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D36C8F">
        <w:tc>
          <w:tcPr>
            <w:tcW w:w="9540" w:type="dxa"/>
          </w:tcPr>
          <w:p w:rsidR="00D36C8F" w:rsidRDefault="00B86417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-253365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6C8F" w:rsidRDefault="00D36C8F">
            <w:pPr>
              <w:widowControl w:val="0"/>
              <w:jc w:val="center"/>
            </w:pPr>
          </w:p>
          <w:p w:rsidR="00D36C8F" w:rsidRDefault="00D36C8F">
            <w:pPr>
              <w:widowControl w:val="0"/>
              <w:jc w:val="center"/>
            </w:pPr>
          </w:p>
          <w:p w:rsidR="00D36C8F" w:rsidRDefault="00D36C8F">
            <w:pPr>
              <w:widowControl w:val="0"/>
              <w:jc w:val="center"/>
            </w:pPr>
          </w:p>
        </w:tc>
      </w:tr>
      <w:tr w:rsidR="00D36C8F">
        <w:trPr>
          <w:trHeight w:val="663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D36C8F" w:rsidRDefault="00D36C8F">
            <w:pPr>
              <w:widowControl w:val="0"/>
              <w:rPr>
                <w:b/>
              </w:rPr>
            </w:pPr>
          </w:p>
          <w:p w:rsidR="004C519A" w:rsidRDefault="00B8641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C519A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D36C8F" w:rsidRPr="004C519A" w:rsidRDefault="00B86417" w:rsidP="004C519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C519A">
              <w:rPr>
                <w:b/>
                <w:sz w:val="26"/>
                <w:szCs w:val="26"/>
              </w:rPr>
              <w:t>УСТЬ-АБАКАНСКОГО РАЙОНА</w:t>
            </w:r>
            <w:r w:rsidR="004C519A">
              <w:rPr>
                <w:b/>
                <w:sz w:val="26"/>
                <w:szCs w:val="26"/>
              </w:rPr>
              <w:t xml:space="preserve"> </w:t>
            </w:r>
            <w:r w:rsidRPr="004C519A">
              <w:rPr>
                <w:b/>
                <w:sz w:val="26"/>
                <w:szCs w:val="26"/>
              </w:rPr>
              <w:t>РЕСПУБЛИКИ ХАКАСИЯ</w:t>
            </w:r>
          </w:p>
        </w:tc>
      </w:tr>
    </w:tbl>
    <w:p w:rsidR="00D36C8F" w:rsidRPr="004C519A" w:rsidRDefault="004C519A" w:rsidP="004C519A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4C519A">
        <w:rPr>
          <w:rFonts w:ascii="Times New Roman" w:hAnsi="Times New Roman" w:cs="Times New Roman"/>
          <w:b w:val="0"/>
          <w:sz w:val="24"/>
          <w:szCs w:val="24"/>
        </w:rPr>
        <w:t xml:space="preserve">        Принято на сессии</w:t>
      </w:r>
    </w:p>
    <w:p w:rsidR="004C519A" w:rsidRPr="004C519A" w:rsidRDefault="004C519A" w:rsidP="004C519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519A">
        <w:rPr>
          <w:rFonts w:ascii="Times New Roman" w:hAnsi="Times New Roman" w:cs="Times New Roman"/>
          <w:b w:val="0"/>
          <w:sz w:val="24"/>
          <w:szCs w:val="24"/>
        </w:rPr>
        <w:t>Совета депутатов 18.04.2024г.</w:t>
      </w:r>
    </w:p>
    <w:p w:rsidR="00D36C8F" w:rsidRDefault="00B8641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D36C8F" w:rsidRDefault="00C870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рп</w:t>
      </w:r>
      <w:r w:rsidR="00B86417">
        <w:rPr>
          <w:rFonts w:ascii="Times New Roman" w:hAnsi="Times New Roman" w:cs="Times New Roman"/>
          <w:b w:val="0"/>
          <w:sz w:val="26"/>
          <w:szCs w:val="26"/>
        </w:rPr>
        <w:t xml:space="preserve"> Усть-Абакан</w:t>
      </w:r>
    </w:p>
    <w:p w:rsidR="00D36C8F" w:rsidRDefault="004C51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19 апреля 2024г.</w:t>
      </w:r>
      <w:r w:rsidR="00B8641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№ 15</w:t>
      </w:r>
    </w:p>
    <w:p w:rsidR="00D36C8F" w:rsidRDefault="00D36C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6C8F" w:rsidRPr="004C519A" w:rsidRDefault="00B86417">
      <w:pPr>
        <w:jc w:val="center"/>
        <w:rPr>
          <w:b/>
          <w:i/>
          <w:sz w:val="26"/>
          <w:szCs w:val="26"/>
        </w:rPr>
      </w:pPr>
      <w:r w:rsidRPr="004C519A">
        <w:rPr>
          <w:b/>
          <w:i/>
          <w:sz w:val="26"/>
          <w:szCs w:val="26"/>
        </w:rPr>
        <w:t xml:space="preserve">О внесении изменений в </w:t>
      </w:r>
      <w:r w:rsidRPr="004C519A">
        <w:rPr>
          <w:rFonts w:eastAsia="Calibri"/>
          <w:b/>
          <w:i/>
          <w:sz w:val="26"/>
          <w:szCs w:val="26"/>
        </w:rPr>
        <w:t>решение Совета депутатов Усть-Абаканского района Республики Хакасия от 26.11.2021 № 48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район».</w:t>
      </w:r>
    </w:p>
    <w:p w:rsidR="00D36C8F" w:rsidRDefault="00D36C8F">
      <w:pPr>
        <w:ind w:left="426" w:right="282"/>
        <w:jc w:val="center"/>
        <w:rPr>
          <w:b/>
          <w:sz w:val="26"/>
          <w:szCs w:val="26"/>
        </w:rPr>
      </w:pPr>
    </w:p>
    <w:p w:rsidR="00C870D7" w:rsidRDefault="00C8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прокурора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от 15.03.2024 № 7-6-2024, н</w:t>
      </w:r>
      <w:r w:rsidR="00B86417">
        <w:rPr>
          <w:sz w:val="26"/>
          <w:szCs w:val="26"/>
        </w:rPr>
        <w:t xml:space="preserve">а основании ходатайства Главы Усть-Абаканского района, в соответствии со статьями 23, 65 Устава муниципального образования </w:t>
      </w:r>
      <w:proofErr w:type="spellStart"/>
      <w:r w:rsidR="00B86417">
        <w:rPr>
          <w:sz w:val="26"/>
          <w:szCs w:val="26"/>
        </w:rPr>
        <w:t>Усть-Абаканский</w:t>
      </w:r>
      <w:proofErr w:type="spellEnd"/>
      <w:r w:rsidR="00B86417">
        <w:rPr>
          <w:sz w:val="26"/>
          <w:szCs w:val="26"/>
        </w:rPr>
        <w:t xml:space="preserve"> район Республики Хакасия</w:t>
      </w:r>
      <w:r>
        <w:rPr>
          <w:sz w:val="26"/>
          <w:szCs w:val="26"/>
        </w:rPr>
        <w:t>,</w:t>
      </w:r>
    </w:p>
    <w:p w:rsidR="00D36C8F" w:rsidRDefault="00B86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Совет депутатов Усть-Абаканского района Республики Хакасия</w:t>
      </w:r>
    </w:p>
    <w:p w:rsidR="00D36C8F" w:rsidRPr="00C870D7" w:rsidRDefault="00B86417">
      <w:pPr>
        <w:pStyle w:val="ConsPlusNormal"/>
        <w:widowControl/>
        <w:ind w:right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70D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36C8F" w:rsidRDefault="00B86417">
      <w:pPr>
        <w:pStyle w:val="ab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Внести изменения в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район, утвержденного решением Совета депутатов Усть-Абаканского района Республики Хакасия от 26.11.2021 № 48 (с изменениями) («Усть-Абаканские известия официальные», № 47, 30.11.2021; «Усть-Абаканские известия официальные», </w:t>
      </w:r>
      <w:r w:rsidR="007800D0">
        <w:rPr>
          <w:rFonts w:eastAsia="Calibri"/>
          <w:sz w:val="26"/>
          <w:szCs w:val="26"/>
        </w:rPr>
        <w:t>№ 47, 29.11.2022, «</w:t>
      </w:r>
      <w:proofErr w:type="spellStart"/>
      <w:r w:rsidR="007800D0">
        <w:rPr>
          <w:rFonts w:eastAsia="Calibri"/>
          <w:sz w:val="26"/>
          <w:szCs w:val="26"/>
        </w:rPr>
        <w:t>Усть-Абаканские</w:t>
      </w:r>
      <w:proofErr w:type="spellEnd"/>
      <w:r w:rsidR="007800D0">
        <w:rPr>
          <w:rFonts w:eastAsia="Calibri"/>
          <w:sz w:val="26"/>
          <w:szCs w:val="26"/>
        </w:rPr>
        <w:t xml:space="preserve"> известия официальные», №50 от 26.12.2023</w:t>
      </w:r>
      <w:r>
        <w:rPr>
          <w:rFonts w:eastAsia="Calibri"/>
          <w:sz w:val="26"/>
          <w:szCs w:val="26"/>
        </w:rPr>
        <w:t>):</w:t>
      </w:r>
      <w:proofErr w:type="gramEnd"/>
    </w:p>
    <w:p w:rsidR="00D36C8F" w:rsidRDefault="00B86417">
      <w:pPr>
        <w:pStyle w:val="ab"/>
        <w:numPr>
          <w:ilvl w:val="1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раздел 2 «Профилактика рисков причинения вреда (ущерба) охраняемым законом ценностям» дополнить пунктами: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«2.12. Контролируемое лицо вправе обратиться в контрольный (надзорный) орган с заявлением о проведении в отношении его профилактического визита (далее – заявление контролируемого лица);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2.13. Контрольный (надзорный) орган рассматривает заявление контролируемого лица в течени</w:t>
      </w:r>
      <w:proofErr w:type="gramStart"/>
      <w:r>
        <w:rPr>
          <w:rFonts w:eastAsia="Calibri"/>
          <w:sz w:val="26"/>
          <w:szCs w:val="26"/>
        </w:rPr>
        <w:t>и</w:t>
      </w:r>
      <w:proofErr w:type="gramEnd"/>
      <w:r>
        <w:rPr>
          <w:rFonts w:eastAsia="Calibri"/>
          <w:sz w:val="26"/>
          <w:szCs w:val="26"/>
        </w:rPr>
        <w:t xml:space="preserve">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объектов контроля, о чем уведомляет контролируемое лицо;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2.14.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от контролируемого лица поступило уведомление об </w:t>
      </w:r>
      <w:proofErr w:type="gramStart"/>
      <w:r>
        <w:rPr>
          <w:rFonts w:eastAsia="Calibri"/>
          <w:sz w:val="26"/>
          <w:szCs w:val="26"/>
        </w:rPr>
        <w:t>отзыве</w:t>
      </w:r>
      <w:proofErr w:type="gramEnd"/>
      <w:r>
        <w:rPr>
          <w:rFonts w:eastAsia="Calibri"/>
          <w:sz w:val="26"/>
          <w:szCs w:val="26"/>
        </w:rPr>
        <w:t xml:space="preserve"> о проведении профилактического визита;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4)заявление контролируемого лица содержит нецензурные либо оскорбительные выражения, угрозы жизни, здоровью и имуществу должностных лиц контрольно (надзорного) органа либо членов их семей.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2.15.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проведение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>
        <w:rPr>
          <w:rFonts w:eastAsia="Calibri"/>
          <w:sz w:val="26"/>
          <w:szCs w:val="26"/>
        </w:rPr>
        <w:t>.».</w:t>
      </w:r>
      <w:proofErr w:type="gramEnd"/>
    </w:p>
    <w:p w:rsidR="00D36C8F" w:rsidRDefault="00B86417">
      <w:pPr>
        <w:pStyle w:val="ab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 официальные» Главе Усть-Абаканского района </w:t>
      </w:r>
      <w:r>
        <w:rPr>
          <w:rFonts w:eastAsia="Calibri"/>
          <w:sz w:val="26"/>
          <w:szCs w:val="26"/>
        </w:rPr>
        <w:br/>
        <w:t>Е.В. Егоровой.</w:t>
      </w:r>
    </w:p>
    <w:p w:rsidR="00D36C8F" w:rsidRDefault="00B86417">
      <w:pPr>
        <w:pStyle w:val="ab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 в газете «Усть-Абаканские известия официальные».</w:t>
      </w:r>
    </w:p>
    <w:p w:rsidR="00D36C8F" w:rsidRDefault="00D36C8F">
      <w:pPr>
        <w:pStyle w:val="ab"/>
        <w:ind w:left="1144" w:right="282"/>
        <w:jc w:val="both"/>
        <w:rPr>
          <w:rFonts w:eastAsia="Calibri"/>
          <w:sz w:val="26"/>
          <w:szCs w:val="26"/>
        </w:rPr>
      </w:pPr>
    </w:p>
    <w:p w:rsidR="00D36C8F" w:rsidRDefault="00D36C8F">
      <w:pPr>
        <w:pStyle w:val="ab"/>
        <w:ind w:left="1144" w:right="282"/>
        <w:jc w:val="both"/>
        <w:rPr>
          <w:rFonts w:eastAsia="Calibri"/>
          <w:sz w:val="26"/>
          <w:szCs w:val="26"/>
        </w:rPr>
      </w:pPr>
    </w:p>
    <w:p w:rsidR="00D36C8F" w:rsidRDefault="00D36C8F">
      <w:pPr>
        <w:pStyle w:val="ab"/>
        <w:ind w:left="1144" w:right="282"/>
        <w:jc w:val="both"/>
        <w:rPr>
          <w:rFonts w:eastAsia="Calibri"/>
          <w:sz w:val="26"/>
          <w:szCs w:val="26"/>
        </w:rPr>
      </w:pPr>
    </w:p>
    <w:p w:rsidR="00D36C8F" w:rsidRDefault="00B86417">
      <w:pPr>
        <w:pStyle w:val="ab"/>
        <w:ind w:left="0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Председатель Совета депутатов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Глава</w:t>
      </w:r>
    </w:p>
    <w:p w:rsidR="00D36C8F" w:rsidRDefault="00B86417">
      <w:pPr>
        <w:pStyle w:val="ab"/>
        <w:ind w:left="0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Усть-Абаканского района     </w:t>
      </w:r>
      <w:r>
        <w:rPr>
          <w:rFonts w:eastAsia="Calibri"/>
          <w:sz w:val="26"/>
          <w:szCs w:val="26"/>
        </w:rPr>
        <w:tab/>
        <w:t xml:space="preserve">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Усть-Абаканского района</w:t>
      </w:r>
    </w:p>
    <w:p w:rsidR="00D36C8F" w:rsidRDefault="00D36C8F">
      <w:pPr>
        <w:pStyle w:val="ab"/>
        <w:ind w:left="0" w:right="282"/>
        <w:jc w:val="both"/>
        <w:rPr>
          <w:rFonts w:eastAsia="Calibri"/>
          <w:sz w:val="26"/>
          <w:szCs w:val="26"/>
        </w:rPr>
      </w:pPr>
    </w:p>
    <w:p w:rsidR="00D36C8F" w:rsidRDefault="00B86417">
      <w:pPr>
        <w:pStyle w:val="ab"/>
        <w:ind w:left="0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 Е.Н. </w:t>
      </w:r>
      <w:proofErr w:type="spellStart"/>
      <w:r>
        <w:rPr>
          <w:rFonts w:eastAsia="Calibri"/>
          <w:sz w:val="26"/>
          <w:szCs w:val="26"/>
        </w:rPr>
        <w:t>Баравлева</w:t>
      </w:r>
      <w:proofErr w:type="spellEnd"/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___________ Е.В. Егорова </w:t>
      </w:r>
    </w:p>
    <w:p w:rsidR="00D36C8F" w:rsidRDefault="00D36C8F">
      <w:pPr>
        <w:jc w:val="center"/>
        <w:rPr>
          <w:sz w:val="26"/>
          <w:szCs w:val="26"/>
        </w:rPr>
      </w:pPr>
    </w:p>
    <w:sectPr w:rsidR="00D36C8F" w:rsidSect="004C519A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928"/>
    <w:multiLevelType w:val="multilevel"/>
    <w:tmpl w:val="6FEC38AC"/>
    <w:lvl w:ilvl="0">
      <w:start w:val="1"/>
      <w:numFmt w:val="decimal"/>
      <w:lvlText w:val="%1."/>
      <w:lvlJc w:val="left"/>
      <w:pPr>
        <w:tabs>
          <w:tab w:val="num" w:pos="0"/>
        </w:tabs>
        <w:ind w:left="1144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1">
    <w:nsid w:val="33201F23"/>
    <w:multiLevelType w:val="multilevel"/>
    <w:tmpl w:val="7F80D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6C8F"/>
    <w:rsid w:val="000E0BEF"/>
    <w:rsid w:val="001B3426"/>
    <w:rsid w:val="002A37E8"/>
    <w:rsid w:val="004C519A"/>
    <w:rsid w:val="007800D0"/>
    <w:rsid w:val="00B86417"/>
    <w:rsid w:val="00C870D7"/>
    <w:rsid w:val="00D30418"/>
    <w:rsid w:val="00D3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qFormat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AE3CB2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аголовок"/>
    <w:basedOn w:val="a"/>
    <w:next w:val="a4"/>
    <w:qFormat/>
    <w:rsid w:val="00D304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semiHidden/>
    <w:rsid w:val="000E1173"/>
    <w:pPr>
      <w:spacing w:after="120"/>
    </w:pPr>
    <w:rPr>
      <w:rFonts w:cs="Calibri"/>
      <w:lang w:eastAsia="ar-SA"/>
    </w:rPr>
  </w:style>
  <w:style w:type="paragraph" w:styleId="a8">
    <w:name w:val="List"/>
    <w:basedOn w:val="a4"/>
    <w:rsid w:val="00D30418"/>
    <w:rPr>
      <w:rFonts w:cs="Arial"/>
    </w:rPr>
  </w:style>
  <w:style w:type="paragraph" w:styleId="a9">
    <w:name w:val="caption"/>
    <w:basedOn w:val="a"/>
    <w:qFormat/>
    <w:rsid w:val="00D304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D30418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511D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511D0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8B014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A004D"/>
    <w:rPr>
      <w:rFonts w:ascii="Calibri" w:eastAsiaTheme="minorEastAsia" w:hAnsi="Calibri"/>
      <w:lang w:eastAsia="ru-RU"/>
    </w:rPr>
  </w:style>
  <w:style w:type="paragraph" w:customStyle="1" w:styleId="formattext">
    <w:name w:val="formattext"/>
    <w:basedOn w:val="a"/>
    <w:qFormat/>
    <w:rsid w:val="004D5A16"/>
    <w:pPr>
      <w:spacing w:beforeAutospacing="1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47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qFormat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AE3CB2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semiHidden/>
    <w:rsid w:val="000E1173"/>
    <w:pPr>
      <w:spacing w:after="120"/>
    </w:pPr>
    <w:rPr>
      <w:rFonts w:cs="Calibri"/>
      <w:lang w:eastAsia="ar-SA"/>
    </w:rPr>
  </w:style>
  <w:style w:type="paragraph" w:styleId="a8">
    <w:name w:val="List"/>
    <w:basedOn w:val="a4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511D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511D0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8B014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A004D"/>
    <w:rPr>
      <w:rFonts w:ascii="Calibri" w:eastAsiaTheme="minorEastAsia" w:hAnsi="Calibri"/>
      <w:lang w:eastAsia="ru-RU"/>
    </w:rPr>
  </w:style>
  <w:style w:type="paragraph" w:customStyle="1" w:styleId="formattext">
    <w:name w:val="formattext"/>
    <w:basedOn w:val="a"/>
    <w:qFormat/>
    <w:rsid w:val="004D5A16"/>
    <w:pPr>
      <w:spacing w:beforeAutospacing="1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47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C36A-8B39-45A5-B5C2-1AC34D1E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777</cp:lastModifiedBy>
  <cp:revision>18</cp:revision>
  <cp:lastPrinted>2024-04-15T09:31:00Z</cp:lastPrinted>
  <dcterms:created xsi:type="dcterms:W3CDTF">2023-12-07T04:56:00Z</dcterms:created>
  <dcterms:modified xsi:type="dcterms:W3CDTF">2024-04-19T01:28:00Z</dcterms:modified>
  <dc:language>ru-RU</dc:language>
</cp:coreProperties>
</file>