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25" w:rsidRDefault="001A4425" w:rsidP="00270A0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1A4425" w:rsidRDefault="001A4425" w:rsidP="00270A0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1A4425" w:rsidRDefault="001A4425" w:rsidP="00270A0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1A4425" w:rsidRDefault="001A4425" w:rsidP="00270A0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1A4425" w:rsidRDefault="001A4425" w:rsidP="001A442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</w:p>
    <w:p w:rsidR="001A4425" w:rsidRDefault="001A4425" w:rsidP="001A442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</w:p>
    <w:p w:rsidR="001A4425" w:rsidRDefault="001A4425" w:rsidP="001A442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</w:p>
    <w:p w:rsidR="001A4425" w:rsidRPr="005534BC" w:rsidRDefault="005534BC" w:rsidP="005534B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534BC">
        <w:rPr>
          <w:rFonts w:ascii="Times New Roman" w:hAnsi="Times New Roman" w:cs="Times New Roman"/>
          <w:b/>
          <w:sz w:val="26"/>
          <w:szCs w:val="26"/>
        </w:rPr>
        <w:t>ГОДОВОЙ ОТЧЕТ</w:t>
      </w:r>
    </w:p>
    <w:p w:rsidR="005534BC" w:rsidRDefault="005534BC" w:rsidP="005534B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534BC">
        <w:rPr>
          <w:rFonts w:ascii="Times New Roman" w:hAnsi="Times New Roman" w:cs="Times New Roman"/>
          <w:b/>
          <w:sz w:val="26"/>
          <w:szCs w:val="26"/>
        </w:rPr>
        <w:t xml:space="preserve"> О ХОДЕ РЕАЛИЗАЦИИ И ОЦЕНКЕ ЭФФЕКТИВНОСТИ МУНИЦИПАЛЬНОЙ ПРОГРАММЫ «РАЗВИТИЕ </w:t>
      </w:r>
      <w:r w:rsidR="006341A1">
        <w:rPr>
          <w:rFonts w:ascii="Times New Roman" w:hAnsi="Times New Roman" w:cs="Times New Roman"/>
          <w:b/>
          <w:sz w:val="26"/>
          <w:szCs w:val="26"/>
        </w:rPr>
        <w:t>ТОРГОВЛИ</w:t>
      </w:r>
      <w:r w:rsidRPr="005534B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5534BC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5534BC">
        <w:rPr>
          <w:rFonts w:ascii="Times New Roman" w:hAnsi="Times New Roman" w:cs="Times New Roman"/>
          <w:b/>
          <w:sz w:val="26"/>
          <w:szCs w:val="26"/>
        </w:rPr>
        <w:t xml:space="preserve">          </w:t>
      </w:r>
    </w:p>
    <w:p w:rsidR="001A4425" w:rsidRPr="005534BC" w:rsidRDefault="005534BC" w:rsidP="005534B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534BC">
        <w:rPr>
          <w:rFonts w:ascii="Times New Roman" w:hAnsi="Times New Roman" w:cs="Times New Roman"/>
          <w:b/>
          <w:sz w:val="26"/>
          <w:szCs w:val="26"/>
        </w:rPr>
        <w:t xml:space="preserve">УСТЬ-АБАКАНСКОМ </w:t>
      </w:r>
      <w:proofErr w:type="gramStart"/>
      <w:r w:rsidRPr="005534BC">
        <w:rPr>
          <w:rFonts w:ascii="Times New Roman" w:hAnsi="Times New Roman" w:cs="Times New Roman"/>
          <w:b/>
          <w:sz w:val="26"/>
          <w:szCs w:val="26"/>
        </w:rPr>
        <w:t>РАЙОНЕ</w:t>
      </w:r>
      <w:proofErr w:type="gramEnd"/>
      <w:r w:rsidRPr="005534BC">
        <w:rPr>
          <w:rFonts w:ascii="Times New Roman" w:hAnsi="Times New Roman" w:cs="Times New Roman"/>
          <w:b/>
          <w:sz w:val="26"/>
          <w:szCs w:val="26"/>
        </w:rPr>
        <w:t>»</w:t>
      </w:r>
    </w:p>
    <w:p w:rsidR="001A4425" w:rsidRPr="00731E1B" w:rsidRDefault="001A4425" w:rsidP="001A4425">
      <w:pPr>
        <w:rPr>
          <w:highlight w:val="yellow"/>
        </w:rPr>
      </w:pPr>
    </w:p>
    <w:p w:rsidR="001A4425" w:rsidRPr="00731E1B" w:rsidRDefault="001A4425" w:rsidP="001A4425">
      <w:pPr>
        <w:rPr>
          <w:highlight w:val="yellow"/>
        </w:rPr>
      </w:pPr>
    </w:p>
    <w:tbl>
      <w:tblPr>
        <w:tblW w:w="0" w:type="auto"/>
        <w:tblLook w:val="01E0"/>
      </w:tblPr>
      <w:tblGrid>
        <w:gridCol w:w="4644"/>
        <w:gridCol w:w="4927"/>
      </w:tblGrid>
      <w:tr w:rsidR="00B1126B" w:rsidRPr="00731E1B" w:rsidTr="008730E5">
        <w:tc>
          <w:tcPr>
            <w:tcW w:w="4644" w:type="dxa"/>
          </w:tcPr>
          <w:p w:rsidR="00B1126B" w:rsidRPr="00BF30D7" w:rsidRDefault="00B1126B" w:rsidP="008730E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F30D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Ответственный исполнитель</w:t>
            </w:r>
          </w:p>
          <w:p w:rsidR="00B1126B" w:rsidRPr="00BF30D7" w:rsidRDefault="00B1126B" w:rsidP="008730E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F30D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муниципальной программы </w:t>
            </w:r>
          </w:p>
          <w:p w:rsidR="00B1126B" w:rsidRPr="00BF30D7" w:rsidRDefault="00B1126B" w:rsidP="008730E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1126B" w:rsidRPr="00BF30D7" w:rsidRDefault="00B1126B" w:rsidP="008730E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  <w:hideMark/>
          </w:tcPr>
          <w:p w:rsidR="00B1126B" w:rsidRPr="00BF30D7" w:rsidRDefault="00B1126B" w:rsidP="00B1126B">
            <w:pPr>
              <w:pStyle w:val="ConsPlusCell"/>
              <w:widowControl/>
              <w:spacing w:line="0" w:lineRule="atLeast"/>
              <w:ind w:left="-1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F30D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Усть-Абаканского района Республики Хакасия</w:t>
            </w:r>
          </w:p>
        </w:tc>
      </w:tr>
      <w:tr w:rsidR="00B1126B" w:rsidRPr="00731E1B" w:rsidTr="008730E5">
        <w:tc>
          <w:tcPr>
            <w:tcW w:w="4644" w:type="dxa"/>
          </w:tcPr>
          <w:p w:rsidR="00B1126B" w:rsidRPr="00BF30D7" w:rsidRDefault="00B1126B" w:rsidP="008730E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F30D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Отчетный период</w:t>
            </w:r>
          </w:p>
          <w:p w:rsidR="00B1126B" w:rsidRPr="00BF30D7" w:rsidRDefault="00B1126B" w:rsidP="008730E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1126B" w:rsidRPr="00BF30D7" w:rsidRDefault="00B1126B" w:rsidP="008730E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  <w:hideMark/>
          </w:tcPr>
          <w:p w:rsidR="00B1126B" w:rsidRPr="00BF30D7" w:rsidRDefault="00B1126B" w:rsidP="00A70EBE">
            <w:pPr>
              <w:spacing w:after="0" w:line="0" w:lineRule="atLeast"/>
              <w:ind w:left="-108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F30D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  <w:r w:rsidR="00050F67" w:rsidRPr="00BF30D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A70EBE" w:rsidRPr="00BF30D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Pr="00BF30D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</w:t>
            </w:r>
          </w:p>
        </w:tc>
      </w:tr>
      <w:tr w:rsidR="00B1126B" w:rsidRPr="00731E1B" w:rsidTr="008730E5">
        <w:tc>
          <w:tcPr>
            <w:tcW w:w="4644" w:type="dxa"/>
          </w:tcPr>
          <w:p w:rsidR="00B1126B" w:rsidRPr="00BF30D7" w:rsidRDefault="00B1126B" w:rsidP="008730E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F30D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Дата составления отчета</w:t>
            </w:r>
          </w:p>
          <w:p w:rsidR="00B1126B" w:rsidRPr="00BF30D7" w:rsidRDefault="00B1126B" w:rsidP="008730E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1126B" w:rsidRPr="00BF30D7" w:rsidRDefault="00B1126B" w:rsidP="008730E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  <w:hideMark/>
          </w:tcPr>
          <w:p w:rsidR="00B1126B" w:rsidRPr="00BF30D7" w:rsidRDefault="00873281" w:rsidP="00731E1B">
            <w:pPr>
              <w:spacing w:after="0" w:line="0" w:lineRule="atLeast"/>
              <w:ind w:left="-108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</w:t>
            </w:r>
            <w:r w:rsidR="002B76F9" w:rsidRPr="00BF30D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.0</w:t>
            </w:r>
            <w:r w:rsidR="00731E1B" w:rsidRPr="00BF30D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B1126B" w:rsidRPr="00BF30D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.202</w:t>
            </w:r>
            <w:r w:rsidR="00731E1B" w:rsidRPr="00BF30D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</w:tr>
      <w:tr w:rsidR="00B1126B" w:rsidTr="008730E5">
        <w:tc>
          <w:tcPr>
            <w:tcW w:w="4644" w:type="dxa"/>
          </w:tcPr>
          <w:p w:rsidR="00B1126B" w:rsidRPr="00BF30D7" w:rsidRDefault="00B1126B" w:rsidP="008730E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F30D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Непосредственный исполнитель</w:t>
            </w:r>
          </w:p>
          <w:p w:rsidR="00B1126B" w:rsidRPr="00BF30D7" w:rsidRDefault="00B1126B" w:rsidP="008730E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F30D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(должность, ФИО, номер телефона)</w:t>
            </w:r>
          </w:p>
          <w:p w:rsidR="00B1126B" w:rsidRPr="00BF30D7" w:rsidRDefault="00B1126B" w:rsidP="008730E5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  <w:hideMark/>
          </w:tcPr>
          <w:p w:rsidR="00B1126B" w:rsidRPr="00BF30D7" w:rsidRDefault="00B1126B" w:rsidP="00B1126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30D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Главный специалист по торговле, малому и среднему бизнесу администрации    </w:t>
            </w:r>
            <w:proofErr w:type="spellStart"/>
            <w:r w:rsidRPr="00BF30D7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</w:t>
            </w:r>
            <w:proofErr w:type="spellEnd"/>
            <w:r w:rsidRPr="00BF30D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</w:t>
            </w:r>
            <w:r w:rsidRPr="00BF30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0EBE" w:rsidRPr="00BF30D7">
              <w:rPr>
                <w:rFonts w:ascii="Times New Roman" w:hAnsi="Times New Roman" w:cs="Times New Roman"/>
                <w:sz w:val="26"/>
                <w:szCs w:val="26"/>
              </w:rPr>
              <w:t>Мусс</w:t>
            </w:r>
            <w:r w:rsidR="00050F67" w:rsidRPr="00BF30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0EBE" w:rsidRPr="00BF30D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50F67" w:rsidRPr="00BF30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70EBE" w:rsidRPr="00BF30D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050F67" w:rsidRPr="00BF30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1126B" w:rsidRPr="00BF30D7" w:rsidRDefault="00B1126B" w:rsidP="00B1126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30D7">
              <w:rPr>
                <w:rFonts w:ascii="Times New Roman" w:hAnsi="Times New Roman" w:cs="Times New Roman"/>
                <w:sz w:val="26"/>
                <w:szCs w:val="26"/>
              </w:rPr>
              <w:t>8(39032)2-00-71</w:t>
            </w:r>
          </w:p>
          <w:p w:rsidR="00B1126B" w:rsidRPr="00BF30D7" w:rsidRDefault="00B1126B" w:rsidP="00B1126B">
            <w:pPr>
              <w:spacing w:after="0" w:line="0" w:lineRule="atLeast"/>
              <w:ind w:left="-1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1A4425" w:rsidRDefault="001A4425" w:rsidP="001A4425"/>
    <w:p w:rsidR="001A4425" w:rsidRDefault="001A4425" w:rsidP="001A4425">
      <w:pPr>
        <w:rPr>
          <w:rFonts w:ascii="Times New Roman" w:hAnsi="Times New Roman" w:cs="Times New Roman"/>
          <w:sz w:val="26"/>
          <w:szCs w:val="26"/>
        </w:rPr>
      </w:pPr>
    </w:p>
    <w:p w:rsidR="009B01D6" w:rsidRDefault="009B01D6" w:rsidP="00BF30D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6"/>
          <w:szCs w:val="26"/>
        </w:rPr>
        <w:sectPr w:rsidR="009B01D6" w:rsidSect="00270A08">
          <w:pgSz w:w="11906" w:h="16838"/>
          <w:pgMar w:top="907" w:right="737" w:bottom="851" w:left="1474" w:header="709" w:footer="709" w:gutter="0"/>
          <w:cols w:space="708"/>
          <w:docGrid w:linePitch="360"/>
        </w:sectPr>
      </w:pPr>
    </w:p>
    <w:p w:rsidR="002E5362" w:rsidRPr="002E5362" w:rsidRDefault="002E5362" w:rsidP="009F070A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5362">
        <w:rPr>
          <w:rFonts w:ascii="Times New Roman" w:hAnsi="Times New Roman" w:cs="Times New Roman"/>
          <w:sz w:val="26"/>
          <w:szCs w:val="26"/>
        </w:rPr>
        <w:lastRenderedPageBreak/>
        <w:t>ИНФОРМАЦИЯ</w:t>
      </w:r>
    </w:p>
    <w:p w:rsidR="002E5362" w:rsidRDefault="002E5362" w:rsidP="009F070A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5362">
        <w:rPr>
          <w:rFonts w:ascii="Times New Roman" w:hAnsi="Times New Roman" w:cs="Times New Roman"/>
          <w:sz w:val="26"/>
          <w:szCs w:val="26"/>
        </w:rPr>
        <w:t>о реализации муниципальной программы</w:t>
      </w:r>
    </w:p>
    <w:p w:rsidR="00BF26E5" w:rsidRDefault="00BF26E5" w:rsidP="009F070A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jc w:val="center"/>
        <w:tblLook w:val="04A0"/>
      </w:tblPr>
      <w:tblGrid>
        <w:gridCol w:w="3183"/>
        <w:gridCol w:w="3184"/>
        <w:gridCol w:w="3184"/>
        <w:gridCol w:w="3184"/>
        <w:gridCol w:w="3184"/>
      </w:tblGrid>
      <w:tr w:rsidR="00BF26E5" w:rsidRPr="00311E26" w:rsidTr="00BF26E5">
        <w:trPr>
          <w:jc w:val="center"/>
        </w:trPr>
        <w:tc>
          <w:tcPr>
            <w:tcW w:w="15919" w:type="dxa"/>
            <w:gridSpan w:val="5"/>
          </w:tcPr>
          <w:p w:rsidR="00BF26E5" w:rsidRPr="00311E26" w:rsidRDefault="00BF26E5" w:rsidP="006341A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</w:t>
            </w:r>
            <w:r w:rsidR="006341A1">
              <w:rPr>
                <w:rFonts w:ascii="Times New Roman" w:hAnsi="Times New Roman" w:cs="Times New Roman"/>
                <w:b/>
                <w:sz w:val="18"/>
                <w:szCs w:val="18"/>
              </w:rPr>
              <w:t>торговли</w:t>
            </w:r>
            <w:r w:rsidRPr="00311E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</w:t>
            </w:r>
            <w:proofErr w:type="spellStart"/>
            <w:r w:rsidRPr="00311E26">
              <w:rPr>
                <w:rFonts w:ascii="Times New Roman" w:hAnsi="Times New Roman" w:cs="Times New Roman"/>
                <w:b/>
                <w:sz w:val="18"/>
                <w:szCs w:val="18"/>
              </w:rPr>
              <w:t>Усть-Абаканском</w:t>
            </w:r>
            <w:proofErr w:type="spellEnd"/>
            <w:r w:rsidRPr="00311E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районе</w:t>
            </w:r>
          </w:p>
        </w:tc>
      </w:tr>
      <w:tr w:rsidR="00BF26E5" w:rsidRPr="00311E26" w:rsidTr="00BF26E5">
        <w:trPr>
          <w:jc w:val="center"/>
        </w:trPr>
        <w:tc>
          <w:tcPr>
            <w:tcW w:w="3183" w:type="dxa"/>
            <w:vMerge w:val="restart"/>
          </w:tcPr>
          <w:p w:rsidR="00BF26E5" w:rsidRPr="00311E26" w:rsidRDefault="00BF26E5" w:rsidP="00BF26E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 xml:space="preserve">ИТОГО по программе </w:t>
            </w:r>
          </w:p>
          <w:p w:rsidR="00BF26E5" w:rsidRPr="00311E26" w:rsidRDefault="00BF26E5" w:rsidP="00BF26E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(тыс. рублей)</w:t>
            </w:r>
          </w:p>
        </w:tc>
        <w:tc>
          <w:tcPr>
            <w:tcW w:w="3184" w:type="dxa"/>
          </w:tcPr>
          <w:p w:rsidR="00BF26E5" w:rsidRPr="00311E26" w:rsidRDefault="00BF26E5" w:rsidP="0027272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3184" w:type="dxa"/>
          </w:tcPr>
          <w:p w:rsidR="00BF26E5" w:rsidRPr="00311E26" w:rsidRDefault="00BF26E5" w:rsidP="0027272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Факт (кассовые расходы)</w:t>
            </w:r>
          </w:p>
        </w:tc>
        <w:tc>
          <w:tcPr>
            <w:tcW w:w="3184" w:type="dxa"/>
          </w:tcPr>
          <w:p w:rsidR="00BF26E5" w:rsidRPr="00311E26" w:rsidRDefault="00BF26E5" w:rsidP="0027272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Процент выполнения, оценка результатов (+ или</w:t>
            </w:r>
            <w:proofErr w:type="gramStart"/>
            <w:r w:rsidRPr="00311E26">
              <w:rPr>
                <w:rFonts w:ascii="Times New Roman" w:hAnsi="Times New Roman" w:cs="Times New Roman"/>
                <w:sz w:val="18"/>
                <w:szCs w:val="18"/>
              </w:rPr>
              <w:t xml:space="preserve"> -)</w:t>
            </w:r>
            <w:proofErr w:type="gramEnd"/>
          </w:p>
        </w:tc>
        <w:tc>
          <w:tcPr>
            <w:tcW w:w="3184" w:type="dxa"/>
          </w:tcPr>
          <w:p w:rsidR="00BF26E5" w:rsidRPr="00311E26" w:rsidRDefault="00BF26E5" w:rsidP="00BF26E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Примечания (причины частичного или полного неисполнения каких-либо основных мероприятий программы, показателей результативности)</w:t>
            </w:r>
          </w:p>
        </w:tc>
      </w:tr>
      <w:tr w:rsidR="00BF26E5" w:rsidRPr="00311E26" w:rsidTr="00BF26E5">
        <w:trPr>
          <w:jc w:val="center"/>
        </w:trPr>
        <w:tc>
          <w:tcPr>
            <w:tcW w:w="3183" w:type="dxa"/>
            <w:vMerge/>
          </w:tcPr>
          <w:p w:rsidR="00BF26E5" w:rsidRPr="00311E26" w:rsidRDefault="00BF26E5" w:rsidP="009F070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4" w:type="dxa"/>
          </w:tcPr>
          <w:p w:rsidR="00BF26E5" w:rsidRPr="00311E26" w:rsidRDefault="006341A1" w:rsidP="009F070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  <w:r w:rsidR="00BF26E5" w:rsidRPr="00311E2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184" w:type="dxa"/>
          </w:tcPr>
          <w:p w:rsidR="00BF26E5" w:rsidRPr="00311E26" w:rsidRDefault="006341A1" w:rsidP="006341A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="00BF26E5" w:rsidRPr="00311E2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184" w:type="dxa"/>
          </w:tcPr>
          <w:p w:rsidR="00BF26E5" w:rsidRPr="00311E26" w:rsidRDefault="006341A1" w:rsidP="009F070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4" w:type="dxa"/>
          </w:tcPr>
          <w:p w:rsidR="00BF26E5" w:rsidRPr="00311E26" w:rsidRDefault="006341A1" w:rsidP="006341A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41A1">
              <w:rPr>
                <w:rFonts w:ascii="Times New Roman" w:hAnsi="Times New Roman" w:cs="Times New Roman"/>
                <w:sz w:val="18"/>
                <w:szCs w:val="18"/>
              </w:rPr>
              <w:t>Через портал "Закупки" проводился аукцион на подарки для победителей конкурса "Лучшее предприятие торговли", заявленная цена была снижена, в связи с этим и образовалась экономия средств бюджета.</w:t>
            </w:r>
          </w:p>
        </w:tc>
      </w:tr>
      <w:tr w:rsidR="00BF26E5" w:rsidRPr="00311E26" w:rsidTr="00BF26E5">
        <w:trPr>
          <w:jc w:val="center"/>
        </w:trPr>
        <w:tc>
          <w:tcPr>
            <w:tcW w:w="15919" w:type="dxa"/>
            <w:gridSpan w:val="5"/>
          </w:tcPr>
          <w:p w:rsidR="00BF26E5" w:rsidRPr="00311E26" w:rsidRDefault="00BF26E5" w:rsidP="006341A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6341A1">
              <w:rPr>
                <w:rFonts w:ascii="Times New Roman" w:hAnsi="Times New Roman" w:cs="Times New Roman"/>
                <w:sz w:val="18"/>
                <w:szCs w:val="18"/>
              </w:rPr>
              <w:t xml:space="preserve">решение проблем в сфере торговли, определение основных направлений развития торговли и мероприятий, содействующих развитию торговли на территории </w:t>
            </w:r>
            <w:proofErr w:type="spellStart"/>
            <w:r w:rsidR="006341A1">
              <w:rPr>
                <w:rFonts w:ascii="Times New Roman" w:hAnsi="Times New Roman" w:cs="Times New Roman"/>
                <w:sz w:val="18"/>
                <w:szCs w:val="18"/>
              </w:rPr>
              <w:t>Усть-Абаканского</w:t>
            </w:r>
            <w:proofErr w:type="spellEnd"/>
            <w:r w:rsidR="006341A1">
              <w:rPr>
                <w:rFonts w:ascii="Times New Roman" w:hAnsi="Times New Roman" w:cs="Times New Roman"/>
                <w:sz w:val="18"/>
                <w:szCs w:val="18"/>
              </w:rPr>
              <w:t xml:space="preserve"> района.</w:t>
            </w:r>
          </w:p>
        </w:tc>
      </w:tr>
      <w:tr w:rsidR="00BF26E5" w:rsidRPr="00311E26" w:rsidTr="00BF26E5">
        <w:trPr>
          <w:jc w:val="center"/>
        </w:trPr>
        <w:tc>
          <w:tcPr>
            <w:tcW w:w="3183" w:type="dxa"/>
          </w:tcPr>
          <w:p w:rsidR="00BF26E5" w:rsidRPr="00C23A88" w:rsidRDefault="00BF26E5" w:rsidP="00C23A8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Показатель 1 </w:t>
            </w: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23A88">
              <w:rPr>
                <w:rFonts w:ascii="Times New Roman" w:hAnsi="Times New Roman" w:cs="Times New Roman"/>
                <w:sz w:val="18"/>
                <w:szCs w:val="18"/>
              </w:rPr>
              <w:t>Обеспеченность населения площадью торговых объектов (в расчете на 1000 человек)</w:t>
            </w:r>
            <w:r w:rsidR="003C16A8">
              <w:rPr>
                <w:rFonts w:ascii="Times New Roman" w:hAnsi="Times New Roman" w:cs="Times New Roman"/>
                <w:sz w:val="18"/>
                <w:szCs w:val="18"/>
              </w:rPr>
              <w:t>, (</w:t>
            </w:r>
            <w:r w:rsidR="00C23A8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 w:rsidR="00C23A8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="00C23A8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3C16A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84" w:type="dxa"/>
          </w:tcPr>
          <w:p w:rsidR="00BF26E5" w:rsidRPr="00311E26" w:rsidRDefault="00C23A88" w:rsidP="002727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430</w:t>
            </w:r>
          </w:p>
        </w:tc>
        <w:tc>
          <w:tcPr>
            <w:tcW w:w="3184" w:type="dxa"/>
          </w:tcPr>
          <w:p w:rsidR="00BF26E5" w:rsidRPr="00311E26" w:rsidRDefault="00C23A88" w:rsidP="002727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525,2</w:t>
            </w:r>
          </w:p>
        </w:tc>
        <w:tc>
          <w:tcPr>
            <w:tcW w:w="3184" w:type="dxa"/>
          </w:tcPr>
          <w:p w:rsidR="00BF26E5" w:rsidRPr="00311E26" w:rsidRDefault="00BF26E5" w:rsidP="002727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184" w:type="dxa"/>
          </w:tcPr>
          <w:p w:rsidR="00BF26E5" w:rsidRPr="00311E26" w:rsidRDefault="00BF26E5" w:rsidP="009F070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6E5" w:rsidRPr="00311E26" w:rsidTr="00BF26E5">
        <w:trPr>
          <w:jc w:val="center"/>
        </w:trPr>
        <w:tc>
          <w:tcPr>
            <w:tcW w:w="3183" w:type="dxa"/>
          </w:tcPr>
          <w:p w:rsidR="00BF26E5" w:rsidRPr="00311E26" w:rsidRDefault="00BF26E5" w:rsidP="003C16A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Показатель 2</w:t>
            </w: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3C16A8">
              <w:rPr>
                <w:rFonts w:ascii="Times New Roman" w:hAnsi="Times New Roman" w:cs="Times New Roman"/>
                <w:sz w:val="18"/>
                <w:szCs w:val="18"/>
              </w:rPr>
              <w:t>Доступность товаров для населения через сельскохозяйственные ярмарки и ярмарки выходного дня: количество ярмарок в год, (шт.</w:t>
            </w: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3C16A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84" w:type="dxa"/>
          </w:tcPr>
          <w:p w:rsidR="00BF26E5" w:rsidRPr="00311E26" w:rsidRDefault="003C16A8" w:rsidP="002727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84" w:type="dxa"/>
          </w:tcPr>
          <w:p w:rsidR="00BF26E5" w:rsidRPr="00311E26" w:rsidRDefault="003C16A8" w:rsidP="002727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184" w:type="dxa"/>
          </w:tcPr>
          <w:p w:rsidR="00BF26E5" w:rsidRPr="00311E26" w:rsidRDefault="00BF26E5" w:rsidP="002727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11E2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184" w:type="dxa"/>
          </w:tcPr>
          <w:p w:rsidR="00BF26E5" w:rsidRPr="00311E26" w:rsidRDefault="001847B9" w:rsidP="001847B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Сельскохозяйственные ярмарки и ярмарки выходного дня не проводились,</w:t>
            </w: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 xml:space="preserve"> в связи с ухудшением эпидемиологической обстановк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и, связанной с распространением </w:t>
            </w: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 xml:space="preserve">новой </w:t>
            </w:r>
            <w:proofErr w:type="spellStart"/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311E26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(</w:t>
            </w:r>
            <w:r w:rsidRPr="00311E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-19) в Республике Хакасия.</w:t>
            </w:r>
          </w:p>
        </w:tc>
      </w:tr>
      <w:tr w:rsidR="00BF26E5" w:rsidRPr="00311E26" w:rsidTr="00BF26E5">
        <w:trPr>
          <w:jc w:val="center"/>
        </w:trPr>
        <w:tc>
          <w:tcPr>
            <w:tcW w:w="3183" w:type="dxa"/>
          </w:tcPr>
          <w:p w:rsidR="00BF26E5" w:rsidRPr="00311E26" w:rsidRDefault="00BF26E5" w:rsidP="00372B6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Показатель 3</w:t>
            </w: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372B69">
              <w:rPr>
                <w:rFonts w:ascii="Times New Roman" w:hAnsi="Times New Roman" w:cs="Times New Roman"/>
                <w:sz w:val="18"/>
                <w:szCs w:val="18"/>
              </w:rPr>
              <w:t xml:space="preserve">Доля налогов, поступивших от предприятий оптовой и розничной торговли, в собственных доходах консолидированного бюджета </w:t>
            </w:r>
            <w:proofErr w:type="spellStart"/>
            <w:r w:rsidR="00372B69">
              <w:rPr>
                <w:rFonts w:ascii="Times New Roman" w:hAnsi="Times New Roman" w:cs="Times New Roman"/>
                <w:sz w:val="18"/>
                <w:szCs w:val="18"/>
              </w:rPr>
              <w:t>мцниципального</w:t>
            </w:r>
            <w:proofErr w:type="spellEnd"/>
            <w:r w:rsidR="00372B69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</w:t>
            </w:r>
            <w:proofErr w:type="spellStart"/>
            <w:r w:rsidR="00372B69">
              <w:rPr>
                <w:rFonts w:ascii="Times New Roman" w:hAnsi="Times New Roman" w:cs="Times New Roman"/>
                <w:sz w:val="18"/>
                <w:szCs w:val="18"/>
              </w:rPr>
              <w:t>Усть-Абаканский</w:t>
            </w:r>
            <w:proofErr w:type="spellEnd"/>
            <w:r w:rsidR="00372B69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proofErr w:type="gramStart"/>
            <w:r w:rsidR="00372B69">
              <w:rPr>
                <w:rFonts w:ascii="Times New Roman" w:hAnsi="Times New Roman" w:cs="Times New Roman"/>
                <w:sz w:val="18"/>
                <w:szCs w:val="18"/>
              </w:rPr>
              <w:t>, (%</w:t>
            </w: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372B6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3184" w:type="dxa"/>
          </w:tcPr>
          <w:p w:rsidR="00BF26E5" w:rsidRPr="00311E26" w:rsidRDefault="00372B69" w:rsidP="002727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3,89</w:t>
            </w:r>
          </w:p>
        </w:tc>
        <w:tc>
          <w:tcPr>
            <w:tcW w:w="3184" w:type="dxa"/>
          </w:tcPr>
          <w:p w:rsidR="00BF26E5" w:rsidRPr="005C62C2" w:rsidRDefault="00AF6606" w:rsidP="002727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5,5</w:t>
            </w:r>
            <w:r w:rsidR="004B212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84" w:type="dxa"/>
          </w:tcPr>
          <w:p w:rsidR="00BF26E5" w:rsidRPr="00311E26" w:rsidRDefault="00BF26E5" w:rsidP="002727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311E2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3184" w:type="dxa"/>
          </w:tcPr>
          <w:p w:rsidR="00BF26E5" w:rsidRPr="00311E26" w:rsidRDefault="00BF26E5" w:rsidP="009F070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2B69" w:rsidRPr="00311E26" w:rsidTr="00BF26E5">
        <w:trPr>
          <w:jc w:val="center"/>
        </w:trPr>
        <w:tc>
          <w:tcPr>
            <w:tcW w:w="3183" w:type="dxa"/>
          </w:tcPr>
          <w:p w:rsidR="00372B69" w:rsidRPr="00311E26" w:rsidRDefault="00372B69" w:rsidP="00372B6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Показатель 4 </w:t>
            </w:r>
            <w:r w:rsidRPr="00372B69">
              <w:rPr>
                <w:rFonts w:ascii="Times New Roman" w:hAnsi="Times New Roman" w:cs="Times New Roman"/>
                <w:sz w:val="18"/>
                <w:szCs w:val="18"/>
              </w:rPr>
              <w:t>(Количество малых сел и иных населенных пунктов района, не имеющих стационарных точек торговли, обеспеченных разъездной торговлей, (шт.))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84" w:type="dxa"/>
          </w:tcPr>
          <w:p w:rsidR="00372B69" w:rsidRDefault="00372B69" w:rsidP="002727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84" w:type="dxa"/>
          </w:tcPr>
          <w:p w:rsidR="00372B69" w:rsidRPr="00311E26" w:rsidRDefault="00372B69" w:rsidP="002727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84" w:type="dxa"/>
          </w:tcPr>
          <w:p w:rsidR="00372B69" w:rsidRPr="00311E26" w:rsidRDefault="00372B69" w:rsidP="002727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+</w:t>
            </w:r>
          </w:p>
        </w:tc>
        <w:tc>
          <w:tcPr>
            <w:tcW w:w="3184" w:type="dxa"/>
          </w:tcPr>
          <w:p w:rsidR="00372B69" w:rsidRPr="00311E26" w:rsidRDefault="00372B69" w:rsidP="009F070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6E5" w:rsidRPr="00311E26" w:rsidTr="00BF26E5">
        <w:trPr>
          <w:jc w:val="center"/>
        </w:trPr>
        <w:tc>
          <w:tcPr>
            <w:tcW w:w="15919" w:type="dxa"/>
            <w:gridSpan w:val="5"/>
          </w:tcPr>
          <w:p w:rsidR="00BF26E5" w:rsidRPr="00311E26" w:rsidRDefault="00BF26E5" w:rsidP="00372B6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Задача</w:t>
            </w:r>
            <w:r w:rsidRPr="00311E2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: </w:t>
            </w:r>
            <w:r w:rsidR="00372B69">
              <w:rPr>
                <w:rFonts w:ascii="Times New Roman" w:hAnsi="Times New Roman" w:cs="Times New Roman"/>
                <w:sz w:val="18"/>
                <w:szCs w:val="18"/>
              </w:rPr>
              <w:t>стимулирование деловой активности хозяйствующих субъектов, осуществляющих торговую деятельность и развития торговли в малых селах и иных населенных пунктах района, не имеющих стационарных точек торговли, а также повышение экономической доступности товаров для населения.</w:t>
            </w:r>
          </w:p>
        </w:tc>
      </w:tr>
      <w:tr w:rsidR="00BF26E5" w:rsidRPr="00311E26" w:rsidTr="00BF26E5">
        <w:trPr>
          <w:jc w:val="center"/>
        </w:trPr>
        <w:tc>
          <w:tcPr>
            <w:tcW w:w="3183" w:type="dxa"/>
          </w:tcPr>
          <w:p w:rsidR="00BF26E5" w:rsidRPr="00311E26" w:rsidRDefault="00BF26E5" w:rsidP="00CC279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Наименование основного мероприятия</w:t>
            </w:r>
            <w:r w:rsidR="00372B69">
              <w:rPr>
                <w:rFonts w:ascii="Times New Roman" w:hAnsi="Times New Roman" w:cs="Times New Roman"/>
                <w:sz w:val="18"/>
                <w:szCs w:val="18"/>
              </w:rPr>
              <w:t>, показателя</w:t>
            </w:r>
          </w:p>
        </w:tc>
        <w:tc>
          <w:tcPr>
            <w:tcW w:w="3184" w:type="dxa"/>
          </w:tcPr>
          <w:p w:rsidR="00BF26E5" w:rsidRPr="00311E26" w:rsidRDefault="00BF26E5" w:rsidP="009F070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4" w:type="dxa"/>
          </w:tcPr>
          <w:p w:rsidR="00BF26E5" w:rsidRPr="00311E26" w:rsidRDefault="00BF26E5" w:rsidP="009F070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4" w:type="dxa"/>
          </w:tcPr>
          <w:p w:rsidR="00BF26E5" w:rsidRPr="00311E26" w:rsidRDefault="00BF26E5" w:rsidP="009F070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4" w:type="dxa"/>
          </w:tcPr>
          <w:p w:rsidR="00BF26E5" w:rsidRPr="00311E26" w:rsidRDefault="00BF26E5" w:rsidP="009F070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681" w:rsidRPr="00311E26" w:rsidTr="0027272D">
        <w:trPr>
          <w:jc w:val="center"/>
        </w:trPr>
        <w:tc>
          <w:tcPr>
            <w:tcW w:w="3183" w:type="dxa"/>
          </w:tcPr>
          <w:p w:rsidR="00252681" w:rsidRPr="00311E26" w:rsidRDefault="00252681" w:rsidP="00BF26E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8" w:type="dxa"/>
            <w:gridSpan w:val="2"/>
          </w:tcPr>
          <w:p w:rsidR="00252681" w:rsidRPr="00311E26" w:rsidRDefault="00252681" w:rsidP="009F070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(тыс. рублей)</w:t>
            </w:r>
          </w:p>
        </w:tc>
        <w:tc>
          <w:tcPr>
            <w:tcW w:w="3184" w:type="dxa"/>
          </w:tcPr>
          <w:p w:rsidR="00252681" w:rsidRPr="00311E26" w:rsidRDefault="00252681" w:rsidP="009F070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4" w:type="dxa"/>
          </w:tcPr>
          <w:p w:rsidR="00252681" w:rsidRPr="00311E26" w:rsidRDefault="00252681" w:rsidP="009F070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6E5" w:rsidRPr="00311E26" w:rsidTr="00BF26E5">
        <w:trPr>
          <w:jc w:val="center"/>
        </w:trPr>
        <w:tc>
          <w:tcPr>
            <w:tcW w:w="3183" w:type="dxa"/>
          </w:tcPr>
          <w:p w:rsidR="00BF26E5" w:rsidRPr="00311E26" w:rsidRDefault="00D710C4" w:rsidP="002C51B1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</w:t>
            </w:r>
            <w:r w:rsidR="002C51B1">
              <w:rPr>
                <w:rFonts w:ascii="Times New Roman" w:hAnsi="Times New Roman" w:cs="Times New Roman"/>
                <w:sz w:val="18"/>
                <w:szCs w:val="18"/>
              </w:rPr>
              <w:t>организаций торговли</w:t>
            </w:r>
          </w:p>
        </w:tc>
        <w:tc>
          <w:tcPr>
            <w:tcW w:w="3184" w:type="dxa"/>
          </w:tcPr>
          <w:p w:rsidR="00BF26E5" w:rsidRPr="00311E26" w:rsidRDefault="002C51B1" w:rsidP="002727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107</w:t>
            </w:r>
            <w:r w:rsidR="00BF26E5" w:rsidRPr="00311E2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3184" w:type="dxa"/>
          </w:tcPr>
          <w:p w:rsidR="00BF26E5" w:rsidRPr="00311E26" w:rsidRDefault="002C51B1" w:rsidP="002C51B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75</w:t>
            </w:r>
            <w:r w:rsidR="00BF26E5" w:rsidRPr="00311E2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3184" w:type="dxa"/>
          </w:tcPr>
          <w:p w:rsidR="00BF26E5" w:rsidRPr="00311E26" w:rsidRDefault="002C51B1" w:rsidP="0027272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70,5</w:t>
            </w:r>
            <w:r w:rsidR="00D710C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%</w:t>
            </w:r>
          </w:p>
        </w:tc>
        <w:tc>
          <w:tcPr>
            <w:tcW w:w="3184" w:type="dxa"/>
          </w:tcPr>
          <w:p w:rsidR="00BF26E5" w:rsidRPr="00311E26" w:rsidRDefault="002C51B1" w:rsidP="002C51B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41A1">
              <w:rPr>
                <w:rFonts w:ascii="Times New Roman" w:hAnsi="Times New Roman" w:cs="Times New Roman"/>
                <w:sz w:val="18"/>
                <w:szCs w:val="18"/>
              </w:rPr>
              <w:t>Через портал "Закупки" проводился аукцион на подарки для победителей конкурса "Лучшее предприятие торговли", заявленная цена была снижена, в связи с этим и образовалась экономия средств бюджета.</w:t>
            </w:r>
          </w:p>
        </w:tc>
      </w:tr>
    </w:tbl>
    <w:p w:rsidR="00311E26" w:rsidRDefault="00311E26" w:rsidP="002337C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F013CE" w:rsidRDefault="00F013CE" w:rsidP="00F013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852A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Пояснительная записка к отчету о реализации программы «Развитие </w:t>
      </w:r>
      <w:r w:rsidR="00711AB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торговли</w:t>
      </w:r>
      <w:r w:rsidRPr="00F852A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</w:t>
      </w:r>
      <w:proofErr w:type="spellStart"/>
      <w:r w:rsidRPr="00F852A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Усть-Абаканском</w:t>
      </w:r>
      <w:proofErr w:type="spellEnd"/>
      <w:r w:rsidRPr="00F852A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районе» по итогам 2021 года </w:t>
      </w:r>
    </w:p>
    <w:p w:rsidR="00311E26" w:rsidRDefault="00311E26" w:rsidP="00F013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ab"/>
        <w:tblW w:w="0" w:type="auto"/>
        <w:tblLook w:val="04A0"/>
      </w:tblPr>
      <w:tblGrid>
        <w:gridCol w:w="675"/>
        <w:gridCol w:w="7371"/>
        <w:gridCol w:w="7873"/>
      </w:tblGrid>
      <w:tr w:rsidR="0027272D" w:rsidRPr="00311E26" w:rsidTr="0027272D">
        <w:tc>
          <w:tcPr>
            <w:tcW w:w="675" w:type="dxa"/>
          </w:tcPr>
          <w:p w:rsidR="0027272D" w:rsidRPr="00311E26" w:rsidRDefault="0027272D" w:rsidP="002727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1E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15244" w:type="dxa"/>
            <w:gridSpan w:val="2"/>
          </w:tcPr>
          <w:p w:rsidR="0027272D" w:rsidRPr="00311E26" w:rsidRDefault="0027272D" w:rsidP="00F83853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A4BFC" w:rsidRPr="00311E26" w:rsidTr="0027272D">
        <w:tc>
          <w:tcPr>
            <w:tcW w:w="675" w:type="dxa"/>
          </w:tcPr>
          <w:p w:rsidR="00BA4BFC" w:rsidRPr="00311E26" w:rsidRDefault="00BA4BFC" w:rsidP="002727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1E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371" w:type="dxa"/>
          </w:tcPr>
          <w:p w:rsidR="00BA4BFC" w:rsidRPr="00311E26" w:rsidRDefault="00BA4BFC" w:rsidP="002727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Наименование программы и входящих в ее состав подпрограмм</w:t>
            </w:r>
          </w:p>
        </w:tc>
        <w:tc>
          <w:tcPr>
            <w:tcW w:w="7873" w:type="dxa"/>
          </w:tcPr>
          <w:p w:rsidR="00BA4BFC" w:rsidRPr="00BA4BFC" w:rsidRDefault="00BA4BFC" w:rsidP="00C452BC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A4B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Муниципальная программа «Развитие торговли в </w:t>
            </w:r>
            <w:proofErr w:type="spellStart"/>
            <w:r w:rsidRPr="00BA4B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Усть-Абаканском</w:t>
            </w:r>
            <w:proofErr w:type="spellEnd"/>
            <w:r w:rsidRPr="00BA4B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районе»</w:t>
            </w:r>
          </w:p>
        </w:tc>
      </w:tr>
      <w:tr w:rsidR="00BA4BFC" w:rsidRPr="00311E26" w:rsidTr="0027272D">
        <w:tc>
          <w:tcPr>
            <w:tcW w:w="675" w:type="dxa"/>
          </w:tcPr>
          <w:p w:rsidR="00BA4BFC" w:rsidRPr="00311E26" w:rsidRDefault="00BA4BFC" w:rsidP="002727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1E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371" w:type="dxa"/>
          </w:tcPr>
          <w:p w:rsidR="00BA4BFC" w:rsidRPr="00311E26" w:rsidRDefault="00BA4BFC" w:rsidP="002727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Исполнители программы</w:t>
            </w:r>
          </w:p>
        </w:tc>
        <w:tc>
          <w:tcPr>
            <w:tcW w:w="7873" w:type="dxa"/>
          </w:tcPr>
          <w:p w:rsidR="00BA4BFC" w:rsidRPr="00BA4BFC" w:rsidRDefault="00BA4BFC" w:rsidP="00C452BC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A4BF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BA4BFC">
              <w:rPr>
                <w:rFonts w:ascii="Times New Roman" w:hAnsi="Times New Roman" w:cs="Times New Roman"/>
                <w:sz w:val="18"/>
                <w:szCs w:val="18"/>
              </w:rPr>
              <w:t>Усть-Абаканского</w:t>
            </w:r>
            <w:proofErr w:type="spellEnd"/>
            <w:r w:rsidRPr="00BA4BFC">
              <w:rPr>
                <w:rFonts w:ascii="Times New Roman" w:hAnsi="Times New Roman" w:cs="Times New Roman"/>
                <w:sz w:val="18"/>
                <w:szCs w:val="18"/>
              </w:rPr>
              <w:t xml:space="preserve"> района Республики Хакасия</w:t>
            </w:r>
          </w:p>
        </w:tc>
      </w:tr>
      <w:tr w:rsidR="00BA4BFC" w:rsidRPr="00311E26" w:rsidTr="0027272D">
        <w:tc>
          <w:tcPr>
            <w:tcW w:w="675" w:type="dxa"/>
          </w:tcPr>
          <w:p w:rsidR="00BA4BFC" w:rsidRPr="00311E26" w:rsidRDefault="00BA4BFC" w:rsidP="002727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1E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371" w:type="dxa"/>
          </w:tcPr>
          <w:p w:rsidR="00BA4BFC" w:rsidRPr="00311E26" w:rsidRDefault="00BA4BFC" w:rsidP="002727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Результаты использования бюджетных и иных средств на реализацию мероприятий (причины частичного или полного невыполнения)</w:t>
            </w:r>
          </w:p>
        </w:tc>
        <w:tc>
          <w:tcPr>
            <w:tcW w:w="7873" w:type="dxa"/>
          </w:tcPr>
          <w:p w:rsidR="00BA4BFC" w:rsidRPr="00BA4BFC" w:rsidRDefault="00BA4BFC" w:rsidP="00C452B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4BF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 декабре 2021 года был проведен районный конкурс «Лучшее предприятие торговли». Освоение средств было выполнено на 70,5 %, так как был проведен аукцион на покупку призов для победителей конкурса.</w:t>
            </w:r>
          </w:p>
          <w:p w:rsidR="00BA4BFC" w:rsidRPr="00BA4BFC" w:rsidRDefault="00BA4BFC" w:rsidP="00C452B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A4BFC" w:rsidRPr="00BA4BFC" w:rsidRDefault="00BA4BFC" w:rsidP="00C452B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4BF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 октябре 2021 года была произведена компенсация затрат </w:t>
            </w:r>
            <w:r w:rsidRPr="00BA4BFC">
              <w:rPr>
                <w:rFonts w:ascii="Times New Roman" w:hAnsi="Times New Roman" w:cs="Times New Roman"/>
                <w:sz w:val="18"/>
                <w:szCs w:val="18"/>
              </w:rPr>
              <w:t xml:space="preserve">по доставке продуктовых и </w:t>
            </w:r>
            <w:proofErr w:type="spellStart"/>
            <w:r w:rsidRPr="00BA4BFC">
              <w:rPr>
                <w:rFonts w:ascii="Times New Roman" w:hAnsi="Times New Roman" w:cs="Times New Roman"/>
                <w:sz w:val="18"/>
                <w:szCs w:val="18"/>
              </w:rPr>
              <w:t>непродуктовых</w:t>
            </w:r>
            <w:proofErr w:type="spellEnd"/>
            <w:r w:rsidRPr="00BA4BFC">
              <w:rPr>
                <w:rFonts w:ascii="Times New Roman" w:hAnsi="Times New Roman" w:cs="Times New Roman"/>
                <w:sz w:val="18"/>
                <w:szCs w:val="18"/>
              </w:rPr>
              <w:t xml:space="preserve"> товаров жителям малых сел и иных населенных пунктов района, не имеющих стационарных точек торговли. Московским потребительским обществом осуществляется разъездная торговля в </w:t>
            </w:r>
            <w:proofErr w:type="spellStart"/>
            <w:r w:rsidRPr="00BA4BFC">
              <w:rPr>
                <w:rFonts w:ascii="Times New Roman" w:hAnsi="Times New Roman" w:cs="Times New Roman"/>
                <w:sz w:val="18"/>
                <w:szCs w:val="18"/>
              </w:rPr>
              <w:t>аал</w:t>
            </w:r>
            <w:proofErr w:type="spellEnd"/>
            <w:r w:rsidRPr="00BA4BFC">
              <w:rPr>
                <w:rFonts w:ascii="Times New Roman" w:hAnsi="Times New Roman" w:cs="Times New Roman"/>
                <w:sz w:val="18"/>
                <w:szCs w:val="18"/>
              </w:rPr>
              <w:t xml:space="preserve"> Мохов.</w:t>
            </w:r>
          </w:p>
        </w:tc>
      </w:tr>
      <w:tr w:rsidR="00BA4BFC" w:rsidRPr="00311E26" w:rsidTr="0027272D">
        <w:tc>
          <w:tcPr>
            <w:tcW w:w="675" w:type="dxa"/>
          </w:tcPr>
          <w:p w:rsidR="00BA4BFC" w:rsidRPr="00311E26" w:rsidRDefault="00BA4BFC" w:rsidP="002727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1E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371" w:type="dxa"/>
          </w:tcPr>
          <w:p w:rsidR="00BA4BFC" w:rsidRPr="00311E26" w:rsidRDefault="00BA4BFC" w:rsidP="002727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1E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Конкретные результаты реализации программы (подпрограммы), достигнутые за год, их соответствие ожидаемым конечным результатам</w:t>
            </w:r>
          </w:p>
        </w:tc>
        <w:tc>
          <w:tcPr>
            <w:tcW w:w="7873" w:type="dxa"/>
          </w:tcPr>
          <w:p w:rsidR="00BA4BFC" w:rsidRDefault="00BA4BFC" w:rsidP="00C452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4BF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 2021 году показатель 1 «</w:t>
            </w:r>
            <w:r w:rsidRPr="00BA4BFC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Обеспеченность населения площадью торговых объектов» </w:t>
            </w:r>
            <w:r w:rsidRPr="00BA4B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увеличился по отношению к плану на 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BA4B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  <w:r w:rsidRPr="00BA4B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%, но</w:t>
            </w:r>
            <w:r w:rsidRPr="00BA4BFC">
              <w:rPr>
                <w:rFonts w:ascii="Times New Roman" w:hAnsi="Times New Roman" w:cs="Times New Roman"/>
                <w:sz w:val="18"/>
                <w:szCs w:val="18"/>
              </w:rPr>
              <w:t xml:space="preserve"> по отношению к 2020 году уменьшился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BA4BFC">
              <w:rPr>
                <w:rFonts w:ascii="Times New Roman" w:hAnsi="Times New Roman" w:cs="Times New Roman"/>
                <w:sz w:val="18"/>
                <w:szCs w:val="18"/>
              </w:rPr>
              <w:t>,07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A4BFC">
              <w:rPr>
                <w:rFonts w:ascii="Times New Roman" w:hAnsi="Times New Roman" w:cs="Times New Roman"/>
                <w:sz w:val="18"/>
                <w:szCs w:val="18"/>
              </w:rPr>
              <w:t xml:space="preserve"> %, так как площадь уменьшилась, в связи с закрытием некоторых торговых объектов.</w:t>
            </w:r>
          </w:p>
          <w:p w:rsidR="00BA4BFC" w:rsidRDefault="00BA4BFC" w:rsidP="00C452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A4BFC" w:rsidRPr="00BA4BFC" w:rsidRDefault="00BA4BFC" w:rsidP="00C452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4C481D">
              <w:rPr>
                <w:rFonts w:ascii="Times New Roman" w:hAnsi="Times New Roman" w:cs="Times New Roman"/>
                <w:sz w:val="18"/>
                <w:szCs w:val="18"/>
              </w:rPr>
              <w:t xml:space="preserve">2020 -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2021 </w:t>
            </w:r>
            <w:r w:rsidR="004C481D">
              <w:rPr>
                <w:rFonts w:ascii="Times New Roman" w:hAnsi="Times New Roman" w:cs="Times New Roman"/>
                <w:sz w:val="18"/>
                <w:szCs w:val="18"/>
              </w:rPr>
              <w:t>гг.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сельскохозяйственные ярмарки и ярмарки выходного дня не проводились, </w:t>
            </w: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в связи с ухудшением эпидемиологической обстановк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и, связанной с распространением </w:t>
            </w: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 xml:space="preserve">новой </w:t>
            </w:r>
            <w:proofErr w:type="spellStart"/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311E26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(</w:t>
            </w:r>
            <w:r w:rsidRPr="00311E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-19) в Республике Хакасия.</w:t>
            </w:r>
          </w:p>
          <w:p w:rsidR="00BA4BFC" w:rsidRPr="00BA4BFC" w:rsidRDefault="00BA4BFC" w:rsidP="00C452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481D" w:rsidRDefault="004C481D" w:rsidP="00C452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E461C">
              <w:rPr>
                <w:rFonts w:ascii="Times New Roman" w:hAnsi="Times New Roman" w:cs="Times New Roman"/>
                <w:sz w:val="18"/>
                <w:szCs w:val="18"/>
              </w:rPr>
              <w:t>В 2021 году показатель 3</w:t>
            </w:r>
            <w:r w:rsidR="005E461C">
              <w:rPr>
                <w:rFonts w:ascii="Times New Roman" w:hAnsi="Times New Roman" w:cs="Times New Roman"/>
                <w:sz w:val="18"/>
                <w:szCs w:val="18"/>
              </w:rPr>
              <w:t xml:space="preserve"> «Доля налогов, поступивших от предприятий оптовой и розничной торговли, в собственных доходах консолидированного бюджета м</w:t>
            </w:r>
            <w:r w:rsidR="00762D8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5E461C">
              <w:rPr>
                <w:rFonts w:ascii="Times New Roman" w:hAnsi="Times New Roman" w:cs="Times New Roman"/>
                <w:sz w:val="18"/>
                <w:szCs w:val="18"/>
              </w:rPr>
              <w:t xml:space="preserve">ниципального образования </w:t>
            </w:r>
            <w:proofErr w:type="spellStart"/>
            <w:r w:rsidR="005E461C">
              <w:rPr>
                <w:rFonts w:ascii="Times New Roman" w:hAnsi="Times New Roman" w:cs="Times New Roman"/>
                <w:sz w:val="18"/>
                <w:szCs w:val="18"/>
              </w:rPr>
              <w:t>Усть-Абаканский</w:t>
            </w:r>
            <w:proofErr w:type="spellEnd"/>
            <w:r w:rsidR="005E461C">
              <w:rPr>
                <w:rFonts w:ascii="Times New Roman" w:hAnsi="Times New Roman" w:cs="Times New Roman"/>
                <w:sz w:val="18"/>
                <w:szCs w:val="18"/>
              </w:rPr>
              <w:t xml:space="preserve"> район» увеличился п</w:t>
            </w:r>
            <w:r w:rsidR="00762D80">
              <w:rPr>
                <w:rFonts w:ascii="Times New Roman" w:hAnsi="Times New Roman" w:cs="Times New Roman"/>
                <w:sz w:val="18"/>
                <w:szCs w:val="18"/>
              </w:rPr>
              <w:t>о отношению к плану на 41,9 % и к 2020 году на 12,</w:t>
            </w:r>
            <w:r w:rsidR="004B212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62D80">
              <w:rPr>
                <w:rFonts w:ascii="Times New Roman" w:hAnsi="Times New Roman" w:cs="Times New Roman"/>
                <w:sz w:val="18"/>
                <w:szCs w:val="18"/>
              </w:rPr>
              <w:t xml:space="preserve">5 %, так как </w:t>
            </w:r>
            <w:r w:rsidR="00762D80" w:rsidRPr="00311E26">
              <w:rPr>
                <w:rFonts w:ascii="Times New Roman" w:hAnsi="Times New Roman" w:cs="Times New Roman"/>
                <w:sz w:val="18"/>
                <w:szCs w:val="18"/>
              </w:rPr>
              <w:t>установили единый норматив отчислений от налога, взимаемого в связи с применением упрощенной системы налогообложения, в том числе минимального налога, подлежащего зачислению в</w:t>
            </w:r>
            <w:proofErr w:type="gramEnd"/>
            <w:r w:rsidR="00762D80" w:rsidRPr="00311E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762D80" w:rsidRPr="00311E26">
              <w:rPr>
                <w:rFonts w:ascii="Times New Roman" w:hAnsi="Times New Roman" w:cs="Times New Roman"/>
                <w:sz w:val="18"/>
                <w:szCs w:val="18"/>
              </w:rPr>
              <w:t>соответствии</w:t>
            </w:r>
            <w:proofErr w:type="gramEnd"/>
            <w:r w:rsidR="00762D80" w:rsidRPr="00311E26">
              <w:rPr>
                <w:rFonts w:ascii="Times New Roman" w:hAnsi="Times New Roman" w:cs="Times New Roman"/>
                <w:sz w:val="18"/>
                <w:szCs w:val="18"/>
              </w:rPr>
              <w:t xml:space="preserve"> с Бюджетным кодексом Российской Федерации в республиканский бюджет Республики Хакасия, в бюджеты муниципальных районов и городских округов Республики Хакасия в размере 30 процентов.</w:t>
            </w:r>
          </w:p>
          <w:p w:rsidR="004C481D" w:rsidRDefault="004C481D" w:rsidP="00C452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BFC" w:rsidRPr="00BA4BFC" w:rsidRDefault="00BA4BFC" w:rsidP="00C452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4BFC">
              <w:rPr>
                <w:rFonts w:ascii="Times New Roman" w:hAnsi="Times New Roman" w:cs="Times New Roman"/>
                <w:sz w:val="18"/>
                <w:szCs w:val="18"/>
              </w:rPr>
              <w:t xml:space="preserve">В 2021 году 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A4BFC">
              <w:rPr>
                <w:rFonts w:ascii="Times New Roman" w:hAnsi="Times New Roman" w:cs="Times New Roman"/>
                <w:sz w:val="18"/>
                <w:szCs w:val="18"/>
              </w:rPr>
              <w:t xml:space="preserve"> «Количество малых сел и иных населенных пунктов района, не имеющих стационарных точек торговли» не изменился по отношению к плану и к 2020 году.</w:t>
            </w:r>
          </w:p>
          <w:p w:rsidR="00BA4BFC" w:rsidRPr="00BA4BFC" w:rsidRDefault="00BA4BFC" w:rsidP="00C452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4BFC" w:rsidRPr="00BA4BFC" w:rsidRDefault="00BA4BFC" w:rsidP="00C452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4BFC">
              <w:rPr>
                <w:rFonts w:ascii="Times New Roman" w:hAnsi="Times New Roman" w:cs="Times New Roman"/>
                <w:sz w:val="18"/>
                <w:szCs w:val="18"/>
              </w:rPr>
              <w:t>В 2021 году коэффициент финансового обеспечения уменьшился по отношению к 2020 году на 29,5 %, связи с неполным освоением средств, предназначенных для районного конкурса «Лучшее предприятие торговли».</w:t>
            </w:r>
          </w:p>
          <w:p w:rsidR="00BA4BFC" w:rsidRPr="00BA4BFC" w:rsidRDefault="00BA4BFC" w:rsidP="00C452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4B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</w:t>
            </w:r>
            <w:r w:rsidR="004B2121">
              <w:rPr>
                <w:rFonts w:ascii="Times New Roman" w:hAnsi="Times New Roman" w:cs="Times New Roman"/>
                <w:sz w:val="18"/>
                <w:szCs w:val="18"/>
              </w:rPr>
              <w:t>2020 - 2021 гг.</w:t>
            </w:r>
            <w:r w:rsidRPr="00BA4BFC">
              <w:rPr>
                <w:rFonts w:ascii="Times New Roman" w:hAnsi="Times New Roman" w:cs="Times New Roman"/>
                <w:sz w:val="18"/>
                <w:szCs w:val="18"/>
              </w:rPr>
              <w:t xml:space="preserve"> оценка эффективности реализации программы </w:t>
            </w:r>
            <w:r w:rsidRPr="00BA4BFC">
              <w:rPr>
                <w:rFonts w:ascii="Times New Roman" w:hAnsi="Cambria Math" w:cs="Times New Roman"/>
                <w:color w:val="202122"/>
                <w:sz w:val="18"/>
                <w:szCs w:val="18"/>
                <w:shd w:val="clear" w:color="auto" w:fill="FFFFFF"/>
              </w:rPr>
              <w:t>⩾</w:t>
            </w:r>
            <w:r w:rsidRPr="00BA4BFC">
              <w:rPr>
                <w:rFonts w:ascii="Times New Roman" w:hAnsi="Times New Roman" w:cs="Times New Roman"/>
                <w:color w:val="202122"/>
                <w:sz w:val="18"/>
                <w:szCs w:val="18"/>
                <w:shd w:val="clear" w:color="auto" w:fill="FFFFFF"/>
              </w:rPr>
              <w:t xml:space="preserve"> 0,8</w:t>
            </w:r>
            <w:r w:rsidRPr="00BA4BFC">
              <w:rPr>
                <w:rFonts w:ascii="Times New Roman" w:hAnsi="Times New Roman" w:cs="Times New Roman"/>
                <w:sz w:val="18"/>
                <w:szCs w:val="18"/>
              </w:rPr>
              <w:t>, значит степень эффективности программы высокая.</w:t>
            </w:r>
          </w:p>
        </w:tc>
      </w:tr>
      <w:tr w:rsidR="00BA4BFC" w:rsidRPr="00311E26" w:rsidTr="0027272D">
        <w:tc>
          <w:tcPr>
            <w:tcW w:w="675" w:type="dxa"/>
          </w:tcPr>
          <w:p w:rsidR="00BA4BFC" w:rsidRPr="00311E26" w:rsidRDefault="00BA4BFC" w:rsidP="002727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1E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5</w:t>
            </w:r>
          </w:p>
        </w:tc>
        <w:tc>
          <w:tcPr>
            <w:tcW w:w="7371" w:type="dxa"/>
          </w:tcPr>
          <w:p w:rsidR="00BA4BFC" w:rsidRPr="00311E26" w:rsidRDefault="00BA4BFC" w:rsidP="002727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1E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Предложения по дальнейшей реализации программы</w:t>
            </w:r>
          </w:p>
        </w:tc>
        <w:tc>
          <w:tcPr>
            <w:tcW w:w="7873" w:type="dxa"/>
          </w:tcPr>
          <w:p w:rsidR="00BA4BFC" w:rsidRPr="00BA4BFC" w:rsidRDefault="00BA4BFC" w:rsidP="00C452BC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A4B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Своевременно вносить изменения в плановые значения целевых показателей (индикаторов) при внесении изменений в объемы финансирования муниципальной программы в течени</w:t>
            </w:r>
            <w:proofErr w:type="gramStart"/>
            <w:r w:rsidRPr="00BA4B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proofErr w:type="gramEnd"/>
            <w:r w:rsidRPr="00BA4B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финансового года;</w:t>
            </w:r>
          </w:p>
          <w:p w:rsidR="00BA4BFC" w:rsidRPr="00BA4BFC" w:rsidRDefault="00BA4BFC" w:rsidP="00C452BC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A4B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 допускать нарушения сроков подготовки и утверждения проекта муниципальной программы и внесения изменений в них;</w:t>
            </w:r>
          </w:p>
          <w:p w:rsidR="00BA4BFC" w:rsidRPr="00BA4BFC" w:rsidRDefault="00BA4BFC" w:rsidP="00C452BC">
            <w:pPr>
              <w:pStyle w:val="aa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A4B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Учесть результаты реализации и оценки эффективности муниципальной программы «Развитие торговли в </w:t>
            </w:r>
            <w:proofErr w:type="spellStart"/>
            <w:r w:rsidRPr="00BA4B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Усть-Абаканском</w:t>
            </w:r>
            <w:proofErr w:type="spellEnd"/>
            <w:r w:rsidRPr="00BA4B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районе».</w:t>
            </w:r>
          </w:p>
        </w:tc>
      </w:tr>
      <w:tr w:rsidR="00BA4BFC" w:rsidRPr="00311E26" w:rsidTr="0027272D">
        <w:tc>
          <w:tcPr>
            <w:tcW w:w="675" w:type="dxa"/>
          </w:tcPr>
          <w:p w:rsidR="00BA4BFC" w:rsidRPr="00311E26" w:rsidRDefault="00BA4BFC" w:rsidP="0027272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1E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371" w:type="dxa"/>
          </w:tcPr>
          <w:p w:rsidR="00BA4BFC" w:rsidRPr="00311E26" w:rsidRDefault="00BA4BFC" w:rsidP="002727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1E2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Отчет об оценке эффективности реализации программы</w:t>
            </w:r>
          </w:p>
        </w:tc>
        <w:tc>
          <w:tcPr>
            <w:tcW w:w="7873" w:type="dxa"/>
          </w:tcPr>
          <w:p w:rsidR="00BA4BFC" w:rsidRPr="00BA4BFC" w:rsidRDefault="00BA4BFC" w:rsidP="00762D80">
            <w:pPr>
              <w:pStyle w:val="aa"/>
              <w:ind w:left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gramStart"/>
            <w:r w:rsidRPr="00BA4B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Указан</w:t>
            </w:r>
            <w:proofErr w:type="gramEnd"/>
            <w:r w:rsidRPr="00BA4B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в таблице </w:t>
            </w:r>
            <w:r w:rsidR="00762D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Pr="00BA4BF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</w:tr>
    </w:tbl>
    <w:p w:rsidR="00311E26" w:rsidRDefault="00311E26" w:rsidP="00233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2013" w:rsidRDefault="00550796" w:rsidP="00F85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92754C">
        <w:rPr>
          <w:rFonts w:ascii="Times New Roman" w:hAnsi="Times New Roman" w:cs="Times New Roman"/>
          <w:sz w:val="26"/>
          <w:szCs w:val="26"/>
        </w:rPr>
        <w:t>1</w:t>
      </w:r>
    </w:p>
    <w:p w:rsidR="000E0CA7" w:rsidRPr="005804A2" w:rsidRDefault="000E0CA7" w:rsidP="00F852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5804A2">
        <w:rPr>
          <w:rFonts w:ascii="Times New Roman" w:hAnsi="Times New Roman" w:cs="Times New Roman"/>
          <w:sz w:val="26"/>
          <w:szCs w:val="26"/>
        </w:rPr>
        <w:t>ОТЧЕТ</w:t>
      </w:r>
    </w:p>
    <w:p w:rsidR="000E0CA7" w:rsidRPr="005804A2" w:rsidRDefault="000E0CA7" w:rsidP="00F852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5804A2">
        <w:rPr>
          <w:rFonts w:ascii="Times New Roman" w:hAnsi="Times New Roman" w:cs="Times New Roman"/>
          <w:sz w:val="26"/>
          <w:szCs w:val="26"/>
        </w:rPr>
        <w:t>об оценке эффективности реализации</w:t>
      </w:r>
    </w:p>
    <w:p w:rsidR="00094328" w:rsidRDefault="000E0CA7" w:rsidP="0017665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5804A2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5804A2" w:rsidRPr="005804A2">
        <w:rPr>
          <w:rFonts w:ascii="Times New Roman" w:hAnsi="Times New Roman" w:cs="Times New Roman"/>
          <w:sz w:val="26"/>
          <w:szCs w:val="26"/>
        </w:rPr>
        <w:t xml:space="preserve"> «Развитие </w:t>
      </w:r>
      <w:r w:rsidR="00176659">
        <w:rPr>
          <w:rFonts w:ascii="Times New Roman" w:hAnsi="Times New Roman" w:cs="Times New Roman"/>
          <w:sz w:val="26"/>
          <w:szCs w:val="26"/>
        </w:rPr>
        <w:t>торговли</w:t>
      </w:r>
      <w:r w:rsidR="005804A2" w:rsidRPr="005804A2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5804A2" w:rsidRPr="005804A2">
        <w:rPr>
          <w:rFonts w:ascii="Times New Roman" w:hAnsi="Times New Roman" w:cs="Times New Roman"/>
          <w:sz w:val="26"/>
          <w:szCs w:val="26"/>
        </w:rPr>
        <w:t>Усть-Абаканском</w:t>
      </w:r>
      <w:proofErr w:type="spellEnd"/>
      <w:r w:rsidR="005804A2" w:rsidRPr="005804A2">
        <w:rPr>
          <w:rFonts w:ascii="Times New Roman" w:hAnsi="Times New Roman" w:cs="Times New Roman"/>
          <w:sz w:val="26"/>
          <w:szCs w:val="26"/>
        </w:rPr>
        <w:t xml:space="preserve"> районе»</w:t>
      </w:r>
      <w:r w:rsidR="00176659">
        <w:rPr>
          <w:rFonts w:ascii="Times New Roman" w:hAnsi="Times New Roman" w:cs="Times New Roman"/>
          <w:sz w:val="26"/>
          <w:szCs w:val="26"/>
        </w:rPr>
        <w:t xml:space="preserve"> </w:t>
      </w:r>
      <w:r w:rsidR="00550796">
        <w:rPr>
          <w:rFonts w:ascii="Times New Roman" w:hAnsi="Times New Roman" w:cs="Times New Roman"/>
          <w:sz w:val="26"/>
          <w:szCs w:val="26"/>
        </w:rPr>
        <w:t>по итогам 2021 года</w:t>
      </w:r>
    </w:p>
    <w:p w:rsidR="00176659" w:rsidRDefault="00176659" w:rsidP="0017665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tblLook w:val="04A0"/>
      </w:tblPr>
      <w:tblGrid>
        <w:gridCol w:w="526"/>
        <w:gridCol w:w="2544"/>
        <w:gridCol w:w="1462"/>
        <w:gridCol w:w="1731"/>
        <w:gridCol w:w="1539"/>
        <w:gridCol w:w="1548"/>
        <w:gridCol w:w="1540"/>
        <w:gridCol w:w="1538"/>
        <w:gridCol w:w="1538"/>
        <w:gridCol w:w="1953"/>
      </w:tblGrid>
      <w:tr w:rsidR="00AB6FB6" w:rsidRPr="00311E26" w:rsidTr="00AB6FB6">
        <w:tc>
          <w:tcPr>
            <w:tcW w:w="534" w:type="dxa"/>
          </w:tcPr>
          <w:p w:rsidR="00C103CC" w:rsidRPr="00311E26" w:rsidRDefault="00C103CC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04" w:type="dxa"/>
          </w:tcPr>
          <w:p w:rsidR="00C103CC" w:rsidRPr="00311E26" w:rsidRDefault="00C103CC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555" w:type="dxa"/>
          </w:tcPr>
          <w:p w:rsidR="00C103CC" w:rsidRPr="00311E26" w:rsidRDefault="00C103CC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45" w:type="dxa"/>
          </w:tcPr>
          <w:p w:rsidR="003C5C65" w:rsidRDefault="00C103CC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Фактическое значение показателей за год, предшествующий </w:t>
            </w:r>
            <w:proofErr w:type="gramStart"/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отчетному</w:t>
            </w:r>
            <w:proofErr w:type="gramEnd"/>
          </w:p>
          <w:p w:rsidR="00C103CC" w:rsidRPr="00311E26" w:rsidRDefault="003C5C65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(2020 год)</w:t>
            </w:r>
          </w:p>
        </w:tc>
        <w:tc>
          <w:tcPr>
            <w:tcW w:w="1579" w:type="dxa"/>
          </w:tcPr>
          <w:p w:rsidR="00C103CC" w:rsidRPr="00311E26" w:rsidRDefault="00C103CC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Плановое значение показателей на 2021 год</w:t>
            </w:r>
          </w:p>
        </w:tc>
        <w:tc>
          <w:tcPr>
            <w:tcW w:w="1582" w:type="dxa"/>
          </w:tcPr>
          <w:p w:rsidR="00C103CC" w:rsidRPr="00311E26" w:rsidRDefault="00C103CC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 показателей за 2021 год</w:t>
            </w:r>
          </w:p>
        </w:tc>
        <w:tc>
          <w:tcPr>
            <w:tcW w:w="1580" w:type="dxa"/>
          </w:tcPr>
          <w:p w:rsidR="00C103CC" w:rsidRPr="00311E26" w:rsidRDefault="00C103CC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Исполнение плана в отчетном периоде, % (столбец 6: столбец 5×100%)</w:t>
            </w:r>
          </w:p>
        </w:tc>
        <w:tc>
          <w:tcPr>
            <w:tcW w:w="1579" w:type="dxa"/>
          </w:tcPr>
          <w:p w:rsidR="00C103CC" w:rsidRPr="00311E26" w:rsidRDefault="00AB6FB6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Оценка достижения планового значения показателя за 2020 год</w:t>
            </w:r>
          </w:p>
        </w:tc>
        <w:tc>
          <w:tcPr>
            <w:tcW w:w="1579" w:type="dxa"/>
          </w:tcPr>
          <w:p w:rsidR="00C103CC" w:rsidRPr="00311E26" w:rsidRDefault="00AB6FB6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Оценка достижения планового значения показателя за 2021 год</w:t>
            </w:r>
          </w:p>
        </w:tc>
        <w:tc>
          <w:tcPr>
            <w:tcW w:w="1582" w:type="dxa"/>
          </w:tcPr>
          <w:p w:rsidR="00C103CC" w:rsidRPr="00311E26" w:rsidRDefault="00AB6FB6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 xml:space="preserve">Причины отклонений фактических значений показателей </w:t>
            </w:r>
            <w:proofErr w:type="gramStart"/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311E26">
              <w:rPr>
                <w:rFonts w:ascii="Times New Roman" w:hAnsi="Times New Roman" w:cs="Times New Roman"/>
                <w:sz w:val="18"/>
                <w:szCs w:val="18"/>
              </w:rPr>
              <w:t xml:space="preserve"> плановых</w:t>
            </w:r>
          </w:p>
        </w:tc>
      </w:tr>
      <w:tr w:rsidR="00AB6FB6" w:rsidRPr="00311E26" w:rsidTr="00AB6FB6">
        <w:tc>
          <w:tcPr>
            <w:tcW w:w="534" w:type="dxa"/>
          </w:tcPr>
          <w:p w:rsidR="00C103CC" w:rsidRPr="00311E26" w:rsidRDefault="00AB6FB6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04" w:type="dxa"/>
          </w:tcPr>
          <w:p w:rsidR="00C103CC" w:rsidRPr="00311E26" w:rsidRDefault="00AB6FB6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5" w:type="dxa"/>
          </w:tcPr>
          <w:p w:rsidR="00C103CC" w:rsidRPr="00311E26" w:rsidRDefault="00AB6FB6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45" w:type="dxa"/>
          </w:tcPr>
          <w:p w:rsidR="00C103CC" w:rsidRPr="00311E26" w:rsidRDefault="00AB6FB6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79" w:type="dxa"/>
          </w:tcPr>
          <w:p w:rsidR="00C103CC" w:rsidRPr="00311E26" w:rsidRDefault="00AB6FB6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82" w:type="dxa"/>
          </w:tcPr>
          <w:p w:rsidR="00C103CC" w:rsidRPr="00311E26" w:rsidRDefault="00AB6FB6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80" w:type="dxa"/>
          </w:tcPr>
          <w:p w:rsidR="00C103CC" w:rsidRPr="00311E26" w:rsidRDefault="00AB6FB6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79" w:type="dxa"/>
          </w:tcPr>
          <w:p w:rsidR="00C103CC" w:rsidRPr="00311E26" w:rsidRDefault="00AB6FB6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79" w:type="dxa"/>
          </w:tcPr>
          <w:p w:rsidR="00C103CC" w:rsidRPr="00311E26" w:rsidRDefault="00AB6FB6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82" w:type="dxa"/>
          </w:tcPr>
          <w:p w:rsidR="00C103CC" w:rsidRPr="00311E26" w:rsidRDefault="00AB6FB6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A476AC" w:rsidRPr="00311E26" w:rsidTr="00AB6FB6">
        <w:tc>
          <w:tcPr>
            <w:tcW w:w="534" w:type="dxa"/>
            <w:vMerge w:val="restart"/>
          </w:tcPr>
          <w:p w:rsidR="00A476AC" w:rsidRPr="00311E26" w:rsidRDefault="00A476AC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604" w:type="dxa"/>
          </w:tcPr>
          <w:p w:rsidR="00A476AC" w:rsidRPr="00311E26" w:rsidRDefault="00A476AC" w:rsidP="00C452B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«Развитие </w:t>
            </w:r>
            <w:r w:rsidR="00C452BC">
              <w:rPr>
                <w:rFonts w:ascii="Times New Roman" w:hAnsi="Times New Roman" w:cs="Times New Roman"/>
                <w:sz w:val="18"/>
                <w:szCs w:val="18"/>
              </w:rPr>
              <w:t>торговли</w:t>
            </w: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Усть-Абаканском</w:t>
            </w:r>
            <w:proofErr w:type="spellEnd"/>
            <w:r w:rsidRPr="00311E26">
              <w:rPr>
                <w:rFonts w:ascii="Times New Roman" w:hAnsi="Times New Roman" w:cs="Times New Roman"/>
                <w:sz w:val="18"/>
                <w:szCs w:val="18"/>
              </w:rPr>
              <w:t xml:space="preserve"> районе»</w:t>
            </w:r>
          </w:p>
        </w:tc>
        <w:tc>
          <w:tcPr>
            <w:tcW w:w="1555" w:type="dxa"/>
          </w:tcPr>
          <w:p w:rsidR="00A476AC" w:rsidRPr="00311E26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</w:tcPr>
          <w:p w:rsidR="00A476AC" w:rsidRPr="00311E26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</w:tcPr>
          <w:p w:rsidR="00A476AC" w:rsidRPr="00311E26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</w:tcPr>
          <w:p w:rsidR="00A476AC" w:rsidRPr="00311E26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A476AC" w:rsidRPr="00311E26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</w:tcPr>
          <w:p w:rsidR="00A476AC" w:rsidRPr="00311E26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</w:tcPr>
          <w:p w:rsidR="00A476AC" w:rsidRPr="00311E26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</w:tcPr>
          <w:p w:rsidR="00A476AC" w:rsidRPr="00311E26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6AC" w:rsidRPr="00311E26" w:rsidTr="00AB6FB6">
        <w:tc>
          <w:tcPr>
            <w:tcW w:w="534" w:type="dxa"/>
            <w:vMerge/>
          </w:tcPr>
          <w:p w:rsidR="00A476AC" w:rsidRPr="00311E26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4" w:type="dxa"/>
          </w:tcPr>
          <w:p w:rsidR="00A476AC" w:rsidRPr="00311E26" w:rsidRDefault="00A476AC" w:rsidP="00AB6FB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Коэффициент финансового обеспечения</w:t>
            </w:r>
          </w:p>
        </w:tc>
        <w:tc>
          <w:tcPr>
            <w:tcW w:w="1555" w:type="dxa"/>
          </w:tcPr>
          <w:p w:rsidR="00A476AC" w:rsidRPr="00311E26" w:rsidRDefault="00A476AC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745" w:type="dxa"/>
          </w:tcPr>
          <w:p w:rsidR="00A476AC" w:rsidRPr="00311E26" w:rsidRDefault="00C452BC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9" w:type="dxa"/>
          </w:tcPr>
          <w:p w:rsidR="00A476AC" w:rsidRPr="00311E26" w:rsidRDefault="00A476AC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82" w:type="dxa"/>
          </w:tcPr>
          <w:p w:rsidR="00A476AC" w:rsidRPr="00311E26" w:rsidRDefault="00C452BC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0,705</w:t>
            </w:r>
          </w:p>
        </w:tc>
        <w:tc>
          <w:tcPr>
            <w:tcW w:w="1580" w:type="dxa"/>
          </w:tcPr>
          <w:p w:rsidR="00A476AC" w:rsidRPr="00311E26" w:rsidRDefault="00A476AC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79" w:type="dxa"/>
          </w:tcPr>
          <w:p w:rsidR="00A476AC" w:rsidRPr="00311E26" w:rsidRDefault="00A476AC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79" w:type="dxa"/>
          </w:tcPr>
          <w:p w:rsidR="00A476AC" w:rsidRPr="00311E26" w:rsidRDefault="00A476AC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82" w:type="dxa"/>
          </w:tcPr>
          <w:p w:rsidR="00A476AC" w:rsidRPr="00311E26" w:rsidRDefault="00A476AC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A476AC" w:rsidRPr="00311E26" w:rsidTr="00AB6FB6">
        <w:tc>
          <w:tcPr>
            <w:tcW w:w="534" w:type="dxa"/>
            <w:vMerge/>
          </w:tcPr>
          <w:p w:rsidR="00A476AC" w:rsidRPr="00311E26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4" w:type="dxa"/>
          </w:tcPr>
          <w:p w:rsidR="00A476AC" w:rsidRPr="00311E26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Показатели результативности</w:t>
            </w:r>
          </w:p>
        </w:tc>
        <w:tc>
          <w:tcPr>
            <w:tcW w:w="1555" w:type="dxa"/>
          </w:tcPr>
          <w:p w:rsidR="00A476AC" w:rsidRPr="00311E26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</w:tcPr>
          <w:p w:rsidR="00A476AC" w:rsidRPr="00311E26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</w:tcPr>
          <w:p w:rsidR="00A476AC" w:rsidRPr="00311E26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</w:tcPr>
          <w:p w:rsidR="00A476AC" w:rsidRPr="00311E26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A476AC" w:rsidRPr="00311E26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</w:tcPr>
          <w:p w:rsidR="00A476AC" w:rsidRPr="00311E26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</w:tcPr>
          <w:p w:rsidR="00A476AC" w:rsidRPr="00311E26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2" w:type="dxa"/>
          </w:tcPr>
          <w:p w:rsidR="00A476AC" w:rsidRPr="00311E26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6AC" w:rsidRPr="00311E26" w:rsidTr="00AB6FB6">
        <w:tc>
          <w:tcPr>
            <w:tcW w:w="534" w:type="dxa"/>
            <w:vMerge/>
          </w:tcPr>
          <w:p w:rsidR="00A476AC" w:rsidRPr="00311E26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4" w:type="dxa"/>
          </w:tcPr>
          <w:p w:rsidR="00A476AC" w:rsidRPr="00311E26" w:rsidRDefault="00C452BC" w:rsidP="00AB6FB6">
            <w:pPr>
              <w:pStyle w:val="aa"/>
              <w:autoSpaceDE w:val="0"/>
              <w:autoSpaceDN w:val="0"/>
              <w:adjustRightInd w:val="0"/>
              <w:ind w:left="0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311E26">
              <w:rPr>
                <w:rFonts w:ascii="Times New Roman" w:hAnsi="Times New Roman"/>
                <w:b/>
                <w:sz w:val="18"/>
                <w:szCs w:val="18"/>
              </w:rPr>
              <w:t xml:space="preserve">Показатель 1 </w:t>
            </w:r>
            <w:r w:rsidR="005D5D69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Обеспеченность населения площадью торговых объектов (в расчете на 1000 человек)</w:t>
            </w:r>
            <w:r w:rsidR="005D5D6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55" w:type="dxa"/>
          </w:tcPr>
          <w:p w:rsidR="00A476AC" w:rsidRPr="00C452BC" w:rsidRDefault="00C452BC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745" w:type="dxa"/>
          </w:tcPr>
          <w:p w:rsidR="00A476AC" w:rsidRPr="00311E26" w:rsidRDefault="00C452BC" w:rsidP="00C452B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525,6</w:t>
            </w:r>
          </w:p>
        </w:tc>
        <w:tc>
          <w:tcPr>
            <w:tcW w:w="1579" w:type="dxa"/>
          </w:tcPr>
          <w:p w:rsidR="00A476AC" w:rsidRPr="00311E26" w:rsidRDefault="00C452BC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</w:p>
        </w:tc>
        <w:tc>
          <w:tcPr>
            <w:tcW w:w="1582" w:type="dxa"/>
          </w:tcPr>
          <w:p w:rsidR="00A476AC" w:rsidRPr="00311E26" w:rsidRDefault="00C452BC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525,2</w:t>
            </w:r>
          </w:p>
        </w:tc>
        <w:tc>
          <w:tcPr>
            <w:tcW w:w="1580" w:type="dxa"/>
          </w:tcPr>
          <w:p w:rsidR="00A476AC" w:rsidRPr="00311E26" w:rsidRDefault="00C452BC" w:rsidP="00C452B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  <w:r w:rsidR="00A476AC" w:rsidRPr="00311E2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79" w:type="dxa"/>
          </w:tcPr>
          <w:p w:rsidR="00A476AC" w:rsidRPr="00311E26" w:rsidRDefault="00C452BC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1,25</w:t>
            </w:r>
          </w:p>
        </w:tc>
        <w:tc>
          <w:tcPr>
            <w:tcW w:w="1579" w:type="dxa"/>
          </w:tcPr>
          <w:p w:rsidR="00A476AC" w:rsidRPr="00311E26" w:rsidRDefault="00A476AC" w:rsidP="00AB6FB6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452BC">
              <w:rPr>
                <w:rFonts w:ascii="Times New Roman" w:hAnsi="Times New Roman" w:cs="Times New Roman"/>
                <w:sz w:val="18"/>
                <w:szCs w:val="18"/>
              </w:rPr>
              <w:t>,22</w:t>
            </w:r>
          </w:p>
        </w:tc>
        <w:tc>
          <w:tcPr>
            <w:tcW w:w="1582" w:type="dxa"/>
          </w:tcPr>
          <w:p w:rsidR="00A476AC" w:rsidRPr="00311E26" w:rsidRDefault="00C452BC" w:rsidP="004B2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BF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 2021 году показатель 1</w:t>
            </w:r>
            <w:r w:rsidR="004B212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A4B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увеличился по отношению к плану на 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BA4B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  <w:r w:rsidRPr="00BA4BF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%, но</w:t>
            </w:r>
            <w:r w:rsidRPr="00BA4BFC">
              <w:rPr>
                <w:rFonts w:ascii="Times New Roman" w:hAnsi="Times New Roman" w:cs="Times New Roman"/>
                <w:sz w:val="18"/>
                <w:szCs w:val="18"/>
              </w:rPr>
              <w:t xml:space="preserve"> по отношению к 2020 году уменьшился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BA4BFC">
              <w:rPr>
                <w:rFonts w:ascii="Times New Roman" w:hAnsi="Times New Roman" w:cs="Times New Roman"/>
                <w:sz w:val="18"/>
                <w:szCs w:val="18"/>
              </w:rPr>
              <w:t>,07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A4BFC">
              <w:rPr>
                <w:rFonts w:ascii="Times New Roman" w:hAnsi="Times New Roman" w:cs="Times New Roman"/>
                <w:sz w:val="18"/>
                <w:szCs w:val="18"/>
              </w:rPr>
              <w:t xml:space="preserve"> %, так как площадь уменьшилась, в связи с закрытием некоторых торговых объектов.</w:t>
            </w:r>
          </w:p>
        </w:tc>
      </w:tr>
      <w:tr w:rsidR="00A476AC" w:rsidRPr="00311E26" w:rsidTr="00AB6FB6">
        <w:tc>
          <w:tcPr>
            <w:tcW w:w="534" w:type="dxa"/>
            <w:vMerge/>
          </w:tcPr>
          <w:p w:rsidR="00A476AC" w:rsidRPr="00311E26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4" w:type="dxa"/>
          </w:tcPr>
          <w:p w:rsidR="00A476AC" w:rsidRPr="00311E26" w:rsidRDefault="00C452BC" w:rsidP="00C452BC">
            <w:pPr>
              <w:pStyle w:val="aa"/>
              <w:autoSpaceDE w:val="0"/>
              <w:autoSpaceDN w:val="0"/>
              <w:adjustRightInd w:val="0"/>
              <w:ind w:left="0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311E26">
              <w:rPr>
                <w:rFonts w:ascii="Times New Roman" w:hAnsi="Times New Roman"/>
                <w:b/>
                <w:sz w:val="18"/>
                <w:szCs w:val="18"/>
              </w:rPr>
              <w:t>Показатель 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D5D69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Доступность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товаров для населения через сельскохозяйственные ярмарки и ярмарки выходного дня: количество ярмарок в год</w:t>
            </w:r>
            <w:r w:rsidR="005D5D6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55" w:type="dxa"/>
          </w:tcPr>
          <w:p w:rsidR="00A476AC" w:rsidRPr="00311E26" w:rsidRDefault="00C452BC" w:rsidP="001847B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1745" w:type="dxa"/>
          </w:tcPr>
          <w:p w:rsidR="00A476AC" w:rsidRPr="00311E26" w:rsidRDefault="00C452BC" w:rsidP="001847B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79" w:type="dxa"/>
          </w:tcPr>
          <w:p w:rsidR="00A476AC" w:rsidRPr="00311E26" w:rsidRDefault="00C452BC" w:rsidP="001847B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2" w:type="dxa"/>
          </w:tcPr>
          <w:p w:rsidR="00A476AC" w:rsidRPr="00311E26" w:rsidRDefault="00C452BC" w:rsidP="001847B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80" w:type="dxa"/>
          </w:tcPr>
          <w:p w:rsidR="00A476AC" w:rsidRPr="00311E26" w:rsidRDefault="00C452BC" w:rsidP="001847B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79" w:type="dxa"/>
          </w:tcPr>
          <w:p w:rsidR="00A476AC" w:rsidRPr="00311E26" w:rsidRDefault="00C452BC" w:rsidP="001847B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79" w:type="dxa"/>
          </w:tcPr>
          <w:p w:rsidR="00A476AC" w:rsidRPr="00311E26" w:rsidRDefault="00C452BC" w:rsidP="001847B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82" w:type="dxa"/>
          </w:tcPr>
          <w:p w:rsidR="00A476AC" w:rsidRPr="00311E26" w:rsidRDefault="00C452BC" w:rsidP="00FC79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2020 - 2021 гг.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сельскохозяйственные ярмарки и ярмарки выходного дня не проводились, </w:t>
            </w: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в связи с ухудшением эпидемиологической обстановк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и, связанной с распространением </w:t>
            </w: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 xml:space="preserve">новой </w:t>
            </w:r>
            <w:proofErr w:type="spellStart"/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311E26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(</w:t>
            </w:r>
            <w:r w:rsidRPr="00311E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-19) в Республике Хакасия.</w:t>
            </w:r>
          </w:p>
        </w:tc>
      </w:tr>
      <w:tr w:rsidR="00A476AC" w:rsidRPr="00311E26" w:rsidTr="00AB6FB6">
        <w:tc>
          <w:tcPr>
            <w:tcW w:w="534" w:type="dxa"/>
            <w:vMerge/>
          </w:tcPr>
          <w:p w:rsidR="00A476AC" w:rsidRPr="00311E26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4" w:type="dxa"/>
          </w:tcPr>
          <w:p w:rsidR="00A476AC" w:rsidRPr="00311E26" w:rsidRDefault="00FC7986" w:rsidP="00204225">
            <w:pPr>
              <w:pStyle w:val="aa"/>
              <w:autoSpaceDE w:val="0"/>
              <w:autoSpaceDN w:val="0"/>
              <w:adjustRightInd w:val="0"/>
              <w:ind w:left="0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5E461C">
              <w:rPr>
                <w:rFonts w:ascii="Times New Roman" w:hAnsi="Times New Roman"/>
                <w:b/>
                <w:sz w:val="18"/>
                <w:szCs w:val="18"/>
              </w:rPr>
              <w:t>Показатель 3</w:t>
            </w:r>
            <w:r w:rsidRPr="005E461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D5D69" w:rsidRPr="005E461C">
              <w:rPr>
                <w:rFonts w:ascii="Times New Roman" w:hAnsi="Times New Roman"/>
                <w:sz w:val="18"/>
                <w:szCs w:val="18"/>
              </w:rPr>
              <w:t>(</w:t>
            </w:r>
            <w:r w:rsidRPr="005E461C">
              <w:rPr>
                <w:rFonts w:ascii="Times New Roman" w:hAnsi="Times New Roman"/>
                <w:sz w:val="18"/>
                <w:szCs w:val="18"/>
              </w:rPr>
              <w:t>Доля налогов, поступивших от предприятий оптовой и розничной торговли, в собственных доходах консолидированного бюджета м</w:t>
            </w:r>
            <w:r w:rsidR="005C13A5">
              <w:rPr>
                <w:rFonts w:ascii="Times New Roman" w:hAnsi="Times New Roman"/>
                <w:sz w:val="18"/>
                <w:szCs w:val="18"/>
              </w:rPr>
              <w:t>у</w:t>
            </w:r>
            <w:r w:rsidRPr="005E461C">
              <w:rPr>
                <w:rFonts w:ascii="Times New Roman" w:hAnsi="Times New Roman"/>
                <w:sz w:val="18"/>
                <w:szCs w:val="18"/>
              </w:rPr>
              <w:t xml:space="preserve">ниципального образования </w:t>
            </w:r>
            <w:proofErr w:type="spellStart"/>
            <w:r w:rsidRPr="005E461C">
              <w:rPr>
                <w:rFonts w:ascii="Times New Roman" w:hAnsi="Times New Roman"/>
                <w:sz w:val="18"/>
                <w:szCs w:val="18"/>
              </w:rPr>
              <w:t>Усть-Абаканский</w:t>
            </w:r>
            <w:proofErr w:type="spellEnd"/>
            <w:r w:rsidRPr="005E461C"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="005D5D69" w:rsidRPr="005E461C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55" w:type="dxa"/>
          </w:tcPr>
          <w:p w:rsidR="00A476AC" w:rsidRPr="00311E26" w:rsidRDefault="00FC7986" w:rsidP="001847B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745" w:type="dxa"/>
          </w:tcPr>
          <w:p w:rsidR="00A476AC" w:rsidRPr="00311E26" w:rsidRDefault="00762D80" w:rsidP="001847B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1579" w:type="dxa"/>
          </w:tcPr>
          <w:p w:rsidR="00A476AC" w:rsidRPr="00311E26" w:rsidRDefault="00AF6606" w:rsidP="001847B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3,89</w:t>
            </w:r>
          </w:p>
        </w:tc>
        <w:tc>
          <w:tcPr>
            <w:tcW w:w="1582" w:type="dxa"/>
          </w:tcPr>
          <w:p w:rsidR="00A476AC" w:rsidRPr="00311E26" w:rsidRDefault="00AF6606" w:rsidP="001847B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  <w:r w:rsidR="004B21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80" w:type="dxa"/>
          </w:tcPr>
          <w:p w:rsidR="00A476AC" w:rsidRPr="00311E26" w:rsidRDefault="00AF6606" w:rsidP="004B212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</w:t>
            </w:r>
            <w:r w:rsidR="004B212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79" w:type="dxa"/>
          </w:tcPr>
          <w:p w:rsidR="00A476AC" w:rsidRPr="00311E26" w:rsidRDefault="00AF6606" w:rsidP="00762D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762D80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1579" w:type="dxa"/>
          </w:tcPr>
          <w:p w:rsidR="00A476AC" w:rsidRPr="00311E26" w:rsidRDefault="00AF6606" w:rsidP="004B212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1,41</w:t>
            </w:r>
            <w:r w:rsidR="004B212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82" w:type="dxa"/>
          </w:tcPr>
          <w:p w:rsidR="00A476AC" w:rsidRPr="00311E26" w:rsidRDefault="00762D80" w:rsidP="004B2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E461C">
              <w:rPr>
                <w:rFonts w:ascii="Times New Roman" w:hAnsi="Times New Roman" w:cs="Times New Roman"/>
                <w:sz w:val="18"/>
                <w:szCs w:val="18"/>
              </w:rPr>
              <w:t>В 2021 году показатель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увеличился по отношению к плану на 41,9 % и к 2020 году на 12,</w:t>
            </w:r>
            <w:r w:rsidR="004B212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5 %, так как </w:t>
            </w: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установили единый норматив отчислений от налога, взимаемого в связи с применением упрощенной системы налогообложения, в том числе минимального налога, подлежащего зачислению в соответствии с Бюджетным кодексом Российской Федерации в республиканский бюджет Республики Хакасия, в бюджеты муниципальных районов и городских округов</w:t>
            </w:r>
            <w:proofErr w:type="gramEnd"/>
            <w:r w:rsidRPr="00311E26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Хакасия в размере 30 процентов.</w:t>
            </w:r>
          </w:p>
        </w:tc>
      </w:tr>
      <w:tr w:rsidR="00FC7986" w:rsidRPr="00311E26" w:rsidTr="00AB6FB6">
        <w:tc>
          <w:tcPr>
            <w:tcW w:w="534" w:type="dxa"/>
            <w:vMerge/>
          </w:tcPr>
          <w:p w:rsidR="00FC7986" w:rsidRPr="00311E26" w:rsidRDefault="00FC7986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4" w:type="dxa"/>
          </w:tcPr>
          <w:p w:rsidR="00FC7986" w:rsidRPr="00311E26" w:rsidRDefault="00FC7986" w:rsidP="00FC7986">
            <w:pPr>
              <w:pStyle w:val="aa"/>
              <w:autoSpaceDE w:val="0"/>
              <w:autoSpaceDN w:val="0"/>
              <w:adjustRightInd w:val="0"/>
              <w:ind w:left="0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Показатель 4 </w:t>
            </w:r>
            <w:r w:rsidR="005D5D69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372B69">
              <w:rPr>
                <w:rFonts w:ascii="Times New Roman" w:hAnsi="Times New Roman"/>
                <w:sz w:val="18"/>
                <w:szCs w:val="18"/>
              </w:rPr>
              <w:t xml:space="preserve">Количество малых сел и иных населенных пунктов района, </w:t>
            </w:r>
            <w:r w:rsidRPr="00372B69">
              <w:rPr>
                <w:rFonts w:ascii="Times New Roman" w:hAnsi="Times New Roman"/>
                <w:sz w:val="18"/>
                <w:szCs w:val="18"/>
              </w:rPr>
              <w:lastRenderedPageBreak/>
              <w:t>не имеющих стационарных точек торговли, обеспеченных разъездно</w:t>
            </w:r>
            <w:r>
              <w:rPr>
                <w:rFonts w:ascii="Times New Roman" w:hAnsi="Times New Roman"/>
                <w:sz w:val="18"/>
                <w:szCs w:val="18"/>
              </w:rPr>
              <w:t>й торговлей</w:t>
            </w:r>
            <w:r w:rsidR="005D5D69">
              <w:rPr>
                <w:rFonts w:ascii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55" w:type="dxa"/>
          </w:tcPr>
          <w:p w:rsidR="00FC7986" w:rsidRDefault="00FC7986" w:rsidP="001847B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1745" w:type="dxa"/>
          </w:tcPr>
          <w:p w:rsidR="00FC7986" w:rsidRPr="00311E26" w:rsidRDefault="00FC7986" w:rsidP="001847B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9" w:type="dxa"/>
          </w:tcPr>
          <w:p w:rsidR="00FC7986" w:rsidRPr="00311E26" w:rsidRDefault="00FC7986" w:rsidP="001847B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2" w:type="dxa"/>
          </w:tcPr>
          <w:p w:rsidR="00FC7986" w:rsidRPr="00311E26" w:rsidRDefault="00FC7986" w:rsidP="001847B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0" w:type="dxa"/>
          </w:tcPr>
          <w:p w:rsidR="00FC7986" w:rsidRPr="00311E26" w:rsidRDefault="00FC7986" w:rsidP="001847B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79" w:type="dxa"/>
          </w:tcPr>
          <w:p w:rsidR="00FC7986" w:rsidRPr="00311E26" w:rsidRDefault="00FC7986" w:rsidP="001847B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9" w:type="dxa"/>
          </w:tcPr>
          <w:p w:rsidR="00FC7986" w:rsidRPr="00311E26" w:rsidRDefault="00FC7986" w:rsidP="001847B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2" w:type="dxa"/>
          </w:tcPr>
          <w:p w:rsidR="00FC7986" w:rsidRPr="00311E26" w:rsidRDefault="00FC7986" w:rsidP="004B2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BFC">
              <w:rPr>
                <w:rFonts w:ascii="Times New Roman" w:hAnsi="Times New Roman" w:cs="Times New Roman"/>
                <w:sz w:val="18"/>
                <w:szCs w:val="18"/>
              </w:rPr>
              <w:t xml:space="preserve">В 2021 году 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A4BFC">
              <w:rPr>
                <w:rFonts w:ascii="Times New Roman" w:hAnsi="Times New Roman" w:cs="Times New Roman"/>
                <w:sz w:val="18"/>
                <w:szCs w:val="18"/>
              </w:rPr>
              <w:t xml:space="preserve">  не изменился по </w:t>
            </w:r>
            <w:r w:rsidRPr="00BA4B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отношению к плану и к 2020 году.</w:t>
            </w:r>
          </w:p>
        </w:tc>
      </w:tr>
      <w:tr w:rsidR="00A476AC" w:rsidRPr="00311E26" w:rsidTr="00AB6FB6">
        <w:tc>
          <w:tcPr>
            <w:tcW w:w="534" w:type="dxa"/>
            <w:vMerge/>
          </w:tcPr>
          <w:p w:rsidR="00A476AC" w:rsidRPr="00311E26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4" w:type="dxa"/>
          </w:tcPr>
          <w:p w:rsidR="00A476AC" w:rsidRPr="00311E26" w:rsidRDefault="00A476AC" w:rsidP="00204225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Уровень достигнутых значений целевых индикаторов</w:t>
            </w:r>
          </w:p>
        </w:tc>
        <w:tc>
          <w:tcPr>
            <w:tcW w:w="1555" w:type="dxa"/>
          </w:tcPr>
          <w:p w:rsidR="00A476AC" w:rsidRPr="00311E26" w:rsidRDefault="00A476AC" w:rsidP="0020422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745" w:type="dxa"/>
          </w:tcPr>
          <w:p w:rsidR="00A476AC" w:rsidRPr="00311E26" w:rsidRDefault="00A476AC" w:rsidP="00762D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762D80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579" w:type="dxa"/>
          </w:tcPr>
          <w:p w:rsidR="00A476AC" w:rsidRPr="00311E26" w:rsidRDefault="00A476AC" w:rsidP="0020422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82" w:type="dxa"/>
          </w:tcPr>
          <w:p w:rsidR="00A476AC" w:rsidRPr="00311E26" w:rsidRDefault="00631575" w:rsidP="0020422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80" w:type="dxa"/>
          </w:tcPr>
          <w:p w:rsidR="00A476AC" w:rsidRPr="00311E26" w:rsidRDefault="00631575" w:rsidP="005E461C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0,91</w:t>
            </w:r>
          </w:p>
        </w:tc>
        <w:tc>
          <w:tcPr>
            <w:tcW w:w="1579" w:type="dxa"/>
          </w:tcPr>
          <w:p w:rsidR="00A476AC" w:rsidRPr="00311E26" w:rsidRDefault="00A476AC" w:rsidP="0020422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79" w:type="dxa"/>
          </w:tcPr>
          <w:p w:rsidR="00A476AC" w:rsidRPr="00311E26" w:rsidRDefault="00A476AC" w:rsidP="0020422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82" w:type="dxa"/>
          </w:tcPr>
          <w:p w:rsidR="00A476AC" w:rsidRPr="00311E26" w:rsidRDefault="00A476AC" w:rsidP="0020422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  <w:tr w:rsidR="00A476AC" w:rsidRPr="00311E26" w:rsidTr="00AB6FB6">
        <w:tc>
          <w:tcPr>
            <w:tcW w:w="534" w:type="dxa"/>
            <w:vMerge/>
          </w:tcPr>
          <w:p w:rsidR="00A476AC" w:rsidRPr="00311E26" w:rsidRDefault="00A476AC" w:rsidP="00C103CC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4" w:type="dxa"/>
          </w:tcPr>
          <w:p w:rsidR="00A476AC" w:rsidRPr="00311E26" w:rsidRDefault="00A476AC" w:rsidP="001847B9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Значение оценки эффективности реализации программы</w:t>
            </w:r>
          </w:p>
        </w:tc>
        <w:tc>
          <w:tcPr>
            <w:tcW w:w="1555" w:type="dxa"/>
          </w:tcPr>
          <w:p w:rsidR="00A476AC" w:rsidRPr="00311E26" w:rsidRDefault="00A476AC" w:rsidP="001847B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745" w:type="dxa"/>
          </w:tcPr>
          <w:p w:rsidR="00A476AC" w:rsidRPr="00311E26" w:rsidRDefault="00A476AC" w:rsidP="00762D8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762D80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579" w:type="dxa"/>
          </w:tcPr>
          <w:p w:rsidR="00A476AC" w:rsidRPr="00311E26" w:rsidRDefault="00A476AC" w:rsidP="001847B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82" w:type="dxa"/>
          </w:tcPr>
          <w:p w:rsidR="00A476AC" w:rsidRPr="00311E26" w:rsidRDefault="005E461C" w:rsidP="00DF717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476AC" w:rsidRPr="00311E2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F717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80" w:type="dxa"/>
          </w:tcPr>
          <w:p w:rsidR="00A476AC" w:rsidRPr="00311E26" w:rsidRDefault="00A476AC" w:rsidP="001847B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79" w:type="dxa"/>
          </w:tcPr>
          <w:p w:rsidR="00A476AC" w:rsidRPr="00311E26" w:rsidRDefault="00A476AC" w:rsidP="001847B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79" w:type="dxa"/>
          </w:tcPr>
          <w:p w:rsidR="00A476AC" w:rsidRPr="00311E26" w:rsidRDefault="00A476AC" w:rsidP="001847B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582" w:type="dxa"/>
          </w:tcPr>
          <w:p w:rsidR="00A476AC" w:rsidRPr="00311E26" w:rsidRDefault="00A476AC" w:rsidP="001847B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1E2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</w:tr>
    </w:tbl>
    <w:p w:rsidR="00C103CC" w:rsidRDefault="00C103CC" w:rsidP="00C103C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F013CE" w:rsidRDefault="00F013CE" w:rsidP="009921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F6878" w:rsidRPr="00833B70" w:rsidRDefault="00DF6878" w:rsidP="00C4605F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33B70">
        <w:rPr>
          <w:rFonts w:ascii="Times New Roman" w:hAnsi="Times New Roman" w:cs="Times New Roman"/>
          <w:color w:val="000000" w:themeColor="text1"/>
          <w:sz w:val="26"/>
          <w:szCs w:val="26"/>
        </w:rPr>
        <w:t>Главный специалист по торговле,</w:t>
      </w:r>
    </w:p>
    <w:p w:rsidR="00F1665A" w:rsidRPr="00833B70" w:rsidRDefault="00DF6878" w:rsidP="00C4605F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33B70">
        <w:rPr>
          <w:rFonts w:ascii="Times New Roman" w:hAnsi="Times New Roman" w:cs="Times New Roman"/>
          <w:color w:val="000000" w:themeColor="text1"/>
          <w:sz w:val="26"/>
          <w:szCs w:val="26"/>
        </w:rPr>
        <w:t>малому и среднему бизнесу</w:t>
      </w:r>
    </w:p>
    <w:p w:rsidR="00074B6B" w:rsidRPr="0027272D" w:rsidRDefault="00DF6878" w:rsidP="00C4605F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33B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proofErr w:type="spellStart"/>
      <w:r w:rsidRPr="00833B70">
        <w:rPr>
          <w:rFonts w:ascii="Times New Roman" w:hAnsi="Times New Roman" w:cs="Times New Roman"/>
          <w:color w:val="000000" w:themeColor="text1"/>
          <w:sz w:val="26"/>
          <w:szCs w:val="26"/>
        </w:rPr>
        <w:t>Усть-Абаканского</w:t>
      </w:r>
      <w:proofErr w:type="spellEnd"/>
      <w:r w:rsidRPr="00833B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</w:t>
      </w:r>
      <w:r w:rsidR="00C460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</w:t>
      </w:r>
      <w:r w:rsidRPr="00833B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="00C460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</w:t>
      </w:r>
      <w:r w:rsidRPr="00833B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</w:t>
      </w:r>
      <w:r w:rsidR="00895F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А</w:t>
      </w:r>
      <w:r w:rsidR="00196D0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895F1F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196D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895F1F">
        <w:rPr>
          <w:rFonts w:ascii="Times New Roman" w:hAnsi="Times New Roman" w:cs="Times New Roman"/>
          <w:color w:val="000000" w:themeColor="text1"/>
          <w:sz w:val="26"/>
          <w:szCs w:val="26"/>
        </w:rPr>
        <w:t>Мусс</w:t>
      </w:r>
    </w:p>
    <w:sectPr w:rsidR="00074B6B" w:rsidRPr="0027272D" w:rsidSect="00F83853">
      <w:pgSz w:w="16838" w:h="11906" w:orient="landscape"/>
      <w:pgMar w:top="1474" w:right="709" w:bottom="737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468F5"/>
    <w:multiLevelType w:val="hybridMultilevel"/>
    <w:tmpl w:val="A54E3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C5149"/>
    <w:multiLevelType w:val="hybridMultilevel"/>
    <w:tmpl w:val="2EF26E72"/>
    <w:lvl w:ilvl="0" w:tplc="EB302F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175D1"/>
    <w:multiLevelType w:val="hybridMultilevel"/>
    <w:tmpl w:val="64CA1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D2142"/>
    <w:multiLevelType w:val="hybridMultilevel"/>
    <w:tmpl w:val="E7F89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15082"/>
    <w:multiLevelType w:val="hybridMultilevel"/>
    <w:tmpl w:val="737E1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C7A58"/>
    <w:multiLevelType w:val="hybridMultilevel"/>
    <w:tmpl w:val="C9CAF9EA"/>
    <w:lvl w:ilvl="0" w:tplc="28FCC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D273A"/>
    <w:multiLevelType w:val="hybridMultilevel"/>
    <w:tmpl w:val="CF64DA6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B1BB3"/>
    <w:multiLevelType w:val="hybridMultilevel"/>
    <w:tmpl w:val="59B28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0A08"/>
    <w:rsid w:val="00002311"/>
    <w:rsid w:val="00020C8E"/>
    <w:rsid w:val="00044CA0"/>
    <w:rsid w:val="0004739F"/>
    <w:rsid w:val="00050F67"/>
    <w:rsid w:val="000543C4"/>
    <w:rsid w:val="00064A1D"/>
    <w:rsid w:val="00074B6B"/>
    <w:rsid w:val="00075669"/>
    <w:rsid w:val="000763DB"/>
    <w:rsid w:val="000814F6"/>
    <w:rsid w:val="00087D16"/>
    <w:rsid w:val="00094328"/>
    <w:rsid w:val="000952D3"/>
    <w:rsid w:val="000960AE"/>
    <w:rsid w:val="000A1146"/>
    <w:rsid w:val="000E0CA7"/>
    <w:rsid w:val="000E26A6"/>
    <w:rsid w:val="00137A55"/>
    <w:rsid w:val="0016177F"/>
    <w:rsid w:val="0017097C"/>
    <w:rsid w:val="00176659"/>
    <w:rsid w:val="00183D57"/>
    <w:rsid w:val="001847B9"/>
    <w:rsid w:val="00196D0F"/>
    <w:rsid w:val="001A4425"/>
    <w:rsid w:val="001A7C99"/>
    <w:rsid w:val="001B2D8E"/>
    <w:rsid w:val="001C34A3"/>
    <w:rsid w:val="001D456C"/>
    <w:rsid w:val="001E031F"/>
    <w:rsid w:val="0020182A"/>
    <w:rsid w:val="00204225"/>
    <w:rsid w:val="0020677F"/>
    <w:rsid w:val="0021787C"/>
    <w:rsid w:val="00222908"/>
    <w:rsid w:val="002337C5"/>
    <w:rsid w:val="002476F7"/>
    <w:rsid w:val="00252681"/>
    <w:rsid w:val="002636B2"/>
    <w:rsid w:val="00264809"/>
    <w:rsid w:val="00264DDB"/>
    <w:rsid w:val="002651D5"/>
    <w:rsid w:val="0026605A"/>
    <w:rsid w:val="00270A08"/>
    <w:rsid w:val="0027272D"/>
    <w:rsid w:val="00281783"/>
    <w:rsid w:val="002A17C3"/>
    <w:rsid w:val="002B76F9"/>
    <w:rsid w:val="002C51B1"/>
    <w:rsid w:val="002E0E42"/>
    <w:rsid w:val="002E1B71"/>
    <w:rsid w:val="002E5362"/>
    <w:rsid w:val="002E59B9"/>
    <w:rsid w:val="00311E26"/>
    <w:rsid w:val="00312B9B"/>
    <w:rsid w:val="0031304A"/>
    <w:rsid w:val="003214FC"/>
    <w:rsid w:val="00332CF1"/>
    <w:rsid w:val="00340953"/>
    <w:rsid w:val="00372B69"/>
    <w:rsid w:val="00372B6A"/>
    <w:rsid w:val="00373DA8"/>
    <w:rsid w:val="00381CCF"/>
    <w:rsid w:val="00383552"/>
    <w:rsid w:val="00391CC9"/>
    <w:rsid w:val="003920A2"/>
    <w:rsid w:val="00392C28"/>
    <w:rsid w:val="003A18CE"/>
    <w:rsid w:val="003B00F9"/>
    <w:rsid w:val="003B62A3"/>
    <w:rsid w:val="003C16A8"/>
    <w:rsid w:val="003C5C65"/>
    <w:rsid w:val="00443C77"/>
    <w:rsid w:val="00467178"/>
    <w:rsid w:val="0048384D"/>
    <w:rsid w:val="00493385"/>
    <w:rsid w:val="004952F0"/>
    <w:rsid w:val="004976C2"/>
    <w:rsid w:val="004A7C37"/>
    <w:rsid w:val="004B2121"/>
    <w:rsid w:val="004C481D"/>
    <w:rsid w:val="004D175E"/>
    <w:rsid w:val="004D39A9"/>
    <w:rsid w:val="004D3C37"/>
    <w:rsid w:val="004E13F5"/>
    <w:rsid w:val="004E2C9A"/>
    <w:rsid w:val="004F3F23"/>
    <w:rsid w:val="00523C24"/>
    <w:rsid w:val="00524F43"/>
    <w:rsid w:val="00537DF8"/>
    <w:rsid w:val="005412C0"/>
    <w:rsid w:val="00550796"/>
    <w:rsid w:val="005534BC"/>
    <w:rsid w:val="00566395"/>
    <w:rsid w:val="00572013"/>
    <w:rsid w:val="00580168"/>
    <w:rsid w:val="005804A2"/>
    <w:rsid w:val="00593705"/>
    <w:rsid w:val="00596BC9"/>
    <w:rsid w:val="005A7660"/>
    <w:rsid w:val="005C13A5"/>
    <w:rsid w:val="005C62C2"/>
    <w:rsid w:val="005D5D69"/>
    <w:rsid w:val="005E296E"/>
    <w:rsid w:val="005E36AC"/>
    <w:rsid w:val="005E461C"/>
    <w:rsid w:val="005F17DA"/>
    <w:rsid w:val="005F615B"/>
    <w:rsid w:val="005F7A19"/>
    <w:rsid w:val="0061100C"/>
    <w:rsid w:val="00631575"/>
    <w:rsid w:val="006341A1"/>
    <w:rsid w:val="006615F9"/>
    <w:rsid w:val="006631E9"/>
    <w:rsid w:val="006637B6"/>
    <w:rsid w:val="00670512"/>
    <w:rsid w:val="0069123D"/>
    <w:rsid w:val="00694248"/>
    <w:rsid w:val="00694813"/>
    <w:rsid w:val="006A4719"/>
    <w:rsid w:val="006B6AE9"/>
    <w:rsid w:val="006C4385"/>
    <w:rsid w:val="006C4631"/>
    <w:rsid w:val="006F0CC9"/>
    <w:rsid w:val="006F6146"/>
    <w:rsid w:val="007012F1"/>
    <w:rsid w:val="0070344A"/>
    <w:rsid w:val="007117EA"/>
    <w:rsid w:val="00711AB2"/>
    <w:rsid w:val="00721CC0"/>
    <w:rsid w:val="0072373F"/>
    <w:rsid w:val="00731E1B"/>
    <w:rsid w:val="00736CB0"/>
    <w:rsid w:val="00742D0F"/>
    <w:rsid w:val="00762D80"/>
    <w:rsid w:val="0077356C"/>
    <w:rsid w:val="0077714D"/>
    <w:rsid w:val="0078252E"/>
    <w:rsid w:val="007970BA"/>
    <w:rsid w:val="007A0640"/>
    <w:rsid w:val="007B59C0"/>
    <w:rsid w:val="007B6722"/>
    <w:rsid w:val="007D7680"/>
    <w:rsid w:val="007F45A4"/>
    <w:rsid w:val="00814CB0"/>
    <w:rsid w:val="008219D8"/>
    <w:rsid w:val="00833B70"/>
    <w:rsid w:val="00834D64"/>
    <w:rsid w:val="00843933"/>
    <w:rsid w:val="00850954"/>
    <w:rsid w:val="00855024"/>
    <w:rsid w:val="008617E5"/>
    <w:rsid w:val="0086478F"/>
    <w:rsid w:val="008730E5"/>
    <w:rsid w:val="00873281"/>
    <w:rsid w:val="00883EB9"/>
    <w:rsid w:val="00886165"/>
    <w:rsid w:val="00895F1F"/>
    <w:rsid w:val="008C0300"/>
    <w:rsid w:val="008C6D32"/>
    <w:rsid w:val="008D44A3"/>
    <w:rsid w:val="00903043"/>
    <w:rsid w:val="009259A5"/>
    <w:rsid w:val="0092754C"/>
    <w:rsid w:val="00970A23"/>
    <w:rsid w:val="00982A29"/>
    <w:rsid w:val="0098476A"/>
    <w:rsid w:val="00992137"/>
    <w:rsid w:val="009A6255"/>
    <w:rsid w:val="009B01D6"/>
    <w:rsid w:val="009B36B0"/>
    <w:rsid w:val="009B38E2"/>
    <w:rsid w:val="009B555A"/>
    <w:rsid w:val="009C4BEF"/>
    <w:rsid w:val="009F070A"/>
    <w:rsid w:val="00A02713"/>
    <w:rsid w:val="00A12907"/>
    <w:rsid w:val="00A214FC"/>
    <w:rsid w:val="00A476AC"/>
    <w:rsid w:val="00A509F0"/>
    <w:rsid w:val="00A50EF4"/>
    <w:rsid w:val="00A70EBE"/>
    <w:rsid w:val="00A74B4E"/>
    <w:rsid w:val="00A84E74"/>
    <w:rsid w:val="00A902ED"/>
    <w:rsid w:val="00A9104D"/>
    <w:rsid w:val="00A92DA8"/>
    <w:rsid w:val="00A94E24"/>
    <w:rsid w:val="00AB6FB6"/>
    <w:rsid w:val="00AD538C"/>
    <w:rsid w:val="00AF6606"/>
    <w:rsid w:val="00B03C49"/>
    <w:rsid w:val="00B1126B"/>
    <w:rsid w:val="00B207BC"/>
    <w:rsid w:val="00B508DB"/>
    <w:rsid w:val="00B52152"/>
    <w:rsid w:val="00B5383B"/>
    <w:rsid w:val="00B55FD9"/>
    <w:rsid w:val="00B808B1"/>
    <w:rsid w:val="00B91DB1"/>
    <w:rsid w:val="00BA1910"/>
    <w:rsid w:val="00BA4BFC"/>
    <w:rsid w:val="00BA4C65"/>
    <w:rsid w:val="00BB5A40"/>
    <w:rsid w:val="00BD6D41"/>
    <w:rsid w:val="00BE7E10"/>
    <w:rsid w:val="00BF26E5"/>
    <w:rsid w:val="00BF30D7"/>
    <w:rsid w:val="00BF61D8"/>
    <w:rsid w:val="00C103CC"/>
    <w:rsid w:val="00C2229F"/>
    <w:rsid w:val="00C23A88"/>
    <w:rsid w:val="00C24330"/>
    <w:rsid w:val="00C452BC"/>
    <w:rsid w:val="00C4605F"/>
    <w:rsid w:val="00C52686"/>
    <w:rsid w:val="00C564F3"/>
    <w:rsid w:val="00C576D7"/>
    <w:rsid w:val="00C66D26"/>
    <w:rsid w:val="00C900DD"/>
    <w:rsid w:val="00C94ADA"/>
    <w:rsid w:val="00C95310"/>
    <w:rsid w:val="00CA3C01"/>
    <w:rsid w:val="00CA4F3A"/>
    <w:rsid w:val="00CB7EBC"/>
    <w:rsid w:val="00CC2799"/>
    <w:rsid w:val="00CC5F25"/>
    <w:rsid w:val="00CC6439"/>
    <w:rsid w:val="00CF470B"/>
    <w:rsid w:val="00D05BBB"/>
    <w:rsid w:val="00D05F80"/>
    <w:rsid w:val="00D10F23"/>
    <w:rsid w:val="00D165F5"/>
    <w:rsid w:val="00D518D2"/>
    <w:rsid w:val="00D53EFE"/>
    <w:rsid w:val="00D6049D"/>
    <w:rsid w:val="00D63489"/>
    <w:rsid w:val="00D710C4"/>
    <w:rsid w:val="00D748FC"/>
    <w:rsid w:val="00D81DB4"/>
    <w:rsid w:val="00D854F9"/>
    <w:rsid w:val="00D933F1"/>
    <w:rsid w:val="00D94921"/>
    <w:rsid w:val="00D95FC1"/>
    <w:rsid w:val="00D978D2"/>
    <w:rsid w:val="00DA1439"/>
    <w:rsid w:val="00DA231C"/>
    <w:rsid w:val="00DA79C5"/>
    <w:rsid w:val="00DB2433"/>
    <w:rsid w:val="00DC0CE6"/>
    <w:rsid w:val="00DC11BD"/>
    <w:rsid w:val="00DC415D"/>
    <w:rsid w:val="00DD664B"/>
    <w:rsid w:val="00DF6878"/>
    <w:rsid w:val="00DF708C"/>
    <w:rsid w:val="00DF717F"/>
    <w:rsid w:val="00E16A86"/>
    <w:rsid w:val="00E336E1"/>
    <w:rsid w:val="00E378C3"/>
    <w:rsid w:val="00E43779"/>
    <w:rsid w:val="00E44C18"/>
    <w:rsid w:val="00E531F4"/>
    <w:rsid w:val="00E55A53"/>
    <w:rsid w:val="00E56AE6"/>
    <w:rsid w:val="00E81A88"/>
    <w:rsid w:val="00EA7E74"/>
    <w:rsid w:val="00EB5AD6"/>
    <w:rsid w:val="00EC1FCE"/>
    <w:rsid w:val="00EE1821"/>
    <w:rsid w:val="00EF5A0D"/>
    <w:rsid w:val="00EF5B33"/>
    <w:rsid w:val="00EF7B72"/>
    <w:rsid w:val="00F013CE"/>
    <w:rsid w:val="00F1665A"/>
    <w:rsid w:val="00F428F6"/>
    <w:rsid w:val="00F60D37"/>
    <w:rsid w:val="00F66D5E"/>
    <w:rsid w:val="00F71CE9"/>
    <w:rsid w:val="00F77EC2"/>
    <w:rsid w:val="00F83853"/>
    <w:rsid w:val="00F852A3"/>
    <w:rsid w:val="00F9553F"/>
    <w:rsid w:val="00FB66B3"/>
    <w:rsid w:val="00FC75CF"/>
    <w:rsid w:val="00FC7986"/>
    <w:rsid w:val="00FD50E0"/>
    <w:rsid w:val="00F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72B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372B6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372B6A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nformat">
    <w:name w:val="ConsPlusNonformat"/>
    <w:uiPriority w:val="99"/>
    <w:rsid w:val="00372B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0E0C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E0CA7"/>
  </w:style>
  <w:style w:type="paragraph" w:customStyle="1" w:styleId="ConsPlusTitle">
    <w:name w:val="ConsPlusTitle"/>
    <w:rsid w:val="00443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5">
    <w:name w:val="Содержимое таблицы"/>
    <w:basedOn w:val="a"/>
    <w:rsid w:val="00443C7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D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17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814F6"/>
  </w:style>
  <w:style w:type="paragraph" w:styleId="a8">
    <w:name w:val="Body Text Indent"/>
    <w:basedOn w:val="a"/>
    <w:link w:val="a9"/>
    <w:uiPriority w:val="99"/>
    <w:unhideWhenUsed/>
    <w:rsid w:val="00523C2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23C24"/>
  </w:style>
  <w:style w:type="paragraph" w:styleId="aa">
    <w:name w:val="List Paragraph"/>
    <w:basedOn w:val="a"/>
    <w:uiPriority w:val="34"/>
    <w:qFormat/>
    <w:rsid w:val="00F71CE9"/>
    <w:pPr>
      <w:ind w:left="720"/>
      <w:contextualSpacing/>
    </w:pPr>
    <w:rPr>
      <w:rFonts w:ascii="Calibri" w:eastAsia="Times New Roman" w:hAnsi="Calibri" w:cs="Times New Roman"/>
    </w:rPr>
  </w:style>
  <w:style w:type="table" w:styleId="ab">
    <w:name w:val="Table Grid"/>
    <w:basedOn w:val="a1"/>
    <w:uiPriority w:val="59"/>
    <w:rsid w:val="005507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C6C93-125E-416F-AD75-E0C123644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6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Twilight XP</Company>
  <LinksUpToDate>false</LinksUpToDate>
  <CharactersWithSpaces>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Point-40</cp:lastModifiedBy>
  <cp:revision>172</cp:revision>
  <cp:lastPrinted>2022-04-07T08:43:00Z</cp:lastPrinted>
  <dcterms:created xsi:type="dcterms:W3CDTF">2019-03-13T03:24:00Z</dcterms:created>
  <dcterms:modified xsi:type="dcterms:W3CDTF">2022-04-08T02:58:00Z</dcterms:modified>
</cp:coreProperties>
</file>