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B81E8E" w:rsidTr="00A523CA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6F7" w:rsidRPr="00B81E8E" w:rsidRDefault="008546F7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8546F7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54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июля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г.                       р.п. Усть-Абакан                                            № </w:t>
      </w:r>
      <w:r w:rsidR="008546F7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517 023 817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копейки;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163D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29 3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8 копеек;</w:t>
      </w:r>
    </w:p>
    <w:p w:rsidR="00B81E8E" w:rsidRDefault="00B81E8E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сумме 9 005 538 рублей 34 копе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ки»;</w:t>
      </w:r>
    </w:p>
    <w:p w:rsidR="00163D54" w:rsidRPr="00163D54" w:rsidRDefault="00163D54" w:rsidP="00B81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D91">
        <w:rPr>
          <w:rFonts w:ascii="Times New Roman" w:hAnsi="Times New Roman" w:cs="Times New Roman"/>
          <w:b/>
          <w:sz w:val="24"/>
          <w:szCs w:val="24"/>
        </w:rPr>
        <w:t>2</w:t>
      </w:r>
      <w:r w:rsidRPr="00163D54">
        <w:rPr>
          <w:rFonts w:ascii="Times New Roman" w:hAnsi="Times New Roman" w:cs="Times New Roman"/>
          <w:sz w:val="24"/>
          <w:szCs w:val="24"/>
        </w:rPr>
        <w:t>. Утвердить основные характеристики бюджета муниципального района на плановый п</w:t>
      </w:r>
      <w:r w:rsidRPr="00163D54">
        <w:rPr>
          <w:rFonts w:ascii="Times New Roman" w:hAnsi="Times New Roman" w:cs="Times New Roman"/>
          <w:sz w:val="24"/>
          <w:szCs w:val="24"/>
        </w:rPr>
        <w:t>е</w:t>
      </w:r>
      <w:r w:rsidRPr="00163D54">
        <w:rPr>
          <w:rFonts w:ascii="Times New Roman" w:hAnsi="Times New Roman" w:cs="Times New Roman"/>
          <w:sz w:val="24"/>
          <w:szCs w:val="24"/>
        </w:rPr>
        <w:t>риод 2021 и 2022 годов: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1) прогнозируемый общий объем доходов бюджета муниципального района на 2021 год в сумме  1 114 642 811 рублей, на 2022 год в сумме  1 2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717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2) прогнозируемый общий объем расходов бюджета муниципального района на 2021 год в сумме  1 123 614 511 рублей, в том числе условно-утверждаемые расходы в сумме 11 274 000 рублей,  на 2022 год в сумме  1 28</w:t>
      </w:r>
      <w:r>
        <w:rPr>
          <w:rFonts w:ascii="Times New Roman" w:hAnsi="Times New Roman" w:cs="Times New Roman"/>
          <w:sz w:val="24"/>
          <w:szCs w:val="24"/>
        </w:rPr>
        <w:t>5 813 4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рублей, в том числе условно-утверждаемые расходы в сумме 22 332 900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3) прогнозируемый дефицит бюджета муниципального района на 2021 год в сумме  8 971 700 рублей, на 2022 год в сумме  9 096 400 рублей.</w:t>
      </w:r>
    </w:p>
    <w:p w:rsidR="00163D54" w:rsidRPr="00B81E8E" w:rsidRDefault="00163D54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редакции (приложение 1).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 дефицита бюджета муниципал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 Усть-Абаканский район Республики Хакасия 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 читать в новой редакции (прил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деятельности), группам и подгруппам </w:t>
      </w:r>
      <w:proofErr w:type="gramStart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0B313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деятельности), группам и подгруппам </w:t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 Е.В. для подписания и обнародования в газете «Усть-Абаканский известия офиц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Глава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Е.В. Егорова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E79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207" w:type="dxa"/>
        <w:tblInd w:w="-601" w:type="dxa"/>
        <w:tblLook w:val="04A0"/>
      </w:tblPr>
      <w:tblGrid>
        <w:gridCol w:w="3261"/>
        <w:gridCol w:w="3969"/>
        <w:gridCol w:w="2977"/>
      </w:tblGrid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проекту Решения Совета депутатов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 23.12.2019 г. № 111 "О бюджете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образования Усть-Абаканский район  Республики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Хакасия   на 2020 год и плановый период 2021 и 2022 годов",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приложение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 "__" ________ 2020 г. №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тов бюджетной системы Российской Федерации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бюджетной системы Российской Федерации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в валюте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Российской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Российской Федерации в валюте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  <w:sectPr w:rsidR="00B34E79" w:rsidRPr="00EA3059" w:rsidSect="00A2705A">
          <w:footerReference w:type="default" r:id="rId7"/>
          <w:pgSz w:w="11906" w:h="16838"/>
          <w:pgMar w:top="680" w:right="851" w:bottom="851" w:left="1701" w:header="709" w:footer="142" w:gutter="0"/>
          <w:cols w:space="708"/>
          <w:docGrid w:linePitch="360"/>
        </w:sectPr>
      </w:pPr>
    </w:p>
    <w:tbl>
      <w:tblPr>
        <w:tblW w:w="12332" w:type="dxa"/>
        <w:tblInd w:w="392" w:type="dxa"/>
        <w:tblLayout w:type="fixed"/>
        <w:tblLook w:val="04A0"/>
      </w:tblPr>
      <w:tblGrid>
        <w:gridCol w:w="2977"/>
        <w:gridCol w:w="3828"/>
        <w:gridCol w:w="1842"/>
        <w:gridCol w:w="141"/>
        <w:gridCol w:w="1702"/>
        <w:gridCol w:w="1842"/>
      </w:tblGrid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депутатов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left="-250"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"О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1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плановый период 2021-2022 годов</w:t>
            </w: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6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9 096 400,00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бюджетами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бюджетов бюджетной системы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нежных средств бюджетов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3F7C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9 096 400,00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5" w:type="dxa"/>
        <w:tblInd w:w="392" w:type="dxa"/>
        <w:tblLook w:val="04A0"/>
      </w:tblPr>
      <w:tblGrid>
        <w:gridCol w:w="3118"/>
        <w:gridCol w:w="4678"/>
        <w:gridCol w:w="2409"/>
      </w:tblGrid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проекту Решения Совета депутатов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</w:t>
            </w:r>
            <w:proofErr w:type="gramStart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"__" ________ 2020 г. № </w:t>
            </w:r>
          </w:p>
        </w:tc>
      </w:tr>
      <w:tr w:rsidR="00B34E79" w:rsidRPr="00EA3059" w:rsidTr="002E61A0">
        <w:trPr>
          <w:trHeight w:val="31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B34E79" w:rsidRPr="00EA3059" w:rsidTr="002E61A0">
        <w:trPr>
          <w:trHeight w:val="40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423 488 472,00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вляются в соответствии со статьями 227, 227.1 и 228 Налогового кодекса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284 074 000,00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кой, адвокатов, учредивших адвокатские каб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неты, и других лиц, занимающихся частной практикой в соответствии со статьей 227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логового кодекса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вии со статьей 228 Налогового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СИЙСКОЙ ФЕДЕРАЦИИ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 (по нормативам, установленным Федеральным законом о федеральном бюджете в целях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судьями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судьями (за исключением  Верховного Суда Российской Федерации)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поселений, а также средства от продажи права на закл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 договоров аренды указанных земельных участков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моуправления, государственных внебюдже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фондов и созданных ими учреждений (за исключением имущества бюджетных и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номных учреждений)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созда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ЛУГ  И КОМПЕНСАЦИИ ЗАТРАТ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государственной и муниципальной со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собственности муниципальных районов (за исключением движимого имущества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дений, а также имущества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имуществу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ходящегося в собственности муниципальных районов (за исключением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муниципальных  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казенных), в части реализации основных средств по указа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ному имуществу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ходящихся в государственной 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ной собственности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сельских поселений и межселенных террит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безопасность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рушение муниципальных правовых актов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государственным (муниципальным) органом, казенным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дением, Центральным банком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ем) муниципального района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жи, уплачиваемые при добровольном возм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щении вреда, причиненного окружающей ср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 (за исключением вреда, причиненного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ружающей среде на особо охраняемых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1 093 535 345,74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1 088 535 345,74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46 852 000,00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316 477 046,04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мест для детей в возрасте от 1,5 до 3 лет в образовательных организациях, осущес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вляющих образовательную деятельность по образовательным программам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осуществляющих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по образовательным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государственных и муниципальных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водоснабжению и канализации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приемному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взимаемой с родителей (законных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реализующие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оплату жилищно-коммунальных услуг отдельным категориям граждан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переписи населения 2020 года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соответствии с заключенными соглаш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1 517 023 817,74</w:t>
            </w: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2835"/>
        <w:gridCol w:w="3827"/>
        <w:gridCol w:w="1842"/>
        <w:gridCol w:w="1843"/>
        <w:gridCol w:w="222"/>
      </w:tblGrid>
      <w:tr w:rsidR="00B34E79" w:rsidRPr="00EA3059" w:rsidTr="002B23DB">
        <w:trPr>
          <w:gridAfter w:val="1"/>
          <w:wAfter w:w="222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проекту Решения Совета депутатов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</w:t>
            </w:r>
            <w:proofErr w:type="gramStart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C50DE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0DE" w:rsidRPr="00EA3059" w:rsidRDefault="005C50DE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50DE" w:rsidRPr="00EA3059" w:rsidRDefault="005C50DE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5C50DE" w:rsidRPr="00EA3059" w:rsidRDefault="005C50DE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43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38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классификации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2021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C5E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</w:t>
            </w:r>
          </w:p>
          <w:p w:rsidR="00B34E79" w:rsidRPr="00EA3059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406 924 680,00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423 938 480,00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ЛИЦ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ся налоговый агент, за исключением доходов, в отношении которых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ляются в соответствии со статьями 227, 227.1 и 228 Налогового кодекса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276 577 900,00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294 262 800,00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 деятельности физическими лиц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вого кодекса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1 344 800,00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1 430 600,00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2 237 000,00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2 347 900,00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ритории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  (по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(по нормативам, установленным Федеральным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2 897 800,0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1 986 000,0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ложения, зачисляемый в бюджеты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мездное пользование государственн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 в границах сельских поселений и межселенных территорий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земельных участков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средства от продажи права на заключение договоров аре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ды указанных земельных участков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государственной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сти, 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и созданных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атмосферный воздух стаци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нарными объектами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водные объекты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водства и потребления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водства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нальных расходов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УСЛУГ  И КОМПЕНСАЦИИ ЗАТРАТ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АЛЬНЫХ И НЕМАТЕРИАЛЬНЫХ АКТИВОВ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основных средств по указанн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материальных запасов по ук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000 114 02052 05 0000 440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учреждений, находящихся в ведении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(за исключением имущества муниципальных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учреждений), в части реализации материальных зап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 по указанному имуществу.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000 114 02053 05 0000 440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УЩЕРБА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1 485 500,0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сти и деятельности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сти и деятельности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налагаемые судь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федеральных судов, должностн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лицами федеральных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органов, учреждений, Це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трального банка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нравственность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нравственность, налагаемые судьями федеральных судов, должностными лицами федеральных государстве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органов, учреждений, Централ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банка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000 1 1601120 01 0000 140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движения, налагаемые судьями федеральных судов, должн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стными лицами федеральных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дарственных органов, учреждений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мещения вреда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 природных территориях),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лежащие зачислению в бюджет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безопасность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новленные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Главай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безопасность,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судьями федеральных судов, должностными лицами федеральных государственных органов,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Центрального банка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муниципальных правовых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государственным (муниципальным) органом, казенным учреждением, Центральным банком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учреждением) муниципального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СИСИТЕМЫ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(МЕЖБЮ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ЖЕТНЫЕ СУБСИДИИ)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27 112 131,00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129 298 546,00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общеобразовательных организациях, расположенных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расположе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 сельской местности, условий для занятий физической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 в целях соблюдения тр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жению и канализации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капитальных вложений в объекты государственной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пальной) собственности в рамках со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дания и модернизации объектов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тивной инфраструктуры регионал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дарственной (муниципальной)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 в рамках создания и моде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низации объектов спортивной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структуры региональной собственн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для занятий физической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645 542 000,00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709 857 000,00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выполнение перед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ваемых полномочий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содержание ребенка в семье опекуна и приемной семье, а также вознаграждение, причита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щееся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 части платы, взимаемой с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(законных представителей) за присмотр и уход за детьми, пос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щающими образовательные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зации, реализующие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компенсацию части платы, взимаемой с родителей (з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на предоставление жилых помещений детям-сиротам и детям, оставшимся без попечения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предоставление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 детям-сиротам 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попечения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лищно-коммунальных услуг отдел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на оплату жилищно-коммунальных услуг отдельным кат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1 114 642 811,00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1 276 717 026,00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631" w:type="dxa"/>
        <w:tblInd w:w="250" w:type="dxa"/>
        <w:tblLook w:val="04A0"/>
      </w:tblPr>
      <w:tblGrid>
        <w:gridCol w:w="3969"/>
        <w:gridCol w:w="850"/>
        <w:gridCol w:w="709"/>
        <w:gridCol w:w="1076"/>
        <w:gridCol w:w="1475"/>
        <w:gridCol w:w="709"/>
        <w:gridCol w:w="1843"/>
      </w:tblGrid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58 979 228,10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в области охраны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ные органы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жара, а также ремонт и восстановление отопительных печей и ветхих отоп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зеты "Усть-Абаканские известия")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850 514 399,25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799 194 399,25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142 095 250,30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в муниципальных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касия "Содействие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4 734 314,74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592 004 012,21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572 194 866,89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образования в муниципальных общеобразовател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обеспечение допо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в целях соблюд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требований к воздушно-тепловому режиму, водоснабжению и канализ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(в том числе софинансирование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19 582 672,62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"Успех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местности, условий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28 111 761,00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27 906 761,00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за присмотр и уход за ребенком в частных, государственных 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осуществляющих присмотр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 в семье опекуна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причитающееся приёмному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125 336 958,58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40 340 046,00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1 984 648,00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77 748 764,58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57 577 164,58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56 037 964,58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32 307 195,58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учреждений (муниципальное автономное учреждение "Музей "Древние курганы Салбыкской степи")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ристического продукта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специалистов культуры, прож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вающих в сельской местности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324 530 015,67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17 646 800,00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живание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существующей сети автом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18 578 900,00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284 994 315,67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касия "Содействие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111 005 732,28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организациях,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ляющих образовательную деятельность по образовательным программам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7 898 880,80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"Современная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121 863 290,34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объектах)»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4 206 000,00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земельных участков  под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этажное жилищное строительство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инженерной инфраструктуры в 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лях развития малоэтажного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повышение энергетической эффективности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систем водоснабжения, в том числе изготовление проектно-сметной док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проектно-сметная документация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25 760 754,60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12 392 752,00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 муниципальной собственности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и муниципальной собс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хозяйства и продовольствия администрации Усть-Абаканского района Республ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13 035 709,54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11 425 960,00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нирования агропромышленного 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стов, проживающих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на сельских территориях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974" w:type="dxa"/>
        <w:tblInd w:w="108" w:type="dxa"/>
        <w:tblLook w:val="04A0"/>
      </w:tblPr>
      <w:tblGrid>
        <w:gridCol w:w="3119"/>
        <w:gridCol w:w="577"/>
        <w:gridCol w:w="721"/>
        <w:gridCol w:w="708"/>
        <w:gridCol w:w="1538"/>
        <w:gridCol w:w="708"/>
        <w:gridCol w:w="1680"/>
        <w:gridCol w:w="1701"/>
        <w:gridCol w:w="222"/>
      </w:tblGrid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E37400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</w:p>
        </w:tc>
      </w:tr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E37400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13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5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4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(представительных) органов государственной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муниципального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53 258 600,00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53 304 600,00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40 176 727,00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40 240 727,00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26 628 400,00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26 692 400,00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самоуправления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защите их прав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 гос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созданию, организации и обеспечению деятельности администрати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комиссий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террористической и эк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тремистской деятельности»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терроризма и экстремизма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венных закупок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тегориям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страдавшим от пожара, а 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762 746 418,40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811 776 150,40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709 531 418,40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756 589 150,40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518 770 478,00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554 768 018,00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организации)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общеобразовательных орган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нию школьного питания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 в целях собл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режиму, водосна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жению и канализации (в том числе софинансирование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тости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загородный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27 785 300,00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27 795 300,00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талантливой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выплатам гражданам, имеющим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ской платы за присмотр и уход за ребенком в частных, государственных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новную общеобразовательную программу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зования, и в частных орган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 детей-сирот и детей, оставшихся без попечения родителей в семье опекуна и приёмной семье, а также во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приёмному родителю.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122 662 723,00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115 289 723,00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СШ")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81 696 059,00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60 431 259,00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53 518 259,00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(Дома культуры)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пления материально-технической базы домов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жителей до 50 тысяч человек (в том числе соф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«Культурная среда»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ральным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(Библиотеки)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творчества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молодёжный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населения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"Музей "Древние курганы Салбы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 и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сферы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45 394 059,60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156 722 342,60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в перевозках пасс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жиров на социально значимых маршрутах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транспортного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служивания населения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фонды)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содержание, ремонт, 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 автом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местного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бот, услуг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2 957 592,60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документация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"Успех каждого ребенка"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ложенных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детских оздоровительных лагерей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«Спорт - норма жизни»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(муниципальной собственности) для занятий физической культурой и </w:t>
            </w:r>
            <w:proofErr w:type="spellStart"/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спор-том</w:t>
            </w:r>
            <w:proofErr w:type="spellEnd"/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 том числе 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87 737 450,00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87 695 450,00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самоуправления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щите населения от чрезв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фраструктурой земельных участков  под малоэтажное жилищное строительство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 на строительство и реконструкцию объектов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возмещение части затрат хозяйствующим суб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ектам, осуществляющим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тивности и энергосбережения на объектах муниципальной собственности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ферты на реализацию мер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приятий, направленных на энергосбережение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инфраструктуры, в том числе разработка проек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профилактике безнадзорности и правонарушений несове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квалификации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повышение квал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фикации и переподготовку муниципальных служащих и Глав городских и сельских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законодательством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проживающих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и муниципального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внутреннего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государственных займов и кредитов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зований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22 599 500,00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21 471 500,00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жимого имущества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собс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родителей»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безе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сурсов, землепользования, охраны окружающей среды, сельского хозяйства и пр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12 024 760,00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продовольствия»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продовольствия»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дации болезней животных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органов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мероприятий по отлову и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держанию безнадзорных 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молодых семей и молодых специалистов,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выплат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064" w:type="dxa"/>
        <w:tblInd w:w="534" w:type="dxa"/>
        <w:tblLook w:val="04A0"/>
      </w:tblPr>
      <w:tblGrid>
        <w:gridCol w:w="4252"/>
        <w:gridCol w:w="1559"/>
        <w:gridCol w:w="2343"/>
        <w:gridCol w:w="1910"/>
      </w:tblGrid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31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D80CFB">
        <w:trPr>
          <w:trHeight w:val="711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D80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  Усть-Абаканский район Республики Хакасия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75 587 995,73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27 354 565,63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35 390 760,00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2 219 000,00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19 892 051,00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10 668 151,00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1 127 005 908,92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258 221 689,54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763 882 803,38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65 032 655,00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79 437 815,58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59 266 215,58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73 632 487,48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6 069 987,88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103 068 000,00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2" w:type="dxa"/>
        <w:tblInd w:w="392" w:type="dxa"/>
        <w:tblLook w:val="04A0"/>
      </w:tblPr>
      <w:tblGrid>
        <w:gridCol w:w="4253"/>
        <w:gridCol w:w="992"/>
        <w:gridCol w:w="974"/>
        <w:gridCol w:w="2002"/>
        <w:gridCol w:w="1759"/>
        <w:gridCol w:w="222"/>
      </w:tblGrid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</w:tr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45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856"/>
        </w:trPr>
        <w:tc>
          <w:tcPr>
            <w:tcW w:w="9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1C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муниципального образования Усть-Абаканский район Республики Хакасия на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плановый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34E79" w:rsidRPr="00EA305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68 651 177,00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68 715 177,00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26 641 400,00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26 705 400,00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35 482 055,00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35 226 560,00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2 183 000,00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13 549 900,00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13 518 950,00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4 725 000,00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4 696 000,00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755 623 642,00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799 388 007,00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523 770 478,00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557 048 843,00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61 663 464,00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61 222 464,00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3 840 100,00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3 722 100,00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81 696 059,00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72 220 900,00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71 224 800,00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5 058 900,00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3 218 800,00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61 982 000,00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62 826 000,00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416" w:type="dxa"/>
        <w:tblInd w:w="392" w:type="dxa"/>
        <w:tblLook w:val="04A0"/>
      </w:tblPr>
      <w:tblGrid>
        <w:gridCol w:w="4819"/>
        <w:gridCol w:w="1985"/>
        <w:gridCol w:w="1216"/>
        <w:gridCol w:w="2396"/>
      </w:tblGrid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3F79" w:rsidRPr="00EA3059" w:rsidTr="002E61A0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F79" w:rsidRPr="00EA3059" w:rsidRDefault="00203F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79" w:rsidRPr="00EA3059" w:rsidRDefault="00203F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31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2020 год</w:t>
            </w:r>
          </w:p>
        </w:tc>
      </w:tr>
      <w:tr w:rsidR="00B34E79" w:rsidRPr="00EA3059" w:rsidTr="00203F79">
        <w:trPr>
          <w:trHeight w:val="40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1 477 278 524,98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и социальной сферы на селе"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11 235 709,54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рынков сельскохозяйственной продукции, сырья и продовольствия»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9 025 960,00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ториях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комплексному развитию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1 112 812 260,92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1 049 806 253,92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142 481 642,52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580 258 747,69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13 316 693,23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в целях соблюдения требований к возду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но-тепловому режиму, водоснабжению и кан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183 562 582,99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возрасте до трех лет"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115 740 047,02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расте от 1,5 до 3 лет в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образовательную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тельность по образовательным программам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62 744 007,00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62 574 007,00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77 705 415,58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но-технической базы домов культуры в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 объектов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32 587 995,58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культуры "Районный молодёжный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6 554 648,00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5 744 648,00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ботников муниципальных организаций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14 408 752,00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ждение "Музей "Древние курганы Салбыкской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ках пассажиров на социально значимых ма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123 202 450,00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государственных полномочий в области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эффективности в Усть-Абаканском районе 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энергосб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режение и повышение энергетической эффе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19 850 051,00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коммунальной инфраструктуры,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систем вод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снабжения, в том числе изготовление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 муниципальных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48 750 831,10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13 071 351,00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659 551,00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 из бюджета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безнадзорных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3827"/>
        <w:gridCol w:w="1559"/>
        <w:gridCol w:w="992"/>
        <w:gridCol w:w="2127"/>
        <w:gridCol w:w="1842"/>
        <w:gridCol w:w="222"/>
      </w:tblGrid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52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29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1 069 728 511,00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1 220 868 526,00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9 724 760,00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сельских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малого и среднего предприним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743 718 442,00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788 023 807,00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682 457 978,00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726 744 343,00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523 625 478,00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554 773 018,00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3 673 998,89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блюдения требований к воздушно-тепловому режиму, водоснабжению и канализации (в том числе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местности,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61 007 464,00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61 017 464,00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80 468 859,00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73 205 859,00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1 685 505,00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117 052 700,00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инфраструктуры реги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собственности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собственности) для занятий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зической культурой и </w:t>
            </w:r>
            <w:proofErr w:type="spellStart"/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спор-том</w:t>
            </w:r>
            <w:proofErr w:type="spellEnd"/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 том числе софинансирование с республ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79 301 600,00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80 189 600,00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10 314 500,00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10 294 500,00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6 375 500,00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6 355 500,00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ганизациях, реализующих основную общеобразовательную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"Музей "Древние курганы Салбыкской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96 204 050,00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96 263 050,00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1 617 000,00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структурой земельных участков  под малоэтажное жилищное строительс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инженерной инфраструктуры в целях развития малоэтажного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районе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эффективности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13 509 900,00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13 478 950,00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монт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систем водоснабжения, в том числе изготовление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вующим субъектам,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щим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81E8E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81E8E" w:rsidRPr="00B81E8E" w:rsidSect="00B34E79">
      <w:pgSz w:w="11906" w:h="16838"/>
      <w:pgMar w:top="680" w:right="851" w:bottom="851" w:left="709" w:header="709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1A0" w:rsidRDefault="002E61A0" w:rsidP="00A2705A">
      <w:pPr>
        <w:spacing w:after="0" w:line="240" w:lineRule="auto"/>
      </w:pPr>
      <w:r>
        <w:separator/>
      </w:r>
    </w:p>
  </w:endnote>
  <w:endnote w:type="continuationSeparator" w:id="1">
    <w:p w:rsidR="002E61A0" w:rsidRDefault="002E61A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93499"/>
      <w:docPartObj>
        <w:docPartGallery w:val="Page Numbers (Bottom of Page)"/>
        <w:docPartUnique/>
      </w:docPartObj>
    </w:sdtPr>
    <w:sdtContent>
      <w:p w:rsidR="002E61A0" w:rsidRDefault="009C7F98">
        <w:pPr>
          <w:pStyle w:val="a7"/>
          <w:jc w:val="right"/>
        </w:pPr>
        <w:fldSimple w:instr=" PAGE   \* MERGEFORMAT ">
          <w:r w:rsidR="008546F7">
            <w:rPr>
              <w:noProof/>
            </w:rPr>
            <w:t>1</w:t>
          </w:r>
        </w:fldSimple>
      </w:p>
    </w:sdtContent>
  </w:sdt>
  <w:p w:rsidR="002E61A0" w:rsidRDefault="002E61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1A0" w:rsidRDefault="002E61A0" w:rsidP="00A2705A">
      <w:pPr>
        <w:spacing w:after="0" w:line="240" w:lineRule="auto"/>
      </w:pPr>
      <w:r>
        <w:separator/>
      </w:r>
    </w:p>
  </w:footnote>
  <w:footnote w:type="continuationSeparator" w:id="1">
    <w:p w:rsidR="002E61A0" w:rsidRDefault="002E61A0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15D10"/>
    <w:rsid w:val="00017EEF"/>
    <w:rsid w:val="00023BB0"/>
    <w:rsid w:val="00081EBA"/>
    <w:rsid w:val="00097ADC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203F79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80277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24E25"/>
    <w:rsid w:val="00461F91"/>
    <w:rsid w:val="004A0673"/>
    <w:rsid w:val="004A31AD"/>
    <w:rsid w:val="004A637F"/>
    <w:rsid w:val="004F6154"/>
    <w:rsid w:val="00552B7B"/>
    <w:rsid w:val="005C50DE"/>
    <w:rsid w:val="005C6EA0"/>
    <w:rsid w:val="005D426B"/>
    <w:rsid w:val="005D6AE1"/>
    <w:rsid w:val="00626F9C"/>
    <w:rsid w:val="006466C1"/>
    <w:rsid w:val="0064686E"/>
    <w:rsid w:val="006C113F"/>
    <w:rsid w:val="006E489D"/>
    <w:rsid w:val="00763904"/>
    <w:rsid w:val="0076433E"/>
    <w:rsid w:val="00774A89"/>
    <w:rsid w:val="00774B6D"/>
    <w:rsid w:val="007F4951"/>
    <w:rsid w:val="00814EAC"/>
    <w:rsid w:val="008546F7"/>
    <w:rsid w:val="0087380E"/>
    <w:rsid w:val="008B5F5C"/>
    <w:rsid w:val="008B6526"/>
    <w:rsid w:val="008F0731"/>
    <w:rsid w:val="008F3CA5"/>
    <w:rsid w:val="0091544C"/>
    <w:rsid w:val="00930820"/>
    <w:rsid w:val="009346BA"/>
    <w:rsid w:val="00983624"/>
    <w:rsid w:val="009A3017"/>
    <w:rsid w:val="009C1C84"/>
    <w:rsid w:val="009C7F98"/>
    <w:rsid w:val="009E2425"/>
    <w:rsid w:val="009E44EC"/>
    <w:rsid w:val="00A2705A"/>
    <w:rsid w:val="00A36B6E"/>
    <w:rsid w:val="00A523CA"/>
    <w:rsid w:val="00A67B40"/>
    <w:rsid w:val="00AA138D"/>
    <w:rsid w:val="00B03960"/>
    <w:rsid w:val="00B34E79"/>
    <w:rsid w:val="00B81D91"/>
    <w:rsid w:val="00B81E8E"/>
    <w:rsid w:val="00B81FFA"/>
    <w:rsid w:val="00B83801"/>
    <w:rsid w:val="00BD41DB"/>
    <w:rsid w:val="00BD517E"/>
    <w:rsid w:val="00BD5313"/>
    <w:rsid w:val="00C06479"/>
    <w:rsid w:val="00C34DE6"/>
    <w:rsid w:val="00C44E58"/>
    <w:rsid w:val="00C45CD1"/>
    <w:rsid w:val="00CC1A83"/>
    <w:rsid w:val="00CC7E66"/>
    <w:rsid w:val="00CE672D"/>
    <w:rsid w:val="00CE776A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E1387F"/>
    <w:rsid w:val="00E37400"/>
    <w:rsid w:val="00E85EB8"/>
    <w:rsid w:val="00E877E0"/>
    <w:rsid w:val="00EA3059"/>
    <w:rsid w:val="00EE76A1"/>
    <w:rsid w:val="00F0205A"/>
    <w:rsid w:val="00F530C8"/>
    <w:rsid w:val="00F94371"/>
    <w:rsid w:val="00F94B57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124</Pages>
  <Words>44680</Words>
  <Characters>254681</Characters>
  <Application>Microsoft Office Word</Application>
  <DocSecurity>0</DocSecurity>
  <Lines>2122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ПИНЯСОВАОА</cp:lastModifiedBy>
  <cp:revision>14</cp:revision>
  <cp:lastPrinted>2020-07-08T06:48:00Z</cp:lastPrinted>
  <dcterms:created xsi:type="dcterms:W3CDTF">2020-07-02T07:05:00Z</dcterms:created>
  <dcterms:modified xsi:type="dcterms:W3CDTF">2020-09-18T07:08:00Z</dcterms:modified>
</cp:coreProperties>
</file>