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700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</w:t>
      </w:r>
      <w:r w:rsidR="005700D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700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79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AB3572">
        <w:rPr>
          <w:rFonts w:ascii="Times New Roman" w:hAnsi="Times New Roman" w:cs="Times New Roman"/>
          <w:sz w:val="24"/>
          <w:szCs w:val="24"/>
        </w:rPr>
        <w:t>31</w:t>
      </w:r>
      <w:r w:rsidR="00BB1CDF">
        <w:rPr>
          <w:rFonts w:ascii="Times New Roman" w:hAnsi="Times New Roman" w:cs="Times New Roman"/>
          <w:sz w:val="24"/>
          <w:szCs w:val="24"/>
        </w:rPr>
        <w:t>.0</w:t>
      </w:r>
      <w:r w:rsidR="00AB3572">
        <w:rPr>
          <w:rFonts w:ascii="Times New Roman" w:hAnsi="Times New Roman" w:cs="Times New Roman"/>
          <w:sz w:val="24"/>
          <w:szCs w:val="24"/>
        </w:rPr>
        <w:t>1</w:t>
      </w:r>
      <w:r w:rsidR="00BB1CDF">
        <w:rPr>
          <w:rFonts w:ascii="Times New Roman" w:hAnsi="Times New Roman" w:cs="Times New Roman"/>
          <w:sz w:val="24"/>
          <w:szCs w:val="24"/>
        </w:rPr>
        <w:t>.2022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AB3572">
        <w:rPr>
          <w:rFonts w:ascii="Times New Roman" w:hAnsi="Times New Roman" w:cs="Times New Roman"/>
          <w:sz w:val="24"/>
          <w:szCs w:val="24"/>
        </w:rPr>
        <w:t>31</w:t>
      </w:r>
      <w:r w:rsidR="00275BD8">
        <w:rPr>
          <w:rFonts w:ascii="Times New Roman" w:hAnsi="Times New Roman" w:cs="Times New Roman"/>
          <w:sz w:val="24"/>
          <w:szCs w:val="24"/>
        </w:rPr>
        <w:t>.01.2022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6733E3">
        <w:rPr>
          <w:rFonts w:ascii="Times New Roman" w:hAnsi="Times New Roman" w:cs="Times New Roman"/>
          <w:sz w:val="24"/>
          <w:szCs w:val="24"/>
        </w:rPr>
        <w:t>1 833 902 600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6733E3">
        <w:rPr>
          <w:rFonts w:ascii="Times New Roman" w:hAnsi="Times New Roman" w:cs="Times New Roman"/>
          <w:sz w:val="24"/>
          <w:szCs w:val="24"/>
        </w:rPr>
        <w:t>ей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6733E3">
        <w:rPr>
          <w:rFonts w:ascii="Times New Roman" w:hAnsi="Times New Roman" w:cs="Times New Roman"/>
          <w:sz w:val="24"/>
          <w:szCs w:val="24"/>
        </w:rPr>
        <w:t>31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</w:t>
      </w:r>
      <w:r w:rsidR="006733E3">
        <w:rPr>
          <w:rFonts w:ascii="Times New Roman" w:hAnsi="Times New Roman" w:cs="Times New Roman"/>
          <w:sz w:val="24"/>
          <w:szCs w:val="24"/>
        </w:rPr>
        <w:t>й</w:t>
      </w:r>
      <w:r w:rsidR="00544DCF" w:rsidRPr="00544DCF">
        <w:rPr>
          <w:rFonts w:ascii="Times New Roman" w:hAnsi="Times New Roman" w:cs="Times New Roman"/>
          <w:sz w:val="24"/>
          <w:szCs w:val="24"/>
        </w:rPr>
        <w:t>к</w:t>
      </w:r>
      <w:r w:rsidR="006733E3">
        <w:rPr>
          <w:rFonts w:ascii="Times New Roman" w:hAnsi="Times New Roman" w:cs="Times New Roman"/>
          <w:sz w:val="24"/>
          <w:szCs w:val="24"/>
        </w:rPr>
        <w:t>а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65B8">
        <w:rPr>
          <w:rFonts w:ascii="Times New Roman" w:eastAsia="Times New Roman" w:hAnsi="Times New Roman" w:cs="Times New Roman"/>
          <w:sz w:val="24"/>
          <w:szCs w:val="24"/>
          <w:lang w:eastAsia="ru-RU"/>
        </w:rPr>
        <w:t>1 879</w:t>
      </w:r>
      <w:r w:rsidR="00EE3BE9">
        <w:rPr>
          <w:rFonts w:ascii="Times New Roman" w:eastAsia="Times New Roman" w:hAnsi="Times New Roman" w:cs="Times New Roman"/>
          <w:sz w:val="24"/>
          <w:szCs w:val="24"/>
          <w:lang w:eastAsia="ru-RU"/>
        </w:rPr>
        <w:t> 401 951</w:t>
      </w:r>
      <w:r w:rsidR="00544DCF" w:rsidRPr="00B728D5">
        <w:rPr>
          <w:rFonts w:ascii="Times New Roman" w:hAnsi="Times New Roman" w:cs="Times New Roman"/>
          <w:sz w:val="24"/>
          <w:szCs w:val="24"/>
        </w:rPr>
        <w:t xml:space="preserve"> рубл</w:t>
      </w:r>
      <w:r w:rsidR="001D65B8">
        <w:rPr>
          <w:rFonts w:ascii="Times New Roman" w:hAnsi="Times New Roman" w:cs="Times New Roman"/>
          <w:sz w:val="24"/>
          <w:szCs w:val="24"/>
        </w:rPr>
        <w:t>ь</w:t>
      </w:r>
      <w:r w:rsidR="00323D73" w:rsidRPr="00B728D5">
        <w:rPr>
          <w:rFonts w:ascii="Times New Roman" w:hAnsi="Times New Roman" w:cs="Times New Roman"/>
          <w:sz w:val="24"/>
          <w:szCs w:val="24"/>
        </w:rPr>
        <w:t xml:space="preserve"> </w:t>
      </w:r>
      <w:r w:rsidR="001D65B8">
        <w:rPr>
          <w:rFonts w:ascii="Times New Roman" w:hAnsi="Times New Roman" w:cs="Times New Roman"/>
          <w:sz w:val="24"/>
          <w:szCs w:val="24"/>
        </w:rPr>
        <w:t>7</w:t>
      </w:r>
      <w:r w:rsidR="00B728D5" w:rsidRPr="00B728D5">
        <w:rPr>
          <w:rFonts w:ascii="Times New Roman" w:hAnsi="Times New Roman" w:cs="Times New Roman"/>
          <w:sz w:val="24"/>
          <w:szCs w:val="24"/>
        </w:rPr>
        <w:t>2</w:t>
      </w:r>
      <w:r w:rsidR="00323D73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6E7BC1">
        <w:rPr>
          <w:rFonts w:ascii="Times New Roman" w:hAnsi="Times New Roman" w:cs="Times New Roman"/>
          <w:sz w:val="24"/>
          <w:szCs w:val="24"/>
        </w:rPr>
        <w:t>к</w:t>
      </w:r>
      <w:r w:rsidR="00544DCF" w:rsidRPr="006E7BC1">
        <w:rPr>
          <w:rFonts w:ascii="Times New Roman" w:hAnsi="Times New Roman" w:cs="Times New Roman"/>
          <w:sz w:val="24"/>
          <w:szCs w:val="24"/>
        </w:rPr>
        <w:t>о</w:t>
      </w:r>
      <w:r w:rsidR="00544DCF" w:rsidRPr="006E7BC1">
        <w:rPr>
          <w:rFonts w:ascii="Times New Roman" w:hAnsi="Times New Roman" w:cs="Times New Roman"/>
          <w:sz w:val="24"/>
          <w:szCs w:val="24"/>
        </w:rPr>
        <w:t>пе</w:t>
      </w:r>
      <w:r w:rsidR="006733E3">
        <w:rPr>
          <w:rFonts w:ascii="Times New Roman" w:hAnsi="Times New Roman" w:cs="Times New Roman"/>
          <w:sz w:val="24"/>
          <w:szCs w:val="24"/>
        </w:rPr>
        <w:t>й</w:t>
      </w:r>
      <w:r w:rsidR="00323D73">
        <w:rPr>
          <w:rFonts w:ascii="Times New Roman" w:hAnsi="Times New Roman" w:cs="Times New Roman"/>
          <w:sz w:val="24"/>
          <w:szCs w:val="24"/>
        </w:rPr>
        <w:t>к</w:t>
      </w:r>
      <w:r w:rsidR="00B728D5">
        <w:rPr>
          <w:rFonts w:ascii="Times New Roman" w:hAnsi="Times New Roman" w:cs="Times New Roman"/>
          <w:sz w:val="24"/>
          <w:szCs w:val="24"/>
        </w:rPr>
        <w:t>и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1D65B8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  <w:r w:rsidR="00EE3BE9">
        <w:rPr>
          <w:rFonts w:ascii="Times New Roman" w:eastAsia="Times New Roman" w:hAnsi="Times New Roman" w:cs="Times New Roman"/>
          <w:sz w:val="24"/>
          <w:szCs w:val="24"/>
          <w:lang w:eastAsia="ru-RU"/>
        </w:rPr>
        <w:t> 499 351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</w:t>
      </w:r>
      <w:r w:rsidR="001D65B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65B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D53A17" w:rsidRDefault="00D53A17" w:rsidP="00D53A17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2D0F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дакции (приложение</w:t>
      </w:r>
      <w:r w:rsidR="00331BB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2D0FA5" w:rsidRDefault="00D53A17" w:rsidP="002D0FA5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2D0FA5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плановый период 202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D53A17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D53A17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D5" w:rsidRDefault="001607D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D58" w:rsidRDefault="008E3D5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  <w:sectPr w:rsidR="008E3D58" w:rsidSect="001607D5">
          <w:footerReference w:type="default" r:id="rId8"/>
          <w:pgSz w:w="11906" w:h="16838"/>
          <w:pgMar w:top="567" w:right="567" w:bottom="567" w:left="1418" w:header="709" w:footer="142" w:gutter="0"/>
          <w:pgNumType w:start="1"/>
          <w:cols w:space="708"/>
          <w:titlePg/>
          <w:docGrid w:linePitch="360"/>
        </w:sectPr>
      </w:pPr>
    </w:p>
    <w:tbl>
      <w:tblPr>
        <w:tblW w:w="10235" w:type="dxa"/>
        <w:tblInd w:w="-176" w:type="dxa"/>
        <w:tblLook w:val="04A0"/>
      </w:tblPr>
      <w:tblGrid>
        <w:gridCol w:w="3274"/>
        <w:gridCol w:w="4381"/>
        <w:gridCol w:w="2580"/>
      </w:tblGrid>
      <w:tr w:rsidR="008E3D58" w:rsidRPr="00EE3BE9" w:rsidTr="008E3D58">
        <w:trPr>
          <w:trHeight w:val="192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58" w:rsidRPr="00EE3BE9" w:rsidRDefault="008E3D58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58" w:rsidRPr="008E3D58" w:rsidRDefault="008E3D58" w:rsidP="008E3D58">
            <w:pPr>
              <w:spacing w:after="0" w:line="240" w:lineRule="auto"/>
              <w:ind w:left="1864"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3D5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58" w:rsidRPr="00EE3BE9" w:rsidRDefault="008E3D58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3D58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58" w:rsidRPr="00EE3BE9" w:rsidRDefault="008E3D58" w:rsidP="008E3D58">
            <w:pPr>
              <w:spacing w:after="0" w:line="240" w:lineRule="auto"/>
              <w:ind w:firstLine="602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58" w:rsidRPr="008E3D58" w:rsidRDefault="008E3D58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58" w:rsidRPr="00EE3BE9" w:rsidRDefault="008E3D58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8E3D58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3D5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 Совета депутатов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8E3D58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3D5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8E3D58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3D5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    " февраля 2022 г. № 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675" w:hanging="97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30"/>
        </w:trPr>
        <w:tc>
          <w:tcPr>
            <w:tcW w:w="1023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EE3BE9" w:rsidRPr="00EE3BE9" w:rsidTr="00EE3BE9">
        <w:trPr>
          <w:trHeight w:val="230"/>
        </w:trPr>
        <w:tc>
          <w:tcPr>
            <w:tcW w:w="1023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911 01 03 00 00 00 0000 000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000 01 03 01 00 00 0000 000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в вал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 Российской Федерации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000 01 03 01 00 00 0000 700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 в валюте Российской Федерации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тия дефицита бюджета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911 01 03 01 00 00 0000 800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в валюте Российской Фед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 кредитов от других бюджетов бюджетной системы Российской Федерации в валюте 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дитам, привлеченным для частичного покрытия дефицита бюджета</w:t>
            </w: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911 01 05 00 00 00 0000 000</w:t>
            </w:r>
          </w:p>
        </w:tc>
        <w:tc>
          <w:tcPr>
            <w:tcW w:w="4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34 436 091,41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911 01 05 02 00 00 0000 500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1 844 965 860,31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1 844 965 860,31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1 844 965 860,31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911 01 05 02 00 00 0000 600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1 879 401 951,72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1 879 401 951,72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1 879 401 951,72</w:t>
            </w:r>
          </w:p>
        </w:tc>
      </w:tr>
      <w:tr w:rsidR="00EE3BE9" w:rsidRPr="00EE3BE9" w:rsidTr="00EE3BE9">
        <w:trPr>
          <w:trHeight w:val="2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45 499 351,41</w:t>
            </w:r>
          </w:p>
        </w:tc>
      </w:tr>
    </w:tbl>
    <w:p w:rsidR="00EE3BE9" w:rsidRPr="00EE3BE9" w:rsidRDefault="00EE3BE9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E3BE9" w:rsidRPr="00EE3BE9" w:rsidSect="001607D5">
          <w:pgSz w:w="11906" w:h="16838"/>
          <w:pgMar w:top="567" w:right="567" w:bottom="567" w:left="1418" w:header="709" w:footer="142" w:gutter="0"/>
          <w:pgNumType w:start="1"/>
          <w:cols w:space="708"/>
          <w:titlePg/>
          <w:docGrid w:linePitch="360"/>
        </w:sectPr>
      </w:pPr>
    </w:p>
    <w:tbl>
      <w:tblPr>
        <w:tblW w:w="12616" w:type="dxa"/>
        <w:tblInd w:w="-318" w:type="dxa"/>
        <w:tblLook w:val="04A0"/>
      </w:tblPr>
      <w:tblGrid>
        <w:gridCol w:w="2836"/>
        <w:gridCol w:w="5528"/>
        <w:gridCol w:w="2126"/>
        <w:gridCol w:w="2126"/>
      </w:tblGrid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    " февраля 2022 г. №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муниципального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391"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кации 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478 323 500,00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торых является налоговый агент, за исключением доходов, в отношении которых исчисление и уплата налога осущест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ляются в соответствии со статьями 227, 227.1 и 228 Налог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вого кодекса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частной практикой в соответствии со статьей 227 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логового кодекса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полученных 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зическими лицами в соответствии со статьей 228 Налогового кодекса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превышающей 650 000 рублей, относящейся к части налог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базы, превышающей 5 000 000 рублей (за исключением налога на доходы физических лиц с сумм прибыли контрол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руемой иностранной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СЛУГИ), РЕАЛИЗУ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МЫЕ НА ТЕРРИТОРИИ РОССИЙСКОЙ ФЕДЕРАЦИИ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на территории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распределению между бюджетами субъектов Росси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стные бюджеты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распределению между бюджетами субъектов Росси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стные бюджеты (по нормативам, установленным федерал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жащие распределению между бюджетами субъектов Росси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стные бюджеты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107 700,00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жащие распределению между бюджетами субъектов Росси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стные бюджеты  (по нормативам, установленным федерал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ральным законом о федеральном бюджете в целях формир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 дорожных фондов субъектов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 объекта налогообложения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стве объекта налогообложения доходы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 объекта налогообложения доходы, уменьшенные на 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личину расходов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 объекта налогообложения доходы, уменьшенные на 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личину расходов (в том числе минимальный налог, зачисля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мый в бюджеты субъектов Российской Федерации</w:t>
            </w:r>
            <w:proofErr w:type="gram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дах общей юрисдикции, мировыми судьями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ИСПОЛЬЗОВАНИЯ ИМУЩЕСТВА, НАХ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ДЯЩЕГОСЯ В </w:t>
            </w:r>
            <w:proofErr w:type="gram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ГОСУДАРСТВЕННОЙ</w:t>
            </w:r>
            <w:proofErr w:type="gramEnd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МУНИЦИПАЛ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СОБСТВЕНННОСТИ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ниципального имущества (за исключением имущества бю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жетных и автономных учреждений, а также имущества гос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и муниципальных унитарных предприятий, в том числе казенных)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участки, государственная собственность на которые не ра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70 000 000,00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000 1 11 05013 13 0000 120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граничена и которые расположены в границах городских п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тивном управлении органов государственной власти, органов местного самоуправления, органов управления государстве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внебюджетными фондами и созданных ими учрежд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(за исключением имущества бюджетных и автономных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тивном управлении органов управления муниципальных ра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 и созданных ими учреждений (за исключением имущ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муниципальных бюджетных и автономных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РЕСУ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НЕМАТ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РИАЛЬНЫХ АКТИВОВ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находящихся в г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сударственной и муниципальной собственности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ложены в границах сельских поселений и межселенных те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риторий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ложены в границах городских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об административных правонарушениях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шениях, за административные правонарушения, посягающие на права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шениях, за административные правонарушения, посягающие на права граждан, налагаемые мировыми судьями, коми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000 1 16 01070 01 0000 140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шениях, за административные правонарушения в области охраны собственности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шениях, за административные правонарушения в области охраны собственности, налагаемые мировыми судьями,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шениях, за административные правонарушения в области охраны окружающей среды и природопользования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шениях, за административные правонарушения в области охраны окружающей среды и природопользования, налага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несоверше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 в области предпринимательской деятельности и деятельности самор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гулируемых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 в области предпринимательской деятельности и деятельности самор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гулируемых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 в области финансов, налогов и сборов, страхования, рынка ценных б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 в области финансов, налогов и сборов, страхования, рынка ценных б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на институты государственной власти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на институты государственной власти, налагаемые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рушениях, за административные правонарушения против порядка управления 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 против порядка управления, налагаемые мировыми судьями, коми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сиями по делам несовершеннолетних и защите их прав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на общественный порядок и общественную безопасность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декса Российской Федерации об административных правон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на общественный порядок и общественную безопа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000 1 16 11000 01 0000 140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причиненного окр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жающей среде, а также платежи, уплачиваемые при добр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вольном возмещении вреда, причиненного окружающей ср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1 355 579 100,31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ЖЕТОВ БЮДЖЕТНОЙ СИСИТЕМЫ РОССИЙСКОЙ 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1 355 579 100,31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СИСТЕМЫ 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218 901 000,00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выравнив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бюджетной обеспеченности из бюджета субъекта 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обеспечению сб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лансированности бюджетов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267 175 198,10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модернизацию, 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 и содержание автомобильных дорог общего пользов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в том числе дорог в поселениях (за исключением авт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мобильных дорог федерального значения)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 капитальных вложений в объекты муниципальной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общеобразовательных организациях, расположенных в сельской местности и малых городах, условий для занятий физической культурой и спо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создание в общеобразовательных организациях, расположенных в сел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местности и малых городах, условий для занятий физ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образовательных орг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низаций материально-технической базой для внедрения ци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ровой образовательной среды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4 754 666,70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4 754 666,70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реконструкцию (м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дернизацию) объектов питьевого водоснабжения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62 064 300,00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ство и реконструкцию (модернизацию) объектов питьевого водоснабжения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62 064 300,00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Субсидии бюджетам на организацию бесплатного горячего 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питания обучающихся, получающих начальное общее обр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зование в государственных и муниципальных образовател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32 453 203,00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000 2 02 25304 05 0000 150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бесплатного горячего питания обучающихся, получа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начальное общее образование в государственных и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чению жильем молодых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ственности в рамках создания и модернизации объектов спортивной инфраструктуры региональной собственности (муниципальной собственности) для занятий физической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 капитальных вложений в объекты государственной (муниципальной) собственности в рамках создания и моде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объектов спортивной инфраструктуры региональной собственности (муниципальной собственности) для занятий физической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передаваемых полномочий субъектов Российской Фед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и приемной семье, а также вознаграждение, причитающе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 приемному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ребенка в семье опекуна и приемной семье, а также во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награждение, причитающееся приемному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 с родителей (законных представителей) за присмотр и уход за детьми, посещающими образовательные организ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ции, реализующие образовательные программы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цию части платы, взимаемой с родителей (законных предст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вителей) за присмотр и уход за детьми, посещающими обр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муниципальных районов на оплату 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жилищно-коммунальных услуг отдельным категориям гра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856 000,00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000 2 02 40000 00 0000 150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36 099 402,21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1 556 402,21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районов из бюджетов поселений на осуществл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части полномочий по решению вопросов местного зн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в соответствии с заключенными соглашениями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1 556 402,21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ежемесячное 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нежное вознаграждение за классное руководство педагогич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работникам государственных и муниципальных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муниципальных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EE3BE9" w:rsidRPr="00EE3BE9" w:rsidTr="00EE3BE9">
        <w:trPr>
          <w:gridAfter w:val="1"/>
          <w:wAfter w:w="2126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1 833 902 600,31</w:t>
            </w:r>
          </w:p>
        </w:tc>
      </w:tr>
    </w:tbl>
    <w:p w:rsidR="00EE3BE9" w:rsidRPr="00EE3BE9" w:rsidRDefault="00EE3BE9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E3BE9" w:rsidRPr="00EE3BE9" w:rsidSect="003A2F13">
          <w:pgSz w:w="11906" w:h="16838"/>
          <w:pgMar w:top="567" w:right="567" w:bottom="567" w:left="1418" w:header="709" w:footer="142" w:gutter="0"/>
          <w:pgNumType w:start="1"/>
          <w:cols w:space="708"/>
          <w:titlePg/>
          <w:docGrid w:linePitch="360"/>
        </w:sectPr>
      </w:pPr>
    </w:p>
    <w:tbl>
      <w:tblPr>
        <w:tblW w:w="11419" w:type="dxa"/>
        <w:tblInd w:w="-459" w:type="dxa"/>
        <w:tblLook w:val="04A0"/>
      </w:tblPr>
      <w:tblGrid>
        <w:gridCol w:w="4266"/>
        <w:gridCol w:w="837"/>
        <w:gridCol w:w="709"/>
        <w:gridCol w:w="128"/>
        <w:gridCol w:w="634"/>
        <w:gridCol w:w="75"/>
        <w:gridCol w:w="762"/>
        <w:gridCol w:w="527"/>
        <w:gridCol w:w="690"/>
        <w:gridCol w:w="147"/>
        <w:gridCol w:w="690"/>
        <w:gridCol w:w="1117"/>
        <w:gridCol w:w="837"/>
      </w:tblGrid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Решению  Совета депутатов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 " февраля 2022 г. № 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1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EE3BE9" w:rsidRPr="00EE3BE9" w:rsidTr="00EE3BE9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1058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1058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1058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6 859 538,00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6 859 538,00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5 041 998,00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5 008 795,00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5 008 795,00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3 280 897,00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2 259 722,00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1 019 345,00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696 370,00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75 778 243,21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59 498 255,21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35 235 302,00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управления государственных полномочий в области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20 390 743,00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думов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комиссии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ганы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фективности управления муниципальными финансами Усть-Абаканского района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14 445 600,00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1 078 035 936,02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1 023 489 936,02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198 594 450,81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 сельских территорий, направленных на создание  и развитие инфраструктуры в сел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местности) (в том числе софинансиров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бюджетом</w:t>
            </w:r>
            <w:proofErr w:type="gram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)с</w:t>
            </w:r>
            <w:proofErr w:type="gramEnd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ельской местности) (в том числе софинансирование с 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республиканским 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197 730 873,82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197 730 873,82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197 730 873,82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53 167 956,02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9 674 100,80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9 674 100,80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409 811,00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752 102 094,21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 сельских территорий, направленных на создание  и развитие инфраструктуры в сел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местности) (в том числе софинансиров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бюджетом</w:t>
            </w:r>
            <w:proofErr w:type="gram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)с</w:t>
            </w:r>
            <w:proofErr w:type="gramEnd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ельской местности) (в том числе софинансирование с республиканским 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864 586,96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749 265 714,25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749 265 714,25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741 056 410,19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151 564 892,22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151 564 892,22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614 621,17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31 004 825,30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31 004 825,30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щеобразовательных организаций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расположенных в сельской местности и малых городах, условий для занятий физич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 (в том числе соф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внедрения цифровой образовательной среды (в том числе софинансирование с республиканским  бю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1 766 793,00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22 532 524,00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22 409 600,00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22 339 600,00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12 570 360,00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11 042 638,00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9 679 240,00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122 924,00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фективности управления муниципальными 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6 247 922,00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герь Дружба»</w:t>
            </w:r>
            <w:proofErr w:type="gram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ровления и занятости несовершеннолетних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43 963 195,00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36 893 195,00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36 688 195,00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36 528 195,00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26 346 534,00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4 121 257,00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10 181 661,00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8 819 165,00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рожного движения»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дорожно-транспортных прои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организациях, реализующих основную общеобразовательную программу дошкольн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образования, и в частных организациях, осуществляющих присмотр и уход за детьми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дение, причитающееся приёмному родителю.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151 844 908,00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46 426 046,91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46 416 696,91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42 128 824,91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25 653 845,43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3 557 772,00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3 208 772,00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101 484 938,09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77 268 205,74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73 241 974,74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20 365 625,26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1 655 160,00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1 100 162,00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44 060 658,48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1 432 722,00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(софинансиров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12 575 076,40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4 169 200,00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3 674 531,00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реждение "Музей "Древние курганы </w:t>
            </w:r>
            <w:proofErr w:type="spell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1 476 215,00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2 133 316,00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Разработка проектно-сметной документации на строительство объектов муниципальной собственности в сфере культуры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собственности в сфере культуры (софинанс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и продвижения туристического продукта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тографии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24 216 732,35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24 120 832,35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23 958 832,35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23 958 832,35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19 761 038,77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17 103 827,00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2 618 711,77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4 197 793,58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3 942 177,00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245 616,58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3 067 923,00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2 761 800,00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Оказание адресной финансовой поддержки спортивным организациям, осуществляющим 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подготовку спортивного резерва (софинанс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зяйства и строительства администрации Усть-Абаканского района Республики Х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356 833 308,28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а также на капитальный ремонт, ремонт искусственных 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сооружений (в том числе на разработку пр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168 905 599,31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157 018 046,31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157 018 046,31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ятиям на капитальный ремонт объектов ко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мунальной инфраструктуры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ятиям на финансовое обеспечение затрат для выполнения работ, оказания услуг в рамках осуществления уставной деятельности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ятиям на капитальный ремонт объектов ко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мунальной инфраструктуры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ция) объектов питьевого водоснабжения (в том числе софинансирование с республиканским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63 330 918,00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11 887 553,00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10 319 062,00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1 538 381,00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15 319 627,00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5 652 073,00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5 064 096,97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5 064 096,97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 разработка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3 743 000,00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(муниципальной собственности) для занятий физической культурой и спортом (в том числе софинансирование с республика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116 567 677,00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127 710 200,21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13 794 172,00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13 781 172,00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12 350 800,00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1 295 040,00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приятия по защите населения от чрезвычайных 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ситуаций, пожарной безопасности и безопа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щение части затрат хозяйствующим субъе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там, осуществляющим торговую деятельность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396 603,21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долга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внутреннего долга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113 066 000,00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сбалансированн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бюджетов поселений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67 552 120,00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19 667 376,00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19 667 376,00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19 449 326,00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11 408 923,00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Обслуживание, содержание и распоряжение  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муниципальной собственностью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5 287 865,00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помещений</w:t>
            </w:r>
            <w:proofErr w:type="gram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пользования, охраны окружающей среды, сельского хозяйства и продовольствия а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14 787 698,00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13 828 863,00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9 338 163,00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6 954 490,00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4 490 700,00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сельскохозяйственных конкурсов, 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болезней животных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</w:t>
            </w:r>
            <w:proofErr w:type="gram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EE3BE9" w:rsidRPr="00EE3BE9" w:rsidTr="00EE3BE9">
        <w:trPr>
          <w:gridAfter w:val="1"/>
          <w:wAfter w:w="837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1 879 401 951,72</w:t>
            </w:r>
          </w:p>
        </w:tc>
      </w:tr>
    </w:tbl>
    <w:p w:rsidR="00EE3BE9" w:rsidRPr="00EE3BE9" w:rsidRDefault="00EE3BE9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E3BE9" w:rsidRPr="00EE3BE9" w:rsidSect="00C44DF4">
          <w:pgSz w:w="11906" w:h="16838"/>
          <w:pgMar w:top="567" w:right="567" w:bottom="567" w:left="1418" w:header="709" w:footer="142" w:gutter="0"/>
          <w:pgNumType w:start="50"/>
          <w:cols w:space="708"/>
          <w:titlePg/>
          <w:docGrid w:linePitch="360"/>
        </w:sectPr>
      </w:pPr>
    </w:p>
    <w:tbl>
      <w:tblPr>
        <w:tblW w:w="10250" w:type="dxa"/>
        <w:tblInd w:w="-459" w:type="dxa"/>
        <w:tblLook w:val="04A0"/>
      </w:tblPr>
      <w:tblGrid>
        <w:gridCol w:w="4833"/>
        <w:gridCol w:w="1688"/>
        <w:gridCol w:w="1559"/>
        <w:gridCol w:w="2170"/>
      </w:tblGrid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Решению  Совета депутатов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 " февраля 2022 г. № 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10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Усть-Абаканский район Республики Хакасия на 2022 год</w:t>
            </w:r>
          </w:p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99 829 341,21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предст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вительных органов муниципальных образований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5 041 998,00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госуда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ственной  власти субъектов Российской Федерации, местных администраций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35 248 302,00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нансово-бюджетного) надзора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15 573 712,00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34 147 976,00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68 164 651,00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9 338 163,00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4 490 700,00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6 074 694,00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168 965 599,31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157 018 046,31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11 887 553,00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1 085 360 354,93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204 838 172,81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757 755 217,21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68 949 220,91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9 648 949,00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43 963 195,00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101 484 938,09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77 268 205,74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вопросы в области культуры, кинематогр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24 216 732,35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109 630 632,18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7 144 600,18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122 676 814,00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122 676 814,00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го) долга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113 066 000,00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 и 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1 879 401 951,72</w:t>
            </w:r>
          </w:p>
        </w:tc>
      </w:tr>
    </w:tbl>
    <w:p w:rsidR="00EE3BE9" w:rsidRPr="00EE3BE9" w:rsidRDefault="00EE3BE9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E3BE9" w:rsidRPr="00EE3BE9" w:rsidSect="00C44DF4">
          <w:pgSz w:w="11906" w:h="16838"/>
          <w:pgMar w:top="567" w:right="567" w:bottom="567" w:left="1418" w:header="709" w:footer="142" w:gutter="0"/>
          <w:pgNumType w:start="50"/>
          <w:cols w:space="708"/>
          <w:titlePg/>
          <w:docGrid w:linePitch="360"/>
        </w:sectPr>
      </w:pPr>
    </w:p>
    <w:tbl>
      <w:tblPr>
        <w:tblW w:w="10490" w:type="dxa"/>
        <w:tblInd w:w="-459" w:type="dxa"/>
        <w:tblLook w:val="04A0"/>
      </w:tblPr>
      <w:tblGrid>
        <w:gridCol w:w="5245"/>
        <w:gridCol w:w="1843"/>
        <w:gridCol w:w="1276"/>
        <w:gridCol w:w="2126"/>
      </w:tblGrid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 " февраля 2022 г. №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ind w:right="-40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EE3BE9" w:rsidRPr="00EE3BE9" w:rsidTr="00EE3BE9">
        <w:trPr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EE3BE9" w:rsidRPr="00EE3BE9" w:rsidTr="00EE3BE9">
        <w:trPr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E3BE9" w:rsidRPr="00EE3BE9" w:rsidTr="00EE3BE9">
        <w:trPr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2022 год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1 817 942 388,51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17 628 638,95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4 697 476,00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вающих на сельских территориях (в том числе софина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террит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рий, направленных на создание  и развитие инфрастру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в сельской местности) (в том числе софинансиров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 республиканским  бюджетом</w:t>
            </w:r>
            <w:proofErr w:type="gram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)с</w:t>
            </w:r>
            <w:proofErr w:type="gramEnd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ельской местности) (в том числе софинансирование с республиканским  бюдж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11 462 810,00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6 954 490,00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1 060 442 052,98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основного общего, среднего общего образования»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995 581 628,07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203 974 595,82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3 983 722,00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9 674 100,80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9 674 100,80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 в муниципальных дошкольных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746 869 533,19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151 564 892,22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151 564 892,22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6 266 694,17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31 164 825,30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31 004 825,30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общего, среднего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образовательных организациях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36 528 195,00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26 346 534,00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4 121 257,00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10 181 661,00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8 819 165,00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внедрения цифровой образов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среды (в том числе софинансирование с респу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ребенка"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ложенных в сельской местности, условий для занятий физической культурой и спортом (в том числе софина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детей, выявления и поддержки одаренных детей и молодежи»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64 598 424,91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54 659 184,91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"Усть-Абаканская СШ)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9 679 240,00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 государственных (муниципальных) учреждений, гос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корпораций (компаний), публично-правовых компаний)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ческим лицам - производителям товаров, работ, услуг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 государственных (муниципальных)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пожарной безопасности и безопасности 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дей на водных объектах»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98 011 007,09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44 347 658,48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рокополосного доступа к сети «Интернет» социально зн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чимых объектов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рокополосного доступа к сети «Интернет» социально зн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чимых объектов муниципальных образований (софина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12 575 076,40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34302 22120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циональных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23 958 832,35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23 958 832,35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19 761 038,77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17 103 827,00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2 618 711,77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4 197 793,58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3 942 177,00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245 616,58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126 284 586,00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9 031 909,00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тегориями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 жизни»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 региональной собственности (муниципальной собственности) для занятий физической культурой и спортом (в том числе софинансирование с республика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120 283 599,21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14 661 135,21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7 131 135,21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дящихся в пожароопасном состоянии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856 603,21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оставшихся без попечения родителей, благоустрое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помещений специализированного жилищного фонда по договорам найма специализированных жилых помещений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и осуществлению деятельности по опеке и попеч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9 674 964,00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9 674 964,00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25 369 020,00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11 408 923,00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оборот земельных участков и иной недвижимости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земельно-имущественных 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37003 22140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ному обороту наркотиков, снижение масштабов наркот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  населения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безопасности и общественного порядка»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нес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профилактике терроризма и экстремизма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3 674 531,00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инфраструкт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и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2 133 316,00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в сфере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сфере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в сфере культуры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сфере культуры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темы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питальный ремонт автомобильных дорог общего польз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значения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ментации)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жиров на социально значимых маршрутах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живания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41201 22200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137 889 940,00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13 947 440,00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12 350 800,00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1 295 040,00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Усть-Абаканского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113 066 000,00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878 900,00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ванию и обеспечению деятельности комиссий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нию, организации и обеспечению деятельности админис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ративных комиссий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лению перечня должностных лиц, уполномоченных 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ставлять протоколы об административных правонаруш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служащих и глав муниципальных образований 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42007 S1178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4 351 186,00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4 351 186,00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3 828 186,00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773 073,00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2 924 128,00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полномочий в области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168 877 539,31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обеспечение затрат для выполнения работ, оказания услуг в рамках осуществления уставной де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452F5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Строительство и реконструкция (модернизация) объектов питьевого водоснабжения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10 319 062,00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1 538 381,00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осуществляющим то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(орг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 местного самоуправления,  муниципальных учр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61 459 563,21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5 008 795,00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3 280 897,00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2 259 722,00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1 019 345,00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сии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муниципал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ного образования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20 390 743,00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11 966 348,00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587 000,00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468 800,00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</w:t>
            </w:r>
            <w:proofErr w:type="gramStart"/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по обращению с животными без владельцев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EE3BE9" w:rsidRPr="00EE3BE9" w:rsidTr="00EE3BE9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E3BE9" w:rsidRPr="00EE3BE9" w:rsidRDefault="00EE3BE9" w:rsidP="00EE3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E3B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1 879 401 951,72</w:t>
            </w:r>
          </w:p>
        </w:tc>
      </w:tr>
    </w:tbl>
    <w:p w:rsidR="00EE3BE9" w:rsidRDefault="00EE3BE9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3BE9" w:rsidSect="00C44DF4">
          <w:pgSz w:w="11906" w:h="16838"/>
          <w:pgMar w:top="567" w:right="567" w:bottom="567" w:left="1418" w:header="709" w:footer="142" w:gutter="0"/>
          <w:pgNumType w:start="50"/>
          <w:cols w:space="708"/>
          <w:titlePg/>
          <w:docGrid w:linePitch="360"/>
        </w:sectPr>
      </w:pPr>
    </w:p>
    <w:tbl>
      <w:tblPr>
        <w:tblW w:w="11114" w:type="dxa"/>
        <w:tblInd w:w="-176" w:type="dxa"/>
        <w:tblLook w:val="04A0"/>
      </w:tblPr>
      <w:tblGrid>
        <w:gridCol w:w="760"/>
        <w:gridCol w:w="4061"/>
        <w:gridCol w:w="283"/>
        <w:gridCol w:w="1263"/>
        <w:gridCol w:w="131"/>
        <w:gridCol w:w="1158"/>
        <w:gridCol w:w="191"/>
        <w:gridCol w:w="583"/>
        <w:gridCol w:w="1013"/>
        <w:gridCol w:w="93"/>
        <w:gridCol w:w="284"/>
        <w:gridCol w:w="234"/>
        <w:gridCol w:w="119"/>
        <w:gridCol w:w="236"/>
        <w:gridCol w:w="705"/>
      </w:tblGrid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F62" w:rsidRDefault="00C77F62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20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EE3B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</w:t>
            </w:r>
            <w:r w:rsidR="00EE3B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Совета депутатов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 " февраля 2022 г. № 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20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5"/>
          <w:wAfter w:w="1578" w:type="dxa"/>
          <w:trHeight w:val="20"/>
        </w:trPr>
        <w:tc>
          <w:tcPr>
            <w:tcW w:w="95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</w:t>
            </w: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2022 год и плановый период 2023 и 2024 годов</w:t>
            </w: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101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осуществление отдельных государственных полномочий в сфере социальной поддержки работников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муниципальных организаций культуры, работающих и проживающих в сельских населенных пунктах,</w:t>
            </w: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городского типа, на 2022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7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97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41 603,21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Опытненского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Расцветовского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5"/>
          <w:wAfter w:w="1578" w:type="dxa"/>
          <w:trHeight w:val="20"/>
        </w:trPr>
        <w:tc>
          <w:tcPr>
            <w:tcW w:w="95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осуществление отдельных государственных полномочий в сфере социальной поддержки работников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муниципальных организаций культуры, работающих и проживающих в сельских населенных пунктах, </w:t>
            </w: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городского типа на плановый период 2023 и 2024 годов </w:t>
            </w: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2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3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Опытненского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Расцветовского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77F62" w:rsidRDefault="00C77F62" w:rsidP="00C226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77F62" w:rsidSect="009B7170">
          <w:pgSz w:w="11906" w:h="16838"/>
          <w:pgMar w:top="567" w:right="567" w:bottom="567" w:left="1418" w:header="709" w:footer="142" w:gutter="0"/>
          <w:pgNumType w:start="64"/>
          <w:cols w:space="708"/>
          <w:titlePg/>
          <w:docGrid w:linePitch="360"/>
        </w:sectPr>
      </w:pPr>
    </w:p>
    <w:tbl>
      <w:tblPr>
        <w:tblW w:w="10889" w:type="dxa"/>
        <w:tblInd w:w="-176" w:type="dxa"/>
        <w:tblLook w:val="04A0"/>
      </w:tblPr>
      <w:tblGrid>
        <w:gridCol w:w="760"/>
        <w:gridCol w:w="4486"/>
        <w:gridCol w:w="2551"/>
        <w:gridCol w:w="530"/>
        <w:gridCol w:w="1596"/>
        <w:gridCol w:w="93"/>
        <w:gridCol w:w="284"/>
        <w:gridCol w:w="353"/>
        <w:gridCol w:w="236"/>
      </w:tblGrid>
      <w:tr w:rsidR="00C2260F" w:rsidRPr="00C2260F" w:rsidTr="00C77F62">
        <w:trPr>
          <w:trHeight w:val="20"/>
        </w:trPr>
        <w:tc>
          <w:tcPr>
            <w:tcW w:w="106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Распределение субвенций бюджетам поселений Усть-Абаканского района Республики Хакасия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осуществление государственного полномочия по определению перечня должностных лиц</w:t>
            </w: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уполномоченных составлять протоколы об административных правонарушениях, на 2022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97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Опытненского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Расцветовского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gridAfter w:val="3"/>
          <w:wAfter w:w="873" w:type="dxa"/>
          <w:trHeight w:val="20"/>
        </w:trPr>
        <w:tc>
          <w:tcPr>
            <w:tcW w:w="100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осуществление отдельных государственных полномочий в сфере социальной поддержки работников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муниципальных организаций культуры, работающих и проживающих в сельских населенных пунктах, </w:t>
            </w: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городского типа на плановый период 2023 и 2024 годов </w:t>
            </w: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3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Опытненского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Расцветовского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A1870" w:rsidRPr="00C2260F" w:rsidRDefault="00AA1870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AA1870" w:rsidRPr="00C2260F" w:rsidSect="008A0822">
      <w:pgSz w:w="11906" w:h="16838"/>
      <w:pgMar w:top="567" w:right="567" w:bottom="567" w:left="1418" w:header="709" w:footer="1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029" w:rsidRDefault="00FE6029" w:rsidP="00A2705A">
      <w:pPr>
        <w:spacing w:after="0" w:line="240" w:lineRule="auto"/>
      </w:pPr>
      <w:r>
        <w:separator/>
      </w:r>
    </w:p>
  </w:endnote>
  <w:endnote w:type="continuationSeparator" w:id="0">
    <w:p w:rsidR="00FE6029" w:rsidRDefault="00FE6029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7D5" w:rsidRDefault="001607D5">
    <w:pPr>
      <w:pStyle w:val="a7"/>
      <w:jc w:val="center"/>
    </w:pPr>
  </w:p>
  <w:p w:rsidR="001607D5" w:rsidRDefault="001607D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029" w:rsidRDefault="00FE6029" w:rsidP="00A2705A">
      <w:pPr>
        <w:spacing w:after="0" w:line="240" w:lineRule="auto"/>
      </w:pPr>
      <w:r>
        <w:separator/>
      </w:r>
    </w:p>
  </w:footnote>
  <w:footnote w:type="continuationSeparator" w:id="0">
    <w:p w:rsidR="00FE6029" w:rsidRDefault="00FE6029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3E4B"/>
    <w:rsid w:val="000138A7"/>
    <w:rsid w:val="00015D10"/>
    <w:rsid w:val="00017EEF"/>
    <w:rsid w:val="00023BB0"/>
    <w:rsid w:val="00043F64"/>
    <w:rsid w:val="0006720C"/>
    <w:rsid w:val="0007049E"/>
    <w:rsid w:val="00070BDC"/>
    <w:rsid w:val="00072DAB"/>
    <w:rsid w:val="000769F2"/>
    <w:rsid w:val="00081EBA"/>
    <w:rsid w:val="00083FD8"/>
    <w:rsid w:val="00096BBF"/>
    <w:rsid w:val="00097ADC"/>
    <w:rsid w:val="000A000B"/>
    <w:rsid w:val="000A382E"/>
    <w:rsid w:val="000B313D"/>
    <w:rsid w:val="000D5A97"/>
    <w:rsid w:val="000E2DAA"/>
    <w:rsid w:val="000E4C2B"/>
    <w:rsid w:val="00107EBF"/>
    <w:rsid w:val="00110886"/>
    <w:rsid w:val="001203B2"/>
    <w:rsid w:val="001247C7"/>
    <w:rsid w:val="0013467B"/>
    <w:rsid w:val="001534B6"/>
    <w:rsid w:val="001543AE"/>
    <w:rsid w:val="00157E34"/>
    <w:rsid w:val="001607D5"/>
    <w:rsid w:val="0016229B"/>
    <w:rsid w:val="00163D54"/>
    <w:rsid w:val="00174CD0"/>
    <w:rsid w:val="00182CE6"/>
    <w:rsid w:val="001A5A41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7041"/>
    <w:rsid w:val="001E7745"/>
    <w:rsid w:val="00203F79"/>
    <w:rsid w:val="002108A8"/>
    <w:rsid w:val="00211FBE"/>
    <w:rsid w:val="00233AC9"/>
    <w:rsid w:val="0024237A"/>
    <w:rsid w:val="00245C83"/>
    <w:rsid w:val="002511A8"/>
    <w:rsid w:val="00255C33"/>
    <w:rsid w:val="002600EF"/>
    <w:rsid w:val="00272452"/>
    <w:rsid w:val="00275BD8"/>
    <w:rsid w:val="00277FC3"/>
    <w:rsid w:val="00292D73"/>
    <w:rsid w:val="002B129A"/>
    <w:rsid w:val="002B23DB"/>
    <w:rsid w:val="002B7268"/>
    <w:rsid w:val="002D0FA5"/>
    <w:rsid w:val="002D53DF"/>
    <w:rsid w:val="002D677A"/>
    <w:rsid w:val="002E0A2F"/>
    <w:rsid w:val="002E61A0"/>
    <w:rsid w:val="003122D3"/>
    <w:rsid w:val="00316647"/>
    <w:rsid w:val="00316D5E"/>
    <w:rsid w:val="00323AEB"/>
    <w:rsid w:val="00323D73"/>
    <w:rsid w:val="003301EA"/>
    <w:rsid w:val="00331BB1"/>
    <w:rsid w:val="00336F55"/>
    <w:rsid w:val="00341A47"/>
    <w:rsid w:val="003452A2"/>
    <w:rsid w:val="00362D2C"/>
    <w:rsid w:val="00363CCC"/>
    <w:rsid w:val="00380277"/>
    <w:rsid w:val="00385A05"/>
    <w:rsid w:val="003916F4"/>
    <w:rsid w:val="003A0A9D"/>
    <w:rsid w:val="003A2F13"/>
    <w:rsid w:val="003B297E"/>
    <w:rsid w:val="003B5E6E"/>
    <w:rsid w:val="003C3B95"/>
    <w:rsid w:val="003E1CE0"/>
    <w:rsid w:val="003E246D"/>
    <w:rsid w:val="003E292B"/>
    <w:rsid w:val="003E3D76"/>
    <w:rsid w:val="003E555A"/>
    <w:rsid w:val="003F26F7"/>
    <w:rsid w:val="003F299B"/>
    <w:rsid w:val="003F2DFC"/>
    <w:rsid w:val="003F453B"/>
    <w:rsid w:val="003F7C5E"/>
    <w:rsid w:val="004141C9"/>
    <w:rsid w:val="00415421"/>
    <w:rsid w:val="004222D1"/>
    <w:rsid w:val="00424E25"/>
    <w:rsid w:val="00443516"/>
    <w:rsid w:val="00461F91"/>
    <w:rsid w:val="0046366A"/>
    <w:rsid w:val="00464E90"/>
    <w:rsid w:val="004A0673"/>
    <w:rsid w:val="004A08FF"/>
    <w:rsid w:val="004A31AD"/>
    <w:rsid w:val="004A3AE9"/>
    <w:rsid w:val="004A637F"/>
    <w:rsid w:val="004B6500"/>
    <w:rsid w:val="004E14C1"/>
    <w:rsid w:val="004F5C93"/>
    <w:rsid w:val="004F6154"/>
    <w:rsid w:val="0051058F"/>
    <w:rsid w:val="00521043"/>
    <w:rsid w:val="005438BF"/>
    <w:rsid w:val="005442CF"/>
    <w:rsid w:val="00544DCF"/>
    <w:rsid w:val="00547355"/>
    <w:rsid w:val="00552B7B"/>
    <w:rsid w:val="005572C3"/>
    <w:rsid w:val="00566E37"/>
    <w:rsid w:val="005700D2"/>
    <w:rsid w:val="00581E46"/>
    <w:rsid w:val="005B6F4C"/>
    <w:rsid w:val="005B7C2D"/>
    <w:rsid w:val="005C50DE"/>
    <w:rsid w:val="005C6EA0"/>
    <w:rsid w:val="005C7A6A"/>
    <w:rsid w:val="005D2937"/>
    <w:rsid w:val="005D426B"/>
    <w:rsid w:val="005D4BA6"/>
    <w:rsid w:val="005D6AE1"/>
    <w:rsid w:val="0061411A"/>
    <w:rsid w:val="00616A9C"/>
    <w:rsid w:val="00622495"/>
    <w:rsid w:val="00625DA4"/>
    <w:rsid w:val="00626C8D"/>
    <w:rsid w:val="00626F9C"/>
    <w:rsid w:val="00630AD1"/>
    <w:rsid w:val="00633E99"/>
    <w:rsid w:val="00636609"/>
    <w:rsid w:val="00637DA5"/>
    <w:rsid w:val="006466C1"/>
    <w:rsid w:val="0064686E"/>
    <w:rsid w:val="00670827"/>
    <w:rsid w:val="00670B77"/>
    <w:rsid w:val="006733E3"/>
    <w:rsid w:val="00684BA4"/>
    <w:rsid w:val="00684CFF"/>
    <w:rsid w:val="00692F76"/>
    <w:rsid w:val="00696430"/>
    <w:rsid w:val="006976EA"/>
    <w:rsid w:val="00697D78"/>
    <w:rsid w:val="006A1F2B"/>
    <w:rsid w:val="006B7D59"/>
    <w:rsid w:val="006C113F"/>
    <w:rsid w:val="006E489D"/>
    <w:rsid w:val="006E7BC1"/>
    <w:rsid w:val="006F00C7"/>
    <w:rsid w:val="007218CF"/>
    <w:rsid w:val="007264C1"/>
    <w:rsid w:val="00733846"/>
    <w:rsid w:val="00735595"/>
    <w:rsid w:val="00735ACE"/>
    <w:rsid w:val="00753DE3"/>
    <w:rsid w:val="00754847"/>
    <w:rsid w:val="00763904"/>
    <w:rsid w:val="0076433E"/>
    <w:rsid w:val="00774A89"/>
    <w:rsid w:val="00774B6D"/>
    <w:rsid w:val="0079702A"/>
    <w:rsid w:val="007A20BF"/>
    <w:rsid w:val="007B6469"/>
    <w:rsid w:val="007C0DB9"/>
    <w:rsid w:val="007C61C5"/>
    <w:rsid w:val="007C6CE4"/>
    <w:rsid w:val="007F4951"/>
    <w:rsid w:val="00814EAC"/>
    <w:rsid w:val="0087380E"/>
    <w:rsid w:val="00884B6B"/>
    <w:rsid w:val="00887670"/>
    <w:rsid w:val="008A013D"/>
    <w:rsid w:val="008A0822"/>
    <w:rsid w:val="008A572E"/>
    <w:rsid w:val="008B5F5C"/>
    <w:rsid w:val="008B6526"/>
    <w:rsid w:val="008C4C85"/>
    <w:rsid w:val="008D3DB4"/>
    <w:rsid w:val="008E3D58"/>
    <w:rsid w:val="008F0731"/>
    <w:rsid w:val="008F3CA5"/>
    <w:rsid w:val="00902DCA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4118A"/>
    <w:rsid w:val="009447F1"/>
    <w:rsid w:val="00955542"/>
    <w:rsid w:val="00955C12"/>
    <w:rsid w:val="00983624"/>
    <w:rsid w:val="009A1377"/>
    <w:rsid w:val="009A2677"/>
    <w:rsid w:val="009A3017"/>
    <w:rsid w:val="009B4D1A"/>
    <w:rsid w:val="009B7170"/>
    <w:rsid w:val="009C1C84"/>
    <w:rsid w:val="009E2425"/>
    <w:rsid w:val="009E44EC"/>
    <w:rsid w:val="00A0185A"/>
    <w:rsid w:val="00A151DD"/>
    <w:rsid w:val="00A23DBE"/>
    <w:rsid w:val="00A24623"/>
    <w:rsid w:val="00A2705A"/>
    <w:rsid w:val="00A36B6E"/>
    <w:rsid w:val="00A43171"/>
    <w:rsid w:val="00A456A3"/>
    <w:rsid w:val="00A523CA"/>
    <w:rsid w:val="00A61336"/>
    <w:rsid w:val="00A67B40"/>
    <w:rsid w:val="00A91C99"/>
    <w:rsid w:val="00A92BE2"/>
    <w:rsid w:val="00AA138D"/>
    <w:rsid w:val="00AA1870"/>
    <w:rsid w:val="00AB3572"/>
    <w:rsid w:val="00AD383E"/>
    <w:rsid w:val="00AD4C31"/>
    <w:rsid w:val="00AF4E05"/>
    <w:rsid w:val="00B01AD3"/>
    <w:rsid w:val="00B03960"/>
    <w:rsid w:val="00B04D7E"/>
    <w:rsid w:val="00B21536"/>
    <w:rsid w:val="00B24949"/>
    <w:rsid w:val="00B33490"/>
    <w:rsid w:val="00B33CA4"/>
    <w:rsid w:val="00B34E79"/>
    <w:rsid w:val="00B728D5"/>
    <w:rsid w:val="00B81D91"/>
    <w:rsid w:val="00B81E8E"/>
    <w:rsid w:val="00B81FFA"/>
    <w:rsid w:val="00B83801"/>
    <w:rsid w:val="00B95C16"/>
    <w:rsid w:val="00BA072D"/>
    <w:rsid w:val="00BB1CDF"/>
    <w:rsid w:val="00BD41DB"/>
    <w:rsid w:val="00BD517E"/>
    <w:rsid w:val="00BD5313"/>
    <w:rsid w:val="00BE40DA"/>
    <w:rsid w:val="00BE40F3"/>
    <w:rsid w:val="00C06479"/>
    <w:rsid w:val="00C2260F"/>
    <w:rsid w:val="00C24DFD"/>
    <w:rsid w:val="00C34DE6"/>
    <w:rsid w:val="00C36188"/>
    <w:rsid w:val="00C44DF4"/>
    <w:rsid w:val="00C44E58"/>
    <w:rsid w:val="00C45CD1"/>
    <w:rsid w:val="00C52901"/>
    <w:rsid w:val="00C63637"/>
    <w:rsid w:val="00C75B9D"/>
    <w:rsid w:val="00C77F62"/>
    <w:rsid w:val="00C81A5E"/>
    <w:rsid w:val="00C87545"/>
    <w:rsid w:val="00C90A23"/>
    <w:rsid w:val="00CA0A8F"/>
    <w:rsid w:val="00CA7BD7"/>
    <w:rsid w:val="00CB0816"/>
    <w:rsid w:val="00CB4CFB"/>
    <w:rsid w:val="00CC1A83"/>
    <w:rsid w:val="00CC25AB"/>
    <w:rsid w:val="00CC7E66"/>
    <w:rsid w:val="00CD52C3"/>
    <w:rsid w:val="00CE39AD"/>
    <w:rsid w:val="00CE672D"/>
    <w:rsid w:val="00CE776A"/>
    <w:rsid w:val="00CF3C4D"/>
    <w:rsid w:val="00CF43D3"/>
    <w:rsid w:val="00D0077F"/>
    <w:rsid w:val="00D02EAF"/>
    <w:rsid w:val="00D12388"/>
    <w:rsid w:val="00D13FA3"/>
    <w:rsid w:val="00D25EA7"/>
    <w:rsid w:val="00D34FA4"/>
    <w:rsid w:val="00D52453"/>
    <w:rsid w:val="00D53A17"/>
    <w:rsid w:val="00D5531C"/>
    <w:rsid w:val="00D56322"/>
    <w:rsid w:val="00D62691"/>
    <w:rsid w:val="00D724D3"/>
    <w:rsid w:val="00D77A15"/>
    <w:rsid w:val="00D80CFB"/>
    <w:rsid w:val="00D97D84"/>
    <w:rsid w:val="00DA3FFE"/>
    <w:rsid w:val="00DA6269"/>
    <w:rsid w:val="00DB0F91"/>
    <w:rsid w:val="00DB4749"/>
    <w:rsid w:val="00DD44E0"/>
    <w:rsid w:val="00DE0F4E"/>
    <w:rsid w:val="00DE5F24"/>
    <w:rsid w:val="00DE6DEC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5733"/>
    <w:rsid w:val="00E717CF"/>
    <w:rsid w:val="00E74037"/>
    <w:rsid w:val="00E85EB8"/>
    <w:rsid w:val="00E877E0"/>
    <w:rsid w:val="00EA3059"/>
    <w:rsid w:val="00EA3D14"/>
    <w:rsid w:val="00EA55E0"/>
    <w:rsid w:val="00EA7073"/>
    <w:rsid w:val="00EB40F1"/>
    <w:rsid w:val="00EE3BE9"/>
    <w:rsid w:val="00EE7577"/>
    <w:rsid w:val="00EE76A1"/>
    <w:rsid w:val="00EF711F"/>
    <w:rsid w:val="00F0205A"/>
    <w:rsid w:val="00F307B4"/>
    <w:rsid w:val="00F40CDA"/>
    <w:rsid w:val="00F41D56"/>
    <w:rsid w:val="00F52E46"/>
    <w:rsid w:val="00F530C8"/>
    <w:rsid w:val="00F55F8C"/>
    <w:rsid w:val="00F57B11"/>
    <w:rsid w:val="00F9098E"/>
    <w:rsid w:val="00F94371"/>
    <w:rsid w:val="00F94B57"/>
    <w:rsid w:val="00F955DC"/>
    <w:rsid w:val="00F95BF0"/>
    <w:rsid w:val="00FB49E9"/>
    <w:rsid w:val="00FC0984"/>
    <w:rsid w:val="00FC1061"/>
    <w:rsid w:val="00FC2584"/>
    <w:rsid w:val="00FC5C89"/>
    <w:rsid w:val="00FC63BB"/>
    <w:rsid w:val="00FC76F3"/>
    <w:rsid w:val="00FE6029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0A084-8182-46F6-9347-085ADE9A1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55</Pages>
  <Words>26342</Words>
  <Characters>150152</Characters>
  <Application>Microsoft Office Word</Application>
  <DocSecurity>0</DocSecurity>
  <Lines>1251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124</cp:revision>
  <cp:lastPrinted>2022-02-11T03:48:00Z</cp:lastPrinted>
  <dcterms:created xsi:type="dcterms:W3CDTF">2020-07-02T07:05:00Z</dcterms:created>
  <dcterms:modified xsi:type="dcterms:W3CDTF">2022-03-14T08:39:00Z</dcterms:modified>
</cp:coreProperties>
</file>