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DF" w:rsidRDefault="00B66EDF" w:rsidP="00B66EDF">
      <w:pPr>
        <w:pStyle w:val="a6"/>
        <w:jc w:val="center"/>
        <w:rPr>
          <w:rFonts w:ascii="Times New Roman" w:hAnsi="Times New Roman"/>
          <w:b/>
          <w:sz w:val="24"/>
          <w:szCs w:val="24"/>
        </w:rPr>
      </w:pPr>
      <w:r w:rsidRPr="00C200D8">
        <w:rPr>
          <w:rFonts w:ascii="Times New Roman" w:hAnsi="Times New Roman"/>
          <w:b/>
          <w:sz w:val="24"/>
          <w:szCs w:val="24"/>
        </w:rPr>
        <w:t xml:space="preserve">ИЗВЕЩЕНИЕ О ПРОВЕДЕНИИ </w:t>
      </w:r>
      <w:r>
        <w:rPr>
          <w:rFonts w:ascii="Times New Roman" w:hAnsi="Times New Roman"/>
          <w:b/>
          <w:sz w:val="24"/>
          <w:szCs w:val="24"/>
        </w:rPr>
        <w:t xml:space="preserve">ПРОЦЕДУРЫ </w:t>
      </w:r>
      <w:r w:rsidRPr="00C200D8">
        <w:rPr>
          <w:rFonts w:ascii="Times New Roman" w:hAnsi="Times New Roman"/>
          <w:b/>
          <w:sz w:val="24"/>
          <w:szCs w:val="24"/>
        </w:rPr>
        <w:t>ТОРГОВ</w:t>
      </w:r>
      <w:r>
        <w:rPr>
          <w:rFonts w:ascii="Times New Roman" w:hAnsi="Times New Roman"/>
          <w:b/>
          <w:sz w:val="24"/>
          <w:szCs w:val="24"/>
        </w:rPr>
        <w:t xml:space="preserve"> </w:t>
      </w:r>
      <w:r w:rsidRPr="00C200D8">
        <w:rPr>
          <w:rFonts w:ascii="Times New Roman" w:hAnsi="Times New Roman"/>
          <w:b/>
          <w:sz w:val="24"/>
          <w:szCs w:val="24"/>
        </w:rPr>
        <w:t xml:space="preserve">ПО ПРОДАЖЕ </w:t>
      </w:r>
    </w:p>
    <w:p w:rsidR="00B66EDF" w:rsidRPr="00E74897" w:rsidRDefault="00732FF0" w:rsidP="00B66EDF">
      <w:pPr>
        <w:pStyle w:val="a6"/>
        <w:jc w:val="center"/>
        <w:rPr>
          <w:rFonts w:ascii="Times New Roman" w:hAnsi="Times New Roman"/>
          <w:b/>
          <w:sz w:val="24"/>
          <w:szCs w:val="24"/>
        </w:rPr>
      </w:pPr>
      <w:r>
        <w:rPr>
          <w:rFonts w:ascii="Times New Roman" w:hAnsi="Times New Roman"/>
          <w:b/>
          <w:sz w:val="24"/>
          <w:szCs w:val="24"/>
        </w:rPr>
        <w:t>НЕДВИЖИМОГО</w:t>
      </w:r>
      <w:r w:rsidR="00B66EDF" w:rsidRPr="00C200D8">
        <w:rPr>
          <w:rFonts w:ascii="Times New Roman" w:hAnsi="Times New Roman"/>
          <w:b/>
          <w:sz w:val="24"/>
          <w:szCs w:val="24"/>
        </w:rPr>
        <w:t xml:space="preserve"> ИМУЩЕСТВА </w:t>
      </w:r>
      <w:r w:rsidR="00B66EDF">
        <w:rPr>
          <w:rFonts w:ascii="Times New Roman" w:hAnsi="Times New Roman"/>
          <w:b/>
          <w:sz w:val="24"/>
          <w:szCs w:val="24"/>
        </w:rPr>
        <w:t>БЕЗ ОБЪЯВЛЕНИЯ ЦЕНЫ</w:t>
      </w:r>
    </w:p>
    <w:p w:rsidR="001264CB" w:rsidRPr="00C200D8" w:rsidRDefault="001264CB" w:rsidP="001264CB">
      <w:pPr>
        <w:pStyle w:val="a6"/>
        <w:jc w:val="center"/>
        <w:rPr>
          <w:rFonts w:ascii="Times New Roman" w:hAnsi="Times New Roman"/>
          <w:b/>
          <w:sz w:val="24"/>
          <w:szCs w:val="24"/>
        </w:rPr>
      </w:pPr>
    </w:p>
    <w:p w:rsidR="00B66EDF" w:rsidRPr="008B36DD" w:rsidRDefault="00B66EDF" w:rsidP="00B66EDF">
      <w:pPr>
        <w:pStyle w:val="a6"/>
        <w:tabs>
          <w:tab w:val="left" w:pos="567"/>
        </w:tabs>
        <w:spacing w:line="0" w:lineRule="atLeast"/>
        <w:ind w:firstLine="567"/>
        <w:jc w:val="both"/>
        <w:rPr>
          <w:rFonts w:ascii="Times New Roman" w:hAnsi="Times New Roman"/>
          <w:sz w:val="24"/>
          <w:szCs w:val="24"/>
        </w:rPr>
      </w:pPr>
      <w:r w:rsidRPr="00CD20F5">
        <w:rPr>
          <w:rFonts w:ascii="Times New Roman" w:hAnsi="Times New Roman"/>
          <w:sz w:val="24"/>
          <w:szCs w:val="24"/>
        </w:rPr>
        <w:t xml:space="preserve">Управление имущественных отношений администрации Усть-Абаканского района Республики Хакасия в соответствии с решением  Совета депутатов Усть-Абаканского района от 26.04.2021 № 12 «Об условиях приватизации муниципального имущества муниципального образования Усть-Абаканский район на  2021 год», </w:t>
      </w:r>
      <w:r w:rsidRPr="008B36DD">
        <w:rPr>
          <w:rFonts w:ascii="Times New Roman" w:hAnsi="Times New Roman"/>
          <w:sz w:val="24"/>
          <w:szCs w:val="24"/>
        </w:rPr>
        <w:t xml:space="preserve">постановления администрации Усть-Абаканского района Республики Хакасия от </w:t>
      </w:r>
      <w:r w:rsidR="00D031B5" w:rsidRPr="00D031B5">
        <w:rPr>
          <w:rFonts w:ascii="Times New Roman" w:hAnsi="Times New Roman"/>
          <w:sz w:val="24"/>
          <w:szCs w:val="24"/>
        </w:rPr>
        <w:t>26.10</w:t>
      </w:r>
      <w:r w:rsidRPr="00D031B5">
        <w:rPr>
          <w:rFonts w:ascii="Times New Roman" w:hAnsi="Times New Roman"/>
          <w:sz w:val="24"/>
          <w:szCs w:val="24"/>
        </w:rPr>
        <w:t xml:space="preserve">.2021 № </w:t>
      </w:r>
      <w:r w:rsidR="00D031B5" w:rsidRPr="00D031B5">
        <w:rPr>
          <w:rFonts w:ascii="Times New Roman" w:hAnsi="Times New Roman"/>
          <w:sz w:val="24"/>
          <w:szCs w:val="24"/>
        </w:rPr>
        <w:t>1063</w:t>
      </w:r>
      <w:r w:rsidRPr="008B36DD">
        <w:rPr>
          <w:rFonts w:ascii="Times New Roman" w:hAnsi="Times New Roman"/>
          <w:sz w:val="24"/>
          <w:szCs w:val="24"/>
        </w:rPr>
        <w:t xml:space="preserve">-п «О проведении процедуры торгов по </w:t>
      </w:r>
      <w:r w:rsidRPr="008B36DD">
        <w:rPr>
          <w:rFonts w:ascii="Times New Roman" w:hAnsi="Times New Roman"/>
          <w:iCs/>
          <w:sz w:val="24"/>
          <w:szCs w:val="24"/>
        </w:rPr>
        <w:t xml:space="preserve">продаже </w:t>
      </w:r>
      <w:r w:rsidRPr="008B36DD">
        <w:rPr>
          <w:rFonts w:ascii="Times New Roman" w:hAnsi="Times New Roman"/>
          <w:sz w:val="24"/>
          <w:szCs w:val="24"/>
        </w:rPr>
        <w:t>недвижимого имущества</w:t>
      </w:r>
      <w:r w:rsidRPr="008B36DD">
        <w:rPr>
          <w:rFonts w:ascii="Times New Roman" w:hAnsi="Times New Roman"/>
          <w:iCs/>
          <w:sz w:val="24"/>
          <w:szCs w:val="24"/>
        </w:rPr>
        <w:t xml:space="preserve"> </w:t>
      </w:r>
      <w:r w:rsidRPr="008B36DD">
        <w:rPr>
          <w:rFonts w:ascii="Times New Roman" w:hAnsi="Times New Roman"/>
          <w:sz w:val="24"/>
          <w:szCs w:val="24"/>
        </w:rPr>
        <w:t xml:space="preserve">без объявления цены»,  извещает о проведении </w:t>
      </w:r>
      <w:r>
        <w:rPr>
          <w:rFonts w:ascii="Times New Roman" w:hAnsi="Times New Roman"/>
          <w:sz w:val="24"/>
          <w:szCs w:val="24"/>
        </w:rPr>
        <w:t xml:space="preserve">процедуры торгов </w:t>
      </w:r>
      <w:r w:rsidRPr="008B36DD">
        <w:rPr>
          <w:rFonts w:ascii="Times New Roman" w:hAnsi="Times New Roman"/>
          <w:sz w:val="24"/>
          <w:szCs w:val="24"/>
        </w:rPr>
        <w:t>по продаже недвижимого имущества</w:t>
      </w:r>
      <w:r>
        <w:rPr>
          <w:rFonts w:ascii="Times New Roman" w:hAnsi="Times New Roman"/>
          <w:sz w:val="24"/>
          <w:szCs w:val="24"/>
        </w:rPr>
        <w:t xml:space="preserve"> без объявления цены</w:t>
      </w:r>
      <w:r w:rsidRPr="008B36DD">
        <w:rPr>
          <w:rFonts w:ascii="Times New Roman" w:hAnsi="Times New Roman"/>
          <w:sz w:val="24"/>
          <w:szCs w:val="24"/>
        </w:rPr>
        <w:t xml:space="preserve">: </w:t>
      </w:r>
    </w:p>
    <w:p w:rsidR="00B66EDF" w:rsidRPr="00DA71F3" w:rsidRDefault="00B66EDF" w:rsidP="00B66EDF">
      <w:pPr>
        <w:autoSpaceDE w:val="0"/>
        <w:autoSpaceDN w:val="0"/>
        <w:adjustRightInd w:val="0"/>
        <w:spacing w:after="0" w:line="0" w:lineRule="atLeast"/>
        <w:ind w:firstLine="567"/>
        <w:jc w:val="both"/>
        <w:rPr>
          <w:rFonts w:ascii="Times New Roman" w:hAnsi="Times New Roman" w:cs="Times New Roman"/>
          <w:b/>
          <w:sz w:val="24"/>
          <w:szCs w:val="24"/>
        </w:rPr>
      </w:pPr>
      <w:r w:rsidRPr="008B36DD">
        <w:rPr>
          <w:rFonts w:ascii="Times New Roman" w:hAnsi="Times New Roman" w:cs="Times New Roman"/>
          <w:b/>
          <w:sz w:val="24"/>
          <w:szCs w:val="24"/>
        </w:rPr>
        <w:t>Лот № 1 - Нежилое административное здание площадью 798,8 кв.м, кадастровый</w:t>
      </w:r>
      <w:r w:rsidRPr="00CD20F5">
        <w:rPr>
          <w:rFonts w:ascii="Times New Roman" w:hAnsi="Times New Roman" w:cs="Times New Roman"/>
          <w:b/>
          <w:sz w:val="24"/>
          <w:szCs w:val="24"/>
        </w:rPr>
        <w:t xml:space="preserve"> номер 19:10:010722:115, расположенное по адресу: Республика Хакасия</w:t>
      </w:r>
      <w:r w:rsidRPr="00CD20F5">
        <w:rPr>
          <w:rFonts w:ascii="Times New Roman" w:hAnsi="Times New Roman" w:cs="Times New Roman"/>
          <w:sz w:val="24"/>
          <w:szCs w:val="24"/>
        </w:rPr>
        <w:t xml:space="preserve">, </w:t>
      </w:r>
      <w:r w:rsidRPr="00CD20F5">
        <w:rPr>
          <w:rFonts w:ascii="Times New Roman" w:hAnsi="Times New Roman" w:cs="Times New Roman"/>
          <w:b/>
          <w:sz w:val="24"/>
          <w:szCs w:val="24"/>
        </w:rPr>
        <w:t>Усть-</w:t>
      </w:r>
      <w:r w:rsidRPr="00DA71F3">
        <w:rPr>
          <w:rFonts w:ascii="Times New Roman" w:hAnsi="Times New Roman" w:cs="Times New Roman"/>
          <w:b/>
          <w:sz w:val="24"/>
          <w:szCs w:val="24"/>
        </w:rPr>
        <w:t>Абаканский район, рп. Усть-Абакан, ул. 30 лет Победы, 1.</w:t>
      </w:r>
    </w:p>
    <w:p w:rsidR="00B66EDF" w:rsidRPr="00DA71F3" w:rsidRDefault="00B66EDF" w:rsidP="00B66EDF">
      <w:pPr>
        <w:pStyle w:val="a6"/>
        <w:ind w:firstLine="567"/>
        <w:jc w:val="both"/>
        <w:rPr>
          <w:rFonts w:ascii="Times New Roman" w:hAnsi="Times New Roman"/>
          <w:sz w:val="24"/>
          <w:szCs w:val="24"/>
        </w:rPr>
      </w:pPr>
      <w:r w:rsidRPr="00DA71F3">
        <w:rPr>
          <w:rStyle w:val="aa"/>
          <w:rFonts w:ascii="Times New Roman" w:hAnsi="Times New Roman"/>
          <w:b w:val="0"/>
          <w:color w:val="000000"/>
          <w:sz w:val="24"/>
          <w:szCs w:val="24"/>
          <w:shd w:val="clear" w:color="auto" w:fill="FFFFFF"/>
        </w:rPr>
        <w:t xml:space="preserve">Форма торгов </w:t>
      </w:r>
      <w:r w:rsidRPr="00DA71F3">
        <w:rPr>
          <w:rFonts w:ascii="Times New Roman" w:hAnsi="Times New Roman"/>
          <w:color w:val="000000"/>
          <w:sz w:val="24"/>
          <w:szCs w:val="24"/>
          <w:shd w:val="clear" w:color="auto" w:fill="FFFFFF"/>
        </w:rPr>
        <w:t>– продажа имущества без объявления цены в электронной форме.</w:t>
      </w:r>
    </w:p>
    <w:p w:rsidR="00B66EDF" w:rsidRDefault="00B66EDF" w:rsidP="00B66EDF">
      <w:pPr>
        <w:pStyle w:val="western"/>
        <w:spacing w:before="0" w:beforeAutospacing="0" w:after="0" w:afterAutospacing="0"/>
        <w:ind w:firstLine="567"/>
        <w:jc w:val="both"/>
        <w:rPr>
          <w:bCs/>
        </w:rPr>
      </w:pPr>
      <w:r w:rsidRPr="00DA71F3">
        <w:rPr>
          <w:bCs/>
        </w:rPr>
        <w:t>Форма подачи предложений по цене – открытая.</w:t>
      </w:r>
    </w:p>
    <w:p w:rsidR="00B66EDF" w:rsidRPr="00DA71F3" w:rsidRDefault="00B66EDF" w:rsidP="00B66EDF">
      <w:pPr>
        <w:pStyle w:val="a6"/>
        <w:ind w:firstLine="567"/>
        <w:jc w:val="both"/>
        <w:rPr>
          <w:rFonts w:ascii="Times New Roman" w:hAnsi="Times New Roman"/>
          <w:sz w:val="24"/>
          <w:szCs w:val="24"/>
        </w:rPr>
      </w:pPr>
      <w:r w:rsidRPr="00DA71F3">
        <w:rPr>
          <w:rFonts w:ascii="Times New Roman" w:hAnsi="Times New Roman"/>
          <w:sz w:val="24"/>
          <w:szCs w:val="24"/>
        </w:rPr>
        <w:t>Помещение свободно от прав третьих лиц.</w:t>
      </w:r>
    </w:p>
    <w:p w:rsidR="00B66EDF" w:rsidRPr="00DA71F3" w:rsidRDefault="00B66EDF" w:rsidP="00B66EDF">
      <w:pPr>
        <w:pStyle w:val="a6"/>
        <w:ind w:firstLine="567"/>
        <w:jc w:val="both"/>
        <w:rPr>
          <w:rFonts w:ascii="Times New Roman" w:hAnsi="Times New Roman"/>
          <w:sz w:val="24"/>
          <w:szCs w:val="24"/>
        </w:rPr>
      </w:pPr>
      <w:r w:rsidRPr="00DA71F3">
        <w:rPr>
          <w:rFonts w:ascii="Times New Roman" w:hAnsi="Times New Roman"/>
          <w:sz w:val="24"/>
          <w:szCs w:val="24"/>
        </w:rPr>
        <w:t>Здание продается под разбор на строительные материалы.</w:t>
      </w:r>
    </w:p>
    <w:p w:rsidR="005033D6" w:rsidRPr="00C200D8" w:rsidRDefault="00D81042" w:rsidP="00E91A7C">
      <w:pPr>
        <w:pStyle w:val="a6"/>
        <w:ind w:firstLine="567"/>
        <w:jc w:val="both"/>
        <w:rPr>
          <w:rFonts w:ascii="Times New Roman" w:hAnsi="Times New Roman"/>
          <w:sz w:val="24"/>
          <w:szCs w:val="24"/>
        </w:rPr>
      </w:pPr>
      <w:r w:rsidRPr="00C200D8">
        <w:rPr>
          <w:rFonts w:ascii="Times New Roman" w:hAnsi="Times New Roman"/>
          <w:sz w:val="24"/>
          <w:szCs w:val="24"/>
        </w:rPr>
        <w:t>Административное з</w:t>
      </w:r>
      <w:r w:rsidR="005033D6" w:rsidRPr="00C200D8">
        <w:rPr>
          <w:rFonts w:ascii="Times New Roman" w:hAnsi="Times New Roman"/>
          <w:sz w:val="24"/>
          <w:szCs w:val="24"/>
        </w:rPr>
        <w:t>дание</w:t>
      </w:r>
      <w:r w:rsidRPr="00C200D8">
        <w:rPr>
          <w:rFonts w:ascii="Times New Roman" w:hAnsi="Times New Roman"/>
          <w:sz w:val="24"/>
          <w:szCs w:val="24"/>
        </w:rPr>
        <w:t xml:space="preserve">, количество </w:t>
      </w:r>
      <w:r w:rsidR="005033D6" w:rsidRPr="00C200D8">
        <w:rPr>
          <w:rFonts w:ascii="Times New Roman" w:hAnsi="Times New Roman"/>
          <w:sz w:val="24"/>
          <w:szCs w:val="24"/>
        </w:rPr>
        <w:t>этаж</w:t>
      </w:r>
      <w:r w:rsidRPr="00C200D8">
        <w:rPr>
          <w:rFonts w:ascii="Times New Roman" w:hAnsi="Times New Roman"/>
          <w:sz w:val="24"/>
          <w:szCs w:val="24"/>
        </w:rPr>
        <w:t>ей - 2</w:t>
      </w:r>
      <w:r w:rsidR="005033D6" w:rsidRPr="00C200D8">
        <w:rPr>
          <w:rFonts w:ascii="Times New Roman" w:hAnsi="Times New Roman"/>
          <w:sz w:val="24"/>
          <w:szCs w:val="24"/>
        </w:rPr>
        <w:t xml:space="preserve">, </w:t>
      </w:r>
      <w:r w:rsidRPr="00C200D8">
        <w:rPr>
          <w:rFonts w:ascii="Times New Roman" w:hAnsi="Times New Roman"/>
          <w:sz w:val="24"/>
          <w:szCs w:val="24"/>
        </w:rPr>
        <w:t>в</w:t>
      </w:r>
      <w:r w:rsidR="00971F5E" w:rsidRPr="00C200D8">
        <w:rPr>
          <w:rFonts w:ascii="Times New Roman" w:hAnsi="Times New Roman"/>
          <w:sz w:val="24"/>
          <w:szCs w:val="24"/>
        </w:rPr>
        <w:t xml:space="preserve"> </w:t>
      </w:r>
      <w:r w:rsidRPr="00C200D8">
        <w:rPr>
          <w:rFonts w:ascii="Times New Roman" w:hAnsi="Times New Roman"/>
          <w:sz w:val="24"/>
          <w:szCs w:val="24"/>
        </w:rPr>
        <w:t xml:space="preserve">том числе подземных - 0, </w:t>
      </w:r>
      <w:r w:rsidR="005033D6" w:rsidRPr="00C200D8">
        <w:rPr>
          <w:rFonts w:ascii="Times New Roman" w:hAnsi="Times New Roman"/>
          <w:sz w:val="24"/>
          <w:szCs w:val="24"/>
        </w:rPr>
        <w:t>фундамент б</w:t>
      </w:r>
      <w:r w:rsidRPr="00C200D8">
        <w:rPr>
          <w:rFonts w:ascii="Times New Roman" w:hAnsi="Times New Roman"/>
          <w:sz w:val="24"/>
          <w:szCs w:val="24"/>
        </w:rPr>
        <w:t>утовый</w:t>
      </w:r>
      <w:r w:rsidR="005033D6" w:rsidRPr="00C200D8">
        <w:rPr>
          <w:rFonts w:ascii="Times New Roman" w:hAnsi="Times New Roman"/>
          <w:sz w:val="24"/>
          <w:szCs w:val="24"/>
        </w:rPr>
        <w:t xml:space="preserve"> ленточный, стены </w:t>
      </w:r>
      <w:r w:rsidRPr="00C200D8">
        <w:rPr>
          <w:rFonts w:ascii="Times New Roman" w:hAnsi="Times New Roman"/>
          <w:sz w:val="24"/>
          <w:szCs w:val="24"/>
        </w:rPr>
        <w:t>кирпичные, шлакобетонные</w:t>
      </w:r>
      <w:r w:rsidR="005033D6" w:rsidRPr="00C200D8">
        <w:rPr>
          <w:rFonts w:ascii="Times New Roman" w:hAnsi="Times New Roman"/>
          <w:sz w:val="24"/>
          <w:szCs w:val="24"/>
        </w:rPr>
        <w:t>, перекрытия деревянные, крыша шиферная</w:t>
      </w:r>
      <w:r w:rsidR="009269B4" w:rsidRPr="00C200D8">
        <w:rPr>
          <w:rFonts w:ascii="Times New Roman" w:hAnsi="Times New Roman"/>
          <w:sz w:val="24"/>
          <w:szCs w:val="24"/>
        </w:rPr>
        <w:t xml:space="preserve"> по деревянной обрешетке, полы дощатые</w:t>
      </w:r>
      <w:r w:rsidR="005033D6" w:rsidRPr="00C200D8">
        <w:rPr>
          <w:rFonts w:ascii="Times New Roman" w:hAnsi="Times New Roman"/>
          <w:sz w:val="24"/>
          <w:szCs w:val="24"/>
        </w:rPr>
        <w:t>. Год ввода – 19</w:t>
      </w:r>
      <w:r w:rsidR="009269B4" w:rsidRPr="00C200D8">
        <w:rPr>
          <w:rFonts w:ascii="Times New Roman" w:hAnsi="Times New Roman"/>
          <w:sz w:val="24"/>
          <w:szCs w:val="24"/>
        </w:rPr>
        <w:t>51</w:t>
      </w:r>
      <w:r w:rsidR="005033D6" w:rsidRPr="00C200D8">
        <w:rPr>
          <w:rFonts w:ascii="Times New Roman" w:hAnsi="Times New Roman"/>
          <w:sz w:val="24"/>
          <w:szCs w:val="24"/>
        </w:rPr>
        <w:t>.</w:t>
      </w:r>
    </w:p>
    <w:p w:rsidR="005033D6" w:rsidRPr="00C200D8" w:rsidRDefault="00D81042" w:rsidP="00E91A7C">
      <w:pPr>
        <w:pStyle w:val="a6"/>
        <w:ind w:firstLine="567"/>
        <w:jc w:val="both"/>
        <w:rPr>
          <w:rFonts w:ascii="Times New Roman" w:eastAsia="Times New Roman" w:hAnsi="Times New Roman"/>
          <w:sz w:val="24"/>
          <w:szCs w:val="24"/>
          <w:lang w:eastAsia="ru-RU"/>
        </w:rPr>
      </w:pPr>
      <w:r w:rsidRPr="00C200D8">
        <w:rPr>
          <w:rFonts w:ascii="Times New Roman" w:eastAsia="Times New Roman" w:hAnsi="Times New Roman"/>
          <w:sz w:val="24"/>
          <w:szCs w:val="24"/>
          <w:lang w:eastAsia="ru-RU"/>
        </w:rPr>
        <w:t>П</w:t>
      </w:r>
      <w:r w:rsidR="005033D6" w:rsidRPr="00C200D8">
        <w:rPr>
          <w:rFonts w:ascii="Times New Roman" w:eastAsia="Times New Roman" w:hAnsi="Times New Roman"/>
          <w:sz w:val="24"/>
          <w:szCs w:val="24"/>
          <w:lang w:eastAsia="ru-RU"/>
        </w:rPr>
        <w:t xml:space="preserve">роведение </w:t>
      </w:r>
      <w:r w:rsidR="00B66EDF">
        <w:rPr>
          <w:rFonts w:ascii="Times New Roman" w:eastAsia="Times New Roman" w:hAnsi="Times New Roman"/>
          <w:sz w:val="24"/>
          <w:szCs w:val="24"/>
          <w:lang w:eastAsia="ru-RU"/>
        </w:rPr>
        <w:t xml:space="preserve">процедуры </w:t>
      </w:r>
      <w:r w:rsidR="00C91FBA" w:rsidRPr="00C200D8">
        <w:rPr>
          <w:rFonts w:ascii="Times New Roman" w:eastAsia="Times New Roman" w:hAnsi="Times New Roman"/>
          <w:sz w:val="24"/>
          <w:szCs w:val="24"/>
          <w:lang w:eastAsia="ru-RU"/>
        </w:rPr>
        <w:t>торгов</w:t>
      </w:r>
      <w:r w:rsidR="005033D6" w:rsidRPr="00C200D8">
        <w:rPr>
          <w:rFonts w:ascii="Times New Roman" w:eastAsia="Times New Roman" w:hAnsi="Times New Roman"/>
          <w:sz w:val="24"/>
          <w:szCs w:val="24"/>
          <w:lang w:eastAsia="ru-RU"/>
        </w:rPr>
        <w:t xml:space="preserve"> по продаже недвижимого имущества  </w:t>
      </w:r>
      <w:r w:rsidR="00B66EDF">
        <w:rPr>
          <w:rFonts w:ascii="Times New Roman" w:eastAsia="Times New Roman" w:hAnsi="Times New Roman"/>
          <w:sz w:val="24"/>
          <w:szCs w:val="24"/>
          <w:lang w:eastAsia="ru-RU"/>
        </w:rPr>
        <w:t>без объявления цены</w:t>
      </w:r>
      <w:r w:rsidR="001264CB" w:rsidRPr="00C200D8">
        <w:rPr>
          <w:rFonts w:ascii="Times New Roman" w:eastAsia="Times New Roman" w:hAnsi="Times New Roman"/>
          <w:sz w:val="24"/>
          <w:szCs w:val="24"/>
          <w:lang w:eastAsia="ru-RU"/>
        </w:rPr>
        <w:t xml:space="preserve"> </w:t>
      </w:r>
      <w:r w:rsidR="005033D6" w:rsidRPr="00C200D8">
        <w:rPr>
          <w:rFonts w:ascii="Times New Roman" w:eastAsia="Times New Roman" w:hAnsi="Times New Roman"/>
          <w:sz w:val="24"/>
          <w:szCs w:val="24"/>
          <w:lang w:eastAsia="ru-RU"/>
        </w:rPr>
        <w:t>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утвержденного </w:t>
      </w:r>
      <w:hyperlink r:id="rId8" w:anchor="sub_0" w:history="1">
        <w:r w:rsidR="005033D6" w:rsidRPr="00C200D8">
          <w:rPr>
            <w:rStyle w:val="a3"/>
            <w:rFonts w:ascii="Times New Roman" w:hAnsi="Times New Roman"/>
            <w:color w:val="auto"/>
            <w:sz w:val="24"/>
            <w:szCs w:val="24"/>
            <w:u w:val="none"/>
          </w:rPr>
          <w:t>постановлением</w:t>
        </w:r>
      </w:hyperlink>
      <w:r w:rsidR="005033D6" w:rsidRPr="00C200D8">
        <w:rPr>
          <w:rFonts w:ascii="Times New Roman" w:eastAsia="Times New Roman" w:hAnsi="Times New Roman"/>
          <w:sz w:val="24"/>
          <w:szCs w:val="24"/>
          <w:lang w:eastAsia="ru-RU"/>
        </w:rPr>
        <w:t> Правительства РФ от 22.07.2002 № 549.</w:t>
      </w:r>
    </w:p>
    <w:p w:rsidR="00FE6D7B" w:rsidRPr="00C200D8" w:rsidRDefault="00C6715A" w:rsidP="00E91A7C">
      <w:pPr>
        <w:pStyle w:val="formattext"/>
        <w:spacing w:before="0" w:beforeAutospacing="0" w:after="0" w:afterAutospacing="0" w:line="0" w:lineRule="atLeast"/>
        <w:ind w:firstLine="567"/>
        <w:jc w:val="both"/>
        <w:textAlignment w:val="baseline"/>
      </w:pPr>
      <w:r w:rsidRPr="00C200D8">
        <w:t xml:space="preserve">Извещение о проведении </w:t>
      </w:r>
      <w:r w:rsidR="00B66EDF">
        <w:t xml:space="preserve">процедуры </w:t>
      </w:r>
      <w:r w:rsidR="00B66EDF" w:rsidRPr="00C200D8">
        <w:t xml:space="preserve">торгов по продаже муниципального недвижимого имущества  </w:t>
      </w:r>
      <w:r w:rsidR="00B66EDF">
        <w:t>без объявления цены</w:t>
      </w:r>
      <w:r w:rsidR="00B66EDF" w:rsidRPr="00C200D8">
        <w:t xml:space="preserve"> </w:t>
      </w:r>
      <w:r w:rsidRPr="00C200D8">
        <w:t>и условиях его проведения является условиями публичной оферты в соответствии со </w:t>
      </w:r>
      <w:hyperlink r:id="rId9" w:history="1">
        <w:r w:rsidRPr="00C200D8">
          <w:rPr>
            <w:rStyle w:val="a3"/>
          </w:rPr>
          <w:t>статьей 437 Гражданского кодекса Российской Федерации</w:t>
        </w:r>
      </w:hyperlink>
      <w:r w:rsidRPr="00C200D8">
        <w:t xml:space="preserve">. Подача документов на участие в </w:t>
      </w:r>
      <w:r w:rsidR="00C91FBA" w:rsidRPr="00C200D8">
        <w:t>торгах</w:t>
      </w:r>
      <w:r w:rsidRPr="00C200D8">
        <w:t xml:space="preserve"> являются акцептом такой оферты.</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заявка на участие в </w:t>
      </w:r>
      <w:r w:rsidR="00C82256" w:rsidRPr="00C200D8">
        <w:t>торгах</w:t>
      </w:r>
      <w:r w:rsidRPr="00C200D8">
        <w:t xml:space="preserve"> по утвержденной форме (</w:t>
      </w:r>
      <w:r w:rsidR="00FE6D7B" w:rsidRPr="00C200D8">
        <w:t>системная</w:t>
      </w:r>
      <w:r w:rsidR="00D66BEC" w:rsidRPr="00C200D8">
        <w:t xml:space="preserve"> форма заявки</w:t>
      </w:r>
      <w:r w:rsidRPr="00C200D8">
        <w:t>);</w:t>
      </w:r>
    </w:p>
    <w:p w:rsidR="00E91A7C" w:rsidRDefault="00C6715A" w:rsidP="00E91A7C">
      <w:pPr>
        <w:pStyle w:val="formattext"/>
        <w:spacing w:before="0" w:beforeAutospacing="0" w:after="0" w:afterAutospacing="0" w:line="0" w:lineRule="atLeast"/>
        <w:ind w:firstLine="567"/>
        <w:jc w:val="both"/>
        <w:textAlignment w:val="baseline"/>
      </w:pPr>
      <w:r w:rsidRPr="00C200D8">
        <w:t>-</w:t>
      </w:r>
      <w:r w:rsidR="00C82256" w:rsidRPr="00C200D8">
        <w:t xml:space="preserve"> </w:t>
      </w:r>
      <w:r w:rsidRPr="00C200D8">
        <w:t>копии документов, удостоверяющих личность заявителя (для граждан);</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надлежащим образом заверенный перевод на русский язык документов о государственной</w:t>
      </w:r>
      <w:r w:rsidR="00FE6D7B" w:rsidRPr="00C200D8">
        <w:t xml:space="preserve"> </w:t>
      </w:r>
      <w:r w:rsidRPr="00C200D8">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Доверенность на право участия в </w:t>
      </w:r>
      <w:r w:rsidR="00C82256" w:rsidRPr="00C200D8">
        <w:t>торгах</w:t>
      </w:r>
      <w:r w:rsidRPr="00C200D8">
        <w:t xml:space="preserve">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Заявитель подает заявку на участие в </w:t>
      </w:r>
      <w:r w:rsidR="00C82256" w:rsidRPr="00C200D8">
        <w:t>торгах</w:t>
      </w:r>
      <w:r w:rsidRPr="00C200D8">
        <w:t xml:space="preserve"> (далее - заявка) по утвержденной документацией о</w:t>
      </w:r>
      <w:r w:rsidR="00C82256" w:rsidRPr="00C200D8">
        <w:t xml:space="preserve"> торгах</w:t>
      </w:r>
      <w:r w:rsidRPr="00C200D8">
        <w:t xml:space="preserve"> форме (</w:t>
      </w:r>
      <w:r w:rsidR="00D66BEC" w:rsidRPr="00C200D8">
        <w:t>системная форма заявки</w:t>
      </w:r>
      <w:r w:rsidRPr="00C200D8">
        <w:t>).</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lastRenderedPageBreak/>
        <w:t>Заявка с прилагаемыми к ней документами в части их оформления и содержания должны соответствовать требованиям, указанным в настоящей документации о</w:t>
      </w:r>
      <w:r w:rsidR="00C82256" w:rsidRPr="00C200D8">
        <w:t xml:space="preserve"> торгах</w:t>
      </w:r>
      <w:r w:rsidRPr="00C200D8">
        <w:t>, и требованиям законодательства Российской Федерации.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Сведения, которые содержатся в заявке с прилагаемыми к ней документами не должны допускать двусмысленного толкования.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Заявка с прилагаемыми к ней документами должна </w:t>
      </w:r>
      <w:r w:rsidR="00FE6D7B" w:rsidRPr="00C200D8">
        <w:t>быть заполнена по всем пунктам.</w:t>
      </w:r>
    </w:p>
    <w:p w:rsidR="00C6715A" w:rsidRPr="00C200D8" w:rsidRDefault="00C6715A" w:rsidP="00E91A7C">
      <w:pPr>
        <w:pStyle w:val="a6"/>
        <w:tabs>
          <w:tab w:val="left" w:pos="567"/>
        </w:tabs>
        <w:spacing w:line="0" w:lineRule="atLeast"/>
        <w:ind w:firstLine="567"/>
        <w:jc w:val="both"/>
        <w:rPr>
          <w:rFonts w:ascii="Times New Roman" w:hAnsi="Times New Roman"/>
          <w:sz w:val="24"/>
          <w:szCs w:val="24"/>
          <w:lang w:eastAsia="ru-RU"/>
        </w:rPr>
      </w:pPr>
      <w:r w:rsidRPr="00C200D8">
        <w:rPr>
          <w:rFonts w:ascii="Times New Roman" w:hAnsi="Times New Roman"/>
          <w:sz w:val="24"/>
          <w:szCs w:val="24"/>
        </w:rPr>
        <w:t>Документация о</w:t>
      </w:r>
      <w:r w:rsidR="00C82256" w:rsidRPr="00C200D8">
        <w:rPr>
          <w:rFonts w:ascii="Times New Roman" w:hAnsi="Times New Roman"/>
          <w:sz w:val="24"/>
          <w:szCs w:val="24"/>
        </w:rPr>
        <w:t xml:space="preserve"> проведении торгов по </w:t>
      </w:r>
      <w:r w:rsidR="00C82256" w:rsidRPr="00C200D8">
        <w:rPr>
          <w:rFonts w:ascii="Times New Roman" w:hAnsi="Times New Roman"/>
          <w:iCs/>
          <w:sz w:val="24"/>
          <w:szCs w:val="24"/>
        </w:rPr>
        <w:t xml:space="preserve">продаже </w:t>
      </w:r>
      <w:r w:rsidR="00C82256" w:rsidRPr="00C200D8">
        <w:rPr>
          <w:rFonts w:ascii="Times New Roman" w:hAnsi="Times New Roman"/>
          <w:sz w:val="24"/>
          <w:szCs w:val="24"/>
        </w:rPr>
        <w:t>муниципального имущества посредством публичного предложения</w:t>
      </w:r>
      <w:r w:rsidR="00C82256" w:rsidRPr="00C200D8">
        <w:rPr>
          <w:rFonts w:ascii="Times New Roman" w:hAnsi="Times New Roman"/>
          <w:sz w:val="24"/>
          <w:szCs w:val="24"/>
          <w:lang w:eastAsia="ru-RU"/>
        </w:rPr>
        <w:t xml:space="preserve"> </w:t>
      </w:r>
      <w:r w:rsidRPr="00C200D8">
        <w:rPr>
          <w:rFonts w:ascii="Times New Roman" w:hAnsi="Times New Roman"/>
          <w:sz w:val="24"/>
          <w:szCs w:val="24"/>
          <w:lang w:eastAsia="ru-RU"/>
        </w:rPr>
        <w:t xml:space="preserve">размещается на официальном сайте администрации Усть-Абаканского района: </w:t>
      </w:r>
      <w:hyperlink r:id="rId10" w:history="1">
        <w:r w:rsidR="00CD7D2A" w:rsidRPr="00C200D8">
          <w:rPr>
            <w:rStyle w:val="a3"/>
            <w:rFonts w:ascii="Times New Roman" w:hAnsi="Times New Roman"/>
            <w:sz w:val="24"/>
            <w:szCs w:val="24"/>
            <w:lang w:val="en-US"/>
          </w:rPr>
          <w:t>https</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ust</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abakan</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ru</w:t>
        </w:r>
        <w:r w:rsidR="00CD7D2A" w:rsidRPr="00C200D8">
          <w:rPr>
            <w:rStyle w:val="a3"/>
            <w:rFonts w:ascii="Times New Roman" w:hAnsi="Times New Roman"/>
            <w:sz w:val="24"/>
            <w:szCs w:val="24"/>
          </w:rPr>
          <w:t>/</w:t>
        </w:r>
      </w:hyperlink>
      <w:r w:rsidRPr="00C200D8">
        <w:rPr>
          <w:rFonts w:ascii="Times New Roman" w:hAnsi="Times New Roman"/>
          <w:sz w:val="24"/>
          <w:szCs w:val="24"/>
          <w:lang w:eastAsia="ru-RU"/>
        </w:rPr>
        <w:t>,</w:t>
      </w:r>
      <w:r w:rsidR="00CD7D2A" w:rsidRPr="00C200D8">
        <w:rPr>
          <w:rFonts w:ascii="Times New Roman" w:hAnsi="Times New Roman"/>
          <w:sz w:val="24"/>
          <w:szCs w:val="24"/>
          <w:lang w:eastAsia="ru-RU"/>
        </w:rPr>
        <w:t xml:space="preserve"> </w:t>
      </w:r>
      <w:r w:rsidR="005033D6" w:rsidRPr="00C200D8">
        <w:rPr>
          <w:rFonts w:ascii="Times New Roman" w:hAnsi="Times New Roman"/>
          <w:sz w:val="24"/>
          <w:szCs w:val="24"/>
          <w:lang w:eastAsia="ru-RU"/>
        </w:rPr>
        <w:t xml:space="preserve">официальном сайте для размещения торгов: </w:t>
      </w:r>
      <w:r w:rsidR="00CD7D2A" w:rsidRPr="00C200D8">
        <w:rPr>
          <w:rStyle w:val="a3"/>
          <w:rFonts w:ascii="Times New Roman" w:hAnsi="Times New Roman"/>
          <w:sz w:val="24"/>
          <w:szCs w:val="24"/>
          <w:lang w:val="en-US"/>
        </w:rPr>
        <w:t>www</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torgi</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gov</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ru</w:t>
      </w:r>
      <w:r w:rsidRPr="00C200D8">
        <w:rPr>
          <w:rFonts w:ascii="Times New Roman" w:hAnsi="Times New Roman"/>
          <w:sz w:val="24"/>
          <w:szCs w:val="24"/>
          <w:lang w:eastAsia="ru-RU"/>
        </w:rPr>
        <w:t xml:space="preserve"> и опубликовано в га</w:t>
      </w:r>
      <w:r w:rsidR="00D66BEC" w:rsidRPr="00C200D8">
        <w:rPr>
          <w:rFonts w:ascii="Times New Roman" w:hAnsi="Times New Roman"/>
          <w:sz w:val="24"/>
          <w:szCs w:val="24"/>
          <w:lang w:eastAsia="ru-RU"/>
        </w:rPr>
        <w:t xml:space="preserve">зете «Усть-Абаканские известия», место проведения </w:t>
      </w:r>
      <w:r w:rsidR="00C82256" w:rsidRPr="00C200D8">
        <w:rPr>
          <w:rFonts w:ascii="Times New Roman" w:hAnsi="Times New Roman"/>
          <w:sz w:val="24"/>
          <w:szCs w:val="24"/>
          <w:lang w:eastAsia="ru-RU"/>
        </w:rPr>
        <w:t>торгов</w:t>
      </w:r>
      <w:r w:rsidR="00D66BEC" w:rsidRPr="00C200D8">
        <w:rPr>
          <w:rFonts w:ascii="Times New Roman" w:hAnsi="Times New Roman"/>
          <w:sz w:val="24"/>
          <w:szCs w:val="24"/>
          <w:lang w:eastAsia="ru-RU"/>
        </w:rPr>
        <w:t xml:space="preserve"> электронная  площадка </w:t>
      </w:r>
      <w:r w:rsidR="00D66BEC" w:rsidRPr="00C200D8">
        <w:rPr>
          <w:rFonts w:ascii="Times New Roman" w:hAnsi="Times New Roman"/>
          <w:color w:val="0000CC"/>
          <w:sz w:val="24"/>
          <w:szCs w:val="24"/>
          <w:u w:val="single"/>
          <w:lang w:eastAsia="ru-RU"/>
        </w:rPr>
        <w:t>https://www.rts-tender.ru/login</w:t>
      </w:r>
      <w:r w:rsidR="00D66BEC" w:rsidRPr="00C200D8">
        <w:rPr>
          <w:rStyle w:val="a3"/>
          <w:rFonts w:ascii="Times New Roman" w:hAnsi="Times New Roman"/>
          <w:sz w:val="24"/>
          <w:szCs w:val="24"/>
        </w:rPr>
        <w:t>.</w:t>
      </w:r>
    </w:p>
    <w:p w:rsidR="00477C9C" w:rsidRPr="00C200D8" w:rsidRDefault="00C6715A" w:rsidP="00E91A7C">
      <w:pPr>
        <w:pStyle w:val="a6"/>
        <w:tabs>
          <w:tab w:val="left" w:pos="567"/>
        </w:tabs>
        <w:spacing w:line="0" w:lineRule="atLeast"/>
        <w:ind w:firstLine="567"/>
        <w:jc w:val="both"/>
        <w:rPr>
          <w:rFonts w:ascii="Times New Roman" w:hAnsi="Times New Roman"/>
          <w:sz w:val="24"/>
          <w:szCs w:val="24"/>
        </w:rPr>
      </w:pPr>
      <w:r w:rsidRPr="00C200D8">
        <w:rPr>
          <w:rFonts w:ascii="Times New Roman" w:hAnsi="Times New Roman"/>
          <w:sz w:val="24"/>
          <w:szCs w:val="24"/>
        </w:rPr>
        <w:t>С документацией о</w:t>
      </w:r>
      <w:r w:rsidR="00C82256" w:rsidRPr="00C200D8">
        <w:rPr>
          <w:rFonts w:ascii="Times New Roman" w:hAnsi="Times New Roman"/>
          <w:sz w:val="24"/>
          <w:szCs w:val="24"/>
        </w:rPr>
        <w:t xml:space="preserve"> торгах</w:t>
      </w:r>
      <w:r w:rsidRPr="00C200D8">
        <w:rPr>
          <w:rFonts w:ascii="Times New Roman" w:hAnsi="Times New Roman"/>
          <w:sz w:val="24"/>
          <w:szCs w:val="24"/>
        </w:rPr>
        <w:t xml:space="preserve"> можно ознакомиться с даты размещения извещения о проведении </w:t>
      </w:r>
      <w:r w:rsidR="00C82256" w:rsidRPr="00C200D8">
        <w:rPr>
          <w:rFonts w:ascii="Times New Roman" w:hAnsi="Times New Roman"/>
          <w:sz w:val="24"/>
          <w:szCs w:val="24"/>
        </w:rPr>
        <w:t>торгов</w:t>
      </w:r>
      <w:r w:rsidRPr="00C200D8">
        <w:rPr>
          <w:rFonts w:ascii="Times New Roman" w:hAnsi="Times New Roman"/>
          <w:sz w:val="24"/>
          <w:szCs w:val="24"/>
        </w:rPr>
        <w:t xml:space="preserve"> на официальном сайте администрации Усть-Абаканского района  и электронной площадке </w:t>
      </w:r>
      <w:hyperlink r:id="rId11" w:history="1">
        <w:r w:rsidR="005A784A" w:rsidRPr="00C200D8">
          <w:rPr>
            <w:rStyle w:val="a3"/>
            <w:rFonts w:ascii="Times New Roman" w:hAnsi="Times New Roman"/>
            <w:sz w:val="24"/>
            <w:szCs w:val="24"/>
            <w:lang w:eastAsia="ru-RU"/>
          </w:rPr>
          <w:t>https://www.rts-tender.ru/login</w:t>
        </w:r>
      </w:hyperlink>
      <w:r w:rsidR="005A784A" w:rsidRPr="00C200D8">
        <w:rPr>
          <w:rStyle w:val="a3"/>
          <w:rFonts w:ascii="Times New Roman" w:hAnsi="Times New Roman"/>
          <w:sz w:val="24"/>
          <w:szCs w:val="24"/>
        </w:rPr>
        <w:t xml:space="preserve">, </w:t>
      </w:r>
      <w:r w:rsidRPr="00C200D8">
        <w:rPr>
          <w:rFonts w:ascii="Times New Roman" w:hAnsi="Times New Roman"/>
          <w:sz w:val="24"/>
          <w:szCs w:val="24"/>
        </w:rPr>
        <w:t>до даты окончания срока приема заявок на участие в аукционе.</w:t>
      </w:r>
    </w:p>
    <w:p w:rsidR="00C6715A" w:rsidRPr="00C200D8" w:rsidRDefault="00C6715A" w:rsidP="00E91A7C">
      <w:pPr>
        <w:pStyle w:val="a6"/>
        <w:tabs>
          <w:tab w:val="left" w:pos="567"/>
        </w:tabs>
        <w:spacing w:line="0" w:lineRule="atLeast"/>
        <w:ind w:firstLine="567"/>
        <w:jc w:val="both"/>
        <w:rPr>
          <w:rFonts w:ascii="Times New Roman" w:hAnsi="Times New Roman"/>
          <w:sz w:val="24"/>
          <w:szCs w:val="24"/>
          <w:lang w:eastAsia="ru-RU"/>
        </w:rPr>
      </w:pPr>
      <w:r w:rsidRPr="00C200D8">
        <w:rPr>
          <w:rFonts w:ascii="Times New Roman" w:hAnsi="Times New Roman"/>
          <w:sz w:val="24"/>
          <w:szCs w:val="24"/>
        </w:rPr>
        <w:t>С условиями договора, заключае</w:t>
      </w:r>
      <w:r w:rsidR="00477C9C" w:rsidRPr="00C200D8">
        <w:rPr>
          <w:rFonts w:ascii="Times New Roman" w:hAnsi="Times New Roman"/>
          <w:sz w:val="24"/>
          <w:szCs w:val="24"/>
        </w:rPr>
        <w:t xml:space="preserve">мого по итогам проведения </w:t>
      </w:r>
      <w:r w:rsidR="00C82256" w:rsidRPr="00C200D8">
        <w:rPr>
          <w:rFonts w:ascii="Times New Roman" w:hAnsi="Times New Roman"/>
          <w:sz w:val="24"/>
          <w:szCs w:val="24"/>
        </w:rPr>
        <w:t>торгов</w:t>
      </w:r>
      <w:r w:rsidRPr="00C200D8">
        <w:rPr>
          <w:rFonts w:ascii="Times New Roman" w:hAnsi="Times New Roman"/>
          <w:sz w:val="24"/>
          <w:szCs w:val="24"/>
        </w:rPr>
        <w:t>, можно ознакомиться на официальном  сайте администрации Усть-Абаканского района  и электронной площадке.</w:t>
      </w:r>
    </w:p>
    <w:p w:rsidR="00C82256" w:rsidRPr="00C200D8" w:rsidRDefault="00C6715A" w:rsidP="00E91A7C">
      <w:pPr>
        <w:pStyle w:val="formattext"/>
        <w:spacing w:before="0" w:beforeAutospacing="0" w:after="0" w:afterAutospacing="0" w:line="0" w:lineRule="atLeast"/>
        <w:ind w:firstLine="567"/>
        <w:jc w:val="both"/>
        <w:textAlignment w:val="baseline"/>
      </w:pPr>
      <w:r w:rsidRPr="00C200D8">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Оператор приостанавливает проведение </w:t>
      </w:r>
      <w:r w:rsidR="00C82256" w:rsidRPr="00C200D8">
        <w:t>торгов</w:t>
      </w:r>
      <w:r w:rsidRPr="00C200D8">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C82256" w:rsidRPr="00C200D8">
        <w:t>торгов</w:t>
      </w:r>
      <w:r w:rsidRPr="00C200D8">
        <w:t xml:space="preserve"> начинается с того момента, на котором </w:t>
      </w:r>
      <w:r w:rsidR="00C82256" w:rsidRPr="00C200D8">
        <w:t>торг</w:t>
      </w:r>
      <w:r w:rsidRPr="00C200D8">
        <w:t xml:space="preserve"> был прерван.</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  В течение одного часа со времени приостановления </w:t>
      </w:r>
      <w:r w:rsidR="00C82256" w:rsidRPr="00C200D8">
        <w:t>торгов</w:t>
      </w:r>
      <w:r w:rsidRPr="00C200D8">
        <w:t xml:space="preserve"> Оператор размещает на электронной площадке информацию о причине приостановления </w:t>
      </w:r>
      <w:r w:rsidR="00C82256" w:rsidRPr="00C200D8">
        <w:t>торгов</w:t>
      </w:r>
      <w:r w:rsidRPr="00C200D8">
        <w:t xml:space="preserve">, времени приостановления и возобновления </w:t>
      </w:r>
      <w:r w:rsidR="00C82256" w:rsidRPr="00C200D8">
        <w:t>торгов</w:t>
      </w:r>
      <w:r w:rsidRPr="00C200D8">
        <w:t xml:space="preserve">, уведомляет об этом участников, а также направляет указанную информацию Организатору торгов для внесения в протокол о результатах </w:t>
      </w:r>
      <w:r w:rsidR="00C82256" w:rsidRPr="00C200D8">
        <w:t>торгов</w:t>
      </w:r>
      <w:r w:rsidRPr="00C200D8">
        <w:t>.</w:t>
      </w:r>
    </w:p>
    <w:p w:rsidR="00A753C2" w:rsidRPr="00CD20F5" w:rsidRDefault="00C6715A" w:rsidP="00A753C2">
      <w:pPr>
        <w:pStyle w:val="formattext"/>
        <w:spacing w:before="0" w:beforeAutospacing="0" w:after="0" w:afterAutospacing="0" w:line="0" w:lineRule="atLeast"/>
        <w:ind w:firstLine="284"/>
        <w:jc w:val="both"/>
        <w:textAlignment w:val="baseline"/>
      </w:pPr>
      <w:r w:rsidRPr="00C200D8">
        <w:t xml:space="preserve"> </w:t>
      </w:r>
      <w:r w:rsidR="00A753C2" w:rsidRPr="00CD20F5">
        <w:t xml:space="preserve">Начало приема заявок на участие в </w:t>
      </w:r>
      <w:r w:rsidR="00A753C2">
        <w:t xml:space="preserve">процедуре </w:t>
      </w:r>
      <w:r w:rsidR="00A753C2" w:rsidRPr="00CD20F5">
        <w:t>торг</w:t>
      </w:r>
      <w:r w:rsidR="00A753C2">
        <w:t>ов</w:t>
      </w:r>
      <w:r w:rsidR="00A753C2" w:rsidRPr="00CD20F5">
        <w:t xml:space="preserve"> по </w:t>
      </w:r>
      <w:r w:rsidR="00A753C2" w:rsidRPr="00CD20F5">
        <w:rPr>
          <w:iCs/>
        </w:rPr>
        <w:t xml:space="preserve">продаже </w:t>
      </w:r>
      <w:r w:rsidR="00A753C2" w:rsidRPr="00CD20F5">
        <w:t xml:space="preserve">муниципального имущества </w:t>
      </w:r>
      <w:r w:rsidR="00A753C2" w:rsidRPr="00DA71F3">
        <w:rPr>
          <w:color w:val="000000"/>
          <w:shd w:val="clear" w:color="auto" w:fill="FFFFFF"/>
        </w:rPr>
        <w:t xml:space="preserve">без объявления цены </w:t>
      </w:r>
      <w:r w:rsidR="00A753C2" w:rsidRPr="00CD20F5">
        <w:t xml:space="preserve">– </w:t>
      </w:r>
      <w:r w:rsidR="00A753C2">
        <w:rPr>
          <w:b/>
        </w:rPr>
        <w:t>26 января 2022</w:t>
      </w:r>
      <w:r w:rsidR="00A753C2" w:rsidRPr="00CD20F5">
        <w:rPr>
          <w:b/>
        </w:rPr>
        <w:t xml:space="preserve"> года 08 часов 00 минут.</w:t>
      </w:r>
    </w:p>
    <w:p w:rsidR="00A753C2" w:rsidRPr="00CD20F5" w:rsidRDefault="00A753C2" w:rsidP="00A753C2">
      <w:pPr>
        <w:pStyle w:val="formattext"/>
        <w:spacing w:before="0" w:beforeAutospacing="0" w:after="0" w:afterAutospacing="0" w:line="0" w:lineRule="atLeast"/>
        <w:ind w:firstLine="284"/>
        <w:jc w:val="both"/>
        <w:textAlignment w:val="baseline"/>
        <w:rPr>
          <w:b/>
        </w:rPr>
      </w:pPr>
      <w:r w:rsidRPr="00CD20F5">
        <w:t xml:space="preserve">Дата окончания подачи заявок на участие в торгах – </w:t>
      </w:r>
      <w:r>
        <w:rPr>
          <w:b/>
        </w:rPr>
        <w:t>28 февраля 2022</w:t>
      </w:r>
      <w:r w:rsidRPr="00CD20F5">
        <w:rPr>
          <w:b/>
        </w:rPr>
        <w:t xml:space="preserve"> года 17 часов 00 мин.</w:t>
      </w:r>
    </w:p>
    <w:p w:rsidR="00A753C2" w:rsidRPr="00CD20F5" w:rsidRDefault="00A753C2" w:rsidP="00A753C2">
      <w:pPr>
        <w:pStyle w:val="formattext"/>
        <w:spacing w:before="0" w:beforeAutospacing="0" w:after="0" w:afterAutospacing="0" w:line="0" w:lineRule="atLeast"/>
        <w:ind w:firstLine="284"/>
        <w:jc w:val="both"/>
        <w:textAlignment w:val="baseline"/>
      </w:pPr>
      <w:r w:rsidRPr="00CD20F5">
        <w:t xml:space="preserve">Рассмотрение заявок участников торгов – </w:t>
      </w:r>
      <w:r>
        <w:rPr>
          <w:b/>
        </w:rPr>
        <w:t>01 марта 2022</w:t>
      </w:r>
      <w:r w:rsidRPr="00CD20F5">
        <w:rPr>
          <w:b/>
        </w:rPr>
        <w:t xml:space="preserve"> года 14 часов 00 мин</w:t>
      </w:r>
      <w:r w:rsidRPr="00CD20F5">
        <w:t xml:space="preserve">. </w:t>
      </w:r>
    </w:p>
    <w:p w:rsidR="00A753C2" w:rsidRPr="00CD20F5" w:rsidRDefault="00A753C2" w:rsidP="00A753C2">
      <w:pPr>
        <w:pStyle w:val="formattext"/>
        <w:spacing w:before="0" w:beforeAutospacing="0" w:after="0" w:afterAutospacing="0" w:line="0" w:lineRule="atLeast"/>
        <w:ind w:left="-426" w:firstLine="284"/>
        <w:jc w:val="both"/>
        <w:textAlignment w:val="baseline"/>
      </w:pPr>
      <w:r>
        <w:t xml:space="preserve">       </w:t>
      </w:r>
      <w:r w:rsidRPr="00CD20F5">
        <w:t xml:space="preserve">Проведение торгов (дата и время начала приема предложений от участников торгов) – </w:t>
      </w:r>
      <w:r>
        <w:t xml:space="preserve">         </w:t>
      </w:r>
      <w:r>
        <w:rPr>
          <w:b/>
        </w:rPr>
        <w:t>02 марта 2022</w:t>
      </w:r>
      <w:r w:rsidRPr="00CD20F5">
        <w:rPr>
          <w:b/>
        </w:rPr>
        <w:t xml:space="preserve">  часов 14 часов 00 минут</w:t>
      </w:r>
      <w:r w:rsidRPr="00CD20F5">
        <w:t>.</w:t>
      </w:r>
    </w:p>
    <w:p w:rsidR="00C82256" w:rsidRPr="00C200D8" w:rsidRDefault="00C6715A" w:rsidP="00A753C2">
      <w:pPr>
        <w:pStyle w:val="formattext"/>
        <w:spacing w:before="0" w:beforeAutospacing="0" w:after="0" w:afterAutospacing="0" w:line="0" w:lineRule="atLeast"/>
        <w:ind w:firstLine="567"/>
        <w:jc w:val="both"/>
        <w:textAlignment w:val="baseline"/>
      </w:pPr>
      <w:bookmarkStart w:id="0" w:name="_GoBack"/>
      <w:bookmarkEnd w:id="0"/>
      <w:r w:rsidRPr="00C200D8">
        <w:t xml:space="preserve">Подведение итогов </w:t>
      </w:r>
      <w:r w:rsidR="00C82256" w:rsidRPr="00C200D8">
        <w:t>торгов</w:t>
      </w:r>
      <w:r w:rsidRPr="00C200D8">
        <w:t xml:space="preserve">: Процедура </w:t>
      </w:r>
      <w:r w:rsidR="00C82256" w:rsidRPr="00C200D8">
        <w:t>торгов</w:t>
      </w:r>
      <w:r w:rsidRPr="00C200D8">
        <w:t xml:space="preserve"> считается завершенной с момента подписания Организатором торгов протокола о результатах </w:t>
      </w:r>
      <w:r w:rsidR="00C82256" w:rsidRPr="00C200D8">
        <w:t>торгов</w:t>
      </w:r>
      <w:r w:rsidRPr="00C200D8">
        <w:t>.</w:t>
      </w:r>
      <w:r w:rsidRPr="00C200D8">
        <w:br/>
        <w:t xml:space="preserve">         Для обеспечения доступа к участию в электронн</w:t>
      </w:r>
      <w:r w:rsidR="00F07F36">
        <w:t>ых торгах</w:t>
      </w:r>
      <w:r w:rsidRPr="00C200D8">
        <w:t xml:space="preserve"> заинтересованному лицу </w:t>
      </w:r>
      <w:r w:rsidRPr="00C200D8">
        <w:lastRenderedPageBreak/>
        <w:t>необходимо пройти процедуру регистрации на электронной площадке.</w:t>
      </w:r>
      <w:r w:rsidRPr="00C200D8">
        <w:br/>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Регистрация на электронной площадке проводится в соответствии с Регламентом электронной площадки.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Участником </w:t>
      </w:r>
      <w:r w:rsidR="0097761C" w:rsidRPr="00C200D8">
        <w:t>торгов</w:t>
      </w:r>
      <w:r w:rsidRPr="00C200D8">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w:t>
      </w:r>
      <w:r w:rsidR="00477C9C" w:rsidRPr="00C200D8">
        <w:t>ее на заключение договора купли-продажи муниципального имущества</w:t>
      </w:r>
      <w:r w:rsidRPr="00C200D8">
        <w:t xml:space="preserve">, своевременно подавшие заявку на участие в </w:t>
      </w:r>
      <w:r w:rsidR="0097761C" w:rsidRPr="00C200D8">
        <w:t>торгах</w:t>
      </w:r>
      <w:r w:rsidRPr="00C200D8">
        <w:t>, представившие надлежащим образом оформленные документы в соответствии с требованиями документации о</w:t>
      </w:r>
      <w:r w:rsidR="0097761C" w:rsidRPr="00C200D8">
        <w:t xml:space="preserve"> торгах</w:t>
      </w:r>
      <w:r w:rsidRPr="00C200D8">
        <w:t xml:space="preserve"> и перечислившие на счет, открытый на электронной площадке, сумму обеспечения заявки на участие в торгах.</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Участники </w:t>
      </w:r>
      <w:r w:rsidR="0097761C" w:rsidRPr="00C200D8">
        <w:t>торгов</w:t>
      </w:r>
      <w:r w:rsidRPr="00C200D8">
        <w:t xml:space="preserve"> должны соответствовать требованиям, предъявляемым законодательством Российской Федерации к таким участникам.</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Иностранные физические и юридические лица допускаются к участию в </w:t>
      </w:r>
      <w:r w:rsidR="0097761C" w:rsidRPr="00C200D8">
        <w:t>торг</w:t>
      </w:r>
      <w:r w:rsidR="00C61A56" w:rsidRPr="00C200D8">
        <w:t>ах</w:t>
      </w:r>
      <w:r w:rsidRPr="00C200D8">
        <w:t xml:space="preserve"> с соблюдением требований, установленных законода</w:t>
      </w:r>
      <w:r w:rsidR="0085045B" w:rsidRPr="00C200D8">
        <w:t>тельством Российской Федерации.</w:t>
      </w:r>
    </w:p>
    <w:p w:rsidR="00C6715A" w:rsidRPr="00C200D8" w:rsidRDefault="00C61A56" w:rsidP="00E91A7C">
      <w:pPr>
        <w:pStyle w:val="formattext"/>
        <w:spacing w:before="0" w:beforeAutospacing="0" w:after="0" w:afterAutospacing="0" w:line="0" w:lineRule="atLeast"/>
        <w:ind w:firstLine="567"/>
        <w:jc w:val="both"/>
        <w:textAlignment w:val="baseline"/>
      </w:pPr>
      <w:r w:rsidRPr="00C200D8">
        <w:t>Торги</w:t>
      </w:r>
      <w:r w:rsidR="00C6715A" w:rsidRPr="00C200D8">
        <w:t xml:space="preserve"> провод</w:t>
      </w:r>
      <w:r w:rsidRPr="00C200D8">
        <w:t>я</w:t>
      </w:r>
      <w:r w:rsidR="00C6715A" w:rsidRPr="00C200D8">
        <w:t xml:space="preserve">тся без ограничения по составу участников. </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К участию в </w:t>
      </w:r>
      <w:r w:rsidR="0097761C" w:rsidRPr="00C200D8">
        <w:t>торг</w:t>
      </w:r>
      <w:r w:rsidR="00C61A56" w:rsidRPr="00C200D8">
        <w:t>ах</w:t>
      </w:r>
      <w:r w:rsidRPr="00C200D8">
        <w:t xml:space="preserve"> не допускаются Заявители в случае:</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1) непредставления необходимых для участия в </w:t>
      </w:r>
      <w:r w:rsidR="0097761C" w:rsidRPr="00C200D8">
        <w:t>торгах</w:t>
      </w:r>
      <w:r w:rsidRPr="00C200D8">
        <w:t xml:space="preserve"> документов или представления недостоверных сведений;</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2)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w:t>
      </w:r>
      <w:r w:rsidR="00C61A56" w:rsidRPr="00C200D8">
        <w:t>торгов</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w:t>
      </w:r>
      <w:r w:rsidR="00C61A56" w:rsidRPr="00C200D8">
        <w:t>торгов</w:t>
      </w:r>
      <w:r w:rsidRPr="00C200D8">
        <w:t xml:space="preserve">. Одно лицо имеет право подать только одну заявку на участие в </w:t>
      </w:r>
      <w:r w:rsidR="00C61A56" w:rsidRPr="00C200D8">
        <w:t>торгах</w:t>
      </w:r>
      <w:r w:rsidRPr="00C200D8">
        <w:t>.</w:t>
      </w:r>
      <w:r w:rsidRPr="00C200D8">
        <w:br/>
        <w:t xml:space="preserve">    </w:t>
      </w:r>
      <w:r w:rsidR="007F0605">
        <w:t xml:space="preserve">    </w:t>
      </w:r>
      <w:r w:rsidRPr="00C200D8">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C200D8">
        <w:br/>
        <w:t xml:space="preserve">      </w:t>
      </w:r>
      <w:r w:rsidR="007F0605">
        <w:t xml:space="preserve">   </w:t>
      </w:r>
      <w:r w:rsidRPr="00C200D8">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w:t>
      </w:r>
      <w:r w:rsidR="00B02BC9">
        <w:t>тся соответствующее уведомление</w:t>
      </w:r>
      <w:r w:rsidR="0085045B"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Изменение заявки допускается только путем подачи Претендентом новой заявки в установленные в извещении о проведении </w:t>
      </w:r>
      <w:r w:rsidR="00C61A56" w:rsidRPr="00C200D8">
        <w:t>торгов</w:t>
      </w:r>
      <w:r w:rsidRPr="00C200D8">
        <w:t xml:space="preserve"> сроки, при этом первоначальная заявка должна быть отозвана.</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 Допуск Заявителей к участию в </w:t>
      </w:r>
      <w:r w:rsidR="00C61A56" w:rsidRPr="00C200D8">
        <w:t>торгах</w:t>
      </w:r>
      <w:r w:rsidRPr="00C200D8">
        <w:t xml:space="preserve"> проводится  комиссией по проведению торгов   в соответствии с требованиями документации о</w:t>
      </w:r>
      <w:r w:rsidR="00C61A56" w:rsidRPr="00C200D8">
        <w:t xml:space="preserve"> торгах</w:t>
      </w:r>
      <w:r w:rsidRPr="00C200D8">
        <w:t xml:space="preserve"> и на основании представленных Заявителями заявок, оформленных по установленной докумен</w:t>
      </w:r>
      <w:r w:rsidR="004E506F" w:rsidRPr="00C200D8">
        <w:t>тацией о</w:t>
      </w:r>
      <w:r w:rsidR="00C61A56" w:rsidRPr="00C200D8">
        <w:t xml:space="preserve"> торгах</w:t>
      </w:r>
      <w:r w:rsidR="004E506F" w:rsidRPr="00C200D8">
        <w:t xml:space="preserve"> форме (системная форма заявок)</w:t>
      </w:r>
      <w:r w:rsidRPr="00C200D8">
        <w:t>, и прилагаемых к ним документов, а также на основании иных данных, полученных по итогам проверки заявок Заявителей и их анализа.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 день признания Претендентов Участниками </w:t>
      </w:r>
      <w:r w:rsidR="00C61A56" w:rsidRPr="00C200D8">
        <w:t>торгов</w:t>
      </w:r>
      <w:r w:rsidRPr="00C200D8">
        <w:t xml:space="preserve">, указанный в извещении о проведении </w:t>
      </w:r>
      <w:r w:rsidR="00C61A56" w:rsidRPr="00C200D8">
        <w:t>торгов</w:t>
      </w:r>
      <w:r w:rsidRPr="00C200D8">
        <w:t xml:space="preserve">, Оператор через "личный кабинет" Организатора торгов обеспечивает доступ </w:t>
      </w:r>
      <w:r w:rsidRPr="00C200D8">
        <w:lastRenderedPageBreak/>
        <w:t>Организатора торгов к поданным Претендентами заявкам и документам, а также к журналу приема заявок.</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По результатам рассмотрения заявок и документов  комиссия принимает решение о признании Заявителя участником </w:t>
      </w:r>
      <w:r w:rsidR="006D7190" w:rsidRPr="00C200D8">
        <w:t>торгов</w:t>
      </w:r>
      <w:r w:rsidRPr="00C200D8">
        <w:t xml:space="preserve"> или об отказе в допуске к участию в </w:t>
      </w:r>
      <w:r w:rsidR="006D7190" w:rsidRPr="00C200D8">
        <w:t>торгах</w:t>
      </w:r>
      <w:r w:rsidRPr="00C200D8">
        <w:t xml:space="preserve">, которое оформляется протоколом рассмотрения заявок с указанием причины отказа в допуске к участию в </w:t>
      </w:r>
      <w:r w:rsidR="006D7190" w:rsidRPr="00C200D8">
        <w:t>торгах</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Претендент приобретает статус Участника </w:t>
      </w:r>
      <w:r w:rsidR="006D7190" w:rsidRPr="00C200D8">
        <w:t>торгов</w:t>
      </w:r>
      <w:r w:rsidRPr="00C200D8">
        <w:t xml:space="preserve"> с момента подписания протокола рассмотрения заявок.</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w:t>
      </w:r>
      <w:r w:rsidR="006D7190" w:rsidRPr="00C200D8">
        <w:t>торгов</w:t>
      </w:r>
      <w:r w:rsidRPr="00C200D8">
        <w:t xml:space="preserve"> или об отказе в признании участниками </w:t>
      </w:r>
      <w:r w:rsidR="006D7190" w:rsidRPr="00C200D8">
        <w:t>торгов</w:t>
      </w:r>
      <w:r w:rsidRPr="00C200D8">
        <w:t xml:space="preserve"> с указанием оснований отказа.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Выписка из Протокола о рассмотрении заявок, содержащая информацию о не допущенных к участию в </w:t>
      </w:r>
      <w:r w:rsidR="006D7190" w:rsidRPr="00C200D8">
        <w:t>торгах</w:t>
      </w:r>
      <w:r w:rsidRPr="00C200D8">
        <w:t>, размещается в открытой части электронной площадки.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Протокол рассмотрения заявок также размещается на электронной площадке.</w:t>
      </w:r>
      <w:r w:rsidRPr="00C200D8">
        <w:br/>
        <w:t xml:space="preserve">       </w:t>
      </w:r>
      <w:r w:rsidR="007F0605">
        <w:t xml:space="preserve">  </w:t>
      </w:r>
      <w:r w:rsidR="006D7190" w:rsidRPr="00C200D8">
        <w:t>Торги</w:t>
      </w:r>
      <w:r w:rsidRPr="00C200D8">
        <w:t xml:space="preserve"> провод</w:t>
      </w:r>
      <w:r w:rsidR="006D7190" w:rsidRPr="00C200D8">
        <w:t>я</w:t>
      </w:r>
      <w:r w:rsidRPr="00C200D8">
        <w:t xml:space="preserve">тся в соответствии с Регламентом электронной площадки в указанный в извещении о проведении </w:t>
      </w:r>
      <w:r w:rsidR="006D7190" w:rsidRPr="00C200D8">
        <w:t>торгов</w:t>
      </w:r>
      <w:r w:rsidRPr="00C200D8">
        <w:t xml:space="preserve"> день и час, указанной в извещении о проведении </w:t>
      </w:r>
      <w:r w:rsidR="006D7190" w:rsidRPr="00C200D8">
        <w:t>торгов</w:t>
      </w:r>
      <w:r w:rsidRPr="00C200D8">
        <w:t>, документации о</w:t>
      </w:r>
      <w:r w:rsidR="006D7190" w:rsidRPr="00C200D8">
        <w:t xml:space="preserve"> торгах</w:t>
      </w:r>
      <w:r w:rsidRPr="00C200D8">
        <w:t>.</w:t>
      </w:r>
    </w:p>
    <w:p w:rsidR="00921B4B" w:rsidRPr="00C200D8" w:rsidRDefault="00C6715A" w:rsidP="00E91A7C">
      <w:pPr>
        <w:pStyle w:val="formattext"/>
        <w:spacing w:before="0" w:beforeAutospacing="0" w:after="0" w:afterAutospacing="0" w:line="0" w:lineRule="atLeast"/>
        <w:ind w:firstLine="567"/>
        <w:jc w:val="both"/>
        <w:textAlignment w:val="baseline"/>
      </w:pPr>
      <w:r w:rsidRPr="00C200D8">
        <w:t xml:space="preserve">Во время проведения процедуры </w:t>
      </w:r>
      <w:r w:rsidR="006D7190" w:rsidRPr="00C200D8">
        <w:t>торгов</w:t>
      </w:r>
      <w:r w:rsidRPr="00C200D8">
        <w:t xml:space="preserve"> Оператор обеспечивает доступ участников к закрытой части электронной площадки и возможность представления </w:t>
      </w:r>
      <w:r w:rsidR="00921B4B" w:rsidRPr="00C200D8">
        <w:t xml:space="preserve">ими предложений о цене </w:t>
      </w:r>
      <w:r w:rsidR="006D7190" w:rsidRPr="00C200D8">
        <w:t>торгов</w:t>
      </w:r>
      <w:r w:rsidR="00921B4B"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Со времени начала проведения процедуры </w:t>
      </w:r>
      <w:r w:rsidR="006D7190" w:rsidRPr="00C200D8">
        <w:t>торгов</w:t>
      </w:r>
      <w:r w:rsidRPr="00C200D8">
        <w:t xml:space="preserve"> Оператором размещается:</w:t>
      </w:r>
    </w:p>
    <w:p w:rsidR="00B02BC9" w:rsidRDefault="00C6715A" w:rsidP="00E91A7C">
      <w:pPr>
        <w:pStyle w:val="formattext"/>
        <w:spacing w:before="0" w:beforeAutospacing="0" w:after="0" w:afterAutospacing="0" w:line="0" w:lineRule="atLeast"/>
        <w:ind w:firstLine="567"/>
        <w:jc w:val="both"/>
        <w:textAlignment w:val="baseline"/>
      </w:pPr>
      <w:r w:rsidRPr="00C200D8">
        <w:t xml:space="preserve">- в открытой части электронной площадки - информация о начале проведения процедуры </w:t>
      </w:r>
      <w:r w:rsidR="006D7190" w:rsidRPr="00C200D8">
        <w:t>торгов</w:t>
      </w:r>
      <w:r w:rsidRPr="00C200D8">
        <w:t xml:space="preserve"> с у</w:t>
      </w:r>
      <w:r w:rsidR="00B02BC9">
        <w:t>казанием наименования имущества</w:t>
      </w:r>
      <w:r w:rsidRPr="00C200D8">
        <w:t>;</w:t>
      </w:r>
    </w:p>
    <w:p w:rsidR="00C6715A" w:rsidRPr="00C200D8" w:rsidRDefault="007F0605" w:rsidP="00E91A7C">
      <w:pPr>
        <w:pStyle w:val="formattext"/>
        <w:spacing w:before="0" w:beforeAutospacing="0" w:after="0" w:afterAutospacing="0" w:line="0" w:lineRule="atLeast"/>
        <w:ind w:firstLine="567"/>
        <w:jc w:val="both"/>
        <w:textAlignment w:val="baseline"/>
      </w:pPr>
      <w:r>
        <w:t xml:space="preserve"> </w:t>
      </w:r>
      <w:r w:rsidR="00C6715A" w:rsidRPr="00C200D8">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6D7190" w:rsidRPr="00C200D8">
        <w:t>торгов</w:t>
      </w:r>
      <w:r w:rsidR="00C6715A" w:rsidRPr="00C200D8">
        <w:t xml:space="preserve"> и время их поступления, время, оставшееся до окончания приема предложений о цене </w:t>
      </w:r>
      <w:r w:rsidR="006D7190" w:rsidRPr="00C200D8">
        <w:t>продажи</w:t>
      </w:r>
      <w:r w:rsidR="00C6715A"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При проведении процедуры подачи ценовых предложений участники </w:t>
      </w:r>
      <w:r w:rsidR="006D7190" w:rsidRPr="00C200D8">
        <w:t>торгов</w:t>
      </w:r>
      <w:r w:rsidRPr="00C200D8">
        <w:t xml:space="preserve"> в электронной форме подают ценовые предложения с учетом следующих требований:</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участник </w:t>
      </w:r>
      <w:r w:rsidR="006D7190" w:rsidRPr="00C200D8">
        <w:t>торгов</w:t>
      </w:r>
      <w:r w:rsidRPr="00C200D8">
        <w:t xml:space="preserve"> не вправе подавать ценовое предложение, равное предложению или меньше, чем ценовое предложение, которое подано таким участником</w:t>
      </w:r>
      <w:r w:rsidR="00B02BC9">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w:t>
      </w:r>
      <w:r w:rsidR="006D7190" w:rsidRPr="00C200D8">
        <w:t>торгов</w:t>
      </w:r>
      <w:r w:rsidRPr="00C200D8">
        <w:t xml:space="preserve">, после </w:t>
      </w:r>
      <w:r w:rsidR="006D7190" w:rsidRPr="00C200D8">
        <w:t>понижения</w:t>
      </w:r>
      <w:r w:rsidRPr="00C200D8">
        <w:t xml:space="preserve"> начальной цены </w:t>
      </w:r>
      <w:r w:rsidR="006D7190" w:rsidRPr="00C200D8">
        <w:t>торгов</w:t>
      </w:r>
      <w:r w:rsidRPr="00C200D8">
        <w:t xml:space="preserve"> или текущего максимального ценового предложения на </w:t>
      </w:r>
      <w:r w:rsidR="006D7190" w:rsidRPr="00C200D8">
        <w:t>торгах</w:t>
      </w:r>
      <w:r w:rsidRPr="00C200D8">
        <w:t xml:space="preserve">. Если в течение указанного времени ни одного ценового предложения о более </w:t>
      </w:r>
      <w:r w:rsidR="00B02BC9">
        <w:t>высокой</w:t>
      </w:r>
      <w:r w:rsidRPr="00C200D8">
        <w:t xml:space="preserve"> цене </w:t>
      </w:r>
      <w:r w:rsidR="006D7190" w:rsidRPr="00C200D8">
        <w:t>торгов</w:t>
      </w:r>
      <w:r w:rsidRPr="00C200D8">
        <w:t xml:space="preserve"> не поступило, </w:t>
      </w:r>
      <w:r w:rsidR="00B02BC9">
        <w:t>торги</w:t>
      </w:r>
      <w:r w:rsidRPr="00C200D8">
        <w:t xml:space="preserve"> автоматически при помощи программных и технических средств, обеспечивающих его проведение, заверша</w:t>
      </w:r>
      <w:r w:rsidR="00B02BC9">
        <w:t>ю</w:t>
      </w:r>
      <w:r w:rsidRPr="00C200D8">
        <w:t>тся.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 случае если при проведении процедуры подачи ценовых предложений были поданы равные ценовые предложения несколькими участниками </w:t>
      </w:r>
      <w:r w:rsidR="007C01A6" w:rsidRPr="00C200D8">
        <w:t>торгов</w:t>
      </w:r>
      <w:r w:rsidRPr="00C200D8">
        <w:t>, то лучшим признается ценовое предложение, поступившее ранее других ценовых предложений.</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Победителем </w:t>
      </w:r>
      <w:r w:rsidR="007C01A6" w:rsidRPr="00C200D8">
        <w:t>торгов</w:t>
      </w:r>
      <w:r w:rsidRPr="00C200D8">
        <w:t xml:space="preserve"> признается участник </w:t>
      </w:r>
      <w:r w:rsidR="007C01A6" w:rsidRPr="00C200D8">
        <w:t>торгов</w:t>
      </w:r>
      <w:r w:rsidRPr="00C200D8">
        <w:t>, предложивший наиболее высокую цену.</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Ход проведения процедуры </w:t>
      </w:r>
      <w:r w:rsidR="007C01A6" w:rsidRPr="00C200D8">
        <w:t>торгов</w:t>
      </w:r>
      <w:r w:rsidRPr="00C200D8">
        <w:t xml:space="preserve">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w:t>
      </w:r>
      <w:r w:rsidR="007C01A6" w:rsidRPr="00C200D8">
        <w:t>торгов</w:t>
      </w:r>
      <w:r w:rsidRPr="00C200D8">
        <w:t xml:space="preserve"> для подведения итогов </w:t>
      </w:r>
      <w:r w:rsidR="007C01A6" w:rsidRPr="00C200D8">
        <w:t>торгов</w:t>
      </w:r>
      <w:r w:rsidRPr="00C200D8">
        <w:t xml:space="preserve"> путем оформления протокола о результатах </w:t>
      </w:r>
      <w:r w:rsidR="007C01A6" w:rsidRPr="00C200D8">
        <w:t>торгов</w:t>
      </w:r>
      <w:r w:rsidRPr="00C200D8">
        <w:t>, который размещается на официальных сайтах торгов в течение дня, следующего за днем подписания указанного протокола.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Оператор вправе приостановить проведение </w:t>
      </w:r>
      <w:r w:rsidR="007C01A6" w:rsidRPr="00C200D8">
        <w:t>торгов</w:t>
      </w:r>
      <w:r w:rsidRPr="00C200D8">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7C01A6" w:rsidRPr="00C200D8">
        <w:t>торгов</w:t>
      </w:r>
      <w:r w:rsidRPr="00C200D8">
        <w:t xml:space="preserve"> начинается с того момента, на котором </w:t>
      </w:r>
      <w:r w:rsidR="007C01A6" w:rsidRPr="00C200D8">
        <w:t>торг</w:t>
      </w:r>
      <w:r w:rsidRPr="00C200D8">
        <w:t xml:space="preserve"> был прерван.</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lastRenderedPageBreak/>
        <w:t xml:space="preserve">В течение одного часа со времени приостановления </w:t>
      </w:r>
      <w:r w:rsidR="007C01A6" w:rsidRPr="00C200D8">
        <w:t>торгов</w:t>
      </w:r>
      <w:r w:rsidRPr="00C200D8">
        <w:t xml:space="preserve"> оператор размещает на электронной площадке информацию о причине приостановления </w:t>
      </w:r>
      <w:r w:rsidR="007C01A6" w:rsidRPr="00C200D8">
        <w:t>торгов</w:t>
      </w:r>
      <w:r w:rsidRPr="00C200D8">
        <w:t xml:space="preserve">, времени приостановления и возобновления </w:t>
      </w:r>
      <w:r w:rsidR="007C01A6" w:rsidRPr="00C200D8">
        <w:t>торгов</w:t>
      </w:r>
      <w:r w:rsidRPr="00C200D8">
        <w:t xml:space="preserve">, уведомляет об этом участников, а также направляет указанную информацию организатору торгов для внесения в протокол о результатах </w:t>
      </w:r>
      <w:r w:rsidR="007C01A6" w:rsidRPr="00C200D8">
        <w:t>торгов</w:t>
      </w:r>
      <w:r w:rsidRPr="00C200D8">
        <w:t>.</w:t>
      </w:r>
    </w:p>
    <w:p w:rsidR="00247B4F"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Процедура </w:t>
      </w:r>
      <w:r w:rsidR="007C01A6" w:rsidRPr="00C200D8">
        <w:t>торгов</w:t>
      </w:r>
      <w:r w:rsidRPr="00C200D8">
        <w:t xml:space="preserve"> считается завершенной с момента подписания Организатором торгов протокола о результатах </w:t>
      </w:r>
      <w:r w:rsidR="007C01A6" w:rsidRPr="00C200D8">
        <w:t>торгов</w:t>
      </w:r>
      <w:r w:rsidRPr="00C200D8">
        <w:t>.</w:t>
      </w:r>
    </w:p>
    <w:p w:rsidR="00C6715A" w:rsidRPr="00C200D8" w:rsidRDefault="007C01A6" w:rsidP="00E91A7C">
      <w:pPr>
        <w:pStyle w:val="formattext"/>
        <w:spacing w:before="0" w:beforeAutospacing="0" w:after="0" w:afterAutospacing="0" w:line="0" w:lineRule="atLeast"/>
        <w:ind w:firstLine="567"/>
        <w:jc w:val="both"/>
        <w:textAlignment w:val="baseline"/>
      </w:pPr>
      <w:r w:rsidRPr="00C200D8">
        <w:t>Торги</w:t>
      </w:r>
      <w:r w:rsidR="00C6715A" w:rsidRPr="00C200D8">
        <w:t xml:space="preserve"> призна</w:t>
      </w:r>
      <w:r w:rsidRPr="00C200D8">
        <w:t>ю</w:t>
      </w:r>
      <w:r w:rsidR="00C6715A" w:rsidRPr="00C200D8">
        <w:t xml:space="preserve">тся несостоявшимся в связи с отсутствием предложений о цене </w:t>
      </w:r>
      <w:r w:rsidRPr="00C200D8">
        <w:t>торгов</w:t>
      </w:r>
      <w:r w:rsidR="009A65D4" w:rsidRPr="00C200D8">
        <w:t>.</w:t>
      </w:r>
    </w:p>
    <w:p w:rsidR="009A65D4" w:rsidRPr="00C200D8" w:rsidRDefault="00C6715A" w:rsidP="00E91A7C">
      <w:pPr>
        <w:pStyle w:val="formattext"/>
        <w:spacing w:before="0" w:beforeAutospacing="0" w:after="0" w:afterAutospacing="0" w:line="0" w:lineRule="atLeast"/>
        <w:ind w:firstLine="567"/>
        <w:jc w:val="both"/>
        <w:textAlignment w:val="baseline"/>
      </w:pPr>
      <w:r w:rsidRPr="00C200D8">
        <w:t xml:space="preserve">Решение о признании </w:t>
      </w:r>
      <w:r w:rsidR="007C01A6" w:rsidRPr="00C200D8">
        <w:t>торгов</w:t>
      </w:r>
      <w:r w:rsidRPr="00C200D8">
        <w:t xml:space="preserve"> несостоявшимся оформляется пр</w:t>
      </w:r>
      <w:r w:rsidR="00921B4B" w:rsidRPr="00C200D8">
        <w:t xml:space="preserve">отоколом о результатах </w:t>
      </w:r>
      <w:r w:rsidR="007C01A6" w:rsidRPr="00C200D8">
        <w:t>торгов</w:t>
      </w:r>
      <w:r w:rsidR="009A65D4"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 течение одного часа со времени подписания протокола о результатах </w:t>
      </w:r>
      <w:r w:rsidR="007C01A6" w:rsidRPr="00C200D8">
        <w:t>торгов</w:t>
      </w:r>
      <w:r w:rsidRPr="00C200D8">
        <w:t xml:space="preserve"> победителю (участнику, сделавшему </w:t>
      </w:r>
      <w:r w:rsidR="00B56F61" w:rsidRPr="00C200D8">
        <w:t>более</w:t>
      </w:r>
      <w:r w:rsidR="00477C9C" w:rsidRPr="00C200D8">
        <w:t xml:space="preserve"> высокое </w:t>
      </w:r>
      <w:r w:rsidRPr="00C200D8">
        <w:t xml:space="preserve">предложение о цене </w:t>
      </w:r>
      <w:r w:rsidR="007C01A6" w:rsidRPr="00C200D8">
        <w:t>торгов</w:t>
      </w:r>
      <w:r w:rsidRPr="00C200D8">
        <w:t xml:space="preserve">) направляется уведомление о признании его победителем, участником, сделавшим </w:t>
      </w:r>
      <w:r w:rsidR="00477C9C" w:rsidRPr="00C200D8">
        <w:t>высокое</w:t>
      </w:r>
      <w:r w:rsidRPr="00C200D8">
        <w:t xml:space="preserve"> предложение о цене </w:t>
      </w:r>
      <w:r w:rsidR="007C01A6" w:rsidRPr="00C200D8">
        <w:t>торгов</w:t>
      </w:r>
      <w:r w:rsidRPr="00C200D8">
        <w:t xml:space="preserve"> с приложением данного протокола, а также размещается в открытой части электронно</w:t>
      </w:r>
      <w:r w:rsidR="00921B4B" w:rsidRPr="00C200D8">
        <w:t>й площадки следующая информация: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сведения, позволяющие индивидуализировать объект недвижимости;</w:t>
      </w:r>
    </w:p>
    <w:p w:rsidR="009A65D4" w:rsidRPr="00C200D8" w:rsidRDefault="00C6715A" w:rsidP="00E91A7C">
      <w:pPr>
        <w:pStyle w:val="formattext"/>
        <w:spacing w:before="0" w:beforeAutospacing="0" w:after="0" w:afterAutospacing="0" w:line="0" w:lineRule="atLeast"/>
        <w:ind w:firstLine="567"/>
        <w:jc w:val="both"/>
        <w:textAlignment w:val="baseline"/>
      </w:pPr>
      <w:r w:rsidRPr="00C200D8">
        <w:t>- цена сделки;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фамилия, имя, отчество физического лица или наименование юридического лица -победителя.</w:t>
      </w:r>
      <w:r w:rsidRPr="00C200D8">
        <w:br/>
        <w:t xml:space="preserve">     </w:t>
      </w:r>
      <w:r w:rsidR="007F0605">
        <w:t xml:space="preserve">    </w:t>
      </w:r>
      <w:r w:rsidRPr="00C200D8">
        <w:t xml:space="preserve">Протокол о результатах </w:t>
      </w:r>
      <w:r w:rsidR="007C01A6" w:rsidRPr="00C200D8">
        <w:t>торгов</w:t>
      </w:r>
      <w:r w:rsidRPr="00C200D8">
        <w:t xml:space="preserve">, оформленный по итогам проведения </w:t>
      </w:r>
      <w:r w:rsidR="007C01A6" w:rsidRPr="00C200D8">
        <w:t>торгов</w:t>
      </w:r>
      <w:r w:rsidRPr="00C200D8">
        <w:t xml:space="preserve">, является документом, удостоверяющим право победителя </w:t>
      </w:r>
      <w:r w:rsidR="007C01A6" w:rsidRPr="00C200D8">
        <w:t>торгов</w:t>
      </w:r>
      <w:r w:rsidRPr="00C200D8">
        <w:t xml:space="preserve"> на заключение договора </w:t>
      </w:r>
      <w:r w:rsidR="00477C9C" w:rsidRPr="00C200D8">
        <w:t xml:space="preserve">купли-продажи </w:t>
      </w:r>
      <w:r w:rsidRPr="00C200D8">
        <w:t>объекта недвижимого имущества</w:t>
      </w:r>
      <w:r w:rsidR="007C01A6" w:rsidRPr="00C200D8">
        <w:t xml:space="preserve"> под разбор на строительные материалы</w:t>
      </w:r>
      <w:r w:rsidRPr="00C200D8">
        <w:t xml:space="preserve">. </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Протокол о результатах </w:t>
      </w:r>
      <w:r w:rsidR="007C01A6" w:rsidRPr="00C200D8">
        <w:t>торгов</w:t>
      </w:r>
      <w:r w:rsidRPr="00C200D8">
        <w:t xml:space="preserve"> размещается на  электронной площадке в течение одного рабочего дня со дня подписания протокола о результатах </w:t>
      </w:r>
      <w:r w:rsidR="007C01A6" w:rsidRPr="00C200D8">
        <w:t>торгов</w:t>
      </w:r>
      <w:r w:rsidRPr="00C200D8">
        <w:t>.</w:t>
      </w:r>
    </w:p>
    <w:p w:rsidR="007B781F" w:rsidRPr="00C200D8" w:rsidRDefault="007B781F" w:rsidP="00E91A7C">
      <w:pPr>
        <w:pStyle w:val="formattext"/>
        <w:spacing w:before="0" w:beforeAutospacing="0" w:after="0" w:afterAutospacing="0" w:line="0" w:lineRule="atLeast"/>
        <w:ind w:firstLine="567"/>
        <w:jc w:val="both"/>
        <w:textAlignment w:val="baseline"/>
      </w:pPr>
    </w:p>
    <w:p w:rsidR="007B781F" w:rsidRPr="00C200D8" w:rsidRDefault="008704FD" w:rsidP="00E91A7C">
      <w:pPr>
        <w:pStyle w:val="3"/>
        <w:spacing w:before="0" w:line="0" w:lineRule="atLeast"/>
        <w:ind w:firstLine="567"/>
        <w:jc w:val="center"/>
        <w:textAlignment w:val="baseline"/>
        <w:rPr>
          <w:rFonts w:ascii="Times New Roman" w:hAnsi="Times New Roman" w:cs="Times New Roman"/>
          <w:bCs w:val="0"/>
          <w:color w:val="auto"/>
        </w:rPr>
      </w:pPr>
      <w:r w:rsidRPr="00C200D8">
        <w:rPr>
          <w:rFonts w:ascii="Times New Roman" w:hAnsi="Times New Roman" w:cs="Times New Roman"/>
          <w:bCs w:val="0"/>
          <w:color w:val="auto"/>
        </w:rPr>
        <w:t>Заключение договора купли-продажи</w:t>
      </w:r>
      <w:r w:rsidR="00C6715A" w:rsidRPr="00C200D8">
        <w:rPr>
          <w:rFonts w:ascii="Times New Roman" w:hAnsi="Times New Roman" w:cs="Times New Roman"/>
          <w:bCs w:val="0"/>
          <w:color w:val="auto"/>
        </w:rPr>
        <w:t xml:space="preserve"> объекта недвижимости</w:t>
      </w:r>
    </w:p>
    <w:p w:rsidR="007B781F" w:rsidRPr="00C200D8" w:rsidRDefault="00C6715A" w:rsidP="00E91A7C">
      <w:pPr>
        <w:pStyle w:val="3"/>
        <w:spacing w:before="0" w:line="0" w:lineRule="atLeast"/>
        <w:ind w:firstLine="567"/>
        <w:jc w:val="center"/>
        <w:textAlignment w:val="baseline"/>
        <w:rPr>
          <w:rFonts w:ascii="Times New Roman" w:hAnsi="Times New Roman" w:cs="Times New Roman"/>
          <w:bCs w:val="0"/>
          <w:color w:val="auto"/>
        </w:rPr>
      </w:pPr>
      <w:r w:rsidRPr="00C200D8">
        <w:rPr>
          <w:rFonts w:ascii="Times New Roman" w:hAnsi="Times New Roman" w:cs="Times New Roman"/>
          <w:bCs w:val="0"/>
          <w:color w:val="auto"/>
        </w:rPr>
        <w:t xml:space="preserve"> </w:t>
      </w:r>
      <w:r w:rsidR="007C01A6" w:rsidRPr="00C200D8">
        <w:rPr>
          <w:rFonts w:ascii="Times New Roman" w:hAnsi="Times New Roman" w:cs="Times New Roman"/>
          <w:color w:val="auto"/>
        </w:rPr>
        <w:t>под разбор на строительные материалы</w:t>
      </w:r>
      <w:r w:rsidR="007C01A6" w:rsidRPr="00C200D8">
        <w:rPr>
          <w:rFonts w:ascii="Times New Roman" w:hAnsi="Times New Roman" w:cs="Times New Roman"/>
          <w:bCs w:val="0"/>
          <w:color w:val="auto"/>
        </w:rPr>
        <w:t xml:space="preserve"> </w:t>
      </w:r>
      <w:r w:rsidRPr="00C200D8">
        <w:rPr>
          <w:rFonts w:ascii="Times New Roman" w:hAnsi="Times New Roman" w:cs="Times New Roman"/>
          <w:bCs w:val="0"/>
          <w:color w:val="auto"/>
        </w:rPr>
        <w:t xml:space="preserve">по итогам проведения </w:t>
      </w:r>
      <w:r w:rsidR="007C01A6" w:rsidRPr="00C200D8">
        <w:rPr>
          <w:rFonts w:ascii="Times New Roman" w:hAnsi="Times New Roman" w:cs="Times New Roman"/>
          <w:bCs w:val="0"/>
          <w:color w:val="auto"/>
        </w:rPr>
        <w:t>торгов</w:t>
      </w:r>
      <w:r w:rsidR="008704FD" w:rsidRPr="00C200D8">
        <w:rPr>
          <w:rFonts w:ascii="Times New Roman" w:hAnsi="Times New Roman" w:cs="Times New Roman"/>
          <w:bCs w:val="0"/>
          <w:color w:val="auto"/>
        </w:rPr>
        <w:t>.</w:t>
      </w:r>
    </w:p>
    <w:p w:rsidR="007B781F" w:rsidRPr="00C200D8" w:rsidRDefault="00C6715A" w:rsidP="00E91A7C">
      <w:pPr>
        <w:pStyle w:val="formattext"/>
        <w:spacing w:before="0" w:beforeAutospacing="0" w:after="0" w:afterAutospacing="0" w:line="0" w:lineRule="atLeast"/>
        <w:ind w:firstLine="567"/>
        <w:jc w:val="both"/>
        <w:textAlignment w:val="baseline"/>
      </w:pPr>
      <w:r w:rsidRPr="00C200D8">
        <w:t xml:space="preserve">Договор заключается в  течение 10 (десяти) рабочих дней с даты подведения итогов </w:t>
      </w:r>
      <w:r w:rsidR="007C01A6" w:rsidRPr="00C200D8">
        <w:t>торгов</w:t>
      </w:r>
      <w:r w:rsidR="007B781F" w:rsidRPr="00C200D8">
        <w:t xml:space="preserve">, </w:t>
      </w:r>
      <w:r w:rsidR="008704FD" w:rsidRPr="00C200D8">
        <w:t xml:space="preserve"> после полной его оплаты</w:t>
      </w:r>
      <w:r w:rsidRPr="00C200D8">
        <w:t>.</w:t>
      </w:r>
    </w:p>
    <w:p w:rsidR="00F66F66" w:rsidRPr="00C200D8" w:rsidRDefault="00F66F66" w:rsidP="00E91A7C">
      <w:pPr>
        <w:pStyle w:val="formattext"/>
        <w:spacing w:before="0" w:beforeAutospacing="0" w:after="0" w:afterAutospacing="0" w:line="0" w:lineRule="atLeast"/>
        <w:ind w:firstLine="567"/>
        <w:jc w:val="both"/>
        <w:textAlignment w:val="baseline"/>
      </w:pPr>
      <w:r w:rsidRPr="00C200D8">
        <w:t xml:space="preserve"> </w:t>
      </w:r>
      <w:r w:rsidR="00C6715A" w:rsidRPr="00C200D8">
        <w:t xml:space="preserve">Победитель </w:t>
      </w:r>
      <w:r w:rsidR="007C01A6" w:rsidRPr="00C200D8">
        <w:t>торгов</w:t>
      </w:r>
      <w:r w:rsidR="00C6715A" w:rsidRPr="00C200D8">
        <w:t xml:space="preserve"> до подписания договора </w:t>
      </w:r>
      <w:r w:rsidR="007B781F" w:rsidRPr="00C200D8">
        <w:t xml:space="preserve">купли-продажи </w:t>
      </w:r>
      <w:r w:rsidR="00C6715A" w:rsidRPr="00C200D8">
        <w:t xml:space="preserve">объекта недвижимости </w:t>
      </w:r>
      <w:r w:rsidR="007C01A6" w:rsidRPr="00C200D8">
        <w:t xml:space="preserve">под разбор на строительные материалы </w:t>
      </w:r>
      <w:r w:rsidR="00C6715A" w:rsidRPr="00C200D8">
        <w:t xml:space="preserve">представляет Организатору </w:t>
      </w:r>
      <w:r w:rsidR="007C01A6" w:rsidRPr="00C200D8">
        <w:t xml:space="preserve">торгов </w:t>
      </w:r>
      <w:r w:rsidR="00C6715A" w:rsidRPr="00C200D8">
        <w:t xml:space="preserve">платежный документ для подтверждения оплаты на заключение договора </w:t>
      </w:r>
      <w:r w:rsidR="007B781F" w:rsidRPr="00C200D8">
        <w:t>купли-продажи</w:t>
      </w:r>
      <w:r w:rsidR="00C6715A" w:rsidRPr="00C200D8">
        <w:t xml:space="preserve"> объекта недвижимости </w:t>
      </w:r>
      <w:r w:rsidR="007C01A6" w:rsidRPr="00C200D8">
        <w:t>под разбор на строительные материалы</w:t>
      </w:r>
      <w:r w:rsidR="00C6715A" w:rsidRPr="00C200D8">
        <w:t>.</w:t>
      </w:r>
    </w:p>
    <w:p w:rsidR="00C6715A" w:rsidRPr="00C200D8" w:rsidRDefault="007B781F" w:rsidP="00E91A7C">
      <w:pPr>
        <w:pStyle w:val="formattext"/>
        <w:spacing w:before="0" w:beforeAutospacing="0" w:after="0" w:afterAutospacing="0" w:line="0" w:lineRule="atLeast"/>
        <w:ind w:firstLine="567"/>
        <w:jc w:val="both"/>
        <w:textAlignment w:val="baseline"/>
      </w:pPr>
      <w:r w:rsidRPr="00C200D8">
        <w:t xml:space="preserve">Организатор </w:t>
      </w:r>
      <w:r w:rsidR="007C01A6" w:rsidRPr="00C200D8">
        <w:t>торгов</w:t>
      </w:r>
      <w:r w:rsidRPr="00C200D8">
        <w:t xml:space="preserve"> направляет победителю </w:t>
      </w:r>
      <w:r w:rsidR="007C01A6" w:rsidRPr="00C200D8">
        <w:t>торгов</w:t>
      </w:r>
      <w:r w:rsidRPr="00C200D8">
        <w:t xml:space="preserve"> экземпляры подписанного проекта договора купли-продажи объекта недвижимости </w:t>
      </w:r>
      <w:r w:rsidR="007C01A6" w:rsidRPr="00C200D8">
        <w:t xml:space="preserve">под разбор на строительные материалы </w:t>
      </w:r>
      <w:r w:rsidRPr="00C200D8">
        <w:t xml:space="preserve">в десятидневный срок со дня составления протокола о результатах </w:t>
      </w:r>
      <w:r w:rsidR="007C01A6" w:rsidRPr="00C200D8">
        <w:t>торгов</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В случае если в течение пяти дней со дня направления участни</w:t>
      </w:r>
      <w:r w:rsidR="007B781F" w:rsidRPr="00C200D8">
        <w:t xml:space="preserve">ку </w:t>
      </w:r>
      <w:r w:rsidR="007C01A6" w:rsidRPr="00C200D8">
        <w:t>торгов</w:t>
      </w:r>
      <w:r w:rsidR="007B781F" w:rsidRPr="00C200D8">
        <w:t xml:space="preserve">, который сделал </w:t>
      </w:r>
      <w:r w:rsidRPr="00C200D8">
        <w:t xml:space="preserve">последнее предложение о цене предмета </w:t>
      </w:r>
      <w:r w:rsidR="007C01A6" w:rsidRPr="00C200D8">
        <w:t>торгов</w:t>
      </w:r>
      <w:r w:rsidRPr="00C200D8">
        <w:t>, догов</w:t>
      </w:r>
      <w:r w:rsidR="00921B4B" w:rsidRPr="00C200D8">
        <w:t xml:space="preserve">ора </w:t>
      </w:r>
      <w:r w:rsidR="007B781F" w:rsidRPr="00C200D8">
        <w:t>купли-продажи объекта недвижимого имущества</w:t>
      </w:r>
      <w:r w:rsidRPr="00C200D8">
        <w:t xml:space="preserve"> </w:t>
      </w:r>
      <w:r w:rsidR="007C01A6" w:rsidRPr="00C200D8">
        <w:t xml:space="preserve">под разбор на строительные материалы </w:t>
      </w:r>
      <w:r w:rsidRPr="00C200D8">
        <w:t>этот участник не пре</w:t>
      </w:r>
      <w:r w:rsidR="007B781F" w:rsidRPr="00C200D8">
        <w:t>дст</w:t>
      </w:r>
      <w:r w:rsidRPr="00C200D8">
        <w:t xml:space="preserve">авил Организатору </w:t>
      </w:r>
      <w:r w:rsidR="007C01A6" w:rsidRPr="00C200D8">
        <w:t>торгов</w:t>
      </w:r>
      <w:r w:rsidRPr="00C200D8">
        <w:t xml:space="preserve"> подписанный им договор, Организатор </w:t>
      </w:r>
      <w:r w:rsidR="007C01A6" w:rsidRPr="00C200D8">
        <w:t>торгов</w:t>
      </w:r>
      <w:r w:rsidRPr="00C200D8">
        <w:t xml:space="preserve"> вправе объявить о проведении повторн</w:t>
      </w:r>
      <w:r w:rsidR="007C01A6" w:rsidRPr="00C200D8">
        <w:t>ых торгов</w:t>
      </w:r>
      <w:r w:rsidRPr="00C200D8">
        <w:t xml:space="preserve"> или распорядиться объектом недвижимости иным образом в соответствии </w:t>
      </w:r>
      <w:r w:rsidR="00921B4B" w:rsidRPr="00C200D8">
        <w:t>с Гражданским кодексом Российской Федерации.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Сведения о победителях </w:t>
      </w:r>
      <w:r w:rsidR="00C200D8" w:rsidRPr="00C200D8">
        <w:t>торгов</w:t>
      </w:r>
      <w:r w:rsidRPr="00C200D8">
        <w:t xml:space="preserve">, уклонившихся от заключения договора </w:t>
      </w:r>
      <w:r w:rsidR="00640442" w:rsidRPr="00C200D8">
        <w:t>купли-продажи объектов</w:t>
      </w:r>
      <w:r w:rsidRPr="00C200D8">
        <w:t xml:space="preserve"> недвижимо</w:t>
      </w:r>
      <w:r w:rsidR="00640442" w:rsidRPr="00C200D8">
        <w:t>го имущества</w:t>
      </w:r>
      <w:r w:rsidR="00C200D8" w:rsidRPr="00C200D8">
        <w:t xml:space="preserve"> под разбор на строительные материалы</w:t>
      </w:r>
      <w:r w:rsidRPr="00C200D8">
        <w:t xml:space="preserve">, являющегося предметом </w:t>
      </w:r>
      <w:r w:rsidR="00C200D8" w:rsidRPr="00C200D8">
        <w:t>торгов</w:t>
      </w:r>
      <w:r w:rsidRPr="00C200D8">
        <w:t>, включаются в реестр недоб</w:t>
      </w:r>
      <w:r w:rsidR="00921B4B" w:rsidRPr="00C200D8">
        <w:t xml:space="preserve">росовестных участников </w:t>
      </w:r>
      <w:r w:rsidR="00C200D8" w:rsidRPr="00C200D8">
        <w:t>торгов</w:t>
      </w:r>
      <w:r w:rsidR="00921B4B" w:rsidRPr="00C200D8">
        <w:t>.</w:t>
      </w:r>
    </w:p>
    <w:p w:rsidR="00C6715A" w:rsidRPr="00C200D8" w:rsidRDefault="00C200D8" w:rsidP="00E91A7C">
      <w:pPr>
        <w:pStyle w:val="formattext"/>
        <w:spacing w:before="0" w:beforeAutospacing="0" w:after="0" w:afterAutospacing="0" w:line="0" w:lineRule="atLeast"/>
        <w:ind w:firstLine="567"/>
        <w:jc w:val="both"/>
        <w:textAlignment w:val="baseline"/>
      </w:pPr>
      <w:r w:rsidRPr="00C200D8">
        <w:t>Торги</w:t>
      </w:r>
      <w:r w:rsidR="00C6715A" w:rsidRPr="00C200D8">
        <w:t xml:space="preserve"> призна</w:t>
      </w:r>
      <w:r w:rsidRPr="00C200D8">
        <w:t>ю</w:t>
      </w:r>
      <w:r w:rsidR="00C6715A" w:rsidRPr="00C200D8">
        <w:t>тся несостоявшимся в случае, если: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на основании результатов рассмотрения заявок на участие в </w:t>
      </w:r>
      <w:r w:rsidR="00C200D8" w:rsidRPr="00C200D8">
        <w:t>торгах</w:t>
      </w:r>
      <w:r w:rsidRPr="00C200D8">
        <w:t xml:space="preserve"> принято решение об отказе в допуске к участию в </w:t>
      </w:r>
      <w:r w:rsidR="00C200D8" w:rsidRPr="00C200D8">
        <w:t>торгах</w:t>
      </w:r>
      <w:r w:rsidRPr="00C200D8">
        <w:t xml:space="preserve"> всех заявителей или о допуске к участию в </w:t>
      </w:r>
      <w:r w:rsidR="00C200D8" w:rsidRPr="00C200D8">
        <w:t>торгах</w:t>
      </w:r>
      <w:r w:rsidRPr="00C200D8">
        <w:t xml:space="preserve"> и признании участником </w:t>
      </w:r>
      <w:r w:rsidR="00C200D8" w:rsidRPr="00C200D8">
        <w:t>торгов</w:t>
      </w:r>
      <w:r w:rsidRPr="00C200D8">
        <w:t xml:space="preserve"> только одного заявителя;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по окончании срока подачи заявок на участие в </w:t>
      </w:r>
      <w:r w:rsidR="00C200D8" w:rsidRPr="00C200D8">
        <w:t>торгах</w:t>
      </w:r>
      <w:r w:rsidRPr="00C200D8">
        <w:t xml:space="preserve"> подана только одна заявка на участие в </w:t>
      </w:r>
      <w:r w:rsidR="00C200D8" w:rsidRPr="00C200D8">
        <w:t>торгах</w:t>
      </w:r>
      <w:r w:rsidRPr="00C200D8">
        <w:t xml:space="preserve"> или не подано ни одной заявки на участие в </w:t>
      </w:r>
      <w:r w:rsidR="00C200D8" w:rsidRPr="00C200D8">
        <w:t>торгах</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в </w:t>
      </w:r>
      <w:r w:rsidR="00C200D8" w:rsidRPr="00C200D8">
        <w:t>торгах</w:t>
      </w:r>
      <w:r w:rsidRPr="00C200D8">
        <w:t xml:space="preserve"> участвовал только один участник;</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при проведении </w:t>
      </w:r>
      <w:r w:rsidR="00C200D8" w:rsidRPr="00C200D8">
        <w:t>торгов</w:t>
      </w:r>
      <w:r w:rsidRPr="00C200D8">
        <w:t xml:space="preserve"> не поступило ни одного предложения о цене предмета </w:t>
      </w:r>
      <w:r w:rsidR="00C200D8" w:rsidRPr="00C200D8">
        <w:t>торгов</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lastRenderedPageBreak/>
        <w:t xml:space="preserve">Организатор </w:t>
      </w:r>
      <w:r w:rsidR="00C200D8" w:rsidRPr="00C200D8">
        <w:t>торгов</w:t>
      </w:r>
      <w:r w:rsidRPr="00C200D8">
        <w:t xml:space="preserve"> вправе объявить о проведении повторн</w:t>
      </w:r>
      <w:r w:rsidR="00C200D8" w:rsidRPr="00C200D8">
        <w:t>ых торгов</w:t>
      </w:r>
      <w:r w:rsidRPr="00C200D8">
        <w:t xml:space="preserve"> в случае, если </w:t>
      </w:r>
      <w:r w:rsidR="00C200D8" w:rsidRPr="00C200D8">
        <w:t>торги</w:t>
      </w:r>
      <w:r w:rsidRPr="00C200D8">
        <w:t xml:space="preserve"> был</w:t>
      </w:r>
      <w:r w:rsidR="00C200D8" w:rsidRPr="00C200D8">
        <w:t>и</w:t>
      </w:r>
      <w:r w:rsidRPr="00C200D8">
        <w:t xml:space="preserve"> признан</w:t>
      </w:r>
      <w:r w:rsidR="00C200D8" w:rsidRPr="00C200D8">
        <w:t>ы</w:t>
      </w:r>
      <w:r w:rsidRPr="00C200D8">
        <w:t xml:space="preserve"> несостоявшим</w:t>
      </w:r>
      <w:r w:rsidR="00C200D8" w:rsidRPr="00C200D8">
        <w:t>и</w:t>
      </w:r>
      <w:r w:rsidRPr="00C200D8">
        <w:t xml:space="preserve">ся и лицо, подавшее единственную заявку на участие в </w:t>
      </w:r>
      <w:r w:rsidR="00C200D8" w:rsidRPr="00C200D8">
        <w:t>торгах</w:t>
      </w:r>
      <w:r w:rsidRPr="00C200D8">
        <w:t xml:space="preserve">, заявитель, признанный единственным участником </w:t>
      </w:r>
      <w:r w:rsidR="00C200D8" w:rsidRPr="00C200D8">
        <w:t>торгов</w:t>
      </w:r>
      <w:r w:rsidRPr="00C200D8">
        <w:t xml:space="preserve">, или единственный принявший участие в </w:t>
      </w:r>
      <w:r w:rsidR="00C200D8" w:rsidRPr="00C200D8">
        <w:t>торгах</w:t>
      </w:r>
      <w:r w:rsidRPr="00C200D8">
        <w:t xml:space="preserve"> его участник в течение пяти дней со дня направления им проекта договора </w:t>
      </w:r>
      <w:r w:rsidR="00C200D8" w:rsidRPr="00C200D8">
        <w:t xml:space="preserve">купли-продажи объектов недвижимого имущества под разбор на строительные материалы </w:t>
      </w:r>
      <w:r w:rsidRPr="00C200D8">
        <w:t xml:space="preserve">не подписали и не представили Организатору </w:t>
      </w:r>
      <w:r w:rsidR="00C200D8" w:rsidRPr="00C200D8">
        <w:t>торгов</w:t>
      </w:r>
      <w:r w:rsidRPr="00C200D8">
        <w:t xml:space="preserve"> указанный договор (при наличии указанных лиц). При этом условия повторн</w:t>
      </w:r>
      <w:r w:rsidR="00C200D8" w:rsidRPr="00C200D8">
        <w:t>ых торгов</w:t>
      </w:r>
      <w:r w:rsidRPr="00C200D8">
        <w:t xml:space="preserve"> могут быть изменены.</w:t>
      </w:r>
    </w:p>
    <w:p w:rsidR="00921B4B" w:rsidRPr="00C200D8" w:rsidRDefault="00F66F66" w:rsidP="00E91A7C">
      <w:pPr>
        <w:pStyle w:val="formattext"/>
        <w:spacing w:before="0" w:beforeAutospacing="0" w:after="0" w:afterAutospacing="0" w:line="0" w:lineRule="atLeast"/>
        <w:ind w:firstLine="567"/>
        <w:jc w:val="both"/>
        <w:textAlignment w:val="baseline"/>
      </w:pPr>
      <w:r w:rsidRPr="00C200D8">
        <w:t xml:space="preserve"> </w:t>
      </w:r>
      <w:r w:rsidR="00C6715A" w:rsidRPr="00C200D8">
        <w:t xml:space="preserve">При наличии оснований для признания </w:t>
      </w:r>
      <w:r w:rsidR="00C200D8" w:rsidRPr="00C200D8">
        <w:t>торгов</w:t>
      </w:r>
      <w:r w:rsidR="00C6715A" w:rsidRPr="00C200D8">
        <w:t xml:space="preserve"> несостоявшимся Организатор </w:t>
      </w:r>
      <w:r w:rsidR="00C200D8" w:rsidRPr="00C200D8">
        <w:t>торгов</w:t>
      </w:r>
      <w:r w:rsidR="00C6715A" w:rsidRPr="00C200D8">
        <w:t xml:space="preserve"> в день принятия решения о признании торгов несостоявшимися оформляет протокол о результатах </w:t>
      </w:r>
      <w:r w:rsidR="00C200D8" w:rsidRPr="00C200D8">
        <w:t>торгов</w:t>
      </w:r>
      <w:r w:rsidR="00C6715A" w:rsidRPr="00C200D8">
        <w:t xml:space="preserve"> (дополнение к протоколу о результатах </w:t>
      </w:r>
      <w:r w:rsidR="00C200D8" w:rsidRPr="00C200D8">
        <w:t>торгов</w:t>
      </w:r>
      <w:r w:rsidR="00C6715A" w:rsidRPr="00C200D8">
        <w:t>), где указывает причину признания торгов н</w:t>
      </w:r>
      <w:r w:rsidR="009F33D7" w:rsidRPr="00C200D8">
        <w:t>е</w:t>
      </w:r>
      <w:r w:rsidR="00C6715A" w:rsidRPr="00C200D8">
        <w:t xml:space="preserve">состоявшимися, а также единственного участника (в случае, если </w:t>
      </w:r>
      <w:r w:rsidR="00C200D8" w:rsidRPr="00C200D8">
        <w:t>торги</w:t>
      </w:r>
      <w:r w:rsidR="00C6715A" w:rsidRPr="00C200D8">
        <w:t xml:space="preserve"> признан</w:t>
      </w:r>
      <w:r w:rsidR="00C200D8" w:rsidRPr="00C200D8">
        <w:t>ы</w:t>
      </w:r>
      <w:r w:rsidR="00C6715A" w:rsidRPr="00C200D8">
        <w:t xml:space="preserve"> несостоявшим</w:t>
      </w:r>
      <w:r w:rsidR="00C200D8" w:rsidRPr="00C200D8">
        <w:t>и</w:t>
      </w:r>
      <w:r w:rsidR="00C6715A" w:rsidRPr="00C200D8">
        <w:t xml:space="preserve">ся, если в </w:t>
      </w:r>
      <w:r w:rsidR="00C200D8" w:rsidRPr="00C200D8">
        <w:t>торгах</w:t>
      </w:r>
      <w:r w:rsidR="00C6715A" w:rsidRPr="00C200D8">
        <w:t xml:space="preserve"> участвовало менее 2 (двух) участников) или победителя торгов, уклонившегося от подписания протокола о результа</w:t>
      </w:r>
      <w:r w:rsidR="003D6249" w:rsidRPr="00C200D8">
        <w:t xml:space="preserve">тах </w:t>
      </w:r>
      <w:r w:rsidR="00C200D8" w:rsidRPr="00C200D8">
        <w:t xml:space="preserve">торгов </w:t>
      </w:r>
      <w:r w:rsidR="003D6249" w:rsidRPr="00C200D8">
        <w:t>или договора купли-продажи</w:t>
      </w:r>
      <w:r w:rsidR="00C6715A" w:rsidRPr="00C200D8">
        <w:t>.</w:t>
      </w:r>
    </w:p>
    <w:p w:rsidR="00C6715A" w:rsidRPr="00C200D8" w:rsidRDefault="003D6249" w:rsidP="00E91A7C">
      <w:pPr>
        <w:pStyle w:val="formattext"/>
        <w:spacing w:before="0" w:beforeAutospacing="0" w:after="0" w:afterAutospacing="0" w:line="0" w:lineRule="atLeast"/>
        <w:ind w:firstLine="567"/>
        <w:jc w:val="both"/>
        <w:textAlignment w:val="baseline"/>
      </w:pPr>
      <w:r w:rsidRPr="00C200D8">
        <w:t xml:space="preserve">      </w:t>
      </w:r>
    </w:p>
    <w:p w:rsidR="003D6249" w:rsidRPr="00C200D8" w:rsidRDefault="003D6249" w:rsidP="00E91A7C">
      <w:pPr>
        <w:pStyle w:val="formattext"/>
        <w:spacing w:before="0" w:beforeAutospacing="0" w:after="0" w:afterAutospacing="0" w:line="0" w:lineRule="atLeast"/>
        <w:ind w:firstLine="567"/>
        <w:jc w:val="both"/>
        <w:textAlignment w:val="baseline"/>
      </w:pPr>
      <w:r w:rsidRPr="00C200D8">
        <w:t xml:space="preserve">    </w:t>
      </w:r>
    </w:p>
    <w:p w:rsidR="00556EB6" w:rsidRPr="00C200D8" w:rsidRDefault="00C6715A" w:rsidP="00E91A7C">
      <w:pPr>
        <w:pStyle w:val="formattext"/>
        <w:spacing w:before="0" w:beforeAutospacing="0" w:after="0" w:afterAutospacing="0" w:line="0" w:lineRule="atLeast"/>
        <w:ind w:firstLine="567"/>
        <w:jc w:val="both"/>
        <w:textAlignment w:val="baseline"/>
      </w:pPr>
      <w:r w:rsidRPr="00C200D8">
        <w:t xml:space="preserve">  </w:t>
      </w: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sectPr w:rsidR="009F33D7" w:rsidRPr="00C200D8" w:rsidSect="003828EC">
      <w:pgSz w:w="11906" w:h="16838" w:code="9"/>
      <w:pgMar w:top="1134" w:right="567" w:bottom="90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C7" w:rsidRDefault="00BD2AC7" w:rsidP="00247B4F">
      <w:pPr>
        <w:spacing w:after="0" w:line="240" w:lineRule="auto"/>
      </w:pPr>
      <w:r>
        <w:separator/>
      </w:r>
    </w:p>
  </w:endnote>
  <w:endnote w:type="continuationSeparator" w:id="0">
    <w:p w:rsidR="00BD2AC7" w:rsidRDefault="00BD2AC7" w:rsidP="0024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C7" w:rsidRDefault="00BD2AC7" w:rsidP="00247B4F">
      <w:pPr>
        <w:spacing w:after="0" w:line="240" w:lineRule="auto"/>
      </w:pPr>
      <w:r>
        <w:separator/>
      </w:r>
    </w:p>
  </w:footnote>
  <w:footnote w:type="continuationSeparator" w:id="0">
    <w:p w:rsidR="00BD2AC7" w:rsidRDefault="00BD2AC7" w:rsidP="00247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715A"/>
    <w:rsid w:val="00015C6D"/>
    <w:rsid w:val="00057776"/>
    <w:rsid w:val="000824D8"/>
    <w:rsid w:val="001264CB"/>
    <w:rsid w:val="00162F54"/>
    <w:rsid w:val="00166B71"/>
    <w:rsid w:val="001D78BF"/>
    <w:rsid w:val="00247B4F"/>
    <w:rsid w:val="002C2247"/>
    <w:rsid w:val="00317724"/>
    <w:rsid w:val="003828EC"/>
    <w:rsid w:val="003B41A4"/>
    <w:rsid w:val="003D02C4"/>
    <w:rsid w:val="003D6249"/>
    <w:rsid w:val="0041003C"/>
    <w:rsid w:val="0042187A"/>
    <w:rsid w:val="00473B16"/>
    <w:rsid w:val="00477C9C"/>
    <w:rsid w:val="004A05F9"/>
    <w:rsid w:val="004E0664"/>
    <w:rsid w:val="004E506F"/>
    <w:rsid w:val="005033D6"/>
    <w:rsid w:val="00556EB6"/>
    <w:rsid w:val="00565AA1"/>
    <w:rsid w:val="005A784A"/>
    <w:rsid w:val="006055B2"/>
    <w:rsid w:val="00616121"/>
    <w:rsid w:val="006208EC"/>
    <w:rsid w:val="00626B43"/>
    <w:rsid w:val="006274BE"/>
    <w:rsid w:val="00640442"/>
    <w:rsid w:val="006930AE"/>
    <w:rsid w:val="006B03B4"/>
    <w:rsid w:val="006D7190"/>
    <w:rsid w:val="00700798"/>
    <w:rsid w:val="00732FF0"/>
    <w:rsid w:val="00782E8C"/>
    <w:rsid w:val="007B781F"/>
    <w:rsid w:val="007C01A6"/>
    <w:rsid w:val="007C305D"/>
    <w:rsid w:val="007F0605"/>
    <w:rsid w:val="00824F0D"/>
    <w:rsid w:val="00830CD1"/>
    <w:rsid w:val="0085045B"/>
    <w:rsid w:val="008704FD"/>
    <w:rsid w:val="008A2F57"/>
    <w:rsid w:val="00921B4B"/>
    <w:rsid w:val="009269B4"/>
    <w:rsid w:val="00971F5E"/>
    <w:rsid w:val="0097761C"/>
    <w:rsid w:val="009945CD"/>
    <w:rsid w:val="009A4C5C"/>
    <w:rsid w:val="009A65D4"/>
    <w:rsid w:val="009C52DF"/>
    <w:rsid w:val="009F301B"/>
    <w:rsid w:val="009F33D7"/>
    <w:rsid w:val="00A122AA"/>
    <w:rsid w:val="00A47BA2"/>
    <w:rsid w:val="00A753C2"/>
    <w:rsid w:val="00AA7A76"/>
    <w:rsid w:val="00B02BC9"/>
    <w:rsid w:val="00B24BB0"/>
    <w:rsid w:val="00B256DF"/>
    <w:rsid w:val="00B26FEB"/>
    <w:rsid w:val="00B56F61"/>
    <w:rsid w:val="00B66EDF"/>
    <w:rsid w:val="00B71749"/>
    <w:rsid w:val="00BD2AC7"/>
    <w:rsid w:val="00BD6C63"/>
    <w:rsid w:val="00BE4AA9"/>
    <w:rsid w:val="00C05D1C"/>
    <w:rsid w:val="00C200D8"/>
    <w:rsid w:val="00C35066"/>
    <w:rsid w:val="00C46870"/>
    <w:rsid w:val="00C61A56"/>
    <w:rsid w:val="00C6715A"/>
    <w:rsid w:val="00C717FE"/>
    <w:rsid w:val="00C77656"/>
    <w:rsid w:val="00C82256"/>
    <w:rsid w:val="00C866CF"/>
    <w:rsid w:val="00C91FBA"/>
    <w:rsid w:val="00CA0775"/>
    <w:rsid w:val="00CA0F82"/>
    <w:rsid w:val="00CA15B6"/>
    <w:rsid w:val="00CB53C6"/>
    <w:rsid w:val="00CC215C"/>
    <w:rsid w:val="00CD5F36"/>
    <w:rsid w:val="00CD7D2A"/>
    <w:rsid w:val="00CF2CD7"/>
    <w:rsid w:val="00D031B5"/>
    <w:rsid w:val="00D27D27"/>
    <w:rsid w:val="00D376E5"/>
    <w:rsid w:val="00D66BEC"/>
    <w:rsid w:val="00D81042"/>
    <w:rsid w:val="00DB7C45"/>
    <w:rsid w:val="00E32E79"/>
    <w:rsid w:val="00E654A6"/>
    <w:rsid w:val="00E66304"/>
    <w:rsid w:val="00E8665E"/>
    <w:rsid w:val="00E91A7C"/>
    <w:rsid w:val="00EC3682"/>
    <w:rsid w:val="00F07F36"/>
    <w:rsid w:val="00F3765E"/>
    <w:rsid w:val="00F66F66"/>
    <w:rsid w:val="00F67AE3"/>
    <w:rsid w:val="00FE6D7B"/>
    <w:rsid w:val="00FF38FF"/>
    <w:rsid w:val="00FF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7CA45-ABD2-4C44-A145-46D494AC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2AA"/>
  </w:style>
  <w:style w:type="paragraph" w:styleId="3">
    <w:name w:val="heading 3"/>
    <w:basedOn w:val="a"/>
    <w:next w:val="a"/>
    <w:link w:val="30"/>
    <w:uiPriority w:val="9"/>
    <w:unhideWhenUsed/>
    <w:qFormat/>
    <w:rsid w:val="00C6715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15A"/>
    <w:rPr>
      <w:rFonts w:asciiTheme="majorHAnsi" w:eastAsiaTheme="majorEastAsia" w:hAnsiTheme="majorHAnsi" w:cstheme="majorBidi"/>
      <w:b/>
      <w:bCs/>
      <w:color w:val="4F81BD" w:themeColor="accent1"/>
      <w:sz w:val="24"/>
      <w:szCs w:val="24"/>
    </w:rPr>
  </w:style>
  <w:style w:type="paragraph" w:customStyle="1" w:styleId="ConsPlusNormal">
    <w:name w:val="ConsPlusNormal"/>
    <w:uiPriority w:val="99"/>
    <w:rsid w:val="00C6715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C6715A"/>
    <w:rPr>
      <w:color w:val="0000FF"/>
      <w:u w:val="single"/>
    </w:rPr>
  </w:style>
  <w:style w:type="paragraph" w:styleId="a4">
    <w:name w:val="header"/>
    <w:basedOn w:val="a"/>
    <w:link w:val="a5"/>
    <w:uiPriority w:val="99"/>
    <w:unhideWhenUsed/>
    <w:rsid w:val="00C671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C6715A"/>
    <w:rPr>
      <w:rFonts w:ascii="Times New Roman" w:eastAsia="Times New Roman" w:hAnsi="Times New Roman" w:cs="Times New Roman"/>
      <w:sz w:val="24"/>
      <w:szCs w:val="24"/>
    </w:rPr>
  </w:style>
  <w:style w:type="paragraph" w:styleId="a6">
    <w:name w:val="No Spacing"/>
    <w:uiPriority w:val="1"/>
    <w:qFormat/>
    <w:rsid w:val="00C6715A"/>
    <w:pPr>
      <w:spacing w:after="0" w:line="240" w:lineRule="auto"/>
    </w:pPr>
    <w:rPr>
      <w:rFonts w:ascii="Calibri" w:eastAsia="Calibri" w:hAnsi="Calibri" w:cs="Times New Roman"/>
      <w:lang w:eastAsia="en-US"/>
    </w:rPr>
  </w:style>
  <w:style w:type="paragraph" w:customStyle="1" w:styleId="western">
    <w:name w:val="western"/>
    <w:basedOn w:val="a"/>
    <w:uiPriority w:val="99"/>
    <w:rsid w:val="00C67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6715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16121"/>
    <w:rPr>
      <w:i/>
      <w:iCs/>
    </w:rPr>
  </w:style>
  <w:style w:type="paragraph" w:styleId="a8">
    <w:name w:val="footer"/>
    <w:basedOn w:val="a"/>
    <w:link w:val="a9"/>
    <w:uiPriority w:val="99"/>
    <w:unhideWhenUsed/>
    <w:rsid w:val="00247B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7B4F"/>
  </w:style>
  <w:style w:type="paragraph" w:customStyle="1" w:styleId="ConsPlusNonformat">
    <w:name w:val="ConsPlusNonformat"/>
    <w:uiPriority w:val="99"/>
    <w:rsid w:val="006274BE"/>
    <w:pPr>
      <w:widowControl w:val="0"/>
      <w:suppressAutoHyphens/>
      <w:autoSpaceDE w:val="0"/>
      <w:spacing w:after="0" w:line="240" w:lineRule="auto"/>
    </w:pPr>
    <w:rPr>
      <w:rFonts w:ascii="Courier New" w:eastAsia="Times New Roman" w:hAnsi="Courier New" w:cs="Courier New"/>
      <w:sz w:val="20"/>
      <w:szCs w:val="20"/>
    </w:rPr>
  </w:style>
  <w:style w:type="character" w:styleId="aa">
    <w:name w:val="Strong"/>
    <w:basedOn w:val="a0"/>
    <w:uiPriority w:val="22"/>
    <w:qFormat/>
    <w:rsid w:val="00B66EDF"/>
    <w:rPr>
      <w:b/>
      <w:bCs/>
    </w:rPr>
  </w:style>
  <w:style w:type="paragraph" w:styleId="ab">
    <w:name w:val="Balloon Text"/>
    <w:basedOn w:val="a"/>
    <w:link w:val="ac"/>
    <w:uiPriority w:val="99"/>
    <w:semiHidden/>
    <w:unhideWhenUsed/>
    <w:rsid w:val="00CD5F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D5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upload/docs/converted_content/temporary/notification/20180930/8b8fccb2-d01b-4f26-bdcd-86b085d3b1d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login" TargetMode="External"/><Relationship Id="rId5" Type="http://schemas.openxmlformats.org/officeDocument/2006/relationships/webSettings" Target="webSettings.xml"/><Relationship Id="rId10" Type="http://schemas.openxmlformats.org/officeDocument/2006/relationships/hyperlink" Target="https://ust-abakan.ru/" TargetMode="External"/><Relationship Id="rId4" Type="http://schemas.openxmlformats.org/officeDocument/2006/relationships/settings" Target="settings.xml"/><Relationship Id="rId9" Type="http://schemas.openxmlformats.org/officeDocument/2006/relationships/hyperlink" Target="http://docs-api.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AACD-9F17-46E7-9BB8-4EFE46BC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Point-10</cp:lastModifiedBy>
  <cp:revision>52</cp:revision>
  <cp:lastPrinted>2021-12-10T05:05:00Z</cp:lastPrinted>
  <dcterms:created xsi:type="dcterms:W3CDTF">2021-04-27T02:34:00Z</dcterms:created>
  <dcterms:modified xsi:type="dcterms:W3CDTF">2022-01-25T03:19:00Z</dcterms:modified>
</cp:coreProperties>
</file>