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4CB" w:rsidRPr="00C200D8" w:rsidRDefault="006055B2" w:rsidP="001264CB">
      <w:pPr>
        <w:pStyle w:val="a6"/>
        <w:jc w:val="center"/>
        <w:rPr>
          <w:rFonts w:ascii="Times New Roman" w:hAnsi="Times New Roman"/>
          <w:b/>
          <w:sz w:val="24"/>
          <w:szCs w:val="24"/>
        </w:rPr>
      </w:pPr>
      <w:r w:rsidRPr="00C200D8">
        <w:rPr>
          <w:rFonts w:ascii="Times New Roman" w:hAnsi="Times New Roman"/>
          <w:b/>
          <w:sz w:val="24"/>
          <w:szCs w:val="24"/>
        </w:rPr>
        <w:t xml:space="preserve">ИЗВЕЩЕНИЕ О ПРОВЕДЕНИИ </w:t>
      </w:r>
      <w:r w:rsidR="001264CB" w:rsidRPr="00C200D8">
        <w:rPr>
          <w:rFonts w:ascii="Times New Roman" w:hAnsi="Times New Roman"/>
          <w:b/>
          <w:sz w:val="24"/>
          <w:szCs w:val="24"/>
        </w:rPr>
        <w:t>ТОРГОВ</w:t>
      </w:r>
    </w:p>
    <w:p w:rsidR="006055B2" w:rsidRDefault="001264CB" w:rsidP="001264CB">
      <w:pPr>
        <w:pStyle w:val="a6"/>
        <w:jc w:val="center"/>
        <w:rPr>
          <w:rFonts w:ascii="Times New Roman" w:hAnsi="Times New Roman"/>
          <w:b/>
          <w:sz w:val="24"/>
          <w:szCs w:val="24"/>
        </w:rPr>
      </w:pPr>
      <w:r w:rsidRPr="00C200D8">
        <w:rPr>
          <w:rFonts w:ascii="Times New Roman" w:hAnsi="Times New Roman"/>
          <w:b/>
          <w:sz w:val="24"/>
          <w:szCs w:val="24"/>
        </w:rPr>
        <w:t>ПО</w:t>
      </w:r>
      <w:r w:rsidR="006055B2" w:rsidRPr="00C200D8">
        <w:rPr>
          <w:rFonts w:ascii="Times New Roman" w:hAnsi="Times New Roman"/>
          <w:b/>
          <w:sz w:val="24"/>
          <w:szCs w:val="24"/>
        </w:rPr>
        <w:t xml:space="preserve"> ПРОДАЖЕ МУНИЦИПАЛЬНОГО ИМУЩЕСТВА</w:t>
      </w:r>
      <w:r w:rsidRPr="00C200D8">
        <w:rPr>
          <w:rFonts w:ascii="Times New Roman" w:hAnsi="Times New Roman"/>
          <w:b/>
          <w:sz w:val="24"/>
          <w:szCs w:val="24"/>
        </w:rPr>
        <w:t xml:space="preserve"> ПОСРЕДСТВОМ ПУБЛИЧ</w:t>
      </w:r>
      <w:r w:rsidR="00D34CC8">
        <w:rPr>
          <w:rFonts w:ascii="Times New Roman" w:hAnsi="Times New Roman"/>
          <w:b/>
          <w:sz w:val="24"/>
          <w:szCs w:val="24"/>
        </w:rPr>
        <w:t>Н</w:t>
      </w:r>
      <w:r w:rsidRPr="00C200D8">
        <w:rPr>
          <w:rFonts w:ascii="Times New Roman" w:hAnsi="Times New Roman"/>
          <w:b/>
          <w:sz w:val="24"/>
          <w:szCs w:val="24"/>
        </w:rPr>
        <w:t>ОГО ПРЕДЛОЖЕНИЯ</w:t>
      </w:r>
    </w:p>
    <w:p w:rsidR="00D34CC8" w:rsidRPr="00D34CC8" w:rsidRDefault="00D34CC8" w:rsidP="001264CB">
      <w:pPr>
        <w:pStyle w:val="a6"/>
        <w:jc w:val="center"/>
        <w:rPr>
          <w:rFonts w:ascii="Times New Roman" w:hAnsi="Times New Roman"/>
          <w:sz w:val="24"/>
          <w:szCs w:val="24"/>
        </w:rPr>
      </w:pPr>
    </w:p>
    <w:p w:rsidR="00E32E79" w:rsidRPr="00C200D8" w:rsidRDefault="00E32E79" w:rsidP="00E91A7C">
      <w:pPr>
        <w:pStyle w:val="a6"/>
        <w:tabs>
          <w:tab w:val="left" w:pos="567"/>
        </w:tabs>
        <w:spacing w:line="0" w:lineRule="atLeast"/>
        <w:ind w:firstLine="567"/>
        <w:jc w:val="both"/>
        <w:rPr>
          <w:rFonts w:ascii="Times New Roman" w:hAnsi="Times New Roman"/>
          <w:sz w:val="24"/>
          <w:szCs w:val="24"/>
        </w:rPr>
      </w:pPr>
      <w:bookmarkStart w:id="0" w:name="_GoBack"/>
      <w:bookmarkEnd w:id="0"/>
      <w:r w:rsidRPr="00C200D8">
        <w:rPr>
          <w:rFonts w:ascii="Times New Roman" w:hAnsi="Times New Roman"/>
          <w:sz w:val="24"/>
          <w:szCs w:val="24"/>
        </w:rPr>
        <w:t xml:space="preserve">Управление имущественных отношений администрации Усть-Абаканского района Республики Хакасия в соответствии с решением  Совета депутатов Усть-Абаканского района от </w:t>
      </w:r>
      <w:r w:rsidR="00B256DF" w:rsidRPr="00C200D8">
        <w:rPr>
          <w:rFonts w:ascii="Times New Roman" w:hAnsi="Times New Roman"/>
          <w:sz w:val="24"/>
          <w:szCs w:val="24"/>
        </w:rPr>
        <w:t>26.04.2021</w:t>
      </w:r>
      <w:r w:rsidRPr="00C200D8">
        <w:rPr>
          <w:rFonts w:ascii="Times New Roman" w:hAnsi="Times New Roman"/>
          <w:sz w:val="24"/>
          <w:szCs w:val="24"/>
        </w:rPr>
        <w:t xml:space="preserve"> №</w:t>
      </w:r>
      <w:r w:rsidR="00B256DF" w:rsidRPr="00C200D8">
        <w:rPr>
          <w:rFonts w:ascii="Times New Roman" w:hAnsi="Times New Roman"/>
          <w:sz w:val="24"/>
          <w:szCs w:val="24"/>
        </w:rPr>
        <w:t xml:space="preserve"> 12</w:t>
      </w:r>
      <w:r w:rsidRPr="00C200D8">
        <w:rPr>
          <w:rFonts w:ascii="Times New Roman" w:hAnsi="Times New Roman"/>
          <w:sz w:val="24"/>
          <w:szCs w:val="24"/>
        </w:rPr>
        <w:t xml:space="preserve"> «Об услови</w:t>
      </w:r>
      <w:r w:rsidR="00B256DF" w:rsidRPr="00C200D8">
        <w:rPr>
          <w:rFonts w:ascii="Times New Roman" w:hAnsi="Times New Roman"/>
          <w:sz w:val="24"/>
          <w:szCs w:val="24"/>
        </w:rPr>
        <w:t>ях</w:t>
      </w:r>
      <w:r w:rsidRPr="00C200D8">
        <w:rPr>
          <w:rFonts w:ascii="Times New Roman" w:hAnsi="Times New Roman"/>
          <w:sz w:val="24"/>
          <w:szCs w:val="24"/>
        </w:rPr>
        <w:t xml:space="preserve"> приватизации муниципального имущества</w:t>
      </w:r>
      <w:r w:rsidR="00B256DF" w:rsidRPr="00C200D8">
        <w:rPr>
          <w:rFonts w:ascii="Times New Roman" w:hAnsi="Times New Roman"/>
          <w:sz w:val="24"/>
          <w:szCs w:val="24"/>
        </w:rPr>
        <w:t xml:space="preserve"> </w:t>
      </w:r>
      <w:r w:rsidRPr="00C200D8">
        <w:rPr>
          <w:rFonts w:ascii="Times New Roman" w:hAnsi="Times New Roman"/>
          <w:sz w:val="24"/>
          <w:szCs w:val="24"/>
        </w:rPr>
        <w:t xml:space="preserve">муниципального образования Усть-Абаканский район на  2021 год», постановления администрации Усть-Абаканского района Республики Хакасия </w:t>
      </w:r>
      <w:r w:rsidR="00B256DF" w:rsidRPr="00C200D8">
        <w:rPr>
          <w:rFonts w:ascii="Times New Roman" w:hAnsi="Times New Roman"/>
          <w:sz w:val="24"/>
          <w:szCs w:val="24"/>
        </w:rPr>
        <w:t>от 07.0</w:t>
      </w:r>
      <w:r w:rsidR="001264CB" w:rsidRPr="00C200D8">
        <w:rPr>
          <w:rFonts w:ascii="Times New Roman" w:hAnsi="Times New Roman"/>
          <w:sz w:val="24"/>
          <w:szCs w:val="24"/>
        </w:rPr>
        <w:t>9</w:t>
      </w:r>
      <w:r w:rsidR="00B256DF" w:rsidRPr="00C200D8">
        <w:rPr>
          <w:rFonts w:ascii="Times New Roman" w:hAnsi="Times New Roman"/>
          <w:sz w:val="24"/>
          <w:szCs w:val="24"/>
        </w:rPr>
        <w:t xml:space="preserve">.2021 </w:t>
      </w:r>
      <w:r w:rsidRPr="00C200D8">
        <w:rPr>
          <w:rFonts w:ascii="Times New Roman" w:hAnsi="Times New Roman"/>
          <w:sz w:val="24"/>
          <w:szCs w:val="24"/>
        </w:rPr>
        <w:t xml:space="preserve">№ </w:t>
      </w:r>
      <w:r w:rsidR="001264CB" w:rsidRPr="00C200D8">
        <w:rPr>
          <w:rFonts w:ascii="Times New Roman" w:hAnsi="Times New Roman"/>
          <w:sz w:val="24"/>
          <w:szCs w:val="24"/>
        </w:rPr>
        <w:t>901</w:t>
      </w:r>
      <w:r w:rsidR="00B256DF" w:rsidRPr="00C200D8">
        <w:rPr>
          <w:rFonts w:ascii="Times New Roman" w:hAnsi="Times New Roman"/>
          <w:sz w:val="24"/>
          <w:szCs w:val="24"/>
        </w:rPr>
        <w:t>-п</w:t>
      </w:r>
      <w:r w:rsidRPr="00C200D8">
        <w:rPr>
          <w:rFonts w:ascii="Times New Roman" w:hAnsi="Times New Roman"/>
          <w:sz w:val="24"/>
          <w:szCs w:val="24"/>
        </w:rPr>
        <w:t xml:space="preserve"> «О проведении </w:t>
      </w:r>
      <w:r w:rsidR="001264CB" w:rsidRPr="00C200D8">
        <w:rPr>
          <w:rFonts w:ascii="Times New Roman" w:hAnsi="Times New Roman"/>
          <w:sz w:val="24"/>
          <w:szCs w:val="24"/>
        </w:rPr>
        <w:t>торгов</w:t>
      </w:r>
      <w:r w:rsidRPr="00C200D8">
        <w:rPr>
          <w:rFonts w:ascii="Times New Roman" w:hAnsi="Times New Roman"/>
          <w:sz w:val="24"/>
          <w:szCs w:val="24"/>
        </w:rPr>
        <w:t xml:space="preserve"> по </w:t>
      </w:r>
      <w:r w:rsidRPr="00C200D8">
        <w:rPr>
          <w:rFonts w:ascii="Times New Roman" w:hAnsi="Times New Roman"/>
          <w:iCs/>
          <w:sz w:val="24"/>
          <w:szCs w:val="24"/>
        </w:rPr>
        <w:t xml:space="preserve">продаже </w:t>
      </w:r>
      <w:r w:rsidRPr="00C200D8">
        <w:rPr>
          <w:rFonts w:ascii="Times New Roman" w:hAnsi="Times New Roman"/>
          <w:sz w:val="24"/>
          <w:szCs w:val="24"/>
        </w:rPr>
        <w:t>муниципального имущества</w:t>
      </w:r>
      <w:r w:rsidR="001264CB" w:rsidRPr="00C200D8">
        <w:rPr>
          <w:rFonts w:ascii="Times New Roman" w:hAnsi="Times New Roman"/>
          <w:sz w:val="24"/>
          <w:szCs w:val="24"/>
        </w:rPr>
        <w:t xml:space="preserve"> посредством публичного предложения</w:t>
      </w:r>
      <w:r w:rsidRPr="00C200D8">
        <w:rPr>
          <w:rFonts w:ascii="Times New Roman" w:hAnsi="Times New Roman"/>
          <w:sz w:val="24"/>
          <w:szCs w:val="24"/>
        </w:rPr>
        <w:t xml:space="preserve">»,  извещает о проведении аукциона по продаже муниципального недвижимого имущества: </w:t>
      </w:r>
    </w:p>
    <w:p w:rsidR="005033D6" w:rsidRPr="00C200D8" w:rsidRDefault="00E32E79" w:rsidP="00E91A7C">
      <w:pPr>
        <w:autoSpaceDE w:val="0"/>
        <w:autoSpaceDN w:val="0"/>
        <w:adjustRightInd w:val="0"/>
        <w:spacing w:after="0" w:line="0" w:lineRule="atLeast"/>
        <w:ind w:firstLine="567"/>
        <w:jc w:val="both"/>
        <w:rPr>
          <w:rFonts w:ascii="Times New Roman" w:hAnsi="Times New Roman"/>
          <w:b/>
          <w:sz w:val="24"/>
          <w:szCs w:val="24"/>
        </w:rPr>
      </w:pPr>
      <w:r w:rsidRPr="00C200D8">
        <w:rPr>
          <w:rFonts w:ascii="Times New Roman" w:hAnsi="Times New Roman" w:cs="Times New Roman"/>
          <w:b/>
          <w:sz w:val="24"/>
          <w:szCs w:val="24"/>
        </w:rPr>
        <w:t xml:space="preserve">Лот № 1 - </w:t>
      </w:r>
      <w:r w:rsidR="005033D6" w:rsidRPr="00C200D8">
        <w:rPr>
          <w:rFonts w:ascii="Times New Roman" w:hAnsi="Times New Roman"/>
          <w:b/>
          <w:sz w:val="24"/>
          <w:szCs w:val="24"/>
        </w:rPr>
        <w:t xml:space="preserve">Нежилое </w:t>
      </w:r>
      <w:r w:rsidR="00CC215C" w:rsidRPr="00C200D8">
        <w:rPr>
          <w:rFonts w:ascii="Times New Roman" w:hAnsi="Times New Roman"/>
          <w:b/>
          <w:sz w:val="24"/>
          <w:szCs w:val="24"/>
        </w:rPr>
        <w:t xml:space="preserve">административное здание </w:t>
      </w:r>
      <w:r w:rsidR="005033D6" w:rsidRPr="00C200D8">
        <w:rPr>
          <w:rFonts w:ascii="Times New Roman" w:hAnsi="Times New Roman"/>
          <w:b/>
          <w:sz w:val="24"/>
          <w:szCs w:val="24"/>
        </w:rPr>
        <w:t xml:space="preserve">площадью </w:t>
      </w:r>
      <w:r w:rsidR="00CC215C" w:rsidRPr="00C200D8">
        <w:rPr>
          <w:rFonts w:ascii="Times New Roman" w:hAnsi="Times New Roman"/>
          <w:b/>
          <w:sz w:val="24"/>
          <w:szCs w:val="24"/>
        </w:rPr>
        <w:t>798,8</w:t>
      </w:r>
      <w:r w:rsidR="005033D6" w:rsidRPr="00C200D8">
        <w:rPr>
          <w:rFonts w:ascii="Times New Roman" w:hAnsi="Times New Roman"/>
          <w:b/>
          <w:sz w:val="24"/>
          <w:szCs w:val="24"/>
        </w:rPr>
        <w:t xml:space="preserve"> кв.м, </w:t>
      </w:r>
      <w:r w:rsidR="00CC215C" w:rsidRPr="00C200D8">
        <w:rPr>
          <w:rFonts w:ascii="Times New Roman" w:hAnsi="Times New Roman"/>
          <w:b/>
          <w:sz w:val="24"/>
          <w:szCs w:val="24"/>
        </w:rPr>
        <w:t xml:space="preserve">кадастровый номер 19:10:010722:115, </w:t>
      </w:r>
      <w:r w:rsidR="005033D6" w:rsidRPr="00C200D8">
        <w:rPr>
          <w:rFonts w:ascii="Times New Roman" w:hAnsi="Times New Roman"/>
          <w:b/>
          <w:sz w:val="24"/>
          <w:szCs w:val="24"/>
        </w:rPr>
        <w:t xml:space="preserve">расположенное по адресу: </w:t>
      </w:r>
      <w:r w:rsidR="00CC215C" w:rsidRPr="00C200D8">
        <w:rPr>
          <w:rFonts w:ascii="Times New Roman" w:hAnsi="Times New Roman"/>
          <w:b/>
          <w:sz w:val="24"/>
          <w:szCs w:val="24"/>
        </w:rPr>
        <w:t>Республика Хакасия</w:t>
      </w:r>
      <w:r w:rsidR="00CC215C" w:rsidRPr="00C200D8">
        <w:rPr>
          <w:rFonts w:ascii="Times New Roman" w:hAnsi="Times New Roman"/>
          <w:sz w:val="24"/>
          <w:szCs w:val="24"/>
        </w:rPr>
        <w:t xml:space="preserve">, </w:t>
      </w:r>
      <w:r w:rsidR="005033D6" w:rsidRPr="00C200D8">
        <w:rPr>
          <w:rFonts w:ascii="Times New Roman" w:hAnsi="Times New Roman"/>
          <w:b/>
          <w:sz w:val="24"/>
          <w:szCs w:val="24"/>
        </w:rPr>
        <w:t xml:space="preserve">Усть-Абаканский район, </w:t>
      </w:r>
      <w:r w:rsidR="00CC215C" w:rsidRPr="00C200D8">
        <w:rPr>
          <w:rFonts w:ascii="Times New Roman" w:hAnsi="Times New Roman"/>
          <w:b/>
          <w:sz w:val="24"/>
          <w:szCs w:val="24"/>
        </w:rPr>
        <w:t>рп. Усть-Абакан,</w:t>
      </w:r>
      <w:r w:rsidR="005033D6" w:rsidRPr="00C200D8">
        <w:rPr>
          <w:rFonts w:ascii="Times New Roman" w:hAnsi="Times New Roman"/>
          <w:b/>
          <w:sz w:val="24"/>
          <w:szCs w:val="24"/>
        </w:rPr>
        <w:t xml:space="preserve"> ул. </w:t>
      </w:r>
      <w:r w:rsidR="00CC215C" w:rsidRPr="00C200D8">
        <w:rPr>
          <w:rFonts w:ascii="Times New Roman" w:hAnsi="Times New Roman"/>
          <w:b/>
          <w:sz w:val="24"/>
          <w:szCs w:val="24"/>
        </w:rPr>
        <w:t>30 лет Победы</w:t>
      </w:r>
      <w:r w:rsidR="005033D6" w:rsidRPr="00C200D8">
        <w:rPr>
          <w:rFonts w:ascii="Times New Roman" w:hAnsi="Times New Roman"/>
          <w:b/>
          <w:sz w:val="24"/>
          <w:szCs w:val="24"/>
        </w:rPr>
        <w:t>,</w:t>
      </w:r>
      <w:r w:rsidR="00CC215C" w:rsidRPr="00C200D8">
        <w:rPr>
          <w:rFonts w:ascii="Times New Roman" w:hAnsi="Times New Roman"/>
          <w:b/>
          <w:sz w:val="24"/>
          <w:szCs w:val="24"/>
        </w:rPr>
        <w:t xml:space="preserve"> 1</w:t>
      </w:r>
      <w:r w:rsidR="005033D6" w:rsidRPr="00C200D8">
        <w:rPr>
          <w:rFonts w:ascii="Times New Roman" w:hAnsi="Times New Roman"/>
          <w:b/>
          <w:sz w:val="24"/>
          <w:szCs w:val="24"/>
        </w:rPr>
        <w:t>.</w:t>
      </w:r>
    </w:p>
    <w:p w:rsidR="00FE6D7B" w:rsidRPr="00C200D8" w:rsidRDefault="00FE6D7B" w:rsidP="00E91A7C">
      <w:pPr>
        <w:pStyle w:val="a6"/>
        <w:spacing w:line="0" w:lineRule="atLeast"/>
        <w:ind w:firstLine="567"/>
        <w:jc w:val="both"/>
        <w:rPr>
          <w:rFonts w:ascii="Times New Roman" w:hAnsi="Times New Roman"/>
          <w:sz w:val="24"/>
          <w:szCs w:val="24"/>
        </w:rPr>
      </w:pPr>
      <w:r w:rsidRPr="00C200D8">
        <w:rPr>
          <w:rFonts w:ascii="Times New Roman" w:hAnsi="Times New Roman"/>
          <w:sz w:val="24"/>
          <w:szCs w:val="24"/>
        </w:rPr>
        <w:t xml:space="preserve">Начальная цена – </w:t>
      </w:r>
      <w:r w:rsidR="00FF6D71" w:rsidRPr="00C200D8">
        <w:rPr>
          <w:rFonts w:ascii="Times New Roman" w:hAnsi="Times New Roman"/>
          <w:sz w:val="24"/>
          <w:szCs w:val="24"/>
        </w:rPr>
        <w:t>386 000</w:t>
      </w:r>
      <w:r w:rsidRPr="00C200D8">
        <w:rPr>
          <w:rFonts w:ascii="Times New Roman" w:hAnsi="Times New Roman"/>
          <w:sz w:val="24"/>
          <w:szCs w:val="24"/>
        </w:rPr>
        <w:t xml:space="preserve">,00 рублей </w:t>
      </w:r>
      <w:r w:rsidRPr="00C200D8">
        <w:rPr>
          <w:rFonts w:ascii="Times New Roman" w:hAnsi="Times New Roman"/>
          <w:bCs/>
          <w:sz w:val="24"/>
          <w:szCs w:val="24"/>
        </w:rPr>
        <w:t> </w:t>
      </w:r>
      <w:r w:rsidRPr="00C200D8">
        <w:rPr>
          <w:rFonts w:ascii="Times New Roman" w:hAnsi="Times New Roman"/>
          <w:sz w:val="24"/>
          <w:szCs w:val="24"/>
        </w:rPr>
        <w:t>(НДС не предусмотрен).</w:t>
      </w:r>
    </w:p>
    <w:p w:rsidR="00CC215C" w:rsidRPr="00C200D8" w:rsidRDefault="00FE6D7B" w:rsidP="00E91A7C">
      <w:pPr>
        <w:pStyle w:val="western"/>
        <w:spacing w:before="0" w:beforeAutospacing="0" w:after="0" w:afterAutospacing="0" w:line="0" w:lineRule="atLeast"/>
        <w:ind w:firstLine="567"/>
        <w:jc w:val="both"/>
      </w:pPr>
      <w:r w:rsidRPr="00C200D8">
        <w:t xml:space="preserve">Величина </w:t>
      </w:r>
      <w:r w:rsidR="001264CB" w:rsidRPr="00C200D8">
        <w:t>снижения</w:t>
      </w:r>
      <w:r w:rsidRPr="00C200D8">
        <w:t xml:space="preserve"> цены </w:t>
      </w:r>
      <w:r w:rsidR="001264CB" w:rsidRPr="00C200D8">
        <w:t>первоначального предложения (</w:t>
      </w:r>
      <w:r w:rsidRPr="00C200D8">
        <w:t xml:space="preserve">шаг </w:t>
      </w:r>
      <w:r w:rsidR="001264CB" w:rsidRPr="00C200D8">
        <w:t>понижения</w:t>
      </w:r>
      <w:r w:rsidRPr="00C200D8">
        <w:t xml:space="preserve">) составляет </w:t>
      </w:r>
      <w:r w:rsidR="001264CB" w:rsidRPr="00C200D8">
        <w:t>38 600</w:t>
      </w:r>
      <w:r w:rsidR="00FF6D71" w:rsidRPr="00C200D8">
        <w:t>,00</w:t>
      </w:r>
      <w:r w:rsidRPr="00C200D8">
        <w:t xml:space="preserve"> рублей</w:t>
      </w:r>
      <w:r w:rsidR="00CC215C" w:rsidRPr="00C200D8">
        <w:t xml:space="preserve"> (</w:t>
      </w:r>
      <w:r w:rsidR="001264CB" w:rsidRPr="00C200D8">
        <w:t>10</w:t>
      </w:r>
      <w:r w:rsidR="00CC215C" w:rsidRPr="00C200D8">
        <w:t>% от НМЦК).</w:t>
      </w:r>
    </w:p>
    <w:p w:rsidR="001264CB" w:rsidRPr="00C200D8" w:rsidRDefault="001264CB" w:rsidP="00E91A7C">
      <w:pPr>
        <w:pStyle w:val="western"/>
        <w:spacing w:before="0" w:beforeAutospacing="0" w:after="0" w:afterAutospacing="0" w:line="0" w:lineRule="atLeast"/>
        <w:ind w:firstLine="567"/>
        <w:jc w:val="both"/>
      </w:pPr>
      <w:r w:rsidRPr="00C200D8">
        <w:t xml:space="preserve">Величина повышения цены («шаг </w:t>
      </w:r>
      <w:r w:rsidR="006D7190" w:rsidRPr="00C200D8">
        <w:t>торгов</w:t>
      </w:r>
      <w:r w:rsidRPr="00C200D8">
        <w:t>») составляет 19 300,00 рублей (5% от НМЦК).</w:t>
      </w:r>
    </w:p>
    <w:p w:rsidR="00FE6D7B" w:rsidRPr="00C200D8" w:rsidRDefault="00FE6D7B" w:rsidP="00E91A7C">
      <w:pPr>
        <w:pStyle w:val="a6"/>
        <w:ind w:firstLine="567"/>
        <w:jc w:val="both"/>
        <w:rPr>
          <w:rFonts w:ascii="Times New Roman" w:hAnsi="Times New Roman"/>
          <w:b/>
          <w:sz w:val="24"/>
          <w:szCs w:val="24"/>
        </w:rPr>
      </w:pPr>
      <w:r w:rsidRPr="00C200D8">
        <w:rPr>
          <w:rFonts w:ascii="Times New Roman" w:hAnsi="Times New Roman"/>
          <w:sz w:val="24"/>
          <w:szCs w:val="24"/>
        </w:rPr>
        <w:t xml:space="preserve">Размер задатка – </w:t>
      </w:r>
      <w:r w:rsidR="00D81042" w:rsidRPr="00C200D8">
        <w:rPr>
          <w:rFonts w:ascii="Times New Roman" w:hAnsi="Times New Roman"/>
          <w:sz w:val="24"/>
          <w:szCs w:val="24"/>
        </w:rPr>
        <w:t>77</w:t>
      </w:r>
      <w:r w:rsidR="00FF6D71" w:rsidRPr="00C200D8">
        <w:rPr>
          <w:rFonts w:ascii="Times New Roman" w:hAnsi="Times New Roman"/>
          <w:sz w:val="24"/>
          <w:szCs w:val="24"/>
        </w:rPr>
        <w:t> 200,00</w:t>
      </w:r>
      <w:r w:rsidRPr="00C200D8">
        <w:rPr>
          <w:rFonts w:ascii="Times New Roman" w:hAnsi="Times New Roman"/>
          <w:sz w:val="24"/>
          <w:szCs w:val="24"/>
        </w:rPr>
        <w:t xml:space="preserve"> рублей</w:t>
      </w:r>
      <w:r w:rsidR="00CC215C" w:rsidRPr="00C200D8">
        <w:rPr>
          <w:rFonts w:ascii="Times New Roman" w:hAnsi="Times New Roman"/>
          <w:sz w:val="24"/>
          <w:szCs w:val="24"/>
        </w:rPr>
        <w:t xml:space="preserve"> (</w:t>
      </w:r>
      <w:r w:rsidR="001264CB" w:rsidRPr="00C200D8">
        <w:rPr>
          <w:rFonts w:ascii="Times New Roman" w:hAnsi="Times New Roman"/>
          <w:sz w:val="24"/>
          <w:szCs w:val="24"/>
        </w:rPr>
        <w:t>2</w:t>
      </w:r>
      <w:r w:rsidR="00CC215C" w:rsidRPr="00C200D8">
        <w:rPr>
          <w:rFonts w:ascii="Times New Roman" w:hAnsi="Times New Roman"/>
          <w:sz w:val="24"/>
          <w:szCs w:val="24"/>
        </w:rPr>
        <w:t>0% от НМЦК).</w:t>
      </w:r>
    </w:p>
    <w:p w:rsidR="005033D6" w:rsidRPr="00C200D8" w:rsidRDefault="005033D6" w:rsidP="00E91A7C">
      <w:pPr>
        <w:pStyle w:val="a6"/>
        <w:ind w:firstLine="567"/>
        <w:jc w:val="both"/>
        <w:rPr>
          <w:rFonts w:ascii="Times New Roman" w:hAnsi="Times New Roman"/>
          <w:sz w:val="24"/>
          <w:szCs w:val="24"/>
        </w:rPr>
      </w:pPr>
      <w:r w:rsidRPr="00C200D8">
        <w:rPr>
          <w:rFonts w:ascii="Times New Roman" w:hAnsi="Times New Roman"/>
          <w:sz w:val="24"/>
          <w:szCs w:val="24"/>
        </w:rPr>
        <w:t>Помещение свободно от прав третьих лиц.</w:t>
      </w:r>
    </w:p>
    <w:p w:rsidR="005033D6" w:rsidRPr="00C200D8" w:rsidRDefault="005033D6" w:rsidP="00E91A7C">
      <w:pPr>
        <w:pStyle w:val="western"/>
        <w:spacing w:before="0" w:beforeAutospacing="0" w:after="0" w:afterAutospacing="0"/>
        <w:ind w:firstLine="567"/>
        <w:jc w:val="both"/>
      </w:pPr>
      <w:r w:rsidRPr="00C200D8">
        <w:rPr>
          <w:bCs/>
        </w:rPr>
        <w:t xml:space="preserve">Форма подачи предложений по цене – </w:t>
      </w:r>
      <w:r w:rsidR="00CC215C" w:rsidRPr="00C200D8">
        <w:rPr>
          <w:bCs/>
        </w:rPr>
        <w:t>открытая</w:t>
      </w:r>
      <w:r w:rsidRPr="00C200D8">
        <w:rPr>
          <w:bCs/>
        </w:rPr>
        <w:t>.</w:t>
      </w:r>
    </w:p>
    <w:p w:rsidR="005033D6" w:rsidRPr="00C200D8" w:rsidRDefault="005033D6" w:rsidP="00E91A7C">
      <w:pPr>
        <w:pStyle w:val="a6"/>
        <w:ind w:firstLine="567"/>
        <w:jc w:val="both"/>
        <w:rPr>
          <w:rFonts w:ascii="Times New Roman" w:hAnsi="Times New Roman"/>
          <w:sz w:val="24"/>
          <w:szCs w:val="24"/>
        </w:rPr>
      </w:pPr>
      <w:r w:rsidRPr="00C200D8">
        <w:rPr>
          <w:rFonts w:ascii="Times New Roman" w:hAnsi="Times New Roman"/>
          <w:sz w:val="24"/>
          <w:szCs w:val="24"/>
        </w:rPr>
        <w:t>Здание продается под разбор на строительные материалы.</w:t>
      </w:r>
    </w:p>
    <w:p w:rsidR="005033D6" w:rsidRPr="00C200D8" w:rsidRDefault="00D81042" w:rsidP="00E91A7C">
      <w:pPr>
        <w:pStyle w:val="a6"/>
        <w:ind w:firstLine="567"/>
        <w:jc w:val="both"/>
        <w:rPr>
          <w:rFonts w:ascii="Times New Roman" w:hAnsi="Times New Roman"/>
          <w:sz w:val="24"/>
          <w:szCs w:val="24"/>
        </w:rPr>
      </w:pPr>
      <w:r w:rsidRPr="00C200D8">
        <w:rPr>
          <w:rFonts w:ascii="Times New Roman" w:hAnsi="Times New Roman"/>
          <w:sz w:val="24"/>
          <w:szCs w:val="24"/>
        </w:rPr>
        <w:t>Административное з</w:t>
      </w:r>
      <w:r w:rsidR="005033D6" w:rsidRPr="00C200D8">
        <w:rPr>
          <w:rFonts w:ascii="Times New Roman" w:hAnsi="Times New Roman"/>
          <w:sz w:val="24"/>
          <w:szCs w:val="24"/>
        </w:rPr>
        <w:t>дание</w:t>
      </w:r>
      <w:r w:rsidRPr="00C200D8">
        <w:rPr>
          <w:rFonts w:ascii="Times New Roman" w:hAnsi="Times New Roman"/>
          <w:sz w:val="24"/>
          <w:szCs w:val="24"/>
        </w:rPr>
        <w:t xml:space="preserve">, количество </w:t>
      </w:r>
      <w:r w:rsidR="005033D6" w:rsidRPr="00C200D8">
        <w:rPr>
          <w:rFonts w:ascii="Times New Roman" w:hAnsi="Times New Roman"/>
          <w:sz w:val="24"/>
          <w:szCs w:val="24"/>
        </w:rPr>
        <w:t>этаж</w:t>
      </w:r>
      <w:r w:rsidRPr="00C200D8">
        <w:rPr>
          <w:rFonts w:ascii="Times New Roman" w:hAnsi="Times New Roman"/>
          <w:sz w:val="24"/>
          <w:szCs w:val="24"/>
        </w:rPr>
        <w:t>ей - 2</w:t>
      </w:r>
      <w:r w:rsidR="005033D6" w:rsidRPr="00C200D8">
        <w:rPr>
          <w:rFonts w:ascii="Times New Roman" w:hAnsi="Times New Roman"/>
          <w:sz w:val="24"/>
          <w:szCs w:val="24"/>
        </w:rPr>
        <w:t xml:space="preserve">, </w:t>
      </w:r>
      <w:r w:rsidRPr="00C200D8">
        <w:rPr>
          <w:rFonts w:ascii="Times New Roman" w:hAnsi="Times New Roman"/>
          <w:sz w:val="24"/>
          <w:szCs w:val="24"/>
        </w:rPr>
        <w:t>в</w:t>
      </w:r>
      <w:r w:rsidR="00971F5E" w:rsidRPr="00C200D8">
        <w:rPr>
          <w:rFonts w:ascii="Times New Roman" w:hAnsi="Times New Roman"/>
          <w:sz w:val="24"/>
          <w:szCs w:val="24"/>
        </w:rPr>
        <w:t xml:space="preserve"> </w:t>
      </w:r>
      <w:r w:rsidRPr="00C200D8">
        <w:rPr>
          <w:rFonts w:ascii="Times New Roman" w:hAnsi="Times New Roman"/>
          <w:sz w:val="24"/>
          <w:szCs w:val="24"/>
        </w:rPr>
        <w:t xml:space="preserve">том числе подземных - 0, </w:t>
      </w:r>
      <w:r w:rsidR="005033D6" w:rsidRPr="00C200D8">
        <w:rPr>
          <w:rFonts w:ascii="Times New Roman" w:hAnsi="Times New Roman"/>
          <w:sz w:val="24"/>
          <w:szCs w:val="24"/>
        </w:rPr>
        <w:t>фундамент б</w:t>
      </w:r>
      <w:r w:rsidRPr="00C200D8">
        <w:rPr>
          <w:rFonts w:ascii="Times New Roman" w:hAnsi="Times New Roman"/>
          <w:sz w:val="24"/>
          <w:szCs w:val="24"/>
        </w:rPr>
        <w:t>утовый</w:t>
      </w:r>
      <w:r w:rsidR="005033D6" w:rsidRPr="00C200D8">
        <w:rPr>
          <w:rFonts w:ascii="Times New Roman" w:hAnsi="Times New Roman"/>
          <w:sz w:val="24"/>
          <w:szCs w:val="24"/>
        </w:rPr>
        <w:t xml:space="preserve"> ленточный, стены </w:t>
      </w:r>
      <w:r w:rsidRPr="00C200D8">
        <w:rPr>
          <w:rFonts w:ascii="Times New Roman" w:hAnsi="Times New Roman"/>
          <w:sz w:val="24"/>
          <w:szCs w:val="24"/>
        </w:rPr>
        <w:t>кирпичные, шлакобетонные</w:t>
      </w:r>
      <w:r w:rsidR="005033D6" w:rsidRPr="00C200D8">
        <w:rPr>
          <w:rFonts w:ascii="Times New Roman" w:hAnsi="Times New Roman"/>
          <w:sz w:val="24"/>
          <w:szCs w:val="24"/>
        </w:rPr>
        <w:t>, перекрытия деревянные, крыша шиферная</w:t>
      </w:r>
      <w:r w:rsidR="009269B4" w:rsidRPr="00C200D8">
        <w:rPr>
          <w:rFonts w:ascii="Times New Roman" w:hAnsi="Times New Roman"/>
          <w:sz w:val="24"/>
          <w:szCs w:val="24"/>
        </w:rPr>
        <w:t xml:space="preserve"> по деревянной обрешетке, полы дощатые</w:t>
      </w:r>
      <w:r w:rsidR="005033D6" w:rsidRPr="00C200D8">
        <w:rPr>
          <w:rFonts w:ascii="Times New Roman" w:hAnsi="Times New Roman"/>
          <w:sz w:val="24"/>
          <w:szCs w:val="24"/>
        </w:rPr>
        <w:t>. Год ввода – 19</w:t>
      </w:r>
      <w:r w:rsidR="009269B4" w:rsidRPr="00C200D8">
        <w:rPr>
          <w:rFonts w:ascii="Times New Roman" w:hAnsi="Times New Roman"/>
          <w:sz w:val="24"/>
          <w:szCs w:val="24"/>
        </w:rPr>
        <w:t>51</w:t>
      </w:r>
      <w:r w:rsidR="005033D6" w:rsidRPr="00C200D8">
        <w:rPr>
          <w:rFonts w:ascii="Times New Roman" w:hAnsi="Times New Roman"/>
          <w:sz w:val="24"/>
          <w:szCs w:val="24"/>
        </w:rPr>
        <w:t>.</w:t>
      </w:r>
    </w:p>
    <w:p w:rsidR="005033D6" w:rsidRPr="00C200D8" w:rsidRDefault="00D81042" w:rsidP="00E91A7C">
      <w:pPr>
        <w:pStyle w:val="a6"/>
        <w:ind w:firstLine="567"/>
        <w:jc w:val="both"/>
        <w:rPr>
          <w:rFonts w:ascii="Times New Roman" w:eastAsia="Times New Roman" w:hAnsi="Times New Roman"/>
          <w:sz w:val="24"/>
          <w:szCs w:val="24"/>
          <w:lang w:eastAsia="ru-RU"/>
        </w:rPr>
      </w:pPr>
      <w:r w:rsidRPr="00C200D8">
        <w:rPr>
          <w:rFonts w:ascii="Times New Roman" w:eastAsia="Times New Roman" w:hAnsi="Times New Roman"/>
          <w:sz w:val="24"/>
          <w:szCs w:val="24"/>
          <w:lang w:eastAsia="ru-RU"/>
        </w:rPr>
        <w:t>П</w:t>
      </w:r>
      <w:r w:rsidR="005033D6" w:rsidRPr="00C200D8">
        <w:rPr>
          <w:rFonts w:ascii="Times New Roman" w:eastAsia="Times New Roman" w:hAnsi="Times New Roman"/>
          <w:sz w:val="24"/>
          <w:szCs w:val="24"/>
          <w:lang w:eastAsia="ru-RU"/>
        </w:rPr>
        <w:t xml:space="preserve">роведение </w:t>
      </w:r>
      <w:r w:rsidR="00C91FBA" w:rsidRPr="00C200D8">
        <w:rPr>
          <w:rFonts w:ascii="Times New Roman" w:eastAsia="Times New Roman" w:hAnsi="Times New Roman"/>
          <w:sz w:val="24"/>
          <w:szCs w:val="24"/>
          <w:lang w:eastAsia="ru-RU"/>
        </w:rPr>
        <w:t>торгов</w:t>
      </w:r>
      <w:r w:rsidR="005033D6" w:rsidRPr="00C200D8">
        <w:rPr>
          <w:rFonts w:ascii="Times New Roman" w:eastAsia="Times New Roman" w:hAnsi="Times New Roman"/>
          <w:sz w:val="24"/>
          <w:szCs w:val="24"/>
          <w:lang w:eastAsia="ru-RU"/>
        </w:rPr>
        <w:t xml:space="preserve"> по продаже муниципального недвижимого имущества  осуществляется </w:t>
      </w:r>
      <w:r w:rsidR="001264CB" w:rsidRPr="00C200D8">
        <w:rPr>
          <w:rFonts w:ascii="Times New Roman" w:hAnsi="Times New Roman"/>
          <w:sz w:val="24"/>
          <w:szCs w:val="24"/>
        </w:rPr>
        <w:t>посредством публичного предложения</w:t>
      </w:r>
      <w:r w:rsidR="001264CB" w:rsidRPr="00C200D8">
        <w:rPr>
          <w:rFonts w:ascii="Times New Roman" w:eastAsia="Times New Roman" w:hAnsi="Times New Roman"/>
          <w:sz w:val="24"/>
          <w:szCs w:val="24"/>
          <w:lang w:eastAsia="ru-RU"/>
        </w:rPr>
        <w:t xml:space="preserve"> </w:t>
      </w:r>
      <w:r w:rsidR="005033D6" w:rsidRPr="00C200D8">
        <w:rPr>
          <w:rFonts w:ascii="Times New Roman" w:eastAsia="Times New Roman" w:hAnsi="Times New Roman"/>
          <w:sz w:val="24"/>
          <w:szCs w:val="24"/>
          <w:lang w:eastAsia="ru-RU"/>
        </w:rPr>
        <w:t>в соответствии с требованиями Федерального закона «О приватизации государственного и муниципального имущества» от 21.12.2001 № 178-ФЗ и Положения об организации продажи государственного или муниципального имущества посредством публичного предложения, утвержденного </w:t>
      </w:r>
      <w:hyperlink r:id="rId8" w:anchor="sub_0" w:history="1">
        <w:r w:rsidR="005033D6" w:rsidRPr="00C200D8">
          <w:rPr>
            <w:rStyle w:val="a3"/>
            <w:rFonts w:ascii="Times New Roman" w:hAnsi="Times New Roman"/>
            <w:color w:val="auto"/>
            <w:sz w:val="24"/>
            <w:szCs w:val="24"/>
            <w:u w:val="none"/>
          </w:rPr>
          <w:t>постановлением</w:t>
        </w:r>
      </w:hyperlink>
      <w:r w:rsidR="005033D6" w:rsidRPr="00C200D8">
        <w:rPr>
          <w:rFonts w:ascii="Times New Roman" w:eastAsia="Times New Roman" w:hAnsi="Times New Roman"/>
          <w:sz w:val="24"/>
          <w:szCs w:val="24"/>
          <w:lang w:eastAsia="ru-RU"/>
        </w:rPr>
        <w:t> Правительства РФ от 22.07.2002 № 549.</w:t>
      </w:r>
    </w:p>
    <w:p w:rsidR="00FE6D7B" w:rsidRPr="00C200D8" w:rsidRDefault="00C6715A" w:rsidP="00E91A7C">
      <w:pPr>
        <w:pStyle w:val="formattext"/>
        <w:spacing w:before="0" w:beforeAutospacing="0" w:after="0" w:afterAutospacing="0" w:line="0" w:lineRule="atLeast"/>
        <w:ind w:firstLine="567"/>
        <w:jc w:val="both"/>
        <w:textAlignment w:val="baseline"/>
      </w:pPr>
      <w:r w:rsidRPr="00C200D8">
        <w:t xml:space="preserve">Извещение о проведении </w:t>
      </w:r>
      <w:r w:rsidR="00C91FBA" w:rsidRPr="00C200D8">
        <w:t xml:space="preserve">торгов </w:t>
      </w:r>
      <w:r w:rsidR="00C91FBA" w:rsidRPr="00C200D8">
        <w:rPr>
          <w:color w:val="000000"/>
          <w:shd w:val="clear" w:color="auto" w:fill="FFFFFF"/>
        </w:rPr>
        <w:t>о продаже посредством публичного предложения</w:t>
      </w:r>
      <w:r w:rsidRPr="00C200D8">
        <w:t xml:space="preserve"> и условиях его проведения является условиями публичной оферты в соответствии со </w:t>
      </w:r>
      <w:hyperlink r:id="rId9" w:history="1">
        <w:r w:rsidRPr="00C200D8">
          <w:rPr>
            <w:rStyle w:val="a3"/>
          </w:rPr>
          <w:t>статьей 437 Гражданского кодекса Российской Федерации</w:t>
        </w:r>
      </w:hyperlink>
      <w:r w:rsidRPr="00C200D8">
        <w:t xml:space="preserve">. Подача документов на участие в </w:t>
      </w:r>
      <w:r w:rsidR="00C91FBA" w:rsidRPr="00C200D8">
        <w:t>торгах</w:t>
      </w:r>
      <w:r w:rsidRPr="00C200D8">
        <w:t xml:space="preserve"> и перечисление задатка являются акцептом такой оферты.</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w:t>
      </w:r>
      <w:r w:rsidR="00AA7A76" w:rsidRPr="00C200D8">
        <w:t>торгах</w:t>
      </w:r>
      <w:r w:rsidRPr="00C200D8">
        <w:t xml:space="preserve"> </w:t>
      </w:r>
      <w:r w:rsidR="00AA7A76" w:rsidRPr="00C200D8">
        <w:t xml:space="preserve">по </w:t>
      </w:r>
      <w:r w:rsidR="00AA7A76" w:rsidRPr="00C200D8">
        <w:rPr>
          <w:iCs/>
        </w:rPr>
        <w:t xml:space="preserve">продаже </w:t>
      </w:r>
      <w:r w:rsidR="00AA7A76" w:rsidRPr="00C200D8">
        <w:t xml:space="preserve">муниципального имущества посредством публичного предложения </w:t>
      </w:r>
      <w:r w:rsidRPr="00C200D8">
        <w:t>в соответствии с требованиями документации о</w:t>
      </w:r>
      <w:r w:rsidR="00AA7A76" w:rsidRPr="00C200D8">
        <w:t xml:space="preserve"> торгах</w:t>
      </w:r>
      <w:r w:rsidRPr="00C200D8">
        <w:t xml:space="preserve"> соглашение о задатке считается совершенным в письменной форме.</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Задаток для участия в </w:t>
      </w:r>
      <w:r w:rsidR="00C91FBA" w:rsidRPr="00C200D8">
        <w:t xml:space="preserve">торгах </w:t>
      </w:r>
      <w:r w:rsidR="00C91FBA" w:rsidRPr="00C200D8">
        <w:rPr>
          <w:color w:val="000000"/>
          <w:shd w:val="clear" w:color="auto" w:fill="FFFFFF"/>
        </w:rPr>
        <w:t>о продаже посредством публичного предложения</w:t>
      </w:r>
      <w:r w:rsidRPr="00C200D8">
        <w:t xml:space="preserve"> служит обеспечением исполнения обязательства победителя </w:t>
      </w:r>
      <w:r w:rsidR="00C91FBA" w:rsidRPr="00C200D8">
        <w:t>торгов</w:t>
      </w:r>
      <w:r w:rsidRPr="00C200D8">
        <w:t xml:space="preserve"> по заключению договора </w:t>
      </w:r>
      <w:r w:rsidR="00C91FBA" w:rsidRPr="00C200D8">
        <w:t>купли-продажи</w:t>
      </w:r>
      <w:r w:rsidRPr="00C200D8">
        <w:t xml:space="preserve"> объекта недвижимости</w:t>
      </w:r>
      <w:r w:rsidR="00C91FBA" w:rsidRPr="00C200D8">
        <w:t xml:space="preserve"> под разбор на строительные материалы</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Размер задатка, срок его внесения указаны в извещении о проведении </w:t>
      </w:r>
      <w:r w:rsidR="00C91FBA" w:rsidRPr="00C200D8">
        <w:t>торгов</w:t>
      </w:r>
      <w:r w:rsidRPr="00C200D8">
        <w:t>.</w:t>
      </w:r>
      <w:r w:rsidRPr="00C200D8">
        <w:br/>
        <w:t xml:space="preserve">          Сумма задатка НДС не облагается.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Задаток, внесенный лицом, признанным победителем </w:t>
      </w:r>
      <w:r w:rsidR="00C91FBA" w:rsidRPr="00C200D8">
        <w:t>торгов</w:t>
      </w:r>
      <w:r w:rsidRPr="00C200D8">
        <w:t xml:space="preserve">, иным лицом, с которым заключается договор </w:t>
      </w:r>
      <w:r w:rsidR="00C91FBA" w:rsidRPr="00C200D8">
        <w:t>купли-продажи объекта недвижимости под разбор на строительные материалы</w:t>
      </w:r>
      <w:r w:rsidRPr="00C200D8">
        <w:t>, засчитывается в счет исполнения обязательств по договору.</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При уклонении или отказе победителя </w:t>
      </w:r>
      <w:r w:rsidR="00C91FBA" w:rsidRPr="00C200D8">
        <w:t>торгов</w:t>
      </w:r>
      <w:r w:rsidRPr="00C200D8">
        <w:t xml:space="preserve"> (единственного участника) от заключения в установленный срок договора победитель </w:t>
      </w:r>
      <w:r w:rsidR="00C91FBA" w:rsidRPr="00C200D8">
        <w:t>торгов</w:t>
      </w:r>
      <w:r w:rsidRPr="00C200D8">
        <w:t xml:space="preserve"> (единственный участник) утрачивают право на заключение указанного договора, задаток не возвращается.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Задаток возвращается электронной площадкой претендентам/участникам </w:t>
      </w:r>
      <w:r w:rsidR="00C91FBA" w:rsidRPr="00C200D8">
        <w:t>торгов</w:t>
      </w:r>
      <w:r w:rsidRPr="00C200D8">
        <w:t xml:space="preserve"> в следующем порядке:</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lastRenderedPageBreak/>
        <w:t xml:space="preserve">- отозвавшим заявки до дня окончания срока приема заявок на участие в </w:t>
      </w:r>
      <w:r w:rsidR="00C91FBA" w:rsidRPr="00C200D8">
        <w:t>торгах</w:t>
      </w:r>
      <w:r w:rsidRPr="00C200D8">
        <w:t xml:space="preserve"> - в течение 3 (трех) рабочих дней со дня поступления уведомления об отзыве заявки;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отозвавшим заявки позднее даты окончания срока приема заявок на участие в </w:t>
      </w:r>
      <w:r w:rsidR="00C91FBA" w:rsidRPr="00C200D8">
        <w:t>торгах</w:t>
      </w:r>
      <w:r w:rsidRPr="00C200D8">
        <w:t xml:space="preserve"> - в течение 3 (трех) рабочих дней со дня подписания протокола о результатах аукциона;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в случае возврата заявки, поданной позже установленного срока окончания подачи заявок, - в течение 3 (трех) рабочих дней со дня оформления протокола рассмотрения заявок;</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не допущенным к участию в </w:t>
      </w:r>
      <w:r w:rsidR="00C91FBA" w:rsidRPr="00C200D8">
        <w:t>тор</w:t>
      </w:r>
      <w:r w:rsidR="00C82256" w:rsidRPr="00C200D8">
        <w:t>г</w:t>
      </w:r>
      <w:r w:rsidR="00C91FBA" w:rsidRPr="00C200D8">
        <w:t>ах</w:t>
      </w:r>
      <w:r w:rsidRPr="00C200D8">
        <w:t xml:space="preserve"> - в течение 3 (трех) рабочих дней со дня оформления протокола рассмотрения заявок;</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участвовавшим в </w:t>
      </w:r>
      <w:r w:rsidR="00C82256" w:rsidRPr="00C200D8">
        <w:t>торгах</w:t>
      </w:r>
      <w:r w:rsidRPr="00C200D8">
        <w:t xml:space="preserve">, но не ставшим победителями - в течение 3 (трех) рабочих дней со дня подписания протокола о результатах </w:t>
      </w:r>
      <w:r w:rsidR="00C82256" w:rsidRPr="00C200D8">
        <w:t>торгов</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заявка на участие в </w:t>
      </w:r>
      <w:r w:rsidR="00C82256" w:rsidRPr="00C200D8">
        <w:t>торгах</w:t>
      </w:r>
      <w:r w:rsidRPr="00C200D8">
        <w:t xml:space="preserve"> по утвержденной форме (</w:t>
      </w:r>
      <w:r w:rsidR="00FE6D7B" w:rsidRPr="00C200D8">
        <w:t>системная</w:t>
      </w:r>
      <w:r w:rsidR="00D66BEC" w:rsidRPr="00C200D8">
        <w:t xml:space="preserve"> форма заявки</w:t>
      </w:r>
      <w:r w:rsidRPr="00C200D8">
        <w:t>);</w:t>
      </w:r>
    </w:p>
    <w:p w:rsidR="00E91A7C" w:rsidRDefault="00C6715A" w:rsidP="00E91A7C">
      <w:pPr>
        <w:pStyle w:val="formattext"/>
        <w:spacing w:before="0" w:beforeAutospacing="0" w:after="0" w:afterAutospacing="0" w:line="0" w:lineRule="atLeast"/>
        <w:ind w:firstLine="567"/>
        <w:jc w:val="both"/>
        <w:textAlignment w:val="baseline"/>
      </w:pPr>
      <w:r w:rsidRPr="00C200D8">
        <w:t>-</w:t>
      </w:r>
      <w:r w:rsidR="00C82256" w:rsidRPr="00C200D8">
        <w:t xml:space="preserve"> </w:t>
      </w:r>
      <w:r w:rsidRPr="00C200D8">
        <w:t>копии документов, удостоверяющих личность заявителя (для граждан);</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надлежащим образом заверенный перевод на русский язык документов о государственной</w:t>
      </w:r>
      <w:r w:rsidR="00FE6D7B" w:rsidRPr="00C200D8">
        <w:t xml:space="preserve"> </w:t>
      </w:r>
      <w:r w:rsidRPr="00C200D8">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От имени Заявителя может действовать иное уполномоченное лицо. При этом на уполномоченное лицо должна быть надлежащим образом оформлена доверенность (оригинал). Указанная доверенность в случае подачи заявки (заявление и документы, входящие в состав заявки) уполномоченным лицом, включается в комплект заявки на участие в торгах с приложением копии общегражданского паспорта РФ.</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Доверенность на право участия в </w:t>
      </w:r>
      <w:r w:rsidR="00C82256" w:rsidRPr="00C200D8">
        <w:t>торгах</w:t>
      </w:r>
      <w:r w:rsidRPr="00C200D8">
        <w:t xml:space="preserve"> от имени Заявителя оформляется на бланке организации Заявителя за подписью уполномоченного исполнительного органа, скрепленной печатью организации Заявителя (для юридических лиц в случае наличия), либо оформляется нотариально (для физических лиц).</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Заявитель подает заявку на участие в </w:t>
      </w:r>
      <w:r w:rsidR="00C82256" w:rsidRPr="00C200D8">
        <w:t>торгах</w:t>
      </w:r>
      <w:r w:rsidRPr="00C200D8">
        <w:t xml:space="preserve"> (далее - заявка) по утвержденной документацией о</w:t>
      </w:r>
      <w:r w:rsidR="00C82256" w:rsidRPr="00C200D8">
        <w:t xml:space="preserve"> торгах</w:t>
      </w:r>
      <w:r w:rsidRPr="00C200D8">
        <w:t xml:space="preserve"> форме (</w:t>
      </w:r>
      <w:r w:rsidR="00D66BEC" w:rsidRPr="00C200D8">
        <w:t>системная форма заявки</w:t>
      </w:r>
      <w:r w:rsidRPr="00C200D8">
        <w:t>).</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Заявка с прилагаемыми к ней документами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Заявка с прилагаемыми к ней документами в части их оформления и содержания должны соответствовать требованиям, указанным в настоящей документации о</w:t>
      </w:r>
      <w:r w:rsidR="00C82256" w:rsidRPr="00C200D8">
        <w:t xml:space="preserve"> торгах</w:t>
      </w:r>
      <w:r w:rsidRPr="00C200D8">
        <w:t>, и требованиям законодательства Российской Федерации.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Сведения, которые содержатся в заявке с прилагаемыми к ней документами не должны допускать двусмысленного толкования.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Заявка с прилагаемыми к ней документами должна </w:t>
      </w:r>
      <w:r w:rsidR="00FE6D7B" w:rsidRPr="00C200D8">
        <w:t>быть заполнена по всем пунктам.</w:t>
      </w:r>
    </w:p>
    <w:p w:rsidR="00C6715A" w:rsidRPr="00C200D8" w:rsidRDefault="00C6715A" w:rsidP="00E91A7C">
      <w:pPr>
        <w:pStyle w:val="a6"/>
        <w:tabs>
          <w:tab w:val="left" w:pos="567"/>
        </w:tabs>
        <w:spacing w:line="0" w:lineRule="atLeast"/>
        <w:ind w:firstLine="567"/>
        <w:jc w:val="both"/>
        <w:rPr>
          <w:rFonts w:ascii="Times New Roman" w:hAnsi="Times New Roman"/>
          <w:sz w:val="24"/>
          <w:szCs w:val="24"/>
          <w:lang w:eastAsia="ru-RU"/>
        </w:rPr>
      </w:pPr>
      <w:r w:rsidRPr="00C200D8">
        <w:rPr>
          <w:rFonts w:ascii="Times New Roman" w:hAnsi="Times New Roman"/>
          <w:sz w:val="24"/>
          <w:szCs w:val="24"/>
        </w:rPr>
        <w:t>Документация о</w:t>
      </w:r>
      <w:r w:rsidR="00C82256" w:rsidRPr="00C200D8">
        <w:rPr>
          <w:rFonts w:ascii="Times New Roman" w:hAnsi="Times New Roman"/>
          <w:sz w:val="24"/>
          <w:szCs w:val="24"/>
        </w:rPr>
        <w:t xml:space="preserve"> проведении торгов по </w:t>
      </w:r>
      <w:r w:rsidR="00C82256" w:rsidRPr="00C200D8">
        <w:rPr>
          <w:rFonts w:ascii="Times New Roman" w:hAnsi="Times New Roman"/>
          <w:iCs/>
          <w:sz w:val="24"/>
          <w:szCs w:val="24"/>
        </w:rPr>
        <w:t xml:space="preserve">продаже </w:t>
      </w:r>
      <w:r w:rsidR="00C82256" w:rsidRPr="00C200D8">
        <w:rPr>
          <w:rFonts w:ascii="Times New Roman" w:hAnsi="Times New Roman"/>
          <w:sz w:val="24"/>
          <w:szCs w:val="24"/>
        </w:rPr>
        <w:t>муниципального имущества посредством публичного предложения</w:t>
      </w:r>
      <w:r w:rsidR="00C82256" w:rsidRPr="00C200D8">
        <w:rPr>
          <w:rFonts w:ascii="Times New Roman" w:hAnsi="Times New Roman"/>
          <w:sz w:val="24"/>
          <w:szCs w:val="24"/>
          <w:lang w:eastAsia="ru-RU"/>
        </w:rPr>
        <w:t xml:space="preserve"> </w:t>
      </w:r>
      <w:r w:rsidRPr="00C200D8">
        <w:rPr>
          <w:rFonts w:ascii="Times New Roman" w:hAnsi="Times New Roman"/>
          <w:sz w:val="24"/>
          <w:szCs w:val="24"/>
          <w:lang w:eastAsia="ru-RU"/>
        </w:rPr>
        <w:t xml:space="preserve">размещается на официальном сайте администрации Усть-Абаканского района: </w:t>
      </w:r>
      <w:hyperlink r:id="rId10" w:history="1">
        <w:r w:rsidR="00CD7D2A" w:rsidRPr="00C200D8">
          <w:rPr>
            <w:rStyle w:val="a3"/>
            <w:rFonts w:ascii="Times New Roman" w:hAnsi="Times New Roman"/>
            <w:sz w:val="24"/>
            <w:szCs w:val="24"/>
            <w:lang w:val="en-US"/>
          </w:rPr>
          <w:t>https</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ust</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abakan</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ru</w:t>
        </w:r>
        <w:r w:rsidR="00CD7D2A" w:rsidRPr="00C200D8">
          <w:rPr>
            <w:rStyle w:val="a3"/>
            <w:rFonts w:ascii="Times New Roman" w:hAnsi="Times New Roman"/>
            <w:sz w:val="24"/>
            <w:szCs w:val="24"/>
          </w:rPr>
          <w:t>/</w:t>
        </w:r>
      </w:hyperlink>
      <w:r w:rsidRPr="00C200D8">
        <w:rPr>
          <w:rFonts w:ascii="Times New Roman" w:hAnsi="Times New Roman"/>
          <w:sz w:val="24"/>
          <w:szCs w:val="24"/>
          <w:lang w:eastAsia="ru-RU"/>
        </w:rPr>
        <w:t>,</w:t>
      </w:r>
      <w:r w:rsidR="00CD7D2A" w:rsidRPr="00C200D8">
        <w:rPr>
          <w:rFonts w:ascii="Times New Roman" w:hAnsi="Times New Roman"/>
          <w:sz w:val="24"/>
          <w:szCs w:val="24"/>
          <w:lang w:eastAsia="ru-RU"/>
        </w:rPr>
        <w:t xml:space="preserve"> </w:t>
      </w:r>
      <w:r w:rsidR="005033D6" w:rsidRPr="00C200D8">
        <w:rPr>
          <w:rFonts w:ascii="Times New Roman" w:hAnsi="Times New Roman"/>
          <w:sz w:val="24"/>
          <w:szCs w:val="24"/>
          <w:lang w:eastAsia="ru-RU"/>
        </w:rPr>
        <w:t xml:space="preserve">официальном сайте для размещения торгов: </w:t>
      </w:r>
      <w:r w:rsidR="00CD7D2A" w:rsidRPr="00C200D8">
        <w:rPr>
          <w:rStyle w:val="a3"/>
          <w:rFonts w:ascii="Times New Roman" w:hAnsi="Times New Roman"/>
          <w:sz w:val="24"/>
          <w:szCs w:val="24"/>
          <w:lang w:val="en-US"/>
        </w:rPr>
        <w:t>www</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torgi</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gov</w:t>
      </w:r>
      <w:r w:rsidR="00CD7D2A" w:rsidRPr="00C200D8">
        <w:rPr>
          <w:rStyle w:val="a3"/>
          <w:rFonts w:ascii="Times New Roman" w:hAnsi="Times New Roman"/>
          <w:sz w:val="24"/>
          <w:szCs w:val="24"/>
        </w:rPr>
        <w:t>.</w:t>
      </w:r>
      <w:r w:rsidR="00CD7D2A" w:rsidRPr="00C200D8">
        <w:rPr>
          <w:rStyle w:val="a3"/>
          <w:rFonts w:ascii="Times New Roman" w:hAnsi="Times New Roman"/>
          <w:sz w:val="24"/>
          <w:szCs w:val="24"/>
          <w:lang w:val="en-US"/>
        </w:rPr>
        <w:t>ru</w:t>
      </w:r>
      <w:r w:rsidRPr="00C200D8">
        <w:rPr>
          <w:rFonts w:ascii="Times New Roman" w:hAnsi="Times New Roman"/>
          <w:sz w:val="24"/>
          <w:szCs w:val="24"/>
          <w:lang w:eastAsia="ru-RU"/>
        </w:rPr>
        <w:t xml:space="preserve"> и опубликовано в га</w:t>
      </w:r>
      <w:r w:rsidR="00D66BEC" w:rsidRPr="00C200D8">
        <w:rPr>
          <w:rFonts w:ascii="Times New Roman" w:hAnsi="Times New Roman"/>
          <w:sz w:val="24"/>
          <w:szCs w:val="24"/>
          <w:lang w:eastAsia="ru-RU"/>
        </w:rPr>
        <w:t xml:space="preserve">зете «Усть-Абаканские известия», место проведения </w:t>
      </w:r>
      <w:r w:rsidR="00C82256" w:rsidRPr="00C200D8">
        <w:rPr>
          <w:rFonts w:ascii="Times New Roman" w:hAnsi="Times New Roman"/>
          <w:sz w:val="24"/>
          <w:szCs w:val="24"/>
          <w:lang w:eastAsia="ru-RU"/>
        </w:rPr>
        <w:t>торгов</w:t>
      </w:r>
      <w:r w:rsidR="00D66BEC" w:rsidRPr="00C200D8">
        <w:rPr>
          <w:rFonts w:ascii="Times New Roman" w:hAnsi="Times New Roman"/>
          <w:sz w:val="24"/>
          <w:szCs w:val="24"/>
          <w:lang w:eastAsia="ru-RU"/>
        </w:rPr>
        <w:t xml:space="preserve"> электронная  площадка </w:t>
      </w:r>
      <w:r w:rsidR="00D66BEC" w:rsidRPr="00C200D8">
        <w:rPr>
          <w:rFonts w:ascii="Times New Roman" w:hAnsi="Times New Roman"/>
          <w:color w:val="0000CC"/>
          <w:sz w:val="24"/>
          <w:szCs w:val="24"/>
          <w:u w:val="single"/>
          <w:lang w:eastAsia="ru-RU"/>
        </w:rPr>
        <w:t>https://www.rts-tender.ru/login</w:t>
      </w:r>
      <w:r w:rsidR="00D66BEC" w:rsidRPr="00C200D8">
        <w:rPr>
          <w:rStyle w:val="a3"/>
          <w:rFonts w:ascii="Times New Roman" w:hAnsi="Times New Roman"/>
          <w:sz w:val="24"/>
          <w:szCs w:val="24"/>
        </w:rPr>
        <w:t>.</w:t>
      </w:r>
    </w:p>
    <w:p w:rsidR="00477C9C" w:rsidRPr="00C200D8" w:rsidRDefault="00C6715A" w:rsidP="00E91A7C">
      <w:pPr>
        <w:pStyle w:val="a6"/>
        <w:tabs>
          <w:tab w:val="left" w:pos="567"/>
        </w:tabs>
        <w:spacing w:line="0" w:lineRule="atLeast"/>
        <w:ind w:firstLine="567"/>
        <w:jc w:val="both"/>
        <w:rPr>
          <w:rFonts w:ascii="Times New Roman" w:hAnsi="Times New Roman"/>
          <w:sz w:val="24"/>
          <w:szCs w:val="24"/>
        </w:rPr>
      </w:pPr>
      <w:r w:rsidRPr="00C200D8">
        <w:rPr>
          <w:rFonts w:ascii="Times New Roman" w:hAnsi="Times New Roman"/>
          <w:sz w:val="24"/>
          <w:szCs w:val="24"/>
        </w:rPr>
        <w:t>С документацией о</w:t>
      </w:r>
      <w:r w:rsidR="00C82256" w:rsidRPr="00C200D8">
        <w:rPr>
          <w:rFonts w:ascii="Times New Roman" w:hAnsi="Times New Roman"/>
          <w:sz w:val="24"/>
          <w:szCs w:val="24"/>
        </w:rPr>
        <w:t xml:space="preserve"> торгах</w:t>
      </w:r>
      <w:r w:rsidRPr="00C200D8">
        <w:rPr>
          <w:rFonts w:ascii="Times New Roman" w:hAnsi="Times New Roman"/>
          <w:sz w:val="24"/>
          <w:szCs w:val="24"/>
        </w:rPr>
        <w:t xml:space="preserve"> можно ознакомиться с даты размещения извещения о проведении </w:t>
      </w:r>
      <w:r w:rsidR="00C82256" w:rsidRPr="00C200D8">
        <w:rPr>
          <w:rFonts w:ascii="Times New Roman" w:hAnsi="Times New Roman"/>
          <w:sz w:val="24"/>
          <w:szCs w:val="24"/>
        </w:rPr>
        <w:t>торгов</w:t>
      </w:r>
      <w:r w:rsidRPr="00C200D8">
        <w:rPr>
          <w:rFonts w:ascii="Times New Roman" w:hAnsi="Times New Roman"/>
          <w:sz w:val="24"/>
          <w:szCs w:val="24"/>
        </w:rPr>
        <w:t xml:space="preserve"> на официальном сайте администрации Усть-Абаканского района  и электронной площадке </w:t>
      </w:r>
      <w:hyperlink r:id="rId11" w:history="1">
        <w:r w:rsidR="005A784A" w:rsidRPr="00C200D8">
          <w:rPr>
            <w:rStyle w:val="a3"/>
            <w:rFonts w:ascii="Times New Roman" w:hAnsi="Times New Roman"/>
            <w:sz w:val="24"/>
            <w:szCs w:val="24"/>
            <w:lang w:eastAsia="ru-RU"/>
          </w:rPr>
          <w:t>https://www.rts-tender.ru/login</w:t>
        </w:r>
      </w:hyperlink>
      <w:r w:rsidR="005A784A" w:rsidRPr="00C200D8">
        <w:rPr>
          <w:rStyle w:val="a3"/>
          <w:rFonts w:ascii="Times New Roman" w:hAnsi="Times New Roman"/>
          <w:sz w:val="24"/>
          <w:szCs w:val="24"/>
        </w:rPr>
        <w:t xml:space="preserve">, </w:t>
      </w:r>
      <w:r w:rsidRPr="00C200D8">
        <w:rPr>
          <w:rFonts w:ascii="Times New Roman" w:hAnsi="Times New Roman"/>
          <w:sz w:val="24"/>
          <w:szCs w:val="24"/>
        </w:rPr>
        <w:t>до даты окончания срока приема заявок на участие в аукционе.</w:t>
      </w:r>
    </w:p>
    <w:p w:rsidR="00C6715A" w:rsidRPr="00C200D8" w:rsidRDefault="00C6715A" w:rsidP="00E91A7C">
      <w:pPr>
        <w:pStyle w:val="a6"/>
        <w:tabs>
          <w:tab w:val="left" w:pos="567"/>
        </w:tabs>
        <w:spacing w:line="0" w:lineRule="atLeast"/>
        <w:ind w:firstLine="567"/>
        <w:jc w:val="both"/>
        <w:rPr>
          <w:rFonts w:ascii="Times New Roman" w:hAnsi="Times New Roman"/>
          <w:sz w:val="24"/>
          <w:szCs w:val="24"/>
          <w:lang w:eastAsia="ru-RU"/>
        </w:rPr>
      </w:pPr>
      <w:r w:rsidRPr="00C200D8">
        <w:rPr>
          <w:rFonts w:ascii="Times New Roman" w:hAnsi="Times New Roman"/>
          <w:sz w:val="24"/>
          <w:szCs w:val="24"/>
        </w:rPr>
        <w:t>С условиями договора, заключае</w:t>
      </w:r>
      <w:r w:rsidR="00477C9C" w:rsidRPr="00C200D8">
        <w:rPr>
          <w:rFonts w:ascii="Times New Roman" w:hAnsi="Times New Roman"/>
          <w:sz w:val="24"/>
          <w:szCs w:val="24"/>
        </w:rPr>
        <w:t xml:space="preserve">мого по итогам проведения </w:t>
      </w:r>
      <w:r w:rsidR="00C82256" w:rsidRPr="00C200D8">
        <w:rPr>
          <w:rFonts w:ascii="Times New Roman" w:hAnsi="Times New Roman"/>
          <w:sz w:val="24"/>
          <w:szCs w:val="24"/>
        </w:rPr>
        <w:t>торгов</w:t>
      </w:r>
      <w:r w:rsidRPr="00C200D8">
        <w:rPr>
          <w:rFonts w:ascii="Times New Roman" w:hAnsi="Times New Roman"/>
          <w:sz w:val="24"/>
          <w:szCs w:val="24"/>
        </w:rPr>
        <w:t>, можно ознакомиться на официальном  сайте администрации Усть-Абаканского района  и электронной площадке.</w:t>
      </w:r>
    </w:p>
    <w:p w:rsidR="00C82256" w:rsidRPr="00C200D8" w:rsidRDefault="00C6715A" w:rsidP="00E91A7C">
      <w:pPr>
        <w:pStyle w:val="formattext"/>
        <w:spacing w:before="0" w:beforeAutospacing="0" w:after="0" w:afterAutospacing="0" w:line="0" w:lineRule="atLeast"/>
        <w:ind w:firstLine="567"/>
        <w:jc w:val="both"/>
        <w:textAlignment w:val="baseline"/>
      </w:pPr>
      <w:r w:rsidRPr="00C200D8">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w:t>
      </w:r>
      <w:r w:rsidRPr="00C200D8">
        <w:lastRenderedPageBreak/>
        <w:t>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2 (двух)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указанных лиц.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Оператор приостанавливает проведение </w:t>
      </w:r>
      <w:r w:rsidR="00C82256" w:rsidRPr="00C200D8">
        <w:t>торгов</w:t>
      </w:r>
      <w:r w:rsidRPr="00C200D8">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C82256" w:rsidRPr="00C200D8">
        <w:t>торгов</w:t>
      </w:r>
      <w:r w:rsidRPr="00C200D8">
        <w:t xml:space="preserve"> начинается с того момента, на котором </w:t>
      </w:r>
      <w:r w:rsidR="00C82256" w:rsidRPr="00C200D8">
        <w:t>торг</w:t>
      </w:r>
      <w:r w:rsidRPr="00C200D8">
        <w:t xml:space="preserve"> был прерван.</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  В течение одного часа со времени приостановления </w:t>
      </w:r>
      <w:r w:rsidR="00C82256" w:rsidRPr="00C200D8">
        <w:t>торгов</w:t>
      </w:r>
      <w:r w:rsidRPr="00C200D8">
        <w:t xml:space="preserve"> Оператор размещает на электронной площадке информацию о причине приостановления </w:t>
      </w:r>
      <w:r w:rsidR="00C82256" w:rsidRPr="00C200D8">
        <w:t>торгов</w:t>
      </w:r>
      <w:r w:rsidRPr="00C200D8">
        <w:t xml:space="preserve">, времени приостановления и возобновления </w:t>
      </w:r>
      <w:r w:rsidR="00C82256" w:rsidRPr="00C200D8">
        <w:t>торгов</w:t>
      </w:r>
      <w:r w:rsidRPr="00C200D8">
        <w:t xml:space="preserve">, уведомляет об этом участников, а также направляет указанную информацию Организатору торгов для внесения в протокол о результатах </w:t>
      </w:r>
      <w:r w:rsidR="00C82256" w:rsidRPr="00C200D8">
        <w:t>торгов</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Начало приема заявок на участие в </w:t>
      </w:r>
      <w:r w:rsidR="00C82256" w:rsidRPr="00C200D8">
        <w:t xml:space="preserve">торгах по </w:t>
      </w:r>
      <w:r w:rsidR="00C82256" w:rsidRPr="00C200D8">
        <w:rPr>
          <w:iCs/>
        </w:rPr>
        <w:t xml:space="preserve">продаже </w:t>
      </w:r>
      <w:r w:rsidR="00C82256" w:rsidRPr="00C200D8">
        <w:t>муниципального имущества посредством публичного предложения</w:t>
      </w:r>
      <w:r w:rsidRPr="00C200D8">
        <w:t xml:space="preserve"> – </w:t>
      </w:r>
      <w:r w:rsidR="00C82256" w:rsidRPr="00C200D8">
        <w:rPr>
          <w:b/>
        </w:rPr>
        <w:t>14 сентября</w:t>
      </w:r>
      <w:r w:rsidR="009269B4" w:rsidRPr="00C200D8">
        <w:rPr>
          <w:b/>
        </w:rPr>
        <w:t xml:space="preserve"> 2021</w:t>
      </w:r>
      <w:r w:rsidRPr="00C200D8">
        <w:rPr>
          <w:b/>
        </w:rPr>
        <w:t xml:space="preserve"> года 08 часов 00 минут.</w:t>
      </w:r>
    </w:p>
    <w:p w:rsidR="00C6715A" w:rsidRPr="00C200D8" w:rsidRDefault="00C6715A" w:rsidP="00E91A7C">
      <w:pPr>
        <w:pStyle w:val="formattext"/>
        <w:spacing w:before="0" w:beforeAutospacing="0" w:after="0" w:afterAutospacing="0" w:line="0" w:lineRule="atLeast"/>
        <w:ind w:firstLine="567"/>
        <w:jc w:val="both"/>
        <w:textAlignment w:val="baseline"/>
        <w:rPr>
          <w:b/>
        </w:rPr>
      </w:pPr>
      <w:r w:rsidRPr="00C200D8">
        <w:t>Дата окончани</w:t>
      </w:r>
      <w:r w:rsidR="0085045B" w:rsidRPr="00C200D8">
        <w:t xml:space="preserve">я подачи заявок на участие </w:t>
      </w:r>
      <w:r w:rsidR="00C82256" w:rsidRPr="00C200D8">
        <w:t xml:space="preserve">в торгах </w:t>
      </w:r>
      <w:r w:rsidR="009269B4" w:rsidRPr="00C200D8">
        <w:t>–</w:t>
      </w:r>
      <w:r w:rsidR="0085045B" w:rsidRPr="00C200D8">
        <w:t xml:space="preserve"> </w:t>
      </w:r>
      <w:r w:rsidR="00C82256" w:rsidRPr="00C200D8">
        <w:rPr>
          <w:b/>
        </w:rPr>
        <w:t>11 октября</w:t>
      </w:r>
      <w:r w:rsidR="009269B4" w:rsidRPr="00C200D8">
        <w:rPr>
          <w:b/>
        </w:rPr>
        <w:t xml:space="preserve"> 2021</w:t>
      </w:r>
      <w:r w:rsidRPr="00C200D8">
        <w:rPr>
          <w:b/>
        </w:rPr>
        <w:t xml:space="preserve"> года 17 часов 00 мин.</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Рассмотрение заявок участников </w:t>
      </w:r>
      <w:r w:rsidR="00C82256" w:rsidRPr="00C200D8">
        <w:t>торгов</w:t>
      </w:r>
      <w:r w:rsidRPr="00C200D8">
        <w:t xml:space="preserve"> – </w:t>
      </w:r>
      <w:r w:rsidR="00C82256" w:rsidRPr="00C200D8">
        <w:rPr>
          <w:b/>
        </w:rPr>
        <w:t>12 октября</w:t>
      </w:r>
      <w:r w:rsidR="009269B4" w:rsidRPr="00C200D8">
        <w:rPr>
          <w:b/>
        </w:rPr>
        <w:t xml:space="preserve"> 2021 </w:t>
      </w:r>
      <w:r w:rsidRPr="00C200D8">
        <w:rPr>
          <w:b/>
        </w:rPr>
        <w:t>года 1</w:t>
      </w:r>
      <w:r w:rsidR="00EC3682" w:rsidRPr="00C200D8">
        <w:rPr>
          <w:b/>
        </w:rPr>
        <w:t>4</w:t>
      </w:r>
      <w:r w:rsidRPr="00C200D8">
        <w:rPr>
          <w:b/>
        </w:rPr>
        <w:t xml:space="preserve"> часов 00 мин</w:t>
      </w:r>
      <w:r w:rsidRPr="00C200D8">
        <w:t xml:space="preserve">. </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Проведение </w:t>
      </w:r>
      <w:r w:rsidR="00C82256" w:rsidRPr="00C200D8">
        <w:t>торгов</w:t>
      </w:r>
      <w:r w:rsidRPr="00C200D8">
        <w:t xml:space="preserve"> (дата и время начала приема предложений от участников </w:t>
      </w:r>
      <w:r w:rsidR="00F07F36">
        <w:t>торгов</w:t>
      </w:r>
      <w:r w:rsidRPr="00C200D8">
        <w:t xml:space="preserve">) – </w:t>
      </w:r>
      <w:r w:rsidR="00C82256" w:rsidRPr="00C200D8">
        <w:rPr>
          <w:b/>
        </w:rPr>
        <w:t>13 октября</w:t>
      </w:r>
      <w:r w:rsidR="009269B4" w:rsidRPr="00C200D8">
        <w:rPr>
          <w:b/>
        </w:rPr>
        <w:t xml:space="preserve"> 2021 </w:t>
      </w:r>
      <w:r w:rsidRPr="00C200D8">
        <w:rPr>
          <w:b/>
        </w:rPr>
        <w:t>часов 14 часов 00 минут</w:t>
      </w:r>
      <w:r w:rsidRPr="00C200D8">
        <w:t>.</w:t>
      </w:r>
    </w:p>
    <w:p w:rsidR="00C82256" w:rsidRPr="00C200D8" w:rsidRDefault="00C6715A" w:rsidP="00E91A7C">
      <w:pPr>
        <w:pStyle w:val="formattext"/>
        <w:spacing w:before="0" w:beforeAutospacing="0" w:after="0" w:afterAutospacing="0" w:line="0" w:lineRule="atLeast"/>
        <w:ind w:firstLine="567"/>
        <w:jc w:val="both"/>
        <w:textAlignment w:val="baseline"/>
      </w:pPr>
      <w:r w:rsidRPr="00C200D8">
        <w:t xml:space="preserve">Подведение итогов </w:t>
      </w:r>
      <w:r w:rsidR="00C82256" w:rsidRPr="00C200D8">
        <w:t>торгов</w:t>
      </w:r>
      <w:r w:rsidRPr="00C200D8">
        <w:t xml:space="preserve">: Процедура </w:t>
      </w:r>
      <w:r w:rsidR="00C82256" w:rsidRPr="00C200D8">
        <w:t>торгов</w:t>
      </w:r>
      <w:r w:rsidRPr="00C200D8">
        <w:t xml:space="preserve"> считается завершенной с момента подписания Организатором торгов протокола о результатах </w:t>
      </w:r>
      <w:r w:rsidR="00C82256" w:rsidRPr="00C200D8">
        <w:t>торгов</w:t>
      </w:r>
      <w:r w:rsidRPr="00C200D8">
        <w:t>.</w:t>
      </w:r>
      <w:r w:rsidRPr="00C200D8">
        <w:br/>
        <w:t xml:space="preserve">         Для обеспечения доступа к участию в электронн</w:t>
      </w:r>
      <w:r w:rsidR="00F07F36">
        <w:t>ых торгах</w:t>
      </w:r>
      <w:r w:rsidRPr="00C200D8">
        <w:t xml:space="preserve"> заинтересованному лицу необходимо пройти процедуру регистрации на электронной площадке.</w:t>
      </w:r>
      <w:r w:rsidRPr="00C200D8">
        <w:br/>
        <w:t xml:space="preserve">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Регистрация на электронной площадке проводится в соответствии с Регламентом электронной площадки.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Участником </w:t>
      </w:r>
      <w:r w:rsidR="0097761C" w:rsidRPr="00C200D8">
        <w:t>торгов</w:t>
      </w:r>
      <w:r w:rsidRPr="00C200D8">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w:t>
      </w:r>
      <w:r w:rsidR="00477C9C" w:rsidRPr="00C200D8">
        <w:t>ее на заключение договора купли-продажи муниципального имущества</w:t>
      </w:r>
      <w:r w:rsidRPr="00C200D8">
        <w:t xml:space="preserve">, своевременно подавшие заявку на участие в </w:t>
      </w:r>
      <w:r w:rsidR="0097761C" w:rsidRPr="00C200D8">
        <w:t>торгах</w:t>
      </w:r>
      <w:r w:rsidRPr="00C200D8">
        <w:t>, представившие надлежащим образом оформленные документы в соответствии с требованиями документации о</w:t>
      </w:r>
      <w:r w:rsidR="0097761C" w:rsidRPr="00C200D8">
        <w:t xml:space="preserve"> торгах</w:t>
      </w:r>
      <w:r w:rsidRPr="00C200D8">
        <w:t xml:space="preserve"> и перечислившие на счет, открытый на электронной площадке, сумму обеспечения заявки на участие в торгах.</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Участники </w:t>
      </w:r>
      <w:r w:rsidR="0097761C" w:rsidRPr="00C200D8">
        <w:t>торгов</w:t>
      </w:r>
      <w:r w:rsidRPr="00C200D8">
        <w:t xml:space="preserve"> должны соответствовать требованиям, предъявляемым законодательством Российской Федерации к таким участникам.</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Иностранные физические и юридические лица допускаются к участию в </w:t>
      </w:r>
      <w:r w:rsidR="0097761C" w:rsidRPr="00C200D8">
        <w:t>торг</w:t>
      </w:r>
      <w:r w:rsidR="00C61A56" w:rsidRPr="00C200D8">
        <w:t>ах</w:t>
      </w:r>
      <w:r w:rsidRPr="00C200D8">
        <w:t xml:space="preserve"> с соблюдением требований, установленных законода</w:t>
      </w:r>
      <w:r w:rsidR="0085045B" w:rsidRPr="00C200D8">
        <w:t>тельством Российской Федерации.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w:t>
      </w:r>
      <w:r w:rsidR="00C61A56" w:rsidRPr="00C200D8">
        <w:t>Торги</w:t>
      </w:r>
      <w:r w:rsidRPr="00C200D8">
        <w:t xml:space="preserve"> провод</w:t>
      </w:r>
      <w:r w:rsidR="00C61A56" w:rsidRPr="00C200D8">
        <w:t>я</w:t>
      </w:r>
      <w:r w:rsidRPr="00C200D8">
        <w:t xml:space="preserve">тся без ограничения по составу участников. </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lastRenderedPageBreak/>
        <w:t xml:space="preserve">К участию в </w:t>
      </w:r>
      <w:r w:rsidR="0097761C" w:rsidRPr="00C200D8">
        <w:t>торг</w:t>
      </w:r>
      <w:r w:rsidR="00C61A56" w:rsidRPr="00C200D8">
        <w:t>ах</w:t>
      </w:r>
      <w:r w:rsidRPr="00C200D8">
        <w:t xml:space="preserve"> не допускаются Заявители в случае:</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1) непредставления необходимых для участия в </w:t>
      </w:r>
      <w:r w:rsidR="0097761C" w:rsidRPr="00C200D8">
        <w:t>торгах</w:t>
      </w:r>
      <w:r w:rsidRPr="00C200D8">
        <w:t xml:space="preserve"> документов или представления недостоверных сведений;</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2) не поступления задатка на дату рассмотрения заявок на участие в </w:t>
      </w:r>
      <w:r w:rsidR="0097761C" w:rsidRPr="00C200D8">
        <w:t>торгах</w:t>
      </w:r>
      <w:r w:rsidRPr="00C200D8">
        <w:t>;</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3) 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w:t>
      </w:r>
      <w:r w:rsidR="00C61A56" w:rsidRPr="00C200D8">
        <w:t>торгов</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w:t>
      </w:r>
      <w:r w:rsidR="00C61A56" w:rsidRPr="00C200D8">
        <w:t>торгов</w:t>
      </w:r>
      <w:r w:rsidRPr="00C200D8">
        <w:t xml:space="preserve">. Одно лицо имеет право подать только одну заявку на участие в </w:t>
      </w:r>
      <w:r w:rsidR="00C61A56" w:rsidRPr="00C200D8">
        <w:t>торгах</w:t>
      </w:r>
      <w:r w:rsidRPr="00C200D8">
        <w:t>.</w:t>
      </w:r>
      <w:r w:rsidRPr="00C200D8">
        <w:br/>
        <w:t xml:space="preserve">    </w:t>
      </w:r>
      <w:r w:rsidR="007F0605">
        <w:t xml:space="preserve">     </w:t>
      </w:r>
      <w:r w:rsidRPr="00C200D8">
        <w:t xml:space="preserve">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r w:rsidRPr="00C200D8">
        <w:br/>
        <w:t xml:space="preserve">      </w:t>
      </w:r>
      <w:r w:rsidR="007F0605">
        <w:t xml:space="preserve">   </w:t>
      </w:r>
      <w:r w:rsidRPr="00C200D8">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3 рабочих дней со дня поступлен</w:t>
      </w:r>
      <w:r w:rsidR="0085045B" w:rsidRPr="00C200D8">
        <w:t>ия уведомления об отзыве заявки.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 случае отзыва заявки участником </w:t>
      </w:r>
      <w:r w:rsidR="00C61A56" w:rsidRPr="00C200D8">
        <w:t>торгов</w:t>
      </w:r>
      <w:r w:rsidRPr="00C200D8">
        <w:t xml:space="preserve"> позднее дня окончания срока приема заявок задаток возвращается в порядке, установленном для участников </w:t>
      </w:r>
      <w:r w:rsidR="00C61A56" w:rsidRPr="00C200D8">
        <w:t>торгов</w:t>
      </w:r>
      <w:r w:rsidRPr="00C200D8">
        <w:t>.</w:t>
      </w:r>
      <w:r w:rsidRPr="00C200D8">
        <w:br/>
        <w:t xml:space="preserve">     </w:t>
      </w:r>
      <w:r w:rsidR="007F0605">
        <w:t xml:space="preserve">    </w:t>
      </w:r>
      <w:r w:rsidRPr="00C200D8">
        <w:t xml:space="preserve">Изменение заявки допускается только путем подачи Претендентом новой заявки в установленные в извещении о проведении </w:t>
      </w:r>
      <w:r w:rsidR="00C61A56" w:rsidRPr="00C200D8">
        <w:t>торгов</w:t>
      </w:r>
      <w:r w:rsidRPr="00C200D8">
        <w:t xml:space="preserve"> сроки, при этом первоначальная заявка должна быть отозвана.</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 Допуск Заявителей к участию в </w:t>
      </w:r>
      <w:r w:rsidR="00C61A56" w:rsidRPr="00C200D8">
        <w:t>торгах</w:t>
      </w:r>
      <w:r w:rsidRPr="00C200D8">
        <w:t xml:space="preserve"> проводится  комиссией по проведению торгов   в соответствии с требованиями документации о</w:t>
      </w:r>
      <w:r w:rsidR="00C61A56" w:rsidRPr="00C200D8">
        <w:t xml:space="preserve"> торгах</w:t>
      </w:r>
      <w:r w:rsidRPr="00C200D8">
        <w:t xml:space="preserve"> и на основании представленных Заявителями заявок, оформленных по установленной докумен</w:t>
      </w:r>
      <w:r w:rsidR="004E506F" w:rsidRPr="00C200D8">
        <w:t>тацией о</w:t>
      </w:r>
      <w:r w:rsidR="00C61A56" w:rsidRPr="00C200D8">
        <w:t xml:space="preserve"> торгах</w:t>
      </w:r>
      <w:r w:rsidR="004E506F" w:rsidRPr="00C200D8">
        <w:t xml:space="preserve"> форме (системная форма заявок)</w:t>
      </w:r>
      <w:r w:rsidRPr="00C200D8">
        <w:t>, и прилагаемых к ним документов, а также на основании иных данных, полученных по итогам проверки заявок Заявителей и их анализа.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 день признания Претендентов Участниками </w:t>
      </w:r>
      <w:r w:rsidR="00C61A56" w:rsidRPr="00C200D8">
        <w:t>торгов</w:t>
      </w:r>
      <w:r w:rsidRPr="00C200D8">
        <w:t xml:space="preserve">, указанный в извещении о проведении </w:t>
      </w:r>
      <w:r w:rsidR="00C61A56" w:rsidRPr="00C200D8">
        <w:t>торгов</w:t>
      </w:r>
      <w:r w:rsidRPr="00C200D8">
        <w:t>,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По результатам рассмотрения заявок и документов  комиссия принимает решение о признании Заявителя участником </w:t>
      </w:r>
      <w:r w:rsidR="006D7190" w:rsidRPr="00C200D8">
        <w:t>торгов</w:t>
      </w:r>
      <w:r w:rsidRPr="00C200D8">
        <w:t xml:space="preserve"> или об отказе в допуске к участию в </w:t>
      </w:r>
      <w:r w:rsidR="006D7190" w:rsidRPr="00C200D8">
        <w:t>торгах</w:t>
      </w:r>
      <w:r w:rsidRPr="00C200D8">
        <w:t xml:space="preserve">, которое оформляется протоколом рассмотрения заявок с указанием причины отказа в допуске к участию в </w:t>
      </w:r>
      <w:r w:rsidR="006D7190" w:rsidRPr="00C200D8">
        <w:t>торгах</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Претендент приобретает статус Участника </w:t>
      </w:r>
      <w:r w:rsidR="006D7190" w:rsidRPr="00C200D8">
        <w:t>торгов</w:t>
      </w:r>
      <w:r w:rsidRPr="00C200D8">
        <w:t xml:space="preserve"> с момента подписания протокола рассмотрения заявок.</w:t>
      </w:r>
    </w:p>
    <w:p w:rsidR="0085045B" w:rsidRPr="00C200D8" w:rsidRDefault="00C6715A" w:rsidP="00E91A7C">
      <w:pPr>
        <w:pStyle w:val="formattext"/>
        <w:spacing w:before="0" w:beforeAutospacing="0" w:after="0" w:afterAutospacing="0" w:line="0" w:lineRule="atLeast"/>
        <w:ind w:firstLine="567"/>
        <w:jc w:val="both"/>
        <w:textAlignment w:val="baseline"/>
      </w:pPr>
      <w:r w:rsidRPr="00C200D8">
        <w:t xml:space="preserve">Не позднее следующего рабочего дня после дня подписания протокола рассмотрения заявок всем Претендентам, подавшим заявки, направляются уведомления о признании их Участниками </w:t>
      </w:r>
      <w:r w:rsidR="006D7190" w:rsidRPr="00C200D8">
        <w:t>торгов</w:t>
      </w:r>
      <w:r w:rsidRPr="00C200D8">
        <w:t xml:space="preserve"> или об отказе в признании участниками </w:t>
      </w:r>
      <w:r w:rsidR="006D7190" w:rsidRPr="00C200D8">
        <w:t>торгов</w:t>
      </w:r>
      <w:r w:rsidRPr="00C200D8">
        <w:t xml:space="preserve"> с указанием оснований отказа.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Выписка из Протокола о рассмотрении заявок, содержащая информацию о не допущенных к участию в </w:t>
      </w:r>
      <w:r w:rsidR="006D7190" w:rsidRPr="00C200D8">
        <w:t>торгах</w:t>
      </w:r>
      <w:r w:rsidRPr="00C200D8">
        <w:t>, размещается в открытой части электронной площадки.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lastRenderedPageBreak/>
        <w:t>Протокол рассмотрения заявок также размещается на электронной площадке.</w:t>
      </w:r>
      <w:r w:rsidRPr="00C200D8">
        <w:br/>
        <w:t xml:space="preserve">       </w:t>
      </w:r>
      <w:r w:rsidR="007F0605">
        <w:t xml:space="preserve">  </w:t>
      </w:r>
      <w:r w:rsidR="006D7190" w:rsidRPr="00C200D8">
        <w:t>Торги</w:t>
      </w:r>
      <w:r w:rsidRPr="00C200D8">
        <w:t xml:space="preserve"> провод</w:t>
      </w:r>
      <w:r w:rsidR="006D7190" w:rsidRPr="00C200D8">
        <w:t>я</w:t>
      </w:r>
      <w:r w:rsidRPr="00C200D8">
        <w:t xml:space="preserve">тся в соответствии с Регламентом электронной площадки в указанный в извещении о проведении </w:t>
      </w:r>
      <w:r w:rsidR="006D7190" w:rsidRPr="00C200D8">
        <w:t>торгов</w:t>
      </w:r>
      <w:r w:rsidRPr="00C200D8">
        <w:t xml:space="preserve"> день и час путем </w:t>
      </w:r>
      <w:r w:rsidR="006D7190" w:rsidRPr="00C200D8">
        <w:t>понижения</w:t>
      </w:r>
      <w:r w:rsidRPr="00C200D8">
        <w:t xml:space="preserve"> начальной цены </w:t>
      </w:r>
      <w:r w:rsidR="006D7190" w:rsidRPr="00C200D8">
        <w:t>торгов</w:t>
      </w:r>
      <w:r w:rsidRPr="00C200D8">
        <w:t xml:space="preserve">, указанной в извещении о проведении </w:t>
      </w:r>
      <w:r w:rsidR="006D7190" w:rsidRPr="00C200D8">
        <w:t>торгов</w:t>
      </w:r>
      <w:r w:rsidRPr="00C200D8">
        <w:t>, документации о</w:t>
      </w:r>
      <w:r w:rsidR="006D7190" w:rsidRPr="00C200D8">
        <w:t xml:space="preserve"> торгах</w:t>
      </w:r>
      <w:r w:rsidRPr="00C200D8">
        <w:t xml:space="preserve">, на </w:t>
      </w:r>
      <w:r w:rsidR="006D7190" w:rsidRPr="00C200D8">
        <w:t>«</w:t>
      </w:r>
      <w:r w:rsidRPr="00C200D8">
        <w:t xml:space="preserve">шаг </w:t>
      </w:r>
      <w:r w:rsidR="006D7190" w:rsidRPr="00C200D8">
        <w:t>понижения торгов»</w:t>
      </w:r>
      <w:r w:rsidRPr="00C200D8">
        <w:t xml:space="preserve"> в пределах </w:t>
      </w:r>
      <w:r w:rsidR="006D7190" w:rsidRPr="00C200D8">
        <w:t>десяти</w:t>
      </w:r>
      <w:r w:rsidRPr="00C200D8">
        <w:t xml:space="preserve"> процентов начальной цены предмета </w:t>
      </w:r>
      <w:r w:rsidR="006D7190" w:rsidRPr="00C200D8">
        <w:t>торгов</w:t>
      </w:r>
      <w:r w:rsidRPr="00C200D8">
        <w:t>.</w:t>
      </w:r>
    </w:p>
    <w:p w:rsidR="00921B4B" w:rsidRPr="00C200D8" w:rsidRDefault="00C6715A" w:rsidP="00E91A7C">
      <w:pPr>
        <w:pStyle w:val="formattext"/>
        <w:spacing w:before="0" w:beforeAutospacing="0" w:after="0" w:afterAutospacing="0" w:line="0" w:lineRule="atLeast"/>
        <w:ind w:firstLine="567"/>
        <w:jc w:val="both"/>
        <w:textAlignment w:val="baseline"/>
      </w:pPr>
      <w:r w:rsidRPr="00C200D8">
        <w:t xml:space="preserve">Во время проведения процедуры </w:t>
      </w:r>
      <w:r w:rsidR="006D7190" w:rsidRPr="00C200D8">
        <w:t>торгов</w:t>
      </w:r>
      <w:r w:rsidRPr="00C200D8">
        <w:t xml:space="preserve"> Оператор обеспечивает доступ участников к закрытой части электронной площадки и возможность представления </w:t>
      </w:r>
      <w:r w:rsidR="00921B4B" w:rsidRPr="00C200D8">
        <w:t xml:space="preserve">ими предложений о цене </w:t>
      </w:r>
      <w:r w:rsidR="006D7190" w:rsidRPr="00C200D8">
        <w:t>торгов</w:t>
      </w:r>
      <w:r w:rsidR="00921B4B"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Со времени начала проведения процедуры </w:t>
      </w:r>
      <w:r w:rsidR="006D7190" w:rsidRPr="00C200D8">
        <w:t>торгов</w:t>
      </w:r>
      <w:r w:rsidRPr="00C200D8">
        <w:t xml:space="preserve"> Оператором размещается: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в открытой части электронной площадки - информация о начале проведения процедуры </w:t>
      </w:r>
      <w:r w:rsidR="006D7190" w:rsidRPr="00C200D8">
        <w:t>торгов</w:t>
      </w:r>
      <w:r w:rsidRPr="00C200D8">
        <w:t xml:space="preserve"> с указанием наименования имущества, начальной цены аукциона и </w:t>
      </w:r>
      <w:r w:rsidR="006D7190" w:rsidRPr="00C200D8">
        <w:t>«шага понижения торгов»</w:t>
      </w:r>
      <w:r w:rsidRPr="00C200D8">
        <w:t>;</w:t>
      </w:r>
      <w:r w:rsidRPr="00C200D8">
        <w:br/>
      </w:r>
      <w:r w:rsidR="007F0605">
        <w:t xml:space="preserve">         </w:t>
      </w:r>
      <w:r w:rsidRPr="00C200D8">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6D7190" w:rsidRPr="00C200D8">
        <w:t>торгов</w:t>
      </w:r>
      <w:r w:rsidRPr="00C200D8">
        <w:t xml:space="preserve"> и время их поступления, величина </w:t>
      </w:r>
      <w:r w:rsidR="006D7190" w:rsidRPr="00C200D8">
        <w:t>понижения</w:t>
      </w:r>
      <w:r w:rsidRPr="00C200D8">
        <w:t xml:space="preserve"> начальной цены </w:t>
      </w:r>
      <w:r w:rsidR="006D7190" w:rsidRPr="00C200D8">
        <w:t>торгов</w:t>
      </w:r>
      <w:r w:rsidRPr="00C200D8">
        <w:t xml:space="preserve"> </w:t>
      </w:r>
      <w:r w:rsidR="006D7190" w:rsidRPr="00C200D8">
        <w:t>(«шаг понижения торгов»</w:t>
      </w:r>
      <w:r w:rsidRPr="00C200D8">
        <w:t xml:space="preserve">), время, оставшееся до окончания приема предложений о цене </w:t>
      </w:r>
      <w:r w:rsidR="006D7190" w:rsidRPr="00C200D8">
        <w:t>продажи</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При проведении процедуры подачи ценовых предложений участники </w:t>
      </w:r>
      <w:r w:rsidR="006D7190" w:rsidRPr="00C200D8">
        <w:t>торгов</w:t>
      </w:r>
      <w:r w:rsidRPr="00C200D8">
        <w:t xml:space="preserve"> в электронной форме подают ценовые предложения с учетом следующих требований:</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участник </w:t>
      </w:r>
      <w:r w:rsidR="006D7190" w:rsidRPr="00C200D8">
        <w:t>торгов</w:t>
      </w:r>
      <w:r w:rsidRPr="00C200D8">
        <w:t xml:space="preserve"> не вправе подавать ценовое предложение, равное предложению или меньше, чем ценовое предложение, которое подано таким участником;</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участник </w:t>
      </w:r>
      <w:r w:rsidR="006D7190" w:rsidRPr="00C200D8">
        <w:t>торгов</w:t>
      </w:r>
      <w:r w:rsidRPr="00C200D8">
        <w:t xml:space="preserve"> не вправе подавать ценовое предложение выше, чем текущее максимальное ценовое предложение, вне пределов </w:t>
      </w:r>
      <w:r w:rsidR="006D7190" w:rsidRPr="00C200D8">
        <w:t>«</w:t>
      </w:r>
      <w:r w:rsidRPr="00C200D8">
        <w:t xml:space="preserve">шага </w:t>
      </w:r>
      <w:r w:rsidR="006D7190" w:rsidRPr="00C200D8">
        <w:t>торгов»</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w:t>
      </w:r>
      <w:r w:rsidR="006D7190" w:rsidRPr="00C200D8">
        <w:t>торгов</w:t>
      </w:r>
      <w:r w:rsidRPr="00C200D8">
        <w:t xml:space="preserve">, после </w:t>
      </w:r>
      <w:r w:rsidR="006D7190" w:rsidRPr="00C200D8">
        <w:t>понижения</w:t>
      </w:r>
      <w:r w:rsidRPr="00C200D8">
        <w:t xml:space="preserve"> начальной цены </w:t>
      </w:r>
      <w:r w:rsidR="006D7190" w:rsidRPr="00C200D8">
        <w:t>торгов</w:t>
      </w:r>
      <w:r w:rsidRPr="00C200D8">
        <w:t xml:space="preserve"> или текущего максимального ценового предложения на </w:t>
      </w:r>
      <w:r w:rsidR="006D7190" w:rsidRPr="00C200D8">
        <w:t>торгах</w:t>
      </w:r>
      <w:r w:rsidRPr="00C200D8">
        <w:t xml:space="preserve">. Если в течение указанного времени ни одного ценового предложения о более </w:t>
      </w:r>
      <w:r w:rsidR="006D7190" w:rsidRPr="00C200D8">
        <w:t>низкой</w:t>
      </w:r>
      <w:r w:rsidRPr="00C200D8">
        <w:t xml:space="preserve"> цене </w:t>
      </w:r>
      <w:r w:rsidR="006D7190" w:rsidRPr="00C200D8">
        <w:t>торгов</w:t>
      </w:r>
      <w:r w:rsidRPr="00C200D8">
        <w:t xml:space="preserve"> не поступило, аукцион автоматически при помощи программных и технических средств, обеспечивающих его проведение, завершается.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 случае если при проведении процедуры подачи ценовых предложений были поданы равные ценовые предложения несколькими участниками </w:t>
      </w:r>
      <w:r w:rsidR="007C01A6" w:rsidRPr="00C200D8">
        <w:t>торгов</w:t>
      </w:r>
      <w:r w:rsidRPr="00C200D8">
        <w:t>, то лучшим признается ценовое предложение, поступившее ранее других ценовых предложений.</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Победителем </w:t>
      </w:r>
      <w:r w:rsidR="007C01A6" w:rsidRPr="00C200D8">
        <w:t>торгов</w:t>
      </w:r>
      <w:r w:rsidRPr="00C200D8">
        <w:t xml:space="preserve"> признается участник </w:t>
      </w:r>
      <w:r w:rsidR="007C01A6" w:rsidRPr="00C200D8">
        <w:t>торгов</w:t>
      </w:r>
      <w:r w:rsidRPr="00C200D8">
        <w:t>, предложивший наиболее высокую цену.</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Ход проведения процедуры </w:t>
      </w:r>
      <w:r w:rsidR="007C01A6" w:rsidRPr="00C200D8">
        <w:t>торгов</w:t>
      </w:r>
      <w:r w:rsidRPr="00C200D8">
        <w:t xml:space="preserve">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w:t>
      </w:r>
      <w:r w:rsidR="007C01A6" w:rsidRPr="00C200D8">
        <w:t>торгов</w:t>
      </w:r>
      <w:r w:rsidRPr="00C200D8">
        <w:t xml:space="preserve"> для подведения итогов </w:t>
      </w:r>
      <w:r w:rsidR="007C01A6" w:rsidRPr="00C200D8">
        <w:t>торгов</w:t>
      </w:r>
      <w:r w:rsidRPr="00C200D8">
        <w:t xml:space="preserve"> путем оформления протокола о результатах </w:t>
      </w:r>
      <w:r w:rsidR="007C01A6" w:rsidRPr="00C200D8">
        <w:t>торгов</w:t>
      </w:r>
      <w:r w:rsidRPr="00C200D8">
        <w:t>, который размещается на официальных сайтах торгов в течение дня, следующего за днем подписания указанного протокола.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Оператор вправе приостановить проведение </w:t>
      </w:r>
      <w:r w:rsidR="007C01A6" w:rsidRPr="00C200D8">
        <w:t>торгов</w:t>
      </w:r>
      <w:r w:rsidRPr="00C200D8">
        <w:t xml:space="preserve">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w:t>
      </w:r>
      <w:r w:rsidR="007C01A6" w:rsidRPr="00C200D8">
        <w:t>торгов</w:t>
      </w:r>
      <w:r w:rsidRPr="00C200D8">
        <w:t xml:space="preserve"> начинается с того момента, на котором </w:t>
      </w:r>
      <w:r w:rsidR="007C01A6" w:rsidRPr="00C200D8">
        <w:t>торг</w:t>
      </w:r>
      <w:r w:rsidRPr="00C200D8">
        <w:t xml:space="preserve"> был прерван.</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 течение одного часа со времени приостановления </w:t>
      </w:r>
      <w:r w:rsidR="007C01A6" w:rsidRPr="00C200D8">
        <w:t>торгов</w:t>
      </w:r>
      <w:r w:rsidRPr="00C200D8">
        <w:t xml:space="preserve"> оператор размещает на электронной площадке информацию о причине приостановления </w:t>
      </w:r>
      <w:r w:rsidR="007C01A6" w:rsidRPr="00C200D8">
        <w:t>торгов</w:t>
      </w:r>
      <w:r w:rsidRPr="00C200D8">
        <w:t xml:space="preserve">, времени приостановления и возобновления </w:t>
      </w:r>
      <w:r w:rsidR="007C01A6" w:rsidRPr="00C200D8">
        <w:t>торгов</w:t>
      </w:r>
      <w:r w:rsidRPr="00C200D8">
        <w:t xml:space="preserve">, уведомляет об этом участников, а также направляет указанную информацию организатору торгов для внесения в протокол о результатах </w:t>
      </w:r>
      <w:r w:rsidR="007C01A6" w:rsidRPr="00C200D8">
        <w:t>торгов</w:t>
      </w:r>
      <w:r w:rsidRPr="00C200D8">
        <w:t>.</w:t>
      </w:r>
    </w:p>
    <w:p w:rsidR="00247B4F"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Процедура </w:t>
      </w:r>
      <w:r w:rsidR="007C01A6" w:rsidRPr="00C200D8">
        <w:t>торгов</w:t>
      </w:r>
      <w:r w:rsidRPr="00C200D8">
        <w:t xml:space="preserve"> считается завершенной с момента подписания Организатором торгов протокола о результатах </w:t>
      </w:r>
      <w:r w:rsidR="007C01A6" w:rsidRPr="00C200D8">
        <w:t>торгов</w:t>
      </w:r>
      <w:r w:rsidRPr="00C200D8">
        <w:t>.</w:t>
      </w:r>
    </w:p>
    <w:p w:rsidR="00C6715A" w:rsidRPr="00C200D8" w:rsidRDefault="007C01A6" w:rsidP="00E91A7C">
      <w:pPr>
        <w:pStyle w:val="formattext"/>
        <w:spacing w:before="0" w:beforeAutospacing="0" w:after="0" w:afterAutospacing="0" w:line="0" w:lineRule="atLeast"/>
        <w:ind w:firstLine="567"/>
        <w:jc w:val="both"/>
        <w:textAlignment w:val="baseline"/>
      </w:pPr>
      <w:r w:rsidRPr="00C200D8">
        <w:t>Торги</w:t>
      </w:r>
      <w:r w:rsidR="00C6715A" w:rsidRPr="00C200D8">
        <w:t xml:space="preserve"> призна</w:t>
      </w:r>
      <w:r w:rsidRPr="00C200D8">
        <w:t>ю</w:t>
      </w:r>
      <w:r w:rsidR="00C6715A" w:rsidRPr="00C200D8">
        <w:t xml:space="preserve">тся несостоявшимся в связи с отсутствием предложений о цене </w:t>
      </w:r>
      <w:r w:rsidRPr="00C200D8">
        <w:t>торгов</w:t>
      </w:r>
      <w:r w:rsidR="00C6715A" w:rsidRPr="00C200D8">
        <w:t>, преду</w:t>
      </w:r>
      <w:r w:rsidRPr="00C200D8">
        <w:t>сматривающих более высокую цену</w:t>
      </w:r>
      <w:r w:rsidR="00C6715A" w:rsidRPr="00C200D8">
        <w:t>,</w:t>
      </w:r>
      <w:r w:rsidR="009A65D4" w:rsidRPr="00C200D8">
        <w:t xml:space="preserve"> чем начальная цена </w:t>
      </w:r>
      <w:r w:rsidRPr="00C200D8">
        <w:t>торгов</w:t>
      </w:r>
      <w:r w:rsidR="009A65D4" w:rsidRPr="00C200D8">
        <w:t>.</w:t>
      </w:r>
    </w:p>
    <w:p w:rsidR="009A65D4" w:rsidRPr="00C200D8" w:rsidRDefault="00C6715A" w:rsidP="00E91A7C">
      <w:pPr>
        <w:pStyle w:val="formattext"/>
        <w:spacing w:before="0" w:beforeAutospacing="0" w:after="0" w:afterAutospacing="0" w:line="0" w:lineRule="atLeast"/>
        <w:ind w:firstLine="567"/>
        <w:jc w:val="both"/>
        <w:textAlignment w:val="baseline"/>
      </w:pPr>
      <w:r w:rsidRPr="00C200D8">
        <w:lastRenderedPageBreak/>
        <w:t xml:space="preserve">Решение о признании </w:t>
      </w:r>
      <w:r w:rsidR="007C01A6" w:rsidRPr="00C200D8">
        <w:t>торгов</w:t>
      </w:r>
      <w:r w:rsidRPr="00C200D8">
        <w:t xml:space="preserve"> несостоявшимся оформляется пр</w:t>
      </w:r>
      <w:r w:rsidR="00921B4B" w:rsidRPr="00C200D8">
        <w:t xml:space="preserve">отоколом о результатах </w:t>
      </w:r>
      <w:r w:rsidR="007C01A6" w:rsidRPr="00C200D8">
        <w:t>торгов</w:t>
      </w:r>
      <w:r w:rsidR="009A65D4"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В течение одного часа со времени подписания протокола о результатах </w:t>
      </w:r>
      <w:r w:rsidR="007C01A6" w:rsidRPr="00C200D8">
        <w:t>торгов</w:t>
      </w:r>
      <w:r w:rsidRPr="00C200D8">
        <w:t xml:space="preserve"> победителю (участнику, сделавшему </w:t>
      </w:r>
      <w:r w:rsidR="00B56F61" w:rsidRPr="00C200D8">
        <w:t>более</w:t>
      </w:r>
      <w:r w:rsidR="00477C9C" w:rsidRPr="00C200D8">
        <w:t xml:space="preserve"> высокое </w:t>
      </w:r>
      <w:r w:rsidRPr="00C200D8">
        <w:t xml:space="preserve">предложение о цене </w:t>
      </w:r>
      <w:r w:rsidR="007C01A6" w:rsidRPr="00C200D8">
        <w:t>торгов</w:t>
      </w:r>
      <w:r w:rsidRPr="00C200D8">
        <w:t xml:space="preserve">) направляется уведомление о признании его победителем, участником, сделавшим </w:t>
      </w:r>
      <w:r w:rsidR="00477C9C" w:rsidRPr="00C200D8">
        <w:t>высокое</w:t>
      </w:r>
      <w:r w:rsidRPr="00C200D8">
        <w:t xml:space="preserve"> предложение о цене </w:t>
      </w:r>
      <w:r w:rsidR="007C01A6" w:rsidRPr="00C200D8">
        <w:t>торгов</w:t>
      </w:r>
      <w:r w:rsidRPr="00C200D8">
        <w:t xml:space="preserve"> с приложением данного протокола, а также размещается в открытой части электронно</w:t>
      </w:r>
      <w:r w:rsidR="00921B4B" w:rsidRPr="00C200D8">
        <w:t>й площадки следующая информация: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сведения, позволяющие индивидуализировать объект недвижимости;</w:t>
      </w:r>
    </w:p>
    <w:p w:rsidR="009A65D4" w:rsidRPr="00C200D8" w:rsidRDefault="00C6715A" w:rsidP="00E91A7C">
      <w:pPr>
        <w:pStyle w:val="formattext"/>
        <w:spacing w:before="0" w:beforeAutospacing="0" w:after="0" w:afterAutospacing="0" w:line="0" w:lineRule="atLeast"/>
        <w:ind w:firstLine="567"/>
        <w:jc w:val="both"/>
        <w:textAlignment w:val="baseline"/>
      </w:pPr>
      <w:r w:rsidRPr="00C200D8">
        <w:t>- цена сделки;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фамилия, имя, отчество физического лица или наименование юридического лица -победителя.</w:t>
      </w:r>
      <w:r w:rsidRPr="00C200D8">
        <w:br/>
        <w:t xml:space="preserve">     </w:t>
      </w:r>
      <w:r w:rsidR="007F0605">
        <w:t xml:space="preserve">    </w:t>
      </w:r>
      <w:r w:rsidRPr="00C200D8">
        <w:t xml:space="preserve">Протокол о результатах </w:t>
      </w:r>
      <w:r w:rsidR="007C01A6" w:rsidRPr="00C200D8">
        <w:t>торгов</w:t>
      </w:r>
      <w:r w:rsidRPr="00C200D8">
        <w:t xml:space="preserve">, оформленный по итогам проведения </w:t>
      </w:r>
      <w:r w:rsidR="007C01A6" w:rsidRPr="00C200D8">
        <w:t>торгов</w:t>
      </w:r>
      <w:r w:rsidRPr="00C200D8">
        <w:t xml:space="preserve">, является документом, удостоверяющим право победителя </w:t>
      </w:r>
      <w:r w:rsidR="007C01A6" w:rsidRPr="00C200D8">
        <w:t>торгов</w:t>
      </w:r>
      <w:r w:rsidRPr="00C200D8">
        <w:t xml:space="preserve"> на заключение договора </w:t>
      </w:r>
      <w:r w:rsidR="00477C9C" w:rsidRPr="00C200D8">
        <w:t xml:space="preserve">купли-продажи </w:t>
      </w:r>
      <w:r w:rsidRPr="00C200D8">
        <w:t>объекта недвижимого имущества</w:t>
      </w:r>
      <w:r w:rsidR="007C01A6" w:rsidRPr="00C200D8">
        <w:t xml:space="preserve"> под разбор на строительные материалы</w:t>
      </w:r>
      <w:r w:rsidRPr="00C200D8">
        <w:t xml:space="preserve">. </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Протокол о результатах </w:t>
      </w:r>
      <w:r w:rsidR="007C01A6" w:rsidRPr="00C200D8">
        <w:t>торгов</w:t>
      </w:r>
      <w:r w:rsidRPr="00C200D8">
        <w:t xml:space="preserve"> размещается на  электронной площадке в течение одного рабочего дня со дня подписания протокола о результатах </w:t>
      </w:r>
      <w:r w:rsidR="007C01A6" w:rsidRPr="00C200D8">
        <w:t>торгов</w:t>
      </w:r>
      <w:r w:rsidRPr="00C200D8">
        <w:t>.</w:t>
      </w:r>
    </w:p>
    <w:p w:rsidR="007B781F" w:rsidRPr="00C200D8" w:rsidRDefault="007B781F" w:rsidP="00E91A7C">
      <w:pPr>
        <w:pStyle w:val="formattext"/>
        <w:spacing w:before="0" w:beforeAutospacing="0" w:after="0" w:afterAutospacing="0" w:line="0" w:lineRule="atLeast"/>
        <w:ind w:firstLine="567"/>
        <w:jc w:val="both"/>
        <w:textAlignment w:val="baseline"/>
      </w:pPr>
    </w:p>
    <w:p w:rsidR="007B781F" w:rsidRPr="00C200D8" w:rsidRDefault="008704FD" w:rsidP="00E91A7C">
      <w:pPr>
        <w:pStyle w:val="3"/>
        <w:spacing w:before="0" w:line="0" w:lineRule="atLeast"/>
        <w:ind w:firstLine="567"/>
        <w:jc w:val="center"/>
        <w:textAlignment w:val="baseline"/>
        <w:rPr>
          <w:rFonts w:ascii="Times New Roman" w:hAnsi="Times New Roman" w:cs="Times New Roman"/>
          <w:bCs w:val="0"/>
          <w:color w:val="auto"/>
        </w:rPr>
      </w:pPr>
      <w:r w:rsidRPr="00C200D8">
        <w:rPr>
          <w:rFonts w:ascii="Times New Roman" w:hAnsi="Times New Roman" w:cs="Times New Roman"/>
          <w:bCs w:val="0"/>
          <w:color w:val="auto"/>
        </w:rPr>
        <w:t>Заключение договора купли-продажи</w:t>
      </w:r>
      <w:r w:rsidR="00C6715A" w:rsidRPr="00C200D8">
        <w:rPr>
          <w:rFonts w:ascii="Times New Roman" w:hAnsi="Times New Roman" w:cs="Times New Roman"/>
          <w:bCs w:val="0"/>
          <w:color w:val="auto"/>
        </w:rPr>
        <w:t xml:space="preserve"> объекта недвижимости</w:t>
      </w:r>
    </w:p>
    <w:p w:rsidR="007B781F" w:rsidRPr="00C200D8" w:rsidRDefault="00C6715A" w:rsidP="00E91A7C">
      <w:pPr>
        <w:pStyle w:val="3"/>
        <w:spacing w:before="0" w:line="0" w:lineRule="atLeast"/>
        <w:ind w:firstLine="567"/>
        <w:jc w:val="center"/>
        <w:textAlignment w:val="baseline"/>
        <w:rPr>
          <w:rFonts w:ascii="Times New Roman" w:hAnsi="Times New Roman" w:cs="Times New Roman"/>
          <w:bCs w:val="0"/>
          <w:color w:val="auto"/>
        </w:rPr>
      </w:pPr>
      <w:r w:rsidRPr="00C200D8">
        <w:rPr>
          <w:rFonts w:ascii="Times New Roman" w:hAnsi="Times New Roman" w:cs="Times New Roman"/>
          <w:bCs w:val="0"/>
          <w:color w:val="auto"/>
        </w:rPr>
        <w:t xml:space="preserve"> </w:t>
      </w:r>
      <w:r w:rsidR="007C01A6" w:rsidRPr="00C200D8">
        <w:rPr>
          <w:rFonts w:ascii="Times New Roman" w:hAnsi="Times New Roman" w:cs="Times New Roman"/>
          <w:color w:val="auto"/>
        </w:rPr>
        <w:t>под разбор на строительные материалы</w:t>
      </w:r>
      <w:r w:rsidR="007C01A6" w:rsidRPr="00C200D8">
        <w:rPr>
          <w:rFonts w:ascii="Times New Roman" w:hAnsi="Times New Roman" w:cs="Times New Roman"/>
          <w:bCs w:val="0"/>
          <w:color w:val="auto"/>
        </w:rPr>
        <w:t xml:space="preserve"> </w:t>
      </w:r>
      <w:r w:rsidRPr="00C200D8">
        <w:rPr>
          <w:rFonts w:ascii="Times New Roman" w:hAnsi="Times New Roman" w:cs="Times New Roman"/>
          <w:bCs w:val="0"/>
          <w:color w:val="auto"/>
        </w:rPr>
        <w:t xml:space="preserve">по итогам проведения </w:t>
      </w:r>
      <w:r w:rsidR="007C01A6" w:rsidRPr="00C200D8">
        <w:rPr>
          <w:rFonts w:ascii="Times New Roman" w:hAnsi="Times New Roman" w:cs="Times New Roman"/>
          <w:bCs w:val="0"/>
          <w:color w:val="auto"/>
        </w:rPr>
        <w:t>торгов</w:t>
      </w:r>
      <w:r w:rsidR="008704FD" w:rsidRPr="00C200D8">
        <w:rPr>
          <w:rFonts w:ascii="Times New Roman" w:hAnsi="Times New Roman" w:cs="Times New Roman"/>
          <w:bCs w:val="0"/>
          <w:color w:val="auto"/>
        </w:rPr>
        <w:t>.</w:t>
      </w:r>
    </w:p>
    <w:p w:rsidR="007B781F" w:rsidRPr="00C200D8" w:rsidRDefault="00C6715A" w:rsidP="00E91A7C">
      <w:pPr>
        <w:pStyle w:val="formattext"/>
        <w:spacing w:before="0" w:beforeAutospacing="0" w:after="0" w:afterAutospacing="0" w:line="0" w:lineRule="atLeast"/>
        <w:ind w:firstLine="567"/>
        <w:jc w:val="both"/>
        <w:textAlignment w:val="baseline"/>
      </w:pPr>
      <w:r w:rsidRPr="00C200D8">
        <w:t xml:space="preserve">Договор заключается в  течение 10 (десяти) рабочих дней с даты подведения итогов </w:t>
      </w:r>
      <w:r w:rsidR="007C01A6" w:rsidRPr="00C200D8">
        <w:t>торгов</w:t>
      </w:r>
      <w:r w:rsidR="007B781F" w:rsidRPr="00C200D8">
        <w:t xml:space="preserve">, </w:t>
      </w:r>
      <w:r w:rsidR="008704FD" w:rsidRPr="00C200D8">
        <w:t xml:space="preserve"> после полной его оплаты</w:t>
      </w:r>
      <w:r w:rsidRPr="00C200D8">
        <w:t>.</w:t>
      </w:r>
    </w:p>
    <w:p w:rsidR="00F66F66" w:rsidRPr="00C200D8" w:rsidRDefault="00F66F66" w:rsidP="00E91A7C">
      <w:pPr>
        <w:pStyle w:val="formattext"/>
        <w:spacing w:before="0" w:beforeAutospacing="0" w:after="0" w:afterAutospacing="0" w:line="0" w:lineRule="atLeast"/>
        <w:ind w:firstLine="567"/>
        <w:jc w:val="both"/>
        <w:textAlignment w:val="baseline"/>
      </w:pPr>
      <w:r w:rsidRPr="00C200D8">
        <w:t xml:space="preserve"> </w:t>
      </w:r>
      <w:r w:rsidR="00C6715A" w:rsidRPr="00C200D8">
        <w:t xml:space="preserve">Победитель </w:t>
      </w:r>
      <w:r w:rsidR="007C01A6" w:rsidRPr="00C200D8">
        <w:t>торгов</w:t>
      </w:r>
      <w:r w:rsidR="00C6715A" w:rsidRPr="00C200D8">
        <w:t xml:space="preserve"> до подписания договора </w:t>
      </w:r>
      <w:r w:rsidR="007B781F" w:rsidRPr="00C200D8">
        <w:t xml:space="preserve">купли-продажи </w:t>
      </w:r>
      <w:r w:rsidR="00C6715A" w:rsidRPr="00C200D8">
        <w:t xml:space="preserve">объекта недвижимости </w:t>
      </w:r>
      <w:r w:rsidR="007C01A6" w:rsidRPr="00C200D8">
        <w:t xml:space="preserve">под разбор на строительные материалы </w:t>
      </w:r>
      <w:r w:rsidR="00C6715A" w:rsidRPr="00C200D8">
        <w:t xml:space="preserve">представляет Организатору </w:t>
      </w:r>
      <w:r w:rsidR="007C01A6" w:rsidRPr="00C200D8">
        <w:t xml:space="preserve">торгов </w:t>
      </w:r>
      <w:r w:rsidR="00C6715A" w:rsidRPr="00C200D8">
        <w:t xml:space="preserve">платежный документ для подтверждения оплаты на заключение договора </w:t>
      </w:r>
      <w:r w:rsidR="007B781F" w:rsidRPr="00C200D8">
        <w:t>купли-продажи</w:t>
      </w:r>
      <w:r w:rsidR="00C6715A" w:rsidRPr="00C200D8">
        <w:t xml:space="preserve"> объекта недвижимости </w:t>
      </w:r>
      <w:r w:rsidR="007C01A6" w:rsidRPr="00C200D8">
        <w:t xml:space="preserve">под разбор на строительные материалы </w:t>
      </w:r>
      <w:r w:rsidR="00C6715A" w:rsidRPr="00C200D8">
        <w:t>за вычетом суммы внесенного задатка.</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Задаток, внесенный лицом, признанным победителем </w:t>
      </w:r>
      <w:r w:rsidR="007C01A6" w:rsidRPr="00C200D8">
        <w:t>торгов</w:t>
      </w:r>
      <w:r w:rsidRPr="00C200D8">
        <w:t xml:space="preserve"> засчитывается в счет исполнения обязательств по договору.</w:t>
      </w:r>
    </w:p>
    <w:p w:rsidR="00C6715A" w:rsidRPr="00C200D8" w:rsidRDefault="007B781F" w:rsidP="00E91A7C">
      <w:pPr>
        <w:pStyle w:val="formattext"/>
        <w:spacing w:before="0" w:beforeAutospacing="0" w:after="0" w:afterAutospacing="0" w:line="0" w:lineRule="atLeast"/>
        <w:ind w:firstLine="567"/>
        <w:jc w:val="both"/>
        <w:textAlignment w:val="baseline"/>
      </w:pPr>
      <w:r w:rsidRPr="00C200D8">
        <w:t xml:space="preserve">Организатор </w:t>
      </w:r>
      <w:r w:rsidR="007C01A6" w:rsidRPr="00C200D8">
        <w:t>торгов</w:t>
      </w:r>
      <w:r w:rsidRPr="00C200D8">
        <w:t xml:space="preserve"> направляет победителю </w:t>
      </w:r>
      <w:r w:rsidR="007C01A6" w:rsidRPr="00C200D8">
        <w:t>торгов</w:t>
      </w:r>
      <w:r w:rsidRPr="00C200D8">
        <w:t xml:space="preserve"> экземпляры подписанного проекта договора купли-продажи объекта недвижимости </w:t>
      </w:r>
      <w:r w:rsidR="007C01A6" w:rsidRPr="00C200D8">
        <w:t xml:space="preserve">под разбор на строительные материалы </w:t>
      </w:r>
      <w:r w:rsidRPr="00C200D8">
        <w:t xml:space="preserve">в десятидневный срок со дня составления протокола о результатах </w:t>
      </w:r>
      <w:r w:rsidR="007C01A6" w:rsidRPr="00C200D8">
        <w:t>торгов</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В случае если в течение пяти дней со дня направления участни</w:t>
      </w:r>
      <w:r w:rsidR="007B781F" w:rsidRPr="00C200D8">
        <w:t xml:space="preserve">ку </w:t>
      </w:r>
      <w:r w:rsidR="007C01A6" w:rsidRPr="00C200D8">
        <w:t>торгов</w:t>
      </w:r>
      <w:r w:rsidR="007B781F" w:rsidRPr="00C200D8">
        <w:t xml:space="preserve">, который сделал </w:t>
      </w:r>
      <w:r w:rsidRPr="00C200D8">
        <w:t xml:space="preserve">последнее предложение о цене предмета </w:t>
      </w:r>
      <w:r w:rsidR="007C01A6" w:rsidRPr="00C200D8">
        <w:t>торгов</w:t>
      </w:r>
      <w:r w:rsidRPr="00C200D8">
        <w:t>, догов</w:t>
      </w:r>
      <w:r w:rsidR="00921B4B" w:rsidRPr="00C200D8">
        <w:t xml:space="preserve">ора </w:t>
      </w:r>
      <w:r w:rsidR="007B781F" w:rsidRPr="00C200D8">
        <w:t>купли-продажи объекта недвижимого имущества</w:t>
      </w:r>
      <w:r w:rsidRPr="00C200D8">
        <w:t xml:space="preserve"> </w:t>
      </w:r>
      <w:r w:rsidR="007C01A6" w:rsidRPr="00C200D8">
        <w:t xml:space="preserve">под разбор на строительные материалы </w:t>
      </w:r>
      <w:r w:rsidRPr="00C200D8">
        <w:t>этот участник не пре</w:t>
      </w:r>
      <w:r w:rsidR="007B781F" w:rsidRPr="00C200D8">
        <w:t>дст</w:t>
      </w:r>
      <w:r w:rsidRPr="00C200D8">
        <w:t xml:space="preserve">авил Организатору </w:t>
      </w:r>
      <w:r w:rsidR="007C01A6" w:rsidRPr="00C200D8">
        <w:t>торгов</w:t>
      </w:r>
      <w:r w:rsidRPr="00C200D8">
        <w:t xml:space="preserve"> подписанный им договор, Организатор </w:t>
      </w:r>
      <w:r w:rsidR="007C01A6" w:rsidRPr="00C200D8">
        <w:t>торгов</w:t>
      </w:r>
      <w:r w:rsidRPr="00C200D8">
        <w:t xml:space="preserve"> вправе объявить о проведении повторн</w:t>
      </w:r>
      <w:r w:rsidR="007C01A6" w:rsidRPr="00C200D8">
        <w:t>ых торгов</w:t>
      </w:r>
      <w:r w:rsidRPr="00C200D8">
        <w:t xml:space="preserve"> или распорядиться объектом недвижимости иным образом в соответствии </w:t>
      </w:r>
      <w:r w:rsidR="00921B4B" w:rsidRPr="00C200D8">
        <w:t>с Гражданским кодексом Российской Федерации.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Задатки, внесенные победителем </w:t>
      </w:r>
      <w:r w:rsidR="007C01A6" w:rsidRPr="00C200D8">
        <w:t>торгов</w:t>
      </w:r>
      <w:r w:rsidRPr="00C200D8">
        <w:t xml:space="preserve"> не заключившими в уста</w:t>
      </w:r>
      <w:r w:rsidR="00640442" w:rsidRPr="00C200D8">
        <w:t>новленном порядке договор купли-продажи</w:t>
      </w:r>
      <w:r w:rsidRPr="00C200D8">
        <w:t xml:space="preserve"> объекта недвижимости </w:t>
      </w:r>
      <w:r w:rsidR="00C200D8" w:rsidRPr="00C200D8">
        <w:t xml:space="preserve">под разбор на строительные материалы </w:t>
      </w:r>
      <w:r w:rsidRPr="00C200D8">
        <w:t>вследствие уклонения от заключения договора, не возвращаются.</w:t>
      </w:r>
    </w:p>
    <w:p w:rsidR="00C6715A" w:rsidRPr="00C200D8" w:rsidRDefault="00F66F66" w:rsidP="00E91A7C">
      <w:pPr>
        <w:pStyle w:val="formattext"/>
        <w:spacing w:before="0" w:beforeAutospacing="0" w:after="0" w:afterAutospacing="0" w:line="0" w:lineRule="atLeast"/>
        <w:ind w:firstLine="567"/>
        <w:jc w:val="both"/>
        <w:textAlignment w:val="baseline"/>
      </w:pPr>
      <w:r w:rsidRPr="00C200D8">
        <w:t xml:space="preserve"> </w:t>
      </w:r>
      <w:r w:rsidR="00C6715A" w:rsidRPr="00C200D8">
        <w:t xml:space="preserve">Сведения о победителях </w:t>
      </w:r>
      <w:r w:rsidR="00C200D8" w:rsidRPr="00C200D8">
        <w:t>торгов</w:t>
      </w:r>
      <w:r w:rsidR="00C6715A" w:rsidRPr="00C200D8">
        <w:t xml:space="preserve">, уклонившихся от заключения договора </w:t>
      </w:r>
      <w:r w:rsidR="00640442" w:rsidRPr="00C200D8">
        <w:t>купли-продажи объектов</w:t>
      </w:r>
      <w:r w:rsidR="00C6715A" w:rsidRPr="00C200D8">
        <w:t xml:space="preserve"> недвижимо</w:t>
      </w:r>
      <w:r w:rsidR="00640442" w:rsidRPr="00C200D8">
        <w:t>го имущества</w:t>
      </w:r>
      <w:r w:rsidR="00C200D8" w:rsidRPr="00C200D8">
        <w:t xml:space="preserve"> под разбор на строительные материалы</w:t>
      </w:r>
      <w:r w:rsidR="00C6715A" w:rsidRPr="00C200D8">
        <w:t xml:space="preserve">, являющегося предметом </w:t>
      </w:r>
      <w:r w:rsidR="00C200D8" w:rsidRPr="00C200D8">
        <w:t>торгов</w:t>
      </w:r>
      <w:r w:rsidR="00C6715A" w:rsidRPr="00C200D8">
        <w:t>, включаются в реестр недоб</w:t>
      </w:r>
      <w:r w:rsidR="00921B4B" w:rsidRPr="00C200D8">
        <w:t xml:space="preserve">росовестных участников </w:t>
      </w:r>
      <w:r w:rsidR="00C200D8" w:rsidRPr="00C200D8">
        <w:t>торгов</w:t>
      </w:r>
      <w:r w:rsidR="00921B4B" w:rsidRPr="00C200D8">
        <w:t>.</w:t>
      </w:r>
    </w:p>
    <w:p w:rsidR="00C6715A" w:rsidRPr="00C200D8" w:rsidRDefault="00C200D8" w:rsidP="00E91A7C">
      <w:pPr>
        <w:pStyle w:val="formattext"/>
        <w:spacing w:before="0" w:beforeAutospacing="0" w:after="0" w:afterAutospacing="0" w:line="0" w:lineRule="atLeast"/>
        <w:ind w:firstLine="567"/>
        <w:jc w:val="both"/>
        <w:textAlignment w:val="baseline"/>
      </w:pPr>
      <w:r w:rsidRPr="00C200D8">
        <w:t>Торги</w:t>
      </w:r>
      <w:r w:rsidR="00C6715A" w:rsidRPr="00C200D8">
        <w:t xml:space="preserve"> призна</w:t>
      </w:r>
      <w:r w:rsidRPr="00C200D8">
        <w:t>ю</w:t>
      </w:r>
      <w:r w:rsidR="00C6715A" w:rsidRPr="00C200D8">
        <w:t>тся несостоявшимся в случае, если:</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на основании результатов рассмотрения заявок на участие в </w:t>
      </w:r>
      <w:r w:rsidR="00C200D8" w:rsidRPr="00C200D8">
        <w:t>торгах</w:t>
      </w:r>
      <w:r w:rsidRPr="00C200D8">
        <w:t xml:space="preserve"> принято решение об отказе в допуске к участию в </w:t>
      </w:r>
      <w:r w:rsidR="00C200D8" w:rsidRPr="00C200D8">
        <w:t>торгах</w:t>
      </w:r>
      <w:r w:rsidRPr="00C200D8">
        <w:t xml:space="preserve"> всех заявителей или о допуске к участию в </w:t>
      </w:r>
      <w:r w:rsidR="00C200D8" w:rsidRPr="00C200D8">
        <w:t>торгах</w:t>
      </w:r>
      <w:r w:rsidRPr="00C200D8">
        <w:t xml:space="preserve"> и признании участником </w:t>
      </w:r>
      <w:r w:rsidR="00C200D8" w:rsidRPr="00C200D8">
        <w:t>торгов</w:t>
      </w:r>
      <w:r w:rsidRPr="00C200D8">
        <w:t xml:space="preserve"> только одного заявителя;</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по окончании срока подачи заявок на участие в </w:t>
      </w:r>
      <w:r w:rsidR="00C200D8" w:rsidRPr="00C200D8">
        <w:t>торгах</w:t>
      </w:r>
      <w:r w:rsidRPr="00C200D8">
        <w:t xml:space="preserve"> подана только одна заявка на участие в </w:t>
      </w:r>
      <w:r w:rsidR="00C200D8" w:rsidRPr="00C200D8">
        <w:t>торгах</w:t>
      </w:r>
      <w:r w:rsidRPr="00C200D8">
        <w:t xml:space="preserve"> или не подано ни одной заявки на участие в </w:t>
      </w:r>
      <w:r w:rsidR="00C200D8" w:rsidRPr="00C200D8">
        <w:t>торгах</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в </w:t>
      </w:r>
      <w:r w:rsidR="00C200D8" w:rsidRPr="00C200D8">
        <w:t>торгах</w:t>
      </w:r>
      <w:r w:rsidRPr="00C200D8">
        <w:t xml:space="preserve"> участвовал только один участник;</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 при проведении </w:t>
      </w:r>
      <w:r w:rsidR="00C200D8" w:rsidRPr="00C200D8">
        <w:t>торгов</w:t>
      </w:r>
      <w:r w:rsidRPr="00C200D8">
        <w:t xml:space="preserve"> не поступило ни одного предложения о цене предмета </w:t>
      </w:r>
      <w:r w:rsidR="00C200D8" w:rsidRPr="00C200D8">
        <w:t>торгов</w:t>
      </w:r>
      <w:r w:rsidRPr="00C200D8">
        <w:t xml:space="preserve">, которое предусматривало бы более высокую цену предмета </w:t>
      </w:r>
      <w:r w:rsidR="00C200D8" w:rsidRPr="00C200D8">
        <w:t>торгов</w:t>
      </w:r>
      <w:r w:rsidRPr="00C200D8">
        <w:t>.</w:t>
      </w:r>
    </w:p>
    <w:p w:rsidR="00C6715A" w:rsidRPr="00C200D8" w:rsidRDefault="00C6715A" w:rsidP="00E91A7C">
      <w:pPr>
        <w:pStyle w:val="formattext"/>
        <w:spacing w:before="0" w:beforeAutospacing="0" w:after="0" w:afterAutospacing="0" w:line="0" w:lineRule="atLeast"/>
        <w:ind w:firstLine="567"/>
        <w:jc w:val="both"/>
        <w:textAlignment w:val="baseline"/>
      </w:pPr>
      <w:r w:rsidRPr="00C200D8">
        <w:t xml:space="preserve">Организатор </w:t>
      </w:r>
      <w:r w:rsidR="00C200D8" w:rsidRPr="00C200D8">
        <w:t>торгов</w:t>
      </w:r>
      <w:r w:rsidRPr="00C200D8">
        <w:t xml:space="preserve"> вправе объявить о проведении повторн</w:t>
      </w:r>
      <w:r w:rsidR="00C200D8" w:rsidRPr="00C200D8">
        <w:t>ых торгов</w:t>
      </w:r>
      <w:r w:rsidRPr="00C200D8">
        <w:t xml:space="preserve"> в случае, если </w:t>
      </w:r>
      <w:r w:rsidR="00C200D8" w:rsidRPr="00C200D8">
        <w:t>торги</w:t>
      </w:r>
      <w:r w:rsidRPr="00C200D8">
        <w:t xml:space="preserve"> был</w:t>
      </w:r>
      <w:r w:rsidR="00C200D8" w:rsidRPr="00C200D8">
        <w:t>и</w:t>
      </w:r>
      <w:r w:rsidRPr="00C200D8">
        <w:t xml:space="preserve"> признан</w:t>
      </w:r>
      <w:r w:rsidR="00C200D8" w:rsidRPr="00C200D8">
        <w:t>ы</w:t>
      </w:r>
      <w:r w:rsidRPr="00C200D8">
        <w:t xml:space="preserve"> несостоявшим</w:t>
      </w:r>
      <w:r w:rsidR="00C200D8" w:rsidRPr="00C200D8">
        <w:t>и</w:t>
      </w:r>
      <w:r w:rsidRPr="00C200D8">
        <w:t xml:space="preserve">ся и лицо, подавшее единственную заявку на участие в </w:t>
      </w:r>
      <w:r w:rsidR="00C200D8" w:rsidRPr="00C200D8">
        <w:t>торгах</w:t>
      </w:r>
      <w:r w:rsidRPr="00C200D8">
        <w:t xml:space="preserve">, </w:t>
      </w:r>
      <w:r w:rsidRPr="00C200D8">
        <w:lastRenderedPageBreak/>
        <w:t xml:space="preserve">заявитель, признанный единственным участником </w:t>
      </w:r>
      <w:r w:rsidR="00C200D8" w:rsidRPr="00C200D8">
        <w:t>торгов</w:t>
      </w:r>
      <w:r w:rsidRPr="00C200D8">
        <w:t xml:space="preserve">, или единственный принявший участие в </w:t>
      </w:r>
      <w:r w:rsidR="00C200D8" w:rsidRPr="00C200D8">
        <w:t>торгах</w:t>
      </w:r>
      <w:r w:rsidRPr="00C200D8">
        <w:t xml:space="preserve"> его участник в течение пяти дней со дня направления им проекта договора </w:t>
      </w:r>
      <w:r w:rsidR="00C200D8" w:rsidRPr="00C200D8">
        <w:t xml:space="preserve">купли-продажи объектов недвижимого имущества под разбор на строительные материалы </w:t>
      </w:r>
      <w:r w:rsidRPr="00C200D8">
        <w:t xml:space="preserve">не подписали и не представили Организатору </w:t>
      </w:r>
      <w:r w:rsidR="00C200D8" w:rsidRPr="00C200D8">
        <w:t>торгов</w:t>
      </w:r>
      <w:r w:rsidRPr="00C200D8">
        <w:t xml:space="preserve"> указанный договор (при наличии указанных лиц). При этом условия повторн</w:t>
      </w:r>
      <w:r w:rsidR="00C200D8" w:rsidRPr="00C200D8">
        <w:t>ых торгов</w:t>
      </w:r>
      <w:r w:rsidRPr="00C200D8">
        <w:t xml:space="preserve"> могут быть изменены.</w:t>
      </w:r>
    </w:p>
    <w:p w:rsidR="00921B4B" w:rsidRPr="00C200D8" w:rsidRDefault="00F66F66" w:rsidP="00E91A7C">
      <w:pPr>
        <w:pStyle w:val="formattext"/>
        <w:spacing w:before="0" w:beforeAutospacing="0" w:after="0" w:afterAutospacing="0" w:line="0" w:lineRule="atLeast"/>
        <w:ind w:firstLine="567"/>
        <w:jc w:val="both"/>
        <w:textAlignment w:val="baseline"/>
      </w:pPr>
      <w:r w:rsidRPr="00C200D8">
        <w:t xml:space="preserve"> </w:t>
      </w:r>
      <w:r w:rsidR="00C6715A" w:rsidRPr="00C200D8">
        <w:t xml:space="preserve">При наличии оснований для признания </w:t>
      </w:r>
      <w:r w:rsidR="00C200D8" w:rsidRPr="00C200D8">
        <w:t>торгов</w:t>
      </w:r>
      <w:r w:rsidR="00C6715A" w:rsidRPr="00C200D8">
        <w:t xml:space="preserve"> несостоявшимся Организатор </w:t>
      </w:r>
      <w:r w:rsidR="00C200D8" w:rsidRPr="00C200D8">
        <w:t>торгов</w:t>
      </w:r>
      <w:r w:rsidR="00C6715A" w:rsidRPr="00C200D8">
        <w:t xml:space="preserve"> в день принятия решения о признании торгов несостоявшимися оформляет протокол о результатах </w:t>
      </w:r>
      <w:r w:rsidR="00C200D8" w:rsidRPr="00C200D8">
        <w:t>торгов</w:t>
      </w:r>
      <w:r w:rsidR="00C6715A" w:rsidRPr="00C200D8">
        <w:t xml:space="preserve"> (дополнение к протоколу о результатах </w:t>
      </w:r>
      <w:r w:rsidR="00C200D8" w:rsidRPr="00C200D8">
        <w:t>торгов</w:t>
      </w:r>
      <w:r w:rsidR="00C6715A" w:rsidRPr="00C200D8">
        <w:t>), где указывает причину признания торгов н</w:t>
      </w:r>
      <w:r w:rsidR="009F33D7" w:rsidRPr="00C200D8">
        <w:t>е</w:t>
      </w:r>
      <w:r w:rsidR="00C6715A" w:rsidRPr="00C200D8">
        <w:t xml:space="preserve">состоявшимися, а также единственного участника (в случае, если </w:t>
      </w:r>
      <w:r w:rsidR="00C200D8" w:rsidRPr="00C200D8">
        <w:t>торги</w:t>
      </w:r>
      <w:r w:rsidR="00C6715A" w:rsidRPr="00C200D8">
        <w:t xml:space="preserve"> признан</w:t>
      </w:r>
      <w:r w:rsidR="00C200D8" w:rsidRPr="00C200D8">
        <w:t>ы</w:t>
      </w:r>
      <w:r w:rsidR="00C6715A" w:rsidRPr="00C200D8">
        <w:t xml:space="preserve"> несостоявшим</w:t>
      </w:r>
      <w:r w:rsidR="00C200D8" w:rsidRPr="00C200D8">
        <w:t>и</w:t>
      </w:r>
      <w:r w:rsidR="00C6715A" w:rsidRPr="00C200D8">
        <w:t xml:space="preserve">ся, если в </w:t>
      </w:r>
      <w:r w:rsidR="00C200D8" w:rsidRPr="00C200D8">
        <w:t>торгах</w:t>
      </w:r>
      <w:r w:rsidR="00C6715A" w:rsidRPr="00C200D8">
        <w:t xml:space="preserve"> участвовало менее 2 (двух) участников) или победителя торгов, уклонившегося от подписания протокола о результа</w:t>
      </w:r>
      <w:r w:rsidR="003D6249" w:rsidRPr="00C200D8">
        <w:t xml:space="preserve">тах </w:t>
      </w:r>
      <w:r w:rsidR="00C200D8" w:rsidRPr="00C200D8">
        <w:t xml:space="preserve">торгов </w:t>
      </w:r>
      <w:r w:rsidR="003D6249" w:rsidRPr="00C200D8">
        <w:t>или договора купли-продажи</w:t>
      </w:r>
      <w:r w:rsidR="00C6715A" w:rsidRPr="00C200D8">
        <w:t>.</w:t>
      </w:r>
    </w:p>
    <w:p w:rsidR="00C6715A" w:rsidRPr="00C200D8" w:rsidRDefault="003D6249" w:rsidP="00E91A7C">
      <w:pPr>
        <w:pStyle w:val="formattext"/>
        <w:spacing w:before="0" w:beforeAutospacing="0" w:after="0" w:afterAutospacing="0" w:line="0" w:lineRule="atLeast"/>
        <w:ind w:firstLine="567"/>
        <w:jc w:val="both"/>
        <w:textAlignment w:val="baseline"/>
      </w:pPr>
      <w:r w:rsidRPr="00C200D8">
        <w:t xml:space="preserve">      </w:t>
      </w:r>
    </w:p>
    <w:p w:rsidR="003D6249" w:rsidRPr="00C200D8" w:rsidRDefault="003D6249" w:rsidP="00E91A7C">
      <w:pPr>
        <w:pStyle w:val="formattext"/>
        <w:spacing w:before="0" w:beforeAutospacing="0" w:after="0" w:afterAutospacing="0" w:line="0" w:lineRule="atLeast"/>
        <w:ind w:firstLine="567"/>
        <w:jc w:val="both"/>
        <w:textAlignment w:val="baseline"/>
      </w:pPr>
      <w:r w:rsidRPr="00C200D8">
        <w:t xml:space="preserve">    </w:t>
      </w:r>
    </w:p>
    <w:p w:rsidR="00556EB6" w:rsidRPr="00C200D8" w:rsidRDefault="00C6715A" w:rsidP="00E91A7C">
      <w:pPr>
        <w:pStyle w:val="formattext"/>
        <w:spacing w:before="0" w:beforeAutospacing="0" w:after="0" w:afterAutospacing="0" w:line="0" w:lineRule="atLeast"/>
        <w:ind w:firstLine="567"/>
        <w:jc w:val="both"/>
        <w:textAlignment w:val="baseline"/>
      </w:pPr>
      <w:r w:rsidRPr="00C200D8">
        <w:t xml:space="preserve">  </w:t>
      </w: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p w:rsidR="009F33D7" w:rsidRPr="00C200D8" w:rsidRDefault="009F33D7" w:rsidP="00E91A7C">
      <w:pPr>
        <w:pStyle w:val="formattext"/>
        <w:spacing w:before="0" w:beforeAutospacing="0" w:after="0" w:afterAutospacing="0" w:line="0" w:lineRule="atLeast"/>
        <w:ind w:firstLine="567"/>
        <w:jc w:val="both"/>
        <w:textAlignment w:val="baseline"/>
      </w:pPr>
    </w:p>
    <w:sectPr w:rsidR="009F33D7" w:rsidRPr="00C200D8" w:rsidSect="003828EC">
      <w:pgSz w:w="11906" w:h="16838" w:code="9"/>
      <w:pgMar w:top="1134" w:right="567" w:bottom="90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F9" w:rsidRDefault="004A05F9" w:rsidP="00247B4F">
      <w:pPr>
        <w:spacing w:after="0" w:line="240" w:lineRule="auto"/>
      </w:pPr>
      <w:r>
        <w:separator/>
      </w:r>
    </w:p>
  </w:endnote>
  <w:endnote w:type="continuationSeparator" w:id="0">
    <w:p w:rsidR="004A05F9" w:rsidRDefault="004A05F9" w:rsidP="0024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F9" w:rsidRDefault="004A05F9" w:rsidP="00247B4F">
      <w:pPr>
        <w:spacing w:after="0" w:line="240" w:lineRule="auto"/>
      </w:pPr>
      <w:r>
        <w:separator/>
      </w:r>
    </w:p>
  </w:footnote>
  <w:footnote w:type="continuationSeparator" w:id="0">
    <w:p w:rsidR="004A05F9" w:rsidRDefault="004A05F9" w:rsidP="00247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8"/>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9"/>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0000000B"/>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715A"/>
    <w:rsid w:val="00057776"/>
    <w:rsid w:val="000824D8"/>
    <w:rsid w:val="001264CB"/>
    <w:rsid w:val="00162F54"/>
    <w:rsid w:val="00166B71"/>
    <w:rsid w:val="001D78BF"/>
    <w:rsid w:val="00247B4F"/>
    <w:rsid w:val="002C2247"/>
    <w:rsid w:val="00317724"/>
    <w:rsid w:val="003828EC"/>
    <w:rsid w:val="003B41A4"/>
    <w:rsid w:val="003D6249"/>
    <w:rsid w:val="0041003C"/>
    <w:rsid w:val="0042187A"/>
    <w:rsid w:val="00473B16"/>
    <w:rsid w:val="00477C9C"/>
    <w:rsid w:val="004A05F9"/>
    <w:rsid w:val="004E0664"/>
    <w:rsid w:val="004E506F"/>
    <w:rsid w:val="005033D6"/>
    <w:rsid w:val="00556EB6"/>
    <w:rsid w:val="005A784A"/>
    <w:rsid w:val="006055B2"/>
    <w:rsid w:val="00616121"/>
    <w:rsid w:val="006208EC"/>
    <w:rsid w:val="00626B43"/>
    <w:rsid w:val="006274BE"/>
    <w:rsid w:val="00640442"/>
    <w:rsid w:val="006930AE"/>
    <w:rsid w:val="006B03B4"/>
    <w:rsid w:val="006D7190"/>
    <w:rsid w:val="00782E8C"/>
    <w:rsid w:val="007B781F"/>
    <w:rsid w:val="007C01A6"/>
    <w:rsid w:val="007C305D"/>
    <w:rsid w:val="007F0605"/>
    <w:rsid w:val="00824F0D"/>
    <w:rsid w:val="00830CD1"/>
    <w:rsid w:val="0085045B"/>
    <w:rsid w:val="008704FD"/>
    <w:rsid w:val="008A2F57"/>
    <w:rsid w:val="00921B4B"/>
    <w:rsid w:val="009269B4"/>
    <w:rsid w:val="00971F5E"/>
    <w:rsid w:val="0097761C"/>
    <w:rsid w:val="009945CD"/>
    <w:rsid w:val="009A4C5C"/>
    <w:rsid w:val="009A65D4"/>
    <w:rsid w:val="009C52DF"/>
    <w:rsid w:val="009F301B"/>
    <w:rsid w:val="009F33D7"/>
    <w:rsid w:val="00A122AA"/>
    <w:rsid w:val="00A47BA2"/>
    <w:rsid w:val="00AA7A76"/>
    <w:rsid w:val="00B24BB0"/>
    <w:rsid w:val="00B256DF"/>
    <w:rsid w:val="00B26FEB"/>
    <w:rsid w:val="00B56F61"/>
    <w:rsid w:val="00B71749"/>
    <w:rsid w:val="00BD6C63"/>
    <w:rsid w:val="00BE4AA9"/>
    <w:rsid w:val="00C05D1C"/>
    <w:rsid w:val="00C200D8"/>
    <w:rsid w:val="00C35066"/>
    <w:rsid w:val="00C46870"/>
    <w:rsid w:val="00C61A56"/>
    <w:rsid w:val="00C6715A"/>
    <w:rsid w:val="00C717FE"/>
    <w:rsid w:val="00C77656"/>
    <w:rsid w:val="00C82256"/>
    <w:rsid w:val="00C866CF"/>
    <w:rsid w:val="00C91FBA"/>
    <w:rsid w:val="00CA0775"/>
    <w:rsid w:val="00CA0F82"/>
    <w:rsid w:val="00CA15B6"/>
    <w:rsid w:val="00CB53C6"/>
    <w:rsid w:val="00CC215C"/>
    <w:rsid w:val="00CD7D2A"/>
    <w:rsid w:val="00D27D27"/>
    <w:rsid w:val="00D34CC8"/>
    <w:rsid w:val="00D376E5"/>
    <w:rsid w:val="00D66BEC"/>
    <w:rsid w:val="00D81042"/>
    <w:rsid w:val="00DB7C45"/>
    <w:rsid w:val="00E32E79"/>
    <w:rsid w:val="00E654A6"/>
    <w:rsid w:val="00E8665E"/>
    <w:rsid w:val="00E91A7C"/>
    <w:rsid w:val="00EC3682"/>
    <w:rsid w:val="00F07F36"/>
    <w:rsid w:val="00F3765E"/>
    <w:rsid w:val="00F66F66"/>
    <w:rsid w:val="00F67AE3"/>
    <w:rsid w:val="00FE6D7B"/>
    <w:rsid w:val="00FF38FF"/>
    <w:rsid w:val="00FF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0C1C"/>
  <w15:docId w15:val="{C3E7CA45-ABD2-4C44-A145-46D494AC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2AA"/>
  </w:style>
  <w:style w:type="paragraph" w:styleId="3">
    <w:name w:val="heading 3"/>
    <w:basedOn w:val="a"/>
    <w:next w:val="a"/>
    <w:link w:val="30"/>
    <w:uiPriority w:val="9"/>
    <w:unhideWhenUsed/>
    <w:qFormat/>
    <w:rsid w:val="00C6715A"/>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715A"/>
    <w:rPr>
      <w:rFonts w:asciiTheme="majorHAnsi" w:eastAsiaTheme="majorEastAsia" w:hAnsiTheme="majorHAnsi" w:cstheme="majorBidi"/>
      <w:b/>
      <w:bCs/>
      <w:color w:val="4F81BD" w:themeColor="accent1"/>
      <w:sz w:val="24"/>
      <w:szCs w:val="24"/>
    </w:rPr>
  </w:style>
  <w:style w:type="paragraph" w:customStyle="1" w:styleId="ConsPlusNormal">
    <w:name w:val="ConsPlusNormal"/>
    <w:uiPriority w:val="99"/>
    <w:rsid w:val="00C6715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C6715A"/>
    <w:rPr>
      <w:color w:val="0000FF"/>
      <w:u w:val="single"/>
    </w:rPr>
  </w:style>
  <w:style w:type="paragraph" w:styleId="a4">
    <w:name w:val="header"/>
    <w:basedOn w:val="a"/>
    <w:link w:val="a5"/>
    <w:uiPriority w:val="99"/>
    <w:unhideWhenUsed/>
    <w:rsid w:val="00C671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C6715A"/>
    <w:rPr>
      <w:rFonts w:ascii="Times New Roman" w:eastAsia="Times New Roman" w:hAnsi="Times New Roman" w:cs="Times New Roman"/>
      <w:sz w:val="24"/>
      <w:szCs w:val="24"/>
    </w:rPr>
  </w:style>
  <w:style w:type="paragraph" w:styleId="a6">
    <w:name w:val="No Spacing"/>
    <w:uiPriority w:val="1"/>
    <w:qFormat/>
    <w:rsid w:val="00C6715A"/>
    <w:pPr>
      <w:spacing w:after="0" w:line="240" w:lineRule="auto"/>
    </w:pPr>
    <w:rPr>
      <w:rFonts w:ascii="Calibri" w:eastAsia="Calibri" w:hAnsi="Calibri" w:cs="Times New Roman"/>
      <w:lang w:eastAsia="en-US"/>
    </w:rPr>
  </w:style>
  <w:style w:type="paragraph" w:customStyle="1" w:styleId="western">
    <w:name w:val="western"/>
    <w:basedOn w:val="a"/>
    <w:uiPriority w:val="99"/>
    <w:rsid w:val="00C67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6715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616121"/>
    <w:rPr>
      <w:i/>
      <w:iCs/>
    </w:rPr>
  </w:style>
  <w:style w:type="paragraph" w:styleId="a8">
    <w:name w:val="footer"/>
    <w:basedOn w:val="a"/>
    <w:link w:val="a9"/>
    <w:uiPriority w:val="99"/>
    <w:unhideWhenUsed/>
    <w:rsid w:val="00247B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7B4F"/>
  </w:style>
  <w:style w:type="paragraph" w:customStyle="1" w:styleId="ConsPlusNonformat">
    <w:name w:val="ConsPlusNonformat"/>
    <w:uiPriority w:val="99"/>
    <w:rsid w:val="006274BE"/>
    <w:pPr>
      <w:widowControl w:val="0"/>
      <w:suppressAutoHyphens/>
      <w:autoSpaceDE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gov.ru/upload/docs/converted_content/temporary/notification/20180930/8b8fccb2-d01b-4f26-bdcd-86b085d3b1db.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login" TargetMode="External"/><Relationship Id="rId5" Type="http://schemas.openxmlformats.org/officeDocument/2006/relationships/webSettings" Target="webSettings.xml"/><Relationship Id="rId10" Type="http://schemas.openxmlformats.org/officeDocument/2006/relationships/hyperlink" Target="https://ust-abakan.ru/" TargetMode="External"/><Relationship Id="rId4" Type="http://schemas.openxmlformats.org/officeDocument/2006/relationships/settings" Target="settings.xml"/><Relationship Id="rId9" Type="http://schemas.openxmlformats.org/officeDocument/2006/relationships/hyperlink" Target="http://docs-api.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E645-A9F1-4847-B174-80BA0F43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3527</Words>
  <Characters>20107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Point-07</cp:lastModifiedBy>
  <cp:revision>46</cp:revision>
  <cp:lastPrinted>2020-11-26T09:35:00Z</cp:lastPrinted>
  <dcterms:created xsi:type="dcterms:W3CDTF">2021-04-27T02:34:00Z</dcterms:created>
  <dcterms:modified xsi:type="dcterms:W3CDTF">2021-09-14T01:12:00Z</dcterms:modified>
</cp:coreProperties>
</file>