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DA09" w14:textId="77777777" w:rsidR="00CF29B6" w:rsidRDefault="00CF29B6" w:rsidP="00CF29B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199253091"/>
      <w:r>
        <w:rPr>
          <w:rFonts w:ascii="Times New Roman" w:hAnsi="Times New Roman" w:cs="Times New Roman"/>
          <w:b/>
          <w:iCs/>
          <w:sz w:val="24"/>
          <w:szCs w:val="24"/>
        </w:rPr>
        <w:t>Приложение № 2</w:t>
      </w:r>
    </w:p>
    <w:p w14:paraId="2477590C" w14:textId="77777777" w:rsidR="00CF29B6" w:rsidRDefault="00CF29B6" w:rsidP="00CF29B6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ПРОЕКТ</w:t>
      </w:r>
    </w:p>
    <w:p w14:paraId="119FE9AB" w14:textId="77777777" w:rsidR="00CF29B6" w:rsidRDefault="00CF29B6" w:rsidP="00CF29B6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14:paraId="3ED40376" w14:textId="77777777" w:rsidR="00CF29B6" w:rsidRDefault="00CF29B6" w:rsidP="00CF29B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14:paraId="6695A480" w14:textId="77777777" w:rsidR="00CF29B6" w:rsidRDefault="00CF29B6" w:rsidP="00CF29B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14:paraId="15D4AC27" w14:textId="77777777" w:rsidR="00CF29B6" w:rsidRDefault="00CF29B6" w:rsidP="00CF29B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ADD0BFE" w14:textId="77777777" w:rsidR="00CF29B6" w:rsidRDefault="00CF29B6" w:rsidP="00CF29B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муниципального района Республики Хакасия,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14:paraId="2D21CF1D" w14:textId="77777777" w:rsidR="00CF29B6" w:rsidRDefault="00CF29B6" w:rsidP="00CF29B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14:paraId="05135C16" w14:textId="3BC408D2" w:rsidR="00CF29B6" w:rsidRDefault="00CF29B6" w:rsidP="00CF29B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Договор заключен на основании протокола 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__202</w:t>
      </w:r>
      <w:r w:rsidR="00524A04">
        <w:rPr>
          <w:sz w:val="24"/>
          <w:szCs w:val="24"/>
        </w:rPr>
        <w:t>6</w:t>
      </w:r>
      <w:r>
        <w:rPr>
          <w:sz w:val="24"/>
          <w:szCs w:val="24"/>
        </w:rPr>
        <w:t xml:space="preserve"> года. </w:t>
      </w:r>
    </w:p>
    <w:p w14:paraId="52C07595" w14:textId="77777777" w:rsidR="00CF29B6" w:rsidRDefault="00CF29B6" w:rsidP="00CF29B6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19:10:060109:140, общей площадью 2000 кв. м (категория земель – земли населенных пунктов), расположенный по адресу:</w:t>
      </w:r>
      <w:r w:rsidRPr="00C42467">
        <w:rPr>
          <w:rFonts w:eastAsia="Arial Unicode MS"/>
          <w:bCs/>
          <w:color w:val="000000"/>
          <w:sz w:val="24"/>
          <w:szCs w:val="24"/>
        </w:rPr>
        <w:t xml:space="preserve"> </w:t>
      </w:r>
      <w:r w:rsidRPr="001A2F2A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</w:t>
      </w:r>
      <w:proofErr w:type="spellStart"/>
      <w:r>
        <w:rPr>
          <w:rFonts w:eastAsia="Arial Unicode MS"/>
          <w:color w:val="000000"/>
          <w:sz w:val="24"/>
          <w:szCs w:val="24"/>
        </w:rPr>
        <w:t>Райковский</w:t>
      </w:r>
      <w:proofErr w:type="spellEnd"/>
      <w:r w:rsidRPr="001A2F2A">
        <w:rPr>
          <w:rFonts w:eastAsia="Arial Unicode MS"/>
          <w:color w:val="000000"/>
          <w:sz w:val="24"/>
          <w:szCs w:val="24"/>
        </w:rPr>
        <w:t xml:space="preserve"> сельсовет, </w:t>
      </w:r>
      <w:proofErr w:type="spellStart"/>
      <w:r>
        <w:rPr>
          <w:rFonts w:eastAsia="Arial Unicode MS"/>
          <w:color w:val="000000"/>
          <w:sz w:val="24"/>
          <w:szCs w:val="24"/>
        </w:rPr>
        <w:t>аал</w:t>
      </w:r>
      <w:proofErr w:type="spellEnd"/>
      <w:r>
        <w:rPr>
          <w:rFonts w:eastAsia="Arial Unicode MS"/>
          <w:color w:val="000000"/>
          <w:sz w:val="24"/>
          <w:szCs w:val="24"/>
        </w:rPr>
        <w:t xml:space="preserve"> </w:t>
      </w:r>
      <w:proofErr w:type="gramStart"/>
      <w:r>
        <w:rPr>
          <w:rFonts w:eastAsia="Arial Unicode MS"/>
          <w:color w:val="000000"/>
          <w:sz w:val="24"/>
          <w:szCs w:val="24"/>
        </w:rPr>
        <w:t xml:space="preserve">Райков </w:t>
      </w:r>
      <w:r w:rsidRPr="001A2F2A">
        <w:rPr>
          <w:rFonts w:eastAsia="Arial Unicode MS"/>
          <w:color w:val="000000"/>
          <w:sz w:val="24"/>
          <w:szCs w:val="24"/>
        </w:rPr>
        <w:t>,</w:t>
      </w:r>
      <w:proofErr w:type="gramEnd"/>
      <w:r w:rsidRPr="001A2F2A">
        <w:rPr>
          <w:rFonts w:eastAsia="Arial Unicode MS"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z w:val="24"/>
          <w:szCs w:val="24"/>
        </w:rPr>
        <w:t>улица Ленина</w:t>
      </w:r>
      <w:r w:rsidRPr="001A2F2A">
        <w:rPr>
          <w:rFonts w:eastAsia="Arial Unicode MS"/>
          <w:color w:val="000000"/>
          <w:sz w:val="24"/>
          <w:szCs w:val="24"/>
        </w:rPr>
        <w:t>, земельный участок</w:t>
      </w:r>
      <w:r>
        <w:rPr>
          <w:rFonts w:eastAsia="Arial Unicode MS"/>
          <w:color w:val="000000"/>
          <w:sz w:val="24"/>
          <w:szCs w:val="24"/>
        </w:rPr>
        <w:t xml:space="preserve"> 79В.</w:t>
      </w:r>
    </w:p>
    <w:p w14:paraId="3C6BBACF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для индивидуального жилищного строительства,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14:paraId="0BEA5D56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14:paraId="390B6051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14:paraId="047AE67C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14:paraId="79E8DB77" w14:textId="02A6F078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«__»___202</w:t>
      </w:r>
      <w:r w:rsidR="00001E86">
        <w:rPr>
          <w:sz w:val="24"/>
          <w:szCs w:val="24"/>
        </w:rPr>
        <w:t>6</w:t>
      </w:r>
      <w:r>
        <w:rPr>
          <w:sz w:val="24"/>
          <w:szCs w:val="24"/>
        </w:rPr>
        <w:t xml:space="preserve"> года и составляет ________ руб.__ коп.</w:t>
      </w:r>
    </w:p>
    <w:p w14:paraId="75385BD0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14:paraId="0E2736DF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прекращении договора в первый год аренды, Арендная плата за первый год аренды, внесенная Арендатором, перерасчету и возврату не подлежит.</w:t>
      </w:r>
    </w:p>
    <w:p w14:paraId="1170C9AE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14:paraId="2EF5C252" w14:textId="77777777" w:rsidR="00CF29B6" w:rsidRDefault="00CF29B6" w:rsidP="00CF29B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</w:p>
    <w:p w14:paraId="252CA0C7" w14:textId="77777777" w:rsidR="00CF29B6" w:rsidRDefault="00CF29B6" w:rsidP="00CF29B6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95630440</w:t>
      </w:r>
    </w:p>
    <w:p w14:paraId="3C20B5BB" w14:textId="77777777" w:rsidR="00CF29B6" w:rsidRDefault="00CF29B6" w:rsidP="00CF29B6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14:paraId="4DE88CB1" w14:textId="77777777" w:rsidR="00CF29B6" w:rsidRDefault="00CF29B6" w:rsidP="00CF29B6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14:paraId="16767597" w14:textId="774168A4" w:rsidR="001242A6" w:rsidRPr="00F17928" w:rsidRDefault="00F17928" w:rsidP="00CF29B6">
      <w:pPr>
        <w:jc w:val="both"/>
        <w:rPr>
          <w:sz w:val="24"/>
          <w:szCs w:val="24"/>
        </w:rPr>
      </w:pPr>
      <w:r w:rsidRPr="00F17928">
        <w:rPr>
          <w:sz w:val="24"/>
          <w:szCs w:val="24"/>
        </w:rPr>
        <w:t xml:space="preserve">ОКЦ № 8 </w:t>
      </w:r>
      <w:proofErr w:type="spellStart"/>
      <w:r w:rsidRPr="00F17928">
        <w:rPr>
          <w:sz w:val="24"/>
          <w:szCs w:val="24"/>
        </w:rPr>
        <w:t>СибГУ</w:t>
      </w:r>
      <w:proofErr w:type="spellEnd"/>
      <w:r w:rsidRPr="00F17928">
        <w:rPr>
          <w:sz w:val="24"/>
          <w:szCs w:val="24"/>
        </w:rPr>
        <w:t xml:space="preserve"> Банка России//УФК по Республике Хакасия г Абакан</w:t>
      </w:r>
    </w:p>
    <w:p w14:paraId="20301BA4" w14:textId="0A8E76F6" w:rsidR="00CF29B6" w:rsidRDefault="00CF29B6" w:rsidP="00CF29B6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14:paraId="70A11933" w14:textId="77777777" w:rsidR="00CF29B6" w:rsidRDefault="00CF29B6" w:rsidP="00CF29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14:paraId="6F50A353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14:paraId="03969347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14:paraId="429CC277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14:paraId="12DD2780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14:paraId="49410BED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14:paraId="5F73664D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14:paraId="692884B1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527769A5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14:paraId="4A1CB5A2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14:paraId="4A70E7C2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Передать Арендатору Участок свободным от прав третьих лиц и </w:t>
      </w:r>
      <w:proofErr w:type="gramStart"/>
      <w:r>
        <w:rPr>
          <w:sz w:val="24"/>
          <w:szCs w:val="24"/>
        </w:rPr>
        <w:t>иных обременений</w:t>
      </w:r>
      <w:proofErr w:type="gramEnd"/>
      <w:r>
        <w:rPr>
          <w:sz w:val="24"/>
          <w:szCs w:val="24"/>
        </w:rPr>
        <w:t xml:space="preserve"> и ограничений, не оговорённых в Договоре, о которых в момент заключения Договора Арендодатель или Арендатор не могли не знать.</w:t>
      </w:r>
    </w:p>
    <w:p w14:paraId="6877EA7F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14:paraId="5B6BEEFD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14:paraId="56BC4C7B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14:paraId="10CEEC18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6D440D4A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14:paraId="66BEAF0A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14:paraId="3C4E06D9" w14:textId="77777777" w:rsidR="00CF29B6" w:rsidRDefault="00CF29B6" w:rsidP="00CF29B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869821C" w14:textId="77777777" w:rsidR="00CF29B6" w:rsidRDefault="00CF29B6" w:rsidP="00CF29B6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14:paraId="22B12665" w14:textId="77777777" w:rsidR="00CF29B6" w:rsidRDefault="00CF29B6" w:rsidP="00CF29B6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14:paraId="011AA957" w14:textId="77777777" w:rsidR="00CF29B6" w:rsidRDefault="00CF29B6" w:rsidP="00CF29B6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14:paraId="76DF2E5E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14:paraId="6B02BC17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14:paraId="62F6B1F8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14:paraId="2D165B6D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Согласно п.2 ст. 85.1 Земельного кодекса РФ в течении трех лет освоить земельный участок, в соответствии с видом его разрешенного использования.   </w:t>
      </w:r>
    </w:p>
    <w:p w14:paraId="4DBE2064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11ED7439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5D9064A7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Соблюдать порядок и чистоту на Участке и прилегающей территории.</w:t>
      </w:r>
    </w:p>
    <w:p w14:paraId="0772527B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14:paraId="47D2FD2B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04473537" w14:textId="77777777" w:rsidR="00CF29B6" w:rsidRDefault="00CF29B6" w:rsidP="00CF29B6">
      <w:pPr>
        <w:widowControl w:val="0"/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4.3.9.</w:t>
      </w:r>
      <w:r w:rsidRPr="00C916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DB0BDA">
        <w:rPr>
          <w:color w:val="000000"/>
          <w:sz w:val="24"/>
          <w:szCs w:val="24"/>
        </w:rPr>
        <w:t>редусм</w:t>
      </w:r>
      <w:r>
        <w:rPr>
          <w:color w:val="000000"/>
          <w:sz w:val="24"/>
          <w:szCs w:val="24"/>
        </w:rPr>
        <w:t>о</w:t>
      </w:r>
      <w:r w:rsidRPr="00DB0BDA">
        <w:rPr>
          <w:color w:val="000000"/>
          <w:sz w:val="24"/>
          <w:szCs w:val="24"/>
        </w:rPr>
        <w:t>тр</w:t>
      </w:r>
      <w:r>
        <w:rPr>
          <w:color w:val="000000"/>
          <w:sz w:val="24"/>
          <w:szCs w:val="24"/>
        </w:rPr>
        <w:t>еть</w:t>
      </w:r>
      <w:r w:rsidRPr="00DB0BDA">
        <w:rPr>
          <w:color w:val="000000"/>
          <w:sz w:val="24"/>
          <w:szCs w:val="24"/>
        </w:rPr>
        <w:t xml:space="preserve"> в проектной документации объекта капитального строительства, при проектировании, строительстве, реконструкции объектов капитального строительства, их частей, </w:t>
      </w:r>
      <w:r>
        <w:rPr>
          <w:color w:val="000000"/>
          <w:sz w:val="24"/>
          <w:szCs w:val="24"/>
        </w:rPr>
        <w:t>м</w:t>
      </w:r>
      <w:r w:rsidRPr="00DB0BDA">
        <w:rPr>
          <w:color w:val="000000"/>
          <w:sz w:val="24"/>
          <w:szCs w:val="24"/>
        </w:rPr>
        <w:t>ероприятия по инженерной защите объектов от негативного воздействия вод, в том числе подтопления</w:t>
      </w:r>
      <w:r>
        <w:rPr>
          <w:color w:val="000000"/>
          <w:sz w:val="24"/>
          <w:szCs w:val="24"/>
        </w:rPr>
        <w:t>.</w:t>
      </w:r>
    </w:p>
    <w:p w14:paraId="3AD1233F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0441FE6F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14:paraId="72CA93EE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4.3.12. В случае расторжения Договора вернуть Участок Арендодателю в первоначальном состоянии.</w:t>
      </w:r>
    </w:p>
    <w:p w14:paraId="609A06B9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4.3.13.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14:paraId="1000CB64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09876930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14:paraId="2ADB1035" w14:textId="77777777" w:rsidR="00CF29B6" w:rsidRDefault="00CF29B6" w:rsidP="00CF29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31099CD1" w14:textId="77777777" w:rsidR="00CF29B6" w:rsidRDefault="00CF29B6" w:rsidP="00CF29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14:paraId="58D1D66A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14:paraId="051B8E35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14:paraId="0D2B37BC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14:paraId="4E05EEC7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14:paraId="54A62D12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14:paraId="061BF125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Претензии направляются в письменной форме, посредством направления </w:t>
      </w:r>
      <w:r>
        <w:rPr>
          <w:sz w:val="24"/>
          <w:szCs w:val="24"/>
        </w:rPr>
        <w:lastRenderedPageBreak/>
        <w:t>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78FED79A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14:paraId="63A233DE" w14:textId="77777777" w:rsidR="00CF29B6" w:rsidRPr="00660400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60400"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14:paraId="60ACAE7A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14:paraId="5BAE6E90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14:paraId="4DD467E6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14:paraId="68A2B75F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14:paraId="4561A907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14:paraId="4E9E5280" w14:textId="77777777" w:rsidR="00CF29B6" w:rsidRDefault="00CF29B6" w:rsidP="00CF29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Наличие ограничения (обременения):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13.05.2025</w:t>
      </w:r>
      <w:r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</w:t>
      </w:r>
      <w:r>
        <w:rPr>
          <w:sz w:val="24"/>
          <w:szCs w:val="24"/>
        </w:rPr>
        <w:t xml:space="preserve">гражданской авиации </w:t>
      </w:r>
      <w:r w:rsidRPr="00D90A42">
        <w:rPr>
          <w:sz w:val="24"/>
          <w:szCs w:val="24"/>
        </w:rPr>
        <w:t xml:space="preserve">Абакан» от </w:t>
      </w:r>
      <w:r>
        <w:rPr>
          <w:sz w:val="24"/>
          <w:szCs w:val="24"/>
        </w:rPr>
        <w:t>18.05.2023</w:t>
      </w:r>
      <w:r w:rsidRPr="00D90A42">
        <w:rPr>
          <w:sz w:val="24"/>
          <w:szCs w:val="24"/>
        </w:rPr>
        <w:t xml:space="preserve"> № </w:t>
      </w:r>
      <w:r>
        <w:rPr>
          <w:sz w:val="24"/>
          <w:szCs w:val="24"/>
        </w:rPr>
        <w:t>319</w:t>
      </w:r>
      <w:r w:rsidRPr="00D90A42">
        <w:rPr>
          <w:sz w:val="24"/>
          <w:szCs w:val="24"/>
        </w:rPr>
        <w:t>-П.</w:t>
      </w:r>
      <w:r w:rsidRPr="00A76DA5">
        <w:t xml:space="preserve"> </w:t>
      </w:r>
      <w:r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13.05.2025</w:t>
      </w:r>
      <w:r w:rsidRPr="00A76DA5">
        <w:rPr>
          <w:sz w:val="24"/>
          <w:szCs w:val="24"/>
        </w:rPr>
        <w:t xml:space="preserve">. Реквизиты документа-основания: Приказ Енисейского бассейнового водного управления Федерального агентства водных ресурсов от </w:t>
      </w:r>
      <w:r>
        <w:rPr>
          <w:sz w:val="24"/>
          <w:szCs w:val="24"/>
        </w:rPr>
        <w:t>25.06</w:t>
      </w:r>
      <w:r w:rsidRPr="00A76DA5">
        <w:rPr>
          <w:sz w:val="24"/>
          <w:szCs w:val="24"/>
        </w:rPr>
        <w:t xml:space="preserve">.2021 № </w:t>
      </w:r>
      <w:r>
        <w:rPr>
          <w:sz w:val="24"/>
          <w:szCs w:val="24"/>
        </w:rPr>
        <w:t>228</w:t>
      </w:r>
      <w:r w:rsidRPr="00A76DA5">
        <w:rPr>
          <w:sz w:val="24"/>
          <w:szCs w:val="24"/>
        </w:rPr>
        <w:t xml:space="preserve"> «Об установлении зон затопления, подтопления территорий, прилегающих к р</w:t>
      </w:r>
      <w:r>
        <w:rPr>
          <w:sz w:val="24"/>
          <w:szCs w:val="24"/>
        </w:rPr>
        <w:t>еке</w:t>
      </w:r>
      <w:r w:rsidRPr="00A76DA5">
        <w:rPr>
          <w:sz w:val="24"/>
          <w:szCs w:val="24"/>
        </w:rPr>
        <w:t xml:space="preserve"> Абакан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а.Райков</w:t>
      </w:r>
      <w:proofErr w:type="spellEnd"/>
      <w:r>
        <w:rPr>
          <w:sz w:val="24"/>
          <w:szCs w:val="24"/>
        </w:rPr>
        <w:t xml:space="preserve"> Усть-Абаканского района Республики Хакасия</w:t>
      </w:r>
      <w:r w:rsidRPr="00A76DA5">
        <w:rPr>
          <w:sz w:val="24"/>
          <w:szCs w:val="24"/>
        </w:rPr>
        <w:t>».</w:t>
      </w:r>
      <w:r>
        <w:rPr>
          <w:sz w:val="24"/>
          <w:szCs w:val="24"/>
        </w:rPr>
        <w:t xml:space="preserve"> </w:t>
      </w:r>
      <w:r w:rsidRPr="00C42467">
        <w:rPr>
          <w:sz w:val="24"/>
          <w:szCs w:val="24"/>
        </w:rPr>
        <w:t>Содержание ограничения (обременения): Ограничения определены ст.67.1 Водного кодекса РФ от 03.06.2006 №74-ФЗ</w:t>
      </w:r>
      <w:r w:rsidRPr="008B5392">
        <w:rPr>
          <w:sz w:val="24"/>
          <w:szCs w:val="24"/>
        </w:rPr>
        <w:t xml:space="preserve"> </w:t>
      </w:r>
      <w:r>
        <w:rPr>
          <w:sz w:val="24"/>
          <w:szCs w:val="24"/>
        </w:rPr>
        <w:t>(согласно выписки из ЕГРН).</w:t>
      </w:r>
    </w:p>
    <w:p w14:paraId="2ACFD3FD" w14:textId="77777777" w:rsidR="00CF29B6" w:rsidRDefault="00CF29B6" w:rsidP="00CF29B6">
      <w:pPr>
        <w:ind w:firstLine="567"/>
        <w:jc w:val="both"/>
        <w:rPr>
          <w:sz w:val="24"/>
          <w:szCs w:val="24"/>
        </w:rPr>
      </w:pPr>
      <w:r w:rsidRPr="00DB0BDA">
        <w:rPr>
          <w:color w:val="000000"/>
          <w:sz w:val="24"/>
          <w:szCs w:val="24"/>
        </w:rPr>
        <w:t>Мероприятия по инженерной защите объектов от негативного воздействия вод, в том числе подтопления, необходимо предусматривать в проектной документации объекта капитального строительства, при проектировании, строительстве, реконструкции объектов капитального строительства, их частей, согласно письму Министерства строительства и жилищно- коммунального хозяйства Республики Хакасия от 30.01.2023 № 090-963-АФ</w:t>
      </w:r>
      <w:r>
        <w:rPr>
          <w:sz w:val="24"/>
          <w:szCs w:val="24"/>
        </w:rPr>
        <w:t>.</w:t>
      </w:r>
    </w:p>
    <w:p w14:paraId="02046270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14:paraId="7D4107C6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14:paraId="42D433C3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14:paraId="61D2A1EB" w14:textId="77777777" w:rsidR="00CF29B6" w:rsidRDefault="00CF29B6" w:rsidP="00CF2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89AABA8" w14:textId="77777777" w:rsidR="00CF29B6" w:rsidRDefault="00CF29B6" w:rsidP="00CF29B6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14:paraId="10B82C78" w14:textId="77777777" w:rsidR="00CF29B6" w:rsidRDefault="00CF29B6" w:rsidP="00CF29B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CF29B6" w14:paraId="62241B42" w14:textId="77777777" w:rsidTr="00F329C1">
        <w:trPr>
          <w:trHeight w:val="866"/>
        </w:trPr>
        <w:tc>
          <w:tcPr>
            <w:tcW w:w="4928" w:type="dxa"/>
          </w:tcPr>
          <w:p w14:paraId="048EA24F" w14:textId="77777777" w:rsidR="00CF29B6" w:rsidRDefault="00CF29B6" w:rsidP="00F329C1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14:paraId="6EF55257" w14:textId="77777777" w:rsidR="00CF29B6" w:rsidRDefault="00CF29B6" w:rsidP="00F329C1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</w:t>
            </w:r>
          </w:p>
          <w:p w14:paraId="5464C2CC" w14:textId="77777777" w:rsidR="00CF29B6" w:rsidRDefault="00CF29B6" w:rsidP="00F329C1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14:paraId="3891FB3B" w14:textId="77777777" w:rsidR="00CF29B6" w:rsidRDefault="00CF29B6" w:rsidP="00F329C1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14:paraId="535FC838" w14:textId="77777777" w:rsidR="00CF29B6" w:rsidRDefault="00CF29B6" w:rsidP="00F329C1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14:paraId="1C90F89E" w14:textId="77777777" w:rsidR="00CF29B6" w:rsidRDefault="00CF29B6" w:rsidP="00F329C1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CF29B6" w14:paraId="2107AA5F" w14:textId="77777777" w:rsidTr="00F329C1">
              <w:trPr>
                <w:trHeight w:val="1006"/>
              </w:trPr>
              <w:tc>
                <w:tcPr>
                  <w:tcW w:w="4643" w:type="dxa"/>
                </w:tcPr>
                <w:p w14:paraId="009E8AF0" w14:textId="77777777" w:rsidR="00CF29B6" w:rsidRDefault="00CF29B6" w:rsidP="00F329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lastRenderedPageBreak/>
                    <w:t>Гражданин (ка) _______________________</w:t>
                  </w:r>
                </w:p>
                <w:p w14:paraId="5D44BBE1" w14:textId="77777777" w:rsidR="00CF29B6" w:rsidRDefault="00CF29B6" w:rsidP="00F329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14:paraId="30E88467" w14:textId="77777777" w:rsidR="00CF29B6" w:rsidRDefault="00CF29B6" w:rsidP="00F329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адресу:</w:t>
                  </w:r>
                </w:p>
                <w:p w14:paraId="632C244E" w14:textId="77777777" w:rsidR="00CF29B6" w:rsidRDefault="00CF29B6" w:rsidP="00F329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lastRenderedPageBreak/>
                    <w:t>____________________________________,</w:t>
                  </w:r>
                </w:p>
                <w:p w14:paraId="2F79A9B7" w14:textId="77777777" w:rsidR="00CF29B6" w:rsidRDefault="00CF29B6" w:rsidP="00F329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14:paraId="6970A21A" w14:textId="77777777" w:rsidR="00CF29B6" w:rsidRDefault="00CF29B6" w:rsidP="00F329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3E1FB9B5" w14:textId="77777777" w:rsidR="00CF29B6" w:rsidRDefault="00CF29B6" w:rsidP="00F329C1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E36B042" w14:textId="77777777" w:rsidR="00CF29B6" w:rsidRDefault="00CF29B6" w:rsidP="00CF29B6">
      <w:pPr>
        <w:keepNext/>
        <w:ind w:firstLine="567"/>
        <w:jc w:val="both"/>
        <w:rPr>
          <w:rFonts w:eastAsia="Arial Unicode MS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                                 Арендатор:</w:t>
      </w:r>
    </w:p>
    <w:p w14:paraId="3314A26D" w14:textId="77777777" w:rsidR="00CF29B6" w:rsidRDefault="00CF29B6" w:rsidP="00CF29B6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14:paraId="39A81042" w14:textId="77777777" w:rsidR="00CF29B6" w:rsidRDefault="00CF29B6" w:rsidP="00CF29B6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14:paraId="7F847396" w14:textId="77777777" w:rsidR="00CF29B6" w:rsidRDefault="00CF29B6" w:rsidP="00CF29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14:paraId="175349DD" w14:textId="77777777" w:rsidR="00CF29B6" w:rsidRDefault="00CF29B6" w:rsidP="00CF29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Арендодатель </w:t>
      </w:r>
      <w:proofErr w:type="gramStart"/>
      <w:r>
        <w:rPr>
          <w:sz w:val="24"/>
          <w:szCs w:val="24"/>
        </w:rPr>
        <w:t xml:space="preserve">передал:   </w:t>
      </w:r>
      <w:proofErr w:type="gramEnd"/>
      <w:r>
        <w:rPr>
          <w:sz w:val="24"/>
          <w:szCs w:val="24"/>
        </w:rPr>
        <w:t xml:space="preserve">                                                                Арендатор принял:</w:t>
      </w:r>
    </w:p>
    <w:p w14:paraId="71456D3D" w14:textId="77777777" w:rsidR="00CF29B6" w:rsidRDefault="00CF29B6" w:rsidP="00CF29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14:paraId="0F7CA1B8" w14:textId="77777777" w:rsidR="00CF29B6" w:rsidRDefault="00CF29B6" w:rsidP="00CF29B6"/>
    <w:p w14:paraId="3B54BA54" w14:textId="77777777" w:rsidR="00CF29B6" w:rsidRDefault="00CF29B6" w:rsidP="00CF29B6"/>
    <w:bookmarkEnd w:id="0"/>
    <w:p w14:paraId="3A8AE617" w14:textId="77777777" w:rsidR="00751850" w:rsidRPr="00CF29B6" w:rsidRDefault="00751850" w:rsidP="00CF29B6"/>
    <w:sectPr w:rsidR="00751850" w:rsidRPr="00CF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43"/>
    <w:rsid w:val="00001E86"/>
    <w:rsid w:val="001242A6"/>
    <w:rsid w:val="002B5FE0"/>
    <w:rsid w:val="00524A04"/>
    <w:rsid w:val="00751850"/>
    <w:rsid w:val="00A87543"/>
    <w:rsid w:val="00CF29B6"/>
    <w:rsid w:val="00F1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6935"/>
  <w15:chartTrackingRefBased/>
  <w15:docId w15:val="{47490447-B5DA-432A-B6BA-4E5D5435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B5F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2195</Words>
  <Characters>12513</Characters>
  <Application>Microsoft Office Word</Application>
  <DocSecurity>0</DocSecurity>
  <Lines>104</Lines>
  <Paragraphs>29</Paragraphs>
  <ScaleCrop>false</ScaleCrop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Point-20</dc:creator>
  <cp:keywords/>
  <dc:description/>
  <cp:lastModifiedBy>Point-20</cp:lastModifiedBy>
  <cp:revision>8</cp:revision>
  <dcterms:created xsi:type="dcterms:W3CDTF">2025-09-23T08:53:00Z</dcterms:created>
  <dcterms:modified xsi:type="dcterms:W3CDTF">2026-04-27T01:44:00Z</dcterms:modified>
</cp:coreProperties>
</file>