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C" w:rsidRDefault="00BE64B3" w:rsidP="00E5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53230"/>
            <wp:effectExtent l="19050" t="0" r="3175" b="0"/>
            <wp:docPr id="2" name="Рисунок 1" descr="C:\Documents and Settings\Irina\Мои документы\адм комисия\РЕЙД ПО БЛАГОУСТРОЙСТВУ\2019\доможаково2019\DSC0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адм комисия\РЕЙД ПО БЛАГОУСТРОЙСТВУ\2019\доможаково2019\DSC01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9C" w:rsidRDefault="002A159C" w:rsidP="00E5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59C" w:rsidRDefault="002A159C" w:rsidP="00E5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F31" w:rsidRDefault="00801F31" w:rsidP="00E5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  краж скота</w:t>
      </w:r>
    </w:p>
    <w:p w:rsidR="00E54CA6" w:rsidRPr="00E54CA6" w:rsidRDefault="00E54CA6" w:rsidP="00E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F31" w:rsidRPr="00E54CA6" w:rsidRDefault="00801F31" w:rsidP="00E5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криминологической обстановки в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Усть-Абаканском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районе по итогам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года показывает, что оперативная обстановка в районе продолжает оставаться напряженной. На сегодняшний день наиболее распространенным видом преступлений являются кражи. Они составляют почти половину всех преступлений, совершенных на территории района. С началом летнего сезона количество посягательств на собственность граждан и организаций увеличи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>.  Наиболее ощутимым и болезненным для владельца, безусловно, является кража крупного рогатого скота, поскольку наносимый ущерб исчисляется десятками тысяч рублей.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 в любом населенном пункте. После забоя скота практически невозможно доказать, кому он принадлежал.</w:t>
      </w:r>
    </w:p>
    <w:p w:rsidR="00E54CA6" w:rsidRPr="00E54CA6" w:rsidRDefault="00801F31" w:rsidP="00E5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4CA6">
        <w:rPr>
          <w:rFonts w:ascii="Times New Roman" w:eastAsia="Times New Roman" w:hAnsi="Times New Roman" w:cs="Times New Roman"/>
          <w:sz w:val="28"/>
          <w:szCs w:val="28"/>
        </w:rPr>
        <w:tab/>
      </w:r>
      <w:r w:rsidRPr="00E54CA6">
        <w:rPr>
          <w:rFonts w:ascii="Times New Roman" w:eastAsia="Times New Roman" w:hAnsi="Times New Roman" w:cs="Times New Roman"/>
          <w:sz w:val="28"/>
          <w:szCs w:val="28"/>
        </w:rPr>
        <w:t>Обращаем Ваше в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 xml:space="preserve">нимание, на то, что </w:t>
      </w:r>
      <w:proofErr w:type="gramStart"/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50 Закона Республики Хакасия № 91-ЗРХ от 17.12.2008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«Об административных правонарушениях» выпас скота в неустановленных местах</w:t>
      </w:r>
    </w:p>
    <w:p w:rsidR="00801F31" w:rsidRPr="00E54CA6" w:rsidRDefault="00801F31" w:rsidP="00E5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на граждан в размере от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3000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до 500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F31" w:rsidRPr="00E54CA6" w:rsidRDefault="00801F31" w:rsidP="00E5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lastRenderedPageBreak/>
        <w:t>Помимо этого, каждый хозяин обязан позаботиться о сохранности своего имущества в ночное время. Не забывайте закрывать сараи и загоны. При этом критически оцените имеющиеся у вас запорные устройства и при необходимости не поленитесь заменить проволочки и крючочки на надежные замки. А если у вас в хозяйстве имеется собака, то поместите ее поближе к сараю. Нелишним будет вспомнить такие понятия как взаимопомощь и взаимовыручка. Не оставайтесь безучастными к происходящему, к подозрительным лицам и т.п., вне зависимости от того происходит ли это у вашего двора или вашего соседа.</w:t>
      </w:r>
    </w:p>
    <w:p w:rsidR="00801F31" w:rsidRPr="00E54CA6" w:rsidRDefault="00E54CA6" w:rsidP="00E5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 xml:space="preserve">еще раз обращаемся к населению с убедительной просьбой усилить контроль над сохранностью скота, находящегося в ваших хозяйствах. Кроме того, всё имеющееся поголовье необходимо поставить на учет в сельских администрациях, провести клеймение и </w:t>
      </w:r>
      <w:proofErr w:type="spellStart"/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>таврирование</w:t>
      </w:r>
      <w:proofErr w:type="spellEnd"/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 в населённых пунктах. Отдав скот в организованные табуны, вы, прежде всего, не допустите потравы сельскохозяйственных полей и обезопасите себя от </w:t>
      </w:r>
      <w:proofErr w:type="spellStart"/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>скотокраж</w:t>
      </w:r>
      <w:proofErr w:type="spellEnd"/>
      <w:r w:rsidR="00801F31" w:rsidRPr="00E54CA6">
        <w:rPr>
          <w:rFonts w:ascii="Times New Roman" w:eastAsia="Times New Roman" w:hAnsi="Times New Roman" w:cs="Times New Roman"/>
          <w:sz w:val="28"/>
          <w:szCs w:val="28"/>
        </w:rPr>
        <w:t>. Наши жители готовы рисковать своей собственностью стоимостью в несколько тысяч рублей ради экономии пары сотен на оплату услуг пастуха.</w:t>
      </w:r>
    </w:p>
    <w:p w:rsidR="00801F31" w:rsidRPr="00E54CA6" w:rsidRDefault="00801F31" w:rsidP="00E5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4CA6">
        <w:rPr>
          <w:rFonts w:ascii="Times New Roman" w:eastAsia="Times New Roman" w:hAnsi="Times New Roman" w:cs="Times New Roman"/>
          <w:sz w:val="28"/>
          <w:szCs w:val="28"/>
        </w:rPr>
        <w:tab/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как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Так, например ни в коем случае не допускайте бесхозного выпаса скота, поскольку одиноко пасущаяся в поле или посадке корова является лакомой и легкой добычей преступника. А для </w:t>
      </w:r>
      <w:proofErr w:type="gramStart"/>
      <w:r w:rsidRPr="00E54CA6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>это явление достаточно типичное.</w:t>
      </w:r>
    </w:p>
    <w:p w:rsidR="00801F31" w:rsidRDefault="00801F31" w:rsidP="00E5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уважаемые </w:t>
      </w:r>
      <w:r w:rsidR="00E54CA6" w:rsidRPr="00E54CA6">
        <w:rPr>
          <w:rFonts w:ascii="Times New Roman" w:eastAsia="Times New Roman" w:hAnsi="Times New Roman" w:cs="Times New Roman"/>
          <w:sz w:val="28"/>
          <w:szCs w:val="28"/>
        </w:rPr>
        <w:t>владельцы сельскохозяйственных животных -</w:t>
      </w:r>
      <w:r w:rsidRPr="00E54C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приведенных выше рекомендаций позволит существенно обезопасить Вашу собственность от преступных посягательств.</w:t>
      </w:r>
    </w:p>
    <w:p w:rsidR="00E54CA6" w:rsidRPr="00E54CA6" w:rsidRDefault="00E54CA6" w:rsidP="00E5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FD0" w:rsidRPr="00E54CA6" w:rsidRDefault="00E54CA6" w:rsidP="00E5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A6"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  </w:t>
      </w:r>
      <w:proofErr w:type="spellStart"/>
      <w:r w:rsidRPr="00E54CA6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E54CA6">
        <w:rPr>
          <w:rFonts w:ascii="Times New Roman" w:hAnsi="Times New Roman" w:cs="Times New Roman"/>
          <w:sz w:val="28"/>
          <w:szCs w:val="28"/>
        </w:rPr>
        <w:t xml:space="preserve"> И.</w:t>
      </w:r>
    </w:p>
    <w:sectPr w:rsidR="00632FD0" w:rsidRPr="00E54CA6" w:rsidSect="001F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01F31"/>
    <w:rsid w:val="001F4352"/>
    <w:rsid w:val="002A159C"/>
    <w:rsid w:val="00632FD0"/>
    <w:rsid w:val="007827A1"/>
    <w:rsid w:val="00801F31"/>
    <w:rsid w:val="00AE4B27"/>
    <w:rsid w:val="00BE64B3"/>
    <w:rsid w:val="00E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2"/>
  </w:style>
  <w:style w:type="paragraph" w:styleId="1">
    <w:name w:val="heading 1"/>
    <w:basedOn w:val="a"/>
    <w:link w:val="10"/>
    <w:uiPriority w:val="9"/>
    <w:qFormat/>
    <w:rsid w:val="0080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F31"/>
    <w:rPr>
      <w:b/>
      <w:bCs/>
    </w:rPr>
  </w:style>
  <w:style w:type="paragraph" w:customStyle="1" w:styleId="consplusnormal">
    <w:name w:val="consplusnormal"/>
    <w:basedOn w:val="a"/>
    <w:rsid w:val="0080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1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2700</Characters>
  <Application>Microsoft Office Word</Application>
  <DocSecurity>0</DocSecurity>
  <Lines>22</Lines>
  <Paragraphs>6</Paragraphs>
  <ScaleCrop>false</ScaleCrop>
  <Company>Усть-Абаканского района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2019-03-12T08:30:00Z</dcterms:created>
  <dcterms:modified xsi:type="dcterms:W3CDTF">2019-04-04T06:44:00Z</dcterms:modified>
</cp:coreProperties>
</file>