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7D" w:rsidRDefault="0045587D">
      <w:pPr>
        <w:pStyle w:val="ConsPlusTitlePage"/>
      </w:pPr>
      <w:r>
        <w:t xml:space="preserve">Документ предоставлен </w:t>
      </w:r>
      <w:hyperlink r:id="rId4" w:history="1">
        <w:r>
          <w:rPr>
            <w:color w:val="0000FF"/>
          </w:rPr>
          <w:t>КонсультантПлюс</w:t>
        </w:r>
      </w:hyperlink>
      <w:r>
        <w:br/>
      </w:r>
    </w:p>
    <w:p w:rsidR="0045587D" w:rsidRDefault="0045587D">
      <w:pPr>
        <w:pStyle w:val="ConsPlusNormal"/>
        <w:jc w:val="center"/>
        <w:outlineLvl w:val="0"/>
      </w:pPr>
    </w:p>
    <w:p w:rsidR="0045587D" w:rsidRDefault="0045587D">
      <w:pPr>
        <w:pStyle w:val="ConsPlusTitle"/>
        <w:jc w:val="center"/>
        <w:outlineLvl w:val="0"/>
      </w:pPr>
      <w:r>
        <w:t>ПРАВИТЕЛЬСТВО РОССИЙСКОЙ ФЕДЕРАЦИИ</w:t>
      </w:r>
    </w:p>
    <w:p w:rsidR="0045587D" w:rsidRDefault="0045587D">
      <w:pPr>
        <w:pStyle w:val="ConsPlusTitle"/>
        <w:jc w:val="center"/>
      </w:pPr>
    </w:p>
    <w:p w:rsidR="0045587D" w:rsidRDefault="0045587D">
      <w:pPr>
        <w:pStyle w:val="ConsPlusTitle"/>
        <w:jc w:val="center"/>
      </w:pPr>
      <w:r>
        <w:t>ПОСТАНОВЛЕНИЕ</w:t>
      </w:r>
    </w:p>
    <w:p w:rsidR="0045587D" w:rsidRDefault="0045587D">
      <w:pPr>
        <w:pStyle w:val="ConsPlusTitle"/>
        <w:jc w:val="center"/>
      </w:pPr>
      <w:r>
        <w:t>от 9 апреля 2020 г. N 474</w:t>
      </w:r>
    </w:p>
    <w:p w:rsidR="0045587D" w:rsidRDefault="0045587D">
      <w:pPr>
        <w:pStyle w:val="ConsPlusTitle"/>
        <w:jc w:val="center"/>
      </w:pPr>
    </w:p>
    <w:p w:rsidR="0045587D" w:rsidRDefault="0045587D">
      <w:pPr>
        <w:pStyle w:val="ConsPlusTitle"/>
        <w:jc w:val="center"/>
      </w:pPr>
      <w:r>
        <w:t>ОБ УТВЕРЖДЕНИИ ПРАВИЛ</w:t>
      </w:r>
    </w:p>
    <w:p w:rsidR="0045587D" w:rsidRDefault="0045587D">
      <w:pPr>
        <w:pStyle w:val="ConsPlusTitle"/>
        <w:jc w:val="center"/>
      </w:pPr>
      <w:r>
        <w:t>ОСУЩЕСТВЛЕНИЯ ВЫПЛАТ, ПРЕДУСМОТРЕННЫХ УКАЗОМ ПРЕЗИДЕНТА</w:t>
      </w:r>
    </w:p>
    <w:p w:rsidR="0045587D" w:rsidRDefault="0045587D">
      <w:pPr>
        <w:pStyle w:val="ConsPlusTitle"/>
        <w:jc w:val="center"/>
      </w:pPr>
      <w:r>
        <w:t>РОССИЙСКОЙ ФЕДЕРАЦИИ ОТ 7 АПРЕЛЯ 2020 Г. N 249</w:t>
      </w:r>
    </w:p>
    <w:p w:rsidR="0045587D" w:rsidRDefault="0045587D">
      <w:pPr>
        <w:pStyle w:val="ConsPlusTitle"/>
        <w:jc w:val="center"/>
      </w:pPr>
      <w:r>
        <w:t>"О ДОПОЛНИТЕЛЬНЫХ МЕРАХ СОЦИАЛЬНОЙ ПОДДЕРЖКИ СЕМЕЙ,</w:t>
      </w:r>
    </w:p>
    <w:p w:rsidR="0045587D" w:rsidRDefault="0045587D">
      <w:pPr>
        <w:pStyle w:val="ConsPlusTitle"/>
        <w:jc w:val="center"/>
      </w:pPr>
      <w:r>
        <w:t>ИМЕЮЩИХ ДЕТЕЙ"</w:t>
      </w:r>
    </w:p>
    <w:p w:rsidR="0045587D" w:rsidRDefault="004558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587D">
        <w:trPr>
          <w:jc w:val="center"/>
        </w:trPr>
        <w:tc>
          <w:tcPr>
            <w:tcW w:w="9294" w:type="dxa"/>
            <w:tcBorders>
              <w:top w:val="nil"/>
              <w:left w:val="single" w:sz="24" w:space="0" w:color="CED3F1"/>
              <w:bottom w:val="nil"/>
              <w:right w:val="single" w:sz="24" w:space="0" w:color="F4F3F8"/>
            </w:tcBorders>
            <w:shd w:val="clear" w:color="auto" w:fill="F4F3F8"/>
          </w:tcPr>
          <w:p w:rsidR="0045587D" w:rsidRDefault="0045587D">
            <w:pPr>
              <w:pStyle w:val="ConsPlusNormal"/>
              <w:jc w:val="center"/>
            </w:pPr>
            <w:r>
              <w:rPr>
                <w:color w:val="392C69"/>
              </w:rPr>
              <w:t>Список изменяющих документов</w:t>
            </w:r>
          </w:p>
          <w:p w:rsidR="0045587D" w:rsidRDefault="0045587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11.05.2020 N 652)</w:t>
            </w:r>
          </w:p>
        </w:tc>
      </w:tr>
    </w:tbl>
    <w:p w:rsidR="0045587D" w:rsidRDefault="0045587D">
      <w:pPr>
        <w:pStyle w:val="ConsPlusNormal"/>
        <w:jc w:val="center"/>
      </w:pPr>
    </w:p>
    <w:p w:rsidR="0045587D" w:rsidRDefault="0045587D">
      <w:pPr>
        <w:pStyle w:val="ConsPlusNormal"/>
        <w:ind w:firstLine="540"/>
        <w:jc w:val="both"/>
      </w:pPr>
      <w:r>
        <w:t xml:space="preserve">Утвердить прилагаемые </w:t>
      </w:r>
      <w:hyperlink w:anchor="P30" w:history="1">
        <w:r>
          <w:rPr>
            <w:color w:val="0000FF"/>
          </w:rPr>
          <w:t>Правила</w:t>
        </w:r>
      </w:hyperlink>
      <w:r>
        <w:t xml:space="preserve"> осуществления выплат, предусмотренных </w:t>
      </w:r>
      <w:hyperlink r:id="rId6" w:history="1">
        <w:r>
          <w:rPr>
            <w:color w:val="0000FF"/>
          </w:rPr>
          <w:t>Указом</w:t>
        </w:r>
      </w:hyperlink>
      <w:r>
        <w:t xml:space="preserve"> Президента Российской Федерации от 7 апреля 2020 г. N 249 "О дополнительных мерах социальной поддержки семей, имеющих детей".</w:t>
      </w:r>
    </w:p>
    <w:p w:rsidR="0045587D" w:rsidRDefault="0045587D">
      <w:pPr>
        <w:pStyle w:val="ConsPlusNormal"/>
        <w:jc w:val="both"/>
      </w:pPr>
      <w:r>
        <w:t xml:space="preserve">(в ред. </w:t>
      </w:r>
      <w:hyperlink r:id="rId7" w:history="1">
        <w:r>
          <w:rPr>
            <w:color w:val="0000FF"/>
          </w:rPr>
          <w:t>Постановления</w:t>
        </w:r>
      </w:hyperlink>
      <w:r>
        <w:t xml:space="preserve"> Правительства РФ от 11.05.2020 N 652)</w:t>
      </w:r>
    </w:p>
    <w:p w:rsidR="0045587D" w:rsidRDefault="0045587D">
      <w:pPr>
        <w:pStyle w:val="ConsPlusNormal"/>
        <w:jc w:val="both"/>
      </w:pPr>
    </w:p>
    <w:p w:rsidR="0045587D" w:rsidRDefault="0045587D">
      <w:pPr>
        <w:pStyle w:val="ConsPlusNormal"/>
        <w:jc w:val="right"/>
      </w:pPr>
      <w:r>
        <w:t>Председатель Правительства</w:t>
      </w:r>
    </w:p>
    <w:p w:rsidR="0045587D" w:rsidRDefault="0045587D">
      <w:pPr>
        <w:pStyle w:val="ConsPlusNormal"/>
        <w:jc w:val="right"/>
      </w:pPr>
      <w:r>
        <w:t>Российской Федерации</w:t>
      </w:r>
    </w:p>
    <w:p w:rsidR="0045587D" w:rsidRDefault="0045587D">
      <w:pPr>
        <w:pStyle w:val="ConsPlusNormal"/>
        <w:jc w:val="right"/>
      </w:pPr>
      <w:r>
        <w:t>М.МИШУСТИН</w:t>
      </w:r>
    </w:p>
    <w:p w:rsidR="0045587D" w:rsidRDefault="0045587D">
      <w:pPr>
        <w:pStyle w:val="ConsPlusNormal"/>
        <w:jc w:val="center"/>
      </w:pPr>
    </w:p>
    <w:p w:rsidR="0045587D" w:rsidRDefault="0045587D">
      <w:pPr>
        <w:pStyle w:val="ConsPlusNormal"/>
        <w:jc w:val="center"/>
      </w:pPr>
    </w:p>
    <w:p w:rsidR="0045587D" w:rsidRDefault="0045587D">
      <w:pPr>
        <w:pStyle w:val="ConsPlusNormal"/>
        <w:jc w:val="center"/>
      </w:pPr>
    </w:p>
    <w:p w:rsidR="0045587D" w:rsidRDefault="0045587D">
      <w:pPr>
        <w:pStyle w:val="ConsPlusNormal"/>
        <w:jc w:val="center"/>
      </w:pPr>
    </w:p>
    <w:p w:rsidR="0045587D" w:rsidRDefault="0045587D">
      <w:pPr>
        <w:pStyle w:val="ConsPlusNormal"/>
        <w:jc w:val="center"/>
      </w:pPr>
    </w:p>
    <w:p w:rsidR="0045587D" w:rsidRDefault="0045587D">
      <w:pPr>
        <w:pStyle w:val="ConsPlusNormal"/>
        <w:jc w:val="right"/>
        <w:outlineLvl w:val="0"/>
      </w:pPr>
      <w:r>
        <w:t>Утверждены</w:t>
      </w:r>
    </w:p>
    <w:p w:rsidR="0045587D" w:rsidRDefault="0045587D">
      <w:pPr>
        <w:pStyle w:val="ConsPlusNormal"/>
        <w:jc w:val="right"/>
      </w:pPr>
      <w:r>
        <w:t>постановлением Правительства</w:t>
      </w:r>
    </w:p>
    <w:p w:rsidR="0045587D" w:rsidRDefault="0045587D">
      <w:pPr>
        <w:pStyle w:val="ConsPlusNormal"/>
        <w:jc w:val="right"/>
      </w:pPr>
      <w:r>
        <w:t>Российской Федерации</w:t>
      </w:r>
    </w:p>
    <w:p w:rsidR="0045587D" w:rsidRDefault="0045587D">
      <w:pPr>
        <w:pStyle w:val="ConsPlusNormal"/>
        <w:jc w:val="right"/>
      </w:pPr>
      <w:r>
        <w:t>от 9 апреля 2020 г. N 474</w:t>
      </w:r>
    </w:p>
    <w:p w:rsidR="0045587D" w:rsidRDefault="0045587D">
      <w:pPr>
        <w:pStyle w:val="ConsPlusNormal"/>
        <w:jc w:val="center"/>
      </w:pPr>
    </w:p>
    <w:p w:rsidR="0045587D" w:rsidRDefault="0045587D">
      <w:pPr>
        <w:pStyle w:val="ConsPlusTitle"/>
        <w:jc w:val="center"/>
      </w:pPr>
      <w:bookmarkStart w:id="0" w:name="P30"/>
      <w:bookmarkEnd w:id="0"/>
      <w:r>
        <w:t>ПРАВИЛА</w:t>
      </w:r>
    </w:p>
    <w:p w:rsidR="0045587D" w:rsidRDefault="0045587D">
      <w:pPr>
        <w:pStyle w:val="ConsPlusTitle"/>
        <w:jc w:val="center"/>
      </w:pPr>
      <w:r>
        <w:t>ОСУЩЕСТВЛЕНИЯ ВЫПЛАТ, ПРЕДУСМОТРЕННЫХ УКАЗОМ ПРЕЗИДЕНТА</w:t>
      </w:r>
    </w:p>
    <w:p w:rsidR="0045587D" w:rsidRDefault="0045587D">
      <w:pPr>
        <w:pStyle w:val="ConsPlusTitle"/>
        <w:jc w:val="center"/>
      </w:pPr>
      <w:r>
        <w:t>РОССИЙСКОЙ ФЕДЕРАЦИИ ОТ 7 АПРЕЛЯ 2020 Г. N 249</w:t>
      </w:r>
    </w:p>
    <w:p w:rsidR="0045587D" w:rsidRDefault="0045587D">
      <w:pPr>
        <w:pStyle w:val="ConsPlusTitle"/>
        <w:jc w:val="center"/>
      </w:pPr>
      <w:r>
        <w:t>"О ДОПОЛНИТЕЛЬНЫХ МЕРАХ СОЦИАЛЬНОЙ ПОДДЕРЖКИ СЕМЕЙ,</w:t>
      </w:r>
    </w:p>
    <w:p w:rsidR="0045587D" w:rsidRDefault="0045587D">
      <w:pPr>
        <w:pStyle w:val="ConsPlusTitle"/>
        <w:jc w:val="center"/>
      </w:pPr>
      <w:r>
        <w:t>ИМЕЮЩИХ ДЕТЕЙ"</w:t>
      </w:r>
    </w:p>
    <w:p w:rsidR="0045587D" w:rsidRDefault="004558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587D">
        <w:trPr>
          <w:jc w:val="center"/>
        </w:trPr>
        <w:tc>
          <w:tcPr>
            <w:tcW w:w="9294" w:type="dxa"/>
            <w:tcBorders>
              <w:top w:val="nil"/>
              <w:left w:val="single" w:sz="24" w:space="0" w:color="CED3F1"/>
              <w:bottom w:val="nil"/>
              <w:right w:val="single" w:sz="24" w:space="0" w:color="F4F3F8"/>
            </w:tcBorders>
            <w:shd w:val="clear" w:color="auto" w:fill="F4F3F8"/>
          </w:tcPr>
          <w:p w:rsidR="0045587D" w:rsidRDefault="0045587D">
            <w:pPr>
              <w:pStyle w:val="ConsPlusNormal"/>
              <w:jc w:val="center"/>
            </w:pPr>
            <w:r>
              <w:rPr>
                <w:color w:val="392C69"/>
              </w:rPr>
              <w:t>Список изменяющих документов</w:t>
            </w:r>
          </w:p>
          <w:p w:rsidR="0045587D" w:rsidRDefault="0045587D">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11.05.2020 N 652)</w:t>
            </w:r>
          </w:p>
        </w:tc>
      </w:tr>
    </w:tbl>
    <w:p w:rsidR="0045587D" w:rsidRDefault="0045587D">
      <w:pPr>
        <w:pStyle w:val="ConsPlusNormal"/>
        <w:ind w:firstLine="540"/>
        <w:jc w:val="both"/>
      </w:pPr>
    </w:p>
    <w:p w:rsidR="0045587D" w:rsidRDefault="0045587D">
      <w:pPr>
        <w:pStyle w:val="ConsPlusNormal"/>
        <w:ind w:firstLine="540"/>
        <w:jc w:val="both"/>
      </w:pPr>
      <w:r>
        <w:t>1. Настоящие Правила устанавливают порядок и условия осуществления ежемесячной выплаты семьям, имеющим право на материнский (семейный) капитал, а также семьям, в которых первый ребенок рожден в период с 1 апреля 2017 г. по 1 января 2020 г. (далее - ежемесячная выплата), и единовременной выплаты семьям с детьми в возрасте от 3 до 16 лет (далее - единовременная выплата).</w:t>
      </w:r>
    </w:p>
    <w:p w:rsidR="0045587D" w:rsidRDefault="0045587D">
      <w:pPr>
        <w:pStyle w:val="ConsPlusNormal"/>
        <w:jc w:val="both"/>
      </w:pPr>
      <w:r>
        <w:t xml:space="preserve">(п. 1 в ред. </w:t>
      </w:r>
      <w:hyperlink r:id="rId9"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bookmarkStart w:id="1" w:name="P40"/>
      <w:bookmarkEnd w:id="1"/>
      <w:r>
        <w:t xml:space="preserve">2. Ежемесячная выплата в размере 5000 рублей осуществляется в апреле - июне 2020 г. </w:t>
      </w:r>
      <w:r>
        <w:lastRenderedPageBreak/>
        <w:t xml:space="preserve">лицам, проживающим на территории Российской Федерации и имеющим (имевшим) право на меры государственной поддержки, предусмотренные Федеральным </w:t>
      </w:r>
      <w:hyperlink r:id="rId10" w:history="1">
        <w:r>
          <w:rPr>
            <w:color w:val="0000FF"/>
          </w:rPr>
          <w:t>законом</w:t>
        </w:r>
      </w:hyperlink>
      <w:r>
        <w:t xml:space="preserve"> "О дополнительных мерах государственной поддержки семей, имеющих детей", при условии, что такое право возникло у них до 1 июля 2020 г., а также гражданам Российской Федерации, проживающим на территории Российской Федерации, у которых первый ребенок рожден (усыновлен) в период с 1 апреля 2017 г. по 1 января 2020 г., на каждого ребенка в возрасте до 3 лет, имеющего гражданство Российской Федерации.</w:t>
      </w:r>
    </w:p>
    <w:p w:rsidR="0045587D" w:rsidRDefault="0045587D">
      <w:pPr>
        <w:pStyle w:val="ConsPlusNormal"/>
        <w:jc w:val="both"/>
      </w:pPr>
      <w:r>
        <w:t xml:space="preserve">(п. 2 в ред. </w:t>
      </w:r>
      <w:hyperlink r:id="rId11"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 xml:space="preserve">3. Ежемесячная выплата при соблюдении условий, предусмотренных </w:t>
      </w:r>
      <w:hyperlink w:anchor="P40" w:history="1">
        <w:r>
          <w:rPr>
            <w:color w:val="0000FF"/>
          </w:rPr>
          <w:t>пунктом 2</w:t>
        </w:r>
      </w:hyperlink>
      <w:r>
        <w:t xml:space="preserve"> настоящих Правил, осуществляется следующим категориям граждан (далее - заявители):</w:t>
      </w:r>
    </w:p>
    <w:p w:rsidR="0045587D" w:rsidRDefault="0045587D">
      <w:pPr>
        <w:pStyle w:val="ConsPlusNormal"/>
        <w:spacing w:before="220"/>
        <w:ind w:firstLine="540"/>
        <w:jc w:val="both"/>
      </w:pPr>
      <w:r>
        <w:t xml:space="preserve">лицам, имеющим право на дополнительные меры государственной поддержки в соответствии с Федеральным </w:t>
      </w:r>
      <w:hyperlink r:id="rId12" w:history="1">
        <w:r>
          <w:rPr>
            <w:color w:val="0000FF"/>
          </w:rPr>
          <w:t>законом</w:t>
        </w:r>
      </w:hyperlink>
      <w:r>
        <w:t xml:space="preserve"> "О дополнительных мерах государственной поддержки семей, имеющих детей";</w:t>
      </w:r>
    </w:p>
    <w:p w:rsidR="0045587D" w:rsidRDefault="0045587D">
      <w:pPr>
        <w:pStyle w:val="ConsPlusNormal"/>
        <w:spacing w:before="220"/>
        <w:ind w:firstLine="540"/>
        <w:jc w:val="both"/>
      </w:pPr>
      <w:r>
        <w:t xml:space="preserve">лицам, имевшим право на дополнительные меры государственной поддержки в соответствии с Федеральным </w:t>
      </w:r>
      <w:hyperlink r:id="rId13" w:history="1">
        <w:r>
          <w:rPr>
            <w:color w:val="0000FF"/>
          </w:rPr>
          <w:t>законом</w:t>
        </w:r>
      </w:hyperlink>
      <w:r>
        <w:t xml:space="preserve"> "О дополнительных мерах государственной поддержки семей, имеющих детей", полностью распорядившимся средствами материнского (семейного) капитала;</w:t>
      </w:r>
    </w:p>
    <w:p w:rsidR="0045587D" w:rsidRDefault="0045587D">
      <w:pPr>
        <w:pStyle w:val="ConsPlusNormal"/>
        <w:spacing w:before="220"/>
        <w:ind w:firstLine="540"/>
        <w:jc w:val="both"/>
      </w:pPr>
      <w:r>
        <w:t>гражданам Российской Федерации, проживающим на территории Российской Федерации, у которых первый ребенок рожден (усыновлен) в период с 1 апреля 2017 г. по 1 января 2020 г.</w:t>
      </w:r>
    </w:p>
    <w:p w:rsidR="0045587D" w:rsidRDefault="0045587D">
      <w:pPr>
        <w:pStyle w:val="ConsPlusNormal"/>
        <w:jc w:val="both"/>
      </w:pPr>
      <w:r>
        <w:t xml:space="preserve">(абзац введен </w:t>
      </w:r>
      <w:hyperlink r:id="rId14" w:history="1">
        <w:r>
          <w:rPr>
            <w:color w:val="0000FF"/>
          </w:rPr>
          <w:t>Постановлением</w:t>
        </w:r>
      </w:hyperlink>
      <w:r>
        <w:t xml:space="preserve"> Правительства РФ от 11.05.2020 N 652)</w:t>
      </w:r>
    </w:p>
    <w:p w:rsidR="0045587D" w:rsidRDefault="0045587D">
      <w:pPr>
        <w:pStyle w:val="ConsPlusNormal"/>
        <w:spacing w:before="220"/>
        <w:ind w:firstLine="540"/>
        <w:jc w:val="both"/>
      </w:pPr>
      <w:bookmarkStart w:id="2" w:name="P47"/>
      <w:bookmarkEnd w:id="2"/>
      <w:r>
        <w:t>3(1). Единовременная выплата в размере 10000 рублей осуществляется начиная с 1 июня 2020 г. гражданам Российской Федерации, проживающим на территории Российской Федерации, на каждого рожденного (усыновленного) ребенка в возрасте от 3 до 16 лет, имеющего гражданство Российской Федерации, при условии достижения ребенком возраста 16 лет до 1 июля 2020 г.</w:t>
      </w:r>
    </w:p>
    <w:p w:rsidR="0045587D" w:rsidRDefault="0045587D">
      <w:pPr>
        <w:pStyle w:val="ConsPlusNormal"/>
        <w:jc w:val="both"/>
      </w:pPr>
      <w:r>
        <w:t xml:space="preserve">(п. 3(1) введен </w:t>
      </w:r>
      <w:hyperlink r:id="rId15" w:history="1">
        <w:r>
          <w:rPr>
            <w:color w:val="0000FF"/>
          </w:rPr>
          <w:t>Постановлением</w:t>
        </w:r>
      </w:hyperlink>
      <w:r>
        <w:t xml:space="preserve"> Правительства РФ от 11.05.2020 N 652)</w:t>
      </w:r>
    </w:p>
    <w:p w:rsidR="0045587D" w:rsidRDefault="0045587D">
      <w:pPr>
        <w:pStyle w:val="ConsPlusNormal"/>
        <w:spacing w:before="220"/>
        <w:ind w:firstLine="540"/>
        <w:jc w:val="both"/>
      </w:pPr>
      <w:r>
        <w:t>4. Для получения ежемесячной выплаты заявители или представители заявителей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ежемесячной выплаты в любое время до 1 октября 2020 г., но не ранее возникновения права на ежемесячную выплату.</w:t>
      </w:r>
    </w:p>
    <w:p w:rsidR="0045587D" w:rsidRDefault="0045587D">
      <w:pPr>
        <w:pStyle w:val="ConsPlusNormal"/>
        <w:jc w:val="both"/>
      </w:pPr>
      <w:r>
        <w:t xml:space="preserve">(в ред. </w:t>
      </w:r>
      <w:hyperlink r:id="rId16"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4(1). Для получения единовременной выплаты заявители или представители заявителей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единовременной выплаты в любое время до 1 октября 2020 г.</w:t>
      </w:r>
    </w:p>
    <w:p w:rsidR="0045587D" w:rsidRDefault="0045587D">
      <w:pPr>
        <w:pStyle w:val="ConsPlusNormal"/>
        <w:jc w:val="both"/>
      </w:pPr>
      <w:r>
        <w:t xml:space="preserve">(п. 4(1) введен </w:t>
      </w:r>
      <w:hyperlink r:id="rId17" w:history="1">
        <w:r>
          <w:rPr>
            <w:color w:val="0000FF"/>
          </w:rPr>
          <w:t>Постановлением</w:t>
        </w:r>
      </w:hyperlink>
      <w:r>
        <w:t xml:space="preserve"> Правительства РФ от 11.05.2020 N 652)</w:t>
      </w:r>
    </w:p>
    <w:p w:rsidR="0045587D" w:rsidRDefault="0045587D">
      <w:pPr>
        <w:pStyle w:val="ConsPlusNormal"/>
        <w:spacing w:before="220"/>
        <w:ind w:firstLine="540"/>
        <w:jc w:val="both"/>
      </w:pPr>
      <w:r>
        <w:t>5. Заявление о предоставлении ежемесячной выплаты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информационной системы Пенсионного фонда Российской Федерации "Личный кабинет застрахованного лица".</w:t>
      </w:r>
    </w:p>
    <w:p w:rsidR="0045587D" w:rsidRDefault="0045587D">
      <w:pPr>
        <w:pStyle w:val="ConsPlusNormal"/>
        <w:jc w:val="both"/>
      </w:pPr>
      <w:r>
        <w:t xml:space="preserve">(в ред. </w:t>
      </w:r>
      <w:hyperlink r:id="rId18"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5(1). Заявление о предоставлении единовременной выплаты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45587D" w:rsidRDefault="0045587D">
      <w:pPr>
        <w:pStyle w:val="ConsPlusNormal"/>
        <w:jc w:val="both"/>
      </w:pPr>
      <w:r>
        <w:lastRenderedPageBreak/>
        <w:t xml:space="preserve">(п. 5(1) введен </w:t>
      </w:r>
      <w:hyperlink r:id="rId19" w:history="1">
        <w:r>
          <w:rPr>
            <w:color w:val="0000FF"/>
          </w:rPr>
          <w:t>Постановлением</w:t>
        </w:r>
      </w:hyperlink>
      <w:r>
        <w:t xml:space="preserve"> Правительства РФ от 11.05.2020 N 652)</w:t>
      </w:r>
    </w:p>
    <w:p w:rsidR="0045587D" w:rsidRDefault="0045587D">
      <w:pPr>
        <w:pStyle w:val="ConsPlusNormal"/>
        <w:spacing w:before="220"/>
        <w:ind w:firstLine="540"/>
        <w:jc w:val="both"/>
      </w:pPr>
      <w:r>
        <w:t>6. Заявление о предоставлении ежемесячной выплаты или заявление о предоставлении единовременной выплаты может быть подано в территориальный орган Пенсионного фонда Российской Федерации, а также в многофункциональный центр предоставления государственных и муниципальных услуг с предъявлением следующих документов (их копий, заверенных в установленном законодательством Российской Федерации порядке):</w:t>
      </w:r>
    </w:p>
    <w:p w:rsidR="0045587D" w:rsidRDefault="0045587D">
      <w:pPr>
        <w:pStyle w:val="ConsPlusNormal"/>
        <w:jc w:val="both"/>
      </w:pPr>
      <w:r>
        <w:t xml:space="preserve">(в ред. </w:t>
      </w:r>
      <w:hyperlink r:id="rId20"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документы, удостоверяющие личность заявителя;</w:t>
      </w:r>
    </w:p>
    <w:p w:rsidR="0045587D" w:rsidRDefault="0045587D">
      <w:pPr>
        <w:pStyle w:val="ConsPlusNormal"/>
        <w:spacing w:before="220"/>
        <w:ind w:firstLine="540"/>
        <w:jc w:val="both"/>
      </w:pPr>
      <w:r>
        <w:t>документы, удостоверяющие личность и полномочия представителя заявителя, - в случае подачи заявления через представителя заявителя.</w:t>
      </w:r>
    </w:p>
    <w:p w:rsidR="0045587D" w:rsidRDefault="0045587D">
      <w:pPr>
        <w:pStyle w:val="ConsPlusNormal"/>
        <w:spacing w:before="220"/>
        <w:ind w:firstLine="540"/>
        <w:jc w:val="both"/>
      </w:pPr>
      <w:r>
        <w:t>7. При рассмотрении заявления о предоставлении ежемесячной выплаты или заявления о предоставлении единовременной выплаты территориальный орган Пенсионного фонда Российской Федерации осуществляет проверку сведений, содержащихся в представленных заявлении и документах, в том числе путем запроса в соответствующие органы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 сведений о рождении (смерти) ребенка, представителе заявителя, фактах лишения родительских прав и иных сведений, необходимых для принятия решения о предоставлении ежемесячной выплаты или решения о предоставлении единовременной выплаты.</w:t>
      </w:r>
    </w:p>
    <w:p w:rsidR="0045587D" w:rsidRDefault="0045587D">
      <w:pPr>
        <w:pStyle w:val="ConsPlusNormal"/>
        <w:jc w:val="both"/>
      </w:pPr>
      <w:r>
        <w:t xml:space="preserve">(в ред. </w:t>
      </w:r>
      <w:hyperlink r:id="rId21"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8. Датой приема заявления о предоставлении ежемесячной выплаты или заявления о предоставлении единовременной выплаты считается дата его регистрации в территориальном органе Пенсионного фонда Российской Федерации.</w:t>
      </w:r>
    </w:p>
    <w:p w:rsidR="0045587D" w:rsidRDefault="0045587D">
      <w:pPr>
        <w:pStyle w:val="ConsPlusNormal"/>
        <w:jc w:val="both"/>
      </w:pPr>
      <w:r>
        <w:t xml:space="preserve">(в ред. </w:t>
      </w:r>
      <w:hyperlink r:id="rId22"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 xml:space="preserve">9. В случае если право на дополнительные меры государственной поддержки возникло у ребенка (детей) по основаниям, предусмотренным </w:t>
      </w:r>
      <w:hyperlink r:id="rId23" w:history="1">
        <w:r>
          <w:rPr>
            <w:color w:val="0000FF"/>
          </w:rPr>
          <w:t>частями 4</w:t>
        </w:r>
      </w:hyperlink>
      <w:r>
        <w:t xml:space="preserve"> и </w:t>
      </w:r>
      <w:hyperlink r:id="rId24" w:history="1">
        <w:r>
          <w:rPr>
            <w:color w:val="0000FF"/>
          </w:rPr>
          <w:t>5 статьи 3</w:t>
        </w:r>
      </w:hyperlink>
      <w:r>
        <w:t xml:space="preserve"> Федерального закона "О дополнительных мерах государственной поддержки семей, имеющих детей", заявление о предоставлении ежемесячной выплаты может быть подано законным представителем ребенка (детей), если ежемесячная выплата ранее не была получена законным представителем этого ребенка (детей).</w:t>
      </w:r>
    </w:p>
    <w:p w:rsidR="0045587D" w:rsidRDefault="0045587D">
      <w:pPr>
        <w:pStyle w:val="ConsPlusNormal"/>
        <w:jc w:val="both"/>
      </w:pPr>
      <w:r>
        <w:t xml:space="preserve">(в ред. </w:t>
      </w:r>
      <w:hyperlink r:id="rId25"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9(1). Единовременная выплата осуществляется опекуну ребенка в случае смерти матери, отца, объявления их умершими, лишения их родительских прав или в случае отмены усыновления ребенка.</w:t>
      </w:r>
    </w:p>
    <w:p w:rsidR="0045587D" w:rsidRDefault="0045587D">
      <w:pPr>
        <w:pStyle w:val="ConsPlusNormal"/>
        <w:spacing w:before="220"/>
        <w:ind w:firstLine="540"/>
        <w:jc w:val="both"/>
      </w:pPr>
      <w:r>
        <w:t>В этих случаях заявление о предоставлении единовременной выплаты подается непосредственно в территориальный орган Пенсионного фонда Российской Федерации либо в многофункциональный центр предоставления государственных и муниципальных услуг.</w:t>
      </w:r>
    </w:p>
    <w:p w:rsidR="0045587D" w:rsidRDefault="0045587D">
      <w:pPr>
        <w:pStyle w:val="ConsPlusNormal"/>
        <w:jc w:val="both"/>
      </w:pPr>
      <w:r>
        <w:t xml:space="preserve">(п. 9(1) введен </w:t>
      </w:r>
      <w:hyperlink r:id="rId26" w:history="1">
        <w:r>
          <w:rPr>
            <w:color w:val="0000FF"/>
          </w:rPr>
          <w:t>Постановлением</w:t>
        </w:r>
      </w:hyperlink>
      <w:r>
        <w:t xml:space="preserve"> Правительства РФ от 11.05.2020 N 652)</w:t>
      </w:r>
    </w:p>
    <w:p w:rsidR="0045587D" w:rsidRDefault="0045587D">
      <w:pPr>
        <w:pStyle w:val="ConsPlusNormal"/>
        <w:spacing w:before="220"/>
        <w:ind w:firstLine="540"/>
        <w:jc w:val="both"/>
      </w:pPr>
      <w:bookmarkStart w:id="3" w:name="P70"/>
      <w:bookmarkEnd w:id="3"/>
      <w:r>
        <w:t>10. В заявлении о предоставлении ежемесячной выплаты или в заявлении о предоставлении единовременной выплаты указываются:</w:t>
      </w:r>
    </w:p>
    <w:p w:rsidR="0045587D" w:rsidRDefault="0045587D">
      <w:pPr>
        <w:pStyle w:val="ConsPlusNormal"/>
        <w:jc w:val="both"/>
      </w:pPr>
      <w:r>
        <w:t xml:space="preserve">(в ред. </w:t>
      </w:r>
      <w:hyperlink r:id="rId27"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наименование территориального органа Пенсионного фонда Российской Федерации, в который представляется заявление;</w:t>
      </w:r>
    </w:p>
    <w:p w:rsidR="0045587D" w:rsidRDefault="0045587D">
      <w:pPr>
        <w:pStyle w:val="ConsPlusNormal"/>
        <w:spacing w:before="220"/>
        <w:ind w:firstLine="540"/>
        <w:jc w:val="both"/>
      </w:pPr>
      <w:r>
        <w:t xml:space="preserve">фамилия, имя, отчество (при наличии) заявителя в соответствии с документом, удостоверяющим личность, а также его статус (мать, отец, ребенок, мужчина - единственный </w:t>
      </w:r>
      <w:r>
        <w:lastRenderedPageBreak/>
        <w:t>усыновитель), контактный телефон. В случае изменения фамилии в скобках указывается фамилия, данная при рождении;</w:t>
      </w:r>
    </w:p>
    <w:p w:rsidR="0045587D" w:rsidRDefault="0045587D">
      <w:pPr>
        <w:pStyle w:val="ConsPlusNormal"/>
        <w:spacing w:before="220"/>
        <w:ind w:firstLine="540"/>
        <w:jc w:val="both"/>
      </w:pPr>
      <w:r>
        <w:t>адрес места жительства, места пребывания или фактического проживания в Российской Федерации;</w:t>
      </w:r>
    </w:p>
    <w:p w:rsidR="0045587D" w:rsidRDefault="0045587D">
      <w:pPr>
        <w:pStyle w:val="ConsPlusNormal"/>
        <w:jc w:val="both"/>
      </w:pPr>
      <w:r>
        <w:t xml:space="preserve">(абзац введен </w:t>
      </w:r>
      <w:hyperlink r:id="rId28" w:history="1">
        <w:r>
          <w:rPr>
            <w:color w:val="0000FF"/>
          </w:rPr>
          <w:t>Постановлением</w:t>
        </w:r>
      </w:hyperlink>
      <w:r>
        <w:t xml:space="preserve"> Правительства РФ от 11.05.2020 N 652)</w:t>
      </w:r>
    </w:p>
    <w:p w:rsidR="0045587D" w:rsidRDefault="0045587D">
      <w:pPr>
        <w:pStyle w:val="ConsPlusNormal"/>
        <w:spacing w:before="220"/>
        <w:ind w:firstLine="540"/>
        <w:jc w:val="both"/>
      </w:pPr>
      <w:r>
        <w:t>страховой номер индивидуального лицевого счета;</w:t>
      </w:r>
    </w:p>
    <w:p w:rsidR="0045587D" w:rsidRDefault="0045587D">
      <w:pPr>
        <w:pStyle w:val="ConsPlusNormal"/>
        <w:spacing w:before="220"/>
        <w:ind w:firstLine="540"/>
        <w:jc w:val="both"/>
      </w:pPr>
      <w:r>
        <w:t>сведения о документе, удостоверяющем личность;</w:t>
      </w:r>
    </w:p>
    <w:p w:rsidR="0045587D" w:rsidRDefault="0045587D">
      <w:pPr>
        <w:pStyle w:val="ConsPlusNormal"/>
        <w:spacing w:before="220"/>
        <w:ind w:firstLine="540"/>
        <w:jc w:val="both"/>
      </w:pPr>
      <w:r>
        <w:t>фамилия, имя, отчество (при наличии), реквизиты актовой записи о рождении (номер, дата и наименование органа записи актов гражданского состояния, составившего запись), дата рождения, место рождения, гражданство, страховой номер индивидуального лицевого счета (при наличии) ребенка (детей);</w:t>
      </w:r>
    </w:p>
    <w:p w:rsidR="0045587D" w:rsidRDefault="0045587D">
      <w:pPr>
        <w:pStyle w:val="ConsPlusNormal"/>
        <w:jc w:val="both"/>
      </w:pPr>
      <w:r>
        <w:t xml:space="preserve">(в ред. </w:t>
      </w:r>
      <w:hyperlink r:id="rId29"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сведения о реквизитах счета, открытого на заявителя или законного представителя несовершеннолетнего ребенка, для перечисления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организации, фамилия, имя, отчество (при наличии) получателя, номер счета, открытый на заявителя или законного представителя несовершеннолетнего ребенка, назначение платежа);</w:t>
      </w:r>
    </w:p>
    <w:p w:rsidR="0045587D" w:rsidRDefault="0045587D">
      <w:pPr>
        <w:pStyle w:val="ConsPlusNormal"/>
        <w:jc w:val="both"/>
      </w:pPr>
      <w:r>
        <w:t xml:space="preserve">(в ред. </w:t>
      </w:r>
      <w:hyperlink r:id="rId30"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сведения об ответственности за достоверность представленных сведений.</w:t>
      </w:r>
    </w:p>
    <w:p w:rsidR="0045587D" w:rsidRDefault="0045587D">
      <w:pPr>
        <w:pStyle w:val="ConsPlusNormal"/>
        <w:spacing w:before="220"/>
        <w:ind w:firstLine="540"/>
        <w:jc w:val="both"/>
      </w:pPr>
      <w:r>
        <w:t>Указанные сведения подтверждаются подписью заявителя с проставлением даты заполнения заявления.</w:t>
      </w:r>
    </w:p>
    <w:p w:rsidR="0045587D" w:rsidRDefault="0045587D">
      <w:pPr>
        <w:pStyle w:val="ConsPlusNormal"/>
        <w:spacing w:before="220"/>
        <w:ind w:firstLine="540"/>
        <w:jc w:val="both"/>
      </w:pPr>
      <w:r>
        <w:t xml:space="preserve">11. В случае подачи заявления о предоставлении ежемесячной выплаты или заявления о предоставлении единовременной выплаты представителем заявителя в заявлении дополнительно к сведениям, предусмотренным </w:t>
      </w:r>
      <w:hyperlink w:anchor="P70" w:history="1">
        <w:r>
          <w:rPr>
            <w:color w:val="0000FF"/>
          </w:rPr>
          <w:t>пунктом 10</w:t>
        </w:r>
      </w:hyperlink>
      <w:r>
        <w:t xml:space="preserve"> настоящих Правил, указываются:</w:t>
      </w:r>
    </w:p>
    <w:p w:rsidR="0045587D" w:rsidRDefault="0045587D">
      <w:pPr>
        <w:pStyle w:val="ConsPlusNormal"/>
        <w:jc w:val="both"/>
      </w:pPr>
      <w:r>
        <w:t xml:space="preserve">(в ред. </w:t>
      </w:r>
      <w:hyperlink r:id="rId31"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фамилия, имя, отчество (при наличии) представителя заявителя в соответствии с документом, удостоверяющим личность;</w:t>
      </w:r>
    </w:p>
    <w:p w:rsidR="0045587D" w:rsidRDefault="0045587D">
      <w:pPr>
        <w:pStyle w:val="ConsPlusNormal"/>
        <w:spacing w:before="220"/>
        <w:ind w:firstLine="540"/>
        <w:jc w:val="both"/>
      </w:pPr>
      <w:r>
        <w:t>сведения о документе, удостоверяющем личность представителя заявителя;</w:t>
      </w:r>
    </w:p>
    <w:p w:rsidR="0045587D" w:rsidRDefault="0045587D">
      <w:pPr>
        <w:pStyle w:val="ConsPlusNormal"/>
        <w:spacing w:before="220"/>
        <w:ind w:firstLine="540"/>
        <w:jc w:val="both"/>
      </w:pPr>
      <w:r>
        <w:t>сведения о документе, подтверждающем полномочия представителя заявителя (наименование, номер и серия документа, подтверждающего полномочия представителя заявителя, сведения об организации, выдавшей документ, подтверждающий полномочия представителя заявителя, и дата его выдачи);</w:t>
      </w:r>
    </w:p>
    <w:p w:rsidR="0045587D" w:rsidRDefault="0045587D">
      <w:pPr>
        <w:pStyle w:val="ConsPlusNormal"/>
        <w:spacing w:before="220"/>
        <w:ind w:firstLine="540"/>
        <w:jc w:val="both"/>
      </w:pPr>
      <w:r>
        <w:t>страховой номер индивидуального лицевого счета.</w:t>
      </w:r>
    </w:p>
    <w:p w:rsidR="0045587D" w:rsidRDefault="0045587D">
      <w:pPr>
        <w:pStyle w:val="ConsPlusNormal"/>
        <w:spacing w:before="220"/>
        <w:ind w:firstLine="540"/>
        <w:jc w:val="both"/>
      </w:pPr>
      <w:r>
        <w:t>Указанные сведения подтверждаются подписью представителя заявителя с проставлением даты заполнения заявления о предоставлении ежемесячной выплаты или заявления о предоставлении единовременной выплаты.</w:t>
      </w:r>
    </w:p>
    <w:p w:rsidR="0045587D" w:rsidRDefault="0045587D">
      <w:pPr>
        <w:pStyle w:val="ConsPlusNormal"/>
        <w:jc w:val="both"/>
      </w:pPr>
      <w:r>
        <w:t xml:space="preserve">(в ред. </w:t>
      </w:r>
      <w:hyperlink r:id="rId32"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12. Заявление о предоставлении ежемесячной выплаты или заявление о предоставлении единовременной выплаты подлежит рассмотрению территориальным органом Пенсионного фонда Российской Федерации в срок, не превышающий 5 рабочих дней с даты регистрации соответствующего заявления.</w:t>
      </w:r>
    </w:p>
    <w:p w:rsidR="0045587D" w:rsidRDefault="0045587D">
      <w:pPr>
        <w:pStyle w:val="ConsPlusNormal"/>
        <w:spacing w:before="220"/>
        <w:ind w:firstLine="540"/>
        <w:jc w:val="both"/>
      </w:pPr>
      <w:r>
        <w:lastRenderedPageBreak/>
        <w:t>По результатам рассмотрения заявления о предоставлении ежемесячной выплаты или заявления о предоставлении единовременной выплаты принимается решение об удовлетворении или отказе в удовлетворении соответствующего заявления.</w:t>
      </w:r>
    </w:p>
    <w:p w:rsidR="0045587D" w:rsidRDefault="0045587D">
      <w:pPr>
        <w:pStyle w:val="ConsPlusNormal"/>
        <w:spacing w:before="220"/>
        <w:ind w:firstLine="540"/>
        <w:jc w:val="both"/>
      </w:pPr>
      <w:r>
        <w:t>В случае принятия решения об отказе в удовлетворении заявления о предоставлении ежемесячной выплаты или заявления о предоставлении единовременной выплаты территориальный орган Пенсионного фонда Российской Федерации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p>
    <w:p w:rsidR="0045587D" w:rsidRDefault="0045587D">
      <w:pPr>
        <w:pStyle w:val="ConsPlusNormal"/>
        <w:jc w:val="both"/>
      </w:pPr>
      <w:r>
        <w:t xml:space="preserve">(п. 12 в ред. </w:t>
      </w:r>
      <w:hyperlink r:id="rId33"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13. Основаниями для полного или частичного (в случае, если в заявлении о предоставлении ежемесячной выплаты или в заявлении о предоставлении единовременной выплаты указаны сведения более чем об одном ребенке) отказа в удовлетворении соответствующего заявления являются:</w:t>
      </w:r>
    </w:p>
    <w:p w:rsidR="0045587D" w:rsidRDefault="0045587D">
      <w:pPr>
        <w:pStyle w:val="ConsPlusNormal"/>
        <w:spacing w:before="220"/>
        <w:ind w:firstLine="540"/>
        <w:jc w:val="both"/>
      </w:pPr>
      <w:r>
        <w:t xml:space="preserve">несоответствие требованиям, предусмотренным </w:t>
      </w:r>
      <w:hyperlink w:anchor="P40" w:history="1">
        <w:r>
          <w:rPr>
            <w:color w:val="0000FF"/>
          </w:rPr>
          <w:t>пунктами 2</w:t>
        </w:r>
      </w:hyperlink>
      <w:r>
        <w:t xml:space="preserve"> - </w:t>
      </w:r>
      <w:hyperlink w:anchor="P47" w:history="1">
        <w:r>
          <w:rPr>
            <w:color w:val="0000FF"/>
          </w:rPr>
          <w:t>3(1)</w:t>
        </w:r>
      </w:hyperlink>
      <w:r>
        <w:t xml:space="preserve"> настоящих Правил;</w:t>
      </w:r>
    </w:p>
    <w:p w:rsidR="0045587D" w:rsidRDefault="0045587D">
      <w:pPr>
        <w:pStyle w:val="ConsPlusNormal"/>
        <w:spacing w:before="220"/>
        <w:ind w:firstLine="540"/>
        <w:jc w:val="both"/>
      </w:pPr>
      <w:r>
        <w:t>лишение (ограничение) заявителя родительских прав в отношении ребенка (детей);</w:t>
      </w:r>
    </w:p>
    <w:p w:rsidR="0045587D" w:rsidRDefault="0045587D">
      <w:pPr>
        <w:pStyle w:val="ConsPlusNormal"/>
        <w:spacing w:before="220"/>
        <w:ind w:firstLine="540"/>
        <w:jc w:val="both"/>
      </w:pPr>
      <w:r>
        <w:t>смерть ребенка (детей), в связи с рождением которого (которых) возникло право на ежемесячную выплату или единовременную выплату;</w:t>
      </w:r>
    </w:p>
    <w:p w:rsidR="0045587D" w:rsidRDefault="0045587D">
      <w:pPr>
        <w:pStyle w:val="ConsPlusNormal"/>
        <w:spacing w:before="220"/>
        <w:ind w:firstLine="540"/>
        <w:jc w:val="both"/>
      </w:pPr>
      <w:r>
        <w:t>представление недостоверных сведений.</w:t>
      </w:r>
    </w:p>
    <w:p w:rsidR="0045587D" w:rsidRDefault="0045587D">
      <w:pPr>
        <w:pStyle w:val="ConsPlusNormal"/>
        <w:jc w:val="both"/>
      </w:pPr>
      <w:r>
        <w:t xml:space="preserve">(п. 13 в ред. </w:t>
      </w:r>
      <w:hyperlink r:id="rId34"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14. Перечисление ежемесячной выплаты или единовременной выплаты осуществляется территориальным органом Пенсионного фонда Российской Федерации в срок, не превышающий 3 рабочих дней с даты принятия решения об удовлетворении соответствующего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соответствующем заявлении.</w:t>
      </w:r>
    </w:p>
    <w:p w:rsidR="0045587D" w:rsidRDefault="0045587D">
      <w:pPr>
        <w:pStyle w:val="ConsPlusNormal"/>
        <w:jc w:val="both"/>
      </w:pPr>
      <w:r>
        <w:t xml:space="preserve">(п. 14 в ред. </w:t>
      </w:r>
      <w:hyperlink r:id="rId35" w:history="1">
        <w:r>
          <w:rPr>
            <w:color w:val="0000FF"/>
          </w:rPr>
          <w:t>Постановления</w:t>
        </w:r>
      </w:hyperlink>
      <w:r>
        <w:t xml:space="preserve"> Правительства РФ от 11.05.2020 N 652)</w:t>
      </w:r>
    </w:p>
    <w:p w:rsidR="0045587D" w:rsidRDefault="0045587D">
      <w:pPr>
        <w:pStyle w:val="ConsPlusNormal"/>
        <w:spacing w:before="220"/>
        <w:ind w:firstLine="540"/>
        <w:jc w:val="both"/>
      </w:pPr>
      <w:r>
        <w:t>15. Ежемесячная выплата осуществляется за полный месяц независимо от даты рождения ребенка в конкретном месяце.</w:t>
      </w:r>
    </w:p>
    <w:p w:rsidR="0045587D" w:rsidRDefault="0045587D">
      <w:pPr>
        <w:pStyle w:val="ConsPlusNormal"/>
        <w:spacing w:before="220"/>
        <w:ind w:firstLine="540"/>
        <w:jc w:val="both"/>
      </w:pPr>
      <w:r>
        <w:t>16. В случае подачи заявления о предоставлении ежемесячной выплаты с 1 июля 2020 г. по 1 октября 2020 г. ежемесячная выплата перечисляется одним платежом.</w:t>
      </w:r>
    </w:p>
    <w:p w:rsidR="0045587D" w:rsidRDefault="0045587D">
      <w:pPr>
        <w:pStyle w:val="ConsPlusNormal"/>
        <w:jc w:val="both"/>
      </w:pPr>
      <w:r>
        <w:t xml:space="preserve">(в ред. </w:t>
      </w:r>
      <w:hyperlink r:id="rId36" w:history="1">
        <w:r>
          <w:rPr>
            <w:color w:val="0000FF"/>
          </w:rPr>
          <w:t>Постановления</w:t>
        </w:r>
      </w:hyperlink>
      <w:r>
        <w:t xml:space="preserve"> Правительства РФ от 11.05.2020 N 652)</w:t>
      </w:r>
    </w:p>
    <w:p w:rsidR="0045587D" w:rsidRDefault="0045587D">
      <w:pPr>
        <w:pStyle w:val="ConsPlusNormal"/>
        <w:ind w:firstLine="540"/>
        <w:jc w:val="both"/>
      </w:pPr>
    </w:p>
    <w:p w:rsidR="0045587D" w:rsidRDefault="0045587D">
      <w:pPr>
        <w:pStyle w:val="ConsPlusNormal"/>
        <w:ind w:firstLine="540"/>
        <w:jc w:val="both"/>
      </w:pPr>
    </w:p>
    <w:p w:rsidR="0045587D" w:rsidRDefault="0045587D">
      <w:pPr>
        <w:pStyle w:val="ConsPlusNormal"/>
        <w:pBdr>
          <w:top w:val="single" w:sz="6" w:space="0" w:color="auto"/>
        </w:pBdr>
        <w:spacing w:before="100" w:after="100"/>
        <w:jc w:val="both"/>
        <w:rPr>
          <w:sz w:val="2"/>
          <w:szCs w:val="2"/>
        </w:rPr>
      </w:pPr>
    </w:p>
    <w:p w:rsidR="0044099F" w:rsidRDefault="0044099F">
      <w:bookmarkStart w:id="4" w:name="_GoBack"/>
      <w:bookmarkEnd w:id="4"/>
    </w:p>
    <w:sectPr w:rsidR="0044099F" w:rsidSect="00B53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5587D"/>
    <w:rsid w:val="0044099F"/>
    <w:rsid w:val="0045587D"/>
    <w:rsid w:val="00B12230"/>
    <w:rsid w:val="00F33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5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8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8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58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8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06D4DD78A3E605D6B110163C2627B036541A35962AE6C2546E3E785D3DE9C6414B5974DEA2ACF5CF3896903676AD4BEAC08B5699BA4402EmEJ" TargetMode="External"/><Relationship Id="rId13" Type="http://schemas.openxmlformats.org/officeDocument/2006/relationships/hyperlink" Target="consultantplus://offline/ref=DE606D4DD78A3E605D6B110163C2627B036444A25863AE6C2546E3E785D3DE9C6414B5974DEA2ACF58F3896903676AD4BEAC08B5699BA4402EmEJ" TargetMode="External"/><Relationship Id="rId18" Type="http://schemas.openxmlformats.org/officeDocument/2006/relationships/hyperlink" Target="consultantplus://offline/ref=DE606D4DD78A3E605D6B110163C2627B036541A35962AE6C2546E3E785D3DE9C6414B5974DEA2ACC59F3896903676AD4BEAC08B5699BA4402EmEJ" TargetMode="External"/><Relationship Id="rId26" Type="http://schemas.openxmlformats.org/officeDocument/2006/relationships/hyperlink" Target="consultantplus://offline/ref=DE606D4DD78A3E605D6B110163C2627B036541A35962AE6C2546E3E785D3DE9C6414B5974DEA2ACD5CF3896903676AD4BEAC08B5699BA4402EmEJ"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DE606D4DD78A3E605D6B110163C2627B036541A35962AE6C2546E3E785D3DE9C6414B5974DEA2ACD5FF3896903676AD4BEAC08B5699BA4402EmEJ" TargetMode="External"/><Relationship Id="rId34" Type="http://schemas.openxmlformats.org/officeDocument/2006/relationships/hyperlink" Target="consultantplus://offline/ref=DE606D4DD78A3E605D6B110163C2627B036541A35962AE6C2546E3E785D3DE9C6414B5974DEA2ACA56F3896903676AD4BEAC08B5699BA4402EmEJ" TargetMode="External"/><Relationship Id="rId7" Type="http://schemas.openxmlformats.org/officeDocument/2006/relationships/hyperlink" Target="consultantplus://offline/ref=DE606D4DD78A3E605D6B110163C2627B036541A35962AE6C2546E3E785D3DE9C6414B5974DEA2ACF5EF3896903676AD4BEAC08B5699BA4402EmEJ" TargetMode="External"/><Relationship Id="rId12" Type="http://schemas.openxmlformats.org/officeDocument/2006/relationships/hyperlink" Target="consultantplus://offline/ref=DE606D4DD78A3E605D6B110163C2627B036444A25863AE6C2546E3E785D3DE9C6414B5974DEA2ACF58F3896903676AD4BEAC08B5699BA4402EmEJ" TargetMode="External"/><Relationship Id="rId17" Type="http://schemas.openxmlformats.org/officeDocument/2006/relationships/hyperlink" Target="consultantplus://offline/ref=DE606D4DD78A3E605D6B110163C2627B036541A35962AE6C2546E3E785D3DE9C6414B5974DEA2ACC5BF3896903676AD4BEAC08B5699BA4402EmEJ" TargetMode="External"/><Relationship Id="rId25" Type="http://schemas.openxmlformats.org/officeDocument/2006/relationships/hyperlink" Target="consultantplus://offline/ref=DE606D4DD78A3E605D6B110163C2627B036541A35962AE6C2546E3E785D3DE9C6414B5974DEA2ACD5DF3896903676AD4BEAC08B5699BA4402EmEJ" TargetMode="External"/><Relationship Id="rId33" Type="http://schemas.openxmlformats.org/officeDocument/2006/relationships/hyperlink" Target="consultantplus://offline/ref=DE606D4DD78A3E605D6B110163C2627B036541A35962AE6C2546E3E785D3DE9C6414B5974DEA2ACA5AF3896903676AD4BEAC08B5699BA4402EmE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E606D4DD78A3E605D6B110163C2627B036541A35962AE6C2546E3E785D3DE9C6414B5974DEA2ACC5CF3896903676AD4BEAC08B5699BA4402EmEJ" TargetMode="External"/><Relationship Id="rId20" Type="http://schemas.openxmlformats.org/officeDocument/2006/relationships/hyperlink" Target="consultantplus://offline/ref=DE606D4DD78A3E605D6B110163C2627B036541A35962AE6C2546E3E785D3DE9C6414B5974DEA2ACC56F3896903676AD4BEAC08B5699BA4402EmEJ" TargetMode="External"/><Relationship Id="rId29" Type="http://schemas.openxmlformats.org/officeDocument/2006/relationships/hyperlink" Target="consultantplus://offline/ref=DE606D4DD78A3E605D6B110163C2627B036541A35962AE6C2546E3E785D3DE9C6414B5974DEA2ACA5FF3896903676AD4BEAC08B5699BA4402EmEJ" TargetMode="External"/><Relationship Id="rId1" Type="http://schemas.openxmlformats.org/officeDocument/2006/relationships/styles" Target="styles.xml"/><Relationship Id="rId6" Type="http://schemas.openxmlformats.org/officeDocument/2006/relationships/hyperlink" Target="consultantplus://offline/ref=DE606D4DD78A3E605D6B110163C2627B036541A35D6AAE6C2546E3E785D3DE9C6414B5974DEA2ACC5BF3896903676AD4BEAC08B5699BA4402EmEJ" TargetMode="External"/><Relationship Id="rId11" Type="http://schemas.openxmlformats.org/officeDocument/2006/relationships/hyperlink" Target="consultantplus://offline/ref=DE606D4DD78A3E605D6B110163C2627B036541A35962AE6C2546E3E785D3DE9C6414B5974DEA2ACF57F3896903676AD4BEAC08B5699BA4402EmEJ" TargetMode="External"/><Relationship Id="rId24" Type="http://schemas.openxmlformats.org/officeDocument/2006/relationships/hyperlink" Target="consultantplus://offline/ref=DE606D4DD78A3E605D6B110163C2627B036444A25863AE6C2546E3E785D3DE9C6414B5974DEA2ACC5AF3896903676AD4BEAC08B5699BA4402EmEJ" TargetMode="External"/><Relationship Id="rId32" Type="http://schemas.openxmlformats.org/officeDocument/2006/relationships/hyperlink" Target="consultantplus://offline/ref=DE606D4DD78A3E605D6B110163C2627B036541A35962AE6C2546E3E785D3DE9C6414B5974DEA2ACA5BF3896903676AD4BEAC08B5699BA4402EmEJ" TargetMode="External"/><Relationship Id="rId37" Type="http://schemas.openxmlformats.org/officeDocument/2006/relationships/fontTable" Target="fontTable.xml"/><Relationship Id="rId5" Type="http://schemas.openxmlformats.org/officeDocument/2006/relationships/hyperlink" Target="consultantplus://offline/ref=DE606D4DD78A3E605D6B110163C2627B036541A35962AE6C2546E3E785D3DE9C6414B5974DEA2ACE5AF3896903676AD4BEAC08B5699BA4402EmEJ" TargetMode="External"/><Relationship Id="rId15" Type="http://schemas.openxmlformats.org/officeDocument/2006/relationships/hyperlink" Target="consultantplus://offline/ref=DE606D4DD78A3E605D6B110163C2627B036541A35962AE6C2546E3E785D3DE9C6414B5974DEA2ACC5EF3896903676AD4BEAC08B5699BA4402EmEJ" TargetMode="External"/><Relationship Id="rId23" Type="http://schemas.openxmlformats.org/officeDocument/2006/relationships/hyperlink" Target="consultantplus://offline/ref=DE606D4DD78A3E605D6B110163C2627B036444A25863AE6C2546E3E785D3DE9C6414B5974DEA2BC956F3896903676AD4BEAC08B5699BA4402EmEJ" TargetMode="External"/><Relationship Id="rId28" Type="http://schemas.openxmlformats.org/officeDocument/2006/relationships/hyperlink" Target="consultantplus://offline/ref=DE606D4DD78A3E605D6B110163C2627B036541A35962AE6C2546E3E785D3DE9C6414B5974DEA2ACD57F3896903676AD4BEAC08B5699BA4402EmEJ" TargetMode="External"/><Relationship Id="rId36" Type="http://schemas.openxmlformats.org/officeDocument/2006/relationships/hyperlink" Target="consultantplus://offline/ref=DE606D4DD78A3E605D6B110163C2627B036541A35962AE6C2546E3E785D3DE9C6414B5974DEA2ACB5AF3896903676AD4BEAC08B5699BA4402EmEJ" TargetMode="External"/><Relationship Id="rId10" Type="http://schemas.openxmlformats.org/officeDocument/2006/relationships/hyperlink" Target="consultantplus://offline/ref=DE606D4DD78A3E605D6B110163C2627B036444A25863AE6C2546E3E785D3DE9C6414B5974DEA2ACF58F3896903676AD4BEAC08B5699BA4402EmEJ" TargetMode="External"/><Relationship Id="rId19" Type="http://schemas.openxmlformats.org/officeDocument/2006/relationships/hyperlink" Target="consultantplus://offline/ref=DE606D4DD78A3E605D6B110163C2627B036541A35962AE6C2546E3E785D3DE9C6414B5974DEA2ACC58F3896903676AD4BEAC08B5699BA4402EmEJ" TargetMode="External"/><Relationship Id="rId31" Type="http://schemas.openxmlformats.org/officeDocument/2006/relationships/hyperlink" Target="consultantplus://offline/ref=DE606D4DD78A3E605D6B110163C2627B036541A35962AE6C2546E3E785D3DE9C6414B5974DEA2ACA5CF3896903676AD4BEAC08B5699BA4402Em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606D4DD78A3E605D6B110163C2627B036541A35962AE6C2546E3E785D3DE9C6414B5974DEA2ACF59F3896903676AD4BEAC08B5699BA4402EmEJ" TargetMode="External"/><Relationship Id="rId14" Type="http://schemas.openxmlformats.org/officeDocument/2006/relationships/hyperlink" Target="consultantplus://offline/ref=DE606D4DD78A3E605D6B110163C2627B036541A35962AE6C2546E3E785D3DE9C6414B5974DEA2ACF56F3896903676AD4BEAC08B5699BA4402EmEJ" TargetMode="External"/><Relationship Id="rId22" Type="http://schemas.openxmlformats.org/officeDocument/2006/relationships/hyperlink" Target="consultantplus://offline/ref=DE606D4DD78A3E605D6B110163C2627B036541A35962AE6C2546E3E785D3DE9C6414B5974DEA2ACD5EF3896903676AD4BEAC08B5699BA4402EmEJ" TargetMode="External"/><Relationship Id="rId27" Type="http://schemas.openxmlformats.org/officeDocument/2006/relationships/hyperlink" Target="consultantplus://offline/ref=DE606D4DD78A3E605D6B110163C2627B036541A35962AE6C2546E3E785D3DE9C6414B5974DEA2ACD58F3896903676AD4BEAC08B5699BA4402EmEJ" TargetMode="External"/><Relationship Id="rId30" Type="http://schemas.openxmlformats.org/officeDocument/2006/relationships/hyperlink" Target="consultantplus://offline/ref=DE606D4DD78A3E605D6B110163C2627B036541A35962AE6C2546E3E785D3DE9C6414B5974DEA2ACA5EF3896903676AD4BEAC08B5699BA4402EmEJ" TargetMode="External"/><Relationship Id="rId35" Type="http://schemas.openxmlformats.org/officeDocument/2006/relationships/hyperlink" Target="consultantplus://offline/ref=DE606D4DD78A3E605D6B110163C2627B036541A35962AE6C2546E3E785D3DE9C6414B5974DEA2ACB5BF3896903676AD4BEAC08B5699BA4402E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2752</Words>
  <Characters>15689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 Котельникова</dc:creator>
  <cp:lastModifiedBy>Пользователь</cp:lastModifiedBy>
  <cp:revision>2</cp:revision>
  <dcterms:created xsi:type="dcterms:W3CDTF">2020-07-14T05:15:00Z</dcterms:created>
  <dcterms:modified xsi:type="dcterms:W3CDTF">2020-07-14T05:15:00Z</dcterms:modified>
</cp:coreProperties>
</file>