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8"/>
      </w:tblGrid>
      <w:tr w:rsidR="00B46F22" w:rsidTr="002F6E98">
        <w:tc>
          <w:tcPr>
            <w:tcW w:w="9570" w:type="dxa"/>
            <w:gridSpan w:val="2"/>
          </w:tcPr>
          <w:p w:rsidR="00B46F22" w:rsidRPr="00B46F22" w:rsidRDefault="00B46F22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№ </w:t>
            </w:r>
            <w:r w:rsidR="002F6E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E10BB" w:rsidRPr="00B46F22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r w:rsidRPr="00B46F22">
              <w:rPr>
                <w:rFonts w:ascii="Times New Roman" w:hAnsi="Times New Roman" w:cs="Times New Roman"/>
                <w:b w:val="0"/>
                <w:sz w:val="26"/>
                <w:szCs w:val="26"/>
              </w:rPr>
              <w:t>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B46F22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Tr="002F6E98">
        <w:tc>
          <w:tcPr>
            <w:tcW w:w="4502" w:type="dxa"/>
          </w:tcPr>
          <w:p w:rsidR="00CE10BB" w:rsidRPr="00B46F22" w:rsidRDefault="009C3ECD" w:rsidP="009C3EC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46F22" w:rsidRPr="00B46F2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068" w:type="dxa"/>
          </w:tcPr>
          <w:p w:rsidR="00B46F22" w:rsidRPr="00B46F22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F22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Tr="002F6E98">
        <w:tc>
          <w:tcPr>
            <w:tcW w:w="4502" w:type="dxa"/>
          </w:tcPr>
          <w:p w:rsidR="00B46F22" w:rsidRDefault="00B46F22" w:rsidP="00B46F22">
            <w:pPr>
              <w:jc w:val="both"/>
            </w:pPr>
          </w:p>
        </w:tc>
        <w:tc>
          <w:tcPr>
            <w:tcW w:w="5068" w:type="dxa"/>
          </w:tcPr>
          <w:p w:rsidR="00B46F22" w:rsidRDefault="00B46F22"/>
        </w:tc>
      </w:tr>
      <w:tr w:rsidR="00B50517" w:rsidTr="002F6E98">
        <w:tc>
          <w:tcPr>
            <w:tcW w:w="4502" w:type="dxa"/>
          </w:tcPr>
          <w:p w:rsidR="00CE10BB" w:rsidRDefault="00B50517" w:rsidP="005735F8">
            <w:pPr>
              <w:jc w:val="both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5068" w:type="dxa"/>
          </w:tcPr>
          <w:p w:rsidR="00B50517" w:rsidRDefault="00B50517"/>
        </w:tc>
      </w:tr>
      <w:tr w:rsidR="00B50517" w:rsidTr="002F6E98">
        <w:tc>
          <w:tcPr>
            <w:tcW w:w="4502" w:type="dxa"/>
          </w:tcPr>
          <w:p w:rsidR="00B50517" w:rsidRDefault="00B50517" w:rsidP="00B46F22">
            <w:pPr>
              <w:jc w:val="both"/>
            </w:pPr>
          </w:p>
        </w:tc>
        <w:tc>
          <w:tcPr>
            <w:tcW w:w="5068" w:type="dxa"/>
          </w:tcPr>
          <w:p w:rsidR="00B50517" w:rsidRDefault="00B50517"/>
        </w:tc>
      </w:tr>
      <w:tr w:rsidR="005735F8" w:rsidTr="002F6E98">
        <w:tc>
          <w:tcPr>
            <w:tcW w:w="4502" w:type="dxa"/>
          </w:tcPr>
          <w:p w:rsidR="005735F8" w:rsidRPr="00E20931" w:rsidRDefault="005735F8" w:rsidP="000A1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068" w:type="dxa"/>
          </w:tcPr>
          <w:p w:rsidR="005735F8" w:rsidRPr="00E20931" w:rsidRDefault="005735F8" w:rsidP="000A1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35F8" w:rsidTr="002F6E98">
        <w:tc>
          <w:tcPr>
            <w:tcW w:w="4502" w:type="dxa"/>
          </w:tcPr>
          <w:p w:rsidR="005735F8" w:rsidRPr="00E20931" w:rsidRDefault="005735F8" w:rsidP="000A1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068" w:type="dxa"/>
          </w:tcPr>
          <w:p w:rsidR="005735F8" w:rsidRPr="00E20931" w:rsidRDefault="005735F8" w:rsidP="00573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Усть-Абаканского района по финансам и экономике – руководитель Управления финансов и экономики администрации Усть-Абаканского района</w:t>
            </w:r>
          </w:p>
        </w:tc>
      </w:tr>
      <w:tr w:rsidR="005735F8" w:rsidTr="002F6E98">
        <w:tc>
          <w:tcPr>
            <w:tcW w:w="4502" w:type="dxa"/>
          </w:tcPr>
          <w:p w:rsidR="005735F8" w:rsidRPr="00E20931" w:rsidRDefault="005735F8" w:rsidP="000A1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068" w:type="dxa"/>
          </w:tcPr>
          <w:p w:rsidR="005735F8" w:rsidRPr="00E20931" w:rsidRDefault="005735F8" w:rsidP="00573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735F8" w:rsidTr="002F6E98">
        <w:tc>
          <w:tcPr>
            <w:tcW w:w="4502" w:type="dxa"/>
          </w:tcPr>
          <w:p w:rsidR="005735F8" w:rsidRPr="00E20931" w:rsidRDefault="005735F8" w:rsidP="000A1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068" w:type="dxa"/>
          </w:tcPr>
          <w:p w:rsidR="005735F8" w:rsidRPr="00E20931" w:rsidRDefault="005735F8" w:rsidP="00573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Главы администрации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</w:tr>
      <w:tr w:rsidR="005735F8" w:rsidTr="002F6E98">
        <w:tc>
          <w:tcPr>
            <w:tcW w:w="4502" w:type="dxa"/>
          </w:tcPr>
          <w:p w:rsidR="005735F8" w:rsidRPr="00E20931" w:rsidRDefault="005735F8" w:rsidP="000A1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068" w:type="dxa"/>
          </w:tcPr>
          <w:p w:rsidR="005735F8" w:rsidRPr="00E20931" w:rsidRDefault="005735F8" w:rsidP="00573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F6E98" w:rsidTr="002F6E98">
        <w:tc>
          <w:tcPr>
            <w:tcW w:w="4502" w:type="dxa"/>
          </w:tcPr>
          <w:p w:rsidR="002F6E98" w:rsidRPr="00E20931" w:rsidRDefault="002F6E98" w:rsidP="009D0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 Вячеслав Михайлович</w:t>
            </w:r>
          </w:p>
        </w:tc>
        <w:tc>
          <w:tcPr>
            <w:tcW w:w="5068" w:type="dxa"/>
          </w:tcPr>
          <w:p w:rsidR="002F6E98" w:rsidRPr="008A58EC" w:rsidRDefault="002F6E98" w:rsidP="009D0B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Совета депутатов         Усть-Абаканского района (по согласованию)</w:t>
            </w:r>
          </w:p>
        </w:tc>
      </w:tr>
      <w:tr w:rsidR="005735F8" w:rsidTr="002F6E98">
        <w:tc>
          <w:tcPr>
            <w:tcW w:w="4502" w:type="dxa"/>
          </w:tcPr>
          <w:p w:rsidR="005735F8" w:rsidRPr="00E20931" w:rsidRDefault="005735F8" w:rsidP="000A1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068" w:type="dxa"/>
          </w:tcPr>
          <w:p w:rsidR="005735F8" w:rsidRPr="00E20931" w:rsidRDefault="005735F8" w:rsidP="00573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директор МКУ «Усть-Абаканская районная правовая служба» </w:t>
            </w:r>
          </w:p>
          <w:p w:rsidR="005735F8" w:rsidRPr="00E20931" w:rsidRDefault="005735F8" w:rsidP="00573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5735F8" w:rsidTr="002F6E98">
        <w:tc>
          <w:tcPr>
            <w:tcW w:w="4502" w:type="dxa"/>
          </w:tcPr>
          <w:p w:rsidR="005735F8" w:rsidRPr="00E20931" w:rsidRDefault="005735F8" w:rsidP="000A1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Таранова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5068" w:type="dxa"/>
          </w:tcPr>
          <w:p w:rsidR="005735F8" w:rsidRPr="00E20931" w:rsidRDefault="005735F8" w:rsidP="00573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отдела МКУ «Усть-Абаканская районная правовая служба» (по согласованию)</w:t>
            </w:r>
          </w:p>
        </w:tc>
      </w:tr>
      <w:tr w:rsidR="005735F8" w:rsidTr="002F6E98">
        <w:tc>
          <w:tcPr>
            <w:tcW w:w="4502" w:type="dxa"/>
          </w:tcPr>
          <w:p w:rsidR="005735F8" w:rsidRPr="00E20931" w:rsidRDefault="005735F8" w:rsidP="000A1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068" w:type="dxa"/>
          </w:tcPr>
          <w:p w:rsidR="005735F8" w:rsidRPr="00E20931" w:rsidRDefault="005735F8" w:rsidP="00573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Исполняющая обязанности </w:t>
            </w:r>
            <w:proofErr w:type="gram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руководителя Управления имущественных отношений администрации</w:t>
            </w:r>
            <w:proofErr w:type="gram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Усть-Абаканского района</w:t>
            </w:r>
          </w:p>
        </w:tc>
      </w:tr>
      <w:tr w:rsidR="005735F8" w:rsidTr="002F6E98">
        <w:tc>
          <w:tcPr>
            <w:tcW w:w="4502" w:type="dxa"/>
          </w:tcPr>
          <w:p w:rsidR="005735F8" w:rsidRPr="00E20931" w:rsidRDefault="005735F8" w:rsidP="000A1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Федорченко Галина Леонидовна</w:t>
            </w:r>
          </w:p>
        </w:tc>
        <w:tc>
          <w:tcPr>
            <w:tcW w:w="5068" w:type="dxa"/>
          </w:tcPr>
          <w:p w:rsidR="005735F8" w:rsidRPr="00E20931" w:rsidRDefault="005735F8" w:rsidP="00573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руководителя – начальника экономического отдела Управления финансов и экономики администрации Усть-Абаканского района</w:t>
            </w:r>
          </w:p>
        </w:tc>
      </w:tr>
      <w:tr w:rsidR="005735F8" w:rsidTr="002F6E98">
        <w:tc>
          <w:tcPr>
            <w:tcW w:w="4502" w:type="dxa"/>
          </w:tcPr>
          <w:p w:rsidR="005735F8" w:rsidRPr="00E20931" w:rsidRDefault="005735F8" w:rsidP="000A10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Пашинина Светлана Анатольевна</w:t>
            </w:r>
          </w:p>
        </w:tc>
        <w:tc>
          <w:tcPr>
            <w:tcW w:w="5068" w:type="dxa"/>
          </w:tcPr>
          <w:p w:rsidR="005735F8" w:rsidRPr="00E20931" w:rsidRDefault="002F6E98" w:rsidP="00573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сопредседатель </w:t>
            </w:r>
            <w:r w:rsidRPr="008A58EC">
              <w:rPr>
                <w:rFonts w:ascii="Times New Roman" w:hAnsi="Times New Roman" w:cs="Times New Roman"/>
                <w:sz w:val="26"/>
                <w:szCs w:val="26"/>
              </w:rPr>
              <w:t>координационного совета по развитию малого и среднего предпринимательства муниципального образования Усть-Абаканский район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предпринимательского сообщества (по согласованию)</w:t>
            </w:r>
          </w:p>
        </w:tc>
      </w:tr>
    </w:tbl>
    <w:p w:rsidR="00B46F22" w:rsidRDefault="00B46F22"/>
    <w:p w:rsidR="004B3C52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 xml:space="preserve">Повестка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D22285">
        <w:rPr>
          <w:rFonts w:ascii="Times New Roman" w:hAnsi="Times New Roman" w:cs="Times New Roman"/>
          <w:sz w:val="26"/>
          <w:szCs w:val="26"/>
        </w:rPr>
        <w:t>:</w:t>
      </w:r>
    </w:p>
    <w:p w:rsidR="00D22285" w:rsidRPr="00A71CCE" w:rsidRDefault="00D22285" w:rsidP="00A71CCE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71CCE">
        <w:rPr>
          <w:rFonts w:ascii="Times New Roman" w:hAnsi="Times New Roman" w:cs="Times New Roman"/>
          <w:sz w:val="26"/>
          <w:szCs w:val="26"/>
        </w:rPr>
        <w:t xml:space="preserve">Оценка регулирующего </w:t>
      </w:r>
      <w:proofErr w:type="gramStart"/>
      <w:r w:rsidRPr="00A71CCE">
        <w:rPr>
          <w:rFonts w:ascii="Times New Roman" w:hAnsi="Times New Roman" w:cs="Times New Roman"/>
          <w:sz w:val="26"/>
          <w:szCs w:val="26"/>
        </w:rPr>
        <w:t>воздействия проекта Постановления администрации</w:t>
      </w:r>
      <w:proofErr w:type="gramEnd"/>
      <w:r w:rsidRPr="00A71CCE">
        <w:rPr>
          <w:rFonts w:ascii="Times New Roman" w:hAnsi="Times New Roman" w:cs="Times New Roman"/>
          <w:sz w:val="26"/>
          <w:szCs w:val="26"/>
        </w:rPr>
        <w:t xml:space="preserve"> Усть-Абаканского района «</w:t>
      </w:r>
      <w:r w:rsidR="00A71CCE" w:rsidRPr="00A71CCE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29.10.2013  № 1773-п «Об утверждении</w:t>
      </w:r>
      <w:r w:rsidR="00A71CCE">
        <w:rPr>
          <w:rFonts w:ascii="Times New Roman" w:hAnsi="Times New Roman" w:cs="Times New Roman"/>
          <w:sz w:val="26"/>
          <w:szCs w:val="26"/>
        </w:rPr>
        <w:t xml:space="preserve"> </w:t>
      </w:r>
      <w:r w:rsidR="00A71CCE" w:rsidRPr="00A71CCE">
        <w:rPr>
          <w:rFonts w:ascii="Times New Roman" w:hAnsi="Times New Roman" w:cs="Times New Roman"/>
          <w:sz w:val="26"/>
          <w:szCs w:val="26"/>
        </w:rPr>
        <w:t>муниципальных программ, действующих на территории Усть-Абаканского района</w:t>
      </w:r>
      <w:r w:rsidRPr="00A71CCE">
        <w:rPr>
          <w:rFonts w:ascii="Times New Roman" w:hAnsi="Times New Roman" w:cs="Times New Roman"/>
          <w:sz w:val="26"/>
          <w:szCs w:val="26"/>
        </w:rPr>
        <w:t>».</w:t>
      </w:r>
    </w:p>
    <w:p w:rsidR="00D31772" w:rsidRDefault="00D31772" w:rsidP="005735F8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рассмотрение комиссии предоставлены следующие документы:</w:t>
      </w:r>
    </w:p>
    <w:p w:rsidR="00D31772" w:rsidRDefault="00D31772" w:rsidP="005735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проект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>администрации Усть-Абаканского района «</w:t>
      </w:r>
      <w:r w:rsidR="00A71CCE" w:rsidRPr="00A71CCE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29.10.2013  № 1773-п «Об утверждении</w:t>
      </w:r>
      <w:r w:rsidR="00A71CCE">
        <w:rPr>
          <w:rFonts w:ascii="Times New Roman" w:hAnsi="Times New Roman" w:cs="Times New Roman"/>
          <w:sz w:val="26"/>
          <w:szCs w:val="26"/>
        </w:rPr>
        <w:t xml:space="preserve"> </w:t>
      </w:r>
      <w:r w:rsidR="00A71CCE" w:rsidRPr="00A71CCE">
        <w:rPr>
          <w:rFonts w:ascii="Times New Roman" w:hAnsi="Times New Roman" w:cs="Times New Roman"/>
          <w:sz w:val="26"/>
          <w:szCs w:val="26"/>
        </w:rPr>
        <w:t>муниципальных программ, действующих на территории Усть-Абаканского района</w:t>
      </w:r>
      <w:r w:rsidR="00051F3A">
        <w:rPr>
          <w:rFonts w:ascii="Times New Roman" w:hAnsi="Times New Roman" w:cs="Times New Roman"/>
          <w:sz w:val="26"/>
          <w:szCs w:val="26"/>
        </w:rPr>
        <w:t>»;</w:t>
      </w:r>
    </w:p>
    <w:p w:rsidR="00D31772" w:rsidRDefault="00D31772" w:rsidP="005735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отчет о проведении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D22285">
        <w:rPr>
          <w:rFonts w:ascii="Times New Roman" w:hAnsi="Times New Roman" w:cs="Times New Roman"/>
          <w:sz w:val="26"/>
          <w:szCs w:val="26"/>
        </w:rPr>
        <w:t xml:space="preserve"> Усть-Абаканского района «</w:t>
      </w:r>
      <w:r w:rsidR="00A71CCE" w:rsidRPr="00A71CCE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29.10.2013  № 1773-п «Об утверждении</w:t>
      </w:r>
      <w:r w:rsidR="00A71CCE">
        <w:rPr>
          <w:rFonts w:ascii="Times New Roman" w:hAnsi="Times New Roman" w:cs="Times New Roman"/>
          <w:sz w:val="26"/>
          <w:szCs w:val="26"/>
        </w:rPr>
        <w:t xml:space="preserve"> </w:t>
      </w:r>
      <w:r w:rsidR="00A71CCE" w:rsidRPr="00A71CCE">
        <w:rPr>
          <w:rFonts w:ascii="Times New Roman" w:hAnsi="Times New Roman" w:cs="Times New Roman"/>
          <w:sz w:val="26"/>
          <w:szCs w:val="26"/>
        </w:rPr>
        <w:t>муниципальных программ, действующих на территории Усть-Абаканского района</w:t>
      </w:r>
      <w:r w:rsidR="00051F3A">
        <w:rPr>
          <w:rFonts w:ascii="Times New Roman" w:hAnsi="Times New Roman" w:cs="Times New Roman"/>
          <w:sz w:val="26"/>
          <w:szCs w:val="26"/>
        </w:rPr>
        <w:t>»;</w:t>
      </w:r>
    </w:p>
    <w:p w:rsidR="00051F3A" w:rsidRDefault="00051F3A" w:rsidP="005735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отчет о публичном обсуждении 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>администрации Усть-Абаканского района «</w:t>
      </w:r>
      <w:r w:rsidR="00A71CCE" w:rsidRPr="00A71CCE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29.10.2013  № 1773-п «Об утверждении</w:t>
      </w:r>
      <w:r w:rsidR="00A71CCE">
        <w:rPr>
          <w:rFonts w:ascii="Times New Roman" w:hAnsi="Times New Roman" w:cs="Times New Roman"/>
          <w:sz w:val="26"/>
          <w:szCs w:val="26"/>
        </w:rPr>
        <w:t xml:space="preserve"> </w:t>
      </w:r>
      <w:r w:rsidR="00A71CCE" w:rsidRPr="00A71CCE">
        <w:rPr>
          <w:rFonts w:ascii="Times New Roman" w:hAnsi="Times New Roman" w:cs="Times New Roman"/>
          <w:sz w:val="26"/>
          <w:szCs w:val="26"/>
        </w:rPr>
        <w:t>муниципальных программ, действующих на территории Усть-Абаканского района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2285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D22285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Pr="00D22285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>
        <w:rPr>
          <w:rFonts w:ascii="Times New Roman" w:hAnsi="Times New Roman" w:cs="Times New Roman"/>
          <w:sz w:val="26"/>
          <w:szCs w:val="26"/>
        </w:rPr>
        <w:t>П</w:t>
      </w:r>
      <w:r w:rsidR="00D31772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22285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22285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D22285">
        <w:rPr>
          <w:rFonts w:ascii="Times New Roman" w:hAnsi="Times New Roman" w:cs="Times New Roman"/>
          <w:sz w:val="26"/>
          <w:szCs w:val="26"/>
        </w:rPr>
        <w:t>.</w:t>
      </w:r>
    </w:p>
    <w:p w:rsidR="000B58C2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6B1426" w:rsidTr="00240A62">
        <w:tc>
          <w:tcPr>
            <w:tcW w:w="9570" w:type="dxa"/>
          </w:tcPr>
          <w:p w:rsidR="00485515" w:rsidRPr="006B1426" w:rsidRDefault="00BC5D91" w:rsidP="00485515">
            <w:pPr>
              <w:pStyle w:val="a4"/>
              <w:ind w:left="0" w:firstLine="567"/>
              <w:rPr>
                <w:sz w:val="26"/>
                <w:szCs w:val="26"/>
              </w:rPr>
            </w:pPr>
            <w:proofErr w:type="gramStart"/>
            <w:r w:rsidRPr="00AB59C8">
              <w:rPr>
                <w:sz w:val="26"/>
                <w:szCs w:val="26"/>
              </w:rPr>
              <w:t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Усть-Абаканского района от 04.10.2017 г. № 1367-п «</w:t>
            </w:r>
            <w:r w:rsidRPr="00AB59C8">
              <w:rPr>
                <w:rFonts w:eastAsia="Calibri"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регулирующего</w:t>
            </w:r>
            <w:proofErr w:type="gramEnd"/>
            <w:r w:rsidRPr="00AB59C8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AB59C8">
              <w:rPr>
                <w:sz w:val="26"/>
                <w:szCs w:val="26"/>
              </w:rPr>
              <w:t xml:space="preserve">»). </w:t>
            </w:r>
          </w:p>
        </w:tc>
      </w:tr>
      <w:tr w:rsidR="00BC5D91" w:rsidRPr="002C637D" w:rsidTr="00240A62">
        <w:tc>
          <w:tcPr>
            <w:tcW w:w="9570" w:type="dxa"/>
          </w:tcPr>
          <w:p w:rsidR="00BC5D91" w:rsidRPr="002C637D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доработки не требует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Проведение повторного публичного обсуждения не требуется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6B1426" w:rsidTr="00240A62">
        <w:tc>
          <w:tcPr>
            <w:tcW w:w="9570" w:type="dxa"/>
          </w:tcPr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      </w:r>
          </w:p>
          <w:p w:rsidR="00BC5D91" w:rsidRPr="00AB59C8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 xml:space="preserve">- способствуют возникновению необоснованных расходов субъектов предпринимательской и инвестиционной деятельности и бюджета </w:t>
            </w:r>
            <w:r>
              <w:rPr>
                <w:sz w:val="26"/>
                <w:szCs w:val="26"/>
              </w:rPr>
              <w:t>администрации Усть-Абаканского района;</w:t>
            </w:r>
          </w:p>
          <w:p w:rsidR="00BC5D91" w:rsidRPr="006B1426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- необоснованно затрудняют осуществление предпринимательской и инвестиционной деятельности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BC5D91" w:rsidRPr="000623CC" w:rsidTr="00240A62">
        <w:tc>
          <w:tcPr>
            <w:tcW w:w="9570" w:type="dxa"/>
          </w:tcPr>
          <w:p w:rsidR="00BC5D91" w:rsidRPr="000623CC" w:rsidRDefault="00BC5D91" w:rsidP="00240A62">
            <w:pPr>
              <w:pStyle w:val="a4"/>
              <w:ind w:left="0" w:firstLine="567"/>
              <w:rPr>
                <w:sz w:val="26"/>
                <w:szCs w:val="26"/>
              </w:rPr>
            </w:pPr>
            <w:r w:rsidRPr="00AB59C8">
              <w:rPr>
                <w:sz w:val="26"/>
                <w:szCs w:val="26"/>
              </w:rPr>
              <w:t>Отчет о проведении оценки регулирующего воздействия содержит обоснование решения проблемы предложенным способом регулирования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325613" w:rsidRDefault="00325613" w:rsidP="00325613">
      <w:pPr>
        <w:pStyle w:val="a5"/>
        <w:tabs>
          <w:tab w:val="num" w:pos="0"/>
        </w:tabs>
        <w:ind w:firstLine="567"/>
        <w:rPr>
          <w:sz w:val="26"/>
          <w:szCs w:val="26"/>
        </w:rPr>
      </w:pPr>
      <w:r w:rsidRPr="00B4054B">
        <w:rPr>
          <w:sz w:val="26"/>
          <w:szCs w:val="26"/>
        </w:rPr>
        <w:t>Настоящий протокол подлежит –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>хранению в течени</w:t>
      </w:r>
      <w:proofErr w:type="gramStart"/>
      <w:r w:rsidRPr="00B4054B">
        <w:rPr>
          <w:sz w:val="26"/>
          <w:szCs w:val="26"/>
        </w:rPr>
        <w:t>и</w:t>
      </w:r>
      <w:proofErr w:type="gramEnd"/>
      <w:r w:rsidRPr="00B4054B">
        <w:rPr>
          <w:sz w:val="26"/>
          <w:szCs w:val="26"/>
        </w:rPr>
        <w:t xml:space="preserve"> трех лет с даты подведения</w:t>
      </w:r>
      <w:r>
        <w:rPr>
          <w:sz w:val="26"/>
          <w:szCs w:val="26"/>
        </w:rPr>
        <w:t xml:space="preserve"> </w:t>
      </w:r>
      <w:r w:rsidRPr="00B4054B">
        <w:rPr>
          <w:sz w:val="26"/>
          <w:szCs w:val="26"/>
        </w:rPr>
        <w:t xml:space="preserve">итогов.   </w:t>
      </w: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5735F8" w:rsidRDefault="005735F8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920"/>
        <w:gridCol w:w="3650"/>
      </w:tblGrid>
      <w:tr w:rsidR="001E32D9" w:rsidRPr="00C24ED3" w:rsidTr="00240A62">
        <w:tc>
          <w:tcPr>
            <w:tcW w:w="5920" w:type="dxa"/>
          </w:tcPr>
          <w:p w:rsidR="001E32D9" w:rsidRPr="001E32D9" w:rsidRDefault="001E32D9" w:rsidP="003C0EB5">
            <w:pPr>
              <w:tabs>
                <w:tab w:val="left" w:pos="4678"/>
              </w:tabs>
              <w:autoSpaceDE w:val="0"/>
              <w:autoSpaceDN w:val="0"/>
              <w:adjustRightInd w:val="0"/>
              <w:ind w:right="102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</w:t>
            </w:r>
            <w:r w:rsidR="005735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Усть-Абаканского района по финансам </w:t>
            </w:r>
            <w:r w:rsidR="005735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экономике – руководитель Управления финансов и экономики администрации </w:t>
            </w:r>
            <w:r w:rsidR="005735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Усть-Абаканского района</w:t>
            </w:r>
          </w:p>
        </w:tc>
        <w:tc>
          <w:tcPr>
            <w:tcW w:w="3650" w:type="dxa"/>
          </w:tcPr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1E32D9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1E32D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1E32D9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1E32D9" w:rsidSect="002F6E98">
      <w:pgSz w:w="11906" w:h="16838"/>
      <w:pgMar w:top="79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2EDA"/>
    <w:rsid w:val="00063632"/>
    <w:rsid w:val="00063F12"/>
    <w:rsid w:val="00064230"/>
    <w:rsid w:val="00064426"/>
    <w:rsid w:val="00064DDB"/>
    <w:rsid w:val="00064ED7"/>
    <w:rsid w:val="0006598F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93"/>
    <w:rsid w:val="002B008B"/>
    <w:rsid w:val="002B04F5"/>
    <w:rsid w:val="002B0561"/>
    <w:rsid w:val="002B056E"/>
    <w:rsid w:val="002B20B5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1D02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6E98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C8E"/>
    <w:rsid w:val="003502B9"/>
    <w:rsid w:val="00350C36"/>
    <w:rsid w:val="0035310C"/>
    <w:rsid w:val="0035333B"/>
    <w:rsid w:val="00353CF3"/>
    <w:rsid w:val="003543EA"/>
    <w:rsid w:val="00354AB0"/>
    <w:rsid w:val="00354DD5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0EB5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C52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5F8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57A2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3ECD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1CCE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5E9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7F1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3E79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0EAE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0BB"/>
    <w:rsid w:val="00CE12E9"/>
    <w:rsid w:val="00CE157F"/>
    <w:rsid w:val="00CE15C5"/>
    <w:rsid w:val="00CE22B9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1D72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4DC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semiHidden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2561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1D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Angel</cp:lastModifiedBy>
  <cp:revision>27</cp:revision>
  <cp:lastPrinted>2018-12-23T05:27:00Z</cp:lastPrinted>
  <dcterms:created xsi:type="dcterms:W3CDTF">2017-10-31T05:51:00Z</dcterms:created>
  <dcterms:modified xsi:type="dcterms:W3CDTF">2020-12-03T07:10:00Z</dcterms:modified>
</cp:coreProperties>
</file>