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DC7267" w:rsidP="007B31E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49555A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6E384F">
        <w:rPr>
          <w:b/>
          <w:sz w:val="26"/>
          <w:szCs w:val="26"/>
        </w:rPr>
        <w:t>Р</w:t>
      </w:r>
      <w:proofErr w:type="gramEnd"/>
      <w:r w:rsidRPr="006E384F">
        <w:rPr>
          <w:b/>
          <w:sz w:val="26"/>
          <w:szCs w:val="26"/>
        </w:rPr>
        <w:t xml:space="preserve"> Е Ш Е Н И Е</w:t>
      </w:r>
    </w:p>
    <w:p w:rsidR="007B31E4" w:rsidRPr="006E384F" w:rsidRDefault="001028E5" w:rsidP="007B31E4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7B31E4">
        <w:rPr>
          <w:sz w:val="26"/>
          <w:szCs w:val="26"/>
        </w:rPr>
        <w:t xml:space="preserve">                          р</w:t>
      </w:r>
      <w:r w:rsidR="00AD1E1E">
        <w:rPr>
          <w:sz w:val="26"/>
          <w:szCs w:val="26"/>
        </w:rPr>
        <w:t>.</w:t>
      </w:r>
      <w:r w:rsidR="007B31E4">
        <w:rPr>
          <w:sz w:val="26"/>
          <w:szCs w:val="26"/>
        </w:rPr>
        <w:t>п</w:t>
      </w:r>
      <w:proofErr w:type="gramStart"/>
      <w:r w:rsidR="007B31E4">
        <w:rPr>
          <w:sz w:val="26"/>
          <w:szCs w:val="26"/>
        </w:rPr>
        <w:t>.</w:t>
      </w:r>
      <w:r w:rsidR="007B31E4" w:rsidRPr="006E384F">
        <w:rPr>
          <w:sz w:val="26"/>
          <w:szCs w:val="26"/>
        </w:rPr>
        <w:t>У</w:t>
      </w:r>
      <w:proofErr w:type="gramEnd"/>
      <w:r w:rsidR="007B31E4" w:rsidRPr="006E384F">
        <w:rPr>
          <w:sz w:val="26"/>
          <w:szCs w:val="26"/>
        </w:rPr>
        <w:t xml:space="preserve">сть-Абакан     </w:t>
      </w:r>
      <w:r w:rsidR="00DC7267">
        <w:rPr>
          <w:sz w:val="26"/>
          <w:szCs w:val="26"/>
        </w:rPr>
        <w:t xml:space="preserve">                          №  </w:t>
      </w:r>
      <w:r>
        <w:rPr>
          <w:sz w:val="26"/>
          <w:szCs w:val="26"/>
        </w:rPr>
        <w:t>_________</w:t>
      </w:r>
    </w:p>
    <w:p w:rsidR="007B31E4" w:rsidRPr="006E384F" w:rsidRDefault="007B31E4" w:rsidP="007B31E4">
      <w:pPr>
        <w:jc w:val="center"/>
        <w:rPr>
          <w:sz w:val="26"/>
          <w:szCs w:val="26"/>
        </w:rPr>
      </w:pPr>
    </w:p>
    <w:p w:rsidR="00D15DDA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Default="007B31E4" w:rsidP="007B31E4">
      <w:pPr>
        <w:jc w:val="center"/>
        <w:rPr>
          <w:b/>
          <w:i/>
          <w:sz w:val="26"/>
          <w:szCs w:val="26"/>
        </w:rPr>
      </w:pPr>
      <w:r w:rsidRPr="006E384F">
        <w:rPr>
          <w:b/>
          <w:i/>
          <w:sz w:val="26"/>
          <w:szCs w:val="26"/>
        </w:rPr>
        <w:t>О внесении изменений в решение Совета депутат</w:t>
      </w:r>
      <w:r>
        <w:rPr>
          <w:b/>
          <w:i/>
          <w:sz w:val="26"/>
          <w:szCs w:val="26"/>
        </w:rPr>
        <w:t>ов Усть-Абаканского района от 25.09.2017г. № 17</w:t>
      </w:r>
      <w:r w:rsidRPr="006E384F">
        <w:rPr>
          <w:b/>
          <w:i/>
          <w:sz w:val="26"/>
          <w:szCs w:val="26"/>
        </w:rPr>
        <w:t xml:space="preserve"> «Об утверждении состава комиссии по делам несовершеннолетних и защите их прав  при администрации </w:t>
      </w:r>
    </w:p>
    <w:p w:rsidR="007B31E4" w:rsidRPr="006E384F" w:rsidRDefault="007B31E4" w:rsidP="007B31E4">
      <w:pPr>
        <w:jc w:val="center"/>
        <w:rPr>
          <w:b/>
          <w:i/>
          <w:sz w:val="26"/>
          <w:szCs w:val="26"/>
        </w:rPr>
      </w:pPr>
      <w:r w:rsidRPr="006E384F">
        <w:rPr>
          <w:b/>
          <w:i/>
          <w:sz w:val="26"/>
          <w:szCs w:val="26"/>
        </w:rPr>
        <w:t>Усть-Абаканского района»</w:t>
      </w:r>
    </w:p>
    <w:p w:rsidR="007B31E4" w:rsidRPr="006E384F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6E384F" w:rsidRDefault="007B31E4" w:rsidP="007B31E4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Рассмотрев ходатайство Главы Усть-Абаканского района</w:t>
      </w:r>
      <w:r>
        <w:rPr>
          <w:sz w:val="26"/>
          <w:szCs w:val="26"/>
        </w:rPr>
        <w:t xml:space="preserve"> РХ</w:t>
      </w:r>
      <w:r w:rsidRPr="006E384F">
        <w:rPr>
          <w:sz w:val="26"/>
          <w:szCs w:val="26"/>
        </w:rPr>
        <w:t xml:space="preserve">, </w:t>
      </w:r>
      <w:r>
        <w:rPr>
          <w:sz w:val="26"/>
          <w:szCs w:val="26"/>
        </w:rPr>
        <w:t>на основании Федерального закона № 120-ФЗ «Об основах системы профилактики безнадзорности и правонарушений несовершеннолетних»</w:t>
      </w:r>
      <w:r w:rsidR="001028E5">
        <w:rPr>
          <w:sz w:val="26"/>
          <w:szCs w:val="26"/>
        </w:rPr>
        <w:t xml:space="preserve"> от 24.06.1999г.</w:t>
      </w:r>
      <w:r>
        <w:rPr>
          <w:sz w:val="26"/>
          <w:szCs w:val="26"/>
        </w:rPr>
        <w:t>, Закона Республики Хакасия от 08.07.2005г. № 50-ЗРХ «О профилактике безнадзорности и правонарушений в Республике Хакасия»</w:t>
      </w:r>
      <w:r w:rsidRPr="006E384F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6E384F">
        <w:rPr>
          <w:sz w:val="26"/>
          <w:szCs w:val="26"/>
        </w:rPr>
        <w:t>Усть-Абаканский</w:t>
      </w:r>
      <w:proofErr w:type="spellEnd"/>
      <w:r w:rsidRPr="006E384F">
        <w:rPr>
          <w:sz w:val="26"/>
          <w:szCs w:val="26"/>
        </w:rPr>
        <w:t xml:space="preserve"> район,</w:t>
      </w:r>
    </w:p>
    <w:p w:rsidR="007B31E4" w:rsidRPr="006E384F" w:rsidRDefault="007B31E4" w:rsidP="007B31E4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6E384F" w:rsidRDefault="007B31E4" w:rsidP="007B31E4">
      <w:pPr>
        <w:rPr>
          <w:b/>
          <w:sz w:val="26"/>
          <w:szCs w:val="26"/>
        </w:rPr>
      </w:pPr>
    </w:p>
    <w:p w:rsidR="007B31E4" w:rsidRPr="006E384F" w:rsidRDefault="007B31E4" w:rsidP="007B31E4">
      <w:pPr>
        <w:rPr>
          <w:b/>
          <w:sz w:val="26"/>
          <w:szCs w:val="26"/>
        </w:rPr>
      </w:pPr>
      <w:proofErr w:type="gramStart"/>
      <w:r w:rsidRPr="006E384F">
        <w:rPr>
          <w:b/>
          <w:sz w:val="26"/>
          <w:szCs w:val="26"/>
        </w:rPr>
        <w:t>Р</w:t>
      </w:r>
      <w:proofErr w:type="gramEnd"/>
      <w:r w:rsidRPr="006E384F">
        <w:rPr>
          <w:b/>
          <w:sz w:val="26"/>
          <w:szCs w:val="26"/>
        </w:rPr>
        <w:t xml:space="preserve"> Е Ш И Л:</w:t>
      </w:r>
    </w:p>
    <w:p w:rsidR="007B31E4" w:rsidRDefault="007B31E4" w:rsidP="007B31E4">
      <w:pPr>
        <w:ind w:firstLine="540"/>
        <w:jc w:val="both"/>
        <w:rPr>
          <w:sz w:val="26"/>
          <w:szCs w:val="26"/>
        </w:rPr>
      </w:pPr>
      <w:r w:rsidRPr="006E384F">
        <w:rPr>
          <w:sz w:val="26"/>
          <w:szCs w:val="26"/>
        </w:rPr>
        <w:t>1. Внести изменения в решение Совета депутат</w:t>
      </w:r>
      <w:r>
        <w:rPr>
          <w:sz w:val="26"/>
          <w:szCs w:val="26"/>
        </w:rPr>
        <w:t>ов Усть-Абаканского района от 25.09.2017г. № 17</w:t>
      </w:r>
      <w:r w:rsidRPr="006E384F">
        <w:rPr>
          <w:sz w:val="26"/>
          <w:szCs w:val="26"/>
        </w:rPr>
        <w:t xml:space="preserve"> «Об утверждении состава комиссии по делам несовершеннолетних и защите их прав при администрации Усть-Абаканского района»:</w:t>
      </w:r>
    </w:p>
    <w:p w:rsidR="001028E5" w:rsidRDefault="001028E5" w:rsidP="007B31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вывести из состава комиссии </w:t>
      </w:r>
      <w:r w:rsidRPr="006E384F">
        <w:rPr>
          <w:sz w:val="26"/>
          <w:szCs w:val="26"/>
        </w:rPr>
        <w:t>по делам несовершеннолетних и защите их прав при админи</w:t>
      </w:r>
      <w:r>
        <w:rPr>
          <w:sz w:val="26"/>
          <w:szCs w:val="26"/>
        </w:rPr>
        <w:t>страции Усть-Абаканского района</w:t>
      </w:r>
      <w:r w:rsidR="002E38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7665">
        <w:rPr>
          <w:sz w:val="25"/>
          <w:szCs w:val="25"/>
        </w:rPr>
        <w:t xml:space="preserve">Морозова Дениса Николаевича, </w:t>
      </w:r>
      <w:proofErr w:type="spellStart"/>
      <w:r w:rsidRPr="00087665">
        <w:rPr>
          <w:sz w:val="25"/>
          <w:szCs w:val="25"/>
        </w:rPr>
        <w:t>Трубчика</w:t>
      </w:r>
      <w:proofErr w:type="spellEnd"/>
      <w:r w:rsidRPr="00087665">
        <w:rPr>
          <w:sz w:val="25"/>
          <w:szCs w:val="25"/>
        </w:rPr>
        <w:t xml:space="preserve"> Виталия Александровича, Демакову Ольгу Александровну</w:t>
      </w:r>
      <w:r w:rsidR="00A87E5F">
        <w:rPr>
          <w:sz w:val="25"/>
          <w:szCs w:val="25"/>
        </w:rPr>
        <w:t xml:space="preserve">, </w:t>
      </w:r>
      <w:proofErr w:type="spellStart"/>
      <w:r w:rsidR="00A87E5F">
        <w:rPr>
          <w:sz w:val="25"/>
          <w:szCs w:val="25"/>
        </w:rPr>
        <w:t>Чистанова</w:t>
      </w:r>
      <w:proofErr w:type="spellEnd"/>
      <w:r w:rsidR="00A87E5F">
        <w:rPr>
          <w:sz w:val="25"/>
          <w:szCs w:val="25"/>
        </w:rPr>
        <w:t xml:space="preserve"> Владислава Валерьевича</w:t>
      </w:r>
      <w:r>
        <w:rPr>
          <w:sz w:val="25"/>
          <w:szCs w:val="25"/>
        </w:rPr>
        <w:t>;</w:t>
      </w:r>
    </w:p>
    <w:p w:rsidR="007B31E4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6E384F">
        <w:rPr>
          <w:sz w:val="26"/>
          <w:szCs w:val="26"/>
        </w:rPr>
        <w:t>- ввести в состав комиссии по делам несовершеннолетних и защите их прав  при админи</w:t>
      </w:r>
      <w:r>
        <w:rPr>
          <w:sz w:val="26"/>
          <w:szCs w:val="26"/>
        </w:rPr>
        <w:t>страции Усть-Абаканского района</w:t>
      </w:r>
      <w:r w:rsidR="00102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028E5">
        <w:rPr>
          <w:sz w:val="25"/>
          <w:szCs w:val="25"/>
        </w:rPr>
        <w:t>н</w:t>
      </w:r>
      <w:r w:rsidR="001028E5" w:rsidRPr="00087665">
        <w:rPr>
          <w:sz w:val="25"/>
          <w:szCs w:val="25"/>
        </w:rPr>
        <w:t xml:space="preserve">ачальника ОМВД России по Усть-Абаканскому району </w:t>
      </w:r>
      <w:proofErr w:type="spellStart"/>
      <w:r w:rsidR="001028E5" w:rsidRPr="00087665">
        <w:rPr>
          <w:sz w:val="25"/>
          <w:szCs w:val="25"/>
        </w:rPr>
        <w:t>Гительмана</w:t>
      </w:r>
      <w:proofErr w:type="spellEnd"/>
      <w:r w:rsidR="001028E5" w:rsidRPr="00087665">
        <w:rPr>
          <w:sz w:val="25"/>
          <w:szCs w:val="25"/>
        </w:rPr>
        <w:t xml:space="preserve"> Андрея Владимировича (по согласованию), </w:t>
      </w:r>
      <w:r w:rsidR="001028E5">
        <w:rPr>
          <w:sz w:val="25"/>
          <w:szCs w:val="25"/>
        </w:rPr>
        <w:t xml:space="preserve">                  исполняющего обязанности</w:t>
      </w:r>
      <w:r w:rsidR="001028E5" w:rsidRPr="00087665">
        <w:rPr>
          <w:sz w:val="25"/>
          <w:szCs w:val="25"/>
        </w:rPr>
        <w:t xml:space="preserve"> главного врача ГБУЗ РХ «Усть-Абаканская РБ» Трефилову Екатерину Викторовну (по согласованию)</w:t>
      </w:r>
      <w:r w:rsidR="00A87E5F">
        <w:rPr>
          <w:sz w:val="25"/>
          <w:szCs w:val="25"/>
        </w:rPr>
        <w:t xml:space="preserve">, </w:t>
      </w:r>
      <w:r w:rsidR="00564D61">
        <w:rPr>
          <w:sz w:val="25"/>
          <w:szCs w:val="25"/>
        </w:rPr>
        <w:t>исполняющего обязанности</w:t>
      </w:r>
      <w:r w:rsidR="00A87E5F">
        <w:rPr>
          <w:sz w:val="25"/>
          <w:szCs w:val="25"/>
        </w:rPr>
        <w:t xml:space="preserve"> руководителя Усть-Абаканского МСО СУ СК РФ по РХ  </w:t>
      </w:r>
      <w:proofErr w:type="spellStart"/>
      <w:r w:rsidR="00A87E5F">
        <w:rPr>
          <w:sz w:val="25"/>
          <w:szCs w:val="25"/>
        </w:rPr>
        <w:t>Ващеулова</w:t>
      </w:r>
      <w:proofErr w:type="spellEnd"/>
      <w:r w:rsidR="00A87E5F">
        <w:rPr>
          <w:sz w:val="25"/>
          <w:szCs w:val="25"/>
        </w:rPr>
        <w:t xml:space="preserve"> Сергея Сергеевича (по согласованию)</w:t>
      </w:r>
      <w:r>
        <w:rPr>
          <w:b/>
          <w:sz w:val="26"/>
          <w:szCs w:val="26"/>
        </w:rPr>
        <w:t>.</w:t>
      </w:r>
      <w:proofErr w:type="gramEnd"/>
    </w:p>
    <w:p w:rsidR="007B31E4" w:rsidRPr="006E384F" w:rsidRDefault="007B31E4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C72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E384F">
        <w:rPr>
          <w:sz w:val="26"/>
          <w:szCs w:val="26"/>
        </w:rPr>
        <w:t>2.</w:t>
      </w:r>
      <w:r>
        <w:rPr>
          <w:sz w:val="26"/>
          <w:szCs w:val="26"/>
        </w:rPr>
        <w:t xml:space="preserve">  Настоящее Решение вступает </w:t>
      </w:r>
      <w:r w:rsidRPr="006E384F">
        <w:rPr>
          <w:sz w:val="26"/>
          <w:szCs w:val="26"/>
        </w:rPr>
        <w:t xml:space="preserve"> </w:t>
      </w:r>
      <w:r>
        <w:rPr>
          <w:sz w:val="26"/>
          <w:szCs w:val="26"/>
        </w:rPr>
        <w:t>после</w:t>
      </w:r>
      <w:r w:rsidRPr="006E384F">
        <w:rPr>
          <w:sz w:val="26"/>
          <w:szCs w:val="26"/>
        </w:rPr>
        <w:t xml:space="preserve"> его опубликования.</w:t>
      </w:r>
    </w:p>
    <w:p w:rsidR="007B31E4" w:rsidRDefault="00DC7267" w:rsidP="00DC726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  </w:t>
      </w:r>
      <w:r w:rsidR="007B31E4">
        <w:rPr>
          <w:sz w:val="26"/>
          <w:szCs w:val="26"/>
        </w:rPr>
        <w:t>Направить настоящее Решени</w:t>
      </w:r>
      <w:r>
        <w:rPr>
          <w:sz w:val="26"/>
          <w:szCs w:val="26"/>
        </w:rPr>
        <w:t xml:space="preserve">е Главе Усть-Абаканского района </w:t>
      </w:r>
      <w:r w:rsidR="007B31E4">
        <w:rPr>
          <w:sz w:val="26"/>
          <w:szCs w:val="26"/>
        </w:rPr>
        <w:t>Республики Хакасия Е.В. Егоровой для подписания и обнародования в газете «</w:t>
      </w:r>
      <w:proofErr w:type="spellStart"/>
      <w:r w:rsidR="007B31E4">
        <w:rPr>
          <w:sz w:val="26"/>
          <w:szCs w:val="26"/>
        </w:rPr>
        <w:t>Усть-Абаканские</w:t>
      </w:r>
      <w:proofErr w:type="spellEnd"/>
      <w:r w:rsidR="007B31E4">
        <w:rPr>
          <w:sz w:val="26"/>
          <w:szCs w:val="26"/>
        </w:rPr>
        <w:t xml:space="preserve"> известия».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7B31E4" w:rsidRDefault="007B31E4" w:rsidP="00DC726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7B31E4" w:rsidRDefault="007B31E4" w:rsidP="00DC7267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Усть-Абаканского района</w:t>
      </w:r>
    </w:p>
    <w:p w:rsidR="007B31E4" w:rsidRDefault="007B31E4" w:rsidP="007B31E4">
      <w:pPr>
        <w:ind w:left="709"/>
        <w:jc w:val="both"/>
        <w:rPr>
          <w:sz w:val="26"/>
          <w:szCs w:val="26"/>
        </w:rPr>
      </w:pPr>
    </w:p>
    <w:p w:rsidR="008E5B77" w:rsidRDefault="007B31E4" w:rsidP="00A87E5F">
      <w:pPr>
        <w:jc w:val="both"/>
      </w:pPr>
      <w:r>
        <w:rPr>
          <w:sz w:val="26"/>
          <w:szCs w:val="26"/>
        </w:rPr>
        <w:lastRenderedPageBreak/>
        <w:t>___________</w:t>
      </w:r>
      <w:r w:rsidR="001028E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___________Е.В. Егорова</w:t>
      </w:r>
    </w:p>
    <w:sectPr w:rsidR="008E5B77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1028E5"/>
    <w:rsid w:val="00172CA2"/>
    <w:rsid w:val="00293D6F"/>
    <w:rsid w:val="002E3897"/>
    <w:rsid w:val="00496CBE"/>
    <w:rsid w:val="00564D61"/>
    <w:rsid w:val="006508FC"/>
    <w:rsid w:val="007B31E4"/>
    <w:rsid w:val="008E5B77"/>
    <w:rsid w:val="00A87E5F"/>
    <w:rsid w:val="00AD1E1E"/>
    <w:rsid w:val="00D15DDA"/>
    <w:rsid w:val="00DC7267"/>
    <w:rsid w:val="00D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КДН</cp:lastModifiedBy>
  <cp:revision>6</cp:revision>
  <cp:lastPrinted>2019-01-22T04:47:00Z</cp:lastPrinted>
  <dcterms:created xsi:type="dcterms:W3CDTF">2019-01-22T07:35:00Z</dcterms:created>
  <dcterms:modified xsi:type="dcterms:W3CDTF">2019-04-03T06:57:00Z</dcterms:modified>
</cp:coreProperties>
</file>