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F0" w:rsidRPr="00BD3FF0" w:rsidRDefault="00BD3FF0" w:rsidP="00BD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FF0" w:rsidRPr="00BD3FF0" w:rsidRDefault="00BD3FF0" w:rsidP="00BD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отвечает за аптечку на предприятии</w:t>
      </w:r>
    </w:p>
    <w:p w:rsidR="00BD3FF0" w:rsidRPr="00BD3FF0" w:rsidRDefault="00BD3FF0" w:rsidP="00BD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редакция</w:t>
      </w:r>
    </w:p>
    <w:p w:rsidR="00BD3FF0" w:rsidRPr="00BD3FF0" w:rsidRDefault="00BD3FF0" w:rsidP="00BD3FF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3F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Кто отвечает за аптечку на предприятии</w:t>
      </w:r>
    </w:p>
    <w:p w:rsidR="00BD3FF0" w:rsidRPr="00BD3FF0" w:rsidRDefault="003162F1" w:rsidP="00BD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uthor" style="width:24pt;height:24pt"/>
        </w:pict>
      </w:r>
    </w:p>
    <w:p w:rsidR="00BD3FF0" w:rsidRPr="00BD3FF0" w:rsidRDefault="00BD3FF0" w:rsidP="00BD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 </w:t>
      </w:r>
      <w:proofErr w:type="spellStart"/>
      <w:r w:rsidRPr="00BD3F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Кутузоваэксперт</w:t>
      </w:r>
      <w:proofErr w:type="spellEnd"/>
      <w:r w:rsidRPr="00BD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трудовому законодательству</w:t>
      </w:r>
    </w:p>
    <w:p w:rsidR="00BD3FF0" w:rsidRPr="00BD3FF0" w:rsidRDefault="00BD3FF0" w:rsidP="00BD3F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Назначьте сотрудника, который будет приобретать, хранить аптечку и отвечать за ее содержимое. Для этого руководитель организации издает соответствующий </w:t>
      </w:r>
      <w:hyperlink r:id="rId5" w:anchor="/document/118/28968/" w:history="1">
        <w:r w:rsidRPr="00BD3F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BD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функции можно возложить на сотрудника организации, который прошел </w:t>
      </w:r>
      <w:hyperlink r:id="rId6" w:anchor="/document/16/22021/" w:history="1">
        <w:proofErr w:type="gramStart"/>
        <w:r w:rsidRPr="00BD3F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по оказанию</w:t>
        </w:r>
        <w:proofErr w:type="gramEnd"/>
        <w:r w:rsidRPr="00BD3F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первой помощи</w:t>
        </w:r>
      </w:hyperlink>
      <w:r w:rsidRPr="00BD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на производстве, при этом отдельная </w:t>
      </w:r>
      <w:proofErr w:type="spellStart"/>
      <w:r w:rsidRPr="00BD3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спецподготовка</w:t>
      </w:r>
      <w:proofErr w:type="spellEnd"/>
      <w:r w:rsidRPr="00BD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требуется.</w:t>
      </w:r>
    </w:p>
    <w:p w:rsidR="00BD3FF0" w:rsidRPr="00BD3FF0" w:rsidRDefault="00BD3FF0" w:rsidP="00BD3F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BD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аптечку нужно своевременно пополнять ее содержимое по мере использования или истечения сроков годности. Для этого ведут </w:t>
      </w:r>
      <w:hyperlink r:id="rId7" w:anchor="/document/118/28969/" w:tooltip="Журнал регистрации использования изделий медицинского назначения при оказании первой помощи" w:history="1">
        <w:r w:rsidRPr="00BD3F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 регистрации</w:t>
        </w:r>
      </w:hyperlink>
      <w:r w:rsidRPr="00BD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изделий медицинского назначения при оказании первой помощи и оформляют </w:t>
      </w:r>
      <w:hyperlink r:id="rId8" w:anchor="/document/118/28970/" w:tooltip="Заявка о приобретении изделий медицинского назначения" w:history="1">
        <w:r w:rsidRPr="00BD3F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заявки на приобретение</w:t>
        </w:r>
      </w:hyperlink>
      <w:r w:rsidRPr="00BD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медицинского назначения. Как часто проверять укомплектованность аптечек, в законодательстве не определено. Поэтому самостоятельно определите периодичность проверок в локальном нормативном акте, например в </w:t>
      </w:r>
      <w:hyperlink r:id="rId9" w:anchor="/document/118/28967/" w:tooltip="Приказ об обеспечении комплектации аптечек для оказания первой помощи работникам" w:history="1">
        <w:r w:rsidRPr="00BD3F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приказе</w:t>
        </w:r>
      </w:hyperlink>
      <w:r w:rsidRPr="00BD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обеспечении комплектации аптечек для оказания первой помощи работникам.</w:t>
      </w:r>
    </w:p>
    <w:p w:rsidR="00BD3FF0" w:rsidRPr="00BD3FF0" w:rsidRDefault="00BD3FF0" w:rsidP="00BD3F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рекомендации «</w:t>
      </w:r>
      <w:hyperlink r:id="rId10" w:anchor="/document/16/73462/" w:history="1">
        <w:r w:rsidRPr="00BD3F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укомплектовать предприятие аптечками для оказания первой помощи работникам</w:t>
        </w:r>
      </w:hyperlink>
      <w:r w:rsidRPr="00BD3F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D3FF0" w:rsidRPr="00BD3FF0" w:rsidRDefault="00BD3FF0" w:rsidP="00BD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D0F" w:rsidRDefault="001E3D0F" w:rsidP="001E3D0F">
      <w:pPr>
        <w:pStyle w:val="3"/>
        <w:shd w:val="clear" w:color="auto" w:fill="FFFFFF"/>
      </w:pPr>
      <w:r>
        <w:t>Внимание</w:t>
      </w:r>
    </w:p>
    <w:p w:rsidR="001E3D0F" w:rsidRDefault="001E3D0F" w:rsidP="001E3D0F">
      <w:pPr>
        <w:pStyle w:val="incut-v4title"/>
        <w:shd w:val="clear" w:color="auto" w:fill="FFFFFF"/>
      </w:pPr>
      <w:r>
        <w:t>Если аптечка куплена до 1 сентября 2021 года, то ее содержимое можно применять в течение срока их годности, но не позднее 31 августа 2025 года.</w:t>
      </w:r>
    </w:p>
    <w:p w:rsidR="001E3D0F" w:rsidRDefault="001E3D0F" w:rsidP="001E3D0F">
      <w:pPr>
        <w:pStyle w:val="a4"/>
        <w:shd w:val="clear" w:color="auto" w:fill="FFFFFF"/>
      </w:pPr>
      <w:r>
        <w:t xml:space="preserve">Это указано в </w:t>
      </w:r>
      <w:hyperlink r:id="rId11" w:anchor="/document/99/573852301/XA00LU62M3/" w:tgtFrame="_self" w:history="1">
        <w:r>
          <w:rPr>
            <w:rStyle w:val="a3"/>
          </w:rPr>
          <w:t>пункте 2</w:t>
        </w:r>
      </w:hyperlink>
      <w:r>
        <w:t xml:space="preserve"> приказа Минздрава от 15.12.2020 № 1331н.</w:t>
      </w:r>
    </w:p>
    <w:p w:rsidR="001E3D0F" w:rsidRDefault="001E3D0F" w:rsidP="001E3D0F">
      <w:pPr>
        <w:shd w:val="clear" w:color="auto" w:fill="FFFFFF"/>
      </w:pPr>
    </w:p>
    <w:p w:rsidR="001E3D0F" w:rsidRDefault="001E3D0F" w:rsidP="001E3D0F">
      <w:pPr>
        <w:pStyle w:val="copyright-info"/>
        <w:shd w:val="clear" w:color="auto" w:fill="FFFFFF"/>
      </w:pPr>
      <w:r>
        <w:br/>
        <w:t>«Как укомплектовать предприятие аптечками для оказания первой помощи работникам». И.Е. Матчина</w:t>
      </w:r>
      <w:r>
        <w:br/>
        <w:t>© Материал из Справочной системы «Охрана труда».</w:t>
      </w:r>
      <w:r>
        <w:br/>
        <w:t xml:space="preserve">Подробнее: </w:t>
      </w:r>
      <w:hyperlink r:id="rId12" w:anchor="/document/16/76084/dfasn2d3y1/?of=copy-da9aa619c1" w:history="1">
        <w:r>
          <w:rPr>
            <w:rStyle w:val="a3"/>
          </w:rPr>
          <w:t>https://1otruda.ru/#/document/16/76084/dfasn2d3y1/?of=copy-da9aa619c1</w:t>
        </w:r>
      </w:hyperlink>
    </w:p>
    <w:p w:rsidR="00BD3FF0" w:rsidRPr="00BD3FF0" w:rsidRDefault="00BD3FF0" w:rsidP="00BD3F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5EE0" w:rsidRDefault="00C55EE0"/>
    <w:sectPr w:rsidR="00C55EE0" w:rsidSect="00C5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92A4D"/>
    <w:multiLevelType w:val="multilevel"/>
    <w:tmpl w:val="38E6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3FF0"/>
    <w:rsid w:val="001E3D0F"/>
    <w:rsid w:val="003162F1"/>
    <w:rsid w:val="00BD3FF0"/>
    <w:rsid w:val="00C32AC0"/>
    <w:rsid w:val="00C55EE0"/>
    <w:rsid w:val="00CD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E0"/>
  </w:style>
  <w:style w:type="paragraph" w:styleId="1">
    <w:name w:val="heading 1"/>
    <w:basedOn w:val="a"/>
    <w:link w:val="10"/>
    <w:uiPriority w:val="9"/>
    <w:qFormat/>
    <w:rsid w:val="00BD3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3FF0"/>
    <w:rPr>
      <w:color w:val="0000FF"/>
      <w:u w:val="single"/>
    </w:rPr>
  </w:style>
  <w:style w:type="character" w:customStyle="1" w:styleId="docsticky-panelin">
    <w:name w:val="doc__sticky-panel__in"/>
    <w:basedOn w:val="a0"/>
    <w:rsid w:val="00BD3FF0"/>
  </w:style>
  <w:style w:type="character" w:customStyle="1" w:styleId="badgetext">
    <w:name w:val="badge__text"/>
    <w:basedOn w:val="a0"/>
    <w:rsid w:val="00BD3FF0"/>
  </w:style>
  <w:style w:type="character" w:customStyle="1" w:styleId="authorname">
    <w:name w:val="author__name"/>
    <w:basedOn w:val="a0"/>
    <w:rsid w:val="00BD3FF0"/>
  </w:style>
  <w:style w:type="character" w:customStyle="1" w:styleId="authorprops">
    <w:name w:val="author__props"/>
    <w:basedOn w:val="a0"/>
    <w:rsid w:val="00BD3FF0"/>
  </w:style>
  <w:style w:type="paragraph" w:styleId="a4">
    <w:name w:val="Normal (Web)"/>
    <w:basedOn w:val="a"/>
    <w:uiPriority w:val="99"/>
    <w:semiHidden/>
    <w:unhideWhenUsed/>
    <w:rsid w:val="00BD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urce">
    <w:name w:val="doc-source"/>
    <w:basedOn w:val="a"/>
    <w:rsid w:val="00BD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BD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3D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cut-v4title">
    <w:name w:val="incut-v4__title"/>
    <w:basedOn w:val="a"/>
    <w:rsid w:val="001E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2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7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6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6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36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>Усть-Абаканского района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Point-44</cp:lastModifiedBy>
  <cp:revision>3</cp:revision>
  <dcterms:created xsi:type="dcterms:W3CDTF">2021-08-10T04:39:00Z</dcterms:created>
  <dcterms:modified xsi:type="dcterms:W3CDTF">2022-08-11T04:14:00Z</dcterms:modified>
</cp:coreProperties>
</file>