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84" w:rsidRPr="00420F94" w:rsidRDefault="00B96484" w:rsidP="00B96484">
      <w:pPr>
        <w:autoSpaceDE w:val="0"/>
        <w:spacing w:after="0" w:line="240" w:lineRule="auto"/>
        <w:jc w:val="center"/>
        <w:rPr>
          <w:rFonts w:ascii="Times New Roman" w:hAnsi="Times New Roman" w:cs="Times New Roman"/>
          <w:lang w:eastAsia="ar-SA"/>
        </w:rPr>
      </w:pPr>
      <w:r w:rsidRPr="00420F94">
        <w:rPr>
          <w:rFonts w:ascii="Times New Roman" w:hAnsi="Times New Roman" w:cs="Times New Roman"/>
          <w:noProof/>
        </w:rPr>
        <w:drawing>
          <wp:inline distT="0" distB="0" distL="0" distR="0">
            <wp:extent cx="612775" cy="6127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12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484" w:rsidRPr="00420F94" w:rsidRDefault="00B96484" w:rsidP="00B964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</w:rPr>
        <w:t xml:space="preserve">        </w:t>
      </w:r>
      <w:r w:rsidRPr="00420F94">
        <w:rPr>
          <w:rFonts w:ascii="Times New Roman Hak" w:hAnsi="Times New Roman" w:cs="Times New Roman"/>
          <w:sz w:val="26"/>
          <w:szCs w:val="26"/>
        </w:rPr>
        <w:t>РОССИЯ</w:t>
      </w:r>
      <w:r w:rsidRPr="00420F94">
        <w:rPr>
          <w:rFonts w:ascii="Times New Roman Hak" w:hAnsi="Times New Roman Hak" w:cs="Times New Roman"/>
          <w:sz w:val="26"/>
          <w:szCs w:val="26"/>
        </w:rPr>
        <w:t xml:space="preserve"> </w:t>
      </w:r>
      <w:r w:rsidRPr="00420F94">
        <w:rPr>
          <w:rFonts w:ascii="Times New Roman Hak" w:hAnsi="Times New Roman" w:cs="Times New Roman"/>
          <w:sz w:val="26"/>
          <w:szCs w:val="26"/>
        </w:rPr>
        <w:t>ФЕДЕРАЦИЯЗЫ</w:t>
      </w:r>
      <w:r w:rsidRPr="00420F94">
        <w:rPr>
          <w:rFonts w:ascii="Times New Roman" w:hAnsi="Times New Roman" w:cs="Times New Roman"/>
          <w:sz w:val="26"/>
          <w:szCs w:val="26"/>
        </w:rPr>
        <w:tab/>
      </w:r>
      <w:r w:rsidRPr="00420F94">
        <w:rPr>
          <w:rFonts w:ascii="Times New Roman" w:hAnsi="Times New Roman" w:cs="Times New Roman"/>
          <w:sz w:val="26"/>
          <w:szCs w:val="26"/>
        </w:rPr>
        <w:tab/>
      </w:r>
      <w:r w:rsidRPr="00420F94">
        <w:rPr>
          <w:rFonts w:ascii="Times New Roman" w:hAnsi="Times New Roman" w:cs="Times New Roman"/>
          <w:sz w:val="26"/>
          <w:szCs w:val="26"/>
        </w:rPr>
        <w:tab/>
        <w:t xml:space="preserve">            РОССИЙСКАЯ ФЕДЕРАЦИЯ</w:t>
      </w:r>
    </w:p>
    <w:p w:rsidR="00B96484" w:rsidRPr="00420F94" w:rsidRDefault="00B96484" w:rsidP="00B964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 Hak" w:hAnsi="Times New Roman Hak" w:cs="Times New Roman"/>
          <w:sz w:val="26"/>
          <w:szCs w:val="26"/>
        </w:rPr>
        <w:t xml:space="preserve">       </w:t>
      </w:r>
      <w:r w:rsidRPr="00420F94">
        <w:rPr>
          <w:rFonts w:ascii="Times New Roman Hak" w:hAnsi="Times New Roman" w:cs="Times New Roman"/>
          <w:sz w:val="26"/>
          <w:szCs w:val="26"/>
        </w:rPr>
        <w:t>ХАКАС</w:t>
      </w:r>
      <w:r w:rsidRPr="00420F94">
        <w:rPr>
          <w:rFonts w:ascii="Times New Roman Hak" w:hAnsi="Times New Roman Hak" w:cs="Times New Roman"/>
          <w:sz w:val="26"/>
          <w:szCs w:val="26"/>
        </w:rPr>
        <w:t xml:space="preserve"> </w:t>
      </w:r>
      <w:r w:rsidRPr="00420F94">
        <w:rPr>
          <w:rFonts w:ascii="Times New Roman Hak" w:hAnsi="Times New Roman" w:cs="Times New Roman"/>
          <w:sz w:val="26"/>
          <w:szCs w:val="26"/>
        </w:rPr>
        <w:t>РЕСПУБЛИКАЗЫ</w:t>
      </w:r>
      <w:r w:rsidRPr="00420F94">
        <w:rPr>
          <w:rFonts w:ascii="Times New Roman" w:hAnsi="Times New Roman" w:cs="Times New Roman"/>
          <w:sz w:val="26"/>
          <w:szCs w:val="26"/>
        </w:rPr>
        <w:tab/>
      </w:r>
      <w:r w:rsidRPr="00420F94">
        <w:rPr>
          <w:rFonts w:ascii="Times New Roman" w:hAnsi="Times New Roman" w:cs="Times New Roman"/>
          <w:sz w:val="26"/>
          <w:szCs w:val="26"/>
        </w:rPr>
        <w:tab/>
      </w:r>
      <w:r w:rsidRPr="00420F94">
        <w:rPr>
          <w:rFonts w:ascii="Times New Roman" w:hAnsi="Times New Roman" w:cs="Times New Roman"/>
          <w:sz w:val="26"/>
          <w:szCs w:val="26"/>
        </w:rPr>
        <w:tab/>
        <w:t xml:space="preserve">              РЕСПУБЛИКА ХАКАСИЯ</w:t>
      </w:r>
    </w:p>
    <w:p w:rsidR="00B96484" w:rsidRPr="00420F94" w:rsidRDefault="00B96484" w:rsidP="00B964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 Hak" w:hAnsi="Times New Roman Hak" w:cs="Times New Roman"/>
          <w:sz w:val="26"/>
          <w:szCs w:val="26"/>
        </w:rPr>
        <w:t xml:space="preserve">               </w:t>
      </w:r>
      <w:r w:rsidRPr="00420F94">
        <w:rPr>
          <w:rFonts w:ascii="Times New Roman Hak" w:hAnsi="Times New Roman" w:cs="Times New Roman"/>
          <w:sz w:val="26"/>
          <w:szCs w:val="26"/>
        </w:rPr>
        <w:t>А</w:t>
      </w:r>
      <w:r w:rsidRPr="00420F94">
        <w:rPr>
          <w:rFonts w:ascii="Times New Roman Hak" w:hAnsi="Times New Roman Hak" w:cs="Times New Roman"/>
          <w:sz w:val="26"/>
          <w:szCs w:val="26"/>
          <w:lang w:val="en-US"/>
        </w:rPr>
        <w:t>U</w:t>
      </w:r>
      <w:r w:rsidRPr="00420F94">
        <w:rPr>
          <w:rFonts w:ascii="Times New Roman Hak" w:hAnsi="Times New Roman" w:cs="Times New Roman"/>
          <w:sz w:val="26"/>
          <w:szCs w:val="26"/>
        </w:rPr>
        <w:t>БАН</w:t>
      </w:r>
      <w:r w:rsidRPr="00420F94">
        <w:rPr>
          <w:rFonts w:ascii="Times New Roman Hak" w:hAnsi="Times New Roman Hak" w:cs="Times New Roman"/>
          <w:sz w:val="26"/>
          <w:szCs w:val="26"/>
        </w:rPr>
        <w:t xml:space="preserve"> </w:t>
      </w:r>
      <w:r w:rsidRPr="00420F94">
        <w:rPr>
          <w:rFonts w:ascii="Times New Roman Hak" w:hAnsi="Times New Roman" w:cs="Times New Roman"/>
          <w:sz w:val="26"/>
          <w:szCs w:val="26"/>
        </w:rPr>
        <w:t>ПИЛТ</w:t>
      </w:r>
      <w:r w:rsidRPr="00420F94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Pr="00420F94">
        <w:rPr>
          <w:rFonts w:ascii="Times New Roman Hak" w:hAnsi="Times New Roman" w:cs="Times New Roman"/>
          <w:sz w:val="26"/>
          <w:szCs w:val="26"/>
        </w:rPr>
        <w:t>Р</w:t>
      </w:r>
      <w:r w:rsidRPr="00420F94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Pr="00420F94">
        <w:rPr>
          <w:rFonts w:ascii="Times New Roman" w:hAnsi="Times New Roman" w:cs="Times New Roman"/>
          <w:sz w:val="26"/>
          <w:szCs w:val="26"/>
        </w:rPr>
        <w:tab/>
      </w:r>
      <w:r w:rsidRPr="00420F94">
        <w:rPr>
          <w:rFonts w:ascii="Times New Roman" w:hAnsi="Times New Roman" w:cs="Times New Roman"/>
          <w:sz w:val="26"/>
          <w:szCs w:val="26"/>
        </w:rPr>
        <w:tab/>
        <w:t xml:space="preserve">                              АДМИНИСТРАЦИЯ </w:t>
      </w:r>
    </w:p>
    <w:p w:rsidR="00B96484" w:rsidRPr="00420F94" w:rsidRDefault="00B96484" w:rsidP="00B96484">
      <w:pPr>
        <w:pStyle w:val="1"/>
        <w:rPr>
          <w:sz w:val="26"/>
          <w:szCs w:val="26"/>
        </w:rPr>
      </w:pPr>
      <w:r w:rsidRPr="00420F94">
        <w:rPr>
          <w:rFonts w:ascii="Times New Roman Hak"/>
          <w:sz w:val="26"/>
          <w:szCs w:val="26"/>
        </w:rPr>
        <w:t>АЙМА</w:t>
      </w:r>
      <w:r w:rsidRPr="00420F94">
        <w:rPr>
          <w:rFonts w:ascii="Times New Roman Hak" w:hAnsi="Times New Roman Hak"/>
          <w:sz w:val="26"/>
          <w:szCs w:val="26"/>
          <w:lang w:val="en-US"/>
        </w:rPr>
        <w:t>U</w:t>
      </w:r>
      <w:r w:rsidRPr="00420F94">
        <w:rPr>
          <w:rFonts w:ascii="Times New Roman Hak"/>
          <w:sz w:val="26"/>
          <w:szCs w:val="26"/>
        </w:rPr>
        <w:t>ЫНЫ</w:t>
      </w:r>
      <w:r w:rsidRPr="00420F94">
        <w:rPr>
          <w:rFonts w:ascii="Times New Roman Hak" w:hAnsi="Times New Roman Hak"/>
          <w:sz w:val="26"/>
          <w:szCs w:val="26"/>
          <w:lang w:val="en-US"/>
        </w:rPr>
        <w:t>Y</w:t>
      </w:r>
      <w:r w:rsidRPr="00420F94">
        <w:rPr>
          <w:rFonts w:ascii="Times New Roman Hak" w:hAnsi="Times New Roman Hak"/>
          <w:sz w:val="26"/>
          <w:szCs w:val="26"/>
        </w:rPr>
        <w:t xml:space="preserve"> </w:t>
      </w:r>
      <w:r w:rsidRPr="00420F94">
        <w:rPr>
          <w:rFonts w:ascii="Times New Roman Hak"/>
          <w:sz w:val="26"/>
          <w:szCs w:val="26"/>
        </w:rPr>
        <w:t>УСТА</w:t>
      </w:r>
      <w:r w:rsidRPr="00420F94">
        <w:rPr>
          <w:rFonts w:ascii="Times New Roman Hak" w:hAnsi="Times New Roman Hak"/>
          <w:sz w:val="26"/>
          <w:szCs w:val="26"/>
          <w:lang w:val="en-US"/>
        </w:rPr>
        <w:t>U</w:t>
      </w:r>
      <w:r w:rsidRPr="00420F94">
        <w:rPr>
          <w:rFonts w:ascii="Times New Roman Hak" w:hAnsi="Times New Roman Hak"/>
          <w:sz w:val="26"/>
          <w:szCs w:val="26"/>
        </w:rPr>
        <w:t>-</w:t>
      </w:r>
      <w:r w:rsidRPr="00420F94">
        <w:rPr>
          <w:rFonts w:ascii="Times New Roman Hak"/>
          <w:sz w:val="26"/>
          <w:szCs w:val="26"/>
        </w:rPr>
        <w:t>ПАСТАА</w:t>
      </w:r>
      <w:r w:rsidRPr="00420F94">
        <w:rPr>
          <w:sz w:val="26"/>
          <w:szCs w:val="26"/>
        </w:rPr>
        <w:t xml:space="preserve">   </w:t>
      </w:r>
      <w:r w:rsidRPr="00420F94">
        <w:rPr>
          <w:sz w:val="26"/>
          <w:szCs w:val="26"/>
        </w:rPr>
        <w:tab/>
      </w:r>
      <w:r w:rsidRPr="00420F94">
        <w:rPr>
          <w:sz w:val="26"/>
          <w:szCs w:val="26"/>
        </w:rPr>
        <w:tab/>
        <w:t xml:space="preserve">    </w:t>
      </w:r>
      <w:r w:rsidR="004F3566" w:rsidRPr="00420F94">
        <w:rPr>
          <w:sz w:val="26"/>
          <w:szCs w:val="26"/>
        </w:rPr>
        <w:t xml:space="preserve">  </w:t>
      </w:r>
      <w:r w:rsidRPr="00420F94">
        <w:rPr>
          <w:sz w:val="26"/>
          <w:szCs w:val="26"/>
        </w:rPr>
        <w:t xml:space="preserve">  УСТЬ-АБАКАНСКОГО РАЙОНА</w:t>
      </w:r>
    </w:p>
    <w:p w:rsidR="00B96484" w:rsidRPr="00420F94" w:rsidRDefault="00B96484" w:rsidP="00F563A2">
      <w:pPr>
        <w:pStyle w:val="1"/>
        <w:jc w:val="center"/>
        <w:rPr>
          <w:b/>
          <w:sz w:val="22"/>
          <w:szCs w:val="22"/>
        </w:rPr>
      </w:pPr>
    </w:p>
    <w:p w:rsidR="00B96484" w:rsidRPr="00420F94" w:rsidRDefault="00B96484" w:rsidP="00F563A2">
      <w:pPr>
        <w:spacing w:after="0" w:line="240" w:lineRule="auto"/>
        <w:rPr>
          <w:rFonts w:ascii="Times New Roman" w:hAnsi="Times New Roman" w:cs="Times New Roman"/>
        </w:rPr>
      </w:pPr>
    </w:p>
    <w:p w:rsidR="00B96484" w:rsidRPr="00420F94" w:rsidRDefault="00B96484" w:rsidP="00F563A2">
      <w:pPr>
        <w:pStyle w:val="1"/>
        <w:jc w:val="center"/>
        <w:rPr>
          <w:sz w:val="26"/>
          <w:szCs w:val="26"/>
        </w:rPr>
      </w:pPr>
      <w:r w:rsidRPr="00420F94">
        <w:rPr>
          <w:b/>
          <w:sz w:val="26"/>
          <w:szCs w:val="26"/>
        </w:rPr>
        <w:t>П О С Т А Н О В Л Е Н И Е</w:t>
      </w:r>
    </w:p>
    <w:p w:rsidR="00B96484" w:rsidRPr="00420F94" w:rsidRDefault="00B96484" w:rsidP="00F563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>от</w:t>
      </w:r>
      <w:r w:rsidR="00A14FA9" w:rsidRPr="00420F94">
        <w:rPr>
          <w:rFonts w:ascii="Times New Roman" w:hAnsi="Times New Roman" w:cs="Times New Roman"/>
          <w:sz w:val="26"/>
          <w:szCs w:val="26"/>
        </w:rPr>
        <w:t xml:space="preserve"> </w:t>
      </w:r>
      <w:r w:rsidR="00F01B6D">
        <w:rPr>
          <w:rFonts w:ascii="Times New Roman" w:hAnsi="Times New Roman" w:cs="Times New Roman"/>
          <w:sz w:val="26"/>
          <w:szCs w:val="26"/>
        </w:rPr>
        <w:t>13.12.</w:t>
      </w:r>
      <w:r w:rsidR="00A14FA9" w:rsidRPr="00420F94">
        <w:rPr>
          <w:rFonts w:ascii="Times New Roman" w:hAnsi="Times New Roman" w:cs="Times New Roman"/>
          <w:sz w:val="26"/>
          <w:szCs w:val="26"/>
        </w:rPr>
        <w:t>202</w:t>
      </w:r>
      <w:r w:rsidR="00321BAC" w:rsidRPr="00420F94">
        <w:rPr>
          <w:rFonts w:ascii="Times New Roman" w:hAnsi="Times New Roman" w:cs="Times New Roman"/>
          <w:sz w:val="26"/>
          <w:szCs w:val="26"/>
        </w:rPr>
        <w:t>4</w:t>
      </w:r>
      <w:r w:rsidRPr="00420F94">
        <w:rPr>
          <w:rFonts w:ascii="Times New Roman" w:hAnsi="Times New Roman" w:cs="Times New Roman"/>
          <w:sz w:val="26"/>
          <w:szCs w:val="26"/>
        </w:rPr>
        <w:t xml:space="preserve"> </w:t>
      </w:r>
      <w:r w:rsidR="00F01B6D">
        <w:rPr>
          <w:rFonts w:ascii="Times New Roman" w:hAnsi="Times New Roman" w:cs="Times New Roman"/>
          <w:sz w:val="26"/>
          <w:szCs w:val="26"/>
        </w:rPr>
        <w:t xml:space="preserve">      </w:t>
      </w:r>
      <w:r w:rsidRPr="00420F94">
        <w:rPr>
          <w:rFonts w:ascii="Times New Roman" w:hAnsi="Times New Roman" w:cs="Times New Roman"/>
          <w:sz w:val="26"/>
          <w:szCs w:val="26"/>
        </w:rPr>
        <w:t>№</w:t>
      </w:r>
      <w:r w:rsidR="007E38C6" w:rsidRPr="00420F94">
        <w:rPr>
          <w:rFonts w:ascii="Times New Roman" w:hAnsi="Times New Roman" w:cs="Times New Roman"/>
          <w:sz w:val="26"/>
          <w:szCs w:val="26"/>
        </w:rPr>
        <w:t xml:space="preserve"> </w:t>
      </w:r>
      <w:r w:rsidR="00F01B6D">
        <w:rPr>
          <w:rFonts w:ascii="Times New Roman" w:hAnsi="Times New Roman" w:cs="Times New Roman"/>
          <w:sz w:val="26"/>
          <w:szCs w:val="26"/>
        </w:rPr>
        <w:t>1179 - п</w:t>
      </w:r>
    </w:p>
    <w:p w:rsidR="00B96484" w:rsidRPr="00420F94" w:rsidRDefault="00C5438C" w:rsidP="00F563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>р</w:t>
      </w:r>
      <w:r w:rsidR="00B96484" w:rsidRPr="00420F94">
        <w:rPr>
          <w:rFonts w:ascii="Times New Roman" w:hAnsi="Times New Roman" w:cs="Times New Roman"/>
          <w:sz w:val="26"/>
          <w:szCs w:val="26"/>
        </w:rPr>
        <w:t>п. Усть-Абакан</w:t>
      </w:r>
    </w:p>
    <w:p w:rsidR="00F563A2" w:rsidRPr="00420F94" w:rsidRDefault="00F563A2" w:rsidP="00F563A2">
      <w:pPr>
        <w:pStyle w:val="a5"/>
        <w:tabs>
          <w:tab w:val="left" w:pos="1276"/>
          <w:tab w:val="left" w:pos="6237"/>
          <w:tab w:val="left" w:pos="7655"/>
        </w:tabs>
        <w:spacing w:after="0"/>
        <w:ind w:right="4960"/>
        <w:rPr>
          <w:sz w:val="26"/>
          <w:szCs w:val="26"/>
        </w:rPr>
      </w:pPr>
    </w:p>
    <w:p w:rsidR="00C936A2" w:rsidRPr="00420F94" w:rsidRDefault="00C936A2" w:rsidP="00F563A2">
      <w:pPr>
        <w:pStyle w:val="a5"/>
        <w:tabs>
          <w:tab w:val="left" w:pos="1276"/>
          <w:tab w:val="left" w:pos="7655"/>
          <w:tab w:val="left" w:pos="8364"/>
          <w:tab w:val="left" w:pos="9354"/>
          <w:tab w:val="left" w:pos="9498"/>
        </w:tabs>
        <w:spacing w:after="0"/>
        <w:ind w:right="4818"/>
        <w:jc w:val="both"/>
      </w:pPr>
      <w:r w:rsidRPr="00420F94">
        <w:rPr>
          <w:sz w:val="26"/>
          <w:szCs w:val="26"/>
        </w:rPr>
        <w:t>О внесении изменений в приложение 16 к постановлению администрации                Усть-Абаканского района</w:t>
      </w:r>
      <w:r w:rsidR="00F563A2" w:rsidRPr="00420F94">
        <w:rPr>
          <w:sz w:val="26"/>
          <w:szCs w:val="26"/>
        </w:rPr>
        <w:t xml:space="preserve"> </w:t>
      </w:r>
      <w:r w:rsidRPr="00420F94">
        <w:rPr>
          <w:sz w:val="26"/>
          <w:szCs w:val="26"/>
        </w:rPr>
        <w:t>от 29.10.2013 № 1773-п «Об утверждении муниципальных программ, действующих на территории                         Усть-Абаканского района»</w:t>
      </w:r>
    </w:p>
    <w:p w:rsidR="00C936A2" w:rsidRPr="00420F94" w:rsidRDefault="00C936A2" w:rsidP="00F563A2">
      <w:pPr>
        <w:spacing w:after="0" w:line="240" w:lineRule="auto"/>
        <w:jc w:val="both"/>
        <w:rPr>
          <w:sz w:val="26"/>
          <w:szCs w:val="26"/>
          <w:lang w:eastAsia="ar-SA"/>
        </w:rPr>
      </w:pPr>
    </w:p>
    <w:p w:rsidR="00C936A2" w:rsidRPr="00420F94" w:rsidRDefault="00C936A2" w:rsidP="00F563A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0F94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Федерации, постановлением администрации Усть-Абаканского района от 01.02.2022 № 90-п «</w:t>
      </w:r>
      <w:r w:rsidR="00F563A2" w:rsidRPr="00420F94">
        <w:rPr>
          <w:rFonts w:ascii="Times New Roman" w:hAnsi="Times New Roman" w:cs="Times New Roman"/>
          <w:bCs/>
          <w:sz w:val="26"/>
          <w:szCs w:val="26"/>
        </w:rPr>
        <w:t>Об утверждении порядка разработки, утверждения, реализации и оценки эффективности муниципальных программ Усть-Абаканского района Республики Хакасия</w:t>
      </w:r>
      <w:r w:rsidRPr="00420F94">
        <w:rPr>
          <w:rFonts w:ascii="Times New Roman" w:hAnsi="Times New Roman" w:cs="Times New Roman"/>
          <w:sz w:val="26"/>
          <w:szCs w:val="26"/>
        </w:rPr>
        <w:t>»,</w:t>
      </w:r>
      <w:r w:rsidR="00E01199" w:rsidRPr="00420F94">
        <w:rPr>
          <w:rFonts w:ascii="Times New Roman" w:hAnsi="Times New Roman" w:cs="Times New Roman"/>
          <w:sz w:val="26"/>
          <w:szCs w:val="26"/>
        </w:rPr>
        <w:t xml:space="preserve"> в целях реализации пункта 3.5.2 протокола совместного заседания антитеррористической комиссии в Республике Хакасия и оперативного штаба в Республике Хакасия от 09.08.2024 № 6/5, </w:t>
      </w:r>
      <w:r w:rsidRPr="00420F94">
        <w:rPr>
          <w:rFonts w:ascii="Times New Roman" w:hAnsi="Times New Roman" w:cs="Times New Roman"/>
          <w:sz w:val="26"/>
          <w:szCs w:val="26"/>
        </w:rPr>
        <w:t>руководствуясь статьей 66 Устава муниципального образования</w:t>
      </w:r>
      <w:r w:rsidR="00F563A2" w:rsidRPr="00420F94">
        <w:rPr>
          <w:rFonts w:ascii="Times New Roman" w:hAnsi="Times New Roman" w:cs="Times New Roman"/>
          <w:sz w:val="26"/>
          <w:szCs w:val="26"/>
        </w:rPr>
        <w:t xml:space="preserve"> </w:t>
      </w:r>
      <w:r w:rsidRPr="00420F94">
        <w:rPr>
          <w:rFonts w:ascii="Times New Roman" w:hAnsi="Times New Roman" w:cs="Times New Roman"/>
          <w:sz w:val="26"/>
          <w:szCs w:val="26"/>
        </w:rPr>
        <w:t>Усть-Абаканский район, администрация</w:t>
      </w:r>
      <w:r w:rsidR="00F563A2" w:rsidRPr="00420F94">
        <w:rPr>
          <w:rFonts w:ascii="Times New Roman" w:hAnsi="Times New Roman" w:cs="Times New Roman"/>
          <w:sz w:val="26"/>
          <w:szCs w:val="26"/>
        </w:rPr>
        <w:t xml:space="preserve"> </w:t>
      </w:r>
      <w:r w:rsidRPr="00420F94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C936A2" w:rsidRPr="00420F94" w:rsidRDefault="00C936A2" w:rsidP="00F563A2">
      <w:pPr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20F94">
        <w:rPr>
          <w:rFonts w:ascii="Times New Roman" w:hAnsi="Times New Roman" w:cs="Times New Roman"/>
          <w:bCs/>
          <w:sz w:val="26"/>
          <w:szCs w:val="26"/>
        </w:rPr>
        <w:t>ПОСТАНОВЛЯЕТ:</w:t>
      </w:r>
    </w:p>
    <w:p w:rsidR="001C0B5E" w:rsidRPr="00420F94" w:rsidRDefault="00C936A2" w:rsidP="001C0B5E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bCs/>
          <w:sz w:val="26"/>
          <w:szCs w:val="26"/>
        </w:rPr>
        <w:t xml:space="preserve">1. </w:t>
      </w:r>
      <w:r w:rsidR="00F563A2" w:rsidRPr="00420F94">
        <w:rPr>
          <w:rFonts w:ascii="Times New Roman" w:hAnsi="Times New Roman" w:cs="Times New Roman"/>
          <w:bCs/>
          <w:sz w:val="26"/>
          <w:szCs w:val="26"/>
        </w:rPr>
        <w:t>Внести в п</w:t>
      </w:r>
      <w:r w:rsidRPr="00420F94">
        <w:rPr>
          <w:rFonts w:ascii="Times New Roman" w:hAnsi="Times New Roman" w:cs="Times New Roman"/>
          <w:bCs/>
          <w:sz w:val="26"/>
          <w:szCs w:val="26"/>
        </w:rPr>
        <w:t xml:space="preserve">риложение 16 </w:t>
      </w:r>
      <w:r w:rsidRPr="00420F94">
        <w:rPr>
          <w:rFonts w:ascii="Times New Roman" w:hAnsi="Times New Roman" w:cs="Times New Roman"/>
          <w:sz w:val="26"/>
          <w:szCs w:val="26"/>
        </w:rPr>
        <w:t>«Муниципальная программа «</w:t>
      </w:r>
      <w:r w:rsidRPr="00420F94">
        <w:rPr>
          <w:rFonts w:ascii="Times New Roman" w:hAnsi="Times New Roman" w:cs="Times New Roman"/>
          <w:bCs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Pr="00420F94">
        <w:rPr>
          <w:rFonts w:ascii="Times New Roman" w:hAnsi="Times New Roman" w:cs="Times New Roman"/>
          <w:sz w:val="26"/>
          <w:szCs w:val="26"/>
        </w:rPr>
        <w:t>»</w:t>
      </w:r>
      <w:r w:rsidRPr="00420F94">
        <w:rPr>
          <w:rFonts w:ascii="Times New Roman" w:hAnsi="Times New Roman" w:cs="Times New Roman"/>
          <w:bCs/>
          <w:sz w:val="26"/>
          <w:szCs w:val="26"/>
        </w:rPr>
        <w:t>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 (с последующими изменениями),</w:t>
      </w:r>
      <w:r w:rsidR="00F563A2" w:rsidRPr="00420F9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C0B5E" w:rsidRPr="00420F94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1C0B5E" w:rsidRPr="00420F94" w:rsidRDefault="001C0B5E" w:rsidP="001C0B5E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 xml:space="preserve">1.1. Позицию «Объемы бюджетных ассигнований муниципальной программы» паспорта муниципальной программы </w:t>
      </w:r>
      <w:r w:rsidRPr="00420F94">
        <w:rPr>
          <w:rFonts w:ascii="Times New Roman" w:hAnsi="Times New Roman" w:cs="Times New Roman"/>
          <w:bCs/>
          <w:sz w:val="26"/>
          <w:szCs w:val="26"/>
        </w:rPr>
        <w:t>«Обеспечение общественного порядка и противодействие преступности в Усть-Абаканском районе»</w:t>
      </w:r>
      <w:r w:rsidRPr="00420F94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1C0B5E" w:rsidRPr="00420F94" w:rsidRDefault="001C0B5E" w:rsidP="001C0B5E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93"/>
        <w:gridCol w:w="6521"/>
      </w:tblGrid>
      <w:tr w:rsidR="001C0B5E" w:rsidRPr="00420F94" w:rsidTr="001C0B5E">
        <w:trPr>
          <w:trHeight w:val="171"/>
        </w:trPr>
        <w:tc>
          <w:tcPr>
            <w:tcW w:w="2693" w:type="dxa"/>
          </w:tcPr>
          <w:p w:rsidR="001C0B5E" w:rsidRPr="00420F94" w:rsidRDefault="001C0B5E" w:rsidP="001C0B5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6521" w:type="dxa"/>
          </w:tcPr>
          <w:p w:rsidR="001C0B5E" w:rsidRPr="00420F94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бюджетных ассигнований муниципальной программы за счет средств районного бюджета (рублей) – </w:t>
            </w:r>
            <w:r w:rsidR="0047662F" w:rsidRPr="00420F94">
              <w:rPr>
                <w:rFonts w:ascii="Times New Roman" w:hAnsi="Times New Roman" w:cs="Times New Roman"/>
                <w:sz w:val="26"/>
                <w:szCs w:val="26"/>
              </w:rPr>
              <w:t>850 847,25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1C0B5E" w:rsidRPr="00420F94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2022 год – 193 710,92;</w:t>
            </w:r>
          </w:p>
          <w:p w:rsidR="001C0B5E" w:rsidRPr="00420F94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5E09C2" w:rsidRPr="00420F94">
              <w:rPr>
                <w:rFonts w:ascii="Times New Roman" w:hAnsi="Times New Roman" w:cs="Times New Roman"/>
                <w:sz w:val="26"/>
                <w:szCs w:val="26"/>
              </w:rPr>
              <w:t>132 941,79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C0B5E" w:rsidRPr="00420F94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857D4F" w:rsidRPr="00420F94">
              <w:rPr>
                <w:rFonts w:ascii="Times New Roman" w:hAnsi="Times New Roman" w:cs="Times New Roman"/>
                <w:sz w:val="26"/>
                <w:szCs w:val="26"/>
              </w:rPr>
              <w:t>108 194,54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C0B5E" w:rsidRPr="00420F94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5E09C2" w:rsidRPr="00420F94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 000,00;</w:t>
            </w:r>
          </w:p>
          <w:p w:rsidR="001C0B5E" w:rsidRPr="00420F94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5E09C2"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109 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000,00;</w:t>
            </w:r>
          </w:p>
          <w:p w:rsidR="001C0B5E" w:rsidRPr="00420F94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2027 год – 198 000,00.</w:t>
            </w:r>
          </w:p>
        </w:tc>
      </w:tr>
    </w:tbl>
    <w:p w:rsidR="001C0B5E" w:rsidRPr="00420F94" w:rsidRDefault="001C0B5E" w:rsidP="001C0B5E">
      <w:pPr>
        <w:shd w:val="clear" w:color="auto" w:fill="FFFFFF"/>
        <w:tabs>
          <w:tab w:val="left" w:pos="573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lastRenderedPageBreak/>
        <w:t>».</w:t>
      </w:r>
    </w:p>
    <w:p w:rsidR="005D34CA" w:rsidRPr="00420F94" w:rsidRDefault="005D34CA" w:rsidP="005D34CA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>1.</w:t>
      </w:r>
      <w:r w:rsidR="0047662F" w:rsidRPr="00420F94">
        <w:rPr>
          <w:rFonts w:ascii="Times New Roman" w:hAnsi="Times New Roman" w:cs="Times New Roman"/>
          <w:sz w:val="26"/>
          <w:szCs w:val="26"/>
        </w:rPr>
        <w:t>2</w:t>
      </w:r>
      <w:r w:rsidRPr="00420F94">
        <w:rPr>
          <w:rFonts w:ascii="Times New Roman" w:hAnsi="Times New Roman" w:cs="Times New Roman"/>
          <w:sz w:val="26"/>
          <w:szCs w:val="26"/>
        </w:rPr>
        <w:t>. Позицию «Объемы бюджетных ассигнований подпрограммы» паспорта подпрограммы 3 «Профилактика безнадзорности и правонарушений несовершеннолетних» изложить в новой редакции:</w:t>
      </w:r>
    </w:p>
    <w:p w:rsidR="005D34CA" w:rsidRPr="00420F94" w:rsidRDefault="005D34CA" w:rsidP="005D34CA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521"/>
      </w:tblGrid>
      <w:tr w:rsidR="005D34CA" w:rsidRPr="00420F94" w:rsidTr="00875025">
        <w:trPr>
          <w:trHeight w:val="171"/>
        </w:trPr>
        <w:tc>
          <w:tcPr>
            <w:tcW w:w="2835" w:type="dxa"/>
          </w:tcPr>
          <w:p w:rsidR="005D34CA" w:rsidRPr="00420F94" w:rsidRDefault="005D34CA" w:rsidP="00875025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6521" w:type="dxa"/>
          </w:tcPr>
          <w:p w:rsidR="005D34CA" w:rsidRPr="00420F94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бюджетных ассигнований муниципальной подпрограммы за счет средств районного бюджета (рублей) – </w:t>
            </w:r>
            <w:r w:rsidR="009F00FF" w:rsidRPr="00420F94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  <w:r w:rsidR="002D4F5C" w:rsidRPr="00420F94">
              <w:rPr>
                <w:rFonts w:ascii="Times New Roman" w:hAnsi="Times New Roman" w:cs="Times New Roman"/>
                <w:sz w:val="26"/>
                <w:szCs w:val="26"/>
              </w:rPr>
              <w:t>5 905,68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5D34CA" w:rsidRPr="00420F94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2022 год – 117 786,85;</w:t>
            </w:r>
          </w:p>
          <w:p w:rsidR="005D34CA" w:rsidRPr="00420F94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2023 год – 6</w:t>
            </w:r>
            <w:r w:rsidR="00A61803" w:rsidRPr="00420F94">
              <w:rPr>
                <w:rFonts w:ascii="Times New Roman" w:hAnsi="Times New Roman" w:cs="Times New Roman"/>
                <w:sz w:val="26"/>
                <w:szCs w:val="26"/>
              </w:rPr>
              <w:t>3 296,29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D34CA" w:rsidRPr="00420F94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0E4B77" w:rsidRPr="00420F94">
              <w:rPr>
                <w:rFonts w:ascii="Times New Roman" w:hAnsi="Times New Roman" w:cs="Times New Roman"/>
                <w:sz w:val="26"/>
                <w:szCs w:val="26"/>
              </w:rPr>
              <w:t>44 822,54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D34CA" w:rsidRPr="00420F94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A61803" w:rsidRPr="00420F94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 000,00;</w:t>
            </w:r>
          </w:p>
          <w:p w:rsidR="005D34CA" w:rsidRPr="00420F94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2026 год –</w:t>
            </w:r>
            <w:r w:rsidR="00A61803"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 45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 000,00;</w:t>
            </w:r>
          </w:p>
          <w:p w:rsidR="005D34CA" w:rsidRPr="00420F94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2027 год – 120 000,00.</w:t>
            </w:r>
          </w:p>
        </w:tc>
      </w:tr>
    </w:tbl>
    <w:p w:rsidR="005D34CA" w:rsidRPr="00420F94" w:rsidRDefault="005D34CA" w:rsidP="005D34CA">
      <w:pPr>
        <w:tabs>
          <w:tab w:val="left" w:pos="573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>».</w:t>
      </w:r>
    </w:p>
    <w:p w:rsidR="005D34CA" w:rsidRPr="00420F94" w:rsidRDefault="005D34CA" w:rsidP="005D34CA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>1.</w:t>
      </w:r>
      <w:r w:rsidR="002D4F5C" w:rsidRPr="00420F94">
        <w:rPr>
          <w:rFonts w:ascii="Times New Roman" w:hAnsi="Times New Roman" w:cs="Times New Roman"/>
          <w:sz w:val="26"/>
          <w:szCs w:val="26"/>
        </w:rPr>
        <w:t>3</w:t>
      </w:r>
      <w:r w:rsidRPr="00420F94">
        <w:rPr>
          <w:rFonts w:ascii="Times New Roman" w:hAnsi="Times New Roman" w:cs="Times New Roman"/>
          <w:sz w:val="26"/>
          <w:szCs w:val="26"/>
        </w:rPr>
        <w:t>. Позицию «Объемы бюджетных ассигнований подпрограммы» паспорта подпрограммы 4 «Профилактика террористической и экстремистской деятельности» изложить в новой редакции:</w:t>
      </w:r>
    </w:p>
    <w:p w:rsidR="005D34CA" w:rsidRPr="00420F94" w:rsidRDefault="005D34CA" w:rsidP="005D34CA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521"/>
      </w:tblGrid>
      <w:tr w:rsidR="005D34CA" w:rsidRPr="00420F94" w:rsidTr="00875025">
        <w:trPr>
          <w:trHeight w:val="171"/>
        </w:trPr>
        <w:tc>
          <w:tcPr>
            <w:tcW w:w="2835" w:type="dxa"/>
          </w:tcPr>
          <w:p w:rsidR="005D34CA" w:rsidRPr="00420F94" w:rsidRDefault="005D34CA" w:rsidP="00875025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6521" w:type="dxa"/>
          </w:tcPr>
          <w:p w:rsidR="005D34CA" w:rsidRPr="00420F94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бюджетных ассигнований муниципальной подпрограммы за счет средств районного бюджета (рублей) – </w:t>
            </w:r>
            <w:r w:rsidR="00D165E4" w:rsidRPr="00420F94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D76EB8" w:rsidRPr="00420F94">
              <w:rPr>
                <w:rFonts w:ascii="Times New Roman" w:hAnsi="Times New Roman" w:cs="Times New Roman"/>
                <w:sz w:val="26"/>
                <w:szCs w:val="26"/>
              </w:rPr>
              <w:t> 058,57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5D34CA" w:rsidRPr="00420F94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2022 год – 3 041,07;</w:t>
            </w:r>
          </w:p>
          <w:p w:rsidR="005D34CA" w:rsidRPr="00420F94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9F00FF" w:rsidRPr="00420F94">
              <w:rPr>
                <w:rFonts w:ascii="Times New Roman" w:hAnsi="Times New Roman" w:cs="Times New Roman"/>
                <w:sz w:val="26"/>
                <w:szCs w:val="26"/>
              </w:rPr>
              <w:t>2 645,50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D34CA" w:rsidRPr="00420F94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2D4F5C" w:rsidRPr="00420F94">
              <w:rPr>
                <w:rFonts w:ascii="Times New Roman" w:hAnsi="Times New Roman" w:cs="Times New Roman"/>
                <w:sz w:val="26"/>
                <w:szCs w:val="26"/>
              </w:rPr>
              <w:t>2 372,00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D34CA" w:rsidRPr="00420F94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2025 год – 3 000,00;</w:t>
            </w:r>
          </w:p>
          <w:p w:rsidR="005D34CA" w:rsidRPr="00420F94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9F00FF" w:rsidRPr="00420F9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 000,00;</w:t>
            </w:r>
          </w:p>
          <w:p w:rsidR="005D34CA" w:rsidRPr="00420F94" w:rsidRDefault="005D34CA" w:rsidP="00875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2027 год – 5 000,00.</w:t>
            </w:r>
          </w:p>
        </w:tc>
      </w:tr>
    </w:tbl>
    <w:p w:rsidR="005D34CA" w:rsidRPr="00420F94" w:rsidRDefault="005D34CA" w:rsidP="005D34CA">
      <w:pPr>
        <w:tabs>
          <w:tab w:val="left" w:pos="573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>».</w:t>
      </w:r>
    </w:p>
    <w:p w:rsidR="00902DD0" w:rsidRPr="00420F94" w:rsidRDefault="00D76EB8" w:rsidP="00902DD0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>1.4.</w:t>
      </w:r>
      <w:r w:rsidR="00902DD0" w:rsidRPr="00420F94">
        <w:rPr>
          <w:rFonts w:ascii="Times New Roman" w:hAnsi="Times New Roman" w:cs="Times New Roman"/>
          <w:sz w:val="26"/>
          <w:szCs w:val="26"/>
        </w:rPr>
        <w:t xml:space="preserve"> Приложение 1 «Перечень основных мероприятий муниципальной программы» к текстовой части муниципальной программы «</w:t>
      </w:r>
      <w:r w:rsidR="00902DD0" w:rsidRPr="00420F94">
        <w:rPr>
          <w:rFonts w:ascii="Times New Roman" w:hAnsi="Times New Roman" w:cs="Times New Roman"/>
          <w:bCs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="00902DD0" w:rsidRPr="00420F94">
        <w:rPr>
          <w:rFonts w:ascii="Times New Roman" w:hAnsi="Times New Roman" w:cs="Times New Roman"/>
          <w:sz w:val="26"/>
          <w:szCs w:val="26"/>
        </w:rPr>
        <w:t>» изложить в следующей редакции согласно приложению</w:t>
      </w:r>
      <w:r w:rsidR="000736DE" w:rsidRPr="00420F94">
        <w:rPr>
          <w:rFonts w:ascii="Times New Roman" w:hAnsi="Times New Roman" w:cs="Times New Roman"/>
          <w:sz w:val="26"/>
          <w:szCs w:val="26"/>
        </w:rPr>
        <w:t xml:space="preserve"> №1</w:t>
      </w:r>
      <w:r w:rsidR="00902DD0" w:rsidRPr="00420F94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5D34CA" w:rsidRPr="00420F94" w:rsidRDefault="005D34CA" w:rsidP="005D3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>1.</w:t>
      </w:r>
      <w:r w:rsidR="000736DE" w:rsidRPr="00420F94">
        <w:rPr>
          <w:rFonts w:ascii="Times New Roman" w:hAnsi="Times New Roman" w:cs="Times New Roman"/>
          <w:sz w:val="26"/>
          <w:szCs w:val="26"/>
        </w:rPr>
        <w:t>5</w:t>
      </w:r>
      <w:r w:rsidRPr="00420F94">
        <w:rPr>
          <w:rFonts w:ascii="Times New Roman" w:hAnsi="Times New Roman" w:cs="Times New Roman"/>
          <w:sz w:val="26"/>
          <w:szCs w:val="26"/>
        </w:rPr>
        <w:t>. Приложение 3 «Ресурсное обеспечение реализации муниципальной программы» к текстовой части муниципальной программы «</w:t>
      </w:r>
      <w:r w:rsidRPr="00420F94">
        <w:rPr>
          <w:rFonts w:ascii="Times New Roman" w:hAnsi="Times New Roman" w:cs="Times New Roman"/>
          <w:bCs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Pr="00420F94">
        <w:rPr>
          <w:rFonts w:ascii="Times New Roman" w:hAnsi="Times New Roman" w:cs="Times New Roman"/>
          <w:sz w:val="26"/>
          <w:szCs w:val="26"/>
        </w:rPr>
        <w:t>» изложить в новой редакции согласно приложению</w:t>
      </w:r>
      <w:r w:rsidR="000736DE" w:rsidRPr="00420F94">
        <w:rPr>
          <w:rFonts w:ascii="Times New Roman" w:hAnsi="Times New Roman" w:cs="Times New Roman"/>
          <w:sz w:val="26"/>
          <w:szCs w:val="26"/>
        </w:rPr>
        <w:t xml:space="preserve"> №2</w:t>
      </w:r>
      <w:r w:rsidRPr="00420F94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0736DE" w:rsidRPr="00420F94" w:rsidRDefault="001C0B5E" w:rsidP="000736DE">
      <w:pPr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0F94">
        <w:rPr>
          <w:rFonts w:ascii="Times New Roman" w:hAnsi="Times New Roman" w:cs="Times New Roman"/>
          <w:sz w:val="26"/>
          <w:szCs w:val="26"/>
        </w:rPr>
        <w:t>2</w:t>
      </w:r>
      <w:r w:rsidR="00C936A2" w:rsidRPr="00420F94">
        <w:rPr>
          <w:rFonts w:ascii="Times New Roman" w:hAnsi="Times New Roman" w:cs="Times New Roman"/>
          <w:sz w:val="26"/>
          <w:szCs w:val="26"/>
        </w:rPr>
        <w:t>. Управлению финансов и экономики администрации Усть-Абаканского района (Н.А. Потылицына) осуществлять финансирование с учётом внесенных изменений.</w:t>
      </w:r>
    </w:p>
    <w:p w:rsidR="00C52230" w:rsidRDefault="000736DE" w:rsidP="000736DE">
      <w:pPr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>3.</w:t>
      </w:r>
      <w:r w:rsidR="00B17168" w:rsidRPr="00420F94">
        <w:rPr>
          <w:rFonts w:ascii="Times New Roman" w:hAnsi="Times New Roman" w:cs="Times New Roman"/>
          <w:sz w:val="26"/>
          <w:szCs w:val="26"/>
        </w:rPr>
        <w:t xml:space="preserve"> Заместителю  Главы администрации Усть-Абаканского района по </w:t>
      </w:r>
      <w:r w:rsidRPr="00420F94">
        <w:rPr>
          <w:rFonts w:ascii="Times New Roman" w:hAnsi="Times New Roman" w:cs="Times New Roman"/>
          <w:sz w:val="26"/>
          <w:szCs w:val="26"/>
        </w:rPr>
        <w:t xml:space="preserve">социальным </w:t>
      </w:r>
      <w:r w:rsidR="00B17168" w:rsidRPr="00420F94">
        <w:rPr>
          <w:rFonts w:ascii="Times New Roman" w:hAnsi="Times New Roman" w:cs="Times New Roman"/>
          <w:sz w:val="26"/>
          <w:szCs w:val="26"/>
        </w:rPr>
        <w:t xml:space="preserve"> вопросам</w:t>
      </w:r>
      <w:r w:rsidR="00C936A2" w:rsidRPr="00420F94">
        <w:rPr>
          <w:rFonts w:ascii="Times New Roman" w:hAnsi="Times New Roman" w:cs="Times New Roman"/>
          <w:sz w:val="26"/>
          <w:szCs w:val="26"/>
        </w:rPr>
        <w:t xml:space="preserve"> (</w:t>
      </w:r>
      <w:r w:rsidR="00B17168" w:rsidRPr="00420F94">
        <w:rPr>
          <w:rFonts w:ascii="Times New Roman" w:hAnsi="Times New Roman" w:cs="Times New Roman"/>
          <w:sz w:val="26"/>
          <w:szCs w:val="26"/>
        </w:rPr>
        <w:t>О.А. Федорова</w:t>
      </w:r>
      <w:r w:rsidR="00C936A2" w:rsidRPr="00420F94">
        <w:rPr>
          <w:rFonts w:ascii="Times New Roman" w:hAnsi="Times New Roman" w:cs="Times New Roman"/>
          <w:sz w:val="26"/>
          <w:szCs w:val="26"/>
        </w:rPr>
        <w:t xml:space="preserve">), начальнику отдела ГО и ЧС администрации Усть-Абаканского района (И.А. Гнеденков), ответственному секретарю комиссии по делам несовершеннолетних и защите их прав Усть-Абаканского района (А.С. Иванова), ответственному секретарю административной </w:t>
      </w:r>
    </w:p>
    <w:p w:rsidR="00C52230" w:rsidRDefault="00C52230" w:rsidP="000736DE">
      <w:pPr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36A2" w:rsidRPr="00420F94" w:rsidRDefault="00C936A2" w:rsidP="00C52230">
      <w:pPr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lastRenderedPageBreak/>
        <w:t xml:space="preserve">комиссии Усть-Абаканского района (И.А. Сукач), </w:t>
      </w:r>
      <w:r w:rsidR="00E103C3" w:rsidRPr="00420F94">
        <w:rPr>
          <w:rFonts w:ascii="Times New Roman" w:hAnsi="Times New Roman" w:cs="Times New Roman"/>
          <w:sz w:val="26"/>
          <w:szCs w:val="26"/>
        </w:rPr>
        <w:t>организовать исполнение программных мероприятий с учетом внесенных изменений.</w:t>
      </w:r>
    </w:p>
    <w:p w:rsidR="00C936A2" w:rsidRPr="00420F94" w:rsidRDefault="005D34CA" w:rsidP="00F563A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0F94">
        <w:rPr>
          <w:rFonts w:ascii="Times New Roman" w:hAnsi="Times New Roman" w:cs="Times New Roman"/>
          <w:sz w:val="26"/>
          <w:szCs w:val="26"/>
        </w:rPr>
        <w:t>4</w:t>
      </w:r>
      <w:r w:rsidR="00C936A2" w:rsidRPr="00420F94">
        <w:rPr>
          <w:rFonts w:ascii="Times New Roman" w:hAnsi="Times New Roman" w:cs="Times New Roman"/>
          <w:sz w:val="26"/>
          <w:szCs w:val="26"/>
        </w:rPr>
        <w:t xml:space="preserve">. Главному редактору МАУ «Редакция газеты «Усть-Абаканские известия» (И.Ю. Церковная) опубликовать настоящее постановление в газете </w:t>
      </w:r>
      <w:r w:rsidR="00E103C3" w:rsidRPr="00420F94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C936A2" w:rsidRPr="00420F94">
        <w:rPr>
          <w:rFonts w:ascii="Times New Roman" w:hAnsi="Times New Roman" w:cs="Times New Roman"/>
          <w:sz w:val="26"/>
          <w:szCs w:val="26"/>
        </w:rPr>
        <w:t>«Усть-Абаканские известия официальные».</w:t>
      </w:r>
    </w:p>
    <w:p w:rsidR="00C936A2" w:rsidRPr="00420F94" w:rsidRDefault="005D34CA" w:rsidP="00F563A2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0F94">
        <w:rPr>
          <w:rFonts w:ascii="Times New Roman" w:hAnsi="Times New Roman" w:cs="Times New Roman"/>
          <w:sz w:val="26"/>
          <w:szCs w:val="26"/>
        </w:rPr>
        <w:t>5</w:t>
      </w:r>
      <w:r w:rsidR="00C936A2" w:rsidRPr="00420F94">
        <w:rPr>
          <w:rFonts w:ascii="Times New Roman" w:hAnsi="Times New Roman" w:cs="Times New Roman"/>
          <w:sz w:val="26"/>
          <w:szCs w:val="26"/>
        </w:rPr>
        <w:t>. Управляющему делами администрации Усть-Абаканского района         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E103C3" w:rsidRPr="00420F94" w:rsidRDefault="005D34CA" w:rsidP="00E103C3">
      <w:pPr>
        <w:pStyle w:val="a3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>6</w:t>
      </w:r>
      <w:r w:rsidR="00C936A2" w:rsidRPr="00420F94">
        <w:rPr>
          <w:rFonts w:ascii="Times New Roman" w:hAnsi="Times New Roman" w:cs="Times New Roman"/>
          <w:sz w:val="26"/>
          <w:szCs w:val="26"/>
        </w:rPr>
        <w:t xml:space="preserve">. </w:t>
      </w:r>
      <w:r w:rsidR="00E103C3" w:rsidRPr="00420F94">
        <w:rPr>
          <w:rFonts w:ascii="Times New Roman" w:eastAsia="Calibri" w:hAnsi="Times New Roman" w:cs="Times New Roman"/>
          <w:sz w:val="26"/>
          <w:szCs w:val="26"/>
        </w:rPr>
        <w:t xml:space="preserve">Контроль за исполнением настоящего постановления возложить                          на </w:t>
      </w:r>
      <w:r w:rsidRPr="00420F94">
        <w:rPr>
          <w:rFonts w:ascii="Times New Roman" w:hAnsi="Times New Roman" w:cs="Times New Roman"/>
          <w:sz w:val="26"/>
          <w:szCs w:val="26"/>
        </w:rPr>
        <w:t>О.А. Федорову</w:t>
      </w:r>
      <w:r w:rsidR="00E103C3" w:rsidRPr="00420F94">
        <w:rPr>
          <w:rFonts w:ascii="Times New Roman" w:eastAsia="Calibri" w:hAnsi="Times New Roman" w:cs="Times New Roman"/>
          <w:sz w:val="26"/>
          <w:szCs w:val="26"/>
        </w:rPr>
        <w:t xml:space="preserve"> - заместителя Главы администрации Усть-Абаканского района по социальным вопросам.</w:t>
      </w:r>
    </w:p>
    <w:p w:rsidR="00C936A2" w:rsidRPr="00420F94" w:rsidRDefault="00C936A2" w:rsidP="00F563A2">
      <w:pPr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0F94">
        <w:rPr>
          <w:rFonts w:ascii="Times New Roman" w:hAnsi="Times New Roman" w:cs="Times New Roman"/>
          <w:sz w:val="26"/>
          <w:szCs w:val="26"/>
        </w:rPr>
        <w:tab/>
      </w:r>
    </w:p>
    <w:p w:rsidR="00C936A2" w:rsidRPr="00420F94" w:rsidRDefault="00C936A2" w:rsidP="00F563A2">
      <w:pPr>
        <w:tabs>
          <w:tab w:val="left" w:pos="5730"/>
        </w:tabs>
        <w:spacing w:after="0" w:line="240" w:lineRule="auto"/>
        <w:ind w:left="825"/>
        <w:jc w:val="both"/>
        <w:rPr>
          <w:rFonts w:ascii="Times New Roman" w:hAnsi="Times New Roman" w:cs="Times New Roman"/>
          <w:sz w:val="26"/>
          <w:szCs w:val="26"/>
        </w:rPr>
      </w:pPr>
    </w:p>
    <w:p w:rsidR="00C936A2" w:rsidRPr="00420F94" w:rsidRDefault="00C936A2" w:rsidP="00F563A2">
      <w:pPr>
        <w:tabs>
          <w:tab w:val="left" w:pos="5730"/>
        </w:tabs>
        <w:spacing w:after="0" w:line="240" w:lineRule="auto"/>
        <w:ind w:left="825"/>
        <w:jc w:val="both"/>
        <w:rPr>
          <w:rFonts w:ascii="Times New Roman" w:hAnsi="Times New Roman" w:cs="Times New Roman"/>
          <w:sz w:val="26"/>
          <w:szCs w:val="26"/>
        </w:rPr>
      </w:pPr>
    </w:p>
    <w:p w:rsidR="00C936A2" w:rsidRPr="00420F94" w:rsidRDefault="00C936A2" w:rsidP="00F563A2">
      <w:pPr>
        <w:tabs>
          <w:tab w:val="left" w:pos="5730"/>
        </w:tabs>
        <w:spacing w:after="0" w:line="240" w:lineRule="auto"/>
        <w:ind w:left="825"/>
        <w:jc w:val="both"/>
        <w:rPr>
          <w:rFonts w:ascii="Times New Roman" w:hAnsi="Times New Roman" w:cs="Times New Roman"/>
          <w:sz w:val="26"/>
          <w:szCs w:val="26"/>
        </w:rPr>
      </w:pPr>
    </w:p>
    <w:p w:rsidR="00C936A2" w:rsidRPr="00420F94" w:rsidRDefault="00C936A2" w:rsidP="00F563A2">
      <w:pPr>
        <w:pStyle w:val="ConsPlusCell"/>
        <w:widowControl/>
        <w:jc w:val="both"/>
        <w:rPr>
          <w:rFonts w:ascii="Times New Roman" w:hAnsi="Times New Roman" w:cs="Times New Roman"/>
        </w:rPr>
      </w:pPr>
      <w:r w:rsidRPr="00420F94">
        <w:rPr>
          <w:rFonts w:ascii="Times New Roman" w:hAnsi="Times New Roman" w:cs="Times New Roman"/>
          <w:sz w:val="26"/>
          <w:szCs w:val="26"/>
        </w:rPr>
        <w:t>Глава Усть-Абаканского района                                                                  Е.В. Егорова</w:t>
      </w:r>
    </w:p>
    <w:p w:rsidR="00A14FA9" w:rsidRPr="00420F94" w:rsidRDefault="00A14FA9" w:rsidP="0073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81CA9" w:rsidRPr="00420F94" w:rsidRDefault="00381CA9" w:rsidP="00F03EA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936A2" w:rsidRPr="00420F94" w:rsidRDefault="00C936A2" w:rsidP="00F03EA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936A2" w:rsidRPr="00420F94" w:rsidRDefault="00C936A2" w:rsidP="00F03EA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936A2" w:rsidRPr="00420F94" w:rsidRDefault="00C936A2" w:rsidP="00F03EA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936A2" w:rsidRPr="00420F94" w:rsidRDefault="00C936A2" w:rsidP="00F03EA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936A2" w:rsidRPr="00420F94" w:rsidRDefault="00C936A2" w:rsidP="00F03EA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936A2" w:rsidRPr="00420F94" w:rsidRDefault="00C936A2" w:rsidP="00F03EA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936A2" w:rsidRPr="00420F94" w:rsidRDefault="00C936A2" w:rsidP="00F03EA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B54A5" w:rsidRPr="00420F94" w:rsidRDefault="000B54A5" w:rsidP="00F03EA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  <w:sectPr w:rsidR="000B54A5" w:rsidRPr="00420F94" w:rsidSect="001C0B5E">
          <w:pgSz w:w="11906" w:h="16838"/>
          <w:pgMar w:top="1134" w:right="851" w:bottom="142" w:left="1701" w:header="0" w:footer="0" w:gutter="0"/>
          <w:cols w:space="708"/>
          <w:docGrid w:linePitch="360"/>
        </w:sectPr>
      </w:pPr>
    </w:p>
    <w:p w:rsidR="00875025" w:rsidRPr="00420F94" w:rsidRDefault="00875025" w:rsidP="0087502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6"/>
          <w:szCs w:val="26"/>
        </w:rPr>
      </w:pPr>
      <w:r w:rsidRPr="00420F94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</w:t>
      </w:r>
      <w:r w:rsidR="00420F94" w:rsidRPr="00420F94">
        <w:rPr>
          <w:rFonts w:ascii="Times New Roman" w:eastAsia="Times New Roman" w:hAnsi="Times New Roman" w:cs="Times New Roman"/>
          <w:sz w:val="26"/>
          <w:szCs w:val="26"/>
        </w:rPr>
        <w:t xml:space="preserve"> №1</w:t>
      </w:r>
    </w:p>
    <w:p w:rsidR="00875025" w:rsidRPr="00420F94" w:rsidRDefault="00875025" w:rsidP="0087502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6"/>
          <w:szCs w:val="26"/>
        </w:rPr>
      </w:pPr>
      <w:r w:rsidRPr="00420F94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875025" w:rsidRPr="00420F94" w:rsidRDefault="00875025" w:rsidP="0087502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6"/>
          <w:szCs w:val="26"/>
        </w:rPr>
      </w:pPr>
      <w:r w:rsidRPr="00420F94">
        <w:rPr>
          <w:rFonts w:ascii="Times New Roman" w:eastAsia="Times New Roman" w:hAnsi="Times New Roman" w:cs="Times New Roman"/>
          <w:sz w:val="26"/>
          <w:szCs w:val="26"/>
        </w:rPr>
        <w:t>Усть-Абаканского района</w:t>
      </w:r>
    </w:p>
    <w:p w:rsidR="00875025" w:rsidRPr="00420F94" w:rsidRDefault="00875025" w:rsidP="0087502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6"/>
          <w:szCs w:val="26"/>
        </w:rPr>
      </w:pPr>
      <w:r w:rsidRPr="00420F94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F01B6D">
        <w:rPr>
          <w:rFonts w:ascii="Times New Roman" w:hAnsi="Times New Roman" w:cs="Times New Roman"/>
          <w:sz w:val="26"/>
          <w:szCs w:val="26"/>
        </w:rPr>
        <w:t>13.12.</w:t>
      </w:r>
      <w:r w:rsidRPr="00420F94">
        <w:rPr>
          <w:rFonts w:ascii="Times New Roman" w:eastAsia="Times New Roman" w:hAnsi="Times New Roman" w:cs="Times New Roman"/>
          <w:sz w:val="26"/>
          <w:szCs w:val="26"/>
        </w:rPr>
        <w:t>2024</w:t>
      </w:r>
      <w:r w:rsidR="00F01B6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420F94">
        <w:rPr>
          <w:rFonts w:ascii="Times New Roman" w:eastAsia="Times New Roman" w:hAnsi="Times New Roman" w:cs="Times New Roman"/>
          <w:sz w:val="26"/>
          <w:szCs w:val="26"/>
        </w:rPr>
        <w:t xml:space="preserve">  №</w:t>
      </w:r>
      <w:r w:rsidR="00F01B6D">
        <w:rPr>
          <w:rFonts w:ascii="Times New Roman" w:hAnsi="Times New Roman" w:cs="Times New Roman"/>
          <w:sz w:val="26"/>
          <w:szCs w:val="26"/>
        </w:rPr>
        <w:t xml:space="preserve"> 1179 - п</w:t>
      </w:r>
    </w:p>
    <w:p w:rsidR="00875025" w:rsidRPr="00420F94" w:rsidRDefault="00875025" w:rsidP="0087502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75025" w:rsidRPr="00420F94" w:rsidRDefault="00875025" w:rsidP="00875025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>Приложение  1</w:t>
      </w:r>
    </w:p>
    <w:p w:rsidR="00875025" w:rsidRPr="00420F94" w:rsidRDefault="00875025" w:rsidP="00875025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 xml:space="preserve">к текстовой части </w:t>
      </w:r>
    </w:p>
    <w:p w:rsidR="00875025" w:rsidRPr="00420F94" w:rsidRDefault="00875025" w:rsidP="00875025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420F94">
        <w:rPr>
          <w:rFonts w:ascii="Times New Roman" w:hAnsi="Times New Roman" w:cs="Times New Roman"/>
          <w:sz w:val="26"/>
          <w:szCs w:val="26"/>
        </w:rPr>
        <w:t>муниципальной программы «Обеспечение общественного порядка и противодействие преступности в Усть-Абаканском районе»</w:t>
      </w:r>
    </w:p>
    <w:p w:rsidR="00875025" w:rsidRPr="00420F94" w:rsidRDefault="00875025" w:rsidP="0087502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20F94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875025" w:rsidRPr="00420F94" w:rsidRDefault="00875025" w:rsidP="008750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F94">
        <w:rPr>
          <w:rFonts w:ascii="Times New Roman" w:hAnsi="Times New Roman" w:cs="Times New Roman"/>
          <w:b/>
          <w:sz w:val="26"/>
          <w:szCs w:val="26"/>
        </w:rPr>
        <w:t>основных мероприятий муниципальной программы</w:t>
      </w:r>
    </w:p>
    <w:p w:rsidR="00875025" w:rsidRPr="00420F94" w:rsidRDefault="00875025" w:rsidP="008750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44" w:type="dxa"/>
        <w:tblLayout w:type="fixed"/>
        <w:tblCellMar>
          <w:top w:w="28" w:type="dxa"/>
          <w:left w:w="5" w:type="dxa"/>
          <w:right w:w="28" w:type="dxa"/>
        </w:tblCellMar>
        <w:tblLook w:val="04A0"/>
      </w:tblPr>
      <w:tblGrid>
        <w:gridCol w:w="572"/>
        <w:gridCol w:w="2239"/>
        <w:gridCol w:w="2268"/>
        <w:gridCol w:w="1022"/>
        <w:gridCol w:w="1134"/>
        <w:gridCol w:w="2835"/>
        <w:gridCol w:w="3128"/>
        <w:gridCol w:w="1546"/>
      </w:tblGrid>
      <w:tr w:rsidR="00875025" w:rsidRPr="00420F94" w:rsidTr="00875025"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№</w:t>
            </w:r>
          </w:p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п/п</w:t>
            </w:r>
          </w:p>
        </w:tc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Номер и наименование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Ответственный исполнитель, соисполнитель, исполнитель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Срок реализации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Конечные результаты</w:t>
            </w:r>
          </w:p>
        </w:tc>
        <w:tc>
          <w:tcPr>
            <w:tcW w:w="3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Основные направления реализации</w:t>
            </w: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jc w:val="center"/>
              <w:rPr>
                <w:spacing w:val="-20"/>
                <w:sz w:val="20"/>
                <w:szCs w:val="20"/>
              </w:rPr>
            </w:pPr>
            <w:r w:rsidRPr="00420F94">
              <w:rPr>
                <w:sz w:val="20"/>
                <w:szCs w:val="20"/>
              </w:rPr>
              <w:t>Связь с показателями</w:t>
            </w:r>
            <w:r w:rsidRPr="00420F94">
              <w:rPr>
                <w:spacing w:val="-20"/>
                <w:sz w:val="20"/>
                <w:szCs w:val="20"/>
              </w:rPr>
              <w:t xml:space="preserve"> муниципальной </w:t>
            </w:r>
            <w:r w:rsidRPr="00420F94">
              <w:rPr>
                <w:sz w:val="20"/>
                <w:szCs w:val="20"/>
              </w:rPr>
              <w:t>программы</w:t>
            </w:r>
          </w:p>
          <w:p w:rsidR="00875025" w:rsidRPr="00420F94" w:rsidRDefault="00875025" w:rsidP="00875025">
            <w:pPr>
              <w:pStyle w:val="ac"/>
              <w:ind w:left="-18" w:right="-29"/>
              <w:jc w:val="center"/>
              <w:rPr>
                <w:spacing w:val="-10"/>
                <w:sz w:val="20"/>
                <w:szCs w:val="20"/>
              </w:rPr>
            </w:pPr>
            <w:r w:rsidRPr="00420F94">
              <w:rPr>
                <w:spacing w:val="-10"/>
                <w:sz w:val="20"/>
                <w:szCs w:val="20"/>
              </w:rPr>
              <w:t>(номер показателя, характеризующего результат реализации основного мероприятия)</w:t>
            </w:r>
          </w:p>
        </w:tc>
      </w:tr>
      <w:tr w:rsidR="00875025" w:rsidRPr="00420F94" w:rsidTr="00875025"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начало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875025" w:rsidRPr="00420F94" w:rsidRDefault="00875025" w:rsidP="00875025">
            <w:pPr>
              <w:pStyle w:val="ac"/>
              <w:ind w:left="-6" w:right="-27"/>
              <w:jc w:val="center"/>
              <w:rPr>
                <w:spacing w:val="-20"/>
                <w:sz w:val="26"/>
                <w:szCs w:val="26"/>
              </w:rPr>
            </w:pPr>
            <w:r w:rsidRPr="00420F94">
              <w:rPr>
                <w:spacing w:val="-10"/>
                <w:sz w:val="26"/>
                <w:szCs w:val="26"/>
              </w:rPr>
              <w:t>окончание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</w:p>
        </w:tc>
      </w:tr>
      <w:tr w:rsidR="00875025" w:rsidRPr="00420F94" w:rsidTr="0087502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6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7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8</w:t>
            </w:r>
          </w:p>
        </w:tc>
      </w:tr>
      <w:tr w:rsidR="00875025" w:rsidRPr="00420F94" w:rsidTr="0087502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1</w:t>
            </w:r>
          </w:p>
        </w:tc>
        <w:tc>
          <w:tcPr>
            <w:tcW w:w="14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</w:p>
          <w:p w:rsidR="00875025" w:rsidRPr="00420F94" w:rsidRDefault="00875025" w:rsidP="0087502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20F94">
              <w:rPr>
                <w:rFonts w:ascii="Times New Roman" w:hAnsi="Times New Roman" w:cs="Times New Roman"/>
                <w:bCs/>
                <w:sz w:val="26"/>
                <w:szCs w:val="26"/>
              </w:rPr>
              <w:t>Обеспечение общественного порядка и противодействие преступности в Усть-Абаканском районе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875025" w:rsidRPr="00420F94" w:rsidTr="0087502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2</w:t>
            </w:r>
          </w:p>
        </w:tc>
        <w:tc>
          <w:tcPr>
            <w:tcW w:w="14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P006B001C"/>
            <w:bookmarkEnd w:id="0"/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Подпрограмма 1 «Профилактика правонарушений, обеспечение безопасности и общественного порядка».</w:t>
            </w:r>
          </w:p>
        </w:tc>
      </w:tr>
      <w:tr w:rsidR="00875025" w:rsidRPr="00420F94" w:rsidTr="0087502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bookmarkStart w:id="1" w:name="P006B001E"/>
            <w:bookmarkEnd w:id="1"/>
            <w:r w:rsidRPr="00420F94">
              <w:rPr>
                <w:sz w:val="26"/>
                <w:szCs w:val="26"/>
              </w:rPr>
              <w:t>Основное мероприятие 1.1.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 xml:space="preserve">Профилактика  правонарушений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ind w:left="57" w:right="-28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Администрация Усть-Абаканского района;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 xml:space="preserve">Управление </w:t>
            </w:r>
            <w:r w:rsidRPr="00420F94">
              <w:rPr>
                <w:sz w:val="26"/>
                <w:szCs w:val="26"/>
              </w:rPr>
              <w:lastRenderedPageBreak/>
              <w:t>культуры, молодежной политики, спорта и туризма администрации Усть-Абаканского района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2027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ConsPlusNonformat"/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P006B0022"/>
            <w:bookmarkEnd w:id="2"/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- Снижение количества регистрируемых преступлений;</w:t>
            </w:r>
          </w:p>
          <w:p w:rsidR="00875025" w:rsidRPr="00420F94" w:rsidRDefault="00875025" w:rsidP="0087502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доли 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зарегистрированных преступлений, совершенных на улицах;</w:t>
            </w:r>
          </w:p>
          <w:p w:rsidR="00875025" w:rsidRPr="00420F94" w:rsidRDefault="00875025" w:rsidP="0087502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- увеличение количества мероприятий</w:t>
            </w:r>
            <w:r w:rsidRPr="00420F94"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</w:rPr>
              <w:t xml:space="preserve"> 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направленных на повышение уровня правового, культурного, нравственного, спортивного и военно-патриотического воспитания граждан;</w:t>
            </w:r>
          </w:p>
          <w:p w:rsidR="00875025" w:rsidRPr="00420F94" w:rsidRDefault="00875025" w:rsidP="0087502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- снижение количества совершения преступлений лицами в состоянии алкогольного опьянения;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- увеличение количества граждан, участвующих в деятельности общественных объединений правоохранительной направленно</w:t>
            </w:r>
            <w:r w:rsidRPr="00420F94">
              <w:rPr>
                <w:sz w:val="26"/>
                <w:szCs w:val="26"/>
              </w:rPr>
              <w:softHyphen/>
              <w:t>сти.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bookmarkStart w:id="3" w:name="P006B0023"/>
            <w:bookmarkEnd w:id="3"/>
            <w:r w:rsidRPr="00420F94">
              <w:rPr>
                <w:sz w:val="26"/>
                <w:szCs w:val="26"/>
              </w:rPr>
              <w:lastRenderedPageBreak/>
              <w:t xml:space="preserve">Мероприятия, направленные на укрепление безопасности и общественного порядка </w:t>
            </w:r>
            <w:r w:rsidRPr="00420F94">
              <w:rPr>
                <w:sz w:val="26"/>
                <w:szCs w:val="26"/>
              </w:rPr>
              <w:lastRenderedPageBreak/>
              <w:t>в Усть-Абаканском районе, в том числе:                                               - поощрение лучших работников полиции и членов общественных организаций правоохранительной направленности;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- оплата гос.пошлины для восстановления паспорта для лиц, находящихся в тяжелой жизненной ситуации;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- организация и проведение профилактических мероприятий, изготовление баннеров по пропаганде здорового образа жизни;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-организация работы по созданию в муниципальных образованиях района общественных формирований граждан правоохранительной направленности.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 xml:space="preserve">1, </w:t>
            </w:r>
          </w:p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1.1, 1.2, 1.3.</w:t>
            </w:r>
          </w:p>
        </w:tc>
      </w:tr>
      <w:tr w:rsidR="00875025" w:rsidRPr="00420F94" w:rsidTr="0087502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bookmarkStart w:id="4" w:name="P006B003E"/>
            <w:bookmarkStart w:id="5" w:name="P006B0040"/>
            <w:bookmarkEnd w:id="4"/>
            <w:bookmarkEnd w:id="5"/>
            <w:r w:rsidRPr="00420F94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14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bookmarkStart w:id="6" w:name="P006B0041"/>
            <w:bookmarkEnd w:id="6"/>
            <w:r w:rsidRPr="00420F94">
              <w:rPr>
                <w:sz w:val="26"/>
                <w:szCs w:val="26"/>
              </w:rPr>
              <w:t>Подпрограмма 2 «Повышение безопасности дорожного движения»</w:t>
            </w:r>
          </w:p>
        </w:tc>
      </w:tr>
      <w:tr w:rsidR="00875025" w:rsidRPr="00420F94" w:rsidTr="0087502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bookmarkStart w:id="7" w:name="P006B0042"/>
            <w:bookmarkEnd w:id="7"/>
            <w:r w:rsidRPr="00420F94">
              <w:rPr>
                <w:sz w:val="26"/>
                <w:szCs w:val="26"/>
              </w:rPr>
              <w:t>5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bookmarkStart w:id="8" w:name="P006B0043"/>
            <w:bookmarkEnd w:id="8"/>
            <w:r w:rsidRPr="00420F94">
              <w:rPr>
                <w:sz w:val="26"/>
                <w:szCs w:val="26"/>
              </w:rPr>
              <w:t xml:space="preserve">Основное </w:t>
            </w:r>
            <w:r w:rsidRPr="00420F94">
              <w:rPr>
                <w:sz w:val="26"/>
                <w:szCs w:val="26"/>
              </w:rPr>
              <w:lastRenderedPageBreak/>
              <w:t>мероприятие 2.1.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Профилактика дорожно-транспортных происшествий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 xml:space="preserve">Управление </w:t>
            </w:r>
            <w:r w:rsidRPr="00420F94">
              <w:rPr>
                <w:sz w:val="26"/>
                <w:szCs w:val="26"/>
              </w:rPr>
              <w:lastRenderedPageBreak/>
              <w:t>образования администрации Усть-Абаканского района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2027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ConsPlusNonformat"/>
              <w:ind w:left="57" w:right="57"/>
              <w:rPr>
                <w:rStyle w:val="ab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420F94">
              <w:rPr>
                <w:rStyle w:val="ab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- Снижение количества </w:t>
            </w:r>
            <w:r w:rsidRPr="00420F94">
              <w:rPr>
                <w:rStyle w:val="ab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lastRenderedPageBreak/>
              <w:t>дорожно-транспортных происшествий с пострадавшими;</w:t>
            </w:r>
          </w:p>
          <w:p w:rsidR="00875025" w:rsidRPr="00420F94" w:rsidRDefault="00875025" w:rsidP="00875025">
            <w:pPr>
              <w:pStyle w:val="ConsPlusNonformat"/>
              <w:ind w:left="57" w:right="57"/>
              <w:rPr>
                <w:rStyle w:val="ab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420F94">
              <w:rPr>
                <w:rStyle w:val="ab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- снижение количества погибших в дорожно-транспортных происшествиях;</w:t>
            </w:r>
          </w:p>
          <w:p w:rsidR="00875025" w:rsidRPr="00420F94" w:rsidRDefault="00875025" w:rsidP="00875025">
            <w:pPr>
              <w:pStyle w:val="ConsPlusNonformat"/>
              <w:ind w:left="57" w:right="57"/>
              <w:rPr>
                <w:rStyle w:val="ab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420F94">
              <w:rPr>
                <w:rStyle w:val="ab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- стремление к «нулевой смертности» детей погибших в дорожно-транспортных происшествиях;</w:t>
            </w:r>
          </w:p>
          <w:p w:rsidR="00875025" w:rsidRPr="00420F94" w:rsidRDefault="00875025" w:rsidP="00875025">
            <w:pPr>
              <w:pStyle w:val="ConsPlusNonformat"/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Style w:val="ab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- не допускать увеличение роста количества дорожно-транспортных происшествий с участием детей.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 xml:space="preserve">Мероприятия по </w:t>
            </w:r>
            <w:r w:rsidRPr="00420F94">
              <w:rPr>
                <w:sz w:val="26"/>
                <w:szCs w:val="26"/>
              </w:rPr>
              <w:lastRenderedPageBreak/>
              <w:t>повышению безопасности дорожного движения, в том числе: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 xml:space="preserve">- организация и проведение профилактических мероприятий (акций) по безопасности дорожного движения; 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- организация работы по профилактике детского дорожно-транспортного травматизма в образовательных организациях Усть-Абаканского района;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- участие в республиканских мероприятиях с несовершеннолетними;</w:t>
            </w:r>
          </w:p>
          <w:p w:rsidR="00875025" w:rsidRPr="00420F94" w:rsidRDefault="00875025" w:rsidP="00875025">
            <w:pPr>
              <w:pStyle w:val="ConsPlusNormal"/>
              <w:ind w:left="57" w:right="57"/>
              <w:rPr>
                <w:sz w:val="24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- обеспечение образовательных организаций комплектом оборудования и методическими материалами по профилактике дорожного травматизма.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 xml:space="preserve">2, </w:t>
            </w:r>
          </w:p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>2.1, 1.2, 2.3.</w:t>
            </w:r>
          </w:p>
        </w:tc>
      </w:tr>
      <w:tr w:rsidR="00875025" w:rsidRPr="00420F94" w:rsidTr="0087502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bookmarkStart w:id="9" w:name="P006B005C"/>
            <w:bookmarkEnd w:id="9"/>
            <w:r w:rsidRPr="00420F94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14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Подпрограмма 3 «Профилактика безнадзорности и правонарушений несовершеннолетних»</w:t>
            </w:r>
          </w:p>
        </w:tc>
      </w:tr>
      <w:tr w:rsidR="00875025" w:rsidRPr="00420F94" w:rsidTr="0087502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bookmarkStart w:id="10" w:name="P006B0064"/>
            <w:bookmarkEnd w:id="10"/>
            <w:r w:rsidRPr="00420F94">
              <w:rPr>
                <w:sz w:val="26"/>
                <w:szCs w:val="26"/>
              </w:rPr>
              <w:t>7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bookmarkStart w:id="11" w:name="P006B0065"/>
            <w:bookmarkEnd w:id="11"/>
            <w:r w:rsidRPr="00420F94">
              <w:rPr>
                <w:sz w:val="26"/>
                <w:szCs w:val="26"/>
              </w:rPr>
              <w:t xml:space="preserve">Основное мероприятие 3.1. </w:t>
            </w:r>
          </w:p>
          <w:p w:rsidR="00875025" w:rsidRPr="00420F94" w:rsidRDefault="00875025" w:rsidP="00875025">
            <w:pPr>
              <w:pStyle w:val="ac"/>
              <w:ind w:left="57" w:right="-29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>Профилактика правонарушений несовершеннолетних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 xml:space="preserve">Администрация Усть-Абаканского </w:t>
            </w:r>
            <w:r w:rsidRPr="00420F94">
              <w:rPr>
                <w:sz w:val="26"/>
                <w:szCs w:val="26"/>
              </w:rPr>
              <w:lastRenderedPageBreak/>
              <w:t>района;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Управление культуры, молодежной политики, спорта и туризма администрации Усть-Абаканского района;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Управление финансов и экономики администрации  Усть-Абаканского района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2027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- Не допускать увеличение количества 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преступлений, совершенных </w:t>
            </w:r>
            <w:r w:rsidRPr="00420F94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несовершеннолетними;</w:t>
            </w:r>
          </w:p>
          <w:p w:rsidR="00875025" w:rsidRPr="00420F94" w:rsidRDefault="00875025" w:rsidP="0087502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- не допускать роста преступлений  несовершеннолетних в состоянии наркотического опьянения;</w:t>
            </w:r>
          </w:p>
          <w:p w:rsidR="00875025" w:rsidRPr="00420F94" w:rsidRDefault="00875025" w:rsidP="0087502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- не допускать  роста преступлений, ранее  совершавшими  несовершеннолетними;</w:t>
            </w:r>
          </w:p>
          <w:p w:rsidR="00875025" w:rsidRPr="00420F94" w:rsidRDefault="00875025" w:rsidP="0087502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- ежегодно достигать 90% несовершеннолетних, состоящих    на профилактическом учете,  в кружках, секциях в свободное от учебы время;     </w:t>
            </w:r>
          </w:p>
          <w:p w:rsidR="00875025" w:rsidRPr="00420F94" w:rsidRDefault="00875025" w:rsidP="0087502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- ежегодно достигать 100% организованной летней занятости несовершеннолетних, состоящих на профилактическом учете.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bookmarkStart w:id="12" w:name="P006B006A"/>
            <w:bookmarkEnd w:id="12"/>
            <w:r w:rsidRPr="00420F94">
              <w:rPr>
                <w:sz w:val="26"/>
                <w:szCs w:val="26"/>
              </w:rPr>
              <w:lastRenderedPageBreak/>
              <w:t xml:space="preserve">- Организация и обеспечение работы </w:t>
            </w:r>
            <w:r w:rsidRPr="00420F94">
              <w:rPr>
                <w:sz w:val="26"/>
                <w:szCs w:val="26"/>
              </w:rPr>
              <w:lastRenderedPageBreak/>
              <w:t>комиссии по делам несовершеннолетних и защите их прав;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- организация и проведение мероприятий по профилактике безнадзорности и правонарушений среди несовершеннолетних «группы риска»;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- трудоустройство в летний период несовершеннолетних, состоящих на проф.учете в КДН и ЗП.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 xml:space="preserve">3, </w:t>
            </w:r>
          </w:p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 xml:space="preserve">3.1, 3.2, 3.3, </w:t>
            </w:r>
            <w:r w:rsidRPr="00420F94">
              <w:rPr>
                <w:sz w:val="26"/>
                <w:szCs w:val="26"/>
              </w:rPr>
              <w:lastRenderedPageBreak/>
              <w:t>3.3.</w:t>
            </w:r>
          </w:p>
        </w:tc>
      </w:tr>
      <w:tr w:rsidR="00875025" w:rsidRPr="00420F94" w:rsidTr="0087502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14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Подпрограмма 4 «Профилактика террористической и экстремистской деятельности»</w:t>
            </w:r>
          </w:p>
        </w:tc>
      </w:tr>
      <w:tr w:rsidR="00875025" w:rsidRPr="00420F94" w:rsidTr="0087502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9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Основное мероприятие 4.1.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 xml:space="preserve">Противодействие терроризму и экстремизму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 xml:space="preserve">Администрация Усть-Абаканского </w:t>
            </w:r>
            <w:r w:rsidRPr="00420F94">
              <w:rPr>
                <w:sz w:val="26"/>
                <w:szCs w:val="26"/>
              </w:rPr>
              <w:lastRenderedPageBreak/>
              <w:t>района,</w:t>
            </w:r>
          </w:p>
          <w:p w:rsidR="00875025" w:rsidRPr="00420F94" w:rsidRDefault="00875025" w:rsidP="00875025">
            <w:pPr>
              <w:pStyle w:val="ac"/>
              <w:ind w:left="57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Управление образования администрация Усть-Абаканского района, Управление культуры, молодежной политики, спорта и туризма администрация Усть-Абаканского района, органы местного самоуправления поселений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2027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ConsPlusNormal"/>
              <w:ind w:left="113" w:right="11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- не допущение  террористических 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актов на территории Усть-Абаканского района;</w:t>
            </w:r>
          </w:p>
          <w:p w:rsidR="00875025" w:rsidRPr="00420F94" w:rsidRDefault="00875025" w:rsidP="00875025">
            <w:pPr>
              <w:pStyle w:val="ConsPlusNonformat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- увеличение количества населения, охваченных мероприятиями, направленными на повышение информированности, формирование навыков поведения по противодействию экстремизма и терроризма, разъяснение форм и методов деятельности украинских спецслужб по вовлечению граждан России в диверсионно-террористическую деятельность;</w:t>
            </w:r>
          </w:p>
          <w:p w:rsidR="00875025" w:rsidRPr="00420F94" w:rsidRDefault="00875025" w:rsidP="00875025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 xml:space="preserve">- увеличение количества мероприятий, направленных на формирование  толерантного отношения  к национальному, </w:t>
            </w:r>
            <w:r w:rsidRPr="00420F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религиозному и политическому многообразию;</w:t>
            </w:r>
          </w:p>
          <w:p w:rsidR="00875025" w:rsidRPr="00420F94" w:rsidRDefault="00875025" w:rsidP="00875025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420F94">
              <w:rPr>
                <w:rFonts w:ascii="Times New Roman" w:hAnsi="Times New Roman" w:cs="Times New Roman"/>
                <w:sz w:val="26"/>
                <w:szCs w:val="26"/>
              </w:rPr>
              <w:t>- обеспечение профи-лактическим охватом лиц, склонных к вос-приятию радикальных идей (подвергшиеся идеологической обработке)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136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 xml:space="preserve">- изготовление и распространение </w:t>
            </w:r>
            <w:r w:rsidRPr="00420F94">
              <w:rPr>
                <w:sz w:val="26"/>
                <w:szCs w:val="26"/>
              </w:rPr>
              <w:lastRenderedPageBreak/>
              <w:t>информационных материалов (памятки, текстовые, графические, аудио и видео материалы), направленных на профилактику террористической и экстремистской деятельности, формирование неприятия идеологии терроризма, разъяснения форм и методов деятельности украинских спецслужб по вовлечению граждан России в диверсионно-террористическую деятельность;</w:t>
            </w:r>
          </w:p>
          <w:p w:rsidR="00875025" w:rsidRPr="00420F94" w:rsidRDefault="00875025" w:rsidP="00875025">
            <w:pPr>
              <w:pStyle w:val="ac"/>
              <w:ind w:left="136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- организационно-методическое руководство, направленное на профилактику террористической и экстремистской деятельности в поселениях Усть-Абаканского района;</w:t>
            </w:r>
          </w:p>
          <w:p w:rsidR="00875025" w:rsidRPr="00420F94" w:rsidRDefault="00875025" w:rsidP="00875025">
            <w:pPr>
              <w:pStyle w:val="ac"/>
              <w:ind w:left="136" w:right="57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- проведение адресных и индивидуальных меро-</w:t>
            </w:r>
            <w:r w:rsidRPr="00420F94">
              <w:rPr>
                <w:sz w:val="26"/>
                <w:szCs w:val="26"/>
              </w:rPr>
              <w:lastRenderedPageBreak/>
              <w:t xml:space="preserve">приятий, направленных на предупреждение рас-пространения украински-ми радикальными орга-низациями идеологии терроризма и идей нео-нацизма, адресных и индивидуальных меро-приятий с детьми, роди-тели которых были осуж-дены за преступления террористического харак-тера </w:t>
            </w:r>
            <w:r w:rsidRPr="00420F94">
              <w:rPr>
                <w:spacing w:val="-3"/>
                <w:sz w:val="26"/>
                <w:szCs w:val="26"/>
              </w:rPr>
              <w:t xml:space="preserve">и экстремистской направленности, привер-женцами молодежных субкультур, </w:t>
            </w:r>
            <w:r w:rsidRPr="00420F94">
              <w:rPr>
                <w:spacing w:val="-2"/>
                <w:sz w:val="26"/>
                <w:szCs w:val="26"/>
              </w:rPr>
              <w:t xml:space="preserve">участниками уличных групп, </w:t>
            </w:r>
            <w:r w:rsidRPr="00420F94">
              <w:rPr>
                <w:sz w:val="26"/>
                <w:szCs w:val="26"/>
              </w:rPr>
              <w:t>нефор-мальных объединений, склонных к отклоняюще-муся от норм поведению; состоящих на профилак-тическом учете).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lastRenderedPageBreak/>
              <w:t xml:space="preserve">4, </w:t>
            </w:r>
          </w:p>
          <w:p w:rsidR="00875025" w:rsidRPr="00420F94" w:rsidRDefault="00875025" w:rsidP="00875025">
            <w:pPr>
              <w:pStyle w:val="ac"/>
              <w:ind w:left="57" w:right="57"/>
              <w:jc w:val="center"/>
              <w:rPr>
                <w:sz w:val="26"/>
                <w:szCs w:val="26"/>
              </w:rPr>
            </w:pPr>
            <w:r w:rsidRPr="00420F94">
              <w:rPr>
                <w:sz w:val="26"/>
                <w:szCs w:val="26"/>
              </w:rPr>
              <w:t>4.1, 4.2.</w:t>
            </w:r>
          </w:p>
        </w:tc>
      </w:tr>
    </w:tbl>
    <w:p w:rsidR="00875025" w:rsidRPr="00420F94" w:rsidRDefault="00875025" w:rsidP="0087502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875025" w:rsidRPr="00420F94" w:rsidRDefault="00875025" w:rsidP="008750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75025" w:rsidRPr="00420F94" w:rsidRDefault="00875025" w:rsidP="008750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75025" w:rsidRPr="00420F94" w:rsidRDefault="00875025" w:rsidP="008750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75025" w:rsidRPr="00420F94" w:rsidRDefault="00875025" w:rsidP="008750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75025" w:rsidRPr="00420F94" w:rsidRDefault="00875025" w:rsidP="008750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75025" w:rsidRPr="00420F94" w:rsidRDefault="00875025" w:rsidP="008750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75025" w:rsidRPr="00420F94" w:rsidRDefault="00875025" w:rsidP="008750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75025" w:rsidRPr="00420F94" w:rsidRDefault="00875025" w:rsidP="008750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95449" w:rsidRPr="00420F94" w:rsidRDefault="00A95449" w:rsidP="000E203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95449" w:rsidRPr="00420F94" w:rsidRDefault="00A95449" w:rsidP="000E203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95449" w:rsidRPr="00420F94" w:rsidRDefault="00A95449" w:rsidP="000E203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95449" w:rsidRPr="00420F94" w:rsidRDefault="00A95449" w:rsidP="000E203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95449" w:rsidRPr="00420F94" w:rsidRDefault="00A95449" w:rsidP="000E203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95449" w:rsidRPr="00420F94" w:rsidRDefault="00A95449" w:rsidP="00A9544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  <w:sectPr w:rsidR="00A95449" w:rsidRPr="00420F94" w:rsidSect="000B54A5">
          <w:pgSz w:w="16838" w:h="11906" w:orient="landscape"/>
          <w:pgMar w:top="1134" w:right="850" w:bottom="1134" w:left="1701" w:header="0" w:footer="0" w:gutter="0"/>
          <w:cols w:space="708"/>
          <w:docGrid w:linePitch="360"/>
        </w:sectPr>
      </w:pPr>
    </w:p>
    <w:p w:rsidR="00802BD5" w:rsidRPr="00420F94" w:rsidRDefault="00802BD5" w:rsidP="000E203F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802BD5" w:rsidRPr="00420F94" w:rsidSect="00802BD5">
      <w:headerReference w:type="default" r:id="rId9"/>
      <w:footerReference w:type="default" r:id="rId10"/>
      <w:pgSz w:w="11906" w:h="16838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229" w:rsidRDefault="003F5229" w:rsidP="00D05D25">
      <w:pPr>
        <w:spacing w:after="0" w:line="240" w:lineRule="auto"/>
      </w:pPr>
      <w:r>
        <w:separator/>
      </w:r>
    </w:p>
  </w:endnote>
  <w:endnote w:type="continuationSeparator" w:id="1">
    <w:p w:rsidR="003F5229" w:rsidRDefault="003F5229" w:rsidP="00D05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25" w:rsidRDefault="00875025">
    <w:pPr>
      <w:pStyle w:val="Footer"/>
      <w:jc w:val="center"/>
    </w:pPr>
  </w:p>
  <w:p w:rsidR="00875025" w:rsidRDefault="008750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229" w:rsidRDefault="003F5229" w:rsidP="00D05D25">
      <w:pPr>
        <w:spacing w:after="0" w:line="240" w:lineRule="auto"/>
      </w:pPr>
      <w:r>
        <w:separator/>
      </w:r>
    </w:p>
  </w:footnote>
  <w:footnote w:type="continuationSeparator" w:id="1">
    <w:p w:rsidR="003F5229" w:rsidRDefault="003F5229" w:rsidP="00D05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25" w:rsidRDefault="008750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D340B"/>
    <w:multiLevelType w:val="multilevel"/>
    <w:tmpl w:val="B12A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0C6453"/>
    <w:multiLevelType w:val="hybridMultilevel"/>
    <w:tmpl w:val="CF4E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4F70"/>
    <w:rsid w:val="000023DA"/>
    <w:rsid w:val="000203EA"/>
    <w:rsid w:val="000230AC"/>
    <w:rsid w:val="000276F7"/>
    <w:rsid w:val="00046278"/>
    <w:rsid w:val="000527A3"/>
    <w:rsid w:val="0005284D"/>
    <w:rsid w:val="00055ADC"/>
    <w:rsid w:val="000640B7"/>
    <w:rsid w:val="00071E85"/>
    <w:rsid w:val="000736DE"/>
    <w:rsid w:val="00080AE2"/>
    <w:rsid w:val="00085594"/>
    <w:rsid w:val="000A12EE"/>
    <w:rsid w:val="000A262A"/>
    <w:rsid w:val="000B2BD0"/>
    <w:rsid w:val="000B3A4B"/>
    <w:rsid w:val="000B44C1"/>
    <w:rsid w:val="000B5087"/>
    <w:rsid w:val="000B54A5"/>
    <w:rsid w:val="000B779B"/>
    <w:rsid w:val="000E203F"/>
    <w:rsid w:val="000E4B77"/>
    <w:rsid w:val="000E4D39"/>
    <w:rsid w:val="000E4EB9"/>
    <w:rsid w:val="000E6477"/>
    <w:rsid w:val="000F45AC"/>
    <w:rsid w:val="0010538E"/>
    <w:rsid w:val="00112C99"/>
    <w:rsid w:val="0012216A"/>
    <w:rsid w:val="001422E7"/>
    <w:rsid w:val="0014257D"/>
    <w:rsid w:val="00142953"/>
    <w:rsid w:val="00150BF1"/>
    <w:rsid w:val="001571FD"/>
    <w:rsid w:val="001634E9"/>
    <w:rsid w:val="00165748"/>
    <w:rsid w:val="00172E97"/>
    <w:rsid w:val="0017764B"/>
    <w:rsid w:val="00182A0D"/>
    <w:rsid w:val="001976E7"/>
    <w:rsid w:val="001B28F2"/>
    <w:rsid w:val="001B58D0"/>
    <w:rsid w:val="001B7862"/>
    <w:rsid w:val="001C00CB"/>
    <w:rsid w:val="001C0B5E"/>
    <w:rsid w:val="001C6D80"/>
    <w:rsid w:val="001D2649"/>
    <w:rsid w:val="001D6FA4"/>
    <w:rsid w:val="001E21EF"/>
    <w:rsid w:val="001E28E7"/>
    <w:rsid w:val="001F6BBD"/>
    <w:rsid w:val="00201492"/>
    <w:rsid w:val="0020163C"/>
    <w:rsid w:val="00205181"/>
    <w:rsid w:val="00207CAA"/>
    <w:rsid w:val="00215B40"/>
    <w:rsid w:val="002171D4"/>
    <w:rsid w:val="0022178B"/>
    <w:rsid w:val="0022473A"/>
    <w:rsid w:val="00227606"/>
    <w:rsid w:val="00231332"/>
    <w:rsid w:val="00232850"/>
    <w:rsid w:val="00241AAB"/>
    <w:rsid w:val="00242ADF"/>
    <w:rsid w:val="002619A0"/>
    <w:rsid w:val="00272094"/>
    <w:rsid w:val="00283719"/>
    <w:rsid w:val="00285D66"/>
    <w:rsid w:val="002A7ECE"/>
    <w:rsid w:val="002B2C87"/>
    <w:rsid w:val="002D263F"/>
    <w:rsid w:val="002D4F5C"/>
    <w:rsid w:val="002D563F"/>
    <w:rsid w:val="002E5F2F"/>
    <w:rsid w:val="002E6921"/>
    <w:rsid w:val="002F23BA"/>
    <w:rsid w:val="002F4443"/>
    <w:rsid w:val="00314FDF"/>
    <w:rsid w:val="00321BAC"/>
    <w:rsid w:val="00335945"/>
    <w:rsid w:val="00370195"/>
    <w:rsid w:val="003722ED"/>
    <w:rsid w:val="00381CA9"/>
    <w:rsid w:val="003916A8"/>
    <w:rsid w:val="0039192A"/>
    <w:rsid w:val="00396D33"/>
    <w:rsid w:val="003A3090"/>
    <w:rsid w:val="003A6478"/>
    <w:rsid w:val="003A6628"/>
    <w:rsid w:val="003B0510"/>
    <w:rsid w:val="003B1762"/>
    <w:rsid w:val="003B3D1A"/>
    <w:rsid w:val="003B4516"/>
    <w:rsid w:val="003B6E9E"/>
    <w:rsid w:val="003C53FB"/>
    <w:rsid w:val="003C794A"/>
    <w:rsid w:val="003E38E4"/>
    <w:rsid w:val="003E4F70"/>
    <w:rsid w:val="003F2B85"/>
    <w:rsid w:val="003F5229"/>
    <w:rsid w:val="004004BF"/>
    <w:rsid w:val="00417458"/>
    <w:rsid w:val="00420F94"/>
    <w:rsid w:val="0042215C"/>
    <w:rsid w:val="004249D0"/>
    <w:rsid w:val="00431520"/>
    <w:rsid w:val="004321B0"/>
    <w:rsid w:val="00432EBB"/>
    <w:rsid w:val="004433EB"/>
    <w:rsid w:val="0047662F"/>
    <w:rsid w:val="00481C00"/>
    <w:rsid w:val="00482799"/>
    <w:rsid w:val="0049755A"/>
    <w:rsid w:val="004D145F"/>
    <w:rsid w:val="004F3566"/>
    <w:rsid w:val="00501BA3"/>
    <w:rsid w:val="00503011"/>
    <w:rsid w:val="005046E7"/>
    <w:rsid w:val="00515091"/>
    <w:rsid w:val="005206E0"/>
    <w:rsid w:val="0052097D"/>
    <w:rsid w:val="00523909"/>
    <w:rsid w:val="0053204E"/>
    <w:rsid w:val="00533292"/>
    <w:rsid w:val="00541836"/>
    <w:rsid w:val="00544D34"/>
    <w:rsid w:val="0054552D"/>
    <w:rsid w:val="0054633F"/>
    <w:rsid w:val="00553442"/>
    <w:rsid w:val="00554694"/>
    <w:rsid w:val="00573348"/>
    <w:rsid w:val="0057461A"/>
    <w:rsid w:val="00575C09"/>
    <w:rsid w:val="0058438F"/>
    <w:rsid w:val="00585614"/>
    <w:rsid w:val="0058698B"/>
    <w:rsid w:val="005A5D41"/>
    <w:rsid w:val="005A7C6F"/>
    <w:rsid w:val="005B0184"/>
    <w:rsid w:val="005C4FA8"/>
    <w:rsid w:val="005C5AB6"/>
    <w:rsid w:val="005C6025"/>
    <w:rsid w:val="005C6E6C"/>
    <w:rsid w:val="005D34CA"/>
    <w:rsid w:val="005E09C2"/>
    <w:rsid w:val="005E20F0"/>
    <w:rsid w:val="005E3C68"/>
    <w:rsid w:val="006027C9"/>
    <w:rsid w:val="006075F7"/>
    <w:rsid w:val="006172FA"/>
    <w:rsid w:val="00623FE0"/>
    <w:rsid w:val="006269E4"/>
    <w:rsid w:val="00636133"/>
    <w:rsid w:val="00672B09"/>
    <w:rsid w:val="00677570"/>
    <w:rsid w:val="006834BF"/>
    <w:rsid w:val="006931B3"/>
    <w:rsid w:val="006A1FE7"/>
    <w:rsid w:val="006A2BC7"/>
    <w:rsid w:val="006A4DF3"/>
    <w:rsid w:val="006A5AE4"/>
    <w:rsid w:val="006D64FC"/>
    <w:rsid w:val="006F7347"/>
    <w:rsid w:val="0070594B"/>
    <w:rsid w:val="007110F9"/>
    <w:rsid w:val="00732FD0"/>
    <w:rsid w:val="0073772E"/>
    <w:rsid w:val="00753BCC"/>
    <w:rsid w:val="00764C97"/>
    <w:rsid w:val="00772E83"/>
    <w:rsid w:val="00773D8C"/>
    <w:rsid w:val="0077448C"/>
    <w:rsid w:val="00780EC5"/>
    <w:rsid w:val="007870D6"/>
    <w:rsid w:val="0079613A"/>
    <w:rsid w:val="007A38D2"/>
    <w:rsid w:val="007A64C6"/>
    <w:rsid w:val="007B56F2"/>
    <w:rsid w:val="007C0F4F"/>
    <w:rsid w:val="007C3CAF"/>
    <w:rsid w:val="007D4151"/>
    <w:rsid w:val="007D6738"/>
    <w:rsid w:val="007E27D5"/>
    <w:rsid w:val="007E38C6"/>
    <w:rsid w:val="007E690A"/>
    <w:rsid w:val="007E718B"/>
    <w:rsid w:val="007F456E"/>
    <w:rsid w:val="00802BD5"/>
    <w:rsid w:val="0080574C"/>
    <w:rsid w:val="00805EAD"/>
    <w:rsid w:val="008332C2"/>
    <w:rsid w:val="008418FE"/>
    <w:rsid w:val="00857BE7"/>
    <w:rsid w:val="00857D4F"/>
    <w:rsid w:val="00860E4D"/>
    <w:rsid w:val="00875025"/>
    <w:rsid w:val="008866FF"/>
    <w:rsid w:val="008926F3"/>
    <w:rsid w:val="008B680C"/>
    <w:rsid w:val="008C12EF"/>
    <w:rsid w:val="008C4E16"/>
    <w:rsid w:val="008D12E1"/>
    <w:rsid w:val="008D4AFC"/>
    <w:rsid w:val="008E1AD7"/>
    <w:rsid w:val="008E4565"/>
    <w:rsid w:val="00900E0E"/>
    <w:rsid w:val="00902DD0"/>
    <w:rsid w:val="00904E40"/>
    <w:rsid w:val="00910C2E"/>
    <w:rsid w:val="009113BC"/>
    <w:rsid w:val="00914A3A"/>
    <w:rsid w:val="00915391"/>
    <w:rsid w:val="00920BC4"/>
    <w:rsid w:val="009252B9"/>
    <w:rsid w:val="00925A89"/>
    <w:rsid w:val="00944883"/>
    <w:rsid w:val="00950934"/>
    <w:rsid w:val="0095272A"/>
    <w:rsid w:val="009600B3"/>
    <w:rsid w:val="009621A5"/>
    <w:rsid w:val="0097712B"/>
    <w:rsid w:val="00981871"/>
    <w:rsid w:val="00987178"/>
    <w:rsid w:val="009969AB"/>
    <w:rsid w:val="009975ED"/>
    <w:rsid w:val="009A12BF"/>
    <w:rsid w:val="009A2E81"/>
    <w:rsid w:val="009C548A"/>
    <w:rsid w:val="009C59B6"/>
    <w:rsid w:val="009C6516"/>
    <w:rsid w:val="009D320D"/>
    <w:rsid w:val="009E43AC"/>
    <w:rsid w:val="009E5409"/>
    <w:rsid w:val="009E6A95"/>
    <w:rsid w:val="009E7B81"/>
    <w:rsid w:val="009F00FF"/>
    <w:rsid w:val="009F49D8"/>
    <w:rsid w:val="009F4C73"/>
    <w:rsid w:val="009F7803"/>
    <w:rsid w:val="00A0161A"/>
    <w:rsid w:val="00A13480"/>
    <w:rsid w:val="00A14FA9"/>
    <w:rsid w:val="00A20E40"/>
    <w:rsid w:val="00A46071"/>
    <w:rsid w:val="00A503C6"/>
    <w:rsid w:val="00A61803"/>
    <w:rsid w:val="00A74EDD"/>
    <w:rsid w:val="00A768AB"/>
    <w:rsid w:val="00A805FB"/>
    <w:rsid w:val="00A91E79"/>
    <w:rsid w:val="00A9206C"/>
    <w:rsid w:val="00A95449"/>
    <w:rsid w:val="00AA5AB5"/>
    <w:rsid w:val="00AB19E7"/>
    <w:rsid w:val="00AC7986"/>
    <w:rsid w:val="00AD5A56"/>
    <w:rsid w:val="00AE001E"/>
    <w:rsid w:val="00B030E9"/>
    <w:rsid w:val="00B04609"/>
    <w:rsid w:val="00B11918"/>
    <w:rsid w:val="00B122C8"/>
    <w:rsid w:val="00B17168"/>
    <w:rsid w:val="00B24CC3"/>
    <w:rsid w:val="00B50AFE"/>
    <w:rsid w:val="00B51AF6"/>
    <w:rsid w:val="00B6256D"/>
    <w:rsid w:val="00B72C4E"/>
    <w:rsid w:val="00B8222B"/>
    <w:rsid w:val="00B96484"/>
    <w:rsid w:val="00BA32AE"/>
    <w:rsid w:val="00BA59A0"/>
    <w:rsid w:val="00BB0AE9"/>
    <w:rsid w:val="00BB732E"/>
    <w:rsid w:val="00BC0317"/>
    <w:rsid w:val="00BC12FD"/>
    <w:rsid w:val="00BC1A2E"/>
    <w:rsid w:val="00BC3A1B"/>
    <w:rsid w:val="00BC495E"/>
    <w:rsid w:val="00BC7A70"/>
    <w:rsid w:val="00BD0B3F"/>
    <w:rsid w:val="00BD179C"/>
    <w:rsid w:val="00BD3B7D"/>
    <w:rsid w:val="00BF0AD5"/>
    <w:rsid w:val="00BF1F71"/>
    <w:rsid w:val="00BF7D46"/>
    <w:rsid w:val="00C02E55"/>
    <w:rsid w:val="00C0374D"/>
    <w:rsid w:val="00C03BBE"/>
    <w:rsid w:val="00C071D0"/>
    <w:rsid w:val="00C129DB"/>
    <w:rsid w:val="00C150E9"/>
    <w:rsid w:val="00C439DE"/>
    <w:rsid w:val="00C51B76"/>
    <w:rsid w:val="00C52230"/>
    <w:rsid w:val="00C5438C"/>
    <w:rsid w:val="00C56CAB"/>
    <w:rsid w:val="00C61814"/>
    <w:rsid w:val="00C671C2"/>
    <w:rsid w:val="00C83C9E"/>
    <w:rsid w:val="00C83D47"/>
    <w:rsid w:val="00C92CA2"/>
    <w:rsid w:val="00C9355B"/>
    <w:rsid w:val="00C936A2"/>
    <w:rsid w:val="00C96370"/>
    <w:rsid w:val="00C977B6"/>
    <w:rsid w:val="00CA2377"/>
    <w:rsid w:val="00CA2DE9"/>
    <w:rsid w:val="00CB2244"/>
    <w:rsid w:val="00CB3A23"/>
    <w:rsid w:val="00CB5DF3"/>
    <w:rsid w:val="00CD0F85"/>
    <w:rsid w:val="00CD61E7"/>
    <w:rsid w:val="00CD7B06"/>
    <w:rsid w:val="00CE51A6"/>
    <w:rsid w:val="00CF42FB"/>
    <w:rsid w:val="00CF43F3"/>
    <w:rsid w:val="00D0597A"/>
    <w:rsid w:val="00D05D25"/>
    <w:rsid w:val="00D14AB4"/>
    <w:rsid w:val="00D15C17"/>
    <w:rsid w:val="00D165E4"/>
    <w:rsid w:val="00D21B39"/>
    <w:rsid w:val="00D304B8"/>
    <w:rsid w:val="00D32A77"/>
    <w:rsid w:val="00D41F58"/>
    <w:rsid w:val="00D4632E"/>
    <w:rsid w:val="00D603AB"/>
    <w:rsid w:val="00D614CC"/>
    <w:rsid w:val="00D630F7"/>
    <w:rsid w:val="00D735AD"/>
    <w:rsid w:val="00D76EB8"/>
    <w:rsid w:val="00D86371"/>
    <w:rsid w:val="00D905A4"/>
    <w:rsid w:val="00D92662"/>
    <w:rsid w:val="00DA44C7"/>
    <w:rsid w:val="00DA466A"/>
    <w:rsid w:val="00DB176F"/>
    <w:rsid w:val="00DC09E0"/>
    <w:rsid w:val="00DD0CC3"/>
    <w:rsid w:val="00DD217E"/>
    <w:rsid w:val="00DD2463"/>
    <w:rsid w:val="00DD7F45"/>
    <w:rsid w:val="00E01199"/>
    <w:rsid w:val="00E10149"/>
    <w:rsid w:val="00E103C3"/>
    <w:rsid w:val="00E1065C"/>
    <w:rsid w:val="00E20BE4"/>
    <w:rsid w:val="00E25F4F"/>
    <w:rsid w:val="00E36DCC"/>
    <w:rsid w:val="00E40C91"/>
    <w:rsid w:val="00E50C4A"/>
    <w:rsid w:val="00E54E93"/>
    <w:rsid w:val="00E56ED9"/>
    <w:rsid w:val="00E600EC"/>
    <w:rsid w:val="00E60C03"/>
    <w:rsid w:val="00E62B2B"/>
    <w:rsid w:val="00E6499F"/>
    <w:rsid w:val="00E663DB"/>
    <w:rsid w:val="00E83506"/>
    <w:rsid w:val="00E93E73"/>
    <w:rsid w:val="00E970A9"/>
    <w:rsid w:val="00EA0404"/>
    <w:rsid w:val="00EC3C63"/>
    <w:rsid w:val="00EC41A6"/>
    <w:rsid w:val="00EE2514"/>
    <w:rsid w:val="00EF3717"/>
    <w:rsid w:val="00F01B6D"/>
    <w:rsid w:val="00F02EE2"/>
    <w:rsid w:val="00F03EA8"/>
    <w:rsid w:val="00F05370"/>
    <w:rsid w:val="00F1049F"/>
    <w:rsid w:val="00F211E2"/>
    <w:rsid w:val="00F313FE"/>
    <w:rsid w:val="00F3290F"/>
    <w:rsid w:val="00F40441"/>
    <w:rsid w:val="00F42FDD"/>
    <w:rsid w:val="00F563A2"/>
    <w:rsid w:val="00F700B6"/>
    <w:rsid w:val="00F70195"/>
    <w:rsid w:val="00F7184E"/>
    <w:rsid w:val="00F776E5"/>
    <w:rsid w:val="00F81526"/>
    <w:rsid w:val="00F83864"/>
    <w:rsid w:val="00F9092D"/>
    <w:rsid w:val="00F95150"/>
    <w:rsid w:val="00F95B91"/>
    <w:rsid w:val="00FA2712"/>
    <w:rsid w:val="00FA7D51"/>
    <w:rsid w:val="00FB736D"/>
    <w:rsid w:val="00FB778E"/>
    <w:rsid w:val="00FC7CFA"/>
    <w:rsid w:val="00FD5935"/>
    <w:rsid w:val="00FE0A4C"/>
    <w:rsid w:val="00FE3D72"/>
    <w:rsid w:val="00FE6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A0"/>
  </w:style>
  <w:style w:type="paragraph" w:styleId="1">
    <w:name w:val="heading 1"/>
    <w:basedOn w:val="a"/>
    <w:next w:val="a"/>
    <w:link w:val="10"/>
    <w:qFormat/>
    <w:rsid w:val="00B964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484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link w:val="a4"/>
    <w:uiPriority w:val="1"/>
    <w:qFormat/>
    <w:rsid w:val="00B96484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B96484"/>
    <w:rPr>
      <w:rFonts w:eastAsiaTheme="minorHAnsi"/>
      <w:lang w:eastAsia="en-US"/>
    </w:rPr>
  </w:style>
  <w:style w:type="paragraph" w:styleId="a5">
    <w:name w:val="Body Text"/>
    <w:basedOn w:val="a"/>
    <w:link w:val="a6"/>
    <w:rsid w:val="00B964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B9648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96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648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14F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qFormat/>
    <w:rsid w:val="00BC7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9">
    <w:name w:val="Table Grid"/>
    <w:basedOn w:val="a1"/>
    <w:uiPriority w:val="59"/>
    <w:rsid w:val="00BC7A7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BC7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3290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sourcetag">
    <w:name w:val="source__tag"/>
    <w:basedOn w:val="a"/>
    <w:rsid w:val="006A4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E25F4F"/>
    <w:rPr>
      <w:b/>
      <w:bCs/>
    </w:rPr>
  </w:style>
  <w:style w:type="paragraph" w:customStyle="1" w:styleId="Header">
    <w:name w:val="Header"/>
    <w:basedOn w:val="a"/>
    <w:semiHidden/>
    <w:unhideWhenUsed/>
    <w:rsid w:val="00860E4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">
    <w:name w:val="Footer"/>
    <w:basedOn w:val="a"/>
    <w:uiPriority w:val="99"/>
    <w:semiHidden/>
    <w:unhideWhenUsed/>
    <w:rsid w:val="00860E4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Содержимое таблицы"/>
    <w:basedOn w:val="a"/>
    <w:qFormat/>
    <w:rsid w:val="00860E4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E93E73"/>
    <w:rPr>
      <w:color w:val="0000FF"/>
      <w:u w:val="single"/>
    </w:rPr>
  </w:style>
  <w:style w:type="paragraph" w:customStyle="1" w:styleId="Heading3">
    <w:name w:val="Heading 3"/>
    <w:basedOn w:val="a"/>
    <w:link w:val="3"/>
    <w:uiPriority w:val="9"/>
    <w:rsid w:val="00523909"/>
    <w:pPr>
      <w:suppressAutoHyphens/>
      <w:spacing w:beforeAutospacing="1" w:after="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</w:rPr>
  </w:style>
  <w:style w:type="character" w:customStyle="1" w:styleId="3">
    <w:name w:val="Заголовок 3 Знак"/>
    <w:basedOn w:val="a0"/>
    <w:link w:val="Heading3"/>
    <w:uiPriority w:val="9"/>
    <w:rsid w:val="00523909"/>
    <w:rPr>
      <w:rFonts w:ascii="Times New Roman" w:eastAsia="Calibri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95271-C07C-4B8A-9A19-29CA55D77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1741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Point-25</dc:creator>
  <cp:lastModifiedBy>Point-11</cp:lastModifiedBy>
  <cp:revision>2</cp:revision>
  <cp:lastPrinted>2024-12-16T03:18:00Z</cp:lastPrinted>
  <dcterms:created xsi:type="dcterms:W3CDTF">2024-12-16T03:19:00Z</dcterms:created>
  <dcterms:modified xsi:type="dcterms:W3CDTF">2024-12-16T03:19:00Z</dcterms:modified>
</cp:coreProperties>
</file>