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16" w:rsidRPr="00FF7585" w:rsidRDefault="00294316" w:rsidP="00BC4A52">
      <w:pPr>
        <w:spacing w:after="0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Доклад</w:t>
      </w:r>
    </w:p>
    <w:p w:rsidR="00A023E6" w:rsidRDefault="00BC4A52" w:rsidP="00A023E6">
      <w:pPr>
        <w:shd w:val="clear" w:color="auto" w:fill="FFFFFF"/>
        <w:spacing w:after="0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>
        <w:rPr>
          <w:rFonts w:ascii="yandex-sans" w:eastAsia="Times New Roman" w:hAnsi="yandex-sans" w:cs="Times New Roman"/>
          <w:b/>
          <w:color w:val="000000"/>
          <w:sz w:val="26"/>
          <w:szCs w:val="26"/>
        </w:rPr>
        <w:t>о со</w:t>
      </w:r>
      <w:r w:rsidR="00294316"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стояние и развитие конкурентной среды на рынках товаров и услуг</w:t>
      </w:r>
    </w:p>
    <w:p w:rsidR="00D23383" w:rsidRDefault="00294316" w:rsidP="00A023E6">
      <w:pPr>
        <w:shd w:val="clear" w:color="auto" w:fill="FFFFFF"/>
        <w:spacing w:after="0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 </w:t>
      </w:r>
      <w:r w:rsidR="00A023E6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 на территории Усть-Абаканского муниципального</w:t>
      </w:r>
      <w:r w:rsidR="003B39B0"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 район</w:t>
      </w:r>
      <w:r w:rsidR="00A023E6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а </w:t>
      </w:r>
    </w:p>
    <w:p w:rsidR="00294316" w:rsidRPr="00FF7585" w:rsidRDefault="00D23383" w:rsidP="00A023E6">
      <w:pPr>
        <w:shd w:val="clear" w:color="auto" w:fill="FFFFFF"/>
        <w:spacing w:after="0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</w:rPr>
      </w:pPr>
      <w:r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Республики Хакасия </w:t>
      </w:r>
      <w:r w:rsidR="00A023E6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по итогам </w:t>
      </w:r>
      <w:r w:rsidR="00B528FB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 2025</w:t>
      </w:r>
      <w:r w:rsidR="00294316" w:rsidRPr="00FF7585">
        <w:rPr>
          <w:rFonts w:ascii="yandex-sans" w:eastAsia="Times New Roman" w:hAnsi="yandex-sans" w:cs="Times New Roman"/>
          <w:b/>
          <w:color w:val="000000"/>
          <w:sz w:val="26"/>
          <w:szCs w:val="26"/>
        </w:rPr>
        <w:t xml:space="preserve"> год</w:t>
      </w:r>
      <w:r w:rsidR="00A023E6">
        <w:rPr>
          <w:rFonts w:ascii="yandex-sans" w:eastAsia="Times New Roman" w:hAnsi="yandex-sans" w:cs="Times New Roman"/>
          <w:b/>
          <w:color w:val="000000"/>
          <w:sz w:val="26"/>
          <w:szCs w:val="26"/>
        </w:rPr>
        <w:t>а</w:t>
      </w:r>
    </w:p>
    <w:p w:rsidR="003B39B0" w:rsidRPr="008501F1" w:rsidRDefault="003B39B0" w:rsidP="00294316">
      <w:pPr>
        <w:shd w:val="clear" w:color="auto" w:fill="FFFFFF"/>
        <w:spacing w:after="0"/>
        <w:ind w:firstLine="708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</w:p>
    <w:p w:rsidR="003B39B0" w:rsidRPr="00316860" w:rsidRDefault="003B39B0" w:rsidP="00316860">
      <w:pPr>
        <w:spacing w:after="0"/>
        <w:ind w:firstLine="708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>Введение</w:t>
      </w:r>
      <w:bookmarkStart w:id="0" w:name="_GoBack"/>
      <w:bookmarkEnd w:id="0"/>
    </w:p>
    <w:p w:rsidR="00535C8B" w:rsidRPr="00316860" w:rsidRDefault="00535C8B" w:rsidP="0031686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Доклад о состоянии и развитии конкурентной среды на рынках товаров, работ и услуг </w:t>
      </w:r>
      <w:r w:rsidR="00795C55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Усть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-Абаканский </w:t>
      </w:r>
      <w:r w:rsidR="00AC7D34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район </w:t>
      </w:r>
      <w:r w:rsidR="00AC7D34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Республики Хакасия 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по итогам 2025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(далее – Доклад) подготовлен </w:t>
      </w:r>
      <w:r w:rsidR="00AC7D34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экономическим отделом У</w:t>
      </w:r>
      <w:r w:rsidR="00795C55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правления финансов и экономик</w:t>
      </w:r>
      <w:r w:rsidR="009B2319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795C55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дминистрации Усть-Абаканского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</w:t>
      </w:r>
      <w:r w:rsidR="00795C55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 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Республики Хакасия 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 исполнение пунктов 10 и 46 Стандарта </w:t>
      </w:r>
      <w:r w:rsidR="00795C55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азвития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конкуренции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субъектах</w:t>
      </w:r>
      <w:r w:rsidR="00795C55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Российской 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Федерации,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утвержденного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Распоряжением</w:t>
      </w:r>
      <w:r w:rsidR="00B528FB"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168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Правительства РФ от 17 апреля 2019 года № 768-р.</w:t>
      </w:r>
    </w:p>
    <w:p w:rsidR="00535C8B" w:rsidRPr="00316860" w:rsidRDefault="00535C8B" w:rsidP="00316860">
      <w:pPr>
        <w:keepNext/>
        <w:suppressLineNumbers/>
        <w:suppressAutoHyphens/>
        <w:spacing w:after="0"/>
        <w:ind w:firstLine="709"/>
        <w:contextualSpacing/>
        <w:jc w:val="both"/>
        <w:rPr>
          <w:rStyle w:val="21"/>
          <w:rFonts w:eastAsia="Calibri"/>
          <w:b w:val="0"/>
          <w:bCs w:val="0"/>
          <w:sz w:val="26"/>
          <w:szCs w:val="26"/>
        </w:rPr>
      </w:pPr>
      <w:r w:rsidRPr="00316860">
        <w:rPr>
          <w:rStyle w:val="21"/>
          <w:rFonts w:eastAsia="Calibri"/>
          <w:b w:val="0"/>
          <w:bCs w:val="0"/>
          <w:sz w:val="26"/>
          <w:szCs w:val="26"/>
        </w:rPr>
        <w:t xml:space="preserve">Доклад, </w:t>
      </w:r>
      <w:r w:rsidR="00795C55" w:rsidRPr="00316860">
        <w:rPr>
          <w:rStyle w:val="21"/>
          <w:rFonts w:eastAsia="Calibri"/>
          <w:b w:val="0"/>
          <w:bCs w:val="0"/>
          <w:sz w:val="26"/>
          <w:szCs w:val="26"/>
        </w:rPr>
        <w:t>я</w:t>
      </w:r>
      <w:r w:rsidRPr="00316860">
        <w:rPr>
          <w:rStyle w:val="21"/>
          <w:rFonts w:eastAsia="Calibri"/>
          <w:b w:val="0"/>
          <w:bCs w:val="0"/>
          <w:sz w:val="26"/>
          <w:szCs w:val="26"/>
        </w:rPr>
        <w:t xml:space="preserve">вляется документом, сформированным с целью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</w:t>
      </w:r>
      <w:r w:rsidR="00AC7D34" w:rsidRPr="00316860">
        <w:rPr>
          <w:rStyle w:val="21"/>
          <w:rFonts w:eastAsia="Calibri"/>
          <w:b w:val="0"/>
          <w:bCs w:val="0"/>
          <w:sz w:val="26"/>
          <w:szCs w:val="26"/>
        </w:rPr>
        <w:t xml:space="preserve">Усть-Абаканском муниципальном </w:t>
      </w:r>
      <w:r w:rsidRPr="00316860">
        <w:rPr>
          <w:rStyle w:val="21"/>
          <w:rFonts w:eastAsia="Calibri"/>
          <w:b w:val="0"/>
          <w:bCs w:val="0"/>
          <w:sz w:val="26"/>
          <w:szCs w:val="26"/>
        </w:rPr>
        <w:t xml:space="preserve"> район</w:t>
      </w:r>
      <w:r w:rsidR="00AC7D34" w:rsidRPr="00316860">
        <w:rPr>
          <w:rStyle w:val="21"/>
          <w:rFonts w:eastAsia="Calibri"/>
          <w:b w:val="0"/>
          <w:bCs w:val="0"/>
          <w:sz w:val="26"/>
          <w:szCs w:val="26"/>
        </w:rPr>
        <w:t>е Республики Хакасия</w:t>
      </w:r>
      <w:r w:rsidRPr="00316860">
        <w:rPr>
          <w:rStyle w:val="21"/>
          <w:rFonts w:eastAsia="Calibri"/>
          <w:b w:val="0"/>
          <w:bCs w:val="0"/>
          <w:sz w:val="26"/>
          <w:szCs w:val="26"/>
        </w:rPr>
        <w:t>.</w:t>
      </w:r>
    </w:p>
    <w:p w:rsidR="000005AE" w:rsidRPr="00316860" w:rsidRDefault="00AC7D34" w:rsidP="00316860">
      <w:pPr>
        <w:spacing w:after="0"/>
        <w:ind w:firstLine="708"/>
        <w:jc w:val="both"/>
        <w:rPr>
          <w:rStyle w:val="21"/>
          <w:rFonts w:eastAsia="Calibri"/>
          <w:b w:val="0"/>
          <w:bCs w:val="0"/>
          <w:sz w:val="26"/>
          <w:szCs w:val="26"/>
        </w:rPr>
      </w:pPr>
      <w:r w:rsidRPr="00316860">
        <w:rPr>
          <w:rStyle w:val="21"/>
          <w:rFonts w:eastAsia="Calibri"/>
          <w:b w:val="0"/>
          <w:bCs w:val="0"/>
          <w:sz w:val="26"/>
          <w:szCs w:val="26"/>
        </w:rPr>
        <w:t>При подготовке Д</w:t>
      </w:r>
      <w:r w:rsidR="00122687" w:rsidRPr="00316860">
        <w:rPr>
          <w:rStyle w:val="21"/>
          <w:rFonts w:eastAsia="Calibri"/>
          <w:b w:val="0"/>
          <w:bCs w:val="0"/>
          <w:sz w:val="26"/>
          <w:szCs w:val="26"/>
        </w:rPr>
        <w:t>оклада использованы да</w:t>
      </w:r>
      <w:r w:rsidRPr="00316860">
        <w:rPr>
          <w:rStyle w:val="21"/>
          <w:rFonts w:eastAsia="Calibri"/>
          <w:b w:val="0"/>
          <w:bCs w:val="0"/>
          <w:sz w:val="26"/>
          <w:szCs w:val="26"/>
        </w:rPr>
        <w:t>нные структурных подразделений А</w:t>
      </w:r>
      <w:r w:rsidR="00122687" w:rsidRPr="00316860">
        <w:rPr>
          <w:rStyle w:val="21"/>
          <w:rFonts w:eastAsia="Calibri"/>
          <w:b w:val="0"/>
          <w:bCs w:val="0"/>
          <w:sz w:val="26"/>
          <w:szCs w:val="26"/>
        </w:rPr>
        <w:t xml:space="preserve">дминистрации </w:t>
      </w:r>
      <w:r w:rsidRPr="00316860">
        <w:rPr>
          <w:rStyle w:val="21"/>
          <w:rFonts w:eastAsia="Calibri"/>
          <w:b w:val="0"/>
          <w:bCs w:val="0"/>
          <w:sz w:val="26"/>
          <w:szCs w:val="26"/>
        </w:rPr>
        <w:t>Усть-Абаканского муниципального</w:t>
      </w:r>
      <w:r w:rsidR="000005AE" w:rsidRPr="00316860">
        <w:rPr>
          <w:rStyle w:val="21"/>
          <w:rFonts w:eastAsia="Calibri"/>
          <w:b w:val="0"/>
          <w:bCs w:val="0"/>
          <w:sz w:val="26"/>
          <w:szCs w:val="26"/>
        </w:rPr>
        <w:t xml:space="preserve"> район</w:t>
      </w:r>
      <w:r w:rsidRPr="00316860">
        <w:rPr>
          <w:rStyle w:val="21"/>
          <w:rFonts w:eastAsia="Calibri"/>
          <w:b w:val="0"/>
          <w:bCs w:val="0"/>
          <w:sz w:val="26"/>
          <w:szCs w:val="26"/>
        </w:rPr>
        <w:t>а Республики Хакасия</w:t>
      </w:r>
      <w:r w:rsidR="000005AE" w:rsidRPr="00316860">
        <w:rPr>
          <w:rStyle w:val="21"/>
          <w:rFonts w:eastAsia="Calibri"/>
          <w:b w:val="0"/>
          <w:bCs w:val="0"/>
          <w:sz w:val="26"/>
          <w:szCs w:val="26"/>
        </w:rPr>
        <w:t>.</w:t>
      </w:r>
    </w:p>
    <w:p w:rsidR="00E007AE" w:rsidRPr="00316860" w:rsidRDefault="00557F4B" w:rsidP="00316860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316860">
        <w:rPr>
          <w:rFonts w:ascii="YS Text" w:eastAsia="Times New Roman" w:hAnsi="YS Text" w:cs="Times New Roman"/>
          <w:color w:val="000000"/>
          <w:sz w:val="26"/>
          <w:szCs w:val="26"/>
        </w:rPr>
        <w:t>На основании</w:t>
      </w:r>
      <w:r w:rsidR="003B39B0" w:rsidRPr="00316860">
        <w:rPr>
          <w:rFonts w:ascii="YS Text" w:eastAsia="Times New Roman" w:hAnsi="YS Text" w:cs="Times New Roman"/>
          <w:color w:val="000000"/>
          <w:sz w:val="26"/>
          <w:szCs w:val="26"/>
        </w:rPr>
        <w:t xml:space="preserve"> анализа конкурентной среды </w:t>
      </w:r>
      <w:r w:rsidR="00E007AE"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>в Докладе приведены основные итоги конкурентной политики, проводимой в Усть-Абаканском</w:t>
      </w:r>
      <w:r w:rsidR="00AC7D34"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муниципальном</w:t>
      </w:r>
      <w:r w:rsidR="00E007AE"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районе</w:t>
      </w:r>
      <w:r w:rsidR="00AC7D34"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Республики Хакасия</w:t>
      </w:r>
      <w:r w:rsidR="00E007AE"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>, предоставлены результаты иссл</w:t>
      </w:r>
      <w:r w:rsidR="00145830"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едования состояния конкуренции </w:t>
      </w:r>
      <w:r w:rsidR="00AC7D34"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>16</w:t>
      </w:r>
      <w:r w:rsidR="00E007AE"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товарных рынков района, освещены основные проблемы их функционирования. </w:t>
      </w:r>
    </w:p>
    <w:p w:rsidR="00DE3681" w:rsidRPr="00316860" w:rsidRDefault="00690617" w:rsidP="00316860">
      <w:pPr>
        <w:spacing w:after="0"/>
        <w:jc w:val="both"/>
        <w:rPr>
          <w:rFonts w:ascii="YS Text" w:eastAsia="Times New Roman" w:hAnsi="YS Text" w:cs="Times New Roman"/>
          <w:color w:val="000000"/>
          <w:sz w:val="26"/>
          <w:szCs w:val="26"/>
        </w:rPr>
      </w:pPr>
      <w:r w:rsidRPr="00316860">
        <w:rPr>
          <w:rFonts w:ascii="yandex-sans" w:eastAsia="Times New Roman" w:hAnsi="yandex-sans" w:cs="Times New Roman"/>
          <w:color w:val="000000"/>
          <w:sz w:val="26"/>
          <w:szCs w:val="26"/>
        </w:rPr>
        <w:tab/>
      </w:r>
      <w:r w:rsidR="00DE3681" w:rsidRPr="00316860">
        <w:rPr>
          <w:rFonts w:ascii="YS Text" w:eastAsia="Times New Roman" w:hAnsi="YS Text" w:cs="Times New Roman"/>
          <w:color w:val="000000"/>
          <w:sz w:val="26"/>
          <w:szCs w:val="26"/>
        </w:rPr>
        <w:t>Настоящий Доклад подготовлен на основании и в соответствии со следующими документами:</w:t>
      </w:r>
    </w:p>
    <w:p w:rsidR="00DE3681" w:rsidRPr="00316860" w:rsidRDefault="00145830" w:rsidP="00316860">
      <w:pPr>
        <w:spacing w:after="0"/>
        <w:jc w:val="both"/>
        <w:rPr>
          <w:rFonts w:ascii="YS Text" w:eastAsia="Times New Roman" w:hAnsi="YS Text" w:cs="Times New Roman"/>
          <w:color w:val="000000"/>
          <w:sz w:val="26"/>
          <w:szCs w:val="26"/>
        </w:rPr>
      </w:pPr>
      <w:r w:rsidRPr="00316860">
        <w:rPr>
          <w:rFonts w:ascii="YS Text" w:eastAsia="Times New Roman" w:hAnsi="YS Text" w:cs="Times New Roman"/>
          <w:color w:val="000000"/>
          <w:sz w:val="26"/>
          <w:szCs w:val="26"/>
        </w:rPr>
        <w:t xml:space="preserve">  -</w:t>
      </w:r>
      <w:r w:rsidR="00DE3681" w:rsidRPr="00316860">
        <w:rPr>
          <w:rFonts w:ascii="YS Text" w:eastAsia="Times New Roman" w:hAnsi="YS Text" w:cs="Times New Roman"/>
          <w:color w:val="000000"/>
          <w:sz w:val="26"/>
          <w:szCs w:val="26"/>
        </w:rPr>
        <w:t xml:space="preserve"> распоряжение Правительства Российской Федерации от 17 апреля2019 </w:t>
      </w:r>
      <w:r w:rsidR="00884F5E" w:rsidRPr="00316860">
        <w:rPr>
          <w:rFonts w:ascii="YS Text" w:eastAsia="Times New Roman" w:hAnsi="YS Text" w:cs="Times New Roman"/>
          <w:color w:val="000000"/>
          <w:sz w:val="26"/>
          <w:szCs w:val="26"/>
        </w:rPr>
        <w:t>г</w:t>
      </w:r>
      <w:r w:rsidR="00DE3681" w:rsidRPr="00316860">
        <w:rPr>
          <w:rFonts w:ascii="YS Text" w:eastAsia="Times New Roman" w:hAnsi="YS Text" w:cs="Times New Roman"/>
          <w:color w:val="000000"/>
          <w:sz w:val="26"/>
          <w:szCs w:val="26"/>
        </w:rPr>
        <w:t>ода № 768-р «Об утверждении стандарта развития конкуренции в</w:t>
      </w:r>
      <w:r w:rsidR="00AC7D34" w:rsidRPr="00316860">
        <w:rPr>
          <w:rFonts w:ascii="YS Text" w:eastAsia="Times New Roman" w:hAnsi="YS Text" w:cs="Times New Roman"/>
          <w:color w:val="000000"/>
          <w:sz w:val="26"/>
          <w:szCs w:val="26"/>
        </w:rPr>
        <w:t xml:space="preserve"> </w:t>
      </w:r>
      <w:r w:rsidR="00DE3681" w:rsidRPr="00316860">
        <w:rPr>
          <w:rFonts w:ascii="YS Text" w:eastAsia="Times New Roman" w:hAnsi="YS Text" w:cs="Times New Roman"/>
          <w:color w:val="000000"/>
          <w:sz w:val="26"/>
          <w:szCs w:val="26"/>
        </w:rPr>
        <w:t>субъектах Российской Федерации»;</w:t>
      </w:r>
    </w:p>
    <w:p w:rsidR="00690617" w:rsidRPr="00316860" w:rsidRDefault="00690617" w:rsidP="0031686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16860">
        <w:rPr>
          <w:sz w:val="26"/>
          <w:szCs w:val="26"/>
        </w:rPr>
        <w:t xml:space="preserve">- </w:t>
      </w:r>
      <w:r w:rsidR="00FB1F11" w:rsidRPr="00316860">
        <w:rPr>
          <w:rFonts w:ascii="Times New Roman" w:hAnsi="Times New Roman" w:cs="Times New Roman"/>
          <w:sz w:val="26"/>
          <w:szCs w:val="26"/>
        </w:rPr>
        <w:t>р</w:t>
      </w:r>
      <w:r w:rsidR="00884F5E" w:rsidRPr="00316860">
        <w:rPr>
          <w:rFonts w:ascii="Times New Roman" w:eastAsia="Times New Roman" w:hAnsi="Times New Roman" w:cs="Times New Roman"/>
          <w:bCs/>
          <w:sz w:val="26"/>
          <w:szCs w:val="26"/>
        </w:rPr>
        <w:t>аспоряжение</w:t>
      </w:r>
      <w:r w:rsidRPr="00316860">
        <w:rPr>
          <w:rFonts w:ascii="Times New Roman" w:eastAsia="Times New Roman" w:hAnsi="Times New Roman" w:cs="Times New Roman"/>
          <w:bCs/>
          <w:sz w:val="26"/>
          <w:szCs w:val="26"/>
        </w:rPr>
        <w:t xml:space="preserve"> Главы Республики Хакасия – Председателя Правительства Респуб</w:t>
      </w:r>
      <w:r w:rsidR="00BD6F3E" w:rsidRPr="00316860">
        <w:rPr>
          <w:rFonts w:ascii="Times New Roman" w:eastAsia="Times New Roman" w:hAnsi="Times New Roman" w:cs="Times New Roman"/>
          <w:bCs/>
          <w:sz w:val="26"/>
          <w:szCs w:val="26"/>
        </w:rPr>
        <w:t>лики Хакасия от 25.12.2019 № 177</w:t>
      </w:r>
      <w:r w:rsidRPr="00316860">
        <w:rPr>
          <w:rFonts w:ascii="Times New Roman" w:eastAsia="Times New Roman" w:hAnsi="Times New Roman" w:cs="Times New Roman"/>
          <w:bCs/>
          <w:sz w:val="26"/>
          <w:szCs w:val="26"/>
        </w:rPr>
        <w:t>-рп «О</w:t>
      </w:r>
      <w:r w:rsidR="00BD6F3E" w:rsidRPr="00316860">
        <w:rPr>
          <w:rFonts w:ascii="Times New Roman" w:eastAsia="Times New Roman" w:hAnsi="Times New Roman" w:cs="Times New Roman"/>
          <w:bCs/>
          <w:sz w:val="26"/>
          <w:szCs w:val="26"/>
        </w:rPr>
        <w:t>б</w:t>
      </w:r>
      <w:r w:rsidR="00AC7D34" w:rsidRPr="0031686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D6F3E" w:rsidRPr="00316860">
        <w:rPr>
          <w:rFonts w:ascii="Times New Roman" w:eastAsia="Times New Roman" w:hAnsi="Times New Roman" w:cs="Times New Roman"/>
          <w:bCs/>
          <w:sz w:val="26"/>
          <w:szCs w:val="26"/>
        </w:rPr>
        <w:t>утверждении перечня товарных рынков и плана мероприятий («дорожные карты</w:t>
      </w:r>
      <w:r w:rsidRPr="00316860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BD6F3E" w:rsidRPr="00316860">
        <w:rPr>
          <w:rFonts w:ascii="Times New Roman" w:eastAsia="Times New Roman" w:hAnsi="Times New Roman" w:cs="Times New Roman"/>
          <w:bCs/>
          <w:sz w:val="26"/>
          <w:szCs w:val="26"/>
        </w:rPr>
        <w:t>) по содействию и развитию конкуренции на товарных рынках Республики Хакасия</w:t>
      </w:r>
      <w:r w:rsidR="006701EA" w:rsidRPr="00316860">
        <w:rPr>
          <w:rFonts w:ascii="Times New Roman" w:eastAsia="Times New Roman" w:hAnsi="Times New Roman" w:cs="Times New Roman"/>
          <w:bCs/>
          <w:sz w:val="26"/>
          <w:szCs w:val="26"/>
        </w:rPr>
        <w:t xml:space="preserve"> в 2022-2025</w:t>
      </w:r>
      <w:r w:rsidR="00780018" w:rsidRPr="00316860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годах</w:t>
      </w:r>
      <w:r w:rsidR="00BD6F3E" w:rsidRPr="00316860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933EA9" w:rsidRPr="00316860">
        <w:rPr>
          <w:rFonts w:ascii="Times New Roman" w:eastAsia="Times New Roman" w:hAnsi="Times New Roman" w:cs="Times New Roman"/>
          <w:bCs/>
          <w:sz w:val="26"/>
          <w:szCs w:val="26"/>
        </w:rPr>
        <w:t xml:space="preserve"> (с изменениями)</w:t>
      </w:r>
      <w:r w:rsidRPr="00316860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884F5E" w:rsidRPr="00316860" w:rsidRDefault="00884F5E" w:rsidP="00316860">
      <w:pPr>
        <w:autoSpaceDE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- </w:t>
      </w:r>
      <w:r w:rsidR="00FB1F11" w:rsidRPr="00316860">
        <w:rPr>
          <w:rFonts w:ascii="Times New Roman" w:hAnsi="Times New Roman" w:cs="Times New Roman"/>
          <w:sz w:val="26"/>
          <w:szCs w:val="26"/>
        </w:rPr>
        <w:t>п</w:t>
      </w:r>
      <w:r w:rsidRPr="00316860">
        <w:rPr>
          <w:rFonts w:ascii="Times New Roman" w:hAnsi="Times New Roman" w:cs="Times New Roman"/>
          <w:sz w:val="26"/>
          <w:szCs w:val="26"/>
        </w:rPr>
        <w:t>риказ Минэкономразвития России от 11.03.2020 №130 «Об утверждении единой методики мониторинга состояния и развития конкуренции на товарных рынках субъекта Российской Федерации»</w:t>
      </w:r>
      <w:r w:rsidR="00484FE0" w:rsidRPr="00316860">
        <w:rPr>
          <w:rFonts w:ascii="Times New Roman" w:hAnsi="Times New Roman" w:cs="Times New Roman"/>
          <w:sz w:val="26"/>
          <w:szCs w:val="26"/>
        </w:rPr>
        <w:t>;</w:t>
      </w:r>
    </w:p>
    <w:p w:rsidR="00690617" w:rsidRPr="008501F1" w:rsidRDefault="00690617" w:rsidP="00316860">
      <w:pPr>
        <w:autoSpaceDE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sz w:val="26"/>
          <w:szCs w:val="26"/>
        </w:rPr>
        <w:t xml:space="preserve"> - </w:t>
      </w:r>
      <w:r w:rsidR="00AE746F" w:rsidRPr="00316860">
        <w:rPr>
          <w:rFonts w:ascii="Times New Roman" w:hAnsi="Times New Roman" w:cs="Times New Roman"/>
          <w:sz w:val="26"/>
          <w:szCs w:val="26"/>
        </w:rPr>
        <w:t>п</w:t>
      </w:r>
      <w:r w:rsidR="00484FE0" w:rsidRPr="00316860">
        <w:rPr>
          <w:rFonts w:ascii="Times New Roman" w:hAnsi="Times New Roman" w:cs="Times New Roman"/>
          <w:sz w:val="26"/>
          <w:szCs w:val="26"/>
        </w:rPr>
        <w:t>остановление</w:t>
      </w:r>
      <w:r w:rsidR="0031567F" w:rsidRPr="00316860">
        <w:rPr>
          <w:rFonts w:ascii="Times New Roman" w:hAnsi="Times New Roman" w:cs="Times New Roman"/>
          <w:sz w:val="26"/>
          <w:szCs w:val="26"/>
        </w:rPr>
        <w:t xml:space="preserve"> Главы А</w:t>
      </w:r>
      <w:r w:rsidRPr="00316860">
        <w:rPr>
          <w:rFonts w:ascii="Times New Roman" w:hAnsi="Times New Roman" w:cs="Times New Roman"/>
          <w:sz w:val="26"/>
          <w:szCs w:val="26"/>
        </w:rPr>
        <w:t>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</w:t>
      </w:r>
      <w:r w:rsidR="00AC7D34" w:rsidRPr="00316860">
        <w:rPr>
          <w:rFonts w:ascii="Times New Roman" w:hAnsi="Times New Roman" w:cs="Times New Roman"/>
          <w:sz w:val="26"/>
          <w:szCs w:val="26"/>
        </w:rPr>
        <w:t xml:space="preserve"> </w:t>
      </w:r>
      <w:r w:rsidR="00E85E86" w:rsidRPr="00316860">
        <w:rPr>
          <w:rFonts w:ascii="Times New Roman" w:hAnsi="Times New Roman" w:cs="Times New Roman"/>
          <w:sz w:val="26"/>
          <w:szCs w:val="26"/>
        </w:rPr>
        <w:t>(с изменениями и дополнениями)</w:t>
      </w:r>
      <w:r w:rsidRPr="00316860">
        <w:rPr>
          <w:rFonts w:ascii="Times New Roman" w:hAnsi="Times New Roman" w:cs="Times New Roman"/>
          <w:sz w:val="26"/>
          <w:szCs w:val="26"/>
        </w:rPr>
        <w:t>.</w:t>
      </w:r>
    </w:p>
    <w:p w:rsidR="00633F47" w:rsidRPr="008501F1" w:rsidRDefault="00633F47" w:rsidP="00633F47">
      <w:pPr>
        <w:autoSpaceDE w:val="0"/>
        <w:spacing w:after="0"/>
        <w:ind w:firstLine="615"/>
        <w:jc w:val="both"/>
        <w:rPr>
          <w:rFonts w:ascii="Times New Roman" w:hAnsi="Times New Roman" w:cs="Times New Roman"/>
          <w:sz w:val="26"/>
          <w:szCs w:val="26"/>
        </w:rPr>
      </w:pPr>
    </w:p>
    <w:p w:rsidR="00A64912" w:rsidRPr="008501F1" w:rsidRDefault="0035182F" w:rsidP="00A64912">
      <w:pPr>
        <w:spacing w:after="0"/>
        <w:ind w:firstLine="615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8501F1">
        <w:rPr>
          <w:rFonts w:ascii="yandex-sans" w:eastAsia="Times New Roman" w:hAnsi="yandex-sans" w:cs="Times New Roman"/>
          <w:color w:val="000000"/>
          <w:sz w:val="26"/>
          <w:szCs w:val="26"/>
        </w:rPr>
        <w:lastRenderedPageBreak/>
        <w:t>1</w:t>
      </w:r>
      <w:r w:rsidR="00B942F5" w:rsidRPr="008501F1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. </w:t>
      </w:r>
      <w:r w:rsidRPr="008501F1">
        <w:rPr>
          <w:rFonts w:ascii="yandex-sans" w:eastAsia="Times New Roman" w:hAnsi="yandex-sans" w:cs="Times New Roman"/>
          <w:color w:val="000000"/>
          <w:sz w:val="26"/>
          <w:szCs w:val="26"/>
        </w:rPr>
        <w:t>Сведения о внедрении</w:t>
      </w:r>
      <w:r w:rsidR="00DE3681" w:rsidRPr="008501F1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стандарта</w:t>
      </w:r>
      <w:r w:rsidRPr="008501F1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развития конкуренции и реализация его составляющих</w:t>
      </w:r>
      <w:r w:rsidR="00DE3681" w:rsidRPr="008501F1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на территории </w:t>
      </w:r>
      <w:r w:rsidR="00A64912" w:rsidRPr="008501F1">
        <w:rPr>
          <w:rFonts w:ascii="yandex-sans" w:eastAsia="Times New Roman" w:hAnsi="yandex-sans" w:cs="Times New Roman"/>
          <w:color w:val="000000"/>
          <w:sz w:val="26"/>
          <w:szCs w:val="26"/>
        </w:rPr>
        <w:t>Усть-Абаканского муниципального</w:t>
      </w:r>
    </w:p>
    <w:p w:rsidR="00DE3681" w:rsidRPr="008501F1" w:rsidRDefault="00DE3681" w:rsidP="00A64912">
      <w:pPr>
        <w:spacing w:after="0"/>
        <w:ind w:firstLine="615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8501F1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район</w:t>
      </w:r>
      <w:r w:rsidR="00A64912" w:rsidRPr="008501F1">
        <w:rPr>
          <w:rFonts w:ascii="yandex-sans" w:eastAsia="Times New Roman" w:hAnsi="yandex-sans" w:cs="Times New Roman"/>
          <w:color w:val="000000"/>
          <w:sz w:val="26"/>
          <w:szCs w:val="26"/>
        </w:rPr>
        <w:t>а Республики Хакасия</w:t>
      </w:r>
    </w:p>
    <w:p w:rsidR="00A64912" w:rsidRPr="008501F1" w:rsidRDefault="00A64912" w:rsidP="00A64912">
      <w:pPr>
        <w:spacing w:after="0"/>
        <w:ind w:firstLine="615"/>
        <w:jc w:val="center"/>
        <w:rPr>
          <w:rFonts w:ascii="yandex-sans" w:eastAsia="Times New Roman" w:hAnsi="yandex-sans" w:cs="Times New Roman"/>
          <w:color w:val="000000"/>
          <w:sz w:val="26"/>
          <w:szCs w:val="26"/>
        </w:rPr>
      </w:pPr>
    </w:p>
    <w:p w:rsidR="001B46CF" w:rsidRPr="008501F1" w:rsidRDefault="001B46CF" w:rsidP="001B46CF">
      <w:pPr>
        <w:pStyle w:val="Default"/>
        <w:spacing w:line="276" w:lineRule="auto"/>
        <w:ind w:firstLine="708"/>
        <w:jc w:val="both"/>
        <w:rPr>
          <w:rStyle w:val="21"/>
          <w:rFonts w:eastAsia="Calibri"/>
          <w:b w:val="0"/>
          <w:bCs w:val="0"/>
          <w:color w:val="auto"/>
          <w:sz w:val="26"/>
          <w:szCs w:val="26"/>
        </w:rPr>
      </w:pPr>
      <w:r w:rsidRPr="008501F1">
        <w:rPr>
          <w:color w:val="auto"/>
          <w:sz w:val="26"/>
          <w:szCs w:val="26"/>
        </w:rPr>
        <w:t>В целях формирования прозрачной системы работы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</w:t>
      </w:r>
      <w:r w:rsidR="0031567F" w:rsidRPr="008501F1">
        <w:rPr>
          <w:color w:val="auto"/>
          <w:sz w:val="26"/>
          <w:szCs w:val="26"/>
        </w:rPr>
        <w:t>ждан и общества между А</w:t>
      </w:r>
      <w:r w:rsidRPr="008501F1">
        <w:rPr>
          <w:color w:val="auto"/>
          <w:sz w:val="26"/>
          <w:szCs w:val="26"/>
        </w:rPr>
        <w:t>дминистрацией Усть-Абаканского</w:t>
      </w:r>
      <w:r w:rsidR="0031567F" w:rsidRPr="008501F1">
        <w:rPr>
          <w:color w:val="auto"/>
          <w:sz w:val="26"/>
          <w:szCs w:val="26"/>
        </w:rPr>
        <w:t xml:space="preserve"> муниципального</w:t>
      </w:r>
      <w:r w:rsidRPr="008501F1">
        <w:rPr>
          <w:color w:val="auto"/>
          <w:sz w:val="26"/>
          <w:szCs w:val="26"/>
        </w:rPr>
        <w:t xml:space="preserve"> района </w:t>
      </w:r>
      <w:r w:rsidR="0031567F" w:rsidRPr="008501F1">
        <w:rPr>
          <w:color w:val="auto"/>
          <w:sz w:val="26"/>
          <w:szCs w:val="26"/>
        </w:rPr>
        <w:t xml:space="preserve">Республики Хакасия </w:t>
      </w:r>
      <w:r w:rsidRPr="008501F1">
        <w:rPr>
          <w:color w:val="auto"/>
          <w:sz w:val="26"/>
          <w:szCs w:val="26"/>
        </w:rPr>
        <w:t xml:space="preserve">и Министерством экономического развития Республики Хакасия, как уполномоченным органом исполнительной власти Республики Хакасия по содействию развитию конкуренции в Республике Хакасия, заключено Соглашение </w:t>
      </w:r>
      <w:r w:rsidRPr="008501F1">
        <w:rPr>
          <w:rFonts w:ascii="yandex-sans" w:eastAsia="Times New Roman" w:hAnsi="yandex-sans"/>
          <w:color w:val="auto"/>
          <w:sz w:val="26"/>
          <w:szCs w:val="26"/>
        </w:rPr>
        <w:t>от 30.12.2019 № 12</w:t>
      </w:r>
      <w:r w:rsidR="0031567F" w:rsidRPr="008501F1">
        <w:rPr>
          <w:rFonts w:ascii="yandex-sans" w:eastAsia="Times New Roman" w:hAnsi="yandex-sans"/>
          <w:color w:val="auto"/>
          <w:sz w:val="26"/>
          <w:szCs w:val="26"/>
        </w:rPr>
        <w:t xml:space="preserve"> </w:t>
      </w:r>
      <w:r w:rsidRPr="008501F1">
        <w:rPr>
          <w:rFonts w:ascii="yandex-sans" w:eastAsia="Times New Roman" w:hAnsi="yandex-sans" w:hint="eastAsia"/>
          <w:color w:val="auto"/>
          <w:sz w:val="26"/>
          <w:szCs w:val="26"/>
        </w:rPr>
        <w:t>«</w:t>
      </w:r>
      <w:r w:rsidRPr="008501F1">
        <w:rPr>
          <w:rFonts w:ascii="yandex-sans" w:eastAsia="Times New Roman" w:hAnsi="yandex-sans"/>
          <w:color w:val="auto"/>
          <w:sz w:val="26"/>
          <w:szCs w:val="26"/>
        </w:rPr>
        <w:t>О сотрудничестве по внедрению стандарта развития конкуренции на территории Республики Хакасия</w:t>
      </w:r>
      <w:r w:rsidRPr="008501F1">
        <w:rPr>
          <w:color w:val="auto"/>
          <w:sz w:val="26"/>
          <w:szCs w:val="26"/>
        </w:rPr>
        <w:t>».</w:t>
      </w:r>
      <w:r w:rsidR="0031567F" w:rsidRPr="008501F1">
        <w:rPr>
          <w:color w:val="auto"/>
          <w:sz w:val="26"/>
          <w:szCs w:val="26"/>
        </w:rPr>
        <w:t xml:space="preserve"> </w:t>
      </w:r>
      <w:r w:rsidRPr="008501F1">
        <w:rPr>
          <w:color w:val="auto"/>
          <w:sz w:val="26"/>
          <w:szCs w:val="26"/>
        </w:rPr>
        <w:t>Соглашением предусмотрено сотрудничество, в том числе по достижению ключевых показателей развития конкуренции и выполнению мероприятий, предусмотренных Планом мероприятий («Дорожной картой») по содействию развитию конкуренц</w:t>
      </w:r>
      <w:r w:rsidR="00780018" w:rsidRPr="008501F1">
        <w:rPr>
          <w:color w:val="auto"/>
          <w:sz w:val="26"/>
          <w:szCs w:val="26"/>
        </w:rPr>
        <w:t>ии в Республике Хакасия на 2022-2025</w:t>
      </w:r>
      <w:r w:rsidRPr="008501F1">
        <w:rPr>
          <w:color w:val="auto"/>
          <w:sz w:val="26"/>
          <w:szCs w:val="26"/>
        </w:rPr>
        <w:t xml:space="preserve"> годы, рассмотрению обращений субъектов предпринимательской деятельности, потребителей товаров, работ, услуг и общественных организаций, представляющих интересы потребителей, по вопросам содействия развитию конкуренции.</w:t>
      </w:r>
      <w:r w:rsidR="009B2319" w:rsidRPr="008501F1">
        <w:rPr>
          <w:color w:val="auto"/>
          <w:sz w:val="26"/>
          <w:szCs w:val="26"/>
        </w:rPr>
        <w:t xml:space="preserve"> Определен коллегиальный орган </w:t>
      </w:r>
      <w:r w:rsidR="0072403C" w:rsidRPr="008501F1">
        <w:rPr>
          <w:rStyle w:val="21"/>
          <w:rFonts w:eastAsia="Calibri"/>
          <w:b w:val="0"/>
          <w:bCs w:val="0"/>
          <w:color w:val="auto"/>
          <w:sz w:val="26"/>
          <w:szCs w:val="26"/>
        </w:rPr>
        <w:t>по рассмотрению вопросов содействия развитию конкуренции (далее – коллегиальный орган), разработаны и утверждены нормативные акты:</w:t>
      </w:r>
    </w:p>
    <w:p w:rsidR="002C0E4D" w:rsidRPr="008501F1" w:rsidRDefault="003C079D" w:rsidP="006B7B65">
      <w:pPr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</w:t>
      </w:r>
      <w:r w:rsidR="0072403C" w:rsidRPr="008501F1">
        <w:rPr>
          <w:rFonts w:ascii="Times New Roman" w:hAnsi="Times New Roman" w:cs="Times New Roman"/>
          <w:sz w:val="26"/>
          <w:szCs w:val="26"/>
        </w:rPr>
        <w:t>-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775849" w:rsidRPr="008501F1">
        <w:rPr>
          <w:rFonts w:ascii="Times New Roman" w:hAnsi="Times New Roman" w:cs="Times New Roman"/>
          <w:sz w:val="26"/>
          <w:szCs w:val="26"/>
        </w:rPr>
        <w:t>положение об организации в Усть-Абаканском районе системы внутреннего обеспечения соответствия требованиям антимонопольного законодательства</w:t>
      </w:r>
      <w:r w:rsidR="002C0E4D" w:rsidRPr="008501F1">
        <w:rPr>
          <w:rFonts w:ascii="Times New Roman" w:hAnsi="Times New Roman" w:cs="Times New Roman"/>
          <w:sz w:val="26"/>
          <w:szCs w:val="26"/>
        </w:rPr>
        <w:t xml:space="preserve"> (антимонопольный комплаенс)</w:t>
      </w:r>
      <w:r w:rsidR="0031567F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2C0E4D" w:rsidRPr="008501F1">
        <w:rPr>
          <w:rFonts w:ascii="Times New Roman" w:hAnsi="Times New Roman" w:cs="Times New Roman"/>
          <w:sz w:val="26"/>
          <w:szCs w:val="26"/>
        </w:rPr>
        <w:t xml:space="preserve">утверждено </w:t>
      </w:r>
      <w:r w:rsidR="00775849" w:rsidRPr="008501F1">
        <w:rPr>
          <w:rFonts w:ascii="Times New Roman" w:hAnsi="Times New Roman" w:cs="Times New Roman"/>
          <w:sz w:val="26"/>
          <w:szCs w:val="26"/>
        </w:rPr>
        <w:t>постановление</w:t>
      </w:r>
      <w:r w:rsidR="002C0E4D" w:rsidRPr="008501F1">
        <w:rPr>
          <w:rFonts w:ascii="Times New Roman" w:hAnsi="Times New Roman" w:cs="Times New Roman"/>
          <w:sz w:val="26"/>
          <w:szCs w:val="26"/>
        </w:rPr>
        <w:t>м</w:t>
      </w:r>
      <w:r w:rsidR="0031567F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775849" w:rsidRPr="008501F1">
        <w:rPr>
          <w:rFonts w:ascii="Times New Roman" w:hAnsi="Times New Roman" w:cs="Times New Roman"/>
          <w:sz w:val="26"/>
          <w:szCs w:val="26"/>
        </w:rPr>
        <w:t>администрации Усть-Абаканского района от 12</w:t>
      </w:r>
      <w:r w:rsidR="004B576A" w:rsidRPr="008501F1">
        <w:rPr>
          <w:rFonts w:ascii="Times New Roman" w:hAnsi="Times New Roman" w:cs="Times New Roman"/>
          <w:sz w:val="26"/>
          <w:szCs w:val="26"/>
        </w:rPr>
        <w:t>.</w:t>
      </w:r>
      <w:r w:rsidR="00775849" w:rsidRPr="008501F1">
        <w:rPr>
          <w:rFonts w:ascii="Times New Roman" w:hAnsi="Times New Roman" w:cs="Times New Roman"/>
          <w:sz w:val="26"/>
          <w:szCs w:val="26"/>
        </w:rPr>
        <w:t>03.2019 № 387-п</w:t>
      </w:r>
      <w:r w:rsidR="006B7B65" w:rsidRPr="008501F1">
        <w:rPr>
          <w:rFonts w:ascii="Times New Roman" w:hAnsi="Times New Roman" w:cs="Times New Roman"/>
          <w:sz w:val="26"/>
          <w:szCs w:val="26"/>
        </w:rPr>
        <w:t>: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CF59C2"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8e6/2ijle73e7rxiugj27ds7wxu7i3chfe99/Postanovlenie-administratsii-Ust_Abakanskogo-rayona-ot-12.03.2019-_-387_p-_Ob-organizatsii-sistemy-vnutrennego-obespecheniya-sootvetstviya-trebovaniyam-antimonopolnogo-zakonodatelstva_.docx</w:t>
        </w:r>
      </w:hyperlink>
      <w:r w:rsidR="002C0E4D" w:rsidRPr="008501F1">
        <w:rPr>
          <w:rFonts w:ascii="Times New Roman" w:hAnsi="Times New Roman" w:cs="Times New Roman"/>
          <w:sz w:val="26"/>
          <w:szCs w:val="26"/>
        </w:rPr>
        <w:t>, с изменениями от 12.03.2019 № 1328-п «О внесении изменений в постановление администрации Усть-Абаканского района от 12.03.2019 № 387-п  «Об организации  системы внутреннего обеспечения соответствия требованиям антимонопольного законодательства»»</w:t>
      </w:r>
      <w:r w:rsidR="006B7B65" w:rsidRPr="008501F1">
        <w:rPr>
          <w:rFonts w:ascii="Times New Roman" w:hAnsi="Times New Roman" w:cs="Times New Roman"/>
          <w:sz w:val="26"/>
          <w:szCs w:val="26"/>
        </w:rPr>
        <w:t xml:space="preserve">:  </w:t>
      </w:r>
      <w:hyperlink r:id="rId9" w:history="1">
        <w:r w:rsidR="002C0E4D"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8e6/2ijle73e7rxiugj27ds7wxu7i3chfe99/Postanovlenie-administratsii-Ust_Abakanskogo-rayona-ot-12.03.2019-_-387_p-_Ob-organizatsii-sistemy-vnutrennego-obespecheniya-sootvetstviya-trebovaniyam-antimonopolnogo-zakonodatelstva_.docx</w:t>
        </w:r>
      </w:hyperlink>
      <w:r w:rsidR="002C0E4D" w:rsidRPr="008501F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F59C2" w:rsidRPr="008501F1" w:rsidRDefault="002C0E4D" w:rsidP="008A5843">
      <w:pPr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sz w:val="26"/>
          <w:szCs w:val="26"/>
        </w:rPr>
        <w:t xml:space="preserve">    </w:t>
      </w:r>
      <w:r w:rsidR="00C457AF" w:rsidRPr="008501F1">
        <w:rPr>
          <w:sz w:val="26"/>
          <w:szCs w:val="26"/>
        </w:rPr>
        <w:tab/>
      </w:r>
      <w:r w:rsidRPr="008501F1">
        <w:rPr>
          <w:sz w:val="26"/>
          <w:szCs w:val="26"/>
        </w:rPr>
        <w:t xml:space="preserve">  -</w:t>
      </w:r>
      <w:r w:rsidR="00E038A9" w:rsidRPr="008501F1">
        <w:rPr>
          <w:sz w:val="26"/>
          <w:szCs w:val="26"/>
        </w:rPr>
        <w:t xml:space="preserve"> </w:t>
      </w:r>
      <w:hyperlink r:id="rId10" w:history="1">
        <w:r w:rsidRPr="008501F1">
          <w:rPr>
            <w:rStyle w:val="aa"/>
            <w:rFonts w:ascii="Times New Roman" w:hAnsi="Times New Roman" w:cs="Times New Roman"/>
            <w:color w:val="2B2A29"/>
            <w:sz w:val="26"/>
            <w:szCs w:val="26"/>
            <w:u w:val="none"/>
            <w:shd w:val="clear" w:color="auto" w:fill="FFFFFF"/>
          </w:rPr>
          <w:t>«Об утверждении состава комиссии по оценке эффективности организации и функционирования антимонопольного комплаенса в администрации Усть-Абаканского района</w:t>
        </w:r>
      </w:hyperlink>
      <w:r w:rsidR="005E5E7D" w:rsidRPr="008501F1">
        <w:rPr>
          <w:sz w:val="26"/>
          <w:szCs w:val="26"/>
        </w:rPr>
        <w:t>»</w:t>
      </w:r>
      <w:r w:rsidR="00544714" w:rsidRPr="008501F1">
        <w:rPr>
          <w:sz w:val="26"/>
          <w:szCs w:val="26"/>
        </w:rPr>
        <w:t xml:space="preserve"> </w:t>
      </w:r>
      <w:r w:rsidR="005E5E7D" w:rsidRPr="008501F1">
        <w:rPr>
          <w:rFonts w:ascii="Times New Roman" w:hAnsi="Times New Roman" w:cs="Times New Roman"/>
          <w:sz w:val="26"/>
          <w:szCs w:val="26"/>
        </w:rPr>
        <w:t xml:space="preserve">от </w:t>
      </w:r>
      <w:r w:rsidR="00053CCB" w:rsidRPr="008501F1">
        <w:rPr>
          <w:rFonts w:ascii="Times New Roman" w:hAnsi="Times New Roman" w:cs="Times New Roman"/>
          <w:sz w:val="26"/>
          <w:szCs w:val="26"/>
        </w:rPr>
        <w:t>11.01.2022 № 3-р</w:t>
      </w:r>
      <w:r w:rsidR="006B7B65" w:rsidRPr="008501F1">
        <w:rPr>
          <w:rFonts w:ascii="Times New Roman" w:hAnsi="Times New Roman" w:cs="Times New Roman"/>
          <w:sz w:val="26"/>
          <w:szCs w:val="26"/>
        </w:rPr>
        <w:t>:</w:t>
      </w:r>
      <w:r w:rsidR="00053CCB" w:rsidRPr="008501F1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CF59C2"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0eb/vzv77p2ku5yzp32qh5kgwoqyk9if4q1y/Rasporyazhenie-administratsii-Ust_Abakanskogo-rayona-ot-11.01.2022-_-3_r-Ob-utverzhdenii-sostava-komissii-po-otsenke-effektivnosti-organizatsii-i-funktsionirovaniya-antimonopolnogo-komplaensa-v-administratsii-Ust_Abakan.docx</w:t>
        </w:r>
      </w:hyperlink>
      <w:r w:rsidR="00CF59C2" w:rsidRPr="008501F1">
        <w:rPr>
          <w:rFonts w:ascii="Times New Roman" w:hAnsi="Times New Roman" w:cs="Times New Roman"/>
          <w:sz w:val="26"/>
          <w:szCs w:val="26"/>
        </w:rPr>
        <w:t>;</w:t>
      </w:r>
    </w:p>
    <w:p w:rsidR="00C457AF" w:rsidRPr="008501F1" w:rsidRDefault="008A5843" w:rsidP="00C457AF">
      <w:pPr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</w:t>
      </w:r>
      <w:r w:rsidR="00C457AF" w:rsidRPr="008501F1">
        <w:rPr>
          <w:rFonts w:ascii="Times New Roman" w:hAnsi="Times New Roman" w:cs="Times New Roman"/>
          <w:sz w:val="26"/>
          <w:szCs w:val="26"/>
        </w:rPr>
        <w:tab/>
      </w:r>
      <w:r w:rsidRPr="008501F1">
        <w:rPr>
          <w:rFonts w:ascii="Times New Roman" w:hAnsi="Times New Roman" w:cs="Times New Roman"/>
          <w:sz w:val="26"/>
          <w:szCs w:val="26"/>
        </w:rPr>
        <w:t xml:space="preserve"> - </w:t>
      </w:r>
      <w:r w:rsidR="005E5E7D" w:rsidRPr="008501F1">
        <w:rPr>
          <w:rFonts w:ascii="Times New Roman" w:hAnsi="Times New Roman" w:cs="Times New Roman"/>
          <w:sz w:val="26"/>
          <w:szCs w:val="26"/>
        </w:rPr>
        <w:t xml:space="preserve">«О внесении изменений в распоряжение администрации Усть-Абаканского района от    11.01.2022 № 3-р «Об утверждении состава комиссии по оценке эффективности организации и функционирования антимонопольного комплаенса в администрации Усть-Абаканского района </w:t>
      </w:r>
      <w:hyperlink r:id="rId12" w:history="1">
        <w:r w:rsidR="002C0E4D" w:rsidRPr="008501F1">
          <w:rPr>
            <w:rStyle w:val="aa"/>
            <w:rFonts w:ascii="Times New Roman" w:hAnsi="Times New Roman" w:cs="Times New Roman"/>
            <w:color w:val="2B2A29"/>
            <w:sz w:val="26"/>
            <w:szCs w:val="26"/>
            <w:u w:val="none"/>
            <w:shd w:val="clear" w:color="auto" w:fill="FFFFFF"/>
          </w:rPr>
          <w:t xml:space="preserve"> от 17.01.2023 № 2-р</w:t>
        </w:r>
        <w:r w:rsidRPr="008501F1">
          <w:rPr>
            <w:rStyle w:val="aa"/>
            <w:rFonts w:ascii="Times New Roman" w:hAnsi="Times New Roman" w:cs="Times New Roman"/>
            <w:color w:val="2B2A29"/>
            <w:sz w:val="26"/>
            <w:szCs w:val="26"/>
            <w:u w:val="none"/>
            <w:shd w:val="clear" w:color="auto" w:fill="FFFFFF"/>
          </w:rPr>
          <w:t>»</w:t>
        </w:r>
      </w:hyperlink>
      <w:r w:rsidR="006B7B65" w:rsidRPr="008501F1">
        <w:t>:</w:t>
      </w:r>
      <w:r w:rsidR="009C7FD2" w:rsidRPr="008501F1">
        <w:t xml:space="preserve"> </w:t>
      </w:r>
      <w:r w:rsidR="00C457AF" w:rsidRPr="008501F1">
        <w:rPr>
          <w:rStyle w:val="aa"/>
          <w:rFonts w:ascii="Times New Roman" w:hAnsi="Times New Roman" w:cs="Times New Roman"/>
          <w:sz w:val="26"/>
          <w:szCs w:val="26"/>
        </w:rPr>
        <w:t>https://ust-abakan.ru/upload/iblock/0b3/kkghhu3bwuqts3agw756136tynkuxrmf/219_2025.zip</w:t>
      </w:r>
      <w:r w:rsidR="00C457AF" w:rsidRPr="008501F1">
        <w:rPr>
          <w:rFonts w:ascii="Times New Roman" w:hAnsi="Times New Roman" w:cs="Times New Roman"/>
          <w:sz w:val="26"/>
          <w:szCs w:val="26"/>
        </w:rPr>
        <w:t>;</w:t>
      </w:r>
    </w:p>
    <w:p w:rsidR="00C457AF" w:rsidRPr="008501F1" w:rsidRDefault="00C457AF" w:rsidP="00C457AF">
      <w:pPr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</w:t>
      </w:r>
      <w:r w:rsidRPr="008501F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C471C" w:rsidRPr="008501F1">
        <w:rPr>
          <w:rFonts w:ascii="Times New Roman" w:hAnsi="Times New Roman" w:cs="Times New Roman"/>
          <w:sz w:val="26"/>
          <w:szCs w:val="26"/>
        </w:rPr>
        <w:t>- план мероприятий («дорож</w:t>
      </w:r>
      <w:r w:rsidR="00C176D4" w:rsidRPr="008501F1">
        <w:rPr>
          <w:rFonts w:ascii="Times New Roman" w:hAnsi="Times New Roman" w:cs="Times New Roman"/>
          <w:sz w:val="26"/>
          <w:szCs w:val="26"/>
        </w:rPr>
        <w:t>н</w:t>
      </w:r>
      <w:r w:rsidR="00DC471C" w:rsidRPr="008501F1">
        <w:rPr>
          <w:rFonts w:ascii="Times New Roman" w:hAnsi="Times New Roman" w:cs="Times New Roman"/>
          <w:sz w:val="26"/>
          <w:szCs w:val="26"/>
        </w:rPr>
        <w:t>ая карта») по снижению рисков нарушения антимонопольного законодательства</w:t>
      </w:r>
      <w:r w:rsidR="006B7B65" w:rsidRPr="008501F1">
        <w:rPr>
          <w:rFonts w:ascii="Times New Roman" w:hAnsi="Times New Roman" w:cs="Times New Roman"/>
          <w:sz w:val="26"/>
          <w:szCs w:val="26"/>
        </w:rPr>
        <w:t xml:space="preserve">: </w:t>
      </w:r>
      <w:r w:rsidR="003C079D" w:rsidRPr="008501F1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https://ust-abakan.ru/upload/iblock/b3d/mljfh24dmgv12d4rmh2les6rs73pgppw/Plan-meropriyatiy-dorozhnaya-karta-po-snizheniyu-riskov-narusheniya-antimonopolnogo-zakonodatelstva-na-2026-god.pdf</w:t>
        </w:r>
      </w:hyperlink>
      <w:r w:rsidRPr="008501F1">
        <w:rPr>
          <w:rFonts w:ascii="Times New Roman" w:hAnsi="Times New Roman" w:cs="Times New Roman"/>
          <w:sz w:val="26"/>
          <w:szCs w:val="26"/>
        </w:rPr>
        <w:t>;</w:t>
      </w:r>
    </w:p>
    <w:p w:rsidR="001C279A" w:rsidRPr="008501F1" w:rsidRDefault="009C7FD2" w:rsidP="00C457A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-  </w:t>
      </w:r>
      <w:r w:rsidR="00DC471C" w:rsidRPr="008501F1">
        <w:rPr>
          <w:rFonts w:ascii="Times New Roman" w:hAnsi="Times New Roman" w:cs="Times New Roman"/>
          <w:sz w:val="26"/>
          <w:szCs w:val="26"/>
        </w:rPr>
        <w:t>карта рисков нарушения антимонопольного законодательства</w:t>
      </w:r>
      <w:r w:rsidR="006B7B65" w:rsidRPr="008501F1">
        <w:rPr>
          <w:rFonts w:ascii="Times New Roman" w:hAnsi="Times New Roman" w:cs="Times New Roman"/>
          <w:sz w:val="26"/>
          <w:szCs w:val="26"/>
        </w:rPr>
        <w:t>: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1C279A"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https://docs.google.com/viewer?embedded=true&amp;url=https://ust-abakan.ru/upload/iblock/be5/e2upsjed6sl1h8z3zf8dg08le40waj6p/Karta-riskov-narusheniya-antimonopolnogo-zakonodatelstva-na-2025-god.pdf</w:t>
        </w:r>
      </w:hyperlink>
      <w:r w:rsidR="00944B6F" w:rsidRPr="008501F1">
        <w:rPr>
          <w:rFonts w:ascii="Times New Roman" w:hAnsi="Times New Roman" w:cs="Times New Roman"/>
          <w:sz w:val="26"/>
          <w:szCs w:val="26"/>
        </w:rPr>
        <w:t>;</w:t>
      </w:r>
    </w:p>
    <w:p w:rsidR="00C457AF" w:rsidRPr="008501F1" w:rsidRDefault="00944B6F" w:rsidP="00C457AF">
      <w:pPr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</w:t>
      </w:r>
      <w:r w:rsidR="00C457AF" w:rsidRPr="008501F1">
        <w:rPr>
          <w:rFonts w:ascii="Times New Roman" w:hAnsi="Times New Roman" w:cs="Times New Roman"/>
          <w:sz w:val="26"/>
          <w:szCs w:val="26"/>
        </w:rPr>
        <w:tab/>
      </w:r>
      <w:r w:rsidRPr="008501F1">
        <w:rPr>
          <w:rFonts w:ascii="Times New Roman" w:hAnsi="Times New Roman" w:cs="Times New Roman"/>
          <w:sz w:val="26"/>
          <w:szCs w:val="26"/>
        </w:rPr>
        <w:t>-</w:t>
      </w:r>
      <w:r w:rsidRPr="008501F1">
        <w:rPr>
          <w:rFonts w:ascii="Times New Roman" w:hAnsi="Times New Roman" w:cs="Times New Roman"/>
        </w:rPr>
        <w:t xml:space="preserve">  </w:t>
      </w:r>
      <w:hyperlink r:id="rId15" w:history="1">
        <w:r w:rsidR="00E31D4E" w:rsidRPr="008501F1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Доклад об организации системы внутреннего обеспечения соответствия требованиям антимонопольного законодательства в Администрации Усть-Абаканского муниципального района Республики Хакасия в 2025 году</w:t>
        </w:r>
      </w:hyperlink>
      <w:r w:rsidR="006B7B65" w:rsidRPr="008501F1">
        <w:rPr>
          <w:rFonts w:ascii="Times New Roman" w:hAnsi="Times New Roman" w:cs="Times New Roman"/>
          <w:sz w:val="26"/>
          <w:szCs w:val="26"/>
        </w:rPr>
        <w:t>: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="00C457AF"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https://ust-abakan.ru/upload/iblock/e76/cetzb0a1aqgxfwefvd63efqday1tjhtc/Doklad-ob-organizatsii-sistemy-vnutrennego-obespecheniya-sootvetstviya-trebovaniyam-antimonopolnogo-zakonodatelstva-v-2025-g..pdf</w:t>
        </w:r>
      </w:hyperlink>
      <w:r w:rsidR="00C457AF" w:rsidRPr="008501F1">
        <w:t>;</w:t>
      </w:r>
    </w:p>
    <w:p w:rsidR="00E40D60" w:rsidRPr="008501F1" w:rsidRDefault="00AA32C9" w:rsidP="006705AB">
      <w:pPr>
        <w:spacing w:after="0"/>
        <w:ind w:firstLine="708"/>
        <w:jc w:val="both"/>
        <w:rPr>
          <w:rStyle w:val="21"/>
          <w:rFonts w:eastAsia="Calibri"/>
          <w:b w:val="0"/>
          <w:bCs w:val="0"/>
          <w:sz w:val="26"/>
          <w:szCs w:val="26"/>
        </w:rPr>
      </w:pPr>
      <w:r w:rsidRPr="008501F1">
        <w:rPr>
          <w:rStyle w:val="21"/>
          <w:rFonts w:eastAsia="Calibri"/>
          <w:b w:val="0"/>
          <w:bCs w:val="0"/>
          <w:sz w:val="26"/>
          <w:szCs w:val="26"/>
        </w:rPr>
        <w:t>- р</w:t>
      </w:r>
      <w:r w:rsidR="0096701F" w:rsidRPr="008501F1">
        <w:rPr>
          <w:rStyle w:val="21"/>
          <w:rFonts w:eastAsia="Calibri"/>
          <w:b w:val="0"/>
          <w:bCs w:val="0"/>
          <w:sz w:val="26"/>
          <w:szCs w:val="26"/>
        </w:rPr>
        <w:t>еестр хозяйствующих субъектов, доля участия</w:t>
      </w:r>
      <w:r w:rsidR="00544714" w:rsidRPr="008501F1">
        <w:rPr>
          <w:rStyle w:val="21"/>
          <w:rFonts w:eastAsia="Calibri"/>
          <w:b w:val="0"/>
          <w:bCs w:val="0"/>
          <w:sz w:val="26"/>
          <w:szCs w:val="26"/>
        </w:rPr>
        <w:t xml:space="preserve"> Усть-Абаканского</w:t>
      </w:r>
      <w:r w:rsidR="0096701F" w:rsidRPr="008501F1">
        <w:rPr>
          <w:rStyle w:val="21"/>
          <w:rFonts w:eastAsia="Calibri"/>
          <w:b w:val="0"/>
          <w:bCs w:val="0"/>
          <w:sz w:val="26"/>
          <w:szCs w:val="26"/>
        </w:rPr>
        <w:t xml:space="preserve"> муниципального район</w:t>
      </w:r>
      <w:r w:rsidR="00544714" w:rsidRPr="008501F1">
        <w:rPr>
          <w:rStyle w:val="21"/>
          <w:rFonts w:eastAsia="Calibri"/>
          <w:b w:val="0"/>
          <w:bCs w:val="0"/>
          <w:sz w:val="26"/>
          <w:szCs w:val="26"/>
        </w:rPr>
        <w:t>а Республики Хакасия</w:t>
      </w:r>
      <w:r w:rsidR="0096701F" w:rsidRPr="008501F1">
        <w:rPr>
          <w:rStyle w:val="21"/>
          <w:rFonts w:eastAsia="Calibri"/>
          <w:b w:val="0"/>
          <w:bCs w:val="0"/>
          <w:sz w:val="26"/>
          <w:szCs w:val="26"/>
        </w:rPr>
        <w:t xml:space="preserve"> в которых составляет                                                                                   </w:t>
      </w:r>
      <w:r w:rsidR="00E40D60" w:rsidRPr="008501F1">
        <w:rPr>
          <w:rStyle w:val="21"/>
          <w:rFonts w:eastAsia="Calibri"/>
          <w:b w:val="0"/>
          <w:bCs w:val="0"/>
          <w:sz w:val="26"/>
          <w:szCs w:val="26"/>
        </w:rPr>
        <w:t xml:space="preserve">                             50 </w:t>
      </w:r>
      <w:r w:rsidR="0096701F" w:rsidRPr="008501F1">
        <w:rPr>
          <w:rStyle w:val="21"/>
          <w:rFonts w:eastAsia="Calibri"/>
          <w:b w:val="0"/>
          <w:bCs w:val="0"/>
          <w:sz w:val="26"/>
          <w:szCs w:val="26"/>
        </w:rPr>
        <w:t>и более процентов</w:t>
      </w:r>
      <w:r w:rsidR="006B7B65" w:rsidRPr="008501F1">
        <w:rPr>
          <w:rStyle w:val="21"/>
          <w:rFonts w:eastAsia="Calibri"/>
          <w:b w:val="0"/>
          <w:bCs w:val="0"/>
          <w:sz w:val="26"/>
          <w:szCs w:val="26"/>
        </w:rPr>
        <w:t>:</w:t>
      </w:r>
    </w:p>
    <w:p w:rsidR="002263E0" w:rsidRPr="008501F1" w:rsidRDefault="00D950A5" w:rsidP="006705AB">
      <w:pPr>
        <w:pStyle w:val="Default"/>
        <w:spacing w:line="276" w:lineRule="auto"/>
        <w:jc w:val="both"/>
        <w:rPr>
          <w:sz w:val="26"/>
          <w:szCs w:val="26"/>
        </w:rPr>
      </w:pPr>
      <w:hyperlink r:id="rId17" w:history="1">
        <w:r w:rsidR="006705AB" w:rsidRPr="008501F1">
          <w:rPr>
            <w:rStyle w:val="aa"/>
            <w:sz w:val="26"/>
            <w:szCs w:val="26"/>
          </w:rPr>
          <w:t>https://ust-abakan.ru/upload/iblock/c75/x2c68yrbv2omafh3u1cdd1njkey2tilc/Reestr-na-01.01.2026g..xlsx</w:t>
        </w:r>
      </w:hyperlink>
      <w:r w:rsidR="006705AB" w:rsidRPr="008501F1">
        <w:rPr>
          <w:sz w:val="26"/>
          <w:szCs w:val="26"/>
        </w:rPr>
        <w:t xml:space="preserve"> </w:t>
      </w:r>
      <w:r w:rsidR="003C079D" w:rsidRPr="008501F1">
        <w:rPr>
          <w:sz w:val="26"/>
          <w:szCs w:val="26"/>
        </w:rPr>
        <w:t>;</w:t>
      </w:r>
    </w:p>
    <w:p w:rsidR="006705AB" w:rsidRPr="008501F1" w:rsidRDefault="006705AB" w:rsidP="006705AB">
      <w:pPr>
        <w:pStyle w:val="Default"/>
        <w:spacing w:line="276" w:lineRule="auto"/>
        <w:jc w:val="both"/>
        <w:rPr>
          <w:sz w:val="26"/>
          <w:szCs w:val="26"/>
        </w:rPr>
      </w:pPr>
    </w:p>
    <w:p w:rsidR="002263E0" w:rsidRPr="008501F1" w:rsidRDefault="006B7B65" w:rsidP="00944B6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 </w:t>
      </w:r>
      <w:r w:rsidR="0096701F" w:rsidRPr="008501F1">
        <w:rPr>
          <w:sz w:val="26"/>
          <w:szCs w:val="26"/>
        </w:rPr>
        <w:t>- план мероприятий («Дорожная карта») по содействию развити</w:t>
      </w:r>
      <w:r w:rsidR="00145830" w:rsidRPr="008501F1">
        <w:rPr>
          <w:sz w:val="26"/>
          <w:szCs w:val="26"/>
        </w:rPr>
        <w:t xml:space="preserve">ю </w:t>
      </w:r>
      <w:r w:rsidR="0096701F" w:rsidRPr="008501F1">
        <w:rPr>
          <w:sz w:val="26"/>
          <w:szCs w:val="26"/>
        </w:rPr>
        <w:t>конкуренции на территории муниципального образования Усть-Абаканский район (постановление администрации Усть-Абаканского района от 20.01.2020 № 25-п</w:t>
      </w:r>
      <w:r w:rsidR="00F14234" w:rsidRPr="008501F1">
        <w:rPr>
          <w:sz w:val="26"/>
          <w:szCs w:val="26"/>
        </w:rPr>
        <w:t xml:space="preserve"> с изменениями</w:t>
      </w:r>
      <w:r w:rsidR="00C457AF" w:rsidRPr="008501F1">
        <w:rPr>
          <w:sz w:val="26"/>
          <w:szCs w:val="26"/>
        </w:rPr>
        <w:t xml:space="preserve">) (далее - </w:t>
      </w:r>
      <w:r w:rsidR="0096701F" w:rsidRPr="008501F1">
        <w:rPr>
          <w:sz w:val="26"/>
          <w:szCs w:val="26"/>
        </w:rPr>
        <w:t>«дорожная карта</w:t>
      </w:r>
      <w:r w:rsidR="00951684" w:rsidRPr="008501F1">
        <w:rPr>
          <w:sz w:val="26"/>
          <w:szCs w:val="26"/>
        </w:rPr>
        <w:t>»</w:t>
      </w:r>
      <w:r w:rsidR="0096701F" w:rsidRPr="008501F1">
        <w:rPr>
          <w:sz w:val="26"/>
          <w:szCs w:val="26"/>
        </w:rPr>
        <w:t>)</w:t>
      </w:r>
      <w:r w:rsidRPr="008501F1">
        <w:rPr>
          <w:sz w:val="26"/>
          <w:szCs w:val="26"/>
        </w:rPr>
        <w:t>:</w:t>
      </w:r>
      <w:r w:rsidR="003C079D" w:rsidRPr="008501F1">
        <w:rPr>
          <w:sz w:val="26"/>
          <w:szCs w:val="26"/>
        </w:rPr>
        <w:t xml:space="preserve"> </w:t>
      </w:r>
      <w:hyperlink r:id="rId18" w:history="1">
        <w:r w:rsidRPr="008501F1">
          <w:rPr>
            <w:rStyle w:val="aa"/>
            <w:sz w:val="26"/>
            <w:szCs w:val="26"/>
          </w:rPr>
          <w:t>https://ust-abakan.ru/upload/iblock/fc1/d0fedyzvd3mmcxcdyak1hf2co8ndd1eo/25_p-s-izmeneniyami-ot-25.01.2021-_-37_-05.04.2021-283_p_-ot-28.12.21-1339_-_429-ot-23.05.2022_-800_-ot-30.06.2023_152-ot-16.02.2024_-10.11.2025-_1075_p.docx</w:t>
        </w:r>
      </w:hyperlink>
      <w:r w:rsidRPr="008501F1">
        <w:rPr>
          <w:sz w:val="26"/>
          <w:szCs w:val="26"/>
        </w:rPr>
        <w:t xml:space="preserve"> </w:t>
      </w:r>
    </w:p>
    <w:p w:rsidR="006B7B65" w:rsidRPr="008501F1" w:rsidRDefault="006B7B65" w:rsidP="00944B6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:rsidR="00B942F5" w:rsidRPr="008501F1" w:rsidRDefault="00B942F5" w:rsidP="00944B6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На официальном </w:t>
      </w:r>
      <w:r w:rsidR="00544714" w:rsidRPr="008501F1">
        <w:rPr>
          <w:sz w:val="26"/>
          <w:szCs w:val="26"/>
        </w:rPr>
        <w:t>сайте Администрации</w:t>
      </w:r>
      <w:r w:rsidRPr="008501F1">
        <w:rPr>
          <w:sz w:val="26"/>
          <w:szCs w:val="26"/>
        </w:rPr>
        <w:t xml:space="preserve"> Уст</w:t>
      </w:r>
      <w:r w:rsidR="00544714" w:rsidRPr="008501F1">
        <w:rPr>
          <w:sz w:val="26"/>
          <w:szCs w:val="26"/>
        </w:rPr>
        <w:t>ь-Абаканского муниципального</w:t>
      </w:r>
      <w:r w:rsidRPr="008501F1">
        <w:rPr>
          <w:sz w:val="26"/>
          <w:szCs w:val="26"/>
        </w:rPr>
        <w:t xml:space="preserve"> район</w:t>
      </w:r>
      <w:r w:rsidR="00544714" w:rsidRPr="008501F1">
        <w:rPr>
          <w:sz w:val="26"/>
          <w:szCs w:val="26"/>
        </w:rPr>
        <w:t>а</w:t>
      </w:r>
      <w:r w:rsidRPr="008501F1">
        <w:rPr>
          <w:sz w:val="26"/>
          <w:szCs w:val="26"/>
        </w:rPr>
        <w:t xml:space="preserve"> </w:t>
      </w:r>
      <w:r w:rsidR="00E31D4E" w:rsidRPr="008501F1">
        <w:rPr>
          <w:sz w:val="26"/>
          <w:szCs w:val="26"/>
        </w:rPr>
        <w:t xml:space="preserve"> Республики Хакасия </w:t>
      </w:r>
      <w:r w:rsidRPr="008501F1">
        <w:rPr>
          <w:sz w:val="26"/>
          <w:szCs w:val="26"/>
        </w:rPr>
        <w:t>созданы разделы:</w:t>
      </w:r>
    </w:p>
    <w:p w:rsidR="00933EA9" w:rsidRPr="008501F1" w:rsidRDefault="00B942F5" w:rsidP="00944B6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lastRenderedPageBreak/>
        <w:t>- Борьба с коррупцией</w:t>
      </w:r>
      <w:r w:rsidR="00760FEE" w:rsidRPr="008501F1">
        <w:rPr>
          <w:sz w:val="26"/>
          <w:szCs w:val="26"/>
        </w:rPr>
        <w:t xml:space="preserve"> </w:t>
      </w:r>
      <w:hyperlink r:id="rId19" w:history="1">
        <w:r w:rsidR="00933EA9" w:rsidRPr="008501F1">
          <w:rPr>
            <w:rStyle w:val="aa"/>
            <w:sz w:val="26"/>
            <w:szCs w:val="26"/>
          </w:rPr>
          <w:t>https://ust-abakan.ru/local-government/management-body/common-department/anti-corruption/</w:t>
        </w:r>
      </w:hyperlink>
    </w:p>
    <w:p w:rsidR="00B942F5" w:rsidRPr="008501F1" w:rsidRDefault="00933EA9" w:rsidP="0096701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 Антимонопольный </w:t>
      </w:r>
      <w:r w:rsidR="00B942F5" w:rsidRPr="008501F1">
        <w:rPr>
          <w:sz w:val="26"/>
          <w:szCs w:val="26"/>
        </w:rPr>
        <w:t>комплаенс</w:t>
      </w:r>
      <w:r w:rsidR="00760FEE" w:rsidRPr="008501F1">
        <w:rPr>
          <w:sz w:val="26"/>
          <w:szCs w:val="26"/>
        </w:rPr>
        <w:t xml:space="preserve"> </w:t>
      </w:r>
      <w:hyperlink r:id="rId20" w:history="1">
        <w:r w:rsidR="00DD2BFB" w:rsidRPr="008501F1">
          <w:rPr>
            <w:rStyle w:val="aa"/>
            <w:sz w:val="26"/>
            <w:szCs w:val="26"/>
          </w:rPr>
          <w:t>https://ust-abakan.ru/local-government/management-body/common-department/anti-corruption/antimonopolnyy-komplaens/</w:t>
        </w:r>
      </w:hyperlink>
      <w:r w:rsidR="00B942F5" w:rsidRPr="008501F1">
        <w:rPr>
          <w:sz w:val="26"/>
          <w:szCs w:val="26"/>
        </w:rPr>
        <w:t>;</w:t>
      </w:r>
    </w:p>
    <w:p w:rsidR="00B942F5" w:rsidRPr="008501F1" w:rsidRDefault="00B942F5" w:rsidP="0096701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>- Управление финансов/Развитие конкуренции</w:t>
      </w:r>
      <w:r w:rsidR="00760FEE" w:rsidRPr="008501F1">
        <w:rPr>
          <w:sz w:val="26"/>
          <w:szCs w:val="26"/>
        </w:rPr>
        <w:t xml:space="preserve"> </w:t>
      </w:r>
      <w:hyperlink r:id="rId21" w:history="1">
        <w:r w:rsidR="00DD2BFB" w:rsidRPr="008501F1">
          <w:rPr>
            <w:rStyle w:val="aa"/>
            <w:sz w:val="26"/>
            <w:szCs w:val="26"/>
          </w:rPr>
          <w:t>https://ust-abakan.ru/local-government/management-body/finance-department/razvitie-konkurentsii/</w:t>
        </w:r>
      </w:hyperlink>
      <w:r w:rsidRPr="008501F1">
        <w:rPr>
          <w:sz w:val="26"/>
          <w:szCs w:val="26"/>
        </w:rPr>
        <w:t>.</w:t>
      </w:r>
    </w:p>
    <w:p w:rsidR="005A1633" w:rsidRPr="008501F1" w:rsidRDefault="005A1633" w:rsidP="0096701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:rsidR="004F0076" w:rsidRPr="00316860" w:rsidRDefault="00760FEE" w:rsidP="0031686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>Одной из ключевых задач А</w:t>
      </w:r>
      <w:r w:rsidR="004F0076" w:rsidRPr="00316860">
        <w:rPr>
          <w:rFonts w:ascii="Times New Roman" w:hAnsi="Times New Roman" w:cs="Times New Roman"/>
          <w:sz w:val="26"/>
          <w:szCs w:val="26"/>
        </w:rPr>
        <w:t>дминистрации Усть-Абаканского</w:t>
      </w:r>
      <w:r w:rsidRPr="0031686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F0076" w:rsidRPr="00316860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7598F" w:rsidRPr="00316860">
        <w:rPr>
          <w:rFonts w:ascii="Times New Roman" w:hAnsi="Times New Roman" w:cs="Times New Roman"/>
          <w:sz w:val="26"/>
          <w:szCs w:val="26"/>
        </w:rPr>
        <w:t xml:space="preserve"> Р</w:t>
      </w:r>
      <w:r w:rsidRPr="00316860">
        <w:rPr>
          <w:rFonts w:ascii="Times New Roman" w:hAnsi="Times New Roman" w:cs="Times New Roman"/>
          <w:sz w:val="26"/>
          <w:szCs w:val="26"/>
        </w:rPr>
        <w:t>еспублики Хакасия</w:t>
      </w:r>
      <w:r w:rsidR="004F0076" w:rsidRPr="00316860">
        <w:rPr>
          <w:rFonts w:ascii="Times New Roman" w:hAnsi="Times New Roman" w:cs="Times New Roman"/>
          <w:sz w:val="26"/>
          <w:szCs w:val="26"/>
        </w:rPr>
        <w:t xml:space="preserve"> в сфере развития конкуренции является реализация мероприятий, направленных на создание благоприятной конкурентной среды и комфортных услови</w:t>
      </w:r>
      <w:r w:rsidR="003A0F38" w:rsidRPr="00316860">
        <w:rPr>
          <w:rFonts w:ascii="Times New Roman" w:hAnsi="Times New Roman" w:cs="Times New Roman"/>
          <w:sz w:val="26"/>
          <w:szCs w:val="26"/>
        </w:rPr>
        <w:t>й</w:t>
      </w:r>
      <w:r w:rsidR="004F0076" w:rsidRPr="00316860">
        <w:rPr>
          <w:rFonts w:ascii="Times New Roman" w:hAnsi="Times New Roman" w:cs="Times New Roman"/>
          <w:sz w:val="26"/>
          <w:szCs w:val="26"/>
        </w:rPr>
        <w:t xml:space="preserve"> для работы предпринимателей на территории</w:t>
      </w:r>
      <w:r w:rsidRPr="00316860">
        <w:rPr>
          <w:rFonts w:ascii="Times New Roman" w:hAnsi="Times New Roman" w:cs="Times New Roman"/>
          <w:sz w:val="26"/>
          <w:szCs w:val="26"/>
        </w:rPr>
        <w:t xml:space="preserve"> Усть-Абаканского</w:t>
      </w:r>
      <w:r w:rsidR="004F0076" w:rsidRPr="00316860">
        <w:rPr>
          <w:rFonts w:ascii="Times New Roman" w:hAnsi="Times New Roman" w:cs="Times New Roman"/>
          <w:sz w:val="26"/>
          <w:szCs w:val="26"/>
        </w:rPr>
        <w:t xml:space="preserve"> муниципального район</w:t>
      </w:r>
      <w:r w:rsidRPr="00316860"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="004F0076" w:rsidRPr="0031686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637D" w:rsidRPr="00316860" w:rsidRDefault="004F0076" w:rsidP="0031686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760FEE" w:rsidRPr="00316860">
        <w:rPr>
          <w:rFonts w:ascii="Times New Roman" w:hAnsi="Times New Roman" w:cs="Times New Roman"/>
          <w:sz w:val="26"/>
          <w:szCs w:val="26"/>
        </w:rPr>
        <w:t>района</w:t>
      </w:r>
      <w:r w:rsidRPr="00316860">
        <w:rPr>
          <w:rFonts w:ascii="Times New Roman" w:hAnsi="Times New Roman" w:cs="Times New Roman"/>
          <w:sz w:val="26"/>
          <w:szCs w:val="26"/>
        </w:rPr>
        <w:t xml:space="preserve"> действуют координационный совет в области развития малого и среднего предпринимательства</w:t>
      </w:r>
      <w:r w:rsidR="00C207EF" w:rsidRPr="00316860">
        <w:rPr>
          <w:rFonts w:ascii="Times New Roman" w:hAnsi="Times New Roman" w:cs="Times New Roman"/>
          <w:sz w:val="26"/>
          <w:szCs w:val="26"/>
        </w:rPr>
        <w:t>.</w:t>
      </w:r>
      <w:r w:rsidR="00760FEE" w:rsidRPr="00316860">
        <w:rPr>
          <w:rFonts w:ascii="Times New Roman" w:hAnsi="Times New Roman" w:cs="Times New Roman"/>
          <w:sz w:val="26"/>
          <w:szCs w:val="26"/>
        </w:rPr>
        <w:t xml:space="preserve"> </w:t>
      </w:r>
      <w:r w:rsidRPr="00316860">
        <w:rPr>
          <w:rFonts w:ascii="Times New Roman" w:hAnsi="Times New Roman" w:cs="Times New Roman"/>
          <w:sz w:val="26"/>
          <w:szCs w:val="26"/>
        </w:rPr>
        <w:t xml:space="preserve">На </w:t>
      </w:r>
      <w:r w:rsidR="00C207EF" w:rsidRPr="00316860">
        <w:rPr>
          <w:rFonts w:ascii="Times New Roman" w:hAnsi="Times New Roman" w:cs="Times New Roman"/>
          <w:sz w:val="26"/>
          <w:szCs w:val="26"/>
        </w:rPr>
        <w:t>площадке</w:t>
      </w:r>
      <w:r w:rsidR="00145830" w:rsidRPr="00316860">
        <w:rPr>
          <w:rFonts w:ascii="Times New Roman" w:hAnsi="Times New Roman" w:cs="Times New Roman"/>
          <w:sz w:val="26"/>
          <w:szCs w:val="26"/>
        </w:rPr>
        <w:t>,</w:t>
      </w:r>
      <w:r w:rsidR="00641838" w:rsidRPr="00316860">
        <w:rPr>
          <w:rFonts w:ascii="Times New Roman" w:hAnsi="Times New Roman" w:cs="Times New Roman"/>
          <w:sz w:val="26"/>
          <w:szCs w:val="26"/>
        </w:rPr>
        <w:t xml:space="preserve"> которого</w:t>
      </w:r>
      <w:r w:rsidRPr="00316860">
        <w:rPr>
          <w:rFonts w:ascii="Times New Roman" w:hAnsi="Times New Roman" w:cs="Times New Roman"/>
          <w:sz w:val="26"/>
          <w:szCs w:val="26"/>
        </w:rPr>
        <w:t xml:space="preserve"> представители предпринимательского сообщества имеют возможность обсудить актуальные вопросы ведения предпринимательской и инвестиционной деятельности и внести свои предложения в целях снятия административных барьеров. </w:t>
      </w:r>
      <w:r w:rsidR="00FC637D" w:rsidRPr="003168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3F47" w:rsidRPr="008501F1" w:rsidRDefault="00DA4ED1" w:rsidP="00633F47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>В целях формирования рейтинга муниципальных образований Республики Хакасия в части их деятельности по содействию ра</w:t>
      </w:r>
      <w:r w:rsidR="0083126F" w:rsidRPr="008501F1">
        <w:rPr>
          <w:sz w:val="26"/>
          <w:szCs w:val="26"/>
        </w:rPr>
        <w:t>звития</w:t>
      </w:r>
      <w:r w:rsidRPr="008501F1">
        <w:rPr>
          <w:sz w:val="26"/>
          <w:szCs w:val="26"/>
        </w:rPr>
        <w:t xml:space="preserve"> конкуренции, предусмотрена оценка по </w:t>
      </w:r>
      <w:r w:rsidR="00F94BD9" w:rsidRPr="008501F1">
        <w:rPr>
          <w:sz w:val="26"/>
          <w:szCs w:val="26"/>
        </w:rPr>
        <w:t>восьми</w:t>
      </w:r>
      <w:r w:rsidRPr="008501F1">
        <w:rPr>
          <w:sz w:val="26"/>
          <w:szCs w:val="26"/>
        </w:rPr>
        <w:t xml:space="preserve"> основным показателям. </w:t>
      </w:r>
    </w:p>
    <w:p w:rsidR="00713E3B" w:rsidRPr="008501F1" w:rsidRDefault="00DA4ED1" w:rsidP="00713E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Испол</w:t>
      </w:r>
      <w:r w:rsidR="00760FEE" w:rsidRPr="008501F1">
        <w:rPr>
          <w:rFonts w:ascii="Times New Roman" w:hAnsi="Times New Roman" w:cs="Times New Roman"/>
          <w:sz w:val="26"/>
          <w:szCs w:val="26"/>
        </w:rPr>
        <w:t>нение показателей деятельности А</w:t>
      </w:r>
      <w:r w:rsidRPr="008501F1">
        <w:rPr>
          <w:rFonts w:ascii="Times New Roman" w:hAnsi="Times New Roman" w:cs="Times New Roman"/>
          <w:sz w:val="26"/>
          <w:szCs w:val="26"/>
        </w:rPr>
        <w:t>дминистрации Усть-</w:t>
      </w:r>
      <w:r w:rsidR="00D80B1D" w:rsidRPr="008501F1">
        <w:rPr>
          <w:rFonts w:ascii="Times New Roman" w:hAnsi="Times New Roman" w:cs="Times New Roman"/>
          <w:sz w:val="26"/>
          <w:szCs w:val="26"/>
        </w:rPr>
        <w:t xml:space="preserve">Абаканского </w:t>
      </w:r>
      <w:r w:rsidR="00760FEE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80B1D" w:rsidRPr="008501F1">
        <w:rPr>
          <w:rFonts w:ascii="Times New Roman" w:hAnsi="Times New Roman" w:cs="Times New Roman"/>
          <w:sz w:val="26"/>
          <w:szCs w:val="26"/>
        </w:rPr>
        <w:t>ра</w:t>
      </w:r>
      <w:r w:rsidR="00C71C5F" w:rsidRPr="008501F1">
        <w:rPr>
          <w:rFonts w:ascii="Times New Roman" w:hAnsi="Times New Roman" w:cs="Times New Roman"/>
          <w:sz w:val="26"/>
          <w:szCs w:val="26"/>
        </w:rPr>
        <w:t>йона</w:t>
      </w:r>
      <w:r w:rsidR="00760FEE" w:rsidRPr="008501F1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815EDC" w:rsidRPr="008501F1">
        <w:rPr>
          <w:rFonts w:ascii="Times New Roman" w:hAnsi="Times New Roman" w:cs="Times New Roman"/>
          <w:sz w:val="26"/>
          <w:szCs w:val="26"/>
        </w:rPr>
        <w:t xml:space="preserve">  на 01.01.2026</w:t>
      </w:r>
      <w:r w:rsidR="00713E3B" w:rsidRPr="008501F1">
        <w:rPr>
          <w:rFonts w:ascii="Times New Roman" w:hAnsi="Times New Roman" w:cs="Times New Roman"/>
          <w:sz w:val="26"/>
          <w:szCs w:val="26"/>
        </w:rPr>
        <w:t>г. приведено в таблице:</w:t>
      </w:r>
    </w:p>
    <w:p w:rsidR="001F7F1F" w:rsidRPr="008501F1" w:rsidRDefault="001F7F1F" w:rsidP="00713E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88"/>
        <w:gridCol w:w="3685"/>
        <w:gridCol w:w="5387"/>
      </w:tblGrid>
      <w:tr w:rsidR="00713E3B" w:rsidRPr="00316860" w:rsidTr="00316860">
        <w:trPr>
          <w:trHeight w:val="56"/>
          <w:tblHeader/>
        </w:trPr>
        <w:tc>
          <w:tcPr>
            <w:tcW w:w="488" w:type="dxa"/>
            <w:shd w:val="clear" w:color="auto" w:fill="auto"/>
            <w:vAlign w:val="center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713E3B" w:rsidRPr="00316860" w:rsidTr="00316860">
        <w:trPr>
          <w:trHeight w:val="1666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координационного органа по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09591A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Координационный С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>овет по развитию малого и среднего предпринимательства муниципального образования Усть-Абаканский район утвержден постановлением администрации Усть-Абаканского района от 13.06.2019 № 776-п.</w:t>
            </w:r>
          </w:p>
        </w:tc>
      </w:tr>
      <w:tr w:rsidR="00713E3B" w:rsidRPr="00316860" w:rsidTr="00316860">
        <w:trPr>
          <w:trHeight w:val="2864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316860" w:rsidRDefault="00713E3B" w:rsidP="00397E8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уполномоченного органа по содействию развити</w:t>
            </w:r>
            <w:r w:rsidR="00397E8E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конкуренции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7A19BE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- 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78723F" w:rsidRPr="00316860">
              <w:rPr>
                <w:rFonts w:ascii="Times New Roman" w:hAnsi="Times New Roman" w:cs="Times New Roman"/>
                <w:sz w:val="24"/>
                <w:szCs w:val="24"/>
              </w:rPr>
              <w:t>правление финансов и экономики А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Усть-Абаканского </w:t>
            </w:r>
            <w:r w:rsidR="0078723F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23F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Хакасия 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</w:t>
            </w:r>
            <w:r w:rsidR="00544714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муниципального 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544714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="0078723F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44714" w:rsidRPr="00316860">
              <w:rPr>
                <w:rFonts w:ascii="Times New Roman" w:hAnsi="Times New Roman" w:cs="Times New Roman"/>
                <w:sz w:val="24"/>
                <w:szCs w:val="24"/>
              </w:rPr>
              <w:t>20.11.2025 № 66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44714" w:rsidRPr="0031686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Управлении финансов и экономики Администрации Усть-Абаканского муниципального района Республики Хакасия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3E3B" w:rsidRPr="00316860" w:rsidTr="00316860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плана мероприятий («дорожной карты») по содействию развитию конкуренции на товарных рынках муниципального образования в отчетном периоде (далее – муниципальная «дорожная карта»)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713E3B" w:rsidP="00C71C5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 от 25.01.2021  № 37-п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</w:t>
            </w:r>
            <w:r w:rsidR="00C71C5F" w:rsidRPr="00316860">
              <w:rPr>
                <w:rFonts w:ascii="Times New Roman" w:hAnsi="Times New Roman" w:cs="Times New Roman"/>
                <w:sz w:val="24"/>
                <w:szCs w:val="24"/>
              </w:rPr>
              <w:t>енции в Усть-Абаканском районе».</w:t>
            </w:r>
          </w:p>
          <w:p w:rsidR="00C71C5F" w:rsidRPr="00316860" w:rsidRDefault="00713E3B" w:rsidP="00C71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2. Постановление администрации Усть-Абаканского района  от 05.04.2021  №  283-п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</w:t>
            </w:r>
            <w:r w:rsidR="00C71C5F" w:rsidRPr="00316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E3B" w:rsidRPr="00316860" w:rsidRDefault="00713E3B" w:rsidP="00C71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3. Постановление администрации Усть-Абаканского района  от 28.12.2021 1339-п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</w:t>
            </w:r>
            <w:r w:rsidR="00C71C5F" w:rsidRPr="00316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E3B" w:rsidRPr="00316860" w:rsidRDefault="00713E3B" w:rsidP="00C71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4. Постановление администрации Усть-Абаканского района от 23.05.2022 429-п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F14234" w:rsidRPr="00316860" w:rsidRDefault="00C71C5F" w:rsidP="00C71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14234" w:rsidRPr="0031686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от 30.06.2023 800-п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C71C5F" w:rsidRPr="00316860" w:rsidRDefault="00C71C5F" w:rsidP="00E42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42E2F" w:rsidRPr="0031686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от 16.02.2024 152-п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78723F" w:rsidRPr="00316860" w:rsidRDefault="0078723F" w:rsidP="009A4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муниципального района Республики Хакасия от 10.11.2025 1075-п «О внесении изменений в постановление администрации Усть-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</w:tc>
      </w:tr>
      <w:tr w:rsidR="00713E3B" w:rsidRPr="00316860" w:rsidTr="00316860">
        <w:trPr>
          <w:trHeight w:val="279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13E3B" w:rsidRPr="00316860" w:rsidRDefault="00713E3B" w:rsidP="003A56A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муниципальной «дорожной карты»</w:t>
            </w:r>
          </w:p>
        </w:tc>
      </w:tr>
      <w:tr w:rsidR="00713E3B" w:rsidRPr="00316860" w:rsidTr="00316860">
        <w:trPr>
          <w:trHeight w:val="309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товарных рынков, предусмотренных муниципальной «дорожной картой», имеющих установленные значения ключевых показателей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713E3B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1. Рынок услуг до</w:t>
            </w:r>
            <w:r w:rsidR="00E42E2F" w:rsidRPr="00316860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детей;</w:t>
            </w:r>
          </w:p>
          <w:p w:rsidR="00713E3B" w:rsidRPr="00316860" w:rsidRDefault="00713E3B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2. Рынок теплоснабжения </w:t>
            </w:r>
            <w:r w:rsidR="001D6433" w:rsidRPr="00316860">
              <w:rPr>
                <w:rFonts w:ascii="Times New Roman" w:hAnsi="Times New Roman" w:cs="Times New Roman"/>
                <w:sz w:val="24"/>
                <w:szCs w:val="24"/>
              </w:rPr>
              <w:t>(производство тепло</w:t>
            </w:r>
            <w:r w:rsidR="00E42E2F" w:rsidRPr="00316860">
              <w:rPr>
                <w:rFonts w:ascii="Times New Roman" w:hAnsi="Times New Roman" w:cs="Times New Roman"/>
                <w:sz w:val="24"/>
                <w:szCs w:val="24"/>
              </w:rPr>
              <w:t>вой энергии);</w:t>
            </w:r>
          </w:p>
          <w:p w:rsidR="00713E3B" w:rsidRPr="00316860" w:rsidRDefault="00713E3B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3. Рынок оказания услуг по перевозке пассажиров автомобильным транспортом по межмуниципальным</w:t>
            </w:r>
            <w:r w:rsidR="00E42E2F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маршрутам регулярных перевозок;</w:t>
            </w:r>
          </w:p>
          <w:p w:rsidR="00713E3B" w:rsidRPr="00316860" w:rsidRDefault="00713E3B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4. Рынок дорожной деятельности </w:t>
            </w:r>
            <w:r w:rsidR="001D6433" w:rsidRPr="00316860">
              <w:rPr>
                <w:rFonts w:ascii="Times New Roman" w:hAnsi="Times New Roman" w:cs="Times New Roman"/>
                <w:sz w:val="24"/>
                <w:szCs w:val="24"/>
              </w:rPr>
              <w:t>(за исключением проектирования)</w:t>
            </w:r>
            <w:r w:rsidR="00E42E2F" w:rsidRPr="003168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E3B" w:rsidRPr="00316860" w:rsidRDefault="00713E3B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5. Рынок реализации</w:t>
            </w:r>
            <w:r w:rsidR="00E42E2F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продукции;</w:t>
            </w:r>
          </w:p>
          <w:p w:rsidR="00713E3B" w:rsidRPr="00316860" w:rsidRDefault="00E42E2F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6. Рынок ритуальных услуг;</w:t>
            </w:r>
          </w:p>
          <w:p w:rsidR="00F14234" w:rsidRPr="00316860" w:rsidRDefault="00F14234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7.Рынок выполнения работ по благоустройству </w:t>
            </w:r>
            <w:r w:rsidR="00E42E2F" w:rsidRPr="00316860">
              <w:rPr>
                <w:rFonts w:ascii="Times New Roman" w:hAnsi="Times New Roman" w:cs="Times New Roman"/>
                <w:sz w:val="24"/>
                <w:szCs w:val="24"/>
              </w:rPr>
              <w:t>сельских территорий;</w:t>
            </w:r>
          </w:p>
          <w:p w:rsidR="00E42E2F" w:rsidRPr="00316860" w:rsidRDefault="00E42E2F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8. Рынок услуг розничной торговли лекарственными препаратами, медицинскими изделиями и сопутствующими товарами;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42E2F" w:rsidRPr="00316860" w:rsidRDefault="00E42E2F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9. Рынок торговли моторным топливом (АЗС);</w:t>
            </w:r>
          </w:p>
          <w:p w:rsidR="00E42E2F" w:rsidRPr="00316860" w:rsidRDefault="00E42E2F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10. Рынок  ресурсоснабжающих организаций в сфере газоснабжения;</w:t>
            </w:r>
          </w:p>
          <w:p w:rsidR="00E42E2F" w:rsidRPr="00316860" w:rsidRDefault="00E42E2F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11. Рынок сферы общественного питания;</w:t>
            </w:r>
          </w:p>
          <w:p w:rsidR="00E42E2F" w:rsidRPr="00316860" w:rsidRDefault="00E42E2F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12. Рынок оказания услуг по ремонту автотранспортных средств;</w:t>
            </w:r>
          </w:p>
          <w:p w:rsidR="00E42E2F" w:rsidRPr="00316860" w:rsidRDefault="00E42E2F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13. Рынок розничной торговли;</w:t>
            </w:r>
          </w:p>
          <w:p w:rsidR="00E42E2F" w:rsidRPr="00316860" w:rsidRDefault="00E42E2F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14. Рынок управляющих организаций  МКД;</w:t>
            </w:r>
          </w:p>
          <w:p w:rsidR="00E42E2F" w:rsidRPr="00316860" w:rsidRDefault="00E42E2F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15. Рынок услуг связи по предоставлению  широкополосного доступа к информационно-телекоммуникационной сети "Интернет"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48C5" w:rsidRPr="00316860" w:rsidRDefault="009A48C5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16. Рынок бытовых услуг.</w:t>
            </w:r>
          </w:p>
        </w:tc>
      </w:tr>
      <w:tr w:rsidR="00713E3B" w:rsidRPr="00316860" w:rsidTr="00316860">
        <w:trPr>
          <w:trHeight w:val="1588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достигнутых ключевых показателей развития конкуренции на товарных рынках, установленных в муниципальной «дорожной карте»</w:t>
            </w:r>
          </w:p>
        </w:tc>
        <w:tc>
          <w:tcPr>
            <w:tcW w:w="5387" w:type="dxa"/>
            <w:shd w:val="clear" w:color="auto" w:fill="auto"/>
          </w:tcPr>
          <w:p w:rsidR="00496B2A" w:rsidRPr="00316860" w:rsidRDefault="00496B2A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713E3B" w:rsidRPr="00316860" w:rsidTr="00316860">
        <w:trPr>
          <w:trHeight w:val="343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муниципальной «дорожной карте» дополнительных товарных рынков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9A48C5" w:rsidP="003A20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E42E2F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году на территории 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</w:t>
            </w:r>
            <w:r w:rsidR="00E42E2F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а Республики Хакасия дополнительно введен</w:t>
            </w:r>
            <w:r w:rsidR="003A207A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3A207A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рынок</w:t>
            </w:r>
            <w:r w:rsidR="003A207A" w:rsidRPr="003168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207A" w:rsidRPr="00316860" w:rsidRDefault="00572C03" w:rsidP="009A48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</w:t>
            </w:r>
            <w:r w:rsidR="003A207A" w:rsidRPr="0031686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рынок </w:t>
            </w:r>
            <w:r w:rsidR="009A48C5" w:rsidRPr="0031686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бытовых услуг</w:t>
            </w:r>
          </w:p>
        </w:tc>
      </w:tr>
      <w:tr w:rsidR="00713E3B" w:rsidRPr="00316860" w:rsidTr="00316860">
        <w:trPr>
          <w:trHeight w:val="475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результатов реализации мероприятий, включенных в муниципальную «дорожную карту»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713E3B" w:rsidP="009A48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</w:t>
            </w:r>
            <w:r w:rsidR="00C956AF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реализации плана мероприятий </w:t>
            </w: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«дорожной карты» по содействию развитию конкуренции на товарных рынках Республики Хакасия в части мероприятий, по которым ОМС являютс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соисполнителями по итогам 2025</w:t>
            </w: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="00572C03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3C079D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22" w:history="1">
              <w:r w:rsidR="00E31D4E" w:rsidRPr="00316860">
                <w:rPr>
                  <w:rStyle w:val="aa"/>
                  <w:rFonts w:ascii="Times New Roman" w:hAnsi="Times New Roman" w:cs="Times New Roman"/>
                </w:rPr>
                <w:t>https://ust-abakan.ru/upload/iblock/ef1/qu0tpbi0ims3d4i8jbhxm8plsla1l1mc/Otchet-o-realizatsii-plana-meropriyatiy-_dorozhnoy-karty_-po-itogam-2025-goda.docx</w:t>
              </w:r>
            </w:hyperlink>
            <w:r w:rsidR="00E31D4E" w:rsidRPr="003168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3E3B" w:rsidRPr="00316860" w:rsidTr="00316860">
        <w:trPr>
          <w:trHeight w:val="60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на официальном сайте муниципального образования раздела, посвященного развитию конкуренции, с размещением:</w:t>
            </w:r>
          </w:p>
        </w:tc>
      </w:tr>
      <w:tr w:rsidR="00713E3B" w:rsidRPr="00316860" w:rsidTr="00316860">
        <w:trPr>
          <w:trHeight w:val="312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нормативных правовых актов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713E3B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6B7B65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сайте Администрации 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</w:t>
            </w:r>
            <w:r w:rsidR="006B7B65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6B7B65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  <w:r w:rsidR="00B4445B" w:rsidRPr="003168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ust-abskan.ru</w:t>
            </w:r>
            <w:r w:rsidR="00815EDC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</w:t>
            </w:r>
            <w:r w:rsidR="006B7B65" w:rsidRPr="00316860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правление финансов</w:t>
            </w:r>
            <w:r w:rsidR="006B7B65" w:rsidRPr="003168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раздел «Развитие конкуренции» </w:t>
            </w:r>
            <w:hyperlink r:id="rId23" w:history="1">
              <w:r w:rsidRPr="0031686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https://ust-abakan.ru/local-government/management-body/finance-department/razvitie-konkurentsii/</w:t>
              </w:r>
            </w:hyperlink>
          </w:p>
          <w:p w:rsidR="00713E3B" w:rsidRPr="00316860" w:rsidRDefault="00713E3B" w:rsidP="0031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Раздел «Борьба с коррупцией»</w:t>
            </w:r>
            <w:hyperlink r:id="rId24" w:history="1">
              <w:r w:rsidR="00B539DE" w:rsidRPr="0031686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https://ust-abakan.ru/local-government/management-body/common-department/anti-corruption/</w:t>
              </w:r>
            </w:hyperlink>
            <w:r w:rsidR="00B539DE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антимонопольный комплаенс </w:t>
            </w:r>
            <w:hyperlink r:id="rId25" w:history="1">
              <w:r w:rsidR="00B539DE" w:rsidRPr="0031686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https://ust-abakan.ru/local-government/management-body/common-department/anti-corruption/antimonopolnyy-komplaens/</w:t>
              </w:r>
            </w:hyperlink>
          </w:p>
        </w:tc>
      </w:tr>
      <w:tr w:rsidR="00713E3B" w:rsidRPr="00316860" w:rsidTr="00316860">
        <w:trPr>
          <w:trHeight w:val="56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AC7D34" w:rsidP="00AD65B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оклада Г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лавы муниципального образования о состоянии и развитии конкурентной среды на товарных рынках 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316860" w:rsidP="0098784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</w:rPr>
              <w:t>Доклад Г</w:t>
            </w:r>
            <w:r w:rsidR="00496B2A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544714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</w:t>
            </w:r>
            <w:r w:rsidR="00496B2A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Республики Хакасия</w:t>
            </w:r>
            <w:r w:rsidR="00496B2A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состоянии и развитии конкурентной среды на товарных рынках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2025</w:t>
            </w:r>
            <w:r w:rsidR="00D56A88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  <w:r w:rsidR="00496B2A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размещен </w:t>
            </w:r>
            <w:r w:rsidR="00496B2A" w:rsidRPr="003168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а официальном </w:t>
            </w:r>
            <w:r w:rsidR="00A37410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сайте Администрации 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410" w:rsidRPr="0031686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A37410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846" w:rsidRPr="00316860">
              <w:rPr>
                <w:rFonts w:ascii="Times New Roman" w:hAnsi="Times New Roman" w:cs="Times New Roman"/>
                <w:sz w:val="24"/>
                <w:szCs w:val="24"/>
              </w:rPr>
              <w:t>Республики Хакасия: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E3B" w:rsidRPr="0031686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ust</w:t>
            </w:r>
            <w:r w:rsidR="00713E3B" w:rsidRPr="0031686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713E3B" w:rsidRPr="0031686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abskan</w:t>
            </w:r>
            <w:r w:rsidR="00713E3B" w:rsidRPr="0031686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713E3B" w:rsidRPr="0031686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конкуренции»</w:t>
            </w:r>
            <w:r w:rsidR="006705AB" w:rsidRPr="003168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E31D4E" w:rsidRPr="0031686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https://ust-abakan.ru/upload/iblock/4f6/ww9thoe9k7ow2curjjj7uj</w:t>
              </w:r>
              <w:r w:rsidR="00E31D4E" w:rsidRPr="0031686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xo3jl2ap4k/Doklad-Sostoyanie-i-razvitie-konkurentnoy-sredy-na-rynkakh-tovarov-i-uslug-Ust_Abakanskogo-munitsipalnogo-rayona-Respubliki-KHakasiya-po-itogam-2025-goda.docx</w:t>
              </w:r>
            </w:hyperlink>
            <w:r w:rsidR="00E31D4E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3E3B" w:rsidRPr="00316860" w:rsidTr="00316860">
        <w:trPr>
          <w:trHeight w:val="592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6.3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9A48C5" w:rsidP="00AD65B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хозяйствующих субъектов, доля участия муниципального образования в которых составляет 50 и более процентов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A37410" w:rsidP="00F87B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 Усть-Абаканского муниципального района РХ </w:t>
            </w:r>
            <w:r w:rsidRPr="0031686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ust</w:t>
            </w:r>
            <w:r w:rsidRPr="0031686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Pr="0031686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abskan</w:t>
            </w:r>
            <w:r w:rsidRPr="0031686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Pr="0031686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>правление финансов</w:t>
            </w:r>
            <w:r w:rsidRPr="003168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«Развитие конкуренции», размещен а</w:t>
            </w:r>
            <w:r w:rsidR="00984341" w:rsidRPr="00316860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r w:rsidR="009A48C5" w:rsidRPr="00316860">
              <w:rPr>
                <w:rFonts w:ascii="Times New Roman" w:hAnsi="Times New Roman" w:cs="Times New Roman"/>
                <w:sz w:val="24"/>
                <w:szCs w:val="24"/>
              </w:rPr>
              <w:t>ализированный   на 01.01.2026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года «Реестр хозяйствующих субъектов, доля участия </w:t>
            </w:r>
            <w:r w:rsidR="00F87BDF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87BDF" w:rsidRPr="00316860">
              <w:rPr>
                <w:rFonts w:ascii="Times New Roman" w:hAnsi="Times New Roman" w:cs="Times New Roman"/>
                <w:sz w:val="24"/>
                <w:szCs w:val="24"/>
              </w:rPr>
              <w:t>района Республики Хакасия</w:t>
            </w:r>
            <w:r w:rsidR="00713E3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составляет 50 и более процентов»</w:t>
            </w:r>
            <w:r w:rsidR="00B4445B" w:rsidRPr="003168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11AAB" w:rsidRPr="0031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6705AB" w:rsidRPr="0031686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https://ust-abakan.ru/upload/iblock/c75/x2c68yrbv2omafh3u1cdd1njkey2tilc/Reestr-na-01.01.2026g..xlsx</w:t>
              </w:r>
            </w:hyperlink>
          </w:p>
        </w:tc>
      </w:tr>
      <w:tr w:rsidR="00713E3B" w:rsidRPr="00316860" w:rsidTr="00316860">
        <w:trPr>
          <w:trHeight w:val="60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опросе о состоянии и развитии конкурентной среды на товарных рынках Республики Хакасия, организованном уполномоченным органом:</w:t>
            </w:r>
          </w:p>
        </w:tc>
      </w:tr>
      <w:tr w:rsidR="00713E3B" w:rsidRPr="00316860" w:rsidTr="00316860">
        <w:trPr>
          <w:trHeight w:val="186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потребителей, принявших участие в опросе, 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F30B90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13E3B" w:rsidRPr="00316860" w:rsidTr="00316860">
        <w:trPr>
          <w:trHeight w:val="566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предпринимателей, принявших участие в опросе, </w:t>
            </w: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713E3B" w:rsidRPr="00316860" w:rsidRDefault="00F30B90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13E3B" w:rsidRPr="008501F1" w:rsidTr="00316860">
        <w:trPr>
          <w:trHeight w:val="314"/>
        </w:trPr>
        <w:tc>
          <w:tcPr>
            <w:tcW w:w="488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713E3B" w:rsidRPr="00316860" w:rsidRDefault="00713E3B" w:rsidP="003A56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обучающих мероприятиях и тренингах по вопросам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815EDC" w:rsidRPr="00316860" w:rsidRDefault="00EE5EBF" w:rsidP="00815B6E">
            <w:pPr>
              <w:spacing w:after="0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48C5" w:rsidRPr="00316860">
              <w:rPr>
                <w:rFonts w:ascii="Times New Roman" w:hAnsi="Times New Roman"/>
                <w:sz w:val="24"/>
                <w:szCs w:val="24"/>
              </w:rPr>
              <w:t>За отчетный период  2025</w:t>
            </w:r>
            <w:r w:rsidR="005A1633" w:rsidRPr="00316860">
              <w:rPr>
                <w:rFonts w:ascii="Times New Roman" w:hAnsi="Times New Roman"/>
                <w:sz w:val="24"/>
                <w:szCs w:val="24"/>
              </w:rPr>
              <w:t xml:space="preserve"> года  все субъекты малого и среднего бизнеса были оповещены о проведении обучающих мероприятий в сфере закупок. </w:t>
            </w:r>
          </w:p>
          <w:p w:rsidR="00815B6E" w:rsidRPr="00316860" w:rsidRDefault="00815B6E" w:rsidP="00815B6E">
            <w:pPr>
              <w:spacing w:after="0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>В отчетном периоде прошли обучение 114 человек:</w:t>
            </w:r>
          </w:p>
          <w:p w:rsidR="00815B6E" w:rsidRPr="00316860" w:rsidRDefault="00815B6E" w:rsidP="00815B6E">
            <w:pPr>
              <w:spacing w:after="0"/>
              <w:ind w:firstLine="222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>- 15.01.2025г. Вебинар: «</w:t>
            </w:r>
            <w:r w:rsidRPr="00316860">
              <w:rPr>
                <w:rFonts w:ascii="Times New Roman" w:hAnsi="Times New Roman"/>
                <w:color w:val="121516"/>
                <w:sz w:val="24"/>
                <w:szCs w:val="24"/>
              </w:rPr>
              <w:t>Применение национального режима при осуществлении закупок по закону 44-ФЗ с 01.01.2025 и другие новшества функционала электронной площадки Сбер А» - 4 чел.;</w:t>
            </w:r>
          </w:p>
          <w:p w:rsidR="00815B6E" w:rsidRPr="00316860" w:rsidRDefault="00815B6E" w:rsidP="00815B6E">
            <w:pPr>
              <w:spacing w:after="0"/>
              <w:ind w:firstLine="222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color w:val="121516"/>
                <w:sz w:val="24"/>
                <w:szCs w:val="24"/>
              </w:rPr>
              <w:t>-  29.01.2025г. Семинар: «Актуальные изменения законодательства о закупках для государственных нужд» - 3 чел.;</w:t>
            </w:r>
          </w:p>
          <w:p w:rsidR="00815B6E" w:rsidRPr="00316860" w:rsidRDefault="00815B6E" w:rsidP="00815B6E">
            <w:pPr>
              <w:spacing w:after="0"/>
              <w:ind w:firstLine="222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color w:val="121516"/>
                <w:sz w:val="24"/>
                <w:szCs w:val="24"/>
              </w:rPr>
              <w:t>- 04.02.2025г. Семинар: «Новый национальный режим в закупках по 44-ФЗ. Вопросы и ответы»- 3 чел.;</w:t>
            </w:r>
          </w:p>
          <w:p w:rsidR="00815B6E" w:rsidRPr="00316860" w:rsidRDefault="00815B6E" w:rsidP="00815B6E">
            <w:pPr>
              <w:spacing w:after="0"/>
              <w:ind w:firstLine="222"/>
              <w:jc w:val="both"/>
              <w:rPr>
                <w:rFonts w:ascii="Times New Roman" w:hAnsi="Times New Roman"/>
                <w:iCs/>
                <w:color w:val="414141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color w:val="121516"/>
                <w:sz w:val="24"/>
                <w:szCs w:val="24"/>
              </w:rPr>
              <w:t>- 18.02.2025г. Семинар: «</w:t>
            </w:r>
            <w:r w:rsidRPr="00316860">
              <w:rPr>
                <w:rFonts w:ascii="Times New Roman" w:hAnsi="Times New Roman"/>
                <w:iCs/>
                <w:color w:val="414141"/>
                <w:sz w:val="24"/>
                <w:szCs w:val="24"/>
              </w:rPr>
              <w:t xml:space="preserve">Актуальные изменения законодательства о закупках для государственных </w:t>
            </w:r>
            <w:r w:rsidRPr="00316860">
              <w:rPr>
                <w:rFonts w:ascii="Times New Roman" w:hAnsi="Times New Roman"/>
                <w:iCs/>
                <w:color w:val="414141"/>
                <w:sz w:val="24"/>
                <w:szCs w:val="24"/>
              </w:rPr>
              <w:lastRenderedPageBreak/>
              <w:t>нужд» - 4 чел.;</w:t>
            </w:r>
          </w:p>
          <w:p w:rsidR="00815B6E" w:rsidRPr="00316860" w:rsidRDefault="00815B6E" w:rsidP="00815B6E">
            <w:pPr>
              <w:spacing w:after="0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iCs/>
                <w:color w:val="414141"/>
                <w:sz w:val="24"/>
                <w:szCs w:val="24"/>
              </w:rPr>
              <w:t xml:space="preserve">- 18.03.2025г. </w:t>
            </w:r>
            <w:r w:rsidRPr="00316860">
              <w:rPr>
                <w:rFonts w:ascii="Times New Roman" w:hAnsi="Times New Roman"/>
                <w:sz w:val="24"/>
                <w:szCs w:val="24"/>
              </w:rPr>
              <w:t>Вебинар: "Практика проведения закупок малого объема в электронной форме в соответствии с Федеральным законом от 05.04.2013г. №44-ФЗ» – 4 чел.;</w:t>
            </w:r>
          </w:p>
          <w:p w:rsidR="00815B6E" w:rsidRPr="00316860" w:rsidRDefault="00815B6E" w:rsidP="00815B6E">
            <w:pPr>
              <w:spacing w:after="0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>- 26.03.2025г. Семинар: «</w:t>
            </w:r>
            <w:r w:rsidRPr="00316860">
              <w:rPr>
                <w:rFonts w:ascii="Times New Roman" w:hAnsi="Times New Roman"/>
                <w:color w:val="000000"/>
                <w:sz w:val="24"/>
                <w:szCs w:val="24"/>
              </w:rPr>
              <w:t>Правоприменительная практика национального режима при осуществлении закупок по 44-ФЗ» -2 чел.;</w:t>
            </w:r>
          </w:p>
          <w:p w:rsidR="00815B6E" w:rsidRPr="00316860" w:rsidRDefault="00815B6E" w:rsidP="00815B6E">
            <w:pPr>
              <w:spacing w:after="0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color w:val="000000"/>
                <w:sz w:val="24"/>
                <w:szCs w:val="24"/>
              </w:rPr>
              <w:t>-11. 04.2025г. Семинар: «Конкурсная система в сфере закупок, товаров, работ, услуг для обеспечения государственных и муниципальных нужд» - 2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16860">
              <w:rPr>
                <w:rFonts w:ascii="Times New Roman" w:hAnsi="Times New Roman"/>
                <w:sz w:val="24"/>
                <w:szCs w:val="24"/>
              </w:rPr>
              <w:t>28.04.2025г. Вебинар: «Заключение, изменение условий контракта, расторжение контракта» - 2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>- 20.05.2025г.  Вебинар: "Закупки у единственного поставщика. Обзор нарушений" - 3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>- 21.05.2025г. Вебинар: "Открытая консультация по нацрежиму в рамках 44ФЗ –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- 22.05.2025г. Вебинар: "Запреты, ограничения. Преимущества. Как подтвердить страну происхождения поставщику?" – 2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>- 26.05.2025г. Вебинар: "Договоры в регламентированных закупках. Условия, продиктованные национальным режимом. – 4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- 27.05.2025г. Вебинар: "Договоры в регламентированных закупках. Условия, продиктованные национальным режимом" – 2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- 16.06.2025г. Вебинар "Изменения национального режима со второго полугодия 2025г.: последствия прекращение действия п.п. "к", "л" ПП 1875" – 4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- 17.06.2025г. Вебинар: "Предварительный контроль закупок. Как заказчику выявить ошибки до публикации извещений" –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- 18.06.2025г. Семинар по теме: «Государственные, муниципальные закупки – 2025: проблемы и перспективы» (очное обучение)- 3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- 19.06.2025г. Вебинар: «Обзор сервисов и функционала ЭТП СБЕР А» - 3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- 24.06.2025г. ВКС "По новациям Единой информационной системы в  сфере закупок Версии 15.2"- 3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- 19.08.2025г. Вебинар: «</w:t>
            </w:r>
            <w:r w:rsidRPr="0031686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Обеспечение исполнения контракта: виды, способы, размеры» - 3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- 20.08.2025г. Семинар: ТЭК-Торг </w:t>
            </w:r>
            <w:r w:rsidRPr="00316860">
              <w:rPr>
                <w:rFonts w:ascii="Times New Roman" w:hAnsi="Times New Roman"/>
                <w:sz w:val="24"/>
                <w:szCs w:val="24"/>
              </w:rPr>
              <w:lastRenderedPageBreak/>
              <w:t>«Нормирование закупок» - 4 чел;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- 21.08.2025г. Межрегиональная конференция «Закупки 2025: трансформация, практика и стратегии в эпоху новых вызовов», посвящённая актуальным вопросам развития контрактной системы в сфере государственных и муниципальных закупок» -7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sz w:val="24"/>
                <w:szCs w:val="24"/>
              </w:rPr>
              <w:t xml:space="preserve"> </w:t>
            </w:r>
            <w:r w:rsidRPr="00316860">
              <w:rPr>
                <w:rFonts w:ascii="Times New Roman" w:hAnsi="Times New Roman"/>
                <w:sz w:val="24"/>
                <w:szCs w:val="24"/>
              </w:rPr>
              <w:t>26.08.2025г. Семинар на тему: «Последствия для Заказчиков нарушений требований национального режима в Федеральном законе № 44-ФЗ» - 11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- 28.08.2025г. Вебинар: «</w:t>
            </w:r>
            <w:r w:rsidRPr="00316860">
              <w:rPr>
                <w:rFonts w:ascii="Times New Roman" w:hAnsi="Times New Roman"/>
                <w:color w:val="121516"/>
                <w:sz w:val="24"/>
                <w:szCs w:val="24"/>
              </w:rPr>
              <w:t>Обеспечение исполнения контракта: виды, способы, размеры» - 3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 - 11.09.2025г. </w:t>
            </w:r>
            <w:r w:rsidRPr="00316860">
              <w:rPr>
                <w:rFonts w:ascii="Times New Roman" w:hAnsi="Times New Roman"/>
                <w:sz w:val="24"/>
                <w:szCs w:val="24"/>
              </w:rPr>
              <w:t>Вебинар: «</w:t>
            </w:r>
            <w:r w:rsidRPr="00316860">
              <w:rPr>
                <w:rFonts w:ascii="Times New Roman" w:hAnsi="Times New Roman"/>
                <w:color w:val="121516"/>
                <w:sz w:val="24"/>
                <w:szCs w:val="24"/>
              </w:rPr>
              <w:t>Закупки у единственного поставщика по ч.12 ст. 93 Закона № 44-ФЗ. Новые возможности функционала электронной площадки Сбер А» –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16860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- 25.09.2025г. </w:t>
            </w:r>
            <w:r w:rsidRPr="00316860">
              <w:rPr>
                <w:rFonts w:ascii="Times New Roman" w:hAnsi="Times New Roman"/>
                <w:color w:val="000000"/>
              </w:rPr>
              <w:t xml:space="preserve">Вебинар: </w:t>
            </w:r>
            <w:r w:rsidRPr="00316860">
              <w:rPr>
                <w:rFonts w:ascii="Times New Roman" w:hAnsi="Times New Roman"/>
                <w:bCs/>
                <w:color w:val="000000"/>
              </w:rPr>
              <w:t>"Реестр Минпромторга 2025: что изменилось в ПП 719, 878, 1875 и как попасть в реестр» - 4 чел;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16860">
              <w:rPr>
                <w:rFonts w:ascii="Times New Roman" w:hAnsi="Times New Roman"/>
                <w:bCs/>
                <w:color w:val="000000"/>
              </w:rPr>
              <w:t>- 02.11.2025г. вебинар «Объявленные и проектируемые нормативные новации в сфере закупок для государственных нужд» - 3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31686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- 18.11.2025г. </w:t>
            </w:r>
            <w:r w:rsidRPr="0031686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16860">
              <w:rPr>
                <w:rFonts w:ascii="Times New Roman" w:hAnsi="Times New Roman"/>
                <w:sz w:val="24"/>
                <w:szCs w:val="24"/>
              </w:rPr>
              <w:t>Мероприятие направлено на ознакомление представителей организаций-заказчиков и участников с новыми правилами, регулирующими проведение закупок в 2026 году» -3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- 19.11.2025г. «</w:t>
            </w:r>
            <w:r w:rsidRPr="00316860">
              <w:rPr>
                <w:rFonts w:ascii="Times New Roman" w:hAnsi="Times New Roman"/>
                <w:bCs/>
                <w:sz w:val="24"/>
                <w:szCs w:val="24"/>
              </w:rPr>
              <w:t>Приемка и экспертиза товаров, работ и услуг для государственных и муниципальных нужд» - 3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- 21.11.2025г.</w:t>
            </w:r>
            <w:r w:rsidRPr="00316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«Управление государственными муниципальными закупками» - 4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 28.11.2025г. семинар «Контрактная система. Итоги 2025 и перспективы на 2026г.» - 3 чел.;</w:t>
            </w:r>
          </w:p>
          <w:p w:rsidR="00815B6E" w:rsidRPr="00316860" w:rsidRDefault="00815B6E" w:rsidP="00815B6E">
            <w:pPr>
              <w:shd w:val="clear" w:color="auto" w:fill="FFFFFF"/>
              <w:spacing w:after="0" w:line="278" w:lineRule="atLeast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- 11.12.2025г. вебинар </w:t>
            </w:r>
            <w:r w:rsidRPr="00316860">
              <w:rPr>
                <w:rFonts w:ascii="Times New Roman" w:hAnsi="Times New Roman"/>
                <w:sz w:val="24"/>
                <w:szCs w:val="24"/>
              </w:rPr>
              <w:t>«Порядок ведения претензионной работы по контракту для заказчиков 44-ФЗ» - 3 чел.;</w:t>
            </w:r>
          </w:p>
          <w:p w:rsidR="00815B6E" w:rsidRPr="00316860" w:rsidRDefault="00815B6E" w:rsidP="00815B6E">
            <w:pPr>
              <w:autoSpaceDE w:val="0"/>
              <w:autoSpaceDN w:val="0"/>
              <w:adjustRightInd w:val="0"/>
              <w:spacing w:after="0" w:line="240" w:lineRule="auto"/>
              <w:ind w:firstLine="2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sz w:val="24"/>
                <w:szCs w:val="24"/>
              </w:rPr>
              <w:t xml:space="preserve"> - 16.12.2025г. </w:t>
            </w:r>
            <w:r w:rsidRPr="00316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«Новые требования национального режима»,</w:t>
            </w:r>
          </w:p>
          <w:p w:rsidR="00815B6E" w:rsidRPr="00316860" w:rsidRDefault="00815B6E" w:rsidP="00815B6E">
            <w:pPr>
              <w:autoSpaceDE w:val="0"/>
              <w:autoSpaceDN w:val="0"/>
              <w:adjustRightInd w:val="0"/>
              <w:spacing w:after="0" w:line="240" w:lineRule="auto"/>
              <w:ind w:firstLine="2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860">
              <w:rPr>
                <w:rFonts w:ascii="Times New Roman" w:hAnsi="Times New Roman"/>
                <w:color w:val="000000"/>
                <w:sz w:val="24"/>
                <w:szCs w:val="24"/>
              </w:rPr>
              <w:t>«Применение запрета и исключения» - 3 чел.;</w:t>
            </w:r>
          </w:p>
          <w:p w:rsidR="00713E3B" w:rsidRPr="008501F1" w:rsidRDefault="00815B6E" w:rsidP="00815B6E">
            <w:pPr>
              <w:spacing w:after="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8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- 18.12.2025г. вебинар </w:t>
            </w:r>
            <w:r w:rsidRPr="00316860">
              <w:rPr>
                <w:rFonts w:ascii="Times New Roman" w:hAnsi="Times New Roman"/>
                <w:sz w:val="24"/>
                <w:szCs w:val="24"/>
              </w:rPr>
              <w:t>«Новыми правилами, регулирующими проведение закупок в 2026 году»- 3 чел.</w:t>
            </w:r>
          </w:p>
        </w:tc>
      </w:tr>
    </w:tbl>
    <w:p w:rsidR="001F7F1F" w:rsidRPr="00316860" w:rsidRDefault="001F7F1F" w:rsidP="003168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06283" w:rsidRPr="00316860" w:rsidRDefault="00316860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06283" w:rsidRPr="00316860">
        <w:rPr>
          <w:rFonts w:ascii="Times New Roman" w:hAnsi="Times New Roman" w:cs="Times New Roman"/>
          <w:sz w:val="26"/>
          <w:szCs w:val="26"/>
        </w:rPr>
        <w:t xml:space="preserve">Характеристика состояния конкуренции на социально значимых и приоритетных </w:t>
      </w:r>
      <w:r w:rsidR="000730C1" w:rsidRPr="00316860">
        <w:rPr>
          <w:rFonts w:ascii="Times New Roman" w:hAnsi="Times New Roman" w:cs="Times New Roman"/>
          <w:sz w:val="26"/>
          <w:szCs w:val="26"/>
        </w:rPr>
        <w:t xml:space="preserve">товарных </w:t>
      </w:r>
      <w:r w:rsidR="00506283" w:rsidRPr="00316860">
        <w:rPr>
          <w:rFonts w:ascii="Times New Roman" w:hAnsi="Times New Roman" w:cs="Times New Roman"/>
          <w:sz w:val="26"/>
          <w:szCs w:val="26"/>
        </w:rPr>
        <w:t>рынках</w:t>
      </w:r>
      <w:r w:rsidR="00641838" w:rsidRPr="00316860">
        <w:rPr>
          <w:rFonts w:ascii="Times New Roman" w:hAnsi="Times New Roman" w:cs="Times New Roman"/>
          <w:sz w:val="26"/>
          <w:szCs w:val="26"/>
        </w:rPr>
        <w:t xml:space="preserve"> Усть-Абаканского </w:t>
      </w:r>
      <w:r w:rsidR="00BE2DAE" w:rsidRPr="0031686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41838" w:rsidRPr="00316860">
        <w:rPr>
          <w:rFonts w:ascii="Times New Roman" w:hAnsi="Times New Roman" w:cs="Times New Roman"/>
          <w:sz w:val="26"/>
          <w:szCs w:val="26"/>
        </w:rPr>
        <w:t>района</w:t>
      </w:r>
      <w:r w:rsidR="00BE2DAE" w:rsidRPr="00316860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</w:p>
    <w:p w:rsidR="00747242" w:rsidRPr="00316860" w:rsidRDefault="00316860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747242" w:rsidRPr="00316860">
        <w:rPr>
          <w:rFonts w:ascii="Times New Roman" w:hAnsi="Times New Roman" w:cs="Times New Roman"/>
          <w:sz w:val="26"/>
          <w:szCs w:val="26"/>
        </w:rPr>
        <w:t xml:space="preserve">В перечень приоритетных и социально значимых рынков для содействия развитию конкуренции в Усть-Абаканском </w:t>
      </w:r>
      <w:r w:rsidR="0084158A" w:rsidRPr="00316860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="00747242" w:rsidRPr="00316860">
        <w:rPr>
          <w:rFonts w:ascii="Times New Roman" w:hAnsi="Times New Roman" w:cs="Times New Roman"/>
          <w:sz w:val="26"/>
          <w:szCs w:val="26"/>
        </w:rPr>
        <w:t xml:space="preserve">районе </w:t>
      </w:r>
      <w:r w:rsidR="00987846" w:rsidRPr="00316860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84158A" w:rsidRPr="00316860">
        <w:rPr>
          <w:rFonts w:ascii="Times New Roman" w:hAnsi="Times New Roman" w:cs="Times New Roman"/>
          <w:sz w:val="26"/>
          <w:szCs w:val="26"/>
        </w:rPr>
        <w:t xml:space="preserve"> </w:t>
      </w:r>
      <w:r w:rsidR="00747242" w:rsidRPr="00316860">
        <w:rPr>
          <w:rFonts w:ascii="Times New Roman" w:hAnsi="Times New Roman" w:cs="Times New Roman"/>
          <w:sz w:val="26"/>
          <w:szCs w:val="26"/>
        </w:rPr>
        <w:t xml:space="preserve">включены </w:t>
      </w:r>
      <w:r w:rsidR="00BE2DAE" w:rsidRPr="00316860">
        <w:rPr>
          <w:rFonts w:ascii="Times New Roman" w:hAnsi="Times New Roman" w:cs="Times New Roman"/>
          <w:sz w:val="26"/>
          <w:szCs w:val="26"/>
        </w:rPr>
        <w:t>16</w:t>
      </w:r>
      <w:r w:rsidR="00747242" w:rsidRPr="00316860">
        <w:rPr>
          <w:rFonts w:ascii="Times New Roman" w:hAnsi="Times New Roman" w:cs="Times New Roman"/>
          <w:sz w:val="26"/>
          <w:szCs w:val="26"/>
        </w:rPr>
        <w:t xml:space="preserve"> рынков: </w:t>
      </w:r>
    </w:p>
    <w:p w:rsidR="00747242" w:rsidRPr="00316860" w:rsidRDefault="00747242" w:rsidP="00316860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- рынок услуг </w:t>
      </w:r>
      <w:r w:rsidR="001F7F1F" w:rsidRPr="00316860">
        <w:rPr>
          <w:rFonts w:ascii="Times New Roman" w:hAnsi="Times New Roman" w:cs="Times New Roman"/>
          <w:sz w:val="26"/>
          <w:szCs w:val="26"/>
        </w:rPr>
        <w:t>д</w:t>
      </w:r>
      <w:r w:rsidRPr="00316860">
        <w:rPr>
          <w:rFonts w:ascii="Times New Roman" w:hAnsi="Times New Roman" w:cs="Times New Roman"/>
          <w:sz w:val="26"/>
          <w:szCs w:val="26"/>
        </w:rPr>
        <w:t xml:space="preserve">ополнительного образования детей; </w:t>
      </w:r>
    </w:p>
    <w:p w:rsidR="00747242" w:rsidRPr="00316860" w:rsidRDefault="00747242" w:rsidP="00316860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- рынок услуг теплоснабжения; </w:t>
      </w:r>
    </w:p>
    <w:p w:rsidR="00BE2DAE" w:rsidRPr="00316860" w:rsidRDefault="00311AAB" w:rsidP="00316860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- </w:t>
      </w:r>
      <w:r w:rsidR="00747242" w:rsidRPr="00316860">
        <w:rPr>
          <w:rFonts w:ascii="Times New Roman" w:hAnsi="Times New Roman" w:cs="Times New Roman"/>
          <w:sz w:val="26"/>
          <w:szCs w:val="26"/>
        </w:rPr>
        <w:t xml:space="preserve">рынок оказания услуг по перевозке пассажиров автомобильным транспортом по межмуниципальным маршрутам регулярных перевозок; </w:t>
      </w:r>
    </w:p>
    <w:p w:rsidR="00BE2DAE" w:rsidRPr="00316860" w:rsidRDefault="00747242" w:rsidP="00316860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- рынок услуг дорожной деятельности (за исключением проектирования); </w:t>
      </w:r>
    </w:p>
    <w:p w:rsidR="00747242" w:rsidRPr="00316860" w:rsidRDefault="00747242" w:rsidP="00316860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>- рынок услуг реализации</w:t>
      </w:r>
      <w:r w:rsidR="00410F8E" w:rsidRPr="00316860">
        <w:rPr>
          <w:rFonts w:ascii="Times New Roman" w:hAnsi="Times New Roman" w:cs="Times New Roman"/>
          <w:sz w:val="26"/>
          <w:szCs w:val="26"/>
        </w:rPr>
        <w:t xml:space="preserve"> сельскохозяйственной продукции;</w:t>
      </w:r>
    </w:p>
    <w:p w:rsidR="00410F8E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</w:t>
      </w:r>
      <w:r w:rsidR="00410F8E" w:rsidRPr="00316860">
        <w:rPr>
          <w:rFonts w:ascii="Times New Roman" w:hAnsi="Times New Roman" w:cs="Times New Roman"/>
          <w:sz w:val="26"/>
          <w:szCs w:val="26"/>
        </w:rPr>
        <w:t>- рынок ритуальных</w:t>
      </w:r>
      <w:r w:rsidR="004A7487" w:rsidRPr="00316860">
        <w:rPr>
          <w:rFonts w:ascii="Times New Roman" w:hAnsi="Times New Roman" w:cs="Times New Roman"/>
          <w:sz w:val="26"/>
          <w:szCs w:val="26"/>
        </w:rPr>
        <w:t xml:space="preserve"> услуг;</w:t>
      </w:r>
    </w:p>
    <w:p w:rsidR="004A7487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</w:t>
      </w:r>
      <w:r w:rsidR="004A7487" w:rsidRPr="00316860">
        <w:rPr>
          <w:rFonts w:ascii="Times New Roman" w:hAnsi="Times New Roman" w:cs="Times New Roman"/>
          <w:sz w:val="26"/>
          <w:szCs w:val="26"/>
        </w:rPr>
        <w:t>- рынок выполнения работ по благ</w:t>
      </w:r>
      <w:r w:rsidR="00311AAB" w:rsidRPr="00316860">
        <w:rPr>
          <w:rFonts w:ascii="Times New Roman" w:hAnsi="Times New Roman" w:cs="Times New Roman"/>
          <w:sz w:val="26"/>
          <w:szCs w:val="26"/>
        </w:rPr>
        <w:t>оустройству сельских территорий;</w:t>
      </w:r>
    </w:p>
    <w:p w:rsidR="00311AAB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</w:t>
      </w:r>
      <w:r w:rsidR="00311AAB" w:rsidRPr="00316860">
        <w:rPr>
          <w:rFonts w:ascii="Times New Roman" w:hAnsi="Times New Roman" w:cs="Times New Roman"/>
          <w:sz w:val="26"/>
          <w:szCs w:val="26"/>
        </w:rPr>
        <w:t>- рынок услуг розничной торговли лекарственными препаратами, медицинскими изделиями и сопутствующими товарами;</w:t>
      </w:r>
      <w:r w:rsidR="00311AAB" w:rsidRPr="00316860">
        <w:rPr>
          <w:rFonts w:ascii="Times New Roman" w:hAnsi="Times New Roman" w:cs="Times New Roman"/>
          <w:sz w:val="26"/>
          <w:szCs w:val="26"/>
        </w:rPr>
        <w:tab/>
      </w:r>
    </w:p>
    <w:p w:rsidR="00311AAB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</w:t>
      </w:r>
      <w:r w:rsidR="00311AAB" w:rsidRPr="00316860">
        <w:rPr>
          <w:rFonts w:ascii="Times New Roman" w:hAnsi="Times New Roman" w:cs="Times New Roman"/>
          <w:sz w:val="26"/>
          <w:szCs w:val="26"/>
        </w:rPr>
        <w:t>-  рынок торговли моторным топливом (АЗС);</w:t>
      </w:r>
    </w:p>
    <w:p w:rsidR="00311AAB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</w:t>
      </w:r>
      <w:r w:rsidR="00311AAB" w:rsidRPr="00316860">
        <w:rPr>
          <w:rFonts w:ascii="Times New Roman" w:hAnsi="Times New Roman" w:cs="Times New Roman"/>
          <w:sz w:val="26"/>
          <w:szCs w:val="26"/>
        </w:rPr>
        <w:t>- рынок  ресурсоснабжающих организаций в сфере газоснабжения;</w:t>
      </w:r>
    </w:p>
    <w:p w:rsidR="00311AAB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</w:t>
      </w:r>
      <w:r w:rsidR="00311AAB" w:rsidRPr="00316860">
        <w:rPr>
          <w:rFonts w:ascii="Times New Roman" w:hAnsi="Times New Roman" w:cs="Times New Roman"/>
          <w:sz w:val="26"/>
          <w:szCs w:val="26"/>
        </w:rPr>
        <w:t xml:space="preserve"> -  рынок сферы общественного питания;</w:t>
      </w:r>
    </w:p>
    <w:p w:rsidR="00311AAB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</w:t>
      </w:r>
      <w:r w:rsidR="00311AAB" w:rsidRPr="00316860">
        <w:rPr>
          <w:rFonts w:ascii="Times New Roman" w:hAnsi="Times New Roman" w:cs="Times New Roman"/>
          <w:sz w:val="26"/>
          <w:szCs w:val="26"/>
        </w:rPr>
        <w:t>- рынок оказания услуг по ремонту автотранспортных средств;</w:t>
      </w:r>
    </w:p>
    <w:p w:rsidR="00311AAB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</w:t>
      </w:r>
      <w:r w:rsidR="00311AAB" w:rsidRPr="00316860">
        <w:rPr>
          <w:rFonts w:ascii="Times New Roman" w:hAnsi="Times New Roman" w:cs="Times New Roman"/>
          <w:sz w:val="26"/>
          <w:szCs w:val="26"/>
        </w:rPr>
        <w:t>-  рынок розничной торговли;</w:t>
      </w:r>
    </w:p>
    <w:p w:rsidR="00311AAB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</w:t>
      </w:r>
      <w:r w:rsidR="00311AAB" w:rsidRPr="00316860">
        <w:rPr>
          <w:rFonts w:ascii="Times New Roman" w:hAnsi="Times New Roman" w:cs="Times New Roman"/>
          <w:sz w:val="26"/>
          <w:szCs w:val="26"/>
        </w:rPr>
        <w:t>-  рынок управляющих организаций  МКД;</w:t>
      </w:r>
    </w:p>
    <w:p w:rsidR="00311AAB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</w:t>
      </w:r>
      <w:r w:rsidR="00311AAB" w:rsidRPr="00316860">
        <w:rPr>
          <w:rFonts w:ascii="Times New Roman" w:hAnsi="Times New Roman" w:cs="Times New Roman"/>
          <w:sz w:val="26"/>
          <w:szCs w:val="26"/>
        </w:rPr>
        <w:t>- рынок услуг связи по предоставлению широкополосного доступа к информационно-телек</w:t>
      </w:r>
      <w:r w:rsidRPr="00316860">
        <w:rPr>
          <w:rFonts w:ascii="Times New Roman" w:hAnsi="Times New Roman" w:cs="Times New Roman"/>
          <w:sz w:val="26"/>
          <w:szCs w:val="26"/>
        </w:rPr>
        <w:t>оммуникационной сети "Интернет";</w:t>
      </w:r>
    </w:p>
    <w:p w:rsidR="00BE2DAE" w:rsidRPr="00316860" w:rsidRDefault="00BE2DAE" w:rsidP="00316860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- рынок бытовых услуг.</w:t>
      </w:r>
    </w:p>
    <w:p w:rsidR="00311AAB" w:rsidRPr="00316860" w:rsidRDefault="00311AAB" w:rsidP="003168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47242" w:rsidRPr="00316860" w:rsidRDefault="00747242" w:rsidP="00216057">
      <w:pPr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Дорожная карта включает в себя системные мероприятия, направленные на развитие конкурентной среды, мероприятия по развитию конкуренции на социально-значимых и приоритетных рынках, а также устанавливает числовые значения целевых показателей развития рынков. </w:t>
      </w:r>
    </w:p>
    <w:p w:rsidR="00747242" w:rsidRPr="00316860" w:rsidRDefault="00316860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47242" w:rsidRPr="00316860">
        <w:rPr>
          <w:rFonts w:ascii="Times New Roman" w:hAnsi="Times New Roman" w:cs="Times New Roman"/>
          <w:sz w:val="26"/>
          <w:szCs w:val="26"/>
        </w:rPr>
        <w:t xml:space="preserve">В ходе реализации системных мероприятий планируется решить ряд задач по: </w:t>
      </w:r>
    </w:p>
    <w:p w:rsidR="00747242" w:rsidRPr="00316860" w:rsidRDefault="00747242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  - устранению избыточного муниципального регулирования и снижение административных барьеров;</w:t>
      </w:r>
    </w:p>
    <w:p w:rsidR="00747242" w:rsidRPr="00316860" w:rsidRDefault="00216057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747242" w:rsidRPr="00316860">
        <w:rPr>
          <w:rFonts w:ascii="Times New Roman" w:hAnsi="Times New Roman" w:cs="Times New Roman"/>
          <w:sz w:val="26"/>
          <w:szCs w:val="26"/>
        </w:rPr>
        <w:t>- оптимизации процедур муниципальных закупок товаров (работ, услуг) хозяйствующими субъектами;</w:t>
      </w:r>
    </w:p>
    <w:p w:rsidR="00747242" w:rsidRPr="00316860" w:rsidRDefault="00747242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  - совершенствованию процессов управления объектами муниципальной собственности; </w:t>
      </w:r>
    </w:p>
    <w:p w:rsidR="00747242" w:rsidRPr="00316860" w:rsidRDefault="00747242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  - стимулированию новых предпринимательских инициатив за счет проведения образовательных мероприятий, обеспечивающих возможности для поиска и обучения потенциальных предпринимателей; </w:t>
      </w:r>
    </w:p>
    <w:p w:rsidR="00747242" w:rsidRPr="00316860" w:rsidRDefault="00747242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  - развитию механизмов поддержки технического и научно-технического творчества детей и молодежи; </w:t>
      </w:r>
    </w:p>
    <w:p w:rsidR="00747242" w:rsidRPr="00316860" w:rsidRDefault="00747242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 - обеспечению равных условий доступа к информации о реализации муниципального имущества; </w:t>
      </w:r>
    </w:p>
    <w:p w:rsidR="00747242" w:rsidRPr="00316860" w:rsidRDefault="00747242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 - развитию конкуренции на рынке перевозок пассажиров автомобильным транспортом по межмуниципальным маршрутам регулярных перевозок; </w:t>
      </w:r>
    </w:p>
    <w:p w:rsidR="00747242" w:rsidRPr="00316860" w:rsidRDefault="00747242" w:rsidP="00316860">
      <w:pPr>
        <w:jc w:val="both"/>
        <w:rPr>
          <w:rFonts w:ascii="Times New Roman" w:hAnsi="Times New Roman" w:cs="Times New Roman"/>
          <w:sz w:val="26"/>
          <w:szCs w:val="26"/>
        </w:rPr>
      </w:pPr>
      <w:r w:rsidRPr="00316860">
        <w:rPr>
          <w:rFonts w:ascii="Times New Roman" w:hAnsi="Times New Roman" w:cs="Times New Roman"/>
          <w:sz w:val="26"/>
          <w:szCs w:val="26"/>
        </w:rPr>
        <w:t xml:space="preserve">      - развитию применения механизмов муниципально-частного партнерства. </w:t>
      </w:r>
    </w:p>
    <w:p w:rsidR="00506283" w:rsidRPr="008501F1" w:rsidRDefault="00A4663A" w:rsidP="001B7287">
      <w:pPr>
        <w:pStyle w:val="Default"/>
        <w:spacing w:line="276" w:lineRule="auto"/>
        <w:ind w:left="360"/>
        <w:jc w:val="both"/>
        <w:rPr>
          <w:sz w:val="26"/>
          <w:szCs w:val="26"/>
          <w:u w:val="single"/>
        </w:rPr>
      </w:pPr>
      <w:r w:rsidRPr="00316860">
        <w:rPr>
          <w:sz w:val="26"/>
          <w:szCs w:val="26"/>
          <w:u w:val="single"/>
        </w:rPr>
        <w:t xml:space="preserve">2.1. </w:t>
      </w:r>
      <w:r w:rsidR="00506283" w:rsidRPr="00316860">
        <w:rPr>
          <w:sz w:val="26"/>
          <w:szCs w:val="26"/>
          <w:u w:val="single"/>
        </w:rPr>
        <w:t>Рынок услуг дополнительного образования детей</w:t>
      </w:r>
      <w:r w:rsidR="00506283" w:rsidRPr="008501F1">
        <w:rPr>
          <w:sz w:val="26"/>
          <w:szCs w:val="26"/>
          <w:u w:val="single"/>
        </w:rPr>
        <w:t xml:space="preserve"> </w:t>
      </w:r>
    </w:p>
    <w:p w:rsidR="006A2AEB" w:rsidRPr="008501F1" w:rsidRDefault="006A2AEB" w:rsidP="00D57A2D">
      <w:pPr>
        <w:pStyle w:val="Default"/>
        <w:spacing w:line="276" w:lineRule="auto"/>
        <w:jc w:val="both"/>
        <w:rPr>
          <w:sz w:val="26"/>
          <w:szCs w:val="26"/>
          <w:u w:val="single"/>
        </w:rPr>
      </w:pPr>
    </w:p>
    <w:p w:rsidR="00D57A2D" w:rsidRPr="008501F1" w:rsidRDefault="0084158A" w:rsidP="007E61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Деятельность А</w:t>
      </w:r>
      <w:r w:rsidR="00D57A2D" w:rsidRPr="008501F1">
        <w:rPr>
          <w:rFonts w:ascii="Times New Roman" w:hAnsi="Times New Roman" w:cs="Times New Roman"/>
          <w:sz w:val="26"/>
          <w:szCs w:val="26"/>
        </w:rPr>
        <w:t>дминистрации Усть-Абаканского</w:t>
      </w:r>
      <w:r w:rsidRPr="008501F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D57A2D" w:rsidRPr="008501F1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D57A2D" w:rsidRPr="008501F1">
        <w:rPr>
          <w:rFonts w:ascii="Times New Roman" w:hAnsi="Times New Roman" w:cs="Times New Roman"/>
          <w:sz w:val="26"/>
          <w:szCs w:val="26"/>
        </w:rPr>
        <w:t>, образовательных организаций в вопросах дополнительного образования детей направлена на выполнение следующих задач:</w:t>
      </w:r>
    </w:p>
    <w:p w:rsidR="00D57A2D" w:rsidRPr="008501F1" w:rsidRDefault="00D57A2D" w:rsidP="007E61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- повышение качества предоставляемых услуг в сфере дополнительного образования детей и подростков;</w:t>
      </w:r>
    </w:p>
    <w:p w:rsidR="00D57A2D" w:rsidRPr="008501F1" w:rsidRDefault="00D57A2D" w:rsidP="007E61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- улучшение условий для развития творческого потенциала в художественной, научно-технической, социально-педагогической, туристско-краеведческой и экологической сферах у детей;</w:t>
      </w:r>
    </w:p>
    <w:p w:rsidR="00D57A2D" w:rsidRPr="008501F1" w:rsidRDefault="00D57A2D" w:rsidP="007E61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- увеличение числа детей и подростков, участвующих в мероприятиях, направленных на развитие творчества, формирование здорового образа жизни, активной гражданской позиции, чувства патриотизма.</w:t>
      </w:r>
    </w:p>
    <w:p w:rsidR="00BE5100" w:rsidRPr="008501F1" w:rsidRDefault="00BE5100" w:rsidP="007E61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С 1 марта 2023 года Усть-Абаканский 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6C69B5" w:rsidRPr="008501F1">
        <w:rPr>
          <w:rFonts w:ascii="Times New Roman" w:hAnsi="Times New Roman" w:cs="Times New Roman"/>
          <w:sz w:val="26"/>
          <w:szCs w:val="26"/>
        </w:rPr>
        <w:t>район</w:t>
      </w:r>
      <w:r w:rsidR="00987846" w:rsidRPr="008501F1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6C69B5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>перешёл на муниципальный социальный заказ на оказание муниципальной услуги «Реализация дополнительных образовательных программ»</w:t>
      </w:r>
      <w:r w:rsidR="006C69B5" w:rsidRPr="008501F1">
        <w:rPr>
          <w:rFonts w:ascii="Times New Roman" w:hAnsi="Times New Roman" w:cs="Times New Roman"/>
          <w:sz w:val="26"/>
          <w:szCs w:val="26"/>
        </w:rPr>
        <w:t>.</w:t>
      </w:r>
    </w:p>
    <w:p w:rsidR="00BE5100" w:rsidRPr="008501F1" w:rsidRDefault="00BE5100" w:rsidP="007E610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В настоящее время в Усть-Абаканском 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8501F1">
        <w:rPr>
          <w:rFonts w:ascii="Times New Roman" w:hAnsi="Times New Roman" w:cs="Times New Roman"/>
          <w:sz w:val="26"/>
          <w:szCs w:val="26"/>
        </w:rPr>
        <w:t>районе в сфере услуг дополнительного образования детей функционирует 30 организаци</w:t>
      </w:r>
      <w:r w:rsidR="006C69B5" w:rsidRPr="008501F1">
        <w:rPr>
          <w:rFonts w:ascii="Times New Roman" w:hAnsi="Times New Roman" w:cs="Times New Roman"/>
          <w:sz w:val="26"/>
          <w:szCs w:val="26"/>
        </w:rPr>
        <w:t>й</w:t>
      </w:r>
      <w:r w:rsidRPr="008501F1">
        <w:rPr>
          <w:rFonts w:ascii="Times New Roman" w:hAnsi="Times New Roman" w:cs="Times New Roman"/>
          <w:sz w:val="26"/>
          <w:szCs w:val="26"/>
        </w:rPr>
        <w:t>, из них: 1 учреждение дополнительного образования детей, 2</w:t>
      </w:r>
      <w:r w:rsidR="009271DD" w:rsidRPr="008501F1">
        <w:rPr>
          <w:rFonts w:ascii="Times New Roman" w:hAnsi="Times New Roman" w:cs="Times New Roman"/>
          <w:sz w:val="26"/>
          <w:szCs w:val="26"/>
        </w:rPr>
        <w:t>6</w:t>
      </w:r>
      <w:r w:rsidRPr="008501F1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(16 общеобразовательных организаций, 9 дошкольных образовательных организаций, 1 среднее </w:t>
      </w:r>
      <w:r w:rsidR="00613C0A" w:rsidRPr="008501F1">
        <w:rPr>
          <w:rFonts w:ascii="Times New Roman" w:hAnsi="Times New Roman" w:cs="Times New Roman"/>
          <w:sz w:val="26"/>
          <w:szCs w:val="26"/>
        </w:rPr>
        <w:t xml:space="preserve">профессиональное </w:t>
      </w:r>
      <w:r w:rsidRPr="008501F1">
        <w:rPr>
          <w:rFonts w:ascii="Times New Roman" w:hAnsi="Times New Roman" w:cs="Times New Roman"/>
          <w:sz w:val="26"/>
          <w:szCs w:val="26"/>
        </w:rPr>
        <w:t>учебное заведение), иные 1 организация (загородный оздоровительный лагерь «Дружба») и 2 частные организации, имеющие лицензию на осуществление обра</w:t>
      </w:r>
      <w:r w:rsidR="0045258C" w:rsidRPr="008501F1">
        <w:rPr>
          <w:rFonts w:ascii="Times New Roman" w:hAnsi="Times New Roman" w:cs="Times New Roman"/>
          <w:sz w:val="26"/>
          <w:szCs w:val="26"/>
        </w:rPr>
        <w:t>зовательной деятельности. В 2025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году сохраняется количество учреждений дополнительного образования</w:t>
      </w:r>
      <w:r w:rsidR="00613C0A" w:rsidRPr="008501F1">
        <w:rPr>
          <w:rFonts w:ascii="Times New Roman" w:hAnsi="Times New Roman" w:cs="Times New Roman"/>
          <w:sz w:val="26"/>
          <w:szCs w:val="26"/>
        </w:rPr>
        <w:t>, зарегистрированных</w:t>
      </w:r>
      <w:r w:rsidRPr="008501F1">
        <w:rPr>
          <w:rFonts w:ascii="Times New Roman" w:hAnsi="Times New Roman" w:cs="Times New Roman"/>
          <w:sz w:val="26"/>
          <w:szCs w:val="26"/>
        </w:rPr>
        <w:t xml:space="preserve"> в АИС «Навигатор». </w:t>
      </w:r>
    </w:p>
    <w:p w:rsidR="00BE5100" w:rsidRPr="008501F1" w:rsidRDefault="00D57A2D" w:rsidP="007E6109">
      <w:pPr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BE5100" w:rsidRPr="008501F1">
        <w:rPr>
          <w:rFonts w:ascii="Times New Roman" w:hAnsi="Times New Roman" w:cs="Times New Roman"/>
          <w:sz w:val="26"/>
          <w:szCs w:val="26"/>
        </w:rPr>
        <w:t>Охват детей в возрасте от 5 до 18 лет услугами дополнительного образования на 01.01.202</w:t>
      </w:r>
      <w:r w:rsidR="00987846" w:rsidRPr="008501F1">
        <w:rPr>
          <w:rFonts w:ascii="Times New Roman" w:hAnsi="Times New Roman" w:cs="Times New Roman"/>
          <w:sz w:val="26"/>
          <w:szCs w:val="26"/>
        </w:rPr>
        <w:t>6</w:t>
      </w:r>
      <w:r w:rsidR="00BE5100" w:rsidRPr="008501F1">
        <w:rPr>
          <w:rFonts w:ascii="Times New Roman" w:hAnsi="Times New Roman" w:cs="Times New Roman"/>
          <w:sz w:val="26"/>
          <w:szCs w:val="26"/>
        </w:rPr>
        <w:t xml:space="preserve"> года составляет </w:t>
      </w:r>
      <w:r w:rsidR="0045258C" w:rsidRPr="008501F1">
        <w:rPr>
          <w:rFonts w:ascii="Times New Roman" w:hAnsi="Times New Roman" w:cs="Times New Roman"/>
          <w:sz w:val="26"/>
          <w:szCs w:val="26"/>
        </w:rPr>
        <w:t>5199</w:t>
      </w:r>
      <w:r w:rsidR="00BE5100" w:rsidRPr="008501F1">
        <w:rPr>
          <w:rFonts w:ascii="Times New Roman" w:hAnsi="Times New Roman" w:cs="Times New Roman"/>
          <w:sz w:val="26"/>
          <w:szCs w:val="26"/>
        </w:rPr>
        <w:t xml:space="preserve"> человек (2022 г. – 5501 чел., </w:t>
      </w:r>
      <w:r w:rsidR="00BB7B66" w:rsidRPr="008501F1">
        <w:rPr>
          <w:rFonts w:ascii="Times New Roman" w:hAnsi="Times New Roman" w:cs="Times New Roman"/>
          <w:sz w:val="26"/>
          <w:szCs w:val="26"/>
        </w:rPr>
        <w:t>20</w:t>
      </w:r>
      <w:r w:rsidR="00BE5100" w:rsidRPr="008501F1">
        <w:rPr>
          <w:rFonts w:ascii="Times New Roman" w:hAnsi="Times New Roman" w:cs="Times New Roman"/>
          <w:sz w:val="26"/>
          <w:szCs w:val="26"/>
        </w:rPr>
        <w:t>23 г. – 4777 чел.</w:t>
      </w:r>
      <w:r w:rsidR="0045258C" w:rsidRPr="008501F1">
        <w:rPr>
          <w:rFonts w:ascii="Times New Roman" w:hAnsi="Times New Roman" w:cs="Times New Roman"/>
          <w:sz w:val="26"/>
          <w:szCs w:val="26"/>
        </w:rPr>
        <w:t>, 2024г.- 4976 чел.</w:t>
      </w:r>
      <w:r w:rsidR="00BE5100" w:rsidRPr="008501F1">
        <w:rPr>
          <w:rFonts w:ascii="Times New Roman" w:hAnsi="Times New Roman" w:cs="Times New Roman"/>
          <w:sz w:val="26"/>
          <w:szCs w:val="26"/>
        </w:rPr>
        <w:t>)</w:t>
      </w:r>
    </w:p>
    <w:p w:rsidR="00BE5100" w:rsidRPr="008501F1" w:rsidRDefault="00BE5100" w:rsidP="007E61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В районе существует широкий спектр дополнительных общеразвивающих программ технической, естественно-научной, физкультурно-спортивной, художественной, туристско-краеведческой, социально-гуманитарной направленности. В настоящее время в общедоступном навигаторе дополнительного образования насчитывается 4</w:t>
      </w:r>
      <w:r w:rsidR="0045258C" w:rsidRPr="008501F1">
        <w:rPr>
          <w:rFonts w:ascii="Times New Roman" w:hAnsi="Times New Roman" w:cs="Times New Roman"/>
          <w:sz w:val="26"/>
          <w:szCs w:val="26"/>
        </w:rPr>
        <w:t>61</w:t>
      </w:r>
      <w:r w:rsidR="007E6109" w:rsidRPr="008501F1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987846" w:rsidRPr="008501F1">
        <w:rPr>
          <w:rFonts w:ascii="Times New Roman" w:hAnsi="Times New Roman" w:cs="Times New Roman"/>
          <w:sz w:val="26"/>
          <w:szCs w:val="26"/>
        </w:rPr>
        <w:t>а</w:t>
      </w:r>
      <w:r w:rsidR="007E6109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>(</w:t>
      </w:r>
      <w:r w:rsidR="0045258C" w:rsidRPr="008501F1">
        <w:rPr>
          <w:rFonts w:ascii="Times New Roman" w:hAnsi="Times New Roman" w:cs="Times New Roman"/>
          <w:sz w:val="26"/>
          <w:szCs w:val="26"/>
        </w:rPr>
        <w:t>2022 г. – 355;</w:t>
      </w:r>
      <w:r w:rsidRPr="008501F1">
        <w:rPr>
          <w:rFonts w:ascii="Times New Roman" w:hAnsi="Times New Roman" w:cs="Times New Roman"/>
          <w:sz w:val="26"/>
          <w:szCs w:val="26"/>
        </w:rPr>
        <w:t xml:space="preserve"> 2023 г. </w:t>
      </w:r>
      <w:r w:rsidR="0045258C" w:rsidRPr="008501F1">
        <w:rPr>
          <w:rFonts w:ascii="Times New Roman" w:hAnsi="Times New Roman" w:cs="Times New Roman"/>
          <w:sz w:val="26"/>
          <w:szCs w:val="26"/>
        </w:rPr>
        <w:t>–</w:t>
      </w:r>
      <w:r w:rsidRPr="008501F1">
        <w:rPr>
          <w:rFonts w:ascii="Times New Roman" w:hAnsi="Times New Roman" w:cs="Times New Roman"/>
          <w:sz w:val="26"/>
          <w:szCs w:val="26"/>
        </w:rPr>
        <w:t xml:space="preserve"> 436</w:t>
      </w:r>
      <w:r w:rsidR="0045258C" w:rsidRPr="008501F1">
        <w:rPr>
          <w:rFonts w:ascii="Times New Roman" w:hAnsi="Times New Roman" w:cs="Times New Roman"/>
          <w:sz w:val="26"/>
          <w:szCs w:val="26"/>
        </w:rPr>
        <w:t>; 2024- 453</w:t>
      </w:r>
      <w:r w:rsidRPr="008501F1">
        <w:rPr>
          <w:rFonts w:ascii="Times New Roman" w:hAnsi="Times New Roman" w:cs="Times New Roman"/>
          <w:sz w:val="26"/>
          <w:szCs w:val="26"/>
        </w:rPr>
        <w:t>).</w:t>
      </w:r>
    </w:p>
    <w:p w:rsidR="00BE5100" w:rsidRPr="008501F1" w:rsidRDefault="0045258C" w:rsidP="007E610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В 2025</w:t>
      </w:r>
      <w:r w:rsidR="00BE5100" w:rsidRPr="008501F1">
        <w:rPr>
          <w:rFonts w:ascii="Times New Roman" w:hAnsi="Times New Roman" w:cs="Times New Roman"/>
          <w:sz w:val="26"/>
          <w:szCs w:val="26"/>
        </w:rPr>
        <w:t xml:space="preserve"> году наибольший интерес для детей по-прежнему представляют программы художественной и социально-гуманитарной  направленности, в которых занимается </w:t>
      </w:r>
      <w:r w:rsidRPr="008501F1">
        <w:rPr>
          <w:rFonts w:ascii="Times New Roman" w:hAnsi="Times New Roman" w:cs="Times New Roman"/>
          <w:sz w:val="26"/>
          <w:szCs w:val="26"/>
        </w:rPr>
        <w:t>6117 человек</w:t>
      </w:r>
      <w:r w:rsidR="00BE5100" w:rsidRPr="008501F1">
        <w:rPr>
          <w:rFonts w:ascii="Times New Roman" w:hAnsi="Times New Roman" w:cs="Times New Roman"/>
          <w:sz w:val="26"/>
          <w:szCs w:val="26"/>
        </w:rPr>
        <w:t xml:space="preserve"> (</w:t>
      </w:r>
      <w:r w:rsidRPr="008501F1">
        <w:rPr>
          <w:rFonts w:ascii="Times New Roman" w:hAnsi="Times New Roman" w:cs="Times New Roman"/>
          <w:sz w:val="26"/>
          <w:szCs w:val="26"/>
        </w:rPr>
        <w:t>2022 г. – 4464 чел.;</w:t>
      </w:r>
      <w:r w:rsidR="00BE5100" w:rsidRPr="008501F1">
        <w:rPr>
          <w:rFonts w:ascii="Times New Roman" w:hAnsi="Times New Roman" w:cs="Times New Roman"/>
          <w:sz w:val="26"/>
          <w:szCs w:val="26"/>
        </w:rPr>
        <w:t xml:space="preserve"> 2023</w:t>
      </w:r>
      <w:r w:rsidRPr="008501F1">
        <w:rPr>
          <w:rFonts w:ascii="Times New Roman" w:hAnsi="Times New Roman" w:cs="Times New Roman"/>
          <w:sz w:val="26"/>
          <w:szCs w:val="26"/>
        </w:rPr>
        <w:t>г.</w:t>
      </w:r>
      <w:r w:rsidR="00BE5100" w:rsidRPr="008501F1">
        <w:rPr>
          <w:rFonts w:ascii="Times New Roman" w:hAnsi="Times New Roman" w:cs="Times New Roman"/>
          <w:sz w:val="26"/>
          <w:szCs w:val="26"/>
        </w:rPr>
        <w:t>-4344 чел.</w:t>
      </w:r>
      <w:r w:rsidRPr="008501F1">
        <w:rPr>
          <w:rFonts w:ascii="Times New Roman" w:hAnsi="Times New Roman" w:cs="Times New Roman"/>
          <w:sz w:val="26"/>
          <w:szCs w:val="26"/>
        </w:rPr>
        <w:t>; 2024г. -5578 чел.)</w:t>
      </w:r>
    </w:p>
    <w:p w:rsidR="00BE5100" w:rsidRPr="008501F1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В </w:t>
      </w:r>
      <w:r w:rsidR="008C3C5F" w:rsidRPr="008501F1">
        <w:rPr>
          <w:rFonts w:ascii="Times New Roman" w:hAnsi="Times New Roman" w:cs="Times New Roman"/>
          <w:sz w:val="26"/>
          <w:szCs w:val="26"/>
        </w:rPr>
        <w:t>прошедшем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году два индивидуальных предпринимателя осуществляли образовательную деятельность по виду «Дополнительное образование». Для частных организаций структурным подразделением Муниципальный опорный центр дополнительного образования детей Усть-Абаканского 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 w:cs="Times New Roman"/>
          <w:sz w:val="26"/>
          <w:szCs w:val="26"/>
        </w:rPr>
        <w:t>района МБУДО «Усть-Абаканский ЦДО» в 202</w:t>
      </w:r>
      <w:r w:rsidR="0045258C" w:rsidRPr="008501F1">
        <w:rPr>
          <w:rFonts w:ascii="Times New Roman" w:hAnsi="Times New Roman" w:cs="Times New Roman"/>
          <w:sz w:val="26"/>
          <w:szCs w:val="26"/>
        </w:rPr>
        <w:t>5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году проведено </w:t>
      </w:r>
      <w:r w:rsidR="0045258C" w:rsidRPr="008501F1">
        <w:rPr>
          <w:rFonts w:ascii="Times New Roman" w:hAnsi="Times New Roman" w:cs="Times New Roman"/>
          <w:sz w:val="26"/>
          <w:szCs w:val="26"/>
        </w:rPr>
        <w:t>7</w:t>
      </w:r>
      <w:r w:rsidRPr="008501F1">
        <w:rPr>
          <w:rFonts w:ascii="Times New Roman" w:hAnsi="Times New Roman" w:cs="Times New Roman"/>
          <w:sz w:val="26"/>
          <w:szCs w:val="26"/>
        </w:rPr>
        <w:t xml:space="preserve"> консультаций, оказана помощь в размещении информации на интернет-портале «Навигатор дополнительного образования детей Усть-Абаканского района». </w:t>
      </w:r>
    </w:p>
    <w:p w:rsidR="00BE5100" w:rsidRPr="008501F1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45258C" w:rsidRPr="008501F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 xml:space="preserve"> году система социального заказа по дополнительным общеобразовательным (общеразвивающим) программам </w:t>
      </w:r>
      <w:r w:rsidRPr="008501F1">
        <w:rPr>
          <w:rFonts w:ascii="Times New Roman" w:hAnsi="Times New Roman" w:cs="Times New Roman"/>
          <w:sz w:val="26"/>
          <w:szCs w:val="26"/>
        </w:rPr>
        <w:t xml:space="preserve">в Усть-Абаканском 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8501F1">
        <w:rPr>
          <w:rFonts w:ascii="Times New Roman" w:hAnsi="Times New Roman" w:cs="Times New Roman"/>
          <w:sz w:val="26"/>
          <w:szCs w:val="26"/>
        </w:rPr>
        <w:t>районе</w:t>
      </w:r>
      <w:r w:rsidR="00987846" w:rsidRPr="008501F1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реализуется успешно. Количество сертификатов с установленной категорией – 5</w:t>
      </w:r>
      <w:r w:rsidR="0045258C" w:rsidRPr="008501F1">
        <w:rPr>
          <w:rFonts w:ascii="Times New Roman" w:hAnsi="Times New Roman" w:cs="Times New Roman"/>
          <w:sz w:val="26"/>
          <w:szCs w:val="26"/>
        </w:rPr>
        <w:t>375</w:t>
      </w:r>
      <w:r w:rsidRPr="008501F1">
        <w:rPr>
          <w:rFonts w:ascii="Times New Roman" w:hAnsi="Times New Roman" w:cs="Times New Roman"/>
          <w:sz w:val="26"/>
          <w:szCs w:val="26"/>
        </w:rPr>
        <w:t xml:space="preserve"> ед., что составляет </w:t>
      </w:r>
      <w:r w:rsidR="0045258C" w:rsidRPr="008501F1">
        <w:rPr>
          <w:rFonts w:ascii="Times New Roman" w:hAnsi="Times New Roman" w:cs="Times New Roman"/>
          <w:sz w:val="26"/>
          <w:szCs w:val="26"/>
        </w:rPr>
        <w:t>60,3</w:t>
      </w:r>
      <w:r w:rsidRPr="008501F1">
        <w:rPr>
          <w:rFonts w:ascii="Times New Roman" w:hAnsi="Times New Roman" w:cs="Times New Roman"/>
          <w:sz w:val="26"/>
          <w:szCs w:val="26"/>
        </w:rPr>
        <w:t>% от общего числа проживающих на территории муниципального образования детей в возрасте от 5 до 18 ле</w:t>
      </w:r>
      <w:r w:rsidR="0045258C" w:rsidRPr="008501F1">
        <w:rPr>
          <w:rFonts w:ascii="Times New Roman" w:hAnsi="Times New Roman" w:cs="Times New Roman"/>
          <w:sz w:val="26"/>
          <w:szCs w:val="26"/>
        </w:rPr>
        <w:t>т.</w:t>
      </w:r>
    </w:p>
    <w:p w:rsidR="00D57A2D" w:rsidRPr="008501F1" w:rsidRDefault="00D57A2D" w:rsidP="00D57A2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7A2D" w:rsidRPr="008501F1" w:rsidRDefault="00D57A2D" w:rsidP="00D57A2D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i/>
          <w:sz w:val="26"/>
          <w:szCs w:val="26"/>
        </w:rPr>
      </w:pPr>
      <w:r w:rsidRPr="008501F1">
        <w:rPr>
          <w:rFonts w:ascii="Times New Roman" w:hAnsi="Times New Roman" w:cs="Times New Roman"/>
          <w:i/>
          <w:sz w:val="26"/>
          <w:szCs w:val="26"/>
        </w:rPr>
        <w:t>2.1.1. Развитие механизмов поддержки технического и научно-технического творчества детей  и молодежи.</w:t>
      </w:r>
    </w:p>
    <w:p w:rsidR="007E6109" w:rsidRPr="008501F1" w:rsidRDefault="007E6109" w:rsidP="00D57A2D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i/>
          <w:sz w:val="26"/>
          <w:szCs w:val="26"/>
        </w:rPr>
      </w:pPr>
    </w:p>
    <w:p w:rsidR="00BE5100" w:rsidRPr="008501F1" w:rsidRDefault="00BE5100" w:rsidP="00BE51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Дополнительное образование в области технического и научно-технического творчества  представлено через реализацию дополнительных общеобразовательных (общеразвивающих) программ технической и естественн</w:t>
      </w:r>
      <w:r w:rsidR="0045258C" w:rsidRPr="008501F1">
        <w:rPr>
          <w:rFonts w:ascii="Times New Roman" w:hAnsi="Times New Roman" w:cs="Times New Roman"/>
          <w:sz w:val="26"/>
          <w:szCs w:val="26"/>
        </w:rPr>
        <w:t>онаучной направленностей. В 2025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году сохраняется интерес детей и подростков к занятиям технической и естественнонаучной направленностей. Охват детей программами технической и естественнонаучной направленностей</w:t>
      </w:r>
      <w:r w:rsidR="007E6109" w:rsidRPr="008501F1">
        <w:rPr>
          <w:rFonts w:ascii="Times New Roman" w:hAnsi="Times New Roman" w:cs="Times New Roman"/>
          <w:sz w:val="26"/>
          <w:szCs w:val="26"/>
        </w:rPr>
        <w:t xml:space="preserve"> остался на уровне прошлого года и составил</w:t>
      </w:r>
      <w:r w:rsidRPr="008501F1">
        <w:rPr>
          <w:rFonts w:ascii="Times New Roman" w:hAnsi="Times New Roman" w:cs="Times New Roman"/>
          <w:sz w:val="26"/>
          <w:szCs w:val="26"/>
        </w:rPr>
        <w:t xml:space="preserve"> 83</w:t>
      </w:r>
      <w:r w:rsidR="0045258C" w:rsidRPr="008501F1">
        <w:rPr>
          <w:rFonts w:ascii="Times New Roman" w:hAnsi="Times New Roman" w:cs="Times New Roman"/>
          <w:sz w:val="26"/>
          <w:szCs w:val="26"/>
        </w:rPr>
        <w:t>8</w:t>
      </w:r>
      <w:r w:rsidR="007E6109" w:rsidRPr="008501F1">
        <w:rPr>
          <w:rFonts w:ascii="Times New Roman" w:hAnsi="Times New Roman" w:cs="Times New Roman"/>
          <w:sz w:val="26"/>
          <w:szCs w:val="26"/>
        </w:rPr>
        <w:t xml:space="preserve"> человек (2022 г. – 825 чел.;</w:t>
      </w:r>
      <w:r w:rsidRPr="008501F1">
        <w:rPr>
          <w:rFonts w:ascii="Times New Roman" w:hAnsi="Times New Roman" w:cs="Times New Roman"/>
          <w:sz w:val="26"/>
          <w:szCs w:val="26"/>
        </w:rPr>
        <w:t xml:space="preserve"> 2023г. – 824 чел.</w:t>
      </w:r>
      <w:r w:rsidR="0045258C" w:rsidRPr="008501F1">
        <w:rPr>
          <w:rFonts w:ascii="Times New Roman" w:hAnsi="Times New Roman" w:cs="Times New Roman"/>
          <w:sz w:val="26"/>
          <w:szCs w:val="26"/>
        </w:rPr>
        <w:t>; 2024г. -837 чел.)</w:t>
      </w:r>
    </w:p>
    <w:p w:rsidR="007E6109" w:rsidRPr="008501F1" w:rsidRDefault="007E6109" w:rsidP="007E6109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По итогам года 17 школьников приняли участие в республиканских мероприятиях, направленных на развитие технического и научно-технического творчества детей и молодежи</w:t>
      </w:r>
      <w:r w:rsidRPr="008501F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E6109" w:rsidRPr="008501F1" w:rsidRDefault="007E6109" w:rsidP="007E6109">
      <w:pPr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    - фестиваль</w:t>
      </w:r>
      <w:r w:rsidRPr="008501F1">
        <w:rPr>
          <w:rFonts w:ascii="Times New Roman" w:hAnsi="Times New Roman" w:cs="Times New Roman"/>
          <w:sz w:val="26"/>
          <w:szCs w:val="26"/>
        </w:rPr>
        <w:t xml:space="preserve"> науки и творчества </w:t>
      </w:r>
      <w:r w:rsidRPr="008501F1">
        <w:rPr>
          <w:rFonts w:ascii="Times New Roman" w:hAnsi="Times New Roman"/>
          <w:sz w:val="26"/>
          <w:szCs w:val="26"/>
        </w:rPr>
        <w:t>«Из мастеровых – в профессионалы – 2025» - 6 чел.;</w:t>
      </w:r>
    </w:p>
    <w:p w:rsidR="007E6109" w:rsidRPr="008501F1" w:rsidRDefault="007E6109" w:rsidP="007E6109">
      <w:pPr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   - 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/>
          <w:sz w:val="26"/>
          <w:szCs w:val="26"/>
        </w:rPr>
        <w:t>Республиканский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/>
          <w:sz w:val="26"/>
          <w:szCs w:val="26"/>
        </w:rPr>
        <w:t>конкурс</w:t>
      </w:r>
      <w:r w:rsidRPr="008501F1">
        <w:rPr>
          <w:rFonts w:ascii="Times New Roman" w:hAnsi="Times New Roman" w:cs="Times New Roman"/>
          <w:sz w:val="26"/>
          <w:szCs w:val="26"/>
        </w:rPr>
        <w:t xml:space="preserve"> «Технотворчество»</w:t>
      </w:r>
      <w:r w:rsidRPr="008501F1">
        <w:rPr>
          <w:rFonts w:ascii="Times New Roman" w:hAnsi="Times New Roman"/>
          <w:sz w:val="26"/>
          <w:szCs w:val="26"/>
        </w:rPr>
        <w:t xml:space="preserve"> - 5 чел.;</w:t>
      </w:r>
    </w:p>
    <w:p w:rsidR="007E6109" w:rsidRPr="008501F1" w:rsidRDefault="007E6109" w:rsidP="007E6109">
      <w:pPr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lastRenderedPageBreak/>
        <w:t xml:space="preserve">         - </w:t>
      </w:r>
      <w:r w:rsidRPr="008501F1">
        <w:rPr>
          <w:rFonts w:ascii="Times New Roman" w:eastAsia="Calibri" w:hAnsi="Times New Roman"/>
          <w:color w:val="000000" w:themeColor="text1"/>
          <w:sz w:val="26"/>
          <w:szCs w:val="26"/>
        </w:rPr>
        <w:t>открытое Первенство Регионального отделения ДОСААФ России Республики Хакасия по картингу, посвященное Дню Учителя -3 чел.;</w:t>
      </w:r>
    </w:p>
    <w:p w:rsidR="00D57A2D" w:rsidRPr="008501F1" w:rsidRDefault="007E6109" w:rsidP="007E6109">
      <w:pPr>
        <w:spacing w:after="0"/>
        <w:ind w:firstLine="709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8501F1">
        <w:rPr>
          <w:rFonts w:ascii="Times New Roman" w:eastAsia="Calibri" w:hAnsi="Times New Roman"/>
          <w:color w:val="000000" w:themeColor="text1"/>
          <w:sz w:val="26"/>
          <w:szCs w:val="26"/>
        </w:rPr>
        <w:t>- открытое Первенство города Черногорск по гонкам на картингах, посвященном Дню рождения Президента России Владимира Путина – 3 чел.</w:t>
      </w:r>
    </w:p>
    <w:p w:rsidR="007E6109" w:rsidRPr="008501F1" w:rsidRDefault="007E6109" w:rsidP="007E610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7A2D" w:rsidRPr="008501F1" w:rsidRDefault="00D57A2D" w:rsidP="00D57A2D">
      <w:pPr>
        <w:pStyle w:val="a5"/>
        <w:spacing w:after="0"/>
        <w:ind w:left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501F1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3F4591" w:rsidRPr="008501F1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8501F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E484A" w:rsidRPr="008501F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i/>
          <w:sz w:val="26"/>
          <w:szCs w:val="26"/>
        </w:rPr>
        <w:t>2.1.2. Выявление одаренных детей и молодежи, развитие их талантов и способностей.</w:t>
      </w:r>
    </w:p>
    <w:p w:rsidR="007E6109" w:rsidRPr="008501F1" w:rsidRDefault="007E6109" w:rsidP="00D57A2D">
      <w:pPr>
        <w:pStyle w:val="a5"/>
        <w:spacing w:after="0"/>
        <w:ind w:left="142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E609F" w:rsidRPr="008501F1" w:rsidRDefault="00EE609F" w:rsidP="00EE609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На территории Усть-Абаканского 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 w:cs="Times New Roman"/>
          <w:sz w:val="26"/>
          <w:szCs w:val="26"/>
        </w:rPr>
        <w:t>района</w:t>
      </w:r>
      <w:r w:rsidR="007E6109" w:rsidRPr="008501F1">
        <w:rPr>
          <w:rFonts w:ascii="Times New Roman" w:hAnsi="Times New Roman" w:cs="Times New Roman"/>
          <w:sz w:val="26"/>
          <w:szCs w:val="26"/>
        </w:rPr>
        <w:t xml:space="preserve"> РХ</w:t>
      </w:r>
      <w:r w:rsidRPr="008501F1">
        <w:rPr>
          <w:rFonts w:ascii="Times New Roman" w:hAnsi="Times New Roman" w:cs="Times New Roman"/>
          <w:sz w:val="26"/>
          <w:szCs w:val="26"/>
        </w:rPr>
        <w:t xml:space="preserve"> действует подпрограмма «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>Развитие системы дополнительного образования детей, выявление и поддержки одаренных детей и молодежи»</w:t>
      </w:r>
      <w:r w:rsidR="001E74A4" w:rsidRPr="008501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 xml:space="preserve"> в рамках которой в 202</w:t>
      </w:r>
      <w:r w:rsidR="007E6109" w:rsidRPr="008501F1">
        <w:rPr>
          <w:rFonts w:ascii="Times New Roman" w:eastAsia="Times New Roman" w:hAnsi="Times New Roman" w:cs="Times New Roman"/>
          <w:sz w:val="26"/>
          <w:szCs w:val="26"/>
        </w:rPr>
        <w:t xml:space="preserve">5 году освоено </w:t>
      </w:r>
      <w:r w:rsidR="00280FC2" w:rsidRPr="008501F1">
        <w:rPr>
          <w:rFonts w:ascii="Times New Roman" w:eastAsia="Times New Roman" w:hAnsi="Times New Roman" w:cs="Times New Roman"/>
          <w:sz w:val="26"/>
          <w:szCs w:val="26"/>
        </w:rPr>
        <w:t>240,1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74A4" w:rsidRPr="008501F1">
        <w:rPr>
          <w:rFonts w:ascii="Times New Roman" w:eastAsia="Times New Roman" w:hAnsi="Times New Roman" w:cs="Times New Roman"/>
          <w:sz w:val="26"/>
          <w:szCs w:val="26"/>
        </w:rPr>
        <w:t>тыс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>. руб.</w:t>
      </w:r>
    </w:p>
    <w:p w:rsidR="00280FC2" w:rsidRPr="008501F1" w:rsidRDefault="00280FC2" w:rsidP="00280FC2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</w:t>
      </w:r>
      <w:r w:rsidRPr="008501F1">
        <w:rPr>
          <w:rFonts w:ascii="Times New Roman" w:hAnsi="Times New Roman"/>
          <w:sz w:val="26"/>
          <w:szCs w:val="26"/>
        </w:rPr>
        <w:tab/>
      </w:r>
      <w:r w:rsidRPr="008501F1">
        <w:rPr>
          <w:rFonts w:ascii="Times New Roman" w:hAnsi="Times New Roman" w:cs="Times New Roman"/>
          <w:sz w:val="26"/>
          <w:szCs w:val="26"/>
        </w:rPr>
        <w:t>В отчетном периоде поездками</w:t>
      </w:r>
      <w:r w:rsidRPr="008501F1">
        <w:rPr>
          <w:rFonts w:ascii="Times New Roman" w:hAnsi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 xml:space="preserve"> в ВДЦ  «Артек», «Океан», «Смена»</w:t>
      </w:r>
      <w:r w:rsidRPr="008501F1">
        <w:rPr>
          <w:rFonts w:ascii="Times New Roman" w:hAnsi="Times New Roman"/>
          <w:sz w:val="26"/>
          <w:szCs w:val="26"/>
        </w:rPr>
        <w:t xml:space="preserve"> поощрены </w:t>
      </w:r>
      <w:r w:rsidRPr="008501F1">
        <w:rPr>
          <w:rFonts w:ascii="Times New Roman" w:hAnsi="Times New Roman" w:cs="Times New Roman"/>
          <w:sz w:val="26"/>
          <w:szCs w:val="26"/>
        </w:rPr>
        <w:t>- 14 учащихся.</w:t>
      </w:r>
    </w:p>
    <w:p w:rsidR="00280FC2" w:rsidRPr="008501F1" w:rsidRDefault="00280FC2" w:rsidP="00280FC2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 </w:t>
      </w:r>
      <w:r w:rsidRPr="008501F1">
        <w:rPr>
          <w:rFonts w:ascii="Times New Roman" w:hAnsi="Times New Roman" w:cs="Times New Roman"/>
          <w:sz w:val="26"/>
          <w:szCs w:val="26"/>
        </w:rPr>
        <w:t xml:space="preserve">В летний период </w:t>
      </w:r>
      <w:r w:rsidRPr="008501F1">
        <w:rPr>
          <w:rFonts w:ascii="Times New Roman" w:hAnsi="Times New Roman"/>
          <w:sz w:val="26"/>
          <w:szCs w:val="26"/>
        </w:rPr>
        <w:t>76</w:t>
      </w:r>
      <w:r w:rsidRPr="008501F1">
        <w:rPr>
          <w:rFonts w:ascii="Times New Roman" w:hAnsi="Times New Roman" w:cs="Times New Roman"/>
          <w:sz w:val="26"/>
          <w:szCs w:val="26"/>
        </w:rPr>
        <w:t xml:space="preserve"> школьников приняли участие в республиканских профильных сменах:</w:t>
      </w:r>
    </w:p>
    <w:p w:rsidR="00280FC2" w:rsidRPr="008501F1" w:rsidRDefault="00280FC2" w:rsidP="00280FC2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    </w:t>
      </w:r>
      <w:r w:rsidRPr="008501F1">
        <w:rPr>
          <w:rFonts w:ascii="Times New Roman" w:hAnsi="Times New Roman" w:cs="Times New Roman"/>
          <w:sz w:val="26"/>
          <w:szCs w:val="26"/>
        </w:rPr>
        <w:t>- «Золотой запас республики» - 8 человек</w:t>
      </w:r>
    </w:p>
    <w:p w:rsidR="00280FC2" w:rsidRPr="008501F1" w:rsidRDefault="00280FC2" w:rsidP="00280FC2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    </w:t>
      </w:r>
      <w:r w:rsidRPr="008501F1">
        <w:rPr>
          <w:rFonts w:ascii="Times New Roman" w:hAnsi="Times New Roman" w:cs="Times New Roman"/>
          <w:sz w:val="26"/>
          <w:szCs w:val="26"/>
        </w:rPr>
        <w:t>- «Волшебный мир искусств» - 8 человек</w:t>
      </w:r>
    </w:p>
    <w:p w:rsidR="00280FC2" w:rsidRPr="008501F1" w:rsidRDefault="00280FC2" w:rsidP="00280FC2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    </w:t>
      </w:r>
      <w:r w:rsidRPr="008501F1">
        <w:rPr>
          <w:rFonts w:ascii="Times New Roman" w:hAnsi="Times New Roman" w:cs="Times New Roman"/>
          <w:sz w:val="26"/>
          <w:szCs w:val="26"/>
        </w:rPr>
        <w:t>- «Орлята России» - 10 человек</w:t>
      </w:r>
    </w:p>
    <w:p w:rsidR="00280FC2" w:rsidRPr="008501F1" w:rsidRDefault="00280FC2" w:rsidP="00280FC2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    </w:t>
      </w:r>
      <w:r w:rsidRPr="008501F1">
        <w:rPr>
          <w:rFonts w:ascii="Times New Roman" w:hAnsi="Times New Roman" w:cs="Times New Roman"/>
          <w:sz w:val="26"/>
          <w:szCs w:val="26"/>
        </w:rPr>
        <w:t>-</w:t>
      </w:r>
      <w:r w:rsidRPr="008501F1">
        <w:rPr>
          <w:rFonts w:ascii="Times New Roman" w:hAnsi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 xml:space="preserve">«Юнармейское лето»– военно-патриотическая смена </w:t>
      </w:r>
      <w:r w:rsidRPr="008501F1">
        <w:rPr>
          <w:rFonts w:ascii="Times New Roman" w:hAnsi="Times New Roman"/>
          <w:sz w:val="26"/>
          <w:szCs w:val="26"/>
        </w:rPr>
        <w:t>-</w:t>
      </w:r>
      <w:r w:rsidRPr="008501F1">
        <w:rPr>
          <w:rFonts w:ascii="Times New Roman" w:hAnsi="Times New Roman" w:cs="Times New Roman"/>
          <w:sz w:val="26"/>
          <w:szCs w:val="26"/>
        </w:rPr>
        <w:t xml:space="preserve"> 50 человек</w:t>
      </w:r>
    </w:p>
    <w:p w:rsidR="00280FC2" w:rsidRPr="008501F1" w:rsidRDefault="00280FC2" w:rsidP="00280F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</w:t>
      </w:r>
      <w:r w:rsidRPr="008501F1">
        <w:rPr>
          <w:rFonts w:ascii="Times New Roman" w:hAnsi="Times New Roman" w:cs="Times New Roman"/>
          <w:sz w:val="26"/>
          <w:szCs w:val="26"/>
        </w:rPr>
        <w:t xml:space="preserve">Школьный этап всероссийской олимпиады учащихся проведен в 2025/26 учебном году по 20 предметам, 6 из которых с помощью платформы Сириус.Курсы. В олимпиаде участвовало 1745 чел., из них 1271 призеров и победителей. </w:t>
      </w:r>
    </w:p>
    <w:p w:rsidR="00280FC2" w:rsidRPr="008501F1" w:rsidRDefault="00280FC2" w:rsidP="00280F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В муниципальном этапе всероссийской олимпиады школьников </w:t>
      </w:r>
      <w:r w:rsidRPr="008501F1">
        <w:rPr>
          <w:rFonts w:ascii="Times New Roman" w:hAnsi="Times New Roman"/>
          <w:sz w:val="26"/>
          <w:szCs w:val="26"/>
        </w:rPr>
        <w:t xml:space="preserve">участвовало </w:t>
      </w:r>
      <w:r w:rsidRPr="008501F1">
        <w:rPr>
          <w:rFonts w:ascii="Times New Roman" w:hAnsi="Times New Roman" w:cs="Times New Roman"/>
          <w:sz w:val="26"/>
          <w:szCs w:val="26"/>
        </w:rPr>
        <w:t xml:space="preserve"> 382 </w:t>
      </w:r>
      <w:r w:rsidRPr="008501F1">
        <w:rPr>
          <w:rFonts w:ascii="Times New Roman" w:hAnsi="Times New Roman"/>
          <w:sz w:val="26"/>
          <w:szCs w:val="26"/>
        </w:rPr>
        <w:t>чел.</w:t>
      </w:r>
      <w:r w:rsidRPr="008501F1">
        <w:rPr>
          <w:rFonts w:ascii="Times New Roman" w:hAnsi="Times New Roman" w:cs="Times New Roman"/>
          <w:sz w:val="26"/>
          <w:szCs w:val="26"/>
        </w:rPr>
        <w:t>, из них  160 призеров и победителей.</w:t>
      </w:r>
    </w:p>
    <w:p w:rsidR="00B74110" w:rsidRPr="008501F1" w:rsidRDefault="00280FC2" w:rsidP="00280FC2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Региональный этап всероссийской олимпиады шк</w:t>
      </w:r>
      <w:r w:rsidRPr="008501F1">
        <w:rPr>
          <w:rFonts w:ascii="Times New Roman" w:hAnsi="Times New Roman"/>
          <w:sz w:val="26"/>
          <w:szCs w:val="26"/>
        </w:rPr>
        <w:t>ольников проходит в период с 12.01.2026 по 28.02.2026</w:t>
      </w:r>
      <w:r w:rsidRPr="008501F1">
        <w:rPr>
          <w:rFonts w:ascii="Times New Roman" w:hAnsi="Times New Roman" w:cs="Times New Roman"/>
          <w:sz w:val="26"/>
          <w:szCs w:val="26"/>
        </w:rPr>
        <w:t>,  в котором принимают участие 17 человек.</w:t>
      </w:r>
    </w:p>
    <w:p w:rsidR="00280FC2" w:rsidRPr="008501F1" w:rsidRDefault="00280FC2" w:rsidP="00280FC2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74110" w:rsidRPr="00216057" w:rsidRDefault="009E484A" w:rsidP="00216057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501F1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3F4591" w:rsidRPr="008501F1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8501F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74110" w:rsidRPr="00216057">
        <w:rPr>
          <w:rFonts w:ascii="Times New Roman" w:hAnsi="Times New Roman" w:cs="Times New Roman"/>
          <w:i/>
          <w:sz w:val="26"/>
          <w:szCs w:val="26"/>
        </w:rPr>
        <w:t>2.1.3. Согласование между профессиональными образовательными организациями и работодателями программ-практик дополнительного</w:t>
      </w:r>
      <w:r w:rsidRPr="0021605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74110" w:rsidRPr="00216057">
        <w:rPr>
          <w:rFonts w:ascii="Times New Roman" w:hAnsi="Times New Roman" w:cs="Times New Roman"/>
          <w:i/>
          <w:sz w:val="26"/>
          <w:szCs w:val="26"/>
        </w:rPr>
        <w:t xml:space="preserve">профессионального образования, разработанных с учетом требований  стандартов  </w:t>
      </w:r>
      <w:r w:rsidR="00B74110" w:rsidRPr="00216057">
        <w:rPr>
          <w:rFonts w:ascii="Times New Roman" w:hAnsi="Times New Roman" w:cs="Times New Roman"/>
          <w:i/>
          <w:sz w:val="26"/>
          <w:szCs w:val="26"/>
          <w:lang w:val="en-US"/>
        </w:rPr>
        <w:t>WorldSkills</w:t>
      </w:r>
      <w:r w:rsidR="00B74110" w:rsidRPr="00216057">
        <w:rPr>
          <w:rFonts w:ascii="Times New Roman" w:hAnsi="Times New Roman" w:cs="Times New Roman"/>
          <w:i/>
          <w:sz w:val="26"/>
          <w:szCs w:val="26"/>
        </w:rPr>
        <w:t>.</w:t>
      </w:r>
    </w:p>
    <w:p w:rsidR="007C67C5" w:rsidRPr="00216057" w:rsidRDefault="007C67C5" w:rsidP="00216057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C45E3" w:rsidRPr="008501F1" w:rsidRDefault="00B74110" w:rsidP="00216057">
      <w:pPr>
        <w:pStyle w:val="af4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216057">
        <w:rPr>
          <w:color w:val="000000"/>
          <w:sz w:val="26"/>
          <w:szCs w:val="26"/>
        </w:rPr>
        <w:tab/>
      </w:r>
      <w:r w:rsidR="00B26E3D" w:rsidRPr="00216057">
        <w:rPr>
          <w:color w:val="000000"/>
          <w:sz w:val="26"/>
          <w:szCs w:val="26"/>
        </w:rPr>
        <w:t xml:space="preserve">С 2020 года действует соглашение о сотрудничестве </w:t>
      </w:r>
      <w:r w:rsidR="00B26E3D" w:rsidRPr="00216057">
        <w:rPr>
          <w:sz w:val="26"/>
          <w:szCs w:val="26"/>
        </w:rPr>
        <w:t xml:space="preserve">дополнительного профессионального образования </w:t>
      </w:r>
      <w:r w:rsidR="00B26E3D" w:rsidRPr="00216057">
        <w:rPr>
          <w:color w:val="000000"/>
          <w:sz w:val="26"/>
          <w:szCs w:val="26"/>
        </w:rPr>
        <w:t xml:space="preserve">между </w:t>
      </w:r>
      <w:r w:rsidR="00B26E3D" w:rsidRPr="00216057">
        <w:rPr>
          <w:sz w:val="26"/>
          <w:szCs w:val="26"/>
        </w:rPr>
        <w:t>Филиалом Государственного бюджетного профессионального образовательного учреждения Республики Хакасия «Хакасский политехнический колледж» и</w:t>
      </w:r>
      <w:r w:rsidR="00B26E3D" w:rsidRPr="00216057">
        <w:rPr>
          <w:color w:val="000000"/>
          <w:sz w:val="26"/>
          <w:szCs w:val="26"/>
        </w:rPr>
        <w:t xml:space="preserve"> официальным дилером «Камсс-сервис», о взаимодействии в области программ-практик. В декабре 2022 года профессия «Мастер по ремонту </w:t>
      </w:r>
      <w:r w:rsidR="00B26E3D" w:rsidRPr="00216057">
        <w:rPr>
          <w:bCs/>
          <w:color w:val="000000" w:themeColor="text1"/>
          <w:sz w:val="26"/>
          <w:szCs w:val="26"/>
          <w:shd w:val="clear" w:color="auto" w:fill="FFFFFF"/>
        </w:rPr>
        <w:t>и обслуживанию автом</w:t>
      </w:r>
      <w:r w:rsidR="00EC5E9A" w:rsidRPr="00216057">
        <w:rPr>
          <w:bCs/>
          <w:color w:val="000000" w:themeColor="text1"/>
          <w:sz w:val="26"/>
          <w:szCs w:val="26"/>
          <w:shd w:val="clear" w:color="auto" w:fill="FFFFFF"/>
        </w:rPr>
        <w:t xml:space="preserve">обилей» прошла профессиональную </w:t>
      </w:r>
      <w:r w:rsidR="00B26E3D" w:rsidRPr="00216057">
        <w:rPr>
          <w:bCs/>
          <w:color w:val="000000" w:themeColor="text1"/>
          <w:sz w:val="26"/>
          <w:szCs w:val="26"/>
          <w:shd w:val="clear" w:color="auto" w:fill="FFFFFF"/>
        </w:rPr>
        <w:t xml:space="preserve">общественную аккредитацию в Кузбасской торгово-промышленной палате. </w:t>
      </w:r>
      <w:r w:rsidR="00B26E3D" w:rsidRPr="00216057">
        <w:rPr>
          <w:color w:val="000000"/>
          <w:sz w:val="26"/>
          <w:szCs w:val="26"/>
        </w:rPr>
        <w:t xml:space="preserve">С 2021 г. действуют соглашения о сотрудничестве с Витебским государственным профессионально-техническим колледжем. </w:t>
      </w:r>
      <w:r w:rsidR="001C45E3" w:rsidRPr="00216057">
        <w:rPr>
          <w:color w:val="000000"/>
          <w:sz w:val="26"/>
          <w:szCs w:val="26"/>
        </w:rPr>
        <w:t xml:space="preserve">В декабре 2024 года заключено </w:t>
      </w:r>
      <w:r w:rsidR="001C45E3" w:rsidRPr="00216057">
        <w:rPr>
          <w:color w:val="000000"/>
          <w:sz w:val="26"/>
          <w:szCs w:val="26"/>
        </w:rPr>
        <w:lastRenderedPageBreak/>
        <w:t>соглашение о сотрудничестве с ИП Зубаревым. В 2025 году были заключены соглашение с ООО «Бентонит», АО «УК Разрез Степной»</w:t>
      </w:r>
      <w:r w:rsidR="001E5F0D" w:rsidRPr="00216057">
        <w:rPr>
          <w:color w:val="000000"/>
          <w:sz w:val="26"/>
          <w:szCs w:val="26"/>
        </w:rPr>
        <w:t xml:space="preserve">. </w:t>
      </w:r>
      <w:r w:rsidR="001C45E3" w:rsidRPr="00216057">
        <w:rPr>
          <w:color w:val="000000"/>
          <w:sz w:val="26"/>
          <w:szCs w:val="26"/>
        </w:rPr>
        <w:t xml:space="preserve">В рамках профессиональной подготовки и переподготовки, в 2025 году прошли обучение 453 человек, в рамках профессий: тракторист, водитель автомобиля, электромонтер, </w:t>
      </w:r>
      <w:r w:rsidR="001E5F0D" w:rsidRPr="00216057">
        <w:rPr>
          <w:color w:val="000000"/>
          <w:sz w:val="26"/>
          <w:szCs w:val="26"/>
        </w:rPr>
        <w:t xml:space="preserve"> </w:t>
      </w:r>
      <w:r w:rsidR="001C45E3" w:rsidRPr="00216057">
        <w:rPr>
          <w:color w:val="000000"/>
          <w:sz w:val="26"/>
          <w:szCs w:val="26"/>
        </w:rPr>
        <w:t xml:space="preserve">слесарь по ремонту и </w:t>
      </w:r>
      <w:r w:rsidR="001E5F0D" w:rsidRPr="00216057">
        <w:rPr>
          <w:color w:val="000000"/>
          <w:sz w:val="26"/>
          <w:szCs w:val="26"/>
        </w:rPr>
        <w:t>др</w:t>
      </w:r>
      <w:r w:rsidR="001C45E3" w:rsidRPr="00216057">
        <w:rPr>
          <w:color w:val="000000"/>
          <w:sz w:val="26"/>
          <w:szCs w:val="26"/>
        </w:rPr>
        <w:t>.</w:t>
      </w:r>
    </w:p>
    <w:p w:rsidR="00B74110" w:rsidRPr="008501F1" w:rsidRDefault="003F4591" w:rsidP="001B7287">
      <w:pPr>
        <w:pStyle w:val="af4"/>
        <w:spacing w:line="276" w:lineRule="auto"/>
        <w:jc w:val="both"/>
        <w:rPr>
          <w:i/>
          <w:sz w:val="26"/>
          <w:szCs w:val="26"/>
        </w:rPr>
      </w:pPr>
      <w:r w:rsidRPr="008501F1">
        <w:rPr>
          <w:i/>
          <w:sz w:val="26"/>
          <w:szCs w:val="26"/>
        </w:rPr>
        <w:t xml:space="preserve">      </w:t>
      </w:r>
      <w:r w:rsidR="00B74110" w:rsidRPr="008501F1">
        <w:rPr>
          <w:i/>
          <w:sz w:val="26"/>
          <w:szCs w:val="26"/>
        </w:rPr>
        <w:t>2.1.4.</w:t>
      </w:r>
      <w:r w:rsidR="001F7F1F" w:rsidRPr="008501F1">
        <w:rPr>
          <w:i/>
          <w:sz w:val="26"/>
          <w:szCs w:val="26"/>
        </w:rPr>
        <w:t xml:space="preserve"> </w:t>
      </w:r>
      <w:r w:rsidR="00B74110" w:rsidRPr="008501F1">
        <w:rPr>
          <w:i/>
          <w:sz w:val="26"/>
          <w:szCs w:val="26"/>
        </w:rPr>
        <w:t>Участие в региональных чемпионатах профессионального мастерства.</w:t>
      </w:r>
    </w:p>
    <w:p w:rsidR="001E5F0D" w:rsidRPr="008501F1" w:rsidRDefault="001E5F0D" w:rsidP="001E5F0D">
      <w:pPr>
        <w:pStyle w:val="af4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 w:rsidRPr="008501F1">
        <w:rPr>
          <w:color w:val="000000" w:themeColor="text1"/>
          <w:sz w:val="26"/>
          <w:szCs w:val="26"/>
        </w:rPr>
        <w:t xml:space="preserve">         В марте 2025 </w:t>
      </w:r>
      <w:r w:rsidR="00B26E3D" w:rsidRPr="008501F1">
        <w:rPr>
          <w:color w:val="000000" w:themeColor="text1"/>
          <w:sz w:val="26"/>
          <w:szCs w:val="26"/>
        </w:rPr>
        <w:t xml:space="preserve">года </w:t>
      </w:r>
      <w:r w:rsidRPr="008501F1">
        <w:rPr>
          <w:color w:val="000000" w:themeColor="text1"/>
          <w:sz w:val="26"/>
          <w:szCs w:val="26"/>
        </w:rPr>
        <w:t>студенты</w:t>
      </w:r>
      <w:r w:rsidR="00B26E3D" w:rsidRPr="008501F1">
        <w:rPr>
          <w:color w:val="000000" w:themeColor="text1"/>
          <w:sz w:val="26"/>
          <w:szCs w:val="26"/>
        </w:rPr>
        <w:t xml:space="preserve"> Филиала ГБПОУ РХ «ХПК» приняли участие в открытом региональном</w:t>
      </w:r>
      <w:r w:rsidR="00B26E3D" w:rsidRPr="008501F1">
        <w:rPr>
          <w:bCs/>
          <w:color w:val="000000" w:themeColor="text1"/>
          <w:sz w:val="26"/>
          <w:szCs w:val="26"/>
          <w:shd w:val="clear" w:color="auto" w:fill="FBFBFB"/>
        </w:rPr>
        <w:t xml:space="preserve"> чемпионате</w:t>
      </w:r>
      <w:r w:rsidR="00B26E3D" w:rsidRPr="008501F1">
        <w:rPr>
          <w:color w:val="000000" w:themeColor="text1"/>
          <w:sz w:val="26"/>
          <w:szCs w:val="26"/>
          <w:shd w:val="clear" w:color="auto" w:fill="FBFBFB"/>
        </w:rPr>
        <w:t xml:space="preserve"> профессионального мастерства «</w:t>
      </w:r>
      <w:r w:rsidR="00B26E3D" w:rsidRPr="008501F1">
        <w:rPr>
          <w:bCs/>
          <w:color w:val="000000" w:themeColor="text1"/>
          <w:sz w:val="26"/>
          <w:szCs w:val="26"/>
          <w:shd w:val="clear" w:color="auto" w:fill="FBFBFB"/>
        </w:rPr>
        <w:t>Профессионалы»</w:t>
      </w:r>
      <w:r w:rsidR="00B26E3D" w:rsidRPr="008501F1">
        <w:rPr>
          <w:color w:val="000000" w:themeColor="text1"/>
          <w:sz w:val="26"/>
          <w:szCs w:val="26"/>
          <w:shd w:val="clear" w:color="auto" w:fill="FBFBFB"/>
        </w:rPr>
        <w:t xml:space="preserve"> - 202</w:t>
      </w:r>
      <w:r w:rsidRPr="008501F1">
        <w:rPr>
          <w:color w:val="000000" w:themeColor="text1"/>
          <w:sz w:val="26"/>
          <w:szCs w:val="26"/>
          <w:shd w:val="clear" w:color="auto" w:fill="FBFBFB"/>
        </w:rPr>
        <w:t>5</w:t>
      </w:r>
      <w:r w:rsidR="00B26E3D" w:rsidRPr="008501F1">
        <w:rPr>
          <w:color w:val="000000" w:themeColor="text1"/>
          <w:sz w:val="26"/>
          <w:szCs w:val="26"/>
        </w:rPr>
        <w:t xml:space="preserve">. </w:t>
      </w:r>
      <w:r w:rsidRPr="008501F1">
        <w:rPr>
          <w:color w:val="000000"/>
          <w:sz w:val="26"/>
          <w:szCs w:val="26"/>
          <w:shd w:val="clear" w:color="auto" w:fill="FFFFFF"/>
        </w:rPr>
        <w:t xml:space="preserve">Конкурсанты соревновались в мастерстве владения самыми современными, востребованными рабочими профессиями, без которых невозможно развитие экономики страны. </w:t>
      </w:r>
      <w:r w:rsidRPr="008501F1">
        <w:rPr>
          <w:color w:val="000000" w:themeColor="text1"/>
          <w:sz w:val="26"/>
          <w:szCs w:val="26"/>
        </w:rPr>
        <w:t xml:space="preserve">Учащийся колледжа  Елисеев Александр, занял почетное 2 место в </w:t>
      </w:r>
      <w:r w:rsidRPr="008501F1">
        <w:rPr>
          <w:color w:val="000000" w:themeColor="text1"/>
          <w:sz w:val="26"/>
          <w:szCs w:val="26"/>
          <w:shd w:val="clear" w:color="auto" w:fill="FBFBFB"/>
        </w:rPr>
        <w:t>компетенции</w:t>
      </w:r>
      <w:r w:rsidRPr="008501F1">
        <w:rPr>
          <w:color w:val="000000" w:themeColor="text1"/>
          <w:sz w:val="26"/>
          <w:szCs w:val="26"/>
        </w:rPr>
        <w:t xml:space="preserve"> «Обслуживание грузового транспорта».</w:t>
      </w:r>
    </w:p>
    <w:p w:rsidR="001E5F0D" w:rsidRPr="008501F1" w:rsidRDefault="001E5F0D" w:rsidP="001E5F0D">
      <w:pPr>
        <w:pStyle w:val="af4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 w:rsidRPr="008501F1">
        <w:rPr>
          <w:color w:val="000000" w:themeColor="text1"/>
          <w:sz w:val="26"/>
          <w:szCs w:val="26"/>
          <w:shd w:val="clear" w:color="auto" w:fill="FBFBFB"/>
        </w:rPr>
        <w:t xml:space="preserve">        Чемпионат «Профессионалы -2025» ставит своей целью повышение престижа рабочих профессий и внедрение международных </w:t>
      </w:r>
      <w:r w:rsidRPr="008501F1">
        <w:rPr>
          <w:bCs/>
          <w:color w:val="000000" w:themeColor="text1"/>
          <w:sz w:val="26"/>
          <w:szCs w:val="26"/>
          <w:shd w:val="clear" w:color="auto" w:fill="FBFBFB"/>
        </w:rPr>
        <w:t>стандартов</w:t>
      </w:r>
      <w:r w:rsidRPr="008501F1">
        <w:rPr>
          <w:color w:val="000000" w:themeColor="text1"/>
          <w:sz w:val="26"/>
          <w:szCs w:val="26"/>
          <w:shd w:val="clear" w:color="auto" w:fill="FBFBFB"/>
        </w:rPr>
        <w:t> в систему российского профессионального образования. </w:t>
      </w:r>
    </w:p>
    <w:p w:rsidR="001E5F0D" w:rsidRPr="008501F1" w:rsidRDefault="001E5F0D" w:rsidP="004541A1">
      <w:pPr>
        <w:pStyle w:val="Default"/>
        <w:shd w:val="clear" w:color="auto" w:fill="FFFFFF" w:themeFill="background1"/>
        <w:spacing w:line="276" w:lineRule="auto"/>
        <w:jc w:val="both"/>
        <w:rPr>
          <w:color w:val="000000" w:themeColor="text1"/>
          <w:sz w:val="26"/>
          <w:szCs w:val="26"/>
          <w:shd w:val="clear" w:color="auto" w:fill="FBFBFB"/>
        </w:rPr>
      </w:pPr>
      <w:r w:rsidRPr="008501F1">
        <w:rPr>
          <w:color w:val="000000" w:themeColor="text1"/>
          <w:sz w:val="26"/>
          <w:szCs w:val="26"/>
        </w:rPr>
        <w:t xml:space="preserve">         В июне 2025 года </w:t>
      </w:r>
      <w:r w:rsidRPr="008501F1">
        <w:rPr>
          <w:color w:val="000000" w:themeColor="text1"/>
          <w:sz w:val="26"/>
          <w:szCs w:val="26"/>
          <w:shd w:val="clear" w:color="auto" w:fill="FFFFFF"/>
        </w:rPr>
        <w:t xml:space="preserve">в центре проведения </w:t>
      </w:r>
      <w:r w:rsidRPr="008501F1">
        <w:rPr>
          <w:bCs/>
          <w:color w:val="000000" w:themeColor="text1"/>
          <w:sz w:val="26"/>
          <w:szCs w:val="26"/>
          <w:shd w:val="clear" w:color="auto" w:fill="FFFFFF"/>
        </w:rPr>
        <w:t>демонстрационного экзамена</w:t>
      </w:r>
      <w:r w:rsidRPr="008501F1">
        <w:rPr>
          <w:color w:val="000000" w:themeColor="text1"/>
          <w:sz w:val="26"/>
          <w:szCs w:val="26"/>
          <w:shd w:val="clear" w:color="auto" w:fill="FFFFFF"/>
        </w:rPr>
        <w:t xml:space="preserve"> на базе </w:t>
      </w:r>
      <w:r w:rsidRPr="008501F1">
        <w:rPr>
          <w:color w:val="000000" w:themeColor="text1"/>
          <w:sz w:val="26"/>
          <w:szCs w:val="26"/>
        </w:rPr>
        <w:t xml:space="preserve">Филиала ГБПОУ РХ «Хакасский политехнический колледж» </w:t>
      </w:r>
      <w:r w:rsidRPr="008501F1">
        <w:rPr>
          <w:color w:val="000000" w:themeColor="text1"/>
          <w:sz w:val="26"/>
          <w:szCs w:val="26"/>
          <w:shd w:val="clear" w:color="auto" w:fill="FFFFFF"/>
        </w:rPr>
        <w:t>прошел </w:t>
      </w:r>
      <w:r w:rsidRPr="008501F1">
        <w:rPr>
          <w:bCs/>
          <w:color w:val="000000" w:themeColor="text1"/>
          <w:sz w:val="26"/>
          <w:szCs w:val="26"/>
          <w:shd w:val="clear" w:color="auto" w:fill="FFFFFF"/>
        </w:rPr>
        <w:t>демонстрационный</w:t>
      </w:r>
      <w:r w:rsidRPr="008501F1">
        <w:rPr>
          <w:color w:val="000000" w:themeColor="text1"/>
          <w:sz w:val="26"/>
          <w:szCs w:val="26"/>
          <w:shd w:val="clear" w:color="auto" w:fill="FFFFFF"/>
        </w:rPr>
        <w:t> </w:t>
      </w:r>
      <w:r w:rsidRPr="008501F1">
        <w:rPr>
          <w:bCs/>
          <w:color w:val="000000" w:themeColor="text1"/>
          <w:sz w:val="26"/>
          <w:szCs w:val="26"/>
          <w:shd w:val="clear" w:color="auto" w:fill="FFFFFF"/>
        </w:rPr>
        <w:t>экзамен</w:t>
      </w:r>
      <w:r w:rsidRPr="008501F1">
        <w:rPr>
          <w:color w:val="000000" w:themeColor="text1"/>
          <w:sz w:val="26"/>
          <w:szCs w:val="26"/>
          <w:shd w:val="clear" w:color="auto" w:fill="FFFFFF"/>
        </w:rPr>
        <w:t> в рамках государственной итоговой аттестации по профессии «</w:t>
      </w:r>
      <w:r w:rsidRPr="008501F1">
        <w:rPr>
          <w:bCs/>
          <w:color w:val="000000" w:themeColor="text1"/>
          <w:sz w:val="26"/>
          <w:szCs w:val="26"/>
          <w:shd w:val="clear" w:color="auto" w:fill="FFFFFF"/>
        </w:rPr>
        <w:t>Мастер по ремонту и обслуживанию автомобилей</w:t>
      </w:r>
      <w:r w:rsidRPr="008501F1">
        <w:rPr>
          <w:color w:val="000000" w:themeColor="text1"/>
          <w:sz w:val="26"/>
          <w:szCs w:val="26"/>
          <w:shd w:val="clear" w:color="auto" w:fill="FFFFFF"/>
        </w:rPr>
        <w:t>», «Мастер сельскохозяйственного производства»</w:t>
      </w:r>
      <w:r w:rsidR="004541A1" w:rsidRPr="008501F1">
        <w:rPr>
          <w:color w:val="000000" w:themeColor="text1"/>
          <w:sz w:val="26"/>
          <w:szCs w:val="26"/>
          <w:shd w:val="clear" w:color="auto" w:fill="FFFFFF"/>
        </w:rPr>
        <w:t>,</w:t>
      </w:r>
      <w:r w:rsidRPr="008501F1">
        <w:rPr>
          <w:color w:val="000000" w:themeColor="text1"/>
          <w:sz w:val="26"/>
          <w:szCs w:val="26"/>
          <w:shd w:val="clear" w:color="auto" w:fill="FFFFFF"/>
        </w:rPr>
        <w:t xml:space="preserve"> «Мастер по ремонту и обслуживанию электрооборудования в сельском хозяйстве» в форме защиты выпускной квалификационной работы по профессиям: «Тракторист-машинист сельскохозяйственного производства», «Электромонтёр по ремонту и обслуживанию электрооборудования в сельском хозяйстве».   Успешно </w:t>
      </w:r>
      <w:r w:rsidRPr="008501F1">
        <w:rPr>
          <w:bCs/>
          <w:color w:val="000000" w:themeColor="text1"/>
          <w:sz w:val="26"/>
          <w:szCs w:val="26"/>
          <w:shd w:val="clear" w:color="auto" w:fill="FFFFFF"/>
        </w:rPr>
        <w:t>сдали экзамены</w:t>
      </w:r>
      <w:r w:rsidRPr="008501F1">
        <w:rPr>
          <w:color w:val="000000" w:themeColor="text1"/>
          <w:sz w:val="26"/>
          <w:szCs w:val="26"/>
          <w:shd w:val="clear" w:color="auto" w:fill="FFFFFF"/>
        </w:rPr>
        <w:t> </w:t>
      </w:r>
      <w:r w:rsidRPr="008501F1">
        <w:rPr>
          <w:bCs/>
          <w:color w:val="000000" w:themeColor="text1"/>
          <w:sz w:val="26"/>
          <w:szCs w:val="26"/>
          <w:shd w:val="clear" w:color="auto" w:fill="FFFFFF"/>
        </w:rPr>
        <w:t>все</w:t>
      </w:r>
      <w:r w:rsidRPr="008501F1">
        <w:rPr>
          <w:color w:val="000000" w:themeColor="text1"/>
          <w:sz w:val="26"/>
          <w:szCs w:val="26"/>
          <w:shd w:val="clear" w:color="auto" w:fill="FFFFFF"/>
        </w:rPr>
        <w:t xml:space="preserve"> выпускники колледжа (160 чел.).  </w:t>
      </w:r>
      <w:r w:rsidRPr="008501F1">
        <w:rPr>
          <w:color w:val="000000" w:themeColor="text1"/>
          <w:sz w:val="26"/>
          <w:szCs w:val="26"/>
        </w:rPr>
        <w:t xml:space="preserve">Данные </w:t>
      </w:r>
      <w:r w:rsidRPr="008501F1">
        <w:rPr>
          <w:color w:val="000000" w:themeColor="text1"/>
          <w:sz w:val="26"/>
          <w:szCs w:val="26"/>
          <w:shd w:val="clear" w:color="auto" w:fill="FBFBFB"/>
        </w:rPr>
        <w:t>профессии наиболее востребованы в Республике Хакасия и вход</w:t>
      </w:r>
      <w:r w:rsidR="00987846" w:rsidRPr="008501F1">
        <w:rPr>
          <w:color w:val="000000" w:themeColor="text1"/>
          <w:sz w:val="26"/>
          <w:szCs w:val="26"/>
          <w:shd w:val="clear" w:color="auto" w:fill="FBFBFB"/>
        </w:rPr>
        <w:t>я</w:t>
      </w:r>
      <w:r w:rsidRPr="008501F1">
        <w:rPr>
          <w:color w:val="000000" w:themeColor="text1"/>
          <w:sz w:val="26"/>
          <w:szCs w:val="26"/>
          <w:shd w:val="clear" w:color="auto" w:fill="FBFBFB"/>
        </w:rPr>
        <w:t>т в топ</w:t>
      </w:r>
      <w:r w:rsidR="008645A5" w:rsidRPr="008501F1">
        <w:rPr>
          <w:color w:val="000000" w:themeColor="text1"/>
          <w:sz w:val="26"/>
          <w:szCs w:val="26"/>
          <w:shd w:val="clear" w:color="auto" w:fill="FBFBFB"/>
        </w:rPr>
        <w:t xml:space="preserve"> </w:t>
      </w:r>
      <w:r w:rsidRPr="008501F1">
        <w:rPr>
          <w:color w:val="000000" w:themeColor="text1"/>
          <w:sz w:val="26"/>
          <w:szCs w:val="26"/>
          <w:shd w:val="clear" w:color="auto" w:fill="FBFBFB"/>
        </w:rPr>
        <w:t>-</w:t>
      </w:r>
      <w:r w:rsidR="008645A5" w:rsidRPr="008501F1">
        <w:rPr>
          <w:color w:val="000000" w:themeColor="text1"/>
          <w:sz w:val="26"/>
          <w:szCs w:val="26"/>
          <w:shd w:val="clear" w:color="auto" w:fill="FBFBFB"/>
        </w:rPr>
        <w:t xml:space="preserve"> </w:t>
      </w:r>
      <w:r w:rsidRPr="008501F1">
        <w:rPr>
          <w:color w:val="000000" w:themeColor="text1"/>
          <w:sz w:val="26"/>
          <w:szCs w:val="26"/>
          <w:shd w:val="clear" w:color="auto" w:fill="FBFBFB"/>
        </w:rPr>
        <w:t>50 профессий в Российской Федерации.</w:t>
      </w:r>
    </w:p>
    <w:p w:rsidR="009E484A" w:rsidRPr="008501F1" w:rsidRDefault="009E484A" w:rsidP="004541A1">
      <w:pPr>
        <w:pStyle w:val="af4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</w:p>
    <w:p w:rsidR="00825475" w:rsidRPr="008501F1" w:rsidRDefault="003F4591" w:rsidP="001B7287">
      <w:pPr>
        <w:pStyle w:val="Default"/>
        <w:spacing w:line="276" w:lineRule="auto"/>
        <w:jc w:val="both"/>
        <w:rPr>
          <w:color w:val="auto"/>
          <w:sz w:val="26"/>
          <w:szCs w:val="26"/>
          <w:u w:val="single"/>
        </w:rPr>
      </w:pPr>
      <w:r w:rsidRPr="008501F1">
        <w:rPr>
          <w:color w:val="auto"/>
          <w:sz w:val="26"/>
          <w:szCs w:val="26"/>
        </w:rPr>
        <w:t xml:space="preserve">   </w:t>
      </w:r>
      <w:r w:rsidRPr="008501F1">
        <w:rPr>
          <w:color w:val="auto"/>
          <w:sz w:val="26"/>
          <w:szCs w:val="26"/>
          <w:u w:val="single"/>
        </w:rPr>
        <w:t xml:space="preserve"> </w:t>
      </w:r>
      <w:r w:rsidR="00A4663A" w:rsidRPr="008501F1">
        <w:rPr>
          <w:color w:val="auto"/>
          <w:sz w:val="26"/>
          <w:szCs w:val="26"/>
          <w:u w:val="single"/>
        </w:rPr>
        <w:t>2</w:t>
      </w:r>
      <w:r w:rsidR="00747242" w:rsidRPr="008501F1">
        <w:rPr>
          <w:color w:val="auto"/>
          <w:sz w:val="26"/>
          <w:szCs w:val="26"/>
          <w:u w:val="single"/>
        </w:rPr>
        <w:t>.</w:t>
      </w:r>
      <w:r w:rsidR="00513DEA" w:rsidRPr="008501F1">
        <w:rPr>
          <w:color w:val="auto"/>
          <w:sz w:val="26"/>
          <w:szCs w:val="26"/>
          <w:u w:val="single"/>
        </w:rPr>
        <w:t xml:space="preserve">2. </w:t>
      </w:r>
      <w:r w:rsidR="00825475" w:rsidRPr="008501F1">
        <w:rPr>
          <w:color w:val="auto"/>
          <w:sz w:val="26"/>
          <w:szCs w:val="26"/>
          <w:u w:val="single"/>
        </w:rPr>
        <w:t xml:space="preserve">Рынок </w:t>
      </w:r>
      <w:r w:rsidR="00E462AF" w:rsidRPr="008501F1">
        <w:rPr>
          <w:color w:val="auto"/>
          <w:sz w:val="26"/>
          <w:szCs w:val="26"/>
          <w:u w:val="single"/>
        </w:rPr>
        <w:t xml:space="preserve">услуг </w:t>
      </w:r>
      <w:r w:rsidR="00825475" w:rsidRPr="008501F1">
        <w:rPr>
          <w:color w:val="auto"/>
          <w:sz w:val="26"/>
          <w:szCs w:val="26"/>
          <w:u w:val="single"/>
        </w:rPr>
        <w:t>теплоснабжения (производство тепловой энергии)</w:t>
      </w:r>
    </w:p>
    <w:p w:rsidR="003C30B5" w:rsidRPr="008501F1" w:rsidRDefault="003C30B5" w:rsidP="001B72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7F1F" w:rsidRPr="008501F1" w:rsidRDefault="001F7F1F" w:rsidP="001F7F1F">
      <w:pPr>
        <w:widowControl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По состоянию на 31.12.2026</w:t>
      </w:r>
      <w:r w:rsidR="00180E51" w:rsidRPr="008501F1">
        <w:rPr>
          <w:rFonts w:ascii="Times New Roman" w:hAnsi="Times New Roman"/>
          <w:sz w:val="26"/>
          <w:szCs w:val="26"/>
        </w:rPr>
        <w:t xml:space="preserve"> г. в Усть-Абаканском </w:t>
      </w:r>
      <w:r w:rsidR="0084158A" w:rsidRPr="008501F1">
        <w:rPr>
          <w:rFonts w:ascii="Times New Roman" w:hAnsi="Times New Roman"/>
          <w:sz w:val="26"/>
          <w:szCs w:val="26"/>
        </w:rPr>
        <w:t>муниципальном район</w:t>
      </w:r>
      <w:r w:rsidR="00987846" w:rsidRPr="008501F1">
        <w:rPr>
          <w:rFonts w:ascii="Times New Roman" w:hAnsi="Times New Roman"/>
          <w:sz w:val="26"/>
          <w:szCs w:val="26"/>
        </w:rPr>
        <w:t>е</w:t>
      </w:r>
      <w:r w:rsidR="0084158A" w:rsidRPr="008501F1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180E51" w:rsidRPr="008501F1">
        <w:rPr>
          <w:rFonts w:ascii="Times New Roman" w:hAnsi="Times New Roman"/>
          <w:sz w:val="26"/>
          <w:szCs w:val="26"/>
        </w:rPr>
        <w:t xml:space="preserve">услуги теплоснабжения оказывают 2 организации: </w:t>
      </w:r>
      <w:r w:rsidRPr="008501F1">
        <w:rPr>
          <w:rFonts w:ascii="Times New Roman" w:hAnsi="Times New Roman"/>
          <w:sz w:val="26"/>
          <w:szCs w:val="26"/>
        </w:rPr>
        <w:t>АО «Абаканская ТЭЦ и МКП «ЖКХ Усть-Абаканского района.</w:t>
      </w:r>
    </w:p>
    <w:p w:rsidR="00180E51" w:rsidRPr="008501F1" w:rsidRDefault="00180E51" w:rsidP="001F7F1F">
      <w:pPr>
        <w:widowControl w:val="0"/>
        <w:spacing w:after="0"/>
        <w:jc w:val="both"/>
        <w:rPr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</w:t>
      </w:r>
      <w:r w:rsidR="001F7F1F" w:rsidRPr="008501F1">
        <w:rPr>
          <w:rFonts w:ascii="Times New Roman" w:hAnsi="Times New Roman"/>
          <w:sz w:val="26"/>
          <w:szCs w:val="26"/>
        </w:rPr>
        <w:t>С АО «Абаканская ТЭЦ заключено концессионное соглашение на оказание услуг по теплоснабжению на территориях Расцветовского и Опытненского сельсоветов, Усть-Абаканского поссовета. МКП «ЖКХ Усть-Абаканского района» оказывает услуги по теплоснабжению на территориях Доможаковского, Чарковского, Вершино-Биджинского, Солнечного сельсоветов.   Доля организаций частной формы собственности составляет 50 %.</w:t>
      </w:r>
    </w:p>
    <w:p w:rsidR="00180E51" w:rsidRPr="008501F1" w:rsidRDefault="00180E51" w:rsidP="005F674C">
      <w:pPr>
        <w:widowControl w:val="0"/>
        <w:spacing w:after="0"/>
        <w:jc w:val="both"/>
        <w:rPr>
          <w:rStyle w:val="afa"/>
          <w:rFonts w:ascii="Times New Roman" w:hAnsi="Times New Roman" w:cs="Times New Roman"/>
          <w:i w:val="0"/>
          <w:color w:val="000000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</w:t>
      </w:r>
      <w:r w:rsidR="005F674C" w:rsidRPr="008501F1">
        <w:rPr>
          <w:rStyle w:val="afa"/>
          <w:rFonts w:ascii="Times New Roman" w:hAnsi="Times New Roman" w:cs="Times New Roman"/>
          <w:i w:val="0"/>
          <w:color w:val="000000"/>
          <w:sz w:val="26"/>
          <w:szCs w:val="26"/>
        </w:rPr>
        <w:t>На 31.12.202</w:t>
      </w:r>
      <w:r w:rsidR="00987846" w:rsidRPr="008501F1">
        <w:rPr>
          <w:rStyle w:val="afa"/>
          <w:rFonts w:ascii="Times New Roman" w:hAnsi="Times New Roman" w:cs="Times New Roman"/>
          <w:i w:val="0"/>
          <w:color w:val="000000"/>
          <w:sz w:val="26"/>
          <w:szCs w:val="26"/>
        </w:rPr>
        <w:t>5</w:t>
      </w:r>
      <w:r w:rsidRPr="008501F1">
        <w:rPr>
          <w:rStyle w:val="afa"/>
          <w:rFonts w:ascii="Times New Roman" w:hAnsi="Times New Roman" w:cs="Times New Roman"/>
          <w:i w:val="0"/>
          <w:color w:val="000000"/>
          <w:sz w:val="26"/>
          <w:szCs w:val="26"/>
        </w:rPr>
        <w:t xml:space="preserve"> доля объема полезного отпуска тепловой энергии организациями с государственным и муниципальным участием в общем объеме полезного отпуска составила </w:t>
      </w:r>
      <w:r w:rsidR="005F674C" w:rsidRPr="008501F1">
        <w:rPr>
          <w:rStyle w:val="afa"/>
          <w:rFonts w:ascii="Times New Roman" w:hAnsi="Times New Roman" w:cs="Times New Roman"/>
          <w:i w:val="0"/>
          <w:color w:val="000000"/>
          <w:sz w:val="26"/>
          <w:szCs w:val="26"/>
        </w:rPr>
        <w:t>10,14</w:t>
      </w:r>
      <w:r w:rsidRPr="008501F1">
        <w:rPr>
          <w:rStyle w:val="afa"/>
          <w:rFonts w:ascii="Times New Roman" w:hAnsi="Times New Roman" w:cs="Times New Roman"/>
          <w:i w:val="0"/>
          <w:color w:val="000000"/>
          <w:sz w:val="26"/>
          <w:szCs w:val="26"/>
        </w:rPr>
        <w:t xml:space="preserve"> %.</w:t>
      </w:r>
    </w:p>
    <w:p w:rsidR="005F674C" w:rsidRPr="008501F1" w:rsidRDefault="005F674C" w:rsidP="005F674C">
      <w:pPr>
        <w:spacing w:after="0"/>
        <w:jc w:val="both"/>
        <w:rPr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lastRenderedPageBreak/>
        <w:t xml:space="preserve">     Управлением ЖКХ и строительства </w:t>
      </w:r>
      <w:r w:rsidR="00987846" w:rsidRPr="008501F1">
        <w:rPr>
          <w:rFonts w:ascii="Times New Roman" w:hAnsi="Times New Roman"/>
          <w:sz w:val="26"/>
          <w:szCs w:val="26"/>
        </w:rPr>
        <w:t xml:space="preserve">Администрации Усть-Абаканского муниципального района Республики Хакасия </w:t>
      </w:r>
      <w:r w:rsidRPr="008501F1">
        <w:rPr>
          <w:rFonts w:ascii="Times New Roman" w:hAnsi="Times New Roman"/>
          <w:sz w:val="26"/>
          <w:szCs w:val="26"/>
        </w:rPr>
        <w:t xml:space="preserve">в отчетном периоде </w:t>
      </w:r>
      <w:r w:rsidRPr="008501F1">
        <w:rPr>
          <w:rFonts w:ascii="Times New Roman" w:hAnsi="Times New Roman"/>
          <w:sz w:val="26"/>
          <w:szCs w:val="26"/>
          <w:lang w:eastAsia="zh-CN"/>
        </w:rPr>
        <w:t>согласованы мероприятия программы капитального ремонта основных производственных фондов с концессионером АО «Абаканская ТЭЦ», в рамках действующих концессионных соглашений в отношении объектов теплоснабжения муниципальных образований Расцветовского и Опытне</w:t>
      </w:r>
      <w:r w:rsidR="00987846" w:rsidRPr="008501F1">
        <w:rPr>
          <w:rFonts w:ascii="Times New Roman" w:hAnsi="Times New Roman"/>
          <w:sz w:val="26"/>
          <w:szCs w:val="26"/>
          <w:lang w:eastAsia="zh-CN"/>
        </w:rPr>
        <w:t>нского сельсоветов. Мероприятия</w:t>
      </w:r>
      <w:r w:rsidRPr="008501F1">
        <w:rPr>
          <w:rFonts w:ascii="Times New Roman" w:hAnsi="Times New Roman"/>
          <w:sz w:val="26"/>
          <w:szCs w:val="26"/>
          <w:lang w:eastAsia="zh-CN"/>
        </w:rPr>
        <w:t xml:space="preserve"> по капитальному ремонту теплотрассы, протяженностью трубопровода 834,4 п.м. на общую сумму 4 651,9 тыс. руб.</w:t>
      </w:r>
      <w:r w:rsidR="00987846" w:rsidRPr="008501F1">
        <w:rPr>
          <w:rFonts w:ascii="Times New Roman" w:hAnsi="Times New Roman"/>
          <w:sz w:val="26"/>
          <w:szCs w:val="26"/>
          <w:lang w:eastAsia="zh-CN"/>
        </w:rPr>
        <w:t>,</w:t>
      </w:r>
      <w:r w:rsidRPr="008501F1">
        <w:rPr>
          <w:rFonts w:ascii="Times New Roman" w:hAnsi="Times New Roman"/>
          <w:sz w:val="26"/>
          <w:szCs w:val="26"/>
          <w:lang w:eastAsia="zh-CN"/>
        </w:rPr>
        <w:t xml:space="preserve"> выполнены концессионером в полном объеме. </w:t>
      </w:r>
    </w:p>
    <w:p w:rsidR="00180E51" w:rsidRPr="008501F1" w:rsidRDefault="00180E51" w:rsidP="005F674C">
      <w:pPr>
        <w:pStyle w:val="Default"/>
        <w:spacing w:line="276" w:lineRule="auto"/>
        <w:jc w:val="both"/>
        <w:rPr>
          <w:sz w:val="26"/>
          <w:szCs w:val="26"/>
        </w:rPr>
      </w:pPr>
      <w:r w:rsidRPr="008501F1">
        <w:rPr>
          <w:bCs/>
          <w:sz w:val="26"/>
          <w:szCs w:val="26"/>
        </w:rPr>
        <w:t xml:space="preserve">   </w:t>
      </w:r>
      <w:r w:rsidR="005F674C" w:rsidRPr="008501F1">
        <w:rPr>
          <w:bCs/>
          <w:sz w:val="26"/>
          <w:szCs w:val="26"/>
        </w:rPr>
        <w:t xml:space="preserve">  </w:t>
      </w:r>
      <w:r w:rsidRPr="008501F1">
        <w:rPr>
          <w:bCs/>
          <w:sz w:val="26"/>
          <w:szCs w:val="26"/>
        </w:rPr>
        <w:t>Согласно действующим нормативно-правовым актам, информация о проектах ГЧП, реализуемых в рамках концессионных соглашений на постоянной основе, размещается в государственной автоматизированной информационной системе ГАС «Управление».  Организован мониторинг за полнотой и достоверностью отражения информации и доведения уровня  заполняемости  до 100%.</w:t>
      </w:r>
    </w:p>
    <w:p w:rsidR="00C45E0D" w:rsidRPr="008501F1" w:rsidRDefault="00E16AE9" w:rsidP="005F674C">
      <w:pPr>
        <w:pStyle w:val="Default"/>
        <w:spacing w:line="276" w:lineRule="auto"/>
        <w:jc w:val="both"/>
      </w:pPr>
      <w:r w:rsidRPr="008501F1">
        <w:rPr>
          <w:sz w:val="26"/>
          <w:szCs w:val="26"/>
        </w:rPr>
        <w:t xml:space="preserve">    </w:t>
      </w:r>
      <w:r w:rsidR="005F674C" w:rsidRPr="008501F1">
        <w:rPr>
          <w:sz w:val="26"/>
          <w:szCs w:val="26"/>
        </w:rPr>
        <w:t xml:space="preserve"> </w:t>
      </w:r>
      <w:r w:rsidR="00282FA4" w:rsidRPr="008501F1">
        <w:rPr>
          <w:sz w:val="26"/>
          <w:szCs w:val="26"/>
        </w:rPr>
        <w:t xml:space="preserve">Все  обновления в сфере ЖКХ размещены на </w:t>
      </w:r>
      <w:r w:rsidR="0084158A" w:rsidRPr="008501F1">
        <w:rPr>
          <w:sz w:val="26"/>
          <w:szCs w:val="26"/>
        </w:rPr>
        <w:t>сайте Администрации</w:t>
      </w:r>
      <w:r w:rsidR="00282FA4" w:rsidRPr="008501F1">
        <w:rPr>
          <w:sz w:val="26"/>
          <w:szCs w:val="26"/>
        </w:rPr>
        <w:t xml:space="preserve"> Усть-Абаканского</w:t>
      </w:r>
      <w:r w:rsidR="0084158A" w:rsidRPr="008501F1">
        <w:rPr>
          <w:sz w:val="26"/>
          <w:szCs w:val="26"/>
        </w:rPr>
        <w:t xml:space="preserve"> муниципального</w:t>
      </w:r>
      <w:r w:rsidR="00282FA4" w:rsidRPr="008501F1">
        <w:rPr>
          <w:sz w:val="26"/>
          <w:szCs w:val="26"/>
        </w:rPr>
        <w:t xml:space="preserve"> района в разделе местное самоуправление, во вкладке Управление ЖКХиС </w:t>
      </w:r>
      <w:hyperlink r:id="rId28" w:history="1">
        <w:r w:rsidR="00282FA4" w:rsidRPr="008501F1">
          <w:rPr>
            <w:rStyle w:val="aa"/>
            <w:sz w:val="26"/>
            <w:szCs w:val="26"/>
          </w:rPr>
          <w:t>https://ust-abakan.ru/local-government/management-body/zhkkh-and-building-department/</w:t>
        </w:r>
      </w:hyperlink>
      <w:r w:rsidR="00282FA4" w:rsidRPr="008501F1">
        <w:rPr>
          <w:sz w:val="26"/>
          <w:szCs w:val="26"/>
        </w:rPr>
        <w:t xml:space="preserve">, а также на портале Национального центра общественного контроля в сфере ЖКХ «ЖКХ и контроль»  </w:t>
      </w:r>
      <w:hyperlink r:id="rId29" w:history="1">
        <w:r w:rsidR="00282FA4" w:rsidRPr="008501F1">
          <w:rPr>
            <w:rStyle w:val="aa"/>
            <w:sz w:val="26"/>
            <w:szCs w:val="26"/>
          </w:rPr>
          <w:t>http://gkhkontrol.ru/2017/06/39319</w:t>
        </w:r>
      </w:hyperlink>
      <w:r w:rsidR="00180E51" w:rsidRPr="008501F1">
        <w:t>.</w:t>
      </w:r>
    </w:p>
    <w:p w:rsidR="00BF21E1" w:rsidRPr="008501F1" w:rsidRDefault="005F674C" w:rsidP="005F674C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8501F1">
        <w:rPr>
          <w:sz w:val="26"/>
          <w:szCs w:val="26"/>
        </w:rPr>
        <w:t xml:space="preserve">    </w:t>
      </w:r>
      <w:r w:rsidR="004F6661" w:rsidRPr="008501F1">
        <w:rPr>
          <w:sz w:val="26"/>
          <w:szCs w:val="26"/>
        </w:rPr>
        <w:t>За отчетный период в А</w:t>
      </w:r>
      <w:r w:rsidR="00180E51" w:rsidRPr="008501F1">
        <w:rPr>
          <w:sz w:val="26"/>
          <w:szCs w:val="26"/>
        </w:rPr>
        <w:t>дминистрацию</w:t>
      </w:r>
      <w:r w:rsidR="004F6661" w:rsidRPr="008501F1">
        <w:rPr>
          <w:sz w:val="26"/>
          <w:szCs w:val="26"/>
        </w:rPr>
        <w:t xml:space="preserve"> муниципального</w:t>
      </w:r>
      <w:r w:rsidR="00180E51" w:rsidRPr="008501F1">
        <w:rPr>
          <w:sz w:val="26"/>
          <w:szCs w:val="26"/>
        </w:rPr>
        <w:t xml:space="preserve"> района</w:t>
      </w:r>
      <w:r w:rsidR="00987846" w:rsidRPr="008501F1">
        <w:rPr>
          <w:sz w:val="26"/>
          <w:szCs w:val="26"/>
        </w:rPr>
        <w:t xml:space="preserve"> Республики Хакасия</w:t>
      </w:r>
      <w:r w:rsidR="00180E51" w:rsidRPr="008501F1">
        <w:rPr>
          <w:sz w:val="26"/>
          <w:szCs w:val="26"/>
        </w:rPr>
        <w:t xml:space="preserve"> поступило </w:t>
      </w:r>
      <w:r w:rsidR="00C45E0D" w:rsidRPr="008501F1">
        <w:rPr>
          <w:sz w:val="26"/>
          <w:szCs w:val="26"/>
        </w:rPr>
        <w:t>3 (2024г.-</w:t>
      </w:r>
      <w:r w:rsidR="00180E51" w:rsidRPr="008501F1">
        <w:rPr>
          <w:sz w:val="26"/>
          <w:szCs w:val="26"/>
        </w:rPr>
        <w:t>11</w:t>
      </w:r>
      <w:r w:rsidR="00C45E0D" w:rsidRPr="008501F1">
        <w:rPr>
          <w:sz w:val="26"/>
          <w:szCs w:val="26"/>
        </w:rPr>
        <w:t>)  обращения</w:t>
      </w:r>
      <w:r w:rsidR="00282FA4" w:rsidRPr="008501F1">
        <w:rPr>
          <w:sz w:val="26"/>
          <w:szCs w:val="26"/>
        </w:rPr>
        <w:t xml:space="preserve"> граждан, по вопросам касающихся темы </w:t>
      </w:r>
      <w:r w:rsidR="00C45E0D" w:rsidRPr="008501F1">
        <w:rPr>
          <w:sz w:val="26"/>
          <w:szCs w:val="26"/>
        </w:rPr>
        <w:t>теплоснабжения, что составило 5</w:t>
      </w:r>
      <w:r w:rsidR="00282FA4" w:rsidRPr="008501F1">
        <w:rPr>
          <w:sz w:val="26"/>
          <w:szCs w:val="26"/>
        </w:rPr>
        <w:t>% от общего количес</w:t>
      </w:r>
      <w:r w:rsidR="00D8781C" w:rsidRPr="008501F1">
        <w:rPr>
          <w:sz w:val="26"/>
          <w:szCs w:val="26"/>
        </w:rPr>
        <w:t>тва обращений в сфере ЖКХ, и 0,7</w:t>
      </w:r>
      <w:r w:rsidR="00282FA4" w:rsidRPr="008501F1">
        <w:rPr>
          <w:sz w:val="26"/>
          <w:szCs w:val="26"/>
        </w:rPr>
        <w:t xml:space="preserve">%  от общего количества </w:t>
      </w:r>
      <w:r w:rsidR="00D8781C" w:rsidRPr="008501F1">
        <w:rPr>
          <w:sz w:val="26"/>
          <w:szCs w:val="26"/>
        </w:rPr>
        <w:t>обращений, поступивших в адрес А</w:t>
      </w:r>
      <w:r w:rsidR="00282FA4" w:rsidRPr="008501F1">
        <w:rPr>
          <w:sz w:val="26"/>
          <w:szCs w:val="26"/>
        </w:rPr>
        <w:t>дминистрации</w:t>
      </w:r>
      <w:r w:rsidR="004F6661" w:rsidRPr="008501F1">
        <w:rPr>
          <w:sz w:val="26"/>
          <w:szCs w:val="26"/>
        </w:rPr>
        <w:t>.</w:t>
      </w:r>
      <w:r w:rsidR="00282FA4" w:rsidRPr="008501F1">
        <w:rPr>
          <w:sz w:val="26"/>
          <w:szCs w:val="26"/>
        </w:rPr>
        <w:t xml:space="preserve"> </w:t>
      </w:r>
      <w:r w:rsidR="00D8781C" w:rsidRPr="008501F1">
        <w:rPr>
          <w:sz w:val="26"/>
          <w:szCs w:val="26"/>
        </w:rPr>
        <w:t>Два обращения рассмотрены и решены положительно под контролем Управления ЖКХиС</w:t>
      </w:r>
      <w:r w:rsidR="00987846" w:rsidRPr="008501F1">
        <w:rPr>
          <w:sz w:val="26"/>
          <w:szCs w:val="26"/>
        </w:rPr>
        <w:t xml:space="preserve"> Администрации Усть-Абаканского муниципального района Республики Хакасия</w:t>
      </w:r>
      <w:r w:rsidR="00D8781C" w:rsidRPr="008501F1">
        <w:rPr>
          <w:sz w:val="26"/>
          <w:szCs w:val="26"/>
        </w:rPr>
        <w:t>, одно находится в работе</w:t>
      </w:r>
      <w:r w:rsidR="00D8781C" w:rsidRPr="008501F1">
        <w:rPr>
          <w:color w:val="auto"/>
          <w:sz w:val="26"/>
          <w:szCs w:val="26"/>
        </w:rPr>
        <w:t>.</w:t>
      </w:r>
    </w:p>
    <w:p w:rsidR="00282FA4" w:rsidRPr="008501F1" w:rsidRDefault="005F674C" w:rsidP="005F674C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8501F1">
        <w:rPr>
          <w:color w:val="auto"/>
          <w:sz w:val="26"/>
          <w:szCs w:val="26"/>
        </w:rPr>
        <w:t xml:space="preserve">     </w:t>
      </w:r>
      <w:r w:rsidR="004F6661" w:rsidRPr="008501F1">
        <w:rPr>
          <w:color w:val="auto"/>
          <w:sz w:val="26"/>
          <w:szCs w:val="26"/>
        </w:rPr>
        <w:t>Общая тенденция снижения жалоб</w:t>
      </w:r>
      <w:r w:rsidR="00DC2618" w:rsidRPr="008501F1">
        <w:rPr>
          <w:color w:val="auto"/>
          <w:sz w:val="26"/>
          <w:szCs w:val="26"/>
        </w:rPr>
        <w:t xml:space="preserve"> населения</w:t>
      </w:r>
      <w:r w:rsidR="00BF21E1" w:rsidRPr="008501F1">
        <w:rPr>
          <w:color w:val="auto"/>
          <w:sz w:val="26"/>
          <w:szCs w:val="26"/>
        </w:rPr>
        <w:t xml:space="preserve"> на работу </w:t>
      </w:r>
      <w:r w:rsidR="00BF21E1" w:rsidRPr="008501F1">
        <w:rPr>
          <w:color w:val="auto"/>
          <w:sz w:val="26"/>
          <w:szCs w:val="26"/>
          <w:shd w:val="clear" w:color="auto" w:fill="FFFFFF"/>
        </w:rPr>
        <w:t>инженерных систем </w:t>
      </w:r>
      <w:r w:rsidR="00BF21E1" w:rsidRPr="008501F1">
        <w:rPr>
          <w:bCs/>
          <w:color w:val="auto"/>
          <w:sz w:val="26"/>
          <w:szCs w:val="26"/>
          <w:shd w:val="clear" w:color="auto" w:fill="FFFFFF"/>
        </w:rPr>
        <w:t>теплоснабжения</w:t>
      </w:r>
      <w:r w:rsidR="00BF21E1" w:rsidRPr="008501F1">
        <w:rPr>
          <w:color w:val="auto"/>
          <w:sz w:val="26"/>
          <w:szCs w:val="26"/>
        </w:rPr>
        <w:t xml:space="preserve"> связано со </w:t>
      </w:r>
      <w:r w:rsidR="00BF21E1" w:rsidRPr="008501F1">
        <w:rPr>
          <w:rStyle w:val="af9"/>
          <w:b w:val="0"/>
          <w:color w:val="auto"/>
          <w:sz w:val="26"/>
          <w:szCs w:val="26"/>
          <w:shd w:val="clear" w:color="auto" w:fill="FFFFFF"/>
        </w:rPr>
        <w:t xml:space="preserve">своевременным реагированием </w:t>
      </w:r>
      <w:r w:rsidR="00BF21E1" w:rsidRPr="008501F1">
        <w:rPr>
          <w:color w:val="auto"/>
          <w:sz w:val="26"/>
          <w:szCs w:val="26"/>
        </w:rPr>
        <w:t>Администрации муниципального района</w:t>
      </w:r>
      <w:r w:rsidR="00BF21E1" w:rsidRPr="008501F1">
        <w:rPr>
          <w:rStyle w:val="af9"/>
          <w:b w:val="0"/>
          <w:color w:val="auto"/>
          <w:sz w:val="26"/>
          <w:szCs w:val="26"/>
          <w:shd w:val="clear" w:color="auto" w:fill="FFFFFF"/>
        </w:rPr>
        <w:t xml:space="preserve"> </w:t>
      </w:r>
      <w:r w:rsidR="00987846" w:rsidRPr="008501F1">
        <w:rPr>
          <w:rStyle w:val="af9"/>
          <w:b w:val="0"/>
          <w:color w:val="auto"/>
          <w:sz w:val="26"/>
          <w:szCs w:val="26"/>
          <w:shd w:val="clear" w:color="auto" w:fill="FFFFFF"/>
        </w:rPr>
        <w:t xml:space="preserve">Республики Хакасия </w:t>
      </w:r>
      <w:r w:rsidR="00BF21E1" w:rsidRPr="008501F1">
        <w:rPr>
          <w:rStyle w:val="af9"/>
          <w:b w:val="0"/>
          <w:color w:val="auto"/>
          <w:sz w:val="26"/>
          <w:szCs w:val="26"/>
          <w:shd w:val="clear" w:color="auto" w:fill="FFFFFF"/>
        </w:rPr>
        <w:t>на проблемы</w:t>
      </w:r>
      <w:r w:rsidR="00BF21E1" w:rsidRPr="008501F1">
        <w:rPr>
          <w:color w:val="auto"/>
          <w:sz w:val="26"/>
          <w:szCs w:val="26"/>
        </w:rPr>
        <w:t xml:space="preserve"> и </w:t>
      </w:r>
      <w:r w:rsidR="00BF21E1" w:rsidRPr="008501F1">
        <w:rPr>
          <w:rFonts w:ascii="YS Text" w:hAnsi="YS Text"/>
          <w:color w:val="auto"/>
          <w:sz w:val="26"/>
          <w:szCs w:val="26"/>
          <w:shd w:val="clear" w:color="auto" w:fill="FFFFFF"/>
        </w:rPr>
        <w:t>системным подходом к их решению</w:t>
      </w:r>
      <w:r w:rsidR="00BF21E1" w:rsidRPr="008501F1">
        <w:rPr>
          <w:color w:val="auto"/>
          <w:sz w:val="26"/>
          <w:szCs w:val="26"/>
        </w:rPr>
        <w:t>.</w:t>
      </w:r>
    </w:p>
    <w:p w:rsidR="005F674C" w:rsidRPr="008501F1" w:rsidRDefault="005F674C" w:rsidP="005F674C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825475" w:rsidRPr="008501F1" w:rsidRDefault="000A5CD1" w:rsidP="00DB496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</w:t>
      </w:r>
      <w:r w:rsidR="00A4663A" w:rsidRPr="008501F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A223F" w:rsidRPr="008501F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747242" w:rsidRPr="008501F1">
        <w:rPr>
          <w:rFonts w:ascii="Times New Roman" w:hAnsi="Times New Roman" w:cs="Times New Roman"/>
          <w:sz w:val="26"/>
          <w:szCs w:val="26"/>
          <w:u w:val="single"/>
        </w:rPr>
        <w:t>3.</w:t>
      </w:r>
      <w:r w:rsidR="003F4591" w:rsidRPr="008501F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25475" w:rsidRPr="008501F1">
        <w:rPr>
          <w:rFonts w:ascii="Times New Roman" w:hAnsi="Times New Roman" w:cs="Times New Roman"/>
          <w:sz w:val="26"/>
          <w:szCs w:val="26"/>
          <w:u w:val="single"/>
        </w:rPr>
        <w:t xml:space="preserve">Рынок оказания услуг по перевозке пассажиров автомобильным </w:t>
      </w:r>
      <w:r w:rsidRPr="008501F1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25475" w:rsidRPr="008501F1">
        <w:rPr>
          <w:rFonts w:ascii="Times New Roman" w:hAnsi="Times New Roman" w:cs="Times New Roman"/>
          <w:sz w:val="26"/>
          <w:szCs w:val="26"/>
          <w:u w:val="single"/>
        </w:rPr>
        <w:t>транспортом по межмуниципальным маршрутам регулярных перевозок</w:t>
      </w:r>
      <w:r w:rsidR="002A2B73" w:rsidRPr="008501F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520475" w:rsidRPr="008501F1" w:rsidRDefault="00520475" w:rsidP="002E097F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color w:val="000000"/>
          <w:sz w:val="26"/>
          <w:szCs w:val="26"/>
        </w:rPr>
        <w:t>Главной целью развития конкуренции на рынке услуг перевозок пассажиров является повышение качества услуг, предостав</w:t>
      </w:r>
      <w:r w:rsidR="007C247D" w:rsidRPr="008501F1">
        <w:rPr>
          <w:rFonts w:ascii="Times New Roman" w:hAnsi="Times New Roman" w:cs="Times New Roman"/>
          <w:color w:val="000000"/>
          <w:sz w:val="26"/>
          <w:szCs w:val="26"/>
        </w:rPr>
        <w:t>ляемых населению. В этой связи А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дминистрацией Усть-Абаканского </w:t>
      </w:r>
      <w:r w:rsidR="007C247D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района</w:t>
      </w:r>
      <w:r w:rsidR="007C247D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Республики Хакасия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</w:t>
      </w:r>
      <w:r w:rsidR="007C247D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2025 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года проводилась плановая работа по привлечению перевозчиков для работы на муниципальных маршрутах регулярных перевозок по регулируемым, нерегулируемым тарифам в порядке, установленном законодательством Российской Федерации.</w:t>
      </w:r>
    </w:p>
    <w:p w:rsidR="00E377AD" w:rsidRPr="008501F1" w:rsidRDefault="00877DC5" w:rsidP="005C4E2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>Заключен</w:t>
      </w:r>
      <w:r w:rsidR="007C247D" w:rsidRPr="008501F1">
        <w:rPr>
          <w:sz w:val="26"/>
          <w:szCs w:val="26"/>
        </w:rPr>
        <w:t>ы муниципальные</w:t>
      </w:r>
      <w:r w:rsidRPr="008501F1">
        <w:rPr>
          <w:sz w:val="26"/>
          <w:szCs w:val="26"/>
        </w:rPr>
        <w:t xml:space="preserve"> контракт</w:t>
      </w:r>
      <w:r w:rsidR="007C247D" w:rsidRPr="008501F1">
        <w:rPr>
          <w:sz w:val="26"/>
          <w:szCs w:val="26"/>
        </w:rPr>
        <w:t>ы</w:t>
      </w:r>
      <w:r w:rsidRPr="008501F1">
        <w:rPr>
          <w:sz w:val="26"/>
          <w:szCs w:val="26"/>
        </w:rPr>
        <w:t xml:space="preserve"> с единственным поставщиком услуг на </w:t>
      </w:r>
      <w:r w:rsidR="005C4E24" w:rsidRPr="008501F1">
        <w:rPr>
          <w:sz w:val="26"/>
          <w:szCs w:val="26"/>
        </w:rPr>
        <w:t xml:space="preserve"> </w:t>
      </w:r>
      <w:r w:rsidRPr="008501F1">
        <w:rPr>
          <w:sz w:val="26"/>
          <w:szCs w:val="26"/>
        </w:rPr>
        <w:t>перевозку автомобильным транспортом общего пользования</w:t>
      </w:r>
      <w:r w:rsidR="005C4E24" w:rsidRPr="008501F1">
        <w:rPr>
          <w:sz w:val="26"/>
          <w:szCs w:val="26"/>
        </w:rPr>
        <w:t xml:space="preserve"> </w:t>
      </w:r>
      <w:r w:rsidR="007C247D" w:rsidRPr="008501F1">
        <w:rPr>
          <w:sz w:val="26"/>
          <w:szCs w:val="26"/>
        </w:rPr>
        <w:t xml:space="preserve">ИП Евтушенко </w:t>
      </w:r>
      <w:r w:rsidR="007C247D" w:rsidRPr="008501F1">
        <w:rPr>
          <w:sz w:val="26"/>
          <w:szCs w:val="26"/>
        </w:rPr>
        <w:lastRenderedPageBreak/>
        <w:t>О.В.</w:t>
      </w:r>
      <w:r w:rsidRPr="008501F1">
        <w:rPr>
          <w:sz w:val="26"/>
          <w:szCs w:val="26"/>
        </w:rPr>
        <w:t xml:space="preserve"> по муниципальному маршруту № 113 «р.п. Усть-Абакан – п. Расцвет – п. Тепличный – с. Зеленое» регулярных перевозок по регулируемому тарифу в Усть-А</w:t>
      </w:r>
      <w:r w:rsidR="0053682C" w:rsidRPr="008501F1">
        <w:rPr>
          <w:sz w:val="26"/>
          <w:szCs w:val="26"/>
        </w:rPr>
        <w:t>баканском районе  (муниципальные</w:t>
      </w:r>
      <w:r w:rsidRPr="008501F1">
        <w:rPr>
          <w:sz w:val="26"/>
          <w:szCs w:val="26"/>
        </w:rPr>
        <w:t xml:space="preserve"> контракт</w:t>
      </w:r>
      <w:r w:rsidR="0053682C" w:rsidRPr="008501F1">
        <w:rPr>
          <w:sz w:val="26"/>
          <w:szCs w:val="26"/>
        </w:rPr>
        <w:t>ы</w:t>
      </w:r>
      <w:r w:rsidR="00E94BAB" w:rsidRPr="008501F1">
        <w:rPr>
          <w:sz w:val="26"/>
          <w:szCs w:val="26"/>
        </w:rPr>
        <w:t xml:space="preserve"> </w:t>
      </w:r>
      <w:r w:rsidR="00B26E3D" w:rsidRPr="008501F1">
        <w:rPr>
          <w:sz w:val="26"/>
          <w:szCs w:val="26"/>
        </w:rPr>
        <w:t>от</w:t>
      </w:r>
      <w:r w:rsidR="00745CA7" w:rsidRPr="008501F1">
        <w:rPr>
          <w:sz w:val="26"/>
          <w:szCs w:val="26"/>
        </w:rPr>
        <w:t>:</w:t>
      </w:r>
      <w:r w:rsidR="00B26E3D" w:rsidRPr="008501F1">
        <w:rPr>
          <w:sz w:val="26"/>
          <w:szCs w:val="26"/>
        </w:rPr>
        <w:t xml:space="preserve"> </w:t>
      </w:r>
      <w:r w:rsidR="007C247D" w:rsidRPr="008501F1">
        <w:rPr>
          <w:sz w:val="26"/>
          <w:szCs w:val="26"/>
          <w:shd w:val="clear" w:color="auto" w:fill="FFFFFF" w:themeFill="background1"/>
        </w:rPr>
        <w:t>09.01.2025 г. № 038030003362400001140001,</w:t>
      </w:r>
      <w:r w:rsidR="007C247D" w:rsidRPr="008501F1">
        <w:rPr>
          <w:rFonts w:eastAsia="Helvetica"/>
          <w:sz w:val="26"/>
          <w:szCs w:val="26"/>
          <w:shd w:val="clear" w:color="auto" w:fill="FFFFFF" w:themeFill="background1"/>
        </w:rPr>
        <w:t xml:space="preserve"> от 01.10.2025г. контракт № 34-244-25, от 01.12.2025г.</w:t>
      </w:r>
      <w:r w:rsidR="007C247D" w:rsidRPr="008501F1">
        <w:rPr>
          <w:sz w:val="26"/>
          <w:szCs w:val="26"/>
          <w:shd w:val="clear" w:color="auto" w:fill="FFFFFF" w:themeFill="background1"/>
        </w:rPr>
        <w:t xml:space="preserve">  </w:t>
      </w:r>
      <w:r w:rsidR="007C247D" w:rsidRPr="008501F1">
        <w:rPr>
          <w:rFonts w:eastAsia="Helvetica"/>
          <w:sz w:val="26"/>
          <w:szCs w:val="26"/>
          <w:shd w:val="clear" w:color="auto" w:fill="FFFFFF" w:themeFill="background1"/>
        </w:rPr>
        <w:t>контракт № 46-244-25)</w:t>
      </w:r>
      <w:r w:rsidR="00B26E3D" w:rsidRPr="008501F1">
        <w:rPr>
          <w:sz w:val="26"/>
          <w:szCs w:val="26"/>
          <w:shd w:val="clear" w:color="auto" w:fill="FFFFFF" w:themeFill="background1"/>
        </w:rPr>
        <w:t>.</w:t>
      </w:r>
      <w:r w:rsidR="00E377AD" w:rsidRPr="008501F1">
        <w:rPr>
          <w:sz w:val="26"/>
          <w:szCs w:val="26"/>
          <w:shd w:val="clear" w:color="auto" w:fill="FFFFFF" w:themeFill="background1"/>
        </w:rPr>
        <w:t xml:space="preserve"> </w:t>
      </w:r>
      <w:r w:rsidR="002E097F" w:rsidRPr="008501F1">
        <w:rPr>
          <w:sz w:val="26"/>
          <w:szCs w:val="26"/>
          <w:shd w:val="clear" w:color="auto" w:fill="FFFFFF" w:themeFill="background1"/>
        </w:rPr>
        <w:tab/>
      </w:r>
      <w:r w:rsidR="00E377AD" w:rsidRPr="008501F1">
        <w:rPr>
          <w:sz w:val="26"/>
          <w:szCs w:val="26"/>
        </w:rPr>
        <w:t>За отчетный период по муниципальному маршруту перевезено 8,5 тыс. человек, оказано услуг на сумму 1751,3 тыс. руб.</w:t>
      </w:r>
    </w:p>
    <w:p w:rsidR="00E377AD" w:rsidRPr="008501F1" w:rsidRDefault="002E097F" w:rsidP="00B7536D">
      <w:pPr>
        <w:pStyle w:val="Default"/>
        <w:spacing w:line="276" w:lineRule="auto"/>
        <w:jc w:val="both"/>
        <w:rPr>
          <w:sz w:val="26"/>
          <w:szCs w:val="26"/>
        </w:rPr>
      </w:pPr>
      <w:r w:rsidRPr="008501F1">
        <w:rPr>
          <w:sz w:val="26"/>
          <w:szCs w:val="26"/>
        </w:rPr>
        <w:tab/>
      </w:r>
      <w:r w:rsidR="00E94BAB" w:rsidRPr="008501F1">
        <w:rPr>
          <w:sz w:val="26"/>
          <w:szCs w:val="26"/>
        </w:rPr>
        <w:t>На право осуществления пассажирских перевозок по поселковому маршруту № 5 «р.п. Усть-Абакан – Подхоз - р.п. Усть-Абакан» з</w:t>
      </w:r>
      <w:r w:rsidR="00877DC5" w:rsidRPr="008501F1">
        <w:rPr>
          <w:sz w:val="26"/>
          <w:szCs w:val="26"/>
        </w:rPr>
        <w:t>аключен договор № 02/2015 от 30.11.2015</w:t>
      </w:r>
      <w:r w:rsidR="007C247D" w:rsidRPr="008501F1">
        <w:rPr>
          <w:sz w:val="26"/>
          <w:szCs w:val="26"/>
        </w:rPr>
        <w:t>г.</w:t>
      </w:r>
      <w:r w:rsidR="00877DC5" w:rsidRPr="008501F1">
        <w:rPr>
          <w:sz w:val="26"/>
          <w:szCs w:val="26"/>
        </w:rPr>
        <w:t xml:space="preserve"> с ИП Блохина Е.В.</w:t>
      </w:r>
      <w:r w:rsidR="00B7536D" w:rsidRPr="008501F1">
        <w:rPr>
          <w:sz w:val="26"/>
          <w:szCs w:val="26"/>
        </w:rPr>
        <w:t xml:space="preserve"> За 202</w:t>
      </w:r>
      <w:r w:rsidR="007C247D" w:rsidRPr="008501F1">
        <w:rPr>
          <w:sz w:val="26"/>
          <w:szCs w:val="26"/>
        </w:rPr>
        <w:t>5</w:t>
      </w:r>
      <w:r w:rsidR="00E94BAB" w:rsidRPr="008501F1">
        <w:rPr>
          <w:sz w:val="26"/>
          <w:szCs w:val="26"/>
        </w:rPr>
        <w:t xml:space="preserve"> год перевезено </w:t>
      </w:r>
      <w:r w:rsidR="007C247D" w:rsidRPr="008501F1">
        <w:rPr>
          <w:sz w:val="26"/>
          <w:szCs w:val="26"/>
        </w:rPr>
        <w:t>87,2</w:t>
      </w:r>
      <w:r w:rsidR="00B7536D" w:rsidRPr="008501F1">
        <w:rPr>
          <w:sz w:val="26"/>
          <w:szCs w:val="26"/>
        </w:rPr>
        <w:t xml:space="preserve"> тыс.</w:t>
      </w:r>
      <w:r w:rsidR="00877DC5" w:rsidRPr="008501F1">
        <w:rPr>
          <w:sz w:val="26"/>
          <w:szCs w:val="26"/>
        </w:rPr>
        <w:t xml:space="preserve"> человек. </w:t>
      </w:r>
    </w:p>
    <w:p w:rsidR="00A2215B" w:rsidRPr="008501F1" w:rsidRDefault="00E377AD" w:rsidP="00BA350D">
      <w:pPr>
        <w:pStyle w:val="Default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8501F1">
        <w:rPr>
          <w:sz w:val="26"/>
          <w:szCs w:val="26"/>
        </w:rPr>
        <w:tab/>
        <w:t xml:space="preserve">Ежемесячно производится мониторинг пассажиропотока на территории Усть-Абаканского  муниципального  района </w:t>
      </w:r>
      <w:r w:rsidR="005C4E24" w:rsidRPr="008501F1">
        <w:rPr>
          <w:sz w:val="26"/>
          <w:szCs w:val="26"/>
        </w:rPr>
        <w:t>Республики Хакасия</w:t>
      </w:r>
      <w:r w:rsidRPr="008501F1">
        <w:rPr>
          <w:sz w:val="26"/>
          <w:szCs w:val="26"/>
        </w:rPr>
        <w:t xml:space="preserve"> для анализа и корректировки существующей маршрутной сети и разработки новых маршрутов. В результате анализа обобщенных данных </w:t>
      </w:r>
      <w:r w:rsidRPr="008501F1">
        <w:rPr>
          <w:rStyle w:val="afb"/>
          <w:i w:val="0"/>
          <w:color w:val="auto"/>
          <w:sz w:val="26"/>
          <w:szCs w:val="26"/>
        </w:rPr>
        <w:t>корректировки существующей маршрутной сети на территории района не требуется,</w:t>
      </w:r>
      <w:r w:rsidRPr="008501F1">
        <w:rPr>
          <w:sz w:val="26"/>
          <w:szCs w:val="26"/>
        </w:rPr>
        <w:t xml:space="preserve"> </w:t>
      </w:r>
      <w:r w:rsidRPr="008501F1">
        <w:rPr>
          <w:bCs/>
          <w:color w:val="auto"/>
          <w:sz w:val="26"/>
          <w:szCs w:val="26"/>
          <w:shd w:val="clear" w:color="auto" w:fill="FFFFFF"/>
        </w:rPr>
        <w:t>в</w:t>
      </w:r>
      <w:r w:rsidRPr="008501F1">
        <w:rPr>
          <w:color w:val="auto"/>
          <w:sz w:val="26"/>
          <w:szCs w:val="26"/>
          <w:shd w:val="clear" w:color="auto" w:fill="FFFFFF"/>
        </w:rPr>
        <w:t> </w:t>
      </w:r>
      <w:r w:rsidRPr="008501F1">
        <w:rPr>
          <w:bCs/>
          <w:color w:val="auto"/>
          <w:sz w:val="26"/>
          <w:szCs w:val="26"/>
          <w:shd w:val="clear" w:color="auto" w:fill="FFFFFF"/>
        </w:rPr>
        <w:t>деятельности</w:t>
      </w:r>
      <w:r w:rsidRPr="008501F1">
        <w:rPr>
          <w:color w:val="auto"/>
          <w:sz w:val="26"/>
          <w:szCs w:val="26"/>
          <w:shd w:val="clear" w:color="auto" w:fill="FFFFFF"/>
        </w:rPr>
        <w:t> </w:t>
      </w:r>
      <w:r w:rsidRPr="008501F1">
        <w:rPr>
          <w:bCs/>
          <w:color w:val="auto"/>
          <w:sz w:val="26"/>
          <w:szCs w:val="26"/>
          <w:shd w:val="clear" w:color="auto" w:fill="FFFFFF"/>
        </w:rPr>
        <w:t>перевозчиков</w:t>
      </w:r>
      <w:r w:rsidRPr="008501F1">
        <w:rPr>
          <w:color w:val="auto"/>
          <w:sz w:val="26"/>
          <w:szCs w:val="26"/>
          <w:shd w:val="clear" w:color="auto" w:fill="FFFFFF"/>
        </w:rPr>
        <w:t xml:space="preserve"> нарушений не </w:t>
      </w:r>
      <w:r w:rsidRPr="008501F1">
        <w:rPr>
          <w:bCs/>
          <w:color w:val="auto"/>
          <w:sz w:val="26"/>
          <w:szCs w:val="26"/>
          <w:shd w:val="clear" w:color="auto" w:fill="FFFFFF"/>
        </w:rPr>
        <w:t>выявлено.</w:t>
      </w:r>
      <w:r w:rsidR="00877DC5" w:rsidRPr="008501F1">
        <w:rPr>
          <w:sz w:val="26"/>
          <w:szCs w:val="26"/>
          <w:shd w:val="clear" w:color="auto" w:fill="FFFFFF"/>
        </w:rPr>
        <w:t> </w:t>
      </w:r>
    </w:p>
    <w:p w:rsidR="00BA350D" w:rsidRPr="008501F1" w:rsidRDefault="00BA350D" w:rsidP="00BA350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501F1">
        <w:rPr>
          <w:sz w:val="26"/>
          <w:szCs w:val="26"/>
          <w:shd w:val="clear" w:color="auto" w:fill="FFFFFF"/>
        </w:rPr>
        <w:tab/>
      </w:r>
      <w:r w:rsidRPr="008501F1">
        <w:rPr>
          <w:rFonts w:ascii="Times New Roman" w:hAnsi="Times New Roman"/>
          <w:sz w:val="26"/>
          <w:szCs w:val="26"/>
        </w:rPr>
        <w:t>Распоряжением администрации Усть-Абаканского района от 30.12.19 № 228-р утвержден реестр муниципальных маршрутов регулярных перевозок  на территории муниципального образования Усть-Абаканский район  (с изменениями от 30.12.2020 № 173-р; 27.04.2023 № 92-р).</w:t>
      </w:r>
    </w:p>
    <w:p w:rsidR="00BA350D" w:rsidRPr="008501F1" w:rsidRDefault="00BA350D" w:rsidP="00BA350D">
      <w:pPr>
        <w:pStyle w:val="Default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8501F1">
        <w:rPr>
          <w:sz w:val="26"/>
          <w:szCs w:val="26"/>
        </w:rPr>
        <w:t xml:space="preserve">           Документы размещены на официальном сайте Администрации Усть-Абаканского муниципального района </w:t>
      </w:r>
      <w:r w:rsidR="005C4E24" w:rsidRPr="008501F1">
        <w:rPr>
          <w:sz w:val="26"/>
          <w:szCs w:val="26"/>
        </w:rPr>
        <w:t>Республики Хакасия</w:t>
      </w:r>
      <w:r w:rsidRPr="008501F1">
        <w:rPr>
          <w:sz w:val="26"/>
          <w:szCs w:val="26"/>
        </w:rPr>
        <w:t xml:space="preserve"> </w:t>
      </w:r>
      <w:hyperlink r:id="rId30" w:history="1">
        <w:r w:rsidRPr="008501F1">
          <w:rPr>
            <w:rStyle w:val="aa"/>
            <w:sz w:val="26"/>
            <w:szCs w:val="26"/>
          </w:rPr>
          <w:t>https://ust-abakan.ru/local-government/management-body/zhkkh-and-building-department/bus-routes/</w:t>
        </w:r>
      </w:hyperlink>
      <w:r w:rsidRPr="008501F1">
        <w:rPr>
          <w:sz w:val="26"/>
          <w:szCs w:val="26"/>
        </w:rPr>
        <w:t>.</w:t>
      </w:r>
    </w:p>
    <w:p w:rsidR="00E377AD" w:rsidRPr="008501F1" w:rsidRDefault="00E377AD" w:rsidP="00BA35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sz w:val="26"/>
          <w:szCs w:val="26"/>
          <w:shd w:val="clear" w:color="auto" w:fill="FFFFFF"/>
        </w:rPr>
        <w:tab/>
      </w:r>
      <w:r w:rsidRPr="008501F1">
        <w:rPr>
          <w:rFonts w:ascii="Times New Roman" w:hAnsi="Times New Roman" w:cs="Times New Roman"/>
          <w:sz w:val="26"/>
          <w:szCs w:val="26"/>
        </w:rPr>
        <w:t xml:space="preserve">  Доля </w:t>
      </w:r>
      <w:r w:rsidR="00BA350D" w:rsidRPr="008501F1">
        <w:rPr>
          <w:rFonts w:ascii="Times New Roman" w:hAnsi="Times New Roman" w:cs="Times New Roman"/>
          <w:sz w:val="26"/>
          <w:szCs w:val="26"/>
        </w:rPr>
        <w:t>организаций частной формы собственности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BA350D" w:rsidRPr="008501F1">
        <w:rPr>
          <w:rFonts w:ascii="Times New Roman" w:hAnsi="Times New Roman" w:cs="Times New Roman"/>
          <w:sz w:val="26"/>
          <w:szCs w:val="26"/>
        </w:rPr>
        <w:t xml:space="preserve">по перевозке пассажиров автомобильным транспортом общего пользования по муниципальным маршрутам регулярных перевозок  составляет </w:t>
      </w:r>
      <w:r w:rsidRPr="008501F1">
        <w:rPr>
          <w:rFonts w:ascii="Times New Roman" w:hAnsi="Times New Roman" w:cs="Times New Roman"/>
          <w:sz w:val="26"/>
          <w:szCs w:val="26"/>
        </w:rPr>
        <w:t>100%.</w:t>
      </w:r>
    </w:p>
    <w:p w:rsidR="00F87BDF" w:rsidRPr="008501F1" w:rsidRDefault="00F87BDF" w:rsidP="00BA350D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462AF" w:rsidRPr="008501F1" w:rsidRDefault="00A4663A" w:rsidP="00651ADA">
      <w:pPr>
        <w:ind w:left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501F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747242" w:rsidRPr="008501F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A223F" w:rsidRPr="008501F1">
        <w:rPr>
          <w:rFonts w:ascii="Times New Roman" w:hAnsi="Times New Roman" w:cs="Times New Roman"/>
          <w:sz w:val="26"/>
          <w:szCs w:val="26"/>
          <w:u w:val="single"/>
        </w:rPr>
        <w:t xml:space="preserve">4. </w:t>
      </w:r>
      <w:r w:rsidR="00E462AF" w:rsidRPr="008501F1">
        <w:rPr>
          <w:rFonts w:ascii="Times New Roman" w:hAnsi="Times New Roman" w:cs="Times New Roman"/>
          <w:sz w:val="26"/>
          <w:szCs w:val="26"/>
          <w:u w:val="single"/>
        </w:rPr>
        <w:t xml:space="preserve">Рынок дорожной деятельности </w:t>
      </w:r>
    </w:p>
    <w:p w:rsidR="00A2215B" w:rsidRPr="008501F1" w:rsidRDefault="00A2215B" w:rsidP="00A2215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Главной целью развития конкуренции на рынке оказания услуг дорожной деятельности является улучшение состояния автомобильных дорог, повышение безопасности дорожного движения.</w:t>
      </w:r>
    </w:p>
    <w:p w:rsidR="00A2215B" w:rsidRPr="008501F1" w:rsidRDefault="00B7536D" w:rsidP="00A2215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В 20</w:t>
      </w:r>
      <w:r w:rsidR="00BA350D" w:rsidRPr="008501F1">
        <w:rPr>
          <w:rFonts w:ascii="Times New Roman" w:hAnsi="Times New Roman" w:cs="Times New Roman"/>
          <w:sz w:val="26"/>
          <w:szCs w:val="26"/>
        </w:rPr>
        <w:t>25</w:t>
      </w:r>
      <w:r w:rsidR="00A2215B" w:rsidRPr="008501F1">
        <w:rPr>
          <w:rFonts w:ascii="Times New Roman" w:hAnsi="Times New Roman" w:cs="Times New Roman"/>
          <w:sz w:val="26"/>
          <w:szCs w:val="26"/>
        </w:rPr>
        <w:t xml:space="preserve"> году привлечение подрядных организаций для выполнения работ по содержанию и ремонту автомобильных дорог Усть-Абаканского</w:t>
      </w:r>
      <w:r w:rsidR="00BA350D" w:rsidRPr="008501F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A2215B" w:rsidRPr="008501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BA350D" w:rsidRPr="008501F1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A2215B" w:rsidRPr="008501F1">
        <w:rPr>
          <w:rFonts w:ascii="Times New Roman" w:hAnsi="Times New Roman" w:cs="Times New Roman"/>
          <w:sz w:val="26"/>
          <w:szCs w:val="26"/>
        </w:rPr>
        <w:t>осуществлялось в порядке, установленном законодательством Российской Федерации, путем проведения электронных аукционов.</w:t>
      </w:r>
    </w:p>
    <w:p w:rsidR="009E0135" w:rsidRPr="008501F1" w:rsidRDefault="00877DC5" w:rsidP="00BA350D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8501F1">
        <w:rPr>
          <w:color w:val="auto"/>
          <w:sz w:val="26"/>
          <w:szCs w:val="26"/>
        </w:rPr>
        <w:t>По результатам проведенных аукционов, в рамках муниципальной программы «Развитие транспортной системы</w:t>
      </w:r>
      <w:r w:rsidR="00B7536D" w:rsidRPr="008501F1">
        <w:rPr>
          <w:color w:val="auto"/>
          <w:sz w:val="26"/>
          <w:szCs w:val="26"/>
        </w:rPr>
        <w:t xml:space="preserve"> Усть-Абаканского района» в 202</w:t>
      </w:r>
      <w:r w:rsidR="00BA350D" w:rsidRPr="008501F1">
        <w:rPr>
          <w:color w:val="auto"/>
          <w:sz w:val="26"/>
          <w:szCs w:val="26"/>
        </w:rPr>
        <w:t>5</w:t>
      </w:r>
      <w:r w:rsidR="00E94BAB" w:rsidRPr="008501F1">
        <w:rPr>
          <w:color w:val="auto"/>
          <w:sz w:val="26"/>
          <w:szCs w:val="26"/>
        </w:rPr>
        <w:t xml:space="preserve"> году заключено </w:t>
      </w:r>
      <w:r w:rsidR="00BA350D" w:rsidRPr="008501F1">
        <w:rPr>
          <w:color w:val="auto"/>
          <w:sz w:val="26"/>
          <w:szCs w:val="26"/>
        </w:rPr>
        <w:t>7</w:t>
      </w:r>
      <w:r w:rsidRPr="008501F1">
        <w:rPr>
          <w:color w:val="auto"/>
          <w:sz w:val="26"/>
          <w:szCs w:val="26"/>
        </w:rPr>
        <w:t xml:space="preserve"> муниципальных контрактов</w:t>
      </w:r>
      <w:r w:rsidR="00BA350D" w:rsidRPr="008501F1">
        <w:rPr>
          <w:color w:val="auto"/>
          <w:sz w:val="26"/>
          <w:szCs w:val="26"/>
        </w:rPr>
        <w:t xml:space="preserve"> </w:t>
      </w:r>
      <w:r w:rsidR="00B7536D" w:rsidRPr="008501F1">
        <w:rPr>
          <w:color w:val="auto"/>
          <w:sz w:val="26"/>
          <w:szCs w:val="26"/>
        </w:rPr>
        <w:t xml:space="preserve">на выполнение работ  по содержанию и ремонту  автомобильных дорог общего пользования местного значения с подрядными организациями: </w:t>
      </w:r>
      <w:r w:rsidR="00BA350D" w:rsidRPr="008501F1">
        <w:rPr>
          <w:color w:val="auto"/>
          <w:sz w:val="26"/>
          <w:szCs w:val="26"/>
        </w:rPr>
        <w:t xml:space="preserve">ООО «Крайинвест 24», ИП Мамедов О.А., </w:t>
      </w:r>
      <w:r w:rsidR="00BA350D" w:rsidRPr="008501F1">
        <w:rPr>
          <w:color w:val="auto"/>
          <w:sz w:val="26"/>
          <w:szCs w:val="26"/>
        </w:rPr>
        <w:lastRenderedPageBreak/>
        <w:t>ООО «ДОРОГИ КРАЯ», ИП Кукса Д.В.</w:t>
      </w:r>
      <w:r w:rsidR="009E0135" w:rsidRPr="008501F1">
        <w:rPr>
          <w:color w:val="auto"/>
          <w:sz w:val="26"/>
          <w:szCs w:val="26"/>
        </w:rPr>
        <w:t xml:space="preserve"> Все подрядные организации частной формы собственности. </w:t>
      </w:r>
    </w:p>
    <w:p w:rsidR="00BA350D" w:rsidRPr="008501F1" w:rsidRDefault="00BA350D" w:rsidP="00BA350D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8501F1">
        <w:rPr>
          <w:color w:val="auto"/>
          <w:sz w:val="26"/>
          <w:szCs w:val="26"/>
        </w:rPr>
        <w:t>При проведении закупочных процедур лоты формировались в соответствии с функциональными техническими и эксплуатационными характеристиками объектов закупок. Информация о проводимых закупках размещена в единой информационной системе в сфере закупок.</w:t>
      </w:r>
    </w:p>
    <w:p w:rsidR="00E94BAB" w:rsidRPr="008501F1" w:rsidRDefault="00CA2C05" w:rsidP="00BA350D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8501F1">
        <w:rPr>
          <w:color w:val="auto"/>
          <w:sz w:val="26"/>
          <w:szCs w:val="26"/>
        </w:rPr>
        <w:t xml:space="preserve">Общая сумма заключенных контрактов составила </w:t>
      </w:r>
      <w:r w:rsidR="00BA350D" w:rsidRPr="008501F1">
        <w:rPr>
          <w:color w:val="auto"/>
          <w:sz w:val="26"/>
          <w:szCs w:val="26"/>
          <w:shd w:val="clear" w:color="auto" w:fill="D9D9D9" w:themeFill="background1" w:themeFillShade="D9"/>
        </w:rPr>
        <w:t>21,1 млн</w:t>
      </w:r>
      <w:r w:rsidRPr="008501F1">
        <w:rPr>
          <w:color w:val="auto"/>
          <w:sz w:val="26"/>
          <w:szCs w:val="26"/>
        </w:rPr>
        <w:t>. руб.</w:t>
      </w:r>
      <w:r w:rsidR="00BA350D" w:rsidRPr="008501F1">
        <w:rPr>
          <w:color w:val="auto"/>
          <w:sz w:val="26"/>
          <w:szCs w:val="26"/>
        </w:rPr>
        <w:t xml:space="preserve">, экономия бюджетных средств - 7,6 млн. руб. </w:t>
      </w:r>
      <w:r w:rsidR="00BA350D" w:rsidRPr="008501F1">
        <w:rPr>
          <w:bCs/>
          <w:color w:val="auto"/>
          <w:sz w:val="26"/>
          <w:szCs w:val="26"/>
        </w:rPr>
        <w:t>Данная экономия направлена на мероприятия по повышению безопасности дорожного движения и ремонт автомобильных дорог Усть-Абаканского муниципального района</w:t>
      </w:r>
      <w:r w:rsidR="005C4E24" w:rsidRPr="008501F1">
        <w:rPr>
          <w:bCs/>
          <w:color w:val="auto"/>
          <w:sz w:val="26"/>
          <w:szCs w:val="26"/>
        </w:rPr>
        <w:t xml:space="preserve"> Республики Хакасия</w:t>
      </w:r>
      <w:r w:rsidR="00BA350D" w:rsidRPr="008501F1">
        <w:rPr>
          <w:bCs/>
          <w:color w:val="auto"/>
          <w:sz w:val="26"/>
          <w:szCs w:val="26"/>
        </w:rPr>
        <w:t xml:space="preserve">. </w:t>
      </w:r>
    </w:p>
    <w:p w:rsidR="00BA350D" w:rsidRPr="008501F1" w:rsidRDefault="002E097F" w:rsidP="00BA350D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ab/>
      </w:r>
      <w:r w:rsidR="00BA350D" w:rsidRPr="008501F1">
        <w:rPr>
          <w:rFonts w:ascii="Times New Roman" w:hAnsi="Times New Roman" w:cs="Times New Roman"/>
          <w:sz w:val="26"/>
          <w:szCs w:val="26"/>
        </w:rPr>
        <w:t>В результате исполнения муниципальных контрактов:</w:t>
      </w:r>
    </w:p>
    <w:p w:rsidR="00BA350D" w:rsidRPr="008501F1" w:rsidRDefault="00BA350D" w:rsidP="00BA350D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    - приведены в нормативное состояние 5,7 км автомобильных дорог общего пользования местного значения (аал Чарков – аал Ах-Хол-п. Майский - 4,2 км; </w:t>
      </w:r>
    </w:p>
    <w:p w:rsidR="00BA350D" w:rsidRPr="008501F1" w:rsidRDefault="00BA350D" w:rsidP="00BA350D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с. Зеленое – д. Заря - 1,5км);</w:t>
      </w:r>
    </w:p>
    <w:p w:rsidR="00BA350D" w:rsidRPr="008501F1" w:rsidRDefault="00BA350D" w:rsidP="00BA350D">
      <w:pPr>
        <w:widowControl w:val="0"/>
        <w:spacing w:after="0"/>
        <w:ind w:firstLine="34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    - выполнены работы по содержанию автомобильных дорог общего пользования местного значения, расположенных вне границ населенных пунктов в границах Усть-Абаканского муниципального райо</w:t>
      </w:r>
      <w:r w:rsidR="009A46A4" w:rsidRPr="008501F1">
        <w:rPr>
          <w:rFonts w:ascii="Times New Roman" w:hAnsi="Times New Roman" w:cs="Times New Roman"/>
          <w:sz w:val="26"/>
          <w:szCs w:val="26"/>
        </w:rPr>
        <w:t>на Республики Хакасия</w:t>
      </w:r>
      <w:r w:rsidRPr="008501F1">
        <w:rPr>
          <w:rFonts w:ascii="Times New Roman" w:hAnsi="Times New Roman" w:cs="Times New Roman"/>
          <w:sz w:val="26"/>
          <w:szCs w:val="26"/>
        </w:rPr>
        <w:t>;</w:t>
      </w:r>
    </w:p>
    <w:p w:rsidR="009A46A4" w:rsidRPr="008501F1" w:rsidRDefault="00BA350D" w:rsidP="00BA35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     - установлены дорожные знаки в соответствии с проектом организации дорожного движения на автомобильной дороге общего пользования местного значения «Подъезд ст. Ташеба»</w:t>
      </w:r>
      <w:r w:rsidR="009A46A4" w:rsidRPr="008501F1">
        <w:rPr>
          <w:rFonts w:ascii="Times New Roman" w:hAnsi="Times New Roman" w:cs="Times New Roman"/>
          <w:sz w:val="26"/>
          <w:szCs w:val="26"/>
        </w:rPr>
        <w:t>.</w:t>
      </w:r>
    </w:p>
    <w:p w:rsidR="00C45E0D" w:rsidRPr="00FF596F" w:rsidRDefault="00C45E0D" w:rsidP="00BA35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13F5" w:rsidRPr="008501F1" w:rsidRDefault="00BA350D" w:rsidP="000A59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A4663A" w:rsidRPr="008501F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747242" w:rsidRPr="008501F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A223F" w:rsidRPr="008501F1">
        <w:rPr>
          <w:rFonts w:ascii="Times New Roman" w:hAnsi="Times New Roman" w:cs="Times New Roman"/>
          <w:sz w:val="26"/>
          <w:szCs w:val="26"/>
          <w:u w:val="single"/>
        </w:rPr>
        <w:t xml:space="preserve">5.   </w:t>
      </w:r>
      <w:r w:rsidR="00C413F5" w:rsidRPr="008501F1">
        <w:rPr>
          <w:rFonts w:ascii="Times New Roman" w:hAnsi="Times New Roman" w:cs="Times New Roman"/>
          <w:sz w:val="26"/>
          <w:szCs w:val="26"/>
          <w:u w:val="single"/>
        </w:rPr>
        <w:t>Рынок реализации сельскохозяйственной продукции</w:t>
      </w:r>
    </w:p>
    <w:p w:rsidR="0088758C" w:rsidRPr="008501F1" w:rsidRDefault="0088758C" w:rsidP="004E2B69">
      <w:pPr>
        <w:pStyle w:val="Default"/>
        <w:spacing w:line="276" w:lineRule="auto"/>
        <w:jc w:val="both"/>
        <w:rPr>
          <w:sz w:val="26"/>
          <w:szCs w:val="26"/>
          <w:u w:val="single"/>
        </w:rPr>
      </w:pPr>
    </w:p>
    <w:p w:rsidR="00287E39" w:rsidRPr="008501F1" w:rsidRDefault="00521D56" w:rsidP="000A5949">
      <w:pPr>
        <w:pStyle w:val="a8"/>
        <w:spacing w:line="276" w:lineRule="auto"/>
        <w:jc w:val="both"/>
        <w:rPr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ab/>
      </w:r>
      <w:r w:rsidR="00877DC5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287E39" w:rsidRPr="008501F1">
        <w:rPr>
          <w:rFonts w:ascii="Times New Roman" w:hAnsi="Times New Roman" w:cs="Times New Roman"/>
          <w:sz w:val="26"/>
          <w:szCs w:val="26"/>
        </w:rPr>
        <w:t>Для обеспечения продовольственной безопасности в районе производством сельскохозяйственной продукции занимаются 2 сельхозпредприятия</w:t>
      </w:r>
      <w:r w:rsidR="003F4591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287E39" w:rsidRPr="008501F1">
        <w:rPr>
          <w:rFonts w:ascii="Times New Roman" w:hAnsi="Times New Roman" w:cs="Times New Roman"/>
          <w:sz w:val="26"/>
          <w:szCs w:val="26"/>
        </w:rPr>
        <w:t xml:space="preserve">и  </w:t>
      </w:r>
      <w:r w:rsidR="005C4E24" w:rsidRPr="008501F1">
        <w:rPr>
          <w:rFonts w:ascii="Times New Roman" w:hAnsi="Times New Roman" w:cs="Times New Roman"/>
          <w:sz w:val="26"/>
          <w:szCs w:val="26"/>
        </w:rPr>
        <w:t xml:space="preserve">136 КФХ. </w:t>
      </w:r>
      <w:r w:rsidR="007B2576" w:rsidRPr="008501F1">
        <w:rPr>
          <w:rFonts w:ascii="Times New Roman" w:hAnsi="Times New Roman"/>
          <w:sz w:val="26"/>
          <w:szCs w:val="26"/>
        </w:rPr>
        <w:t>В 2025 году вновь создано 15 КФХ по разведению овец, КРС мясного направления, выращиванию овощей и картофеля.</w:t>
      </w:r>
    </w:p>
    <w:p w:rsidR="00A43553" w:rsidRPr="008501F1" w:rsidRDefault="00A43553" w:rsidP="00A43553">
      <w:pPr>
        <w:pStyle w:val="a8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287E39" w:rsidRPr="008501F1">
        <w:rPr>
          <w:rFonts w:ascii="Times New Roman" w:hAnsi="Times New Roman" w:cs="Times New Roman"/>
          <w:sz w:val="26"/>
          <w:szCs w:val="26"/>
        </w:rPr>
        <w:tab/>
      </w:r>
      <w:r w:rsidR="002C1BB9" w:rsidRPr="008501F1">
        <w:rPr>
          <w:rFonts w:ascii="Times New Roman" w:hAnsi="Times New Roman" w:cs="Times New Roman"/>
          <w:sz w:val="26"/>
          <w:szCs w:val="26"/>
        </w:rPr>
        <w:t>Приоритетами А</w:t>
      </w:r>
      <w:r w:rsidR="00877DC5" w:rsidRPr="008501F1">
        <w:rPr>
          <w:rFonts w:ascii="Times New Roman" w:hAnsi="Times New Roman" w:cs="Times New Roman"/>
          <w:sz w:val="26"/>
          <w:szCs w:val="26"/>
        </w:rPr>
        <w:t>дминистрации Усть-Абаканского</w:t>
      </w:r>
      <w:r w:rsidR="002C1BB9" w:rsidRPr="008501F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877DC5" w:rsidRPr="008501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9A46A4" w:rsidRPr="008501F1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877DC5" w:rsidRPr="008501F1">
        <w:rPr>
          <w:rFonts w:ascii="Times New Roman" w:hAnsi="Times New Roman" w:cs="Times New Roman"/>
          <w:sz w:val="26"/>
          <w:szCs w:val="26"/>
        </w:rPr>
        <w:t>в части развития рынка реализации сельскох</w:t>
      </w:r>
      <w:r w:rsidR="00D61022" w:rsidRPr="008501F1">
        <w:rPr>
          <w:rFonts w:ascii="Times New Roman" w:hAnsi="Times New Roman" w:cs="Times New Roman"/>
          <w:sz w:val="26"/>
          <w:szCs w:val="26"/>
        </w:rPr>
        <w:t xml:space="preserve">озяйственной продукции являются </w:t>
      </w:r>
      <w:r w:rsidR="00877DC5" w:rsidRPr="008501F1">
        <w:rPr>
          <w:rFonts w:ascii="Times New Roman" w:hAnsi="Times New Roman" w:cs="Times New Roman"/>
          <w:sz w:val="26"/>
          <w:szCs w:val="26"/>
        </w:rPr>
        <w:t>содействие грантовой поддержки начинающих фермеров и</w:t>
      </w:r>
      <w:r w:rsidR="00D61022" w:rsidRPr="008501F1">
        <w:rPr>
          <w:rFonts w:ascii="Times New Roman" w:hAnsi="Times New Roman" w:cs="Times New Roman"/>
          <w:sz w:val="26"/>
          <w:szCs w:val="26"/>
        </w:rPr>
        <w:t xml:space="preserve"> семейных животноводческих ферм.</w:t>
      </w:r>
      <w:r w:rsidRPr="008501F1">
        <w:rPr>
          <w:rFonts w:ascii="Times New Roman" w:hAnsi="Times New Roman" w:cs="Times New Roman"/>
          <w:sz w:val="26"/>
          <w:szCs w:val="26"/>
        </w:rPr>
        <w:t xml:space="preserve"> В 2025г. государственную поддержку получили 4 крестьянских (фермерских) хозяйства </w:t>
      </w:r>
      <w:r w:rsidRPr="008501F1">
        <w:rPr>
          <w:rFonts w:ascii="Times New Roman" w:hAnsi="Times New Roman"/>
          <w:sz w:val="26"/>
          <w:szCs w:val="26"/>
        </w:rPr>
        <w:t xml:space="preserve">на приобретение сельскохозяйственной техники и животных на  общую сумму 26,1 млн. руб. </w:t>
      </w:r>
    </w:p>
    <w:p w:rsidR="004E0AD2" w:rsidRPr="008501F1" w:rsidRDefault="00877DC5" w:rsidP="00D61022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ab/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Важную роль в снабжении населения товарами продолжают играть ярмарки, которые являются наиболее приемлемой формой продажи сельскохозяйственной продукции, продукции местных товаропроизводителей и граждан</w:t>
      </w:r>
      <w:r w:rsidR="005C4E24" w:rsidRPr="008501F1">
        <w:rPr>
          <w:rFonts w:ascii="Times New Roman" w:hAnsi="Times New Roman" w:cs="Times New Roman"/>
          <w:color w:val="000000"/>
          <w:sz w:val="26"/>
          <w:szCs w:val="26"/>
        </w:rPr>
        <w:t>е, занимающие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ся личным подсобным хозяйством.</w:t>
      </w:r>
      <w:r w:rsidR="00BD705A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3CF3" w:rsidRPr="008501F1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«</w:t>
      </w:r>
      <w:r w:rsidR="005C4E24" w:rsidRPr="008501F1">
        <w:rPr>
          <w:rFonts w:ascii="Times New Roman" w:hAnsi="Times New Roman" w:cs="Times New Roman"/>
          <w:sz w:val="26"/>
          <w:szCs w:val="26"/>
        </w:rPr>
        <w:t>К</w:t>
      </w:r>
      <w:r w:rsidR="002C1BB9" w:rsidRPr="008501F1">
        <w:rPr>
          <w:rFonts w:ascii="Times New Roman" w:hAnsi="Times New Roman" w:cs="Times New Roman"/>
          <w:sz w:val="26"/>
          <w:szCs w:val="26"/>
        </w:rPr>
        <w:t>омплексное развитие сельских территорий Усть-Абаканского района</w:t>
      </w:r>
      <w:r w:rsidR="00943CF3" w:rsidRPr="008501F1">
        <w:rPr>
          <w:rFonts w:ascii="Times New Roman" w:hAnsi="Times New Roman" w:cs="Times New Roman"/>
          <w:sz w:val="26"/>
          <w:szCs w:val="26"/>
        </w:rPr>
        <w:t xml:space="preserve">» </w:t>
      </w:r>
      <w:r w:rsidR="00943CF3" w:rsidRPr="008501F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180733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2C1BB9" w:rsidRPr="008501F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66CF0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году </w:t>
      </w:r>
      <w:r w:rsidR="00180733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района проведено </w:t>
      </w:r>
      <w:r w:rsidR="002C1BB9" w:rsidRPr="008501F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180733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сельскохозяйс</w:t>
      </w:r>
      <w:r w:rsidR="000A0BA7" w:rsidRPr="008501F1">
        <w:rPr>
          <w:rFonts w:ascii="Times New Roman" w:hAnsi="Times New Roman" w:cs="Times New Roman"/>
          <w:color w:val="000000"/>
          <w:sz w:val="26"/>
          <w:szCs w:val="26"/>
        </w:rPr>
        <w:t>твенн</w:t>
      </w:r>
      <w:r w:rsidR="002C1BB9" w:rsidRPr="008501F1">
        <w:rPr>
          <w:rFonts w:ascii="Times New Roman" w:hAnsi="Times New Roman" w:cs="Times New Roman"/>
          <w:color w:val="000000"/>
          <w:sz w:val="26"/>
          <w:szCs w:val="26"/>
        </w:rPr>
        <w:t>ых ярмарок</w:t>
      </w:r>
      <w:r w:rsidR="00E33DC1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, в результате реализовано </w:t>
      </w:r>
      <w:r w:rsidR="007B2576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7,4 тонн </w:t>
      </w:r>
      <w:r w:rsidR="00E33DC1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продукции на общую сумму более  </w:t>
      </w:r>
      <w:r w:rsidR="007B2576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5,0 </w:t>
      </w:r>
      <w:r w:rsidR="00E33DC1" w:rsidRPr="008501F1">
        <w:rPr>
          <w:rFonts w:ascii="Times New Roman" w:hAnsi="Times New Roman" w:cs="Times New Roman"/>
          <w:color w:val="000000"/>
          <w:sz w:val="26"/>
          <w:szCs w:val="26"/>
        </w:rPr>
        <w:t>млн. руб</w:t>
      </w:r>
      <w:r w:rsidR="000A0BA7" w:rsidRPr="008501F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D705A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0BA7" w:rsidRPr="008501F1">
        <w:rPr>
          <w:rFonts w:ascii="Times New Roman" w:hAnsi="Times New Roman" w:cs="Times New Roman"/>
          <w:sz w:val="26"/>
          <w:szCs w:val="26"/>
        </w:rPr>
        <w:t>С</w:t>
      </w:r>
      <w:r w:rsidR="00F66CF0" w:rsidRPr="008501F1">
        <w:rPr>
          <w:rFonts w:ascii="Times New Roman" w:hAnsi="Times New Roman" w:cs="Times New Roman"/>
          <w:sz w:val="26"/>
          <w:szCs w:val="26"/>
        </w:rPr>
        <w:t>ельхозтоваропроизводители и предприниматели Усть-Абаканского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F66CF0" w:rsidRPr="008501F1">
        <w:rPr>
          <w:rFonts w:ascii="Times New Roman" w:hAnsi="Times New Roman" w:cs="Times New Roman"/>
          <w:sz w:val="26"/>
          <w:szCs w:val="26"/>
        </w:rPr>
        <w:t xml:space="preserve"> района приняли участие в </w:t>
      </w:r>
      <w:r w:rsidR="000A0BA7" w:rsidRPr="008501F1">
        <w:rPr>
          <w:rFonts w:ascii="Times New Roman" w:hAnsi="Times New Roman" w:cs="Times New Roman"/>
          <w:sz w:val="26"/>
          <w:szCs w:val="26"/>
        </w:rPr>
        <w:t>трёх</w:t>
      </w:r>
      <w:r w:rsidR="00F66CF0" w:rsidRPr="008501F1">
        <w:rPr>
          <w:rFonts w:ascii="Times New Roman" w:hAnsi="Times New Roman" w:cs="Times New Roman"/>
          <w:sz w:val="26"/>
          <w:szCs w:val="26"/>
        </w:rPr>
        <w:t xml:space="preserve"> ярм</w:t>
      </w:r>
      <w:r w:rsidR="000A0BA7" w:rsidRPr="008501F1">
        <w:rPr>
          <w:rFonts w:ascii="Times New Roman" w:hAnsi="Times New Roman" w:cs="Times New Roman"/>
          <w:sz w:val="26"/>
          <w:szCs w:val="26"/>
        </w:rPr>
        <w:t>арках республиканского значения.</w:t>
      </w:r>
      <w:r w:rsidR="00BD705A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4E0AD2" w:rsidRPr="008501F1">
        <w:rPr>
          <w:rFonts w:ascii="Times New Roman" w:hAnsi="Times New Roman"/>
          <w:sz w:val="26"/>
          <w:szCs w:val="26"/>
        </w:rPr>
        <w:t xml:space="preserve">Кроме этого КФХ района на постоянной основе реализуют </w:t>
      </w:r>
      <w:r w:rsidR="004E0AD2" w:rsidRPr="008501F1">
        <w:rPr>
          <w:rFonts w:ascii="Times New Roman" w:hAnsi="Times New Roman"/>
          <w:sz w:val="26"/>
          <w:szCs w:val="26"/>
          <w:shd w:val="clear" w:color="auto" w:fill="FBFBFB"/>
        </w:rPr>
        <w:t xml:space="preserve">выращенную </w:t>
      </w:r>
      <w:r w:rsidR="004E0AD2" w:rsidRPr="008501F1">
        <w:rPr>
          <w:rFonts w:ascii="Times New Roman" w:hAnsi="Times New Roman"/>
          <w:sz w:val="26"/>
          <w:szCs w:val="26"/>
          <w:shd w:val="clear" w:color="auto" w:fill="FBFBFB"/>
        </w:rPr>
        <w:lastRenderedPageBreak/>
        <w:t>и переработанную собст</w:t>
      </w:r>
      <w:r w:rsidR="00EF0838" w:rsidRPr="008501F1">
        <w:rPr>
          <w:rFonts w:ascii="Times New Roman" w:hAnsi="Times New Roman"/>
          <w:bCs/>
          <w:sz w:val="26"/>
          <w:szCs w:val="26"/>
          <w:shd w:val="clear" w:color="auto" w:fill="FBFBFB"/>
        </w:rPr>
        <w:t>венную продукцию</w:t>
      </w:r>
      <w:r w:rsidR="00BD705A" w:rsidRPr="008501F1">
        <w:rPr>
          <w:rFonts w:ascii="Times New Roman" w:hAnsi="Times New Roman"/>
          <w:bCs/>
          <w:sz w:val="26"/>
          <w:szCs w:val="26"/>
          <w:shd w:val="clear" w:color="auto" w:fill="FBFBFB"/>
        </w:rPr>
        <w:t xml:space="preserve"> </w:t>
      </w:r>
      <w:r w:rsidR="004E0AD2" w:rsidRPr="008501F1">
        <w:rPr>
          <w:rFonts w:ascii="Times New Roman" w:hAnsi="Times New Roman"/>
          <w:sz w:val="26"/>
          <w:szCs w:val="26"/>
        </w:rPr>
        <w:t>на территории «Республиканского сельхозрынка».</w:t>
      </w:r>
    </w:p>
    <w:p w:rsidR="00360A3A" w:rsidRPr="008501F1" w:rsidRDefault="00F53D1B" w:rsidP="00F53D1B">
      <w:pPr>
        <w:pStyle w:val="a8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sz w:val="26"/>
          <w:szCs w:val="26"/>
        </w:rPr>
        <w:tab/>
      </w:r>
      <w:r w:rsidR="00360A3A" w:rsidRPr="008501F1">
        <w:rPr>
          <w:rFonts w:ascii="Times New Roman" w:hAnsi="Times New Roman" w:cs="Times New Roman"/>
          <w:sz w:val="26"/>
          <w:szCs w:val="26"/>
        </w:rPr>
        <w:t>Развитие рынка реализации сельскохозяйственной продукции предусматривает создание сельскохозяйственных потребител</w:t>
      </w:r>
      <w:r w:rsidR="00395DF3" w:rsidRPr="008501F1">
        <w:rPr>
          <w:rFonts w:ascii="Times New Roman" w:hAnsi="Times New Roman" w:cs="Times New Roman"/>
          <w:sz w:val="26"/>
          <w:szCs w:val="26"/>
        </w:rPr>
        <w:t xml:space="preserve">ьских кооперативов. </w:t>
      </w:r>
      <w:r w:rsidR="007C0CDB" w:rsidRPr="008501F1">
        <w:rPr>
          <w:rFonts w:ascii="Times New Roman" w:hAnsi="Times New Roman" w:cs="Times New Roman"/>
          <w:sz w:val="26"/>
          <w:szCs w:val="26"/>
        </w:rPr>
        <w:t xml:space="preserve">С </w:t>
      </w:r>
      <w:r w:rsidR="009D765E" w:rsidRPr="008501F1">
        <w:rPr>
          <w:rFonts w:ascii="Times New Roman" w:hAnsi="Times New Roman" w:cs="Times New Roman"/>
          <w:sz w:val="26"/>
          <w:szCs w:val="26"/>
        </w:rPr>
        <w:t>августа 2019</w:t>
      </w:r>
      <w:r w:rsidR="00395DF3" w:rsidRPr="008501F1">
        <w:rPr>
          <w:rFonts w:ascii="Times New Roman" w:hAnsi="Times New Roman" w:cs="Times New Roman"/>
          <w:sz w:val="26"/>
          <w:szCs w:val="26"/>
        </w:rPr>
        <w:t xml:space="preserve"> года  </w:t>
      </w:r>
      <w:r w:rsidR="007C0CDB" w:rsidRPr="008501F1">
        <w:rPr>
          <w:rFonts w:ascii="Times New Roman" w:hAnsi="Times New Roman" w:cs="Times New Roman"/>
          <w:sz w:val="26"/>
          <w:szCs w:val="26"/>
        </w:rPr>
        <w:t>осуществляет</w:t>
      </w:r>
      <w:r w:rsidR="00395DF3" w:rsidRPr="008501F1">
        <w:rPr>
          <w:rFonts w:ascii="Times New Roman" w:hAnsi="Times New Roman" w:cs="Times New Roman"/>
          <w:sz w:val="26"/>
          <w:szCs w:val="26"/>
        </w:rPr>
        <w:t xml:space="preserve"> свою деятельность на территории Расцветовского сельсовета сельскохозяйственный потребительский смешанный кооператив «Родной край» руководителем, которого является  глава КФХ Магомедов Багавдин Магомедович. Основной  вид деятельности - </w:t>
      </w:r>
      <w:r w:rsidR="00395DF3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выращивание овощей, бахчевых, корнеплодных и клубнеплодных культур, грибов и трюфелей </w:t>
      </w:r>
      <w:r w:rsidR="007C0CDB" w:rsidRPr="008501F1">
        <w:rPr>
          <w:rStyle w:val="bolder"/>
          <w:rFonts w:ascii="Times New Roman" w:hAnsi="Times New Roman" w:cs="Times New Roman"/>
          <w:sz w:val="26"/>
          <w:szCs w:val="26"/>
          <w:shd w:val="clear" w:color="auto" w:fill="FFFFFF"/>
        </w:rPr>
        <w:t>(01.13).   За 202</w:t>
      </w:r>
      <w:r w:rsidR="002C1BB9" w:rsidRPr="008501F1">
        <w:rPr>
          <w:rStyle w:val="bolder"/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395DF3" w:rsidRPr="008501F1">
        <w:rPr>
          <w:rStyle w:val="bolder"/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 </w:t>
      </w:r>
      <w:r w:rsidR="00682385" w:rsidRPr="008501F1">
        <w:rPr>
          <w:rStyle w:val="bolder"/>
          <w:rFonts w:ascii="Times New Roman" w:hAnsi="Times New Roman" w:cs="Times New Roman"/>
          <w:sz w:val="26"/>
          <w:szCs w:val="26"/>
          <w:shd w:val="clear" w:color="auto" w:fill="FFFFFF"/>
        </w:rPr>
        <w:t xml:space="preserve">кооперативом реализовано </w:t>
      </w:r>
      <w:r w:rsidR="00682385" w:rsidRPr="008501F1">
        <w:rPr>
          <w:rStyle w:val="bolder"/>
          <w:rFonts w:ascii="Times New Roman" w:hAnsi="Times New Roman" w:cs="Times New Roman"/>
          <w:sz w:val="26"/>
          <w:szCs w:val="26"/>
        </w:rPr>
        <w:t>овощей более 3</w:t>
      </w:r>
      <w:r w:rsidR="00E14C8B" w:rsidRPr="008501F1">
        <w:rPr>
          <w:rStyle w:val="bolder"/>
          <w:rFonts w:ascii="Times New Roman" w:hAnsi="Times New Roman" w:cs="Times New Roman"/>
          <w:sz w:val="26"/>
          <w:szCs w:val="26"/>
        </w:rPr>
        <w:t>30</w:t>
      </w:r>
      <w:r w:rsidR="00682385" w:rsidRPr="008501F1">
        <w:rPr>
          <w:rStyle w:val="bolder"/>
          <w:rFonts w:ascii="Times New Roman" w:hAnsi="Times New Roman" w:cs="Times New Roman"/>
          <w:sz w:val="26"/>
          <w:szCs w:val="26"/>
        </w:rPr>
        <w:t xml:space="preserve"> центнеров, </w:t>
      </w:r>
      <w:r w:rsidR="00395DF3" w:rsidRPr="008501F1">
        <w:rPr>
          <w:rStyle w:val="bolder"/>
          <w:rFonts w:ascii="Times New Roman" w:hAnsi="Times New Roman" w:cs="Times New Roman"/>
          <w:sz w:val="26"/>
          <w:szCs w:val="26"/>
        </w:rPr>
        <w:t xml:space="preserve">выручка  от реализации овощей составила </w:t>
      </w:r>
      <w:r w:rsidR="00955364" w:rsidRPr="008501F1">
        <w:rPr>
          <w:rStyle w:val="bolder"/>
          <w:rFonts w:ascii="Times New Roman" w:hAnsi="Times New Roman" w:cs="Times New Roman"/>
          <w:sz w:val="26"/>
          <w:szCs w:val="26"/>
        </w:rPr>
        <w:t>8</w:t>
      </w:r>
      <w:r w:rsidR="00682385" w:rsidRPr="008501F1">
        <w:rPr>
          <w:rStyle w:val="bolder"/>
          <w:rFonts w:ascii="Times New Roman" w:hAnsi="Times New Roman" w:cs="Times New Roman"/>
          <w:sz w:val="26"/>
          <w:szCs w:val="26"/>
        </w:rPr>
        <w:t>,</w:t>
      </w:r>
      <w:r w:rsidR="00E14C8B" w:rsidRPr="008501F1">
        <w:rPr>
          <w:rStyle w:val="bolder"/>
          <w:rFonts w:ascii="Times New Roman" w:hAnsi="Times New Roman" w:cs="Times New Roman"/>
          <w:sz w:val="26"/>
          <w:szCs w:val="26"/>
        </w:rPr>
        <w:t>3</w:t>
      </w:r>
      <w:r w:rsidR="0047435B" w:rsidRPr="008501F1">
        <w:rPr>
          <w:rStyle w:val="bolder"/>
          <w:rFonts w:ascii="Times New Roman" w:hAnsi="Times New Roman" w:cs="Times New Roman"/>
          <w:sz w:val="26"/>
          <w:szCs w:val="26"/>
        </w:rPr>
        <w:t xml:space="preserve"> </w:t>
      </w:r>
      <w:r w:rsidR="00AC52C4" w:rsidRPr="008501F1">
        <w:rPr>
          <w:rStyle w:val="bolder"/>
          <w:rFonts w:ascii="Times New Roman" w:hAnsi="Times New Roman" w:cs="Times New Roman"/>
          <w:sz w:val="26"/>
          <w:szCs w:val="26"/>
        </w:rPr>
        <w:t>млн</w:t>
      </w:r>
      <w:r w:rsidR="00395DF3" w:rsidRPr="008501F1">
        <w:rPr>
          <w:rStyle w:val="bolder"/>
          <w:rFonts w:ascii="Times New Roman" w:hAnsi="Times New Roman" w:cs="Times New Roman"/>
          <w:sz w:val="26"/>
          <w:szCs w:val="26"/>
        </w:rPr>
        <w:t xml:space="preserve">. руб., или </w:t>
      </w:r>
      <w:r w:rsidR="00682385" w:rsidRPr="008501F1">
        <w:rPr>
          <w:rStyle w:val="bolder"/>
          <w:rFonts w:ascii="Times New Roman" w:hAnsi="Times New Roman" w:cs="Times New Roman"/>
          <w:sz w:val="26"/>
          <w:szCs w:val="26"/>
        </w:rPr>
        <w:t xml:space="preserve"> </w:t>
      </w:r>
      <w:r w:rsidR="00AE514C" w:rsidRPr="008501F1">
        <w:rPr>
          <w:rStyle w:val="bolder"/>
          <w:rFonts w:ascii="Times New Roman" w:hAnsi="Times New Roman" w:cs="Times New Roman"/>
          <w:sz w:val="26"/>
          <w:szCs w:val="26"/>
        </w:rPr>
        <w:t>0,4</w:t>
      </w:r>
      <w:r w:rsidR="00395DF3" w:rsidRPr="008501F1">
        <w:rPr>
          <w:rStyle w:val="bolder"/>
          <w:rFonts w:ascii="Times New Roman" w:hAnsi="Times New Roman" w:cs="Times New Roman"/>
          <w:sz w:val="26"/>
          <w:szCs w:val="26"/>
        </w:rPr>
        <w:t>%</w:t>
      </w:r>
      <w:r w:rsidR="007B2576" w:rsidRPr="008501F1">
        <w:rPr>
          <w:rStyle w:val="bolder"/>
          <w:rFonts w:ascii="Times New Roman" w:hAnsi="Times New Roman" w:cs="Times New Roman"/>
          <w:sz w:val="26"/>
          <w:szCs w:val="26"/>
        </w:rPr>
        <w:t xml:space="preserve"> </w:t>
      </w:r>
      <w:r w:rsidR="00682385" w:rsidRPr="008501F1">
        <w:rPr>
          <w:rStyle w:val="bolder"/>
          <w:rFonts w:ascii="Times New Roman" w:hAnsi="Times New Roman" w:cs="Times New Roman"/>
          <w:sz w:val="26"/>
          <w:szCs w:val="26"/>
          <w:shd w:val="clear" w:color="auto" w:fill="FFFFFF"/>
        </w:rPr>
        <w:t>от общего объема</w:t>
      </w:r>
      <w:r w:rsidR="00395DF3" w:rsidRPr="008501F1">
        <w:rPr>
          <w:rStyle w:val="bolder"/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реализации овощами КФХ района.</w:t>
      </w:r>
      <w:r w:rsidR="00F6370C" w:rsidRPr="008501F1">
        <w:rPr>
          <w:rStyle w:val="bolder"/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E028F6" w:rsidRPr="008501F1" w:rsidRDefault="00877DC5" w:rsidP="004E2B69">
      <w:pPr>
        <w:pStyle w:val="a8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Управлением природных ресурсов, землепользования, охраны окружающей среды, сельского хозяйства и продовольствия</w:t>
      </w:r>
      <w:r w:rsidR="005C4E24" w:rsidRPr="008501F1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муниципального района Республики Хакасия</w:t>
      </w:r>
      <w:r w:rsidRPr="008501F1">
        <w:rPr>
          <w:rFonts w:ascii="Times New Roman" w:hAnsi="Times New Roman" w:cs="Times New Roman"/>
          <w:sz w:val="26"/>
          <w:szCs w:val="26"/>
        </w:rPr>
        <w:t xml:space="preserve"> на регулярной основе оказывается информационная и методологическая поддержка малым формам хозяйствования и потребительским кооперативам. </w:t>
      </w:r>
      <w:r w:rsidR="00E028F6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По итогам  202</w:t>
      </w:r>
      <w:r w:rsidR="002C1BB9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E028F6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 оказана информацио</w:t>
      </w:r>
      <w:r w:rsidR="00613244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нная и методическая поддержка  </w:t>
      </w:r>
      <w:r w:rsidR="007B2576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35</w:t>
      </w:r>
      <w:r w:rsidR="00E028F6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заявителям по направлениям</w:t>
      </w:r>
      <w:r w:rsidR="00613244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E028F6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«Разв</w:t>
      </w:r>
      <w:r w:rsidR="00E028F6" w:rsidRPr="008501F1">
        <w:rPr>
          <w:rFonts w:ascii="Times New Roman" w:hAnsi="Times New Roman" w:cs="Times New Roman"/>
          <w:sz w:val="26"/>
          <w:szCs w:val="26"/>
        </w:rPr>
        <w:t>едение КРС мясного направления»</w:t>
      </w:r>
      <w:r w:rsidR="00613244" w:rsidRPr="008501F1">
        <w:rPr>
          <w:rFonts w:ascii="Times New Roman" w:hAnsi="Times New Roman" w:cs="Times New Roman"/>
          <w:sz w:val="26"/>
          <w:szCs w:val="26"/>
        </w:rPr>
        <w:t>, «Содержание маточного мясного поголовья КРС»,</w:t>
      </w:r>
      <w:r w:rsidR="00A80E11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B421C6" w:rsidRPr="008501F1">
        <w:rPr>
          <w:rFonts w:ascii="Times New Roman" w:hAnsi="Times New Roman" w:cs="Times New Roman"/>
          <w:sz w:val="26"/>
          <w:szCs w:val="26"/>
        </w:rPr>
        <w:t>«С</w:t>
      </w:r>
      <w:r w:rsidR="00613244" w:rsidRPr="008501F1">
        <w:rPr>
          <w:rFonts w:ascii="Times New Roman" w:hAnsi="Times New Roman" w:cs="Times New Roman"/>
          <w:sz w:val="26"/>
          <w:szCs w:val="26"/>
        </w:rPr>
        <w:t>оставление рабочих планов по  растениеводству</w:t>
      </w:r>
      <w:r w:rsidR="00B421C6" w:rsidRPr="008501F1">
        <w:rPr>
          <w:rFonts w:ascii="Times New Roman" w:hAnsi="Times New Roman" w:cs="Times New Roman"/>
          <w:sz w:val="26"/>
          <w:szCs w:val="26"/>
        </w:rPr>
        <w:t>»,</w:t>
      </w:r>
      <w:r w:rsidR="003F4591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B421C6" w:rsidRPr="008501F1">
        <w:rPr>
          <w:rFonts w:ascii="Times New Roman" w:hAnsi="Times New Roman" w:cs="Times New Roman"/>
          <w:sz w:val="26"/>
          <w:szCs w:val="26"/>
        </w:rPr>
        <w:t>«Получение грантов «Агростартапа»» и др.</w:t>
      </w:r>
      <w:r w:rsidR="002C1BB9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E028F6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Даны рекомендации по внесению изменений в  </w:t>
      </w:r>
      <w:r w:rsidR="00E028F6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бизнес-планы </w:t>
      </w:r>
      <w:r w:rsidR="00E028F6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номинации «Развитие </w:t>
      </w:r>
      <w:r w:rsidR="00E028F6" w:rsidRPr="008501F1">
        <w:rPr>
          <w:rFonts w:ascii="Times New Roman" w:hAnsi="Times New Roman" w:cs="Times New Roman"/>
          <w:sz w:val="26"/>
          <w:szCs w:val="26"/>
        </w:rPr>
        <w:t>семейной  животноводческой фермы» двум заявителям.</w:t>
      </w:r>
    </w:p>
    <w:p w:rsidR="00877DC5" w:rsidRPr="008501F1" w:rsidRDefault="00877DC5" w:rsidP="004E2B6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Вся информация о доступных мерах поддержки КФХ и порядке её получения </w:t>
      </w:r>
      <w:r w:rsidR="0084158A" w:rsidRPr="008501F1">
        <w:rPr>
          <w:rFonts w:ascii="Times New Roman" w:hAnsi="Times New Roman" w:cs="Times New Roman"/>
          <w:sz w:val="26"/>
          <w:szCs w:val="26"/>
        </w:rPr>
        <w:t>размещена на официальном сайте А</w:t>
      </w:r>
      <w:r w:rsidRPr="008501F1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 w:cs="Times New Roman"/>
          <w:sz w:val="26"/>
          <w:szCs w:val="26"/>
        </w:rPr>
        <w:t>района</w:t>
      </w:r>
      <w:r w:rsidR="005C4E24" w:rsidRPr="008501F1">
        <w:rPr>
          <w:bCs/>
          <w:sz w:val="26"/>
          <w:szCs w:val="26"/>
        </w:rPr>
        <w:t xml:space="preserve"> </w:t>
      </w:r>
      <w:r w:rsidR="005C4E24" w:rsidRPr="008501F1">
        <w:rPr>
          <w:rFonts w:ascii="Times New Roman" w:hAnsi="Times New Roman" w:cs="Times New Roman"/>
          <w:bCs/>
          <w:sz w:val="26"/>
          <w:szCs w:val="26"/>
        </w:rPr>
        <w:t>Республики Хакасия</w:t>
      </w:r>
      <w:r w:rsidRPr="008501F1">
        <w:rPr>
          <w:rFonts w:ascii="Times New Roman" w:hAnsi="Times New Roman" w:cs="Times New Roman"/>
          <w:sz w:val="26"/>
          <w:szCs w:val="26"/>
        </w:rPr>
        <w:t xml:space="preserve"> во вкладке «Управление сельского хозяйства»</w:t>
      </w:r>
      <w:r w:rsidR="00DB25BD" w:rsidRPr="008501F1">
        <w:rPr>
          <w:rFonts w:ascii="Times New Roman" w:hAnsi="Times New Roman" w:cs="Times New Roman"/>
          <w:sz w:val="26"/>
          <w:szCs w:val="26"/>
        </w:rPr>
        <w:t xml:space="preserve"> </w:t>
      </w:r>
      <w:hyperlink r:id="rId31" w:history="1">
        <w:r w:rsidR="00787B47" w:rsidRPr="008501F1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https://ust-abakan.ru/local-government/management-body/agriculture-department/gospodderzhka/</w:t>
        </w:r>
      </w:hyperlink>
    </w:p>
    <w:p w:rsidR="00432D27" w:rsidRPr="008501F1" w:rsidRDefault="00432D27" w:rsidP="00F25C59">
      <w:pPr>
        <w:pStyle w:val="Default"/>
        <w:spacing w:line="276" w:lineRule="auto"/>
        <w:ind w:left="510"/>
        <w:rPr>
          <w:sz w:val="26"/>
          <w:szCs w:val="26"/>
          <w:u w:val="single"/>
        </w:rPr>
      </w:pPr>
    </w:p>
    <w:p w:rsidR="00CC2770" w:rsidRPr="008501F1" w:rsidRDefault="00F25C59" w:rsidP="00F25C59">
      <w:pPr>
        <w:pStyle w:val="Default"/>
        <w:spacing w:line="276" w:lineRule="auto"/>
        <w:ind w:left="510"/>
        <w:rPr>
          <w:rFonts w:eastAsia="Times New Roman"/>
          <w:sz w:val="26"/>
          <w:szCs w:val="26"/>
          <w:u w:val="single"/>
        </w:rPr>
      </w:pPr>
      <w:r w:rsidRPr="008501F1">
        <w:rPr>
          <w:sz w:val="26"/>
          <w:szCs w:val="26"/>
          <w:u w:val="single"/>
        </w:rPr>
        <w:t xml:space="preserve">2.6.  Рынок </w:t>
      </w:r>
      <w:r w:rsidRPr="008501F1">
        <w:rPr>
          <w:rFonts w:eastAsia="Times New Roman"/>
          <w:sz w:val="26"/>
          <w:szCs w:val="26"/>
          <w:u w:val="single"/>
        </w:rPr>
        <w:t>ри</w:t>
      </w:r>
      <w:r w:rsidRPr="008501F1">
        <w:rPr>
          <w:sz w:val="26"/>
          <w:szCs w:val="26"/>
          <w:u w:val="single"/>
        </w:rPr>
        <w:t xml:space="preserve">туальных </w:t>
      </w:r>
      <w:r w:rsidRPr="008501F1">
        <w:rPr>
          <w:rFonts w:eastAsia="Times New Roman"/>
          <w:sz w:val="26"/>
          <w:szCs w:val="26"/>
          <w:u w:val="single"/>
        </w:rPr>
        <w:t>услуг</w:t>
      </w:r>
    </w:p>
    <w:p w:rsidR="00642C27" w:rsidRPr="008501F1" w:rsidRDefault="00642C27" w:rsidP="00F25C59">
      <w:pPr>
        <w:pStyle w:val="Default"/>
        <w:spacing w:line="276" w:lineRule="auto"/>
        <w:ind w:left="510"/>
        <w:rPr>
          <w:rFonts w:eastAsia="Times New Roman"/>
          <w:sz w:val="26"/>
          <w:szCs w:val="26"/>
          <w:u w:val="single"/>
        </w:rPr>
      </w:pPr>
    </w:p>
    <w:p w:rsidR="00AD5C4C" w:rsidRPr="008501F1" w:rsidRDefault="00CE0268" w:rsidP="00902DFE">
      <w:pPr>
        <w:pStyle w:val="Default"/>
        <w:spacing w:line="276" w:lineRule="auto"/>
        <w:ind w:firstLine="510"/>
        <w:jc w:val="both"/>
        <w:rPr>
          <w:color w:val="auto"/>
          <w:sz w:val="26"/>
          <w:szCs w:val="26"/>
          <w:shd w:val="clear" w:color="auto" w:fill="F6F6F6"/>
        </w:rPr>
      </w:pPr>
      <w:r w:rsidRPr="008501F1">
        <w:rPr>
          <w:rFonts w:ascii="YS Text" w:eastAsia="Times New Roman" w:hAnsi="YS Text"/>
          <w:sz w:val="26"/>
          <w:szCs w:val="26"/>
        </w:rPr>
        <w:t>Рынок</w:t>
      </w:r>
      <w:r w:rsidR="00E16AE9" w:rsidRPr="008501F1">
        <w:rPr>
          <w:rFonts w:ascii="YS Text" w:eastAsia="Times New Roman" w:hAnsi="YS Text"/>
          <w:sz w:val="26"/>
          <w:szCs w:val="26"/>
        </w:rPr>
        <w:t xml:space="preserve"> </w:t>
      </w:r>
      <w:r w:rsidR="003D1E22" w:rsidRPr="008501F1">
        <w:rPr>
          <w:rFonts w:ascii="YS Text" w:eastAsia="Times New Roman" w:hAnsi="YS Text"/>
          <w:sz w:val="26"/>
          <w:szCs w:val="26"/>
        </w:rPr>
        <w:t xml:space="preserve"> </w:t>
      </w:r>
      <w:r w:rsidRPr="008501F1">
        <w:rPr>
          <w:rFonts w:ascii="YS Text" w:eastAsia="Times New Roman" w:hAnsi="YS Text"/>
          <w:sz w:val="26"/>
          <w:szCs w:val="26"/>
        </w:rPr>
        <w:t xml:space="preserve">ритуальных </w:t>
      </w:r>
      <w:r w:rsidR="003D1E22" w:rsidRPr="008501F1">
        <w:rPr>
          <w:rFonts w:ascii="YS Text" w:eastAsia="Times New Roman" w:hAnsi="YS Text"/>
          <w:sz w:val="26"/>
          <w:szCs w:val="26"/>
        </w:rPr>
        <w:t xml:space="preserve"> </w:t>
      </w:r>
      <w:r w:rsidRPr="008501F1">
        <w:rPr>
          <w:rFonts w:ascii="YS Text" w:eastAsia="Times New Roman" w:hAnsi="YS Text"/>
          <w:sz w:val="26"/>
          <w:szCs w:val="26"/>
        </w:rPr>
        <w:t>услуг</w:t>
      </w:r>
      <w:r w:rsidR="00E16AE9" w:rsidRPr="008501F1">
        <w:rPr>
          <w:rFonts w:ascii="YS Text" w:eastAsia="Times New Roman" w:hAnsi="YS Text"/>
          <w:sz w:val="26"/>
          <w:szCs w:val="26"/>
        </w:rPr>
        <w:t xml:space="preserve"> </w:t>
      </w:r>
      <w:r w:rsidR="003D1E22" w:rsidRPr="008501F1">
        <w:rPr>
          <w:rFonts w:ascii="YS Text" w:eastAsia="Times New Roman" w:hAnsi="YS Text"/>
          <w:sz w:val="26"/>
          <w:szCs w:val="26"/>
        </w:rPr>
        <w:t xml:space="preserve"> </w:t>
      </w:r>
      <w:r w:rsidRPr="008501F1">
        <w:rPr>
          <w:rFonts w:ascii="YS Text" w:eastAsia="Times New Roman" w:hAnsi="YS Text"/>
          <w:sz w:val="26"/>
          <w:szCs w:val="26"/>
        </w:rPr>
        <w:t xml:space="preserve">является </w:t>
      </w:r>
      <w:r w:rsidR="003D1E22" w:rsidRPr="008501F1">
        <w:rPr>
          <w:rFonts w:ascii="YS Text" w:eastAsia="Times New Roman" w:hAnsi="YS Text"/>
          <w:sz w:val="26"/>
          <w:szCs w:val="26"/>
        </w:rPr>
        <w:t xml:space="preserve"> </w:t>
      </w:r>
      <w:r w:rsidRPr="008501F1">
        <w:rPr>
          <w:rFonts w:ascii="YS Text" w:eastAsia="Times New Roman" w:hAnsi="YS Text"/>
          <w:sz w:val="26"/>
          <w:szCs w:val="26"/>
        </w:rPr>
        <w:t xml:space="preserve">одной </w:t>
      </w:r>
      <w:r w:rsidR="003D1E22" w:rsidRPr="008501F1">
        <w:rPr>
          <w:rFonts w:ascii="YS Text" w:eastAsia="Times New Roman" w:hAnsi="YS Text"/>
          <w:sz w:val="26"/>
          <w:szCs w:val="26"/>
        </w:rPr>
        <w:t xml:space="preserve"> </w:t>
      </w:r>
      <w:r w:rsidRPr="008501F1">
        <w:rPr>
          <w:rFonts w:ascii="YS Text" w:eastAsia="Times New Roman" w:hAnsi="YS Text"/>
          <w:sz w:val="26"/>
          <w:szCs w:val="26"/>
        </w:rPr>
        <w:t>из</w:t>
      </w:r>
      <w:r w:rsidR="003D1E22" w:rsidRPr="008501F1">
        <w:rPr>
          <w:rFonts w:ascii="YS Text" w:eastAsia="Times New Roman" w:hAnsi="YS Text"/>
          <w:sz w:val="26"/>
          <w:szCs w:val="26"/>
        </w:rPr>
        <w:t xml:space="preserve"> </w:t>
      </w:r>
      <w:r w:rsidRPr="008501F1">
        <w:rPr>
          <w:rFonts w:ascii="YS Text" w:eastAsia="Times New Roman" w:hAnsi="YS Text"/>
          <w:sz w:val="26"/>
          <w:szCs w:val="26"/>
        </w:rPr>
        <w:t xml:space="preserve"> наиболее </w:t>
      </w:r>
      <w:r w:rsidR="003D1E22" w:rsidRPr="008501F1">
        <w:rPr>
          <w:rFonts w:ascii="YS Text" w:eastAsia="Times New Roman" w:hAnsi="YS Text"/>
          <w:sz w:val="26"/>
          <w:szCs w:val="26"/>
        </w:rPr>
        <w:t xml:space="preserve"> </w:t>
      </w:r>
      <w:r w:rsidRPr="008501F1">
        <w:rPr>
          <w:rFonts w:ascii="YS Text" w:eastAsia="Times New Roman" w:hAnsi="YS Text"/>
          <w:sz w:val="26"/>
          <w:szCs w:val="26"/>
        </w:rPr>
        <w:t>социально</w:t>
      </w:r>
      <w:r w:rsidR="00902DFE" w:rsidRPr="008501F1">
        <w:rPr>
          <w:rFonts w:ascii="YS Text" w:eastAsia="Times New Roman" w:hAnsi="YS Text"/>
          <w:sz w:val="26"/>
          <w:szCs w:val="26"/>
        </w:rPr>
        <w:t xml:space="preserve"> </w:t>
      </w:r>
      <w:r w:rsidRPr="008501F1">
        <w:rPr>
          <w:rFonts w:ascii="YS Text" w:eastAsia="Times New Roman" w:hAnsi="YS Text"/>
          <w:sz w:val="26"/>
          <w:szCs w:val="26"/>
        </w:rPr>
        <w:t>значимых видов и затрагивает интересы всего населения Усть-Абаканского</w:t>
      </w:r>
      <w:r w:rsidR="0084158A" w:rsidRPr="008501F1">
        <w:rPr>
          <w:rFonts w:ascii="YS Text" w:eastAsia="Times New Roman" w:hAnsi="YS Text"/>
          <w:sz w:val="26"/>
          <w:szCs w:val="26"/>
        </w:rPr>
        <w:t xml:space="preserve"> муниципального</w:t>
      </w:r>
      <w:r w:rsidRPr="008501F1">
        <w:rPr>
          <w:rFonts w:ascii="YS Text" w:eastAsia="Times New Roman" w:hAnsi="YS Text"/>
          <w:sz w:val="26"/>
          <w:szCs w:val="26"/>
        </w:rPr>
        <w:t xml:space="preserve"> района</w:t>
      </w:r>
      <w:r w:rsidR="0084158A" w:rsidRPr="008501F1">
        <w:rPr>
          <w:rFonts w:ascii="YS Text" w:eastAsia="Times New Roman" w:hAnsi="YS Text"/>
          <w:sz w:val="26"/>
          <w:szCs w:val="26"/>
        </w:rPr>
        <w:t xml:space="preserve"> Республики Хакасия</w:t>
      </w:r>
      <w:r w:rsidRPr="008501F1">
        <w:rPr>
          <w:rFonts w:ascii="YS Text" w:eastAsia="Times New Roman" w:hAnsi="YS Text"/>
          <w:sz w:val="26"/>
          <w:szCs w:val="26"/>
        </w:rPr>
        <w:t>.</w:t>
      </w:r>
    </w:p>
    <w:p w:rsidR="00CE0268" w:rsidRPr="008501F1" w:rsidRDefault="00E94BAB" w:rsidP="003D1E22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Согласно Федеральному закону от 6 октября 2003 г. № 131-ФЗ «Об общих принципах организации органов местного самоуправления» организация ритуальных услуг и содержание мест захоронения относится к вопросам местного значения.</w:t>
      </w:r>
      <w:r w:rsidR="003D1E22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CE0268" w:rsidRPr="008501F1">
        <w:rPr>
          <w:rFonts w:ascii="Times New Roman" w:hAnsi="Times New Roman" w:cs="Times New Roman"/>
          <w:sz w:val="26"/>
          <w:szCs w:val="26"/>
        </w:rPr>
        <w:t>На территории  1</w:t>
      </w:r>
      <w:r w:rsidR="00171C3B" w:rsidRPr="008501F1">
        <w:rPr>
          <w:rFonts w:ascii="Times New Roman" w:hAnsi="Times New Roman" w:cs="Times New Roman"/>
          <w:sz w:val="26"/>
          <w:szCs w:val="26"/>
        </w:rPr>
        <w:t>1</w:t>
      </w:r>
      <w:r w:rsidR="00CE0268" w:rsidRPr="008501F1">
        <w:rPr>
          <w:rFonts w:ascii="Times New Roman" w:hAnsi="Times New Roman" w:cs="Times New Roman"/>
          <w:sz w:val="26"/>
          <w:szCs w:val="26"/>
        </w:rPr>
        <w:t xml:space="preserve"> муниципальных образований приняты </w:t>
      </w:r>
      <w:r w:rsidR="00CE0268" w:rsidRPr="008501F1">
        <w:rPr>
          <w:rFonts w:ascii="Times New Roman" w:hAnsi="Times New Roman"/>
          <w:sz w:val="26"/>
          <w:szCs w:val="26"/>
        </w:rPr>
        <w:t>н</w:t>
      </w:r>
      <w:r w:rsidR="00CE0268" w:rsidRPr="008501F1">
        <w:rPr>
          <w:rFonts w:ascii="Times New Roman" w:eastAsia="Times New Roman" w:hAnsi="Times New Roman" w:cs="Times New Roman"/>
          <w:sz w:val="26"/>
          <w:szCs w:val="26"/>
        </w:rPr>
        <w:t>ормативные правовые акты, устанавливающие порядок деятельности общественных кладбищ</w:t>
      </w:r>
      <w:r w:rsidR="00CE0268" w:rsidRPr="008501F1">
        <w:rPr>
          <w:rFonts w:ascii="Times New Roman" w:hAnsi="Times New Roman"/>
          <w:sz w:val="26"/>
          <w:szCs w:val="26"/>
        </w:rPr>
        <w:t>.</w:t>
      </w:r>
    </w:p>
    <w:p w:rsidR="00D945E2" w:rsidRPr="008501F1" w:rsidRDefault="00230C58" w:rsidP="00515384">
      <w:pPr>
        <w:tabs>
          <w:tab w:val="left" w:pos="851"/>
        </w:tabs>
        <w:spacing w:after="0"/>
        <w:ind w:firstLine="462"/>
        <w:jc w:val="both"/>
        <w:rPr>
          <w:rFonts w:ascii="Times New Roman" w:hAnsi="Times New Roman" w:cs="Times New Roman"/>
          <w:sz w:val="26"/>
          <w:szCs w:val="26"/>
          <w:shd w:val="clear" w:color="auto" w:fill="F6F6F6"/>
        </w:rPr>
      </w:pPr>
      <w:r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На начало 202</w:t>
      </w:r>
      <w:r w:rsidR="003D1E22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6</w:t>
      </w:r>
      <w:r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года</w:t>
      </w:r>
      <w:r w:rsidR="00371B93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 в Усть-Абак</w:t>
      </w:r>
      <w:r w:rsidR="005F5907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ан</w:t>
      </w:r>
      <w:r w:rsidR="00371B93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ском</w:t>
      </w:r>
      <w:r w:rsidR="0084158A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муниципальном </w:t>
      </w:r>
      <w:r w:rsidR="00371B93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районе </w:t>
      </w:r>
      <w:r w:rsidR="005C4E24" w:rsidRPr="008501F1">
        <w:rPr>
          <w:rFonts w:ascii="Times New Roman" w:hAnsi="Times New Roman" w:cs="Times New Roman"/>
          <w:bCs/>
          <w:sz w:val="26"/>
          <w:szCs w:val="26"/>
        </w:rPr>
        <w:t>Республики Хакасия</w:t>
      </w:r>
      <w:r w:rsidR="0084158A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 w:rsidR="00B916D8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имеется </w:t>
      </w:r>
      <w:r w:rsidR="00880F9E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22 </w:t>
      </w:r>
      <w:r w:rsidR="00DE6A6D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земельных </w:t>
      </w:r>
      <w:r w:rsidR="00B916D8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участк</w:t>
      </w:r>
      <w:r w:rsidR="006B5044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а</w:t>
      </w:r>
      <w:r w:rsidR="00B916D8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под </w:t>
      </w:r>
      <w:r w:rsidR="00DE6A6D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общественные кладбища</w:t>
      </w:r>
      <w:r w:rsidR="00515384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(</w:t>
      </w:r>
      <w:r w:rsidR="00515384" w:rsidRPr="008501F1">
        <w:rPr>
          <w:rFonts w:ascii="Times New Roman" w:hAnsi="Times New Roman"/>
          <w:sz w:val="26"/>
          <w:szCs w:val="26"/>
        </w:rPr>
        <w:t xml:space="preserve">Биджинский - 2, Весенненский – 1, Доможаковский  - </w:t>
      </w:r>
      <w:r w:rsidR="00880F9E" w:rsidRPr="008501F1">
        <w:rPr>
          <w:rFonts w:ascii="Times New Roman" w:hAnsi="Times New Roman"/>
          <w:sz w:val="26"/>
          <w:szCs w:val="26"/>
        </w:rPr>
        <w:t>4</w:t>
      </w:r>
      <w:r w:rsidR="00902DFE" w:rsidRPr="008501F1">
        <w:rPr>
          <w:rFonts w:ascii="Times New Roman" w:hAnsi="Times New Roman"/>
          <w:sz w:val="26"/>
          <w:szCs w:val="26"/>
        </w:rPr>
        <w:t xml:space="preserve">, Калининский - 3, Московский - 2, Райковский - </w:t>
      </w:r>
      <w:r w:rsidR="00515384" w:rsidRPr="008501F1">
        <w:rPr>
          <w:rFonts w:ascii="Times New Roman" w:hAnsi="Times New Roman"/>
          <w:sz w:val="26"/>
          <w:szCs w:val="26"/>
        </w:rPr>
        <w:t>2</w:t>
      </w:r>
      <w:r w:rsidR="00902DFE" w:rsidRPr="008501F1">
        <w:rPr>
          <w:rFonts w:ascii="Times New Roman" w:hAnsi="Times New Roman"/>
          <w:sz w:val="26"/>
          <w:szCs w:val="26"/>
        </w:rPr>
        <w:t xml:space="preserve">,  Опытненский  - 1, Солнечный - 2, Сапоговский - 4,  Усть - Бюрский - </w:t>
      </w:r>
      <w:r w:rsidR="00515384" w:rsidRPr="008501F1">
        <w:rPr>
          <w:rFonts w:ascii="Times New Roman" w:hAnsi="Times New Roman"/>
          <w:sz w:val="26"/>
          <w:szCs w:val="26"/>
        </w:rPr>
        <w:t>1)</w:t>
      </w:r>
      <w:r w:rsidR="00B916D8" w:rsidRPr="008501F1">
        <w:rPr>
          <w:rFonts w:ascii="Times New Roman" w:hAnsi="Times New Roman" w:cs="Times New Roman"/>
          <w:sz w:val="26"/>
          <w:szCs w:val="26"/>
        </w:rPr>
        <w:t xml:space="preserve">, </w:t>
      </w:r>
      <w:r w:rsidR="00E85D73" w:rsidRPr="008501F1">
        <w:rPr>
          <w:rFonts w:ascii="Times New Roman" w:hAnsi="Times New Roman" w:cs="Times New Roman"/>
          <w:sz w:val="26"/>
          <w:szCs w:val="26"/>
        </w:rPr>
        <w:t xml:space="preserve">формируются 6 участков </w:t>
      </w:r>
      <w:r w:rsidR="00902DFE" w:rsidRPr="008501F1">
        <w:rPr>
          <w:rFonts w:ascii="Times New Roman" w:hAnsi="Times New Roman"/>
          <w:sz w:val="26"/>
          <w:szCs w:val="26"/>
        </w:rPr>
        <w:t xml:space="preserve">(Весенненский - 1, Солнечный - 1,  </w:t>
      </w:r>
      <w:r w:rsidR="00902DFE" w:rsidRPr="008501F1">
        <w:rPr>
          <w:rFonts w:ascii="Times New Roman" w:hAnsi="Times New Roman"/>
          <w:sz w:val="26"/>
          <w:szCs w:val="26"/>
        </w:rPr>
        <w:lastRenderedPageBreak/>
        <w:t xml:space="preserve">Чарковский - </w:t>
      </w:r>
      <w:r w:rsidR="00515384" w:rsidRPr="008501F1">
        <w:rPr>
          <w:rFonts w:ascii="Times New Roman" w:hAnsi="Times New Roman"/>
          <w:sz w:val="26"/>
          <w:szCs w:val="26"/>
        </w:rPr>
        <w:t>3, У</w:t>
      </w:r>
      <w:r w:rsidR="00902DFE" w:rsidRPr="008501F1">
        <w:rPr>
          <w:rFonts w:ascii="Times New Roman" w:hAnsi="Times New Roman"/>
          <w:sz w:val="26"/>
          <w:szCs w:val="26"/>
        </w:rPr>
        <w:t>сть</w:t>
      </w:r>
      <w:r w:rsidR="00790486" w:rsidRPr="008501F1">
        <w:rPr>
          <w:rFonts w:ascii="Times New Roman" w:hAnsi="Times New Roman"/>
          <w:sz w:val="26"/>
          <w:szCs w:val="26"/>
        </w:rPr>
        <w:t xml:space="preserve"> – Абаканский - </w:t>
      </w:r>
      <w:r w:rsidR="00515384" w:rsidRPr="008501F1">
        <w:rPr>
          <w:rFonts w:ascii="Times New Roman" w:hAnsi="Times New Roman"/>
          <w:sz w:val="26"/>
          <w:szCs w:val="26"/>
        </w:rPr>
        <w:t>1)</w:t>
      </w:r>
      <w:r w:rsidR="00DE6A6D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. О</w:t>
      </w:r>
      <w:r w:rsidR="00B916D8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бщая площадь</w:t>
      </w:r>
      <w:r w:rsidR="00DE6A6D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участков,</w:t>
      </w:r>
      <w:r w:rsidR="00E16AE9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 w:rsidR="00515384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отведенная </w:t>
      </w:r>
      <w:r w:rsidR="00DE6A6D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под захоронения</w:t>
      </w:r>
      <w:r w:rsidR="00515384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,</w:t>
      </w:r>
      <w:r w:rsidR="00DE6A6D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составляет </w:t>
      </w:r>
      <w:r w:rsidR="00C66333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более </w:t>
      </w:r>
      <w:r w:rsidR="000C5B43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91,6</w:t>
      </w:r>
      <w:r w:rsidR="00371B93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га. </w:t>
      </w:r>
    </w:p>
    <w:p w:rsidR="00CA17AF" w:rsidRPr="008501F1" w:rsidRDefault="0006412D" w:rsidP="00CA17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</w:t>
      </w:r>
      <w:r w:rsidR="00E85D73" w:rsidRPr="008501F1">
        <w:rPr>
          <w:rFonts w:ascii="Times New Roman" w:hAnsi="Times New Roman" w:cs="Times New Roman"/>
          <w:sz w:val="26"/>
          <w:szCs w:val="26"/>
        </w:rPr>
        <w:t xml:space="preserve">   </w:t>
      </w:r>
      <w:r w:rsidRPr="008501F1">
        <w:rPr>
          <w:rFonts w:ascii="Times New Roman" w:hAnsi="Times New Roman" w:cs="Times New Roman"/>
          <w:sz w:val="26"/>
          <w:szCs w:val="26"/>
        </w:rPr>
        <w:t xml:space="preserve">   На официальном </w:t>
      </w:r>
      <w:r w:rsidR="0084158A" w:rsidRPr="008501F1">
        <w:rPr>
          <w:rFonts w:ascii="Times New Roman" w:hAnsi="Times New Roman" w:cs="Times New Roman"/>
          <w:sz w:val="26"/>
          <w:szCs w:val="26"/>
        </w:rPr>
        <w:t>сайте Администрации</w:t>
      </w:r>
      <w:r w:rsidRPr="008501F1">
        <w:rPr>
          <w:rFonts w:ascii="Times New Roman" w:hAnsi="Times New Roman" w:cs="Times New Roman"/>
          <w:sz w:val="26"/>
          <w:szCs w:val="26"/>
        </w:rPr>
        <w:t xml:space="preserve"> Усть-Абаканского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РХ </w:t>
      </w:r>
      <w:r w:rsidRPr="008501F1">
        <w:rPr>
          <w:rFonts w:ascii="Times New Roman" w:hAnsi="Times New Roman" w:cs="Times New Roman"/>
          <w:sz w:val="26"/>
          <w:szCs w:val="26"/>
        </w:rPr>
        <w:t xml:space="preserve">во вкладке «Развитие конкуренции» размещен актуализированный реестр кладбищ и мест захоронений на территории Усть-Абаканского 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 w:cs="Times New Roman"/>
          <w:sz w:val="26"/>
          <w:szCs w:val="26"/>
        </w:rPr>
        <w:t>района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 Республики Хака</w:t>
      </w:r>
      <w:r w:rsidR="00F6370C" w:rsidRPr="008501F1">
        <w:rPr>
          <w:rFonts w:ascii="Times New Roman" w:hAnsi="Times New Roman" w:cs="Times New Roman"/>
          <w:sz w:val="26"/>
          <w:szCs w:val="26"/>
        </w:rPr>
        <w:t>си</w:t>
      </w:r>
      <w:r w:rsidR="0084158A" w:rsidRPr="008501F1">
        <w:rPr>
          <w:rFonts w:ascii="Times New Roman" w:hAnsi="Times New Roman" w:cs="Times New Roman"/>
          <w:sz w:val="26"/>
          <w:szCs w:val="26"/>
        </w:rPr>
        <w:t>я</w:t>
      </w:r>
      <w:r w:rsidRPr="008501F1">
        <w:rPr>
          <w:rFonts w:ascii="Times New Roman" w:hAnsi="Times New Roman" w:cs="Times New Roman"/>
          <w:sz w:val="26"/>
          <w:szCs w:val="26"/>
        </w:rPr>
        <w:t xml:space="preserve">: </w:t>
      </w:r>
      <w:hyperlink r:id="rId32" w:history="1">
        <w:r w:rsidR="00CA17AF" w:rsidRPr="008501F1">
          <w:rPr>
            <w:rStyle w:val="aa"/>
            <w:rFonts w:ascii="Times New Roman" w:hAnsi="Times New Roman"/>
            <w:sz w:val="26"/>
            <w:szCs w:val="26"/>
          </w:rPr>
          <w:t>https://ust-abakan.ru/upload/iblock/182/4n3zh8unwnf8trr3yk6c7l3e86rxundo/Reestr-kladbishch.docx</w:t>
        </w:r>
      </w:hyperlink>
      <w:r w:rsidR="00CA17AF" w:rsidRPr="008501F1">
        <w:rPr>
          <w:rFonts w:ascii="Times New Roman" w:hAnsi="Times New Roman"/>
          <w:sz w:val="24"/>
          <w:szCs w:val="24"/>
        </w:rPr>
        <w:t xml:space="preserve">   </w:t>
      </w:r>
    </w:p>
    <w:p w:rsidR="00192250" w:rsidRPr="008501F1" w:rsidRDefault="00CA17AF" w:rsidP="00CA17A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</w:t>
      </w:r>
      <w:r w:rsidR="00371B93" w:rsidRPr="008501F1">
        <w:rPr>
          <w:rFonts w:ascii="Times New Roman" w:hAnsi="Times New Roman" w:cs="Times New Roman"/>
          <w:sz w:val="26"/>
          <w:szCs w:val="26"/>
        </w:rPr>
        <w:t>Р</w:t>
      </w:r>
      <w:r w:rsidR="00E94BAB" w:rsidRPr="008501F1">
        <w:rPr>
          <w:rFonts w:ascii="Times New Roman" w:hAnsi="Times New Roman" w:cs="Times New Roman"/>
          <w:sz w:val="26"/>
          <w:szCs w:val="26"/>
        </w:rPr>
        <w:t xml:space="preserve">итуальные услуги </w:t>
      </w:r>
      <w:r w:rsidR="00F63ED4" w:rsidRPr="008501F1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432D27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63ED4" w:rsidRPr="008501F1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E94BAB" w:rsidRPr="008501F1">
        <w:rPr>
          <w:rFonts w:ascii="Times New Roman" w:hAnsi="Times New Roman" w:cs="Times New Roman"/>
          <w:sz w:val="26"/>
          <w:szCs w:val="26"/>
        </w:rPr>
        <w:t>оказывают</w:t>
      </w:r>
      <w:r w:rsidR="00682385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8247CC" w:rsidRPr="008501F1">
        <w:rPr>
          <w:rFonts w:ascii="Times New Roman" w:hAnsi="Times New Roman" w:cs="Times New Roman"/>
          <w:sz w:val="26"/>
          <w:szCs w:val="26"/>
        </w:rPr>
        <w:t>5</w:t>
      </w:r>
      <w:r w:rsidR="00E94BAB" w:rsidRPr="008501F1">
        <w:rPr>
          <w:rFonts w:ascii="Times New Roman" w:hAnsi="Times New Roman" w:cs="Times New Roman"/>
          <w:sz w:val="26"/>
          <w:szCs w:val="26"/>
        </w:rPr>
        <w:t xml:space="preserve"> хозяйствующих субъектов</w:t>
      </w:r>
      <w:r w:rsidR="00371B93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>,</w:t>
      </w:r>
      <w:r w:rsidR="00CA64F0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 w:rsidR="00F63ED4"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деятельность которых сосредоточена на территории рп. Усть-Абакан. </w:t>
      </w:r>
      <w:r w:rsidR="0092413A" w:rsidRPr="008501F1">
        <w:rPr>
          <w:rFonts w:ascii="Times New Roman" w:hAnsi="Times New Roman" w:cs="Times New Roman"/>
          <w:sz w:val="26"/>
          <w:szCs w:val="26"/>
        </w:rPr>
        <w:t>Все организации</w:t>
      </w:r>
      <w:r w:rsidR="00312011" w:rsidRPr="008501F1">
        <w:rPr>
          <w:rFonts w:ascii="Times New Roman" w:hAnsi="Times New Roman" w:cs="Times New Roman"/>
          <w:sz w:val="26"/>
          <w:szCs w:val="26"/>
        </w:rPr>
        <w:t xml:space="preserve"> частной формы собственности</w:t>
      </w:r>
      <w:r w:rsidR="0092413A" w:rsidRPr="008501F1">
        <w:rPr>
          <w:rFonts w:ascii="Times New Roman" w:hAnsi="Times New Roman" w:cs="Times New Roman"/>
          <w:sz w:val="26"/>
          <w:szCs w:val="26"/>
        </w:rPr>
        <w:t xml:space="preserve">. </w:t>
      </w:r>
      <w:r w:rsidR="00192250" w:rsidRPr="008501F1">
        <w:rPr>
          <w:rFonts w:ascii="Times New Roman" w:eastAsia="Times New Roman" w:hAnsi="Times New Roman" w:cs="Times New Roman"/>
          <w:sz w:val="26"/>
          <w:szCs w:val="26"/>
        </w:rPr>
        <w:t>Рынок ритуальных услуг в населенных пунктах с небольшим количеством населения не привлекателен для рассматриваемого вида деятельности</w:t>
      </w:r>
      <w:r w:rsidR="00312011" w:rsidRPr="008501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F63ED4" w:rsidRPr="008501F1">
        <w:rPr>
          <w:rFonts w:ascii="Times New Roman" w:eastAsia="Times New Roman" w:hAnsi="Times New Roman" w:cs="Times New Roman"/>
          <w:sz w:val="26"/>
          <w:szCs w:val="26"/>
        </w:rPr>
        <w:t xml:space="preserve"> с точки зрения </w:t>
      </w:r>
      <w:r w:rsidR="00DD4311" w:rsidRPr="008501F1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="00F63ED4" w:rsidRPr="008501F1">
        <w:rPr>
          <w:rFonts w:ascii="Times New Roman" w:eastAsia="Times New Roman" w:hAnsi="Times New Roman" w:cs="Times New Roman"/>
          <w:sz w:val="26"/>
          <w:szCs w:val="26"/>
        </w:rPr>
        <w:t>системного получения дохода</w:t>
      </w:r>
      <w:r w:rsidR="0092413A" w:rsidRPr="008501F1">
        <w:rPr>
          <w:rFonts w:ascii="Times New Roman" w:eastAsia="Times New Roman" w:hAnsi="Times New Roman" w:cs="Times New Roman"/>
          <w:sz w:val="26"/>
          <w:szCs w:val="26"/>
        </w:rPr>
        <w:t>.</w:t>
      </w:r>
      <w:r w:rsidR="00F63ED4" w:rsidRPr="008501F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2413A" w:rsidRPr="008501F1">
        <w:rPr>
          <w:rFonts w:ascii="Times New Roman" w:eastAsia="Times New Roman" w:hAnsi="Times New Roman" w:cs="Times New Roman"/>
          <w:sz w:val="26"/>
          <w:szCs w:val="26"/>
        </w:rPr>
        <w:t>Ж</w:t>
      </w:r>
      <w:r w:rsidR="00B0721B" w:rsidRPr="008501F1">
        <w:rPr>
          <w:rFonts w:ascii="Times New Roman" w:eastAsia="Times New Roman" w:hAnsi="Times New Roman" w:cs="Times New Roman"/>
          <w:sz w:val="26"/>
          <w:szCs w:val="26"/>
        </w:rPr>
        <w:t xml:space="preserve">ители </w:t>
      </w:r>
      <w:r w:rsidR="00312011" w:rsidRPr="008501F1">
        <w:rPr>
          <w:rFonts w:ascii="Times New Roman" w:eastAsia="Times New Roman" w:hAnsi="Times New Roman" w:cs="Times New Roman"/>
          <w:sz w:val="26"/>
          <w:szCs w:val="26"/>
        </w:rPr>
        <w:t xml:space="preserve">отдельных населенных </w:t>
      </w:r>
      <w:r w:rsidR="00B0721B" w:rsidRPr="008501F1">
        <w:rPr>
          <w:rFonts w:ascii="Times New Roman" w:eastAsia="Times New Roman" w:hAnsi="Times New Roman" w:cs="Times New Roman"/>
          <w:sz w:val="26"/>
          <w:szCs w:val="26"/>
        </w:rPr>
        <w:t xml:space="preserve"> пунктов района</w:t>
      </w:r>
      <w:r w:rsidR="00312011" w:rsidRPr="008501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0721B" w:rsidRPr="008501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2011" w:rsidRPr="008501F1">
        <w:rPr>
          <w:rFonts w:ascii="Times New Roman" w:eastAsia="Times New Roman" w:hAnsi="Times New Roman" w:cs="Times New Roman"/>
          <w:sz w:val="26"/>
          <w:szCs w:val="26"/>
        </w:rPr>
        <w:t>ввиду территориальной  близости</w:t>
      </w:r>
      <w:r w:rsidR="0092413A" w:rsidRPr="008501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2011" w:rsidRPr="008501F1">
        <w:rPr>
          <w:rFonts w:ascii="Times New Roman" w:eastAsia="Times New Roman" w:hAnsi="Times New Roman" w:cs="Times New Roman"/>
          <w:sz w:val="26"/>
          <w:szCs w:val="26"/>
        </w:rPr>
        <w:t xml:space="preserve"> весь спектр ритуальных услуг</w:t>
      </w:r>
      <w:r w:rsidR="00B0721B" w:rsidRPr="008501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13A" w:rsidRPr="008501F1">
        <w:rPr>
          <w:rFonts w:ascii="Times New Roman" w:eastAsia="Times New Roman" w:hAnsi="Times New Roman" w:cs="Times New Roman"/>
          <w:sz w:val="26"/>
          <w:szCs w:val="26"/>
        </w:rPr>
        <w:t xml:space="preserve">получают </w:t>
      </w:r>
      <w:r w:rsidR="00B0721B" w:rsidRPr="008501F1">
        <w:rPr>
          <w:rFonts w:ascii="Times New Roman" w:eastAsia="Times New Roman" w:hAnsi="Times New Roman" w:cs="Times New Roman"/>
          <w:sz w:val="26"/>
          <w:szCs w:val="26"/>
        </w:rPr>
        <w:t xml:space="preserve">в городе Абакан. </w:t>
      </w:r>
      <w:r w:rsidR="00F63ED4" w:rsidRPr="008501F1">
        <w:rPr>
          <w:rFonts w:ascii="YS Text" w:eastAsia="Times New Roman" w:hAnsi="YS Text" w:cs="Times New Roman"/>
          <w:sz w:val="26"/>
          <w:szCs w:val="26"/>
        </w:rPr>
        <w:t xml:space="preserve"> </w:t>
      </w:r>
      <w:r w:rsidR="0092413A" w:rsidRPr="008501F1">
        <w:rPr>
          <w:rFonts w:ascii="YS Text" w:eastAsia="Times New Roman" w:hAnsi="YS Text" w:cs="Times New Roman"/>
          <w:sz w:val="26"/>
          <w:szCs w:val="26"/>
        </w:rPr>
        <w:t xml:space="preserve"> </w:t>
      </w:r>
    </w:p>
    <w:p w:rsidR="00D0279B" w:rsidRPr="008501F1" w:rsidRDefault="00371B93" w:rsidP="0084158A">
      <w:pPr>
        <w:shd w:val="clear" w:color="auto" w:fill="FFFFFF"/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</w:t>
      </w:r>
      <w:r w:rsidR="00F41B5C" w:rsidRPr="008501F1">
        <w:rPr>
          <w:rFonts w:ascii="Times New Roman" w:hAnsi="Times New Roman"/>
          <w:sz w:val="26"/>
          <w:szCs w:val="26"/>
        </w:rPr>
        <w:t>Актуализирован на отчетную дату реестр хозяйствующих субъектов, имеющих право на оказание услуг по организации похорон (включая стоимость оказываемых и ритуальных услуг) на территории Усть-Абаканского</w:t>
      </w:r>
      <w:r w:rsidR="00101238" w:rsidRPr="008501F1">
        <w:rPr>
          <w:rFonts w:ascii="Times New Roman" w:hAnsi="Times New Roman"/>
          <w:sz w:val="26"/>
          <w:szCs w:val="26"/>
        </w:rPr>
        <w:t xml:space="preserve"> муниципального</w:t>
      </w:r>
      <w:r w:rsidR="00F41B5C" w:rsidRPr="008501F1">
        <w:rPr>
          <w:rFonts w:ascii="Times New Roman" w:hAnsi="Times New Roman"/>
          <w:sz w:val="26"/>
          <w:szCs w:val="26"/>
        </w:rPr>
        <w:t xml:space="preserve"> района</w:t>
      </w:r>
      <w:r w:rsidR="00101238" w:rsidRPr="008501F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F41B5C" w:rsidRPr="008501F1">
        <w:rPr>
          <w:rFonts w:ascii="Times New Roman" w:hAnsi="Times New Roman"/>
          <w:sz w:val="26"/>
          <w:szCs w:val="26"/>
        </w:rPr>
        <w:t>. Информация размещена на</w:t>
      </w:r>
      <w:r w:rsidR="00CF09C0" w:rsidRPr="008501F1">
        <w:rPr>
          <w:rFonts w:ascii="Times New Roman" w:hAnsi="Times New Roman"/>
          <w:sz w:val="26"/>
          <w:szCs w:val="26"/>
        </w:rPr>
        <w:t xml:space="preserve"> официальном </w:t>
      </w:r>
      <w:r w:rsidR="0084158A" w:rsidRPr="008501F1">
        <w:rPr>
          <w:rFonts w:ascii="Times New Roman" w:hAnsi="Times New Roman"/>
          <w:sz w:val="26"/>
          <w:szCs w:val="26"/>
        </w:rPr>
        <w:t xml:space="preserve"> </w:t>
      </w:r>
      <w:r w:rsidR="00CF09C0" w:rsidRPr="008501F1">
        <w:rPr>
          <w:rFonts w:ascii="Times New Roman" w:hAnsi="Times New Roman"/>
          <w:sz w:val="26"/>
          <w:szCs w:val="26"/>
        </w:rPr>
        <w:t xml:space="preserve">портале </w:t>
      </w:r>
      <w:r w:rsidR="0084158A" w:rsidRPr="008501F1">
        <w:rPr>
          <w:rFonts w:ascii="Times New Roman" w:hAnsi="Times New Roman"/>
          <w:sz w:val="26"/>
          <w:szCs w:val="26"/>
        </w:rPr>
        <w:t xml:space="preserve">Администрации </w:t>
      </w:r>
      <w:r w:rsidR="00CF09C0" w:rsidRPr="008501F1">
        <w:rPr>
          <w:rFonts w:ascii="Times New Roman" w:hAnsi="Times New Roman"/>
          <w:sz w:val="26"/>
          <w:szCs w:val="26"/>
        </w:rPr>
        <w:t>Усть-Абаканского</w:t>
      </w:r>
      <w:r w:rsidR="0084158A" w:rsidRPr="008501F1">
        <w:rPr>
          <w:rFonts w:ascii="Times New Roman" w:hAnsi="Times New Roman"/>
          <w:sz w:val="26"/>
          <w:szCs w:val="26"/>
        </w:rPr>
        <w:t xml:space="preserve"> муниципального</w:t>
      </w:r>
      <w:r w:rsidR="00CF09C0" w:rsidRPr="008501F1">
        <w:rPr>
          <w:rFonts w:ascii="Times New Roman" w:hAnsi="Times New Roman"/>
          <w:sz w:val="26"/>
          <w:szCs w:val="26"/>
        </w:rPr>
        <w:t xml:space="preserve"> района</w:t>
      </w:r>
      <w:r w:rsidR="0084158A" w:rsidRPr="008501F1">
        <w:rPr>
          <w:rFonts w:ascii="Times New Roman" w:hAnsi="Times New Roman"/>
          <w:sz w:val="26"/>
          <w:szCs w:val="26"/>
        </w:rPr>
        <w:t xml:space="preserve"> </w:t>
      </w:r>
      <w:r w:rsidR="005C4E24" w:rsidRPr="008501F1">
        <w:rPr>
          <w:rFonts w:ascii="Times New Roman" w:hAnsi="Times New Roman" w:cs="Times New Roman"/>
          <w:bCs/>
          <w:sz w:val="26"/>
          <w:szCs w:val="26"/>
        </w:rPr>
        <w:t>Республики Хакасия</w:t>
      </w:r>
      <w:r w:rsidR="00CF09C0" w:rsidRPr="008501F1">
        <w:rPr>
          <w:rFonts w:ascii="Times New Roman" w:hAnsi="Times New Roman"/>
          <w:sz w:val="26"/>
          <w:szCs w:val="26"/>
        </w:rPr>
        <w:t>:</w:t>
      </w:r>
      <w:r w:rsidR="005C4E24" w:rsidRPr="008501F1">
        <w:rPr>
          <w:rFonts w:ascii="Times New Roman" w:hAnsi="Times New Roman"/>
          <w:sz w:val="26"/>
          <w:szCs w:val="26"/>
        </w:rPr>
        <w:t xml:space="preserve"> </w:t>
      </w:r>
      <w:hyperlink r:id="rId33" w:history="1">
        <w:r w:rsidR="00D0279B" w:rsidRPr="008501F1">
          <w:rPr>
            <w:rStyle w:val="aa"/>
            <w:rFonts w:ascii="Times New Roman" w:hAnsi="Times New Roman"/>
            <w:sz w:val="26"/>
            <w:szCs w:val="26"/>
          </w:rPr>
          <w:t>https://ust-abakan.ru/upload/iblock/22d/dbra5egzsbobhkspbjz7433c7w4l7bm2/Reestr-khozyaystvuyushchikh-subektov_-na-okazanie-ritualnykh-uslug.docx</w:t>
        </w:r>
      </w:hyperlink>
      <w:r w:rsidR="00D0279B" w:rsidRPr="008501F1">
        <w:rPr>
          <w:rFonts w:ascii="Times New Roman" w:hAnsi="Times New Roman"/>
          <w:sz w:val="26"/>
          <w:szCs w:val="26"/>
        </w:rPr>
        <w:t xml:space="preserve"> </w:t>
      </w:r>
    </w:p>
    <w:p w:rsidR="00E94BAB" w:rsidRPr="008501F1" w:rsidRDefault="00E94BAB" w:rsidP="00D57CAA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Основными задачами по содействию развитию конкуренции на рынке являются дальнейшее развитие добросовестной конкуренции.</w:t>
      </w:r>
      <w:r w:rsidR="00231954" w:rsidRPr="008501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484C" w:rsidRPr="008501F1" w:rsidRDefault="00AD5C4C" w:rsidP="00D57CAA">
      <w:pPr>
        <w:pStyle w:val="Default"/>
        <w:spacing w:line="276" w:lineRule="auto"/>
        <w:ind w:firstLine="510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 Особенность ритуальных услуг заключается в том, что при относительно небольшом объеме индивидуального спроса, редком обращении за этими услугами, их приобретение связано с чрезвычайными обстоятельствами в жизни людей. Эти услуги абсолютно необходимы для потребителей, от них практически невозможно отказаться, их вынуждены покупать по любой цене и при любых условиях и выполнять в очень ограниченный отрезок времени. Это делает спрос на данный вид услуг слабо эластичным</w:t>
      </w:r>
      <w:r w:rsidR="000D484C" w:rsidRPr="008501F1">
        <w:rPr>
          <w:sz w:val="26"/>
          <w:szCs w:val="26"/>
        </w:rPr>
        <w:t xml:space="preserve"> по цене.</w:t>
      </w:r>
    </w:p>
    <w:p w:rsidR="00E246DD" w:rsidRPr="008501F1" w:rsidRDefault="000D484C" w:rsidP="00E246DD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Если уровень общей инфляции в стране или регионе повышается, то цены на товары и у</w:t>
      </w:r>
      <w:r w:rsidR="00101238" w:rsidRPr="008501F1">
        <w:rPr>
          <w:rFonts w:ascii="Times New Roman" w:hAnsi="Times New Roman" w:cs="Times New Roman"/>
          <w:sz w:val="26"/>
          <w:szCs w:val="26"/>
        </w:rPr>
        <w:t>слуги, включая ритуальные</w:t>
      </w:r>
      <w:r w:rsidRPr="008501F1">
        <w:rPr>
          <w:rFonts w:ascii="Times New Roman" w:hAnsi="Times New Roman" w:cs="Times New Roman"/>
          <w:sz w:val="26"/>
          <w:szCs w:val="26"/>
        </w:rPr>
        <w:t xml:space="preserve">, также могут увеличиваться. </w:t>
      </w:r>
      <w:r w:rsidR="00E94BAB" w:rsidRPr="008501F1">
        <w:rPr>
          <w:rFonts w:ascii="Times New Roman" w:hAnsi="Times New Roman" w:cs="Times New Roman"/>
          <w:sz w:val="26"/>
          <w:szCs w:val="26"/>
        </w:rPr>
        <w:t>В результате мониторинга ценовой политики</w:t>
      </w:r>
      <w:r w:rsidR="00D17DA9" w:rsidRPr="008501F1">
        <w:rPr>
          <w:rFonts w:ascii="Times New Roman" w:hAnsi="Times New Roman" w:cs="Times New Roman"/>
          <w:sz w:val="26"/>
          <w:szCs w:val="26"/>
        </w:rPr>
        <w:t>,</w:t>
      </w:r>
      <w:r w:rsidR="009C7FD2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101238" w:rsidRPr="008501F1">
        <w:rPr>
          <w:rFonts w:ascii="Times New Roman" w:hAnsi="Times New Roman" w:cs="Times New Roman"/>
          <w:sz w:val="26"/>
          <w:szCs w:val="26"/>
        </w:rPr>
        <w:t xml:space="preserve">по состоянию на декабрь </w:t>
      </w:r>
      <w:r w:rsidR="00171C3B" w:rsidRPr="008501F1">
        <w:rPr>
          <w:rFonts w:ascii="Times New Roman" w:hAnsi="Times New Roman" w:cs="Times New Roman"/>
          <w:sz w:val="26"/>
          <w:szCs w:val="26"/>
        </w:rPr>
        <w:t>202</w:t>
      </w:r>
      <w:r w:rsidR="00D57CAA" w:rsidRPr="008501F1">
        <w:rPr>
          <w:rFonts w:ascii="Times New Roman" w:hAnsi="Times New Roman" w:cs="Times New Roman"/>
          <w:sz w:val="26"/>
          <w:szCs w:val="26"/>
        </w:rPr>
        <w:t>5</w:t>
      </w:r>
      <w:r w:rsidR="00101238" w:rsidRPr="008501F1">
        <w:rPr>
          <w:rFonts w:ascii="Times New Roman" w:hAnsi="Times New Roman" w:cs="Times New Roman"/>
          <w:sz w:val="26"/>
          <w:szCs w:val="26"/>
        </w:rPr>
        <w:t xml:space="preserve"> года</w:t>
      </w:r>
      <w:r w:rsidR="00D17DA9" w:rsidRPr="008501F1">
        <w:rPr>
          <w:rFonts w:ascii="Times New Roman" w:hAnsi="Times New Roman" w:cs="Times New Roman"/>
          <w:sz w:val="26"/>
          <w:szCs w:val="26"/>
        </w:rPr>
        <w:t>,</w:t>
      </w:r>
      <w:r w:rsidR="00D57CAA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3C002F" w:rsidRPr="008501F1">
        <w:rPr>
          <w:rFonts w:ascii="Times New Roman" w:hAnsi="Times New Roman" w:cs="Times New Roman"/>
          <w:sz w:val="26"/>
          <w:szCs w:val="26"/>
        </w:rPr>
        <w:t xml:space="preserve">средняя стоимость </w:t>
      </w:r>
      <w:r w:rsidR="00E94BAB" w:rsidRPr="008501F1">
        <w:rPr>
          <w:rFonts w:ascii="Times New Roman" w:hAnsi="Times New Roman" w:cs="Times New Roman"/>
          <w:sz w:val="26"/>
          <w:szCs w:val="26"/>
        </w:rPr>
        <w:t xml:space="preserve"> ритуальных услуг </w:t>
      </w:r>
      <w:r w:rsidR="003C002F" w:rsidRPr="008501F1">
        <w:rPr>
          <w:rFonts w:ascii="Times New Roman" w:hAnsi="Times New Roman" w:cs="Times New Roman"/>
          <w:sz w:val="26"/>
          <w:szCs w:val="26"/>
        </w:rPr>
        <w:t>увеличилась</w:t>
      </w:r>
      <w:r w:rsidR="00101238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3C002F" w:rsidRPr="008501F1">
        <w:rPr>
          <w:rFonts w:ascii="Times New Roman" w:hAnsi="Times New Roman" w:cs="Times New Roman"/>
          <w:sz w:val="26"/>
          <w:szCs w:val="26"/>
        </w:rPr>
        <w:t>в среднем на</w:t>
      </w:r>
      <w:r w:rsidR="00101238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D65AC5" w:rsidRPr="008501F1">
        <w:rPr>
          <w:rFonts w:ascii="Times New Roman" w:hAnsi="Times New Roman" w:cs="Times New Roman"/>
          <w:sz w:val="26"/>
          <w:szCs w:val="26"/>
        </w:rPr>
        <w:t>20</w:t>
      </w:r>
      <w:r w:rsidR="00E94BAB" w:rsidRPr="008501F1">
        <w:rPr>
          <w:rFonts w:ascii="Times New Roman" w:hAnsi="Times New Roman" w:cs="Times New Roman"/>
          <w:sz w:val="26"/>
          <w:szCs w:val="26"/>
        </w:rPr>
        <w:t xml:space="preserve">%  в сравнении </w:t>
      </w:r>
      <w:r w:rsidR="00230C58" w:rsidRPr="008501F1">
        <w:rPr>
          <w:rFonts w:ascii="Times New Roman" w:hAnsi="Times New Roman" w:cs="Times New Roman"/>
          <w:sz w:val="26"/>
          <w:szCs w:val="26"/>
        </w:rPr>
        <w:t>с аналогичным периодом 202</w:t>
      </w:r>
      <w:r w:rsidR="00D57CAA" w:rsidRPr="008501F1">
        <w:rPr>
          <w:rFonts w:ascii="Times New Roman" w:hAnsi="Times New Roman" w:cs="Times New Roman"/>
          <w:sz w:val="26"/>
          <w:szCs w:val="26"/>
        </w:rPr>
        <w:t>4</w:t>
      </w:r>
      <w:r w:rsidR="003C002F" w:rsidRPr="008501F1">
        <w:rPr>
          <w:rFonts w:ascii="Times New Roman" w:hAnsi="Times New Roman" w:cs="Times New Roman"/>
          <w:sz w:val="26"/>
          <w:szCs w:val="26"/>
        </w:rPr>
        <w:t xml:space="preserve"> года. </w:t>
      </w:r>
      <w:r w:rsidR="00586861" w:rsidRPr="008501F1">
        <w:rPr>
          <w:rFonts w:ascii="Times New Roman" w:hAnsi="Times New Roman" w:cs="Times New Roman"/>
          <w:sz w:val="26"/>
          <w:szCs w:val="26"/>
        </w:rPr>
        <w:t xml:space="preserve">На </w:t>
      </w:r>
      <w:r w:rsidR="00586861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</w:t>
      </w:r>
      <w:r w:rsidR="003A2017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ост</w:t>
      </w:r>
      <w:r w:rsidR="00586861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е </w:t>
      </w:r>
      <w:r w:rsidR="003A2017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цен </w:t>
      </w:r>
      <w:r w:rsidR="00261667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сказалось </w:t>
      </w:r>
      <w:r w:rsidR="00261667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не</w:t>
      </w:r>
      <w:r w:rsidR="00261667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261667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только</w:t>
      </w:r>
      <w:r w:rsidR="009C7FD2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586861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по</w:t>
      </w:r>
      <w:r w:rsidR="00261667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дорожание </w:t>
      </w:r>
      <w:r w:rsidR="00261667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сырья</w:t>
      </w:r>
      <w:r w:rsidR="00261667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, но и </w:t>
      </w:r>
      <w:r w:rsidR="00261667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увеличение</w:t>
      </w:r>
      <w:r w:rsidR="00261667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 затрат в том числе и на </w:t>
      </w:r>
      <w:r w:rsidR="00261667" w:rsidRPr="008501F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логистику</w:t>
      </w:r>
      <w:r w:rsidR="00261667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E246DD" w:rsidRPr="008501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246DD" w:rsidRPr="008501F1" w:rsidRDefault="00E246DD" w:rsidP="00E246DD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eastAsia="Times New Roman" w:hAnsi="Times New Roman" w:cs="Times New Roman"/>
          <w:sz w:val="26"/>
          <w:szCs w:val="26"/>
        </w:rPr>
        <w:t>Дальнейшими  направлениями  развития рынка ритуальных услуг, является повышение прозрачности рынка ритуальных услуг, а также обеспечение качества и доступности ритуальных услуг для всех категорий населения.</w:t>
      </w:r>
    </w:p>
    <w:p w:rsidR="000D484C" w:rsidRPr="008501F1" w:rsidRDefault="00261667" w:rsidP="00D57CAA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01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F25C59" w:rsidRPr="008501F1" w:rsidRDefault="00F25C59" w:rsidP="00F25C59">
      <w:pPr>
        <w:pStyle w:val="Default"/>
        <w:spacing w:line="276" w:lineRule="auto"/>
        <w:ind w:left="510"/>
        <w:rPr>
          <w:sz w:val="26"/>
          <w:szCs w:val="26"/>
          <w:u w:val="single"/>
        </w:rPr>
      </w:pPr>
      <w:r w:rsidRPr="008501F1">
        <w:rPr>
          <w:sz w:val="26"/>
          <w:szCs w:val="26"/>
          <w:u w:val="single"/>
        </w:rPr>
        <w:t>2.7. Рынок выполнения работ по благоустройству сельских территорий</w:t>
      </w:r>
    </w:p>
    <w:p w:rsidR="00AA2200" w:rsidRPr="008501F1" w:rsidRDefault="00AA2200" w:rsidP="00F25C59">
      <w:pPr>
        <w:pStyle w:val="Default"/>
        <w:spacing w:line="276" w:lineRule="auto"/>
        <w:ind w:left="510"/>
        <w:rPr>
          <w:sz w:val="26"/>
          <w:szCs w:val="26"/>
          <w:u w:val="single"/>
        </w:rPr>
      </w:pPr>
    </w:p>
    <w:p w:rsidR="00902207" w:rsidRPr="008501F1" w:rsidRDefault="005831DA" w:rsidP="00902207">
      <w:pPr>
        <w:pStyle w:val="Default"/>
        <w:spacing w:line="276" w:lineRule="auto"/>
        <w:jc w:val="both"/>
        <w:rPr>
          <w:color w:val="auto"/>
          <w:sz w:val="26"/>
          <w:szCs w:val="26"/>
          <w:shd w:val="clear" w:color="auto" w:fill="FFFFFF"/>
        </w:rPr>
      </w:pPr>
      <w:r w:rsidRPr="008501F1">
        <w:rPr>
          <w:sz w:val="26"/>
          <w:szCs w:val="26"/>
        </w:rPr>
        <w:lastRenderedPageBreak/>
        <w:t xml:space="preserve"> </w:t>
      </w:r>
      <w:r w:rsidRPr="008501F1">
        <w:rPr>
          <w:sz w:val="26"/>
          <w:szCs w:val="26"/>
        </w:rPr>
        <w:tab/>
      </w:r>
      <w:r w:rsidR="00AA2200" w:rsidRPr="008501F1">
        <w:rPr>
          <w:sz w:val="26"/>
          <w:szCs w:val="26"/>
        </w:rPr>
        <w:t>Благоустройство</w:t>
      </w:r>
      <w:r w:rsidR="00354138" w:rsidRPr="008501F1">
        <w:rPr>
          <w:sz w:val="26"/>
          <w:szCs w:val="26"/>
        </w:rPr>
        <w:t>,</w:t>
      </w:r>
      <w:r w:rsidR="00AA2200" w:rsidRPr="008501F1">
        <w:rPr>
          <w:sz w:val="26"/>
          <w:szCs w:val="26"/>
        </w:rPr>
        <w:t xml:space="preserve"> это целый комплекс мероприятий, направленных на обеспечение и повышение комфортности условий проживания граждан. Поддержание и улучшение санитарного и эстетического состояния территории.</w:t>
      </w:r>
      <w:r w:rsidR="00902207" w:rsidRPr="008501F1">
        <w:rPr>
          <w:sz w:val="26"/>
          <w:szCs w:val="26"/>
        </w:rPr>
        <w:t xml:space="preserve"> </w:t>
      </w:r>
      <w:hyperlink r:id="rId34" w:history="1">
        <w:r w:rsidR="00AA2200" w:rsidRPr="008501F1">
          <w:rPr>
            <w:rStyle w:val="aa"/>
            <w:bCs/>
            <w:color w:val="auto"/>
            <w:sz w:val="26"/>
            <w:szCs w:val="26"/>
            <w:u w:val="none"/>
            <w:shd w:val="clear" w:color="auto" w:fill="FFFFFF"/>
          </w:rPr>
          <w:t>Рынок</w:t>
        </w:r>
      </w:hyperlink>
      <w:r w:rsidR="00AA2200" w:rsidRPr="008501F1">
        <w:rPr>
          <w:color w:val="auto"/>
          <w:sz w:val="26"/>
          <w:szCs w:val="26"/>
          <w:shd w:val="clear" w:color="auto" w:fill="FFFFFF"/>
        </w:rPr>
        <w:t> благоустройства территорий включает в себя различные виды услуг и продуктов</w:t>
      </w:r>
      <w:r w:rsidR="003B1408" w:rsidRPr="008501F1">
        <w:rPr>
          <w:color w:val="auto"/>
          <w:sz w:val="26"/>
          <w:szCs w:val="26"/>
          <w:shd w:val="clear" w:color="auto" w:fill="FFFFFF"/>
        </w:rPr>
        <w:t xml:space="preserve">. </w:t>
      </w:r>
    </w:p>
    <w:p w:rsidR="00902207" w:rsidRPr="008501F1" w:rsidRDefault="005831DA" w:rsidP="000218FC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8501F1">
        <w:rPr>
          <w:sz w:val="26"/>
          <w:szCs w:val="26"/>
        </w:rPr>
        <w:t>За 2025</w:t>
      </w:r>
      <w:r w:rsidR="003B1408" w:rsidRPr="008501F1">
        <w:rPr>
          <w:sz w:val="26"/>
          <w:szCs w:val="26"/>
        </w:rPr>
        <w:t xml:space="preserve">г. </w:t>
      </w:r>
      <w:r w:rsidR="00A6774D" w:rsidRPr="008501F1">
        <w:rPr>
          <w:sz w:val="26"/>
          <w:szCs w:val="26"/>
        </w:rPr>
        <w:t xml:space="preserve">на портале закупок </w:t>
      </w:r>
      <w:hyperlink r:id="rId35" w:anchor="_blank" w:history="1">
        <w:r w:rsidR="00A6774D" w:rsidRPr="008501F1">
          <w:rPr>
            <w:bCs/>
            <w:color w:val="0000FF"/>
            <w:sz w:val="26"/>
            <w:szCs w:val="26"/>
            <w:shd w:val="clear" w:color="auto" w:fill="FFFFFF"/>
          </w:rPr>
          <w:t>zakupki.gov.ru</w:t>
        </w:r>
      </w:hyperlink>
      <w:r w:rsidR="00A6774D" w:rsidRPr="008501F1">
        <w:rPr>
          <w:sz w:val="26"/>
          <w:szCs w:val="26"/>
        </w:rPr>
        <w:t xml:space="preserve"> заключено </w:t>
      </w:r>
      <w:r w:rsidR="00A67FA0" w:rsidRPr="008501F1">
        <w:rPr>
          <w:sz w:val="26"/>
          <w:szCs w:val="26"/>
        </w:rPr>
        <w:t>8</w:t>
      </w:r>
      <w:r w:rsidR="00902207" w:rsidRPr="008501F1">
        <w:rPr>
          <w:sz w:val="26"/>
          <w:szCs w:val="26"/>
        </w:rPr>
        <w:t xml:space="preserve"> контрактов  на выполнение работ, оказание услуг по </w:t>
      </w:r>
      <w:r w:rsidR="00902207" w:rsidRPr="008501F1">
        <w:rPr>
          <w:color w:val="auto"/>
          <w:sz w:val="26"/>
          <w:szCs w:val="26"/>
        </w:rPr>
        <w:t xml:space="preserve">благоустройству </w:t>
      </w:r>
      <w:r w:rsidR="00A6774D" w:rsidRPr="008501F1">
        <w:rPr>
          <w:color w:val="auto"/>
          <w:sz w:val="26"/>
          <w:szCs w:val="26"/>
        </w:rPr>
        <w:t xml:space="preserve">на общую сумму </w:t>
      </w:r>
      <w:r w:rsidR="00A67FA0" w:rsidRPr="008501F1">
        <w:rPr>
          <w:color w:val="auto"/>
          <w:sz w:val="26"/>
          <w:szCs w:val="26"/>
        </w:rPr>
        <w:t>19 653,3</w:t>
      </w:r>
      <w:r w:rsidR="00A6774D" w:rsidRPr="008501F1">
        <w:rPr>
          <w:color w:val="auto"/>
          <w:sz w:val="26"/>
          <w:szCs w:val="26"/>
        </w:rPr>
        <w:t xml:space="preserve"> тыс. руб., </w:t>
      </w:r>
      <w:r w:rsidR="00A67CFF" w:rsidRPr="008501F1">
        <w:rPr>
          <w:color w:val="auto"/>
          <w:sz w:val="26"/>
          <w:szCs w:val="26"/>
        </w:rPr>
        <w:t>экономия бюджетных средств, в результате проведения процедур закупок в отчетном периоде сложилась в сумме 2 134,4 тыс. руб.</w:t>
      </w:r>
    </w:p>
    <w:p w:rsidR="00902207" w:rsidRPr="008501F1" w:rsidRDefault="00902207" w:rsidP="000218FC">
      <w:pPr>
        <w:pStyle w:val="Default"/>
        <w:spacing w:line="276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8501F1">
        <w:rPr>
          <w:color w:val="auto"/>
          <w:sz w:val="26"/>
          <w:szCs w:val="26"/>
        </w:rPr>
        <w:t>В</w:t>
      </w:r>
      <w:r w:rsidR="000218FC" w:rsidRPr="008501F1">
        <w:rPr>
          <w:color w:val="auto"/>
          <w:sz w:val="26"/>
          <w:szCs w:val="26"/>
        </w:rPr>
        <w:t xml:space="preserve"> результате заключенных </w:t>
      </w:r>
      <w:r w:rsidRPr="008501F1">
        <w:rPr>
          <w:color w:val="auto"/>
          <w:sz w:val="26"/>
          <w:szCs w:val="26"/>
        </w:rPr>
        <w:t xml:space="preserve">муниципальных </w:t>
      </w:r>
      <w:r w:rsidR="000218FC" w:rsidRPr="008501F1">
        <w:rPr>
          <w:color w:val="auto"/>
          <w:sz w:val="26"/>
          <w:szCs w:val="26"/>
        </w:rPr>
        <w:t>контрактов</w:t>
      </w:r>
      <w:r w:rsidR="000218FC" w:rsidRPr="008501F1">
        <w:rPr>
          <w:rFonts w:cs="Trebuchet MS"/>
          <w:color w:val="auto"/>
          <w:sz w:val="26"/>
          <w:szCs w:val="26"/>
          <w:shd w:val="clear" w:color="auto" w:fill="F7F7F7"/>
        </w:rPr>
        <w:t xml:space="preserve"> выполнены</w:t>
      </w:r>
      <w:r w:rsidR="000218FC" w:rsidRPr="008501F1">
        <w:rPr>
          <w:rFonts w:cs="Trebuchet MS"/>
          <w:sz w:val="26"/>
          <w:szCs w:val="26"/>
          <w:shd w:val="clear" w:color="auto" w:fill="F7F7F7"/>
        </w:rPr>
        <w:t xml:space="preserve"> работы по </w:t>
      </w:r>
      <w:r w:rsidR="000218FC" w:rsidRPr="008501F1">
        <w:rPr>
          <w:color w:val="auto"/>
          <w:sz w:val="26"/>
          <w:szCs w:val="26"/>
        </w:rPr>
        <w:t>обустройству пешеходных переходов в рп. Усть-Абакан.  Благоустроена общественная территория «Острова отдыха» районного центра: установлен детский  игровой комплекс, обустроена площадка для выгула собак,</w:t>
      </w:r>
      <w:r w:rsidR="000218FC" w:rsidRPr="008501F1">
        <w:rPr>
          <w:rFonts w:cs="Trebuchet MS"/>
          <w:sz w:val="26"/>
          <w:szCs w:val="26"/>
          <w:shd w:val="clear" w:color="auto" w:fill="F7F7F7"/>
        </w:rPr>
        <w:t xml:space="preserve"> </w:t>
      </w:r>
      <w:r w:rsidR="000218FC" w:rsidRPr="008501F1">
        <w:rPr>
          <w:color w:val="auto"/>
          <w:sz w:val="26"/>
          <w:szCs w:val="26"/>
        </w:rPr>
        <w:t>смонтирована сцена,</w:t>
      </w:r>
      <w:r w:rsidR="000218FC" w:rsidRPr="008501F1">
        <w:rPr>
          <w:rFonts w:cs="Trebuchet MS"/>
          <w:sz w:val="26"/>
          <w:szCs w:val="26"/>
          <w:shd w:val="clear" w:color="auto" w:fill="F7F7F7"/>
        </w:rPr>
        <w:t xml:space="preserve"> </w:t>
      </w:r>
      <w:r w:rsidR="000218FC" w:rsidRPr="008501F1">
        <w:rPr>
          <w:color w:val="auto"/>
          <w:sz w:val="26"/>
          <w:szCs w:val="26"/>
        </w:rPr>
        <w:t xml:space="preserve">установлены: спортивные тренажеры, уличные устройства видеонаблюдения, деревянная зимняя горка,  блок-контейнер.  </w:t>
      </w:r>
      <w:r w:rsidR="005831DA" w:rsidRPr="008501F1">
        <w:rPr>
          <w:sz w:val="26"/>
          <w:szCs w:val="26"/>
          <w:shd w:val="clear" w:color="auto" w:fill="FFFFFF"/>
        </w:rPr>
        <w:t xml:space="preserve">   </w:t>
      </w:r>
    </w:p>
    <w:p w:rsidR="000218FC" w:rsidRPr="008501F1" w:rsidRDefault="005831DA" w:rsidP="000218FC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8501F1">
        <w:rPr>
          <w:sz w:val="26"/>
          <w:szCs w:val="26"/>
          <w:shd w:val="clear" w:color="auto" w:fill="FFFFFF"/>
        </w:rPr>
        <w:t xml:space="preserve">  </w:t>
      </w:r>
      <w:r w:rsidR="00A6774D" w:rsidRPr="008501F1">
        <w:rPr>
          <w:sz w:val="26"/>
          <w:szCs w:val="26"/>
          <w:shd w:val="clear" w:color="auto" w:fill="FFFFFF"/>
        </w:rPr>
        <w:t>Кроме того, по муниципальным контрактам с единственным поставщиком и договорам на благоустройство территории Усть-Абаканского</w:t>
      </w:r>
      <w:r w:rsidR="00A67FA0" w:rsidRPr="008501F1">
        <w:rPr>
          <w:sz w:val="26"/>
          <w:szCs w:val="26"/>
          <w:shd w:val="clear" w:color="auto" w:fill="FFFFFF"/>
        </w:rPr>
        <w:t xml:space="preserve"> </w:t>
      </w:r>
      <w:r w:rsidR="000867C7" w:rsidRPr="008501F1">
        <w:rPr>
          <w:sz w:val="26"/>
          <w:szCs w:val="26"/>
          <w:shd w:val="clear" w:color="auto" w:fill="FFFFFF"/>
        </w:rPr>
        <w:t xml:space="preserve">муниципального  </w:t>
      </w:r>
      <w:r w:rsidR="00A6774D" w:rsidRPr="008501F1">
        <w:rPr>
          <w:sz w:val="26"/>
          <w:szCs w:val="26"/>
          <w:shd w:val="clear" w:color="auto" w:fill="FFFFFF"/>
        </w:rPr>
        <w:t xml:space="preserve"> района </w:t>
      </w:r>
      <w:r w:rsidR="005C4E24" w:rsidRPr="008501F1">
        <w:rPr>
          <w:bCs/>
          <w:color w:val="auto"/>
          <w:sz w:val="26"/>
          <w:szCs w:val="26"/>
        </w:rPr>
        <w:t>Республики Хакасия</w:t>
      </w:r>
      <w:r w:rsidR="00A67FA0" w:rsidRPr="008501F1">
        <w:rPr>
          <w:sz w:val="26"/>
          <w:szCs w:val="26"/>
          <w:shd w:val="clear" w:color="auto" w:fill="FFFFFF"/>
        </w:rPr>
        <w:t xml:space="preserve"> </w:t>
      </w:r>
      <w:r w:rsidR="00A6774D" w:rsidRPr="008501F1">
        <w:rPr>
          <w:sz w:val="26"/>
          <w:szCs w:val="26"/>
          <w:shd w:val="clear" w:color="auto" w:fill="FFFFFF"/>
        </w:rPr>
        <w:t>направлено</w:t>
      </w:r>
      <w:r w:rsidR="00A67FA0" w:rsidRPr="008501F1">
        <w:rPr>
          <w:sz w:val="26"/>
          <w:szCs w:val="26"/>
          <w:shd w:val="clear" w:color="auto" w:fill="FFFFFF"/>
        </w:rPr>
        <w:t xml:space="preserve"> -</w:t>
      </w:r>
      <w:r w:rsidR="00A6774D" w:rsidRPr="008501F1">
        <w:rPr>
          <w:sz w:val="26"/>
          <w:szCs w:val="26"/>
          <w:shd w:val="clear" w:color="auto" w:fill="FFFFFF"/>
        </w:rPr>
        <w:t xml:space="preserve"> </w:t>
      </w:r>
      <w:r w:rsidR="00A67FA0" w:rsidRPr="008501F1">
        <w:rPr>
          <w:sz w:val="26"/>
          <w:szCs w:val="26"/>
          <w:shd w:val="clear" w:color="auto" w:fill="FFFFFF"/>
        </w:rPr>
        <w:t>17 026,9</w:t>
      </w:r>
      <w:r w:rsidR="00A6774D" w:rsidRPr="008501F1">
        <w:rPr>
          <w:sz w:val="26"/>
          <w:szCs w:val="26"/>
          <w:shd w:val="clear" w:color="auto" w:fill="FFFFFF"/>
        </w:rPr>
        <w:t xml:space="preserve"> тыс. руб. </w:t>
      </w:r>
      <w:r w:rsidR="000218FC" w:rsidRPr="008501F1">
        <w:rPr>
          <w:color w:val="auto"/>
          <w:sz w:val="26"/>
          <w:szCs w:val="26"/>
        </w:rPr>
        <w:t>В результате   выполнены работы по созданию детской спортивной игровой площадки в с. Зеленое, Опытненского сельсовета.   Установлены  уличные тренажеры и малые архитектурные формы на детских площадках в п. Расцвет. Произведены ограждение территории «Аллея Памяти» и гравировка гранитных плит погибшим на СВО в а. Чарков. Выполнены работы по обустройству основания для спортивной площадки с. В-Биджа. Отремонтирован пешеходный мост в с. Усть-Бюр</w:t>
      </w:r>
      <w:r w:rsidR="00902207" w:rsidRPr="008501F1">
        <w:rPr>
          <w:color w:val="auto"/>
          <w:sz w:val="26"/>
          <w:szCs w:val="26"/>
        </w:rPr>
        <w:t>.</w:t>
      </w:r>
      <w:r w:rsidR="000218FC" w:rsidRPr="008501F1">
        <w:rPr>
          <w:color w:val="auto"/>
          <w:sz w:val="26"/>
          <w:szCs w:val="26"/>
        </w:rPr>
        <w:t xml:space="preserve"> </w:t>
      </w:r>
      <w:r w:rsidR="00902207" w:rsidRPr="008501F1">
        <w:rPr>
          <w:color w:val="auto"/>
          <w:sz w:val="26"/>
          <w:szCs w:val="26"/>
        </w:rPr>
        <w:t>О</w:t>
      </w:r>
      <w:r w:rsidR="000218FC" w:rsidRPr="008501F1">
        <w:rPr>
          <w:color w:val="auto"/>
          <w:sz w:val="26"/>
          <w:szCs w:val="26"/>
        </w:rPr>
        <w:t xml:space="preserve">рганизовано обустройство и ограждение площадок накопления твердых коммунальных отходов в а. Сапогов, с. Весеннее, с. В-Биджа и др. В с. Калинино установлены малые архитектурные формы и детский игровой комплекс, произведено ограждение кладбища.  Выполнены работы по обустройству бетонной площадки под остановочный павильон в аале Райков. Произведен монтаж и ремонт сетей уличного освещения в 12 населенных пунктах 7 сельских поселений. </w:t>
      </w:r>
    </w:p>
    <w:p w:rsidR="007B08EB" w:rsidRPr="008501F1" w:rsidRDefault="000218FC" w:rsidP="000218FC">
      <w:pPr>
        <w:pStyle w:val="Default"/>
        <w:widowControl w:val="0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8501F1">
        <w:rPr>
          <w:color w:val="auto"/>
          <w:sz w:val="26"/>
          <w:szCs w:val="26"/>
        </w:rPr>
        <w:t xml:space="preserve">  </w:t>
      </w:r>
      <w:r w:rsidRPr="008501F1">
        <w:rPr>
          <w:color w:val="auto"/>
          <w:sz w:val="26"/>
          <w:szCs w:val="26"/>
        </w:rPr>
        <w:tab/>
        <w:t>Доля организаций частной формы собственности</w:t>
      </w:r>
      <w:r w:rsidR="005C4E24" w:rsidRPr="008501F1">
        <w:rPr>
          <w:color w:val="auto"/>
          <w:sz w:val="26"/>
          <w:szCs w:val="26"/>
        </w:rPr>
        <w:t>,</w:t>
      </w:r>
      <w:r w:rsidRPr="008501F1">
        <w:rPr>
          <w:color w:val="auto"/>
          <w:sz w:val="26"/>
          <w:szCs w:val="26"/>
        </w:rPr>
        <w:t xml:space="preserve"> занятых оказанием благоустроительных работ за отчетный период</w:t>
      </w:r>
      <w:r w:rsidR="005C4E24" w:rsidRPr="008501F1">
        <w:rPr>
          <w:color w:val="auto"/>
          <w:sz w:val="26"/>
          <w:szCs w:val="26"/>
        </w:rPr>
        <w:t>,</w:t>
      </w:r>
      <w:r w:rsidRPr="008501F1">
        <w:rPr>
          <w:color w:val="auto"/>
          <w:sz w:val="26"/>
          <w:szCs w:val="26"/>
        </w:rPr>
        <w:t xml:space="preserve"> составила 100%.</w:t>
      </w:r>
      <w:r w:rsidR="005C4E24" w:rsidRPr="008501F1">
        <w:rPr>
          <w:color w:val="auto"/>
          <w:sz w:val="26"/>
          <w:szCs w:val="26"/>
        </w:rPr>
        <w:t xml:space="preserve"> </w:t>
      </w:r>
    </w:p>
    <w:p w:rsidR="00316B2C" w:rsidRPr="008501F1" w:rsidRDefault="00F41B5C" w:rsidP="002263E0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На официальном </w:t>
      </w:r>
      <w:r w:rsidR="0084158A" w:rsidRPr="008501F1">
        <w:rPr>
          <w:sz w:val="26"/>
          <w:szCs w:val="26"/>
        </w:rPr>
        <w:t xml:space="preserve">сайте Администрации </w:t>
      </w:r>
      <w:r w:rsidRPr="008501F1">
        <w:rPr>
          <w:sz w:val="26"/>
          <w:szCs w:val="26"/>
        </w:rPr>
        <w:t xml:space="preserve">Усть-Абаканского </w:t>
      </w:r>
      <w:r w:rsidR="0084158A" w:rsidRPr="008501F1">
        <w:rPr>
          <w:sz w:val="26"/>
          <w:szCs w:val="26"/>
        </w:rPr>
        <w:t xml:space="preserve">муниципального </w:t>
      </w:r>
      <w:r w:rsidRPr="008501F1">
        <w:rPr>
          <w:sz w:val="26"/>
          <w:szCs w:val="26"/>
        </w:rPr>
        <w:t xml:space="preserve">района </w:t>
      </w:r>
      <w:r w:rsidR="005C4E24" w:rsidRPr="008501F1">
        <w:rPr>
          <w:bCs/>
          <w:color w:val="auto"/>
          <w:sz w:val="26"/>
          <w:szCs w:val="26"/>
        </w:rPr>
        <w:t>Республики Хакасия</w:t>
      </w:r>
      <w:r w:rsidR="0084158A" w:rsidRPr="008501F1">
        <w:rPr>
          <w:sz w:val="26"/>
          <w:szCs w:val="26"/>
        </w:rPr>
        <w:t xml:space="preserve"> </w:t>
      </w:r>
      <w:r w:rsidRPr="008501F1">
        <w:rPr>
          <w:sz w:val="26"/>
          <w:szCs w:val="26"/>
        </w:rPr>
        <w:t xml:space="preserve">во вкладке «Развитие конкуренции» актуализирован реестр организаций, осуществляющих деятельность на рынке выполнения работ по благоустройству городской среды, включая информацию о наличии хозяйствующих субъектов с государственным и </w:t>
      </w:r>
      <w:r w:rsidR="00316B2C" w:rsidRPr="008501F1">
        <w:rPr>
          <w:sz w:val="26"/>
          <w:szCs w:val="26"/>
        </w:rPr>
        <w:t>муниципальным участием:</w:t>
      </w:r>
    </w:p>
    <w:p w:rsidR="00E246DD" w:rsidRPr="008501F1" w:rsidRDefault="00D950A5" w:rsidP="00E246D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hyperlink r:id="rId36" w:history="1">
        <w:r w:rsidR="00D0279B"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https://ust-abakan.ru/upload/iblock/920/o2fnh21t0mq8vj5d4dcx3cw9vm7w7ext/Reestr-blagoustroystva.docx</w:t>
        </w:r>
      </w:hyperlink>
      <w:r w:rsidR="00D0279B" w:rsidRPr="008501F1">
        <w:rPr>
          <w:rFonts w:ascii="Times New Roman" w:hAnsi="Times New Roman"/>
          <w:sz w:val="26"/>
          <w:szCs w:val="26"/>
        </w:rPr>
        <w:t xml:space="preserve">   </w:t>
      </w:r>
      <w:r w:rsidR="00E246DD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          </w:t>
      </w:r>
    </w:p>
    <w:p w:rsidR="00D0279B" w:rsidRPr="008501F1" w:rsidRDefault="00D0279B" w:rsidP="00E246D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34343C"/>
          <w:sz w:val="26"/>
          <w:szCs w:val="26"/>
        </w:rPr>
      </w:pPr>
    </w:p>
    <w:p w:rsidR="00F41B5C" w:rsidRPr="008501F1" w:rsidRDefault="00586861" w:rsidP="002263E0">
      <w:pPr>
        <w:pStyle w:val="Default"/>
        <w:spacing w:line="276" w:lineRule="auto"/>
        <w:ind w:firstLine="708"/>
        <w:jc w:val="both"/>
        <w:rPr>
          <w:sz w:val="26"/>
          <w:szCs w:val="26"/>
          <w:u w:val="single"/>
        </w:rPr>
      </w:pPr>
      <w:r w:rsidRPr="008501F1">
        <w:rPr>
          <w:sz w:val="28"/>
          <w:szCs w:val="28"/>
          <w:u w:val="single"/>
        </w:rPr>
        <w:t>2</w:t>
      </w:r>
      <w:r w:rsidRPr="008501F1">
        <w:rPr>
          <w:sz w:val="26"/>
          <w:szCs w:val="26"/>
          <w:u w:val="single"/>
        </w:rPr>
        <w:t>.8. Рынок услуг розничной торговли лекарственными препаратами,   медицинскими изделиями и сопутствующими товарами.</w:t>
      </w:r>
    </w:p>
    <w:p w:rsidR="00586861" w:rsidRPr="008501F1" w:rsidRDefault="00586861" w:rsidP="009B6AD6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:rsidR="00CC2FCA" w:rsidRPr="008501F1" w:rsidRDefault="005A1BDB" w:rsidP="00CC2FCA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8501F1">
        <w:rPr>
          <w:sz w:val="26"/>
          <w:szCs w:val="26"/>
        </w:rPr>
        <w:lastRenderedPageBreak/>
        <w:t>По состоянию на 01.01.2026</w:t>
      </w:r>
      <w:r w:rsidR="00CE630F" w:rsidRPr="008501F1">
        <w:rPr>
          <w:sz w:val="26"/>
          <w:szCs w:val="26"/>
        </w:rPr>
        <w:t xml:space="preserve"> года на территории Усть-Абаканского </w:t>
      </w:r>
      <w:r w:rsidR="000E3545" w:rsidRPr="008501F1">
        <w:rPr>
          <w:sz w:val="26"/>
          <w:szCs w:val="26"/>
        </w:rPr>
        <w:t xml:space="preserve">муниципального </w:t>
      </w:r>
      <w:r w:rsidR="00CE630F" w:rsidRPr="008501F1">
        <w:rPr>
          <w:sz w:val="26"/>
          <w:szCs w:val="26"/>
        </w:rPr>
        <w:t>района</w:t>
      </w:r>
      <w:r w:rsidR="0084158A" w:rsidRPr="008501F1">
        <w:rPr>
          <w:sz w:val="26"/>
          <w:szCs w:val="26"/>
        </w:rPr>
        <w:t xml:space="preserve"> </w:t>
      </w:r>
      <w:r w:rsidR="005C4E24" w:rsidRPr="008501F1">
        <w:rPr>
          <w:bCs/>
          <w:color w:val="auto"/>
          <w:sz w:val="26"/>
          <w:szCs w:val="26"/>
        </w:rPr>
        <w:t>Республики Хакасия</w:t>
      </w:r>
      <w:r w:rsidR="00CE630F" w:rsidRPr="008501F1">
        <w:rPr>
          <w:sz w:val="26"/>
          <w:szCs w:val="26"/>
        </w:rPr>
        <w:t xml:space="preserve"> </w:t>
      </w:r>
      <w:r w:rsidR="000E3545" w:rsidRPr="008501F1">
        <w:rPr>
          <w:sz w:val="26"/>
          <w:szCs w:val="26"/>
        </w:rPr>
        <w:t>осуществляют</w:t>
      </w:r>
      <w:r w:rsidR="00DC1815" w:rsidRPr="008501F1">
        <w:rPr>
          <w:sz w:val="26"/>
          <w:szCs w:val="26"/>
        </w:rPr>
        <w:t xml:space="preserve"> розничную торговлю лекарственными препаратами, медицинскими изделиями и сопутствующими товарами</w:t>
      </w:r>
      <w:r w:rsidR="000E3545" w:rsidRPr="008501F1">
        <w:rPr>
          <w:sz w:val="26"/>
          <w:szCs w:val="26"/>
        </w:rPr>
        <w:t xml:space="preserve"> </w:t>
      </w:r>
      <w:r w:rsidR="006D0E16" w:rsidRPr="008501F1">
        <w:rPr>
          <w:sz w:val="26"/>
          <w:szCs w:val="26"/>
        </w:rPr>
        <w:t>1 аптечный пункт</w:t>
      </w:r>
      <w:r w:rsidR="000E3545" w:rsidRPr="008501F1">
        <w:rPr>
          <w:sz w:val="26"/>
          <w:szCs w:val="26"/>
        </w:rPr>
        <w:t xml:space="preserve"> и </w:t>
      </w:r>
      <w:r w:rsidR="006D0E16" w:rsidRPr="008501F1">
        <w:rPr>
          <w:sz w:val="26"/>
          <w:szCs w:val="26"/>
        </w:rPr>
        <w:t>9</w:t>
      </w:r>
      <w:r w:rsidR="000E3545" w:rsidRPr="008501F1">
        <w:rPr>
          <w:sz w:val="26"/>
          <w:szCs w:val="26"/>
        </w:rPr>
        <w:t xml:space="preserve"> аптек</w:t>
      </w:r>
      <w:r w:rsidR="005C4E24" w:rsidRPr="008501F1">
        <w:rPr>
          <w:sz w:val="26"/>
          <w:szCs w:val="26"/>
        </w:rPr>
        <w:t>.</w:t>
      </w:r>
      <w:r w:rsidR="00DC1815" w:rsidRPr="008501F1">
        <w:rPr>
          <w:sz w:val="26"/>
          <w:szCs w:val="26"/>
        </w:rPr>
        <w:t xml:space="preserve"> </w:t>
      </w:r>
      <w:r w:rsidR="005C4E24" w:rsidRPr="008501F1">
        <w:rPr>
          <w:sz w:val="26"/>
          <w:szCs w:val="26"/>
        </w:rPr>
        <w:t>Р</w:t>
      </w:r>
      <w:r w:rsidR="006B6270" w:rsidRPr="008501F1">
        <w:rPr>
          <w:sz w:val="26"/>
          <w:szCs w:val="26"/>
        </w:rPr>
        <w:t xml:space="preserve">ост аптечных учреждений к аналогичному периоду 2024 г. составил  125%. </w:t>
      </w:r>
      <w:r w:rsidR="006D0E16" w:rsidRPr="008501F1">
        <w:rPr>
          <w:rStyle w:val="af9"/>
          <w:b w:val="0"/>
          <w:color w:val="333333"/>
          <w:sz w:val="26"/>
          <w:szCs w:val="26"/>
          <w:shd w:val="clear" w:color="auto" w:fill="FFFFFF"/>
        </w:rPr>
        <w:t xml:space="preserve">Медицинские изделия на территории района реализуют организации: </w:t>
      </w:r>
      <w:r w:rsidR="006D0E16" w:rsidRPr="008501F1">
        <w:rPr>
          <w:sz w:val="26"/>
          <w:szCs w:val="26"/>
        </w:rPr>
        <w:t xml:space="preserve">ООО «ФармЛидер Сибири,  ООО «Фармторг»,  ООО ФК "Калина". </w:t>
      </w:r>
      <w:r w:rsidR="000E3545" w:rsidRPr="008501F1">
        <w:rPr>
          <w:sz w:val="26"/>
          <w:szCs w:val="26"/>
        </w:rPr>
        <w:t>В</w:t>
      </w:r>
      <w:r w:rsidR="00531257" w:rsidRPr="008501F1">
        <w:rPr>
          <w:sz w:val="26"/>
          <w:szCs w:val="26"/>
        </w:rPr>
        <w:t xml:space="preserve">едется </w:t>
      </w:r>
      <w:r w:rsidR="00531257" w:rsidRPr="008501F1">
        <w:rPr>
          <w:color w:val="auto"/>
          <w:sz w:val="26"/>
          <w:szCs w:val="26"/>
        </w:rPr>
        <w:t xml:space="preserve">деятельность </w:t>
      </w:r>
      <w:r w:rsidR="00531257" w:rsidRPr="008501F1">
        <w:rPr>
          <w:color w:val="auto"/>
          <w:spacing w:val="-3"/>
          <w:sz w:val="26"/>
          <w:szCs w:val="26"/>
        </w:rPr>
        <w:t>официальных торговых марок</w:t>
      </w:r>
      <w:r w:rsidRPr="008501F1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="00531257" w:rsidRPr="008501F1">
        <w:rPr>
          <w:color w:val="auto"/>
          <w:sz w:val="26"/>
          <w:szCs w:val="26"/>
        </w:rPr>
        <w:t xml:space="preserve">«Дешевая аптека», «Я+аптека», </w:t>
      </w:r>
      <w:r w:rsidR="000E3545" w:rsidRPr="008501F1">
        <w:rPr>
          <w:rStyle w:val="af9"/>
          <w:b w:val="0"/>
          <w:color w:val="auto"/>
          <w:sz w:val="26"/>
          <w:szCs w:val="26"/>
          <w:shd w:val="clear" w:color="auto" w:fill="FFFFFF"/>
        </w:rPr>
        <w:t xml:space="preserve">«Партнёр АптекиПлюс». </w:t>
      </w:r>
      <w:r w:rsidR="00CC2FCA" w:rsidRPr="008501F1">
        <w:rPr>
          <w:rFonts w:ascii="YS Text" w:hAnsi="YS Text"/>
          <w:color w:val="auto"/>
          <w:sz w:val="20"/>
          <w:szCs w:val="20"/>
          <w:shd w:val="clear" w:color="auto" w:fill="FFFFFF"/>
        </w:rPr>
        <w:t> </w:t>
      </w:r>
      <w:r w:rsidR="002E71C4" w:rsidRPr="008501F1">
        <w:rPr>
          <w:color w:val="auto"/>
          <w:sz w:val="26"/>
          <w:szCs w:val="26"/>
          <w:shd w:val="clear" w:color="auto" w:fill="FFFFFF"/>
        </w:rPr>
        <w:t>На территории</w:t>
      </w:r>
      <w:r w:rsidR="00251730" w:rsidRPr="008501F1">
        <w:rPr>
          <w:color w:val="auto"/>
          <w:sz w:val="26"/>
          <w:szCs w:val="26"/>
          <w:shd w:val="clear" w:color="auto" w:fill="FFFFFF"/>
        </w:rPr>
        <w:t xml:space="preserve"> рп. Усть-Абакан г</w:t>
      </w:r>
      <w:r w:rsidR="00CC2FCA" w:rsidRPr="008501F1">
        <w:rPr>
          <w:color w:val="auto"/>
          <w:sz w:val="26"/>
          <w:szCs w:val="26"/>
          <w:shd w:val="clear" w:color="auto" w:fill="FFFFFF"/>
        </w:rPr>
        <w:t xml:space="preserve">отовится к открытию в 2026 году </w:t>
      </w:r>
      <w:r w:rsidR="00251730" w:rsidRPr="008501F1">
        <w:rPr>
          <w:rStyle w:val="af9"/>
          <w:b w:val="0"/>
          <w:color w:val="auto"/>
          <w:sz w:val="26"/>
          <w:szCs w:val="26"/>
          <w:shd w:val="clear" w:color="auto" w:fill="FFFFFF"/>
        </w:rPr>
        <w:t>офис</w:t>
      </w:r>
      <w:r w:rsidR="00CC2FCA" w:rsidRPr="008501F1">
        <w:rPr>
          <w:rStyle w:val="af9"/>
          <w:b w:val="0"/>
          <w:color w:val="auto"/>
          <w:sz w:val="26"/>
          <w:szCs w:val="26"/>
          <w:shd w:val="clear" w:color="auto" w:fill="FFFFFF"/>
        </w:rPr>
        <w:t xml:space="preserve"> </w:t>
      </w:r>
      <w:r w:rsidR="00251730" w:rsidRPr="008501F1">
        <w:rPr>
          <w:color w:val="auto"/>
          <w:sz w:val="26"/>
          <w:szCs w:val="26"/>
          <w:shd w:val="clear" w:color="auto" w:fill="FFFFFF"/>
        </w:rPr>
        <w:t>крупнейшей региональной аптечной сети России АО «Губернские аптеки»</w:t>
      </w:r>
      <w:r w:rsidR="00CC2FCA" w:rsidRPr="008501F1">
        <w:rPr>
          <w:color w:val="auto"/>
          <w:sz w:val="26"/>
          <w:szCs w:val="26"/>
          <w:shd w:val="clear" w:color="auto" w:fill="FFFFFF"/>
        </w:rPr>
        <w:t xml:space="preserve">. </w:t>
      </w:r>
      <w:r w:rsidR="00CC2FCA" w:rsidRPr="008501F1">
        <w:rPr>
          <w:color w:val="auto"/>
          <w:sz w:val="26"/>
          <w:szCs w:val="26"/>
        </w:rPr>
        <w:t>Все организации частной формы собственности.</w:t>
      </w:r>
      <w:r w:rsidR="00251730" w:rsidRPr="008501F1">
        <w:rPr>
          <w:color w:val="auto"/>
          <w:sz w:val="26"/>
          <w:szCs w:val="26"/>
        </w:rPr>
        <w:t xml:space="preserve"> </w:t>
      </w:r>
      <w:r w:rsidR="00251730" w:rsidRPr="008501F1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D16E2C" w:rsidRPr="008501F1" w:rsidRDefault="00FB25E4" w:rsidP="009B6AD6">
      <w:pPr>
        <w:pStyle w:val="Default"/>
        <w:spacing w:line="276" w:lineRule="auto"/>
        <w:ind w:firstLine="708"/>
        <w:jc w:val="both"/>
        <w:rPr>
          <w:color w:val="1A1B1D"/>
          <w:sz w:val="26"/>
          <w:szCs w:val="26"/>
          <w:shd w:val="clear" w:color="auto" w:fill="FFFFFF"/>
        </w:rPr>
      </w:pPr>
      <w:r w:rsidRPr="008501F1">
        <w:rPr>
          <w:color w:val="auto"/>
          <w:sz w:val="26"/>
          <w:szCs w:val="26"/>
        </w:rPr>
        <w:t xml:space="preserve">Для удобства  потребителей в </w:t>
      </w:r>
      <w:r w:rsidR="00103F28" w:rsidRPr="008501F1">
        <w:rPr>
          <w:color w:val="auto"/>
          <w:sz w:val="26"/>
          <w:szCs w:val="26"/>
        </w:rPr>
        <w:t xml:space="preserve">аптеках </w:t>
      </w:r>
      <w:r w:rsidRPr="008501F1">
        <w:rPr>
          <w:color w:val="auto"/>
          <w:sz w:val="26"/>
          <w:szCs w:val="26"/>
        </w:rPr>
        <w:t xml:space="preserve"> </w:t>
      </w:r>
      <w:r w:rsidR="00103F28" w:rsidRPr="008501F1">
        <w:rPr>
          <w:color w:val="auto"/>
          <w:spacing w:val="-3"/>
          <w:sz w:val="26"/>
          <w:szCs w:val="26"/>
        </w:rPr>
        <w:t>торговых</w:t>
      </w:r>
      <w:r w:rsidR="00103F28" w:rsidRPr="008501F1">
        <w:rPr>
          <w:spacing w:val="-3"/>
          <w:sz w:val="26"/>
          <w:szCs w:val="26"/>
        </w:rPr>
        <w:t xml:space="preserve"> марок</w:t>
      </w:r>
      <w:r w:rsidR="00103F28" w:rsidRPr="008501F1">
        <w:rPr>
          <w:rFonts w:ascii="Arial" w:hAnsi="Arial" w:cs="Arial"/>
          <w:spacing w:val="-3"/>
          <w:sz w:val="22"/>
          <w:szCs w:val="22"/>
        </w:rPr>
        <w:t xml:space="preserve"> </w:t>
      </w:r>
      <w:r w:rsidR="00103F28" w:rsidRPr="008501F1">
        <w:rPr>
          <w:sz w:val="26"/>
          <w:szCs w:val="26"/>
        </w:rPr>
        <w:t xml:space="preserve">«Дешевая аптека», «Я+аптека» </w:t>
      </w:r>
      <w:r w:rsidRPr="008501F1">
        <w:rPr>
          <w:sz w:val="26"/>
          <w:szCs w:val="26"/>
        </w:rPr>
        <w:t xml:space="preserve">имеется </w:t>
      </w:r>
      <w:r w:rsidRPr="008501F1">
        <w:rPr>
          <w:color w:val="1A1B1D"/>
          <w:sz w:val="26"/>
          <w:szCs w:val="26"/>
          <w:shd w:val="clear" w:color="auto" w:fill="FFFFFF"/>
        </w:rPr>
        <w:t xml:space="preserve">подключение к онлайн-платформе, что позволяет </w:t>
      </w:r>
      <w:r w:rsidR="00D16E2C" w:rsidRPr="008501F1">
        <w:rPr>
          <w:color w:val="1A1B1D"/>
          <w:sz w:val="26"/>
          <w:szCs w:val="26"/>
          <w:shd w:val="clear" w:color="auto" w:fill="FFFFFF"/>
        </w:rPr>
        <w:t xml:space="preserve">предоставить информацию о еще одной возможности приобрести необходимое средство по более низкой цене и с возможностью забрать все товары в одной точке в удобное время в рамках предзаказа. </w:t>
      </w:r>
    </w:p>
    <w:p w:rsidR="009629D8" w:rsidRPr="008501F1" w:rsidRDefault="00BD0BFE" w:rsidP="009629D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>Основной проблемой на рынке услуг розничной торговли лекарственными препаратами является неравномерное распределение аптечных организаций на территории Усть-А</w:t>
      </w:r>
      <w:r w:rsidRPr="008501F1">
        <w:rPr>
          <w:vanish/>
          <w:sz w:val="26"/>
          <w:szCs w:val="26"/>
        </w:rPr>
        <w:t xml:space="preserve">атек и 2 аптечных пунктаого района </w:t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sz w:val="26"/>
          <w:szCs w:val="26"/>
        </w:rPr>
        <w:t>баканского</w:t>
      </w:r>
      <w:r w:rsidR="0084158A" w:rsidRPr="008501F1">
        <w:rPr>
          <w:sz w:val="26"/>
          <w:szCs w:val="26"/>
        </w:rPr>
        <w:t xml:space="preserve"> муниципального</w:t>
      </w:r>
      <w:r w:rsidRPr="008501F1">
        <w:rPr>
          <w:sz w:val="26"/>
          <w:szCs w:val="26"/>
        </w:rPr>
        <w:t xml:space="preserve"> района</w:t>
      </w:r>
      <w:r w:rsidRPr="008501F1">
        <w:rPr>
          <w:vanish/>
          <w:sz w:val="26"/>
          <w:szCs w:val="26"/>
        </w:rPr>
        <w:t xml:space="preserve">йновнойравочных </w:t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vanish/>
          <w:sz w:val="26"/>
          <w:szCs w:val="26"/>
        </w:rPr>
        <w:pgNum/>
      </w:r>
      <w:r w:rsidRPr="008501F1">
        <w:rPr>
          <w:sz w:val="26"/>
          <w:szCs w:val="26"/>
        </w:rPr>
        <w:t xml:space="preserve">, при которой значительная  часть аптек сконцентрирована в центральных усадьбах района при их дефиците в малых и отдаленных селах.   Эту проблему удаётся решать, заключив договор между  </w:t>
      </w:r>
      <w:r w:rsidRPr="008501F1">
        <w:rPr>
          <w:bCs/>
          <w:sz w:val="26"/>
          <w:szCs w:val="26"/>
        </w:rPr>
        <w:t xml:space="preserve">ГБУЗ РХ «Усть-Абаканская </w:t>
      </w:r>
      <w:r w:rsidR="005C4E24" w:rsidRPr="008501F1">
        <w:rPr>
          <w:bCs/>
          <w:sz w:val="26"/>
          <w:szCs w:val="26"/>
        </w:rPr>
        <w:t>Ц</w:t>
      </w:r>
      <w:r w:rsidRPr="008501F1">
        <w:rPr>
          <w:bCs/>
          <w:sz w:val="26"/>
          <w:szCs w:val="26"/>
        </w:rPr>
        <w:t xml:space="preserve">РБ им Н.И. Солошенко» и частной фармацевтической компанией. С 2023 года </w:t>
      </w:r>
      <w:r w:rsidRPr="008501F1">
        <w:rPr>
          <w:color w:val="1A1A1A"/>
          <w:sz w:val="26"/>
          <w:szCs w:val="26"/>
        </w:rPr>
        <w:t>услуги розничной торговли лекарственными препаратами, медицинскими изделиями и сопутствующими товарами</w:t>
      </w:r>
      <w:r w:rsidRPr="008501F1">
        <w:rPr>
          <w:sz w:val="26"/>
          <w:szCs w:val="26"/>
        </w:rPr>
        <w:t xml:space="preserve"> на территории малых и отдаленных сел осуществляет ООО ФК «Калина» через учреждени</w:t>
      </w:r>
      <w:r w:rsidR="00103F28" w:rsidRPr="008501F1">
        <w:rPr>
          <w:sz w:val="26"/>
          <w:szCs w:val="26"/>
        </w:rPr>
        <w:t>я здравоохранения, расположенные</w:t>
      </w:r>
      <w:r w:rsidRPr="008501F1">
        <w:rPr>
          <w:sz w:val="26"/>
          <w:szCs w:val="26"/>
        </w:rPr>
        <w:t xml:space="preserve"> на территории каждого муниципального образования.</w:t>
      </w:r>
      <w:r w:rsidR="009629D8" w:rsidRPr="008501F1">
        <w:rPr>
          <w:sz w:val="26"/>
          <w:szCs w:val="26"/>
        </w:rPr>
        <w:t xml:space="preserve"> </w:t>
      </w:r>
    </w:p>
    <w:p w:rsidR="009629D8" w:rsidRPr="008501F1" w:rsidRDefault="009629D8" w:rsidP="009629D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>З</w:t>
      </w:r>
      <w:r w:rsidRPr="008501F1">
        <w:rPr>
          <w:sz w:val="26"/>
          <w:szCs w:val="26"/>
          <w:shd w:val="clear" w:color="auto" w:fill="FFFFFF"/>
        </w:rPr>
        <w:t xml:space="preserve">а вклад в развитие торговли и улучшение качества жизни </w:t>
      </w:r>
      <w:r w:rsidR="005751A2" w:rsidRPr="008501F1">
        <w:rPr>
          <w:sz w:val="26"/>
          <w:szCs w:val="26"/>
          <w:shd w:val="clear" w:color="auto" w:fill="FFFFFF"/>
        </w:rPr>
        <w:t>населения</w:t>
      </w:r>
      <w:r w:rsidRPr="008501F1">
        <w:rPr>
          <w:sz w:val="26"/>
          <w:szCs w:val="26"/>
          <w:shd w:val="clear" w:color="auto" w:fill="FFFFFF"/>
        </w:rPr>
        <w:t xml:space="preserve"> района</w:t>
      </w:r>
      <w:r w:rsidRPr="008501F1">
        <w:rPr>
          <w:rFonts w:ascii="Roboto" w:hAnsi="Roboto"/>
          <w:sz w:val="19"/>
          <w:szCs w:val="19"/>
          <w:shd w:val="clear" w:color="auto" w:fill="FFFFFF"/>
        </w:rPr>
        <w:t xml:space="preserve"> </w:t>
      </w:r>
      <w:r w:rsidRPr="008501F1">
        <w:rPr>
          <w:sz w:val="26"/>
          <w:szCs w:val="26"/>
        </w:rPr>
        <w:t>ООО ФК «Калина»</w:t>
      </w:r>
      <w:r w:rsidR="005751A2" w:rsidRPr="008501F1">
        <w:rPr>
          <w:sz w:val="26"/>
          <w:szCs w:val="26"/>
        </w:rPr>
        <w:t>,</w:t>
      </w:r>
      <w:r w:rsidRPr="008501F1">
        <w:rPr>
          <w:sz w:val="26"/>
          <w:szCs w:val="26"/>
        </w:rPr>
        <w:t xml:space="preserve"> </w:t>
      </w:r>
      <w:r w:rsidRPr="008501F1">
        <w:rPr>
          <w:rFonts w:ascii="Roboto" w:hAnsi="Roboto"/>
          <w:sz w:val="26"/>
          <w:szCs w:val="26"/>
          <w:shd w:val="clear" w:color="auto" w:fill="FFFFFF"/>
        </w:rPr>
        <w:t>в лице генерального директора Ольги Заусаевой</w:t>
      </w:r>
      <w:r w:rsidRPr="008501F1">
        <w:rPr>
          <w:sz w:val="26"/>
          <w:szCs w:val="26"/>
        </w:rPr>
        <w:t xml:space="preserve"> стало победителем </w:t>
      </w:r>
      <w:r w:rsidR="005751A2" w:rsidRPr="008501F1">
        <w:rPr>
          <w:rFonts w:ascii="Roboto" w:hAnsi="Roboto"/>
          <w:sz w:val="26"/>
          <w:szCs w:val="26"/>
          <w:shd w:val="clear" w:color="auto" w:fill="FFFFFF"/>
        </w:rPr>
        <w:t xml:space="preserve">ежегодного муниципального конкурса, </w:t>
      </w:r>
      <w:r w:rsidR="005751A2" w:rsidRPr="008501F1">
        <w:rPr>
          <w:sz w:val="26"/>
          <w:szCs w:val="26"/>
        </w:rPr>
        <w:t xml:space="preserve">в </w:t>
      </w:r>
      <w:r w:rsidR="005751A2" w:rsidRPr="008501F1">
        <w:rPr>
          <w:rFonts w:ascii="Roboto" w:hAnsi="Roboto"/>
          <w:sz w:val="26"/>
          <w:szCs w:val="26"/>
          <w:shd w:val="clear" w:color="auto" w:fill="FFFFFF"/>
        </w:rPr>
        <w:t xml:space="preserve">номинации </w:t>
      </w:r>
      <w:r w:rsidRPr="008501F1">
        <w:rPr>
          <w:rFonts w:ascii="Roboto" w:hAnsi="Roboto"/>
          <w:sz w:val="26"/>
          <w:szCs w:val="26"/>
          <w:shd w:val="clear" w:color="auto" w:fill="FFFFFF"/>
        </w:rPr>
        <w:t>«Лучшее предприятие торговли в рабочем поселке Усть-Абакан»</w:t>
      </w:r>
      <w:r w:rsidR="005751A2" w:rsidRPr="008501F1">
        <w:rPr>
          <w:rFonts w:ascii="Roboto" w:hAnsi="Roboto"/>
          <w:sz w:val="26"/>
          <w:szCs w:val="26"/>
          <w:shd w:val="clear" w:color="auto" w:fill="FFFFFF"/>
        </w:rPr>
        <w:t>.</w:t>
      </w:r>
      <w:r w:rsidRPr="008501F1">
        <w:rPr>
          <w:rFonts w:ascii="Roboto" w:hAnsi="Roboto"/>
          <w:sz w:val="26"/>
          <w:szCs w:val="26"/>
          <w:shd w:val="clear" w:color="auto" w:fill="FFFFFF"/>
        </w:rPr>
        <w:t xml:space="preserve"> </w:t>
      </w:r>
    </w:p>
    <w:p w:rsidR="00FD7574" w:rsidRPr="008501F1" w:rsidRDefault="00E16AE9" w:rsidP="00FD7574">
      <w:pPr>
        <w:shd w:val="clear" w:color="auto" w:fill="FBFBFB"/>
        <w:spacing w:after="0"/>
        <w:jc w:val="both"/>
        <w:textAlignment w:val="top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bCs/>
          <w:sz w:val="26"/>
          <w:szCs w:val="26"/>
        </w:rPr>
        <w:t xml:space="preserve">           За 2025 год</w:t>
      </w:r>
      <w:r w:rsidR="00FD7574" w:rsidRPr="008501F1">
        <w:rPr>
          <w:rFonts w:ascii="Times New Roman" w:hAnsi="Times New Roman"/>
          <w:bCs/>
          <w:sz w:val="26"/>
          <w:szCs w:val="26"/>
        </w:rPr>
        <w:t xml:space="preserve"> </w:t>
      </w:r>
      <w:r w:rsidR="00FD7574" w:rsidRPr="008501F1">
        <w:rPr>
          <w:rFonts w:ascii="Times New Roman" w:hAnsi="Times New Roman"/>
          <w:sz w:val="26"/>
          <w:szCs w:val="26"/>
        </w:rPr>
        <w:t xml:space="preserve">обращений по организации торговой деятельности лекарственными препаратами и медицинскими изделиями в отчетном периоде не поступало. </w:t>
      </w:r>
    </w:p>
    <w:p w:rsidR="009629D8" w:rsidRPr="008501F1" w:rsidRDefault="00FD7574" w:rsidP="00FD7574">
      <w:pPr>
        <w:pStyle w:val="Default"/>
        <w:spacing w:line="276" w:lineRule="auto"/>
        <w:ind w:firstLine="708"/>
        <w:jc w:val="both"/>
        <w:rPr>
          <w:rFonts w:ascii="Roboto" w:hAnsi="Roboto"/>
          <w:sz w:val="19"/>
          <w:szCs w:val="19"/>
          <w:shd w:val="clear" w:color="auto" w:fill="FFFFFF"/>
        </w:rPr>
      </w:pPr>
      <w:r w:rsidRPr="008501F1">
        <w:rPr>
          <w:sz w:val="26"/>
          <w:szCs w:val="26"/>
        </w:rPr>
        <w:t xml:space="preserve">Актуальная информация об изменениях в действующее законодательство и мерах поддержки для субъектов МСП </w:t>
      </w:r>
      <w:r w:rsidR="0084158A" w:rsidRPr="008501F1">
        <w:rPr>
          <w:sz w:val="26"/>
          <w:szCs w:val="26"/>
        </w:rPr>
        <w:t>размещена на официальном сайте А</w:t>
      </w:r>
      <w:r w:rsidRPr="008501F1">
        <w:rPr>
          <w:sz w:val="26"/>
          <w:szCs w:val="26"/>
        </w:rPr>
        <w:t>дминистрации Усть-Абаканского</w:t>
      </w:r>
      <w:r w:rsidR="0084158A" w:rsidRPr="008501F1">
        <w:rPr>
          <w:sz w:val="26"/>
          <w:szCs w:val="26"/>
        </w:rPr>
        <w:t xml:space="preserve"> муниципального</w:t>
      </w:r>
      <w:r w:rsidRPr="008501F1">
        <w:rPr>
          <w:sz w:val="26"/>
          <w:szCs w:val="26"/>
        </w:rPr>
        <w:t xml:space="preserve"> района </w:t>
      </w:r>
      <w:r w:rsidR="00771D99" w:rsidRPr="008501F1">
        <w:rPr>
          <w:bCs/>
          <w:color w:val="auto"/>
          <w:sz w:val="26"/>
          <w:szCs w:val="26"/>
        </w:rPr>
        <w:t>Республики Хакасия</w:t>
      </w:r>
      <w:r w:rsidR="0084158A" w:rsidRPr="008501F1">
        <w:rPr>
          <w:sz w:val="26"/>
          <w:szCs w:val="26"/>
        </w:rPr>
        <w:t xml:space="preserve">: </w:t>
      </w:r>
      <w:hyperlink r:id="rId37" w:history="1">
        <w:r w:rsidRPr="008501F1">
          <w:rPr>
            <w:rStyle w:val="aa"/>
            <w:color w:val="0000FF"/>
            <w:sz w:val="26"/>
            <w:szCs w:val="26"/>
          </w:rPr>
          <w:t>https://ust-abakan.ru</w:t>
        </w:r>
      </w:hyperlink>
      <w:r w:rsidRPr="008501F1">
        <w:rPr>
          <w:sz w:val="26"/>
          <w:szCs w:val="26"/>
        </w:rPr>
        <w:t xml:space="preserve"> в разделе малый и средний бизнес - объявления и конкурсы или пройдя ссылке: </w:t>
      </w:r>
      <w:hyperlink r:id="rId38" w:history="1">
        <w:r w:rsidRPr="008501F1">
          <w:rPr>
            <w:rStyle w:val="aa"/>
            <w:sz w:val="26"/>
            <w:szCs w:val="26"/>
          </w:rPr>
          <w:t>https://ust-abakan.ru/local-government/management-body/small-and-medium-sized-business/announcements/</w:t>
        </w:r>
      </w:hyperlink>
      <w:r w:rsidR="00431404" w:rsidRPr="008501F1">
        <w:rPr>
          <w:sz w:val="26"/>
          <w:szCs w:val="26"/>
        </w:rPr>
        <w:t>.</w:t>
      </w:r>
      <w:r w:rsidR="00103F28" w:rsidRPr="008501F1">
        <w:rPr>
          <w:sz w:val="26"/>
          <w:szCs w:val="26"/>
        </w:rPr>
        <w:t xml:space="preserve"> </w:t>
      </w:r>
    </w:p>
    <w:p w:rsidR="00431404" w:rsidRPr="008501F1" w:rsidRDefault="00431404" w:rsidP="00FD7574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:rsidR="00431404" w:rsidRPr="008501F1" w:rsidRDefault="00431404" w:rsidP="00431404">
      <w:pPr>
        <w:pStyle w:val="Default"/>
        <w:spacing w:line="276" w:lineRule="auto"/>
        <w:ind w:firstLine="708"/>
        <w:rPr>
          <w:sz w:val="26"/>
          <w:szCs w:val="26"/>
          <w:u w:val="single"/>
        </w:rPr>
      </w:pPr>
      <w:r w:rsidRPr="008501F1">
        <w:rPr>
          <w:sz w:val="26"/>
          <w:szCs w:val="26"/>
          <w:u w:val="single"/>
        </w:rPr>
        <w:t>2.9. Рынок  торговли   моторным   топливом.</w:t>
      </w:r>
    </w:p>
    <w:p w:rsidR="00533996" w:rsidRPr="008501F1" w:rsidRDefault="00533996" w:rsidP="00431404">
      <w:pPr>
        <w:pStyle w:val="Default"/>
        <w:spacing w:line="276" w:lineRule="auto"/>
        <w:ind w:firstLine="708"/>
        <w:rPr>
          <w:sz w:val="26"/>
          <w:szCs w:val="26"/>
          <w:u w:val="single"/>
        </w:rPr>
      </w:pPr>
    </w:p>
    <w:p w:rsidR="00533996" w:rsidRPr="008501F1" w:rsidRDefault="00533996" w:rsidP="00A971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727481" w:rsidRPr="008501F1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Pr="008501F1">
        <w:rPr>
          <w:rFonts w:ascii="Times New Roman" w:hAnsi="Times New Roman" w:cs="Times New Roman"/>
          <w:sz w:val="26"/>
          <w:szCs w:val="26"/>
        </w:rPr>
        <w:t>деятельность на рынк</w:t>
      </w:r>
      <w:r w:rsidR="00E07D8E" w:rsidRPr="008501F1">
        <w:rPr>
          <w:rFonts w:ascii="Times New Roman" w:hAnsi="Times New Roman" w:cs="Times New Roman"/>
          <w:sz w:val="26"/>
          <w:szCs w:val="26"/>
        </w:rPr>
        <w:t xml:space="preserve">е нефтепродуктов осуществляют </w:t>
      </w:r>
      <w:r w:rsidR="00C80E13" w:rsidRPr="008501F1">
        <w:rPr>
          <w:rFonts w:ascii="Times New Roman" w:hAnsi="Times New Roman" w:cs="Times New Roman"/>
          <w:sz w:val="26"/>
          <w:szCs w:val="26"/>
        </w:rPr>
        <w:t>7</w:t>
      </w:r>
      <w:r w:rsidR="00E07D8E" w:rsidRPr="008501F1">
        <w:rPr>
          <w:rFonts w:ascii="Times New Roman" w:hAnsi="Times New Roman" w:cs="Times New Roman"/>
          <w:sz w:val="24"/>
          <w:szCs w:val="24"/>
        </w:rPr>
        <w:t>субъектов МСП</w:t>
      </w:r>
      <w:r w:rsidR="00607145" w:rsidRPr="008501F1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4C62F1" w:rsidRPr="008501F1">
        <w:rPr>
          <w:rFonts w:ascii="Times New Roman" w:hAnsi="Times New Roman" w:cs="Times New Roman"/>
          <w:sz w:val="26"/>
          <w:szCs w:val="26"/>
        </w:rPr>
        <w:t>17</w:t>
      </w:r>
      <w:r w:rsidRPr="008501F1">
        <w:rPr>
          <w:rFonts w:ascii="Times New Roman" w:hAnsi="Times New Roman" w:cs="Times New Roman"/>
          <w:sz w:val="26"/>
          <w:szCs w:val="26"/>
        </w:rPr>
        <w:t xml:space="preserve"> автозаправочных станций</w:t>
      </w:r>
      <w:r w:rsidR="00E07D8E" w:rsidRPr="008501F1">
        <w:rPr>
          <w:rFonts w:ascii="Times New Roman" w:hAnsi="Times New Roman" w:cs="Times New Roman"/>
          <w:sz w:val="26"/>
          <w:szCs w:val="26"/>
        </w:rPr>
        <w:t xml:space="preserve">. </w:t>
      </w:r>
      <w:r w:rsidRPr="008501F1">
        <w:rPr>
          <w:rFonts w:ascii="Times New Roman" w:hAnsi="Times New Roman" w:cs="Times New Roman"/>
          <w:sz w:val="26"/>
          <w:szCs w:val="26"/>
        </w:rPr>
        <w:lastRenderedPageBreak/>
        <w:t xml:space="preserve">Наибольшую долю </w:t>
      </w:r>
      <w:r w:rsidR="00607145" w:rsidRPr="008501F1">
        <w:rPr>
          <w:rFonts w:ascii="Times New Roman" w:hAnsi="Times New Roman" w:cs="Times New Roman"/>
          <w:sz w:val="26"/>
          <w:szCs w:val="26"/>
        </w:rPr>
        <w:t xml:space="preserve">данного </w:t>
      </w:r>
      <w:r w:rsidRPr="008501F1">
        <w:rPr>
          <w:rFonts w:ascii="Times New Roman" w:hAnsi="Times New Roman" w:cs="Times New Roman"/>
          <w:sz w:val="26"/>
          <w:szCs w:val="26"/>
        </w:rPr>
        <w:t>рынка занимают</w:t>
      </w:r>
      <w:r w:rsidR="00C84570" w:rsidRPr="008501F1">
        <w:rPr>
          <w:rFonts w:ascii="Times New Roman" w:hAnsi="Times New Roman" w:cs="Times New Roman"/>
          <w:sz w:val="26"/>
          <w:szCs w:val="26"/>
        </w:rPr>
        <w:t xml:space="preserve"> заправки компаний</w:t>
      </w:r>
      <w:r w:rsidR="00607145" w:rsidRPr="008501F1">
        <w:rPr>
          <w:rFonts w:ascii="Times New Roman" w:hAnsi="Times New Roman" w:cs="Times New Roman"/>
          <w:sz w:val="26"/>
          <w:szCs w:val="26"/>
        </w:rPr>
        <w:t>: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EF1DB6" w:rsidRPr="008501F1">
        <w:rPr>
          <w:rFonts w:ascii="Times New Roman" w:hAnsi="Times New Roman" w:cs="Times New Roman"/>
          <w:sz w:val="26"/>
          <w:szCs w:val="26"/>
        </w:rPr>
        <w:t xml:space="preserve">«Роснефть», «Газпромнефть», </w:t>
      </w:r>
      <w:r w:rsidR="00C84570" w:rsidRPr="008501F1">
        <w:rPr>
          <w:rFonts w:ascii="Times New Roman" w:hAnsi="Times New Roman" w:cs="Times New Roman"/>
          <w:sz w:val="26"/>
          <w:szCs w:val="26"/>
        </w:rPr>
        <w:t xml:space="preserve">ПАО </w:t>
      </w:r>
      <w:r w:rsidR="00EF1DB6" w:rsidRPr="008501F1">
        <w:rPr>
          <w:rFonts w:ascii="Times New Roman" w:hAnsi="Times New Roman" w:cs="Times New Roman"/>
          <w:sz w:val="26"/>
          <w:szCs w:val="26"/>
        </w:rPr>
        <w:t xml:space="preserve">«Лукойл», </w:t>
      </w:r>
      <w:r w:rsidR="00C84570" w:rsidRPr="008501F1">
        <w:rPr>
          <w:rFonts w:ascii="Times New Roman" w:hAnsi="Times New Roman" w:cs="Times New Roman"/>
          <w:sz w:val="26"/>
          <w:szCs w:val="26"/>
        </w:rPr>
        <w:t xml:space="preserve">ООО </w:t>
      </w:r>
      <w:r w:rsidR="00EF1DB6" w:rsidRPr="008501F1">
        <w:rPr>
          <w:rFonts w:ascii="Times New Roman" w:hAnsi="Times New Roman" w:cs="Times New Roman"/>
          <w:sz w:val="26"/>
          <w:szCs w:val="26"/>
        </w:rPr>
        <w:t xml:space="preserve">«Эверест», </w:t>
      </w:r>
      <w:r w:rsidR="00C84570" w:rsidRPr="008501F1">
        <w:rPr>
          <w:rFonts w:ascii="Times New Roman" w:hAnsi="Times New Roman" w:cs="Times New Roman"/>
          <w:sz w:val="26"/>
          <w:szCs w:val="26"/>
        </w:rPr>
        <w:t>ООО «</w:t>
      </w:r>
      <w:r w:rsidR="00EF1DB6" w:rsidRPr="008501F1">
        <w:rPr>
          <w:rFonts w:ascii="Times New Roman" w:hAnsi="Times New Roman" w:cs="Times New Roman"/>
          <w:sz w:val="26"/>
          <w:szCs w:val="26"/>
        </w:rPr>
        <w:t>ХТК</w:t>
      </w:r>
      <w:r w:rsidR="00C84570" w:rsidRPr="008501F1">
        <w:rPr>
          <w:rFonts w:ascii="Times New Roman" w:hAnsi="Times New Roman" w:cs="Times New Roman"/>
          <w:sz w:val="26"/>
          <w:szCs w:val="26"/>
        </w:rPr>
        <w:t>»</w:t>
      </w:r>
      <w:r w:rsidR="00DC5F33" w:rsidRPr="008501F1">
        <w:rPr>
          <w:rFonts w:ascii="Times New Roman" w:hAnsi="Times New Roman" w:cs="Times New Roman"/>
          <w:sz w:val="26"/>
          <w:szCs w:val="26"/>
        </w:rPr>
        <w:t>.</w:t>
      </w:r>
    </w:p>
    <w:p w:rsidR="00771D99" w:rsidRPr="008501F1" w:rsidRDefault="00006873" w:rsidP="00771D9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E16AE9" w:rsidRPr="008501F1">
        <w:rPr>
          <w:rFonts w:ascii="Times New Roman" w:hAnsi="Times New Roman" w:cs="Times New Roman"/>
          <w:sz w:val="26"/>
          <w:szCs w:val="26"/>
        </w:rPr>
        <w:tab/>
      </w:r>
      <w:r w:rsidR="00B95C0E" w:rsidRPr="008501F1">
        <w:rPr>
          <w:rFonts w:ascii="Times New Roman" w:hAnsi="Times New Roman" w:cs="Times New Roman"/>
          <w:sz w:val="26"/>
          <w:szCs w:val="26"/>
        </w:rPr>
        <w:t xml:space="preserve">В отчетном периоде бензин в России заметно подорожал и достиг максимума цен за последние пять лет, Республику Хакасию этот факт не обошел стороной. </w:t>
      </w:r>
      <w:r w:rsidR="00F15016" w:rsidRPr="008501F1">
        <w:rPr>
          <w:rFonts w:ascii="Times New Roman" w:hAnsi="Times New Roman" w:cs="Times New Roman"/>
          <w:sz w:val="26"/>
          <w:szCs w:val="26"/>
        </w:rPr>
        <w:t xml:space="preserve">По имеющимся данным </w:t>
      </w:r>
      <w:r w:rsidR="00533996" w:rsidRPr="008501F1">
        <w:rPr>
          <w:rFonts w:ascii="Times New Roman" w:hAnsi="Times New Roman" w:cs="Times New Roman"/>
          <w:sz w:val="26"/>
          <w:szCs w:val="26"/>
        </w:rPr>
        <w:t>Красноярскстата сре</w:t>
      </w:r>
      <w:r w:rsidR="00E07D8E" w:rsidRPr="008501F1">
        <w:rPr>
          <w:rFonts w:ascii="Times New Roman" w:hAnsi="Times New Roman" w:cs="Times New Roman"/>
          <w:sz w:val="26"/>
          <w:szCs w:val="26"/>
        </w:rPr>
        <w:t xml:space="preserve">дние потребительские цены в </w:t>
      </w:r>
      <w:r w:rsidR="00F15016" w:rsidRPr="008501F1">
        <w:rPr>
          <w:rFonts w:ascii="Times New Roman" w:hAnsi="Times New Roman" w:cs="Times New Roman"/>
          <w:sz w:val="26"/>
          <w:szCs w:val="26"/>
        </w:rPr>
        <w:t>ноябре</w:t>
      </w:r>
      <w:r w:rsidR="00C84570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E07D8E" w:rsidRPr="008501F1">
        <w:rPr>
          <w:rFonts w:ascii="Times New Roman" w:hAnsi="Times New Roman" w:cs="Times New Roman"/>
          <w:sz w:val="26"/>
          <w:szCs w:val="26"/>
        </w:rPr>
        <w:t>202</w:t>
      </w:r>
      <w:r w:rsidR="00C84570" w:rsidRPr="008501F1">
        <w:rPr>
          <w:rFonts w:ascii="Times New Roman" w:hAnsi="Times New Roman" w:cs="Times New Roman"/>
          <w:sz w:val="26"/>
          <w:szCs w:val="26"/>
        </w:rPr>
        <w:t>5</w:t>
      </w:r>
      <w:r w:rsidR="00F06262" w:rsidRPr="008501F1">
        <w:rPr>
          <w:rFonts w:ascii="Times New Roman" w:hAnsi="Times New Roman" w:cs="Times New Roman"/>
          <w:sz w:val="26"/>
          <w:szCs w:val="26"/>
        </w:rPr>
        <w:t xml:space="preserve"> года</w:t>
      </w:r>
      <w:r w:rsidR="00533996" w:rsidRPr="008501F1">
        <w:rPr>
          <w:rFonts w:ascii="Times New Roman" w:hAnsi="Times New Roman" w:cs="Times New Roman"/>
          <w:sz w:val="26"/>
          <w:szCs w:val="26"/>
        </w:rPr>
        <w:t xml:space="preserve"> составили: на бензин автомобильный </w:t>
      </w:r>
      <w:r w:rsidR="00DC5F33" w:rsidRPr="008501F1">
        <w:rPr>
          <w:rFonts w:ascii="Times New Roman" w:hAnsi="Times New Roman" w:cs="Times New Roman"/>
          <w:sz w:val="26"/>
          <w:szCs w:val="26"/>
        </w:rPr>
        <w:t xml:space="preserve">68,3 руб/л, что на 17,4% выше соответствующего периода прошлого года (2024г.- </w:t>
      </w:r>
      <w:r w:rsidR="007015E0" w:rsidRPr="008501F1">
        <w:rPr>
          <w:rFonts w:ascii="Times New Roman" w:hAnsi="Times New Roman" w:cs="Times New Roman"/>
          <w:sz w:val="26"/>
          <w:szCs w:val="26"/>
        </w:rPr>
        <w:t>58,</w:t>
      </w:r>
      <w:r w:rsidR="00F15016" w:rsidRPr="008501F1">
        <w:rPr>
          <w:rFonts w:ascii="Times New Roman" w:hAnsi="Times New Roman" w:cs="Times New Roman"/>
          <w:sz w:val="26"/>
          <w:szCs w:val="26"/>
        </w:rPr>
        <w:t>2</w:t>
      </w:r>
      <w:r w:rsidR="00533996" w:rsidRPr="008501F1">
        <w:rPr>
          <w:rFonts w:ascii="Times New Roman" w:hAnsi="Times New Roman" w:cs="Times New Roman"/>
          <w:sz w:val="26"/>
          <w:szCs w:val="26"/>
        </w:rPr>
        <w:t xml:space="preserve"> руб</w:t>
      </w:r>
      <w:r w:rsidR="00DC5F33" w:rsidRPr="008501F1">
        <w:rPr>
          <w:rFonts w:ascii="Times New Roman" w:hAnsi="Times New Roman" w:cs="Times New Roman"/>
          <w:sz w:val="26"/>
          <w:szCs w:val="26"/>
        </w:rPr>
        <w:t>/л)</w:t>
      </w:r>
      <w:r w:rsidR="00533996" w:rsidRPr="008501F1">
        <w:rPr>
          <w:rFonts w:ascii="Times New Roman" w:hAnsi="Times New Roman" w:cs="Times New Roman"/>
          <w:sz w:val="26"/>
          <w:szCs w:val="26"/>
        </w:rPr>
        <w:t xml:space="preserve">, дизельное топливо  </w:t>
      </w:r>
      <w:r w:rsidR="00DC5F33" w:rsidRPr="008501F1">
        <w:rPr>
          <w:rFonts w:ascii="Times New Roman" w:hAnsi="Times New Roman" w:cs="Times New Roman"/>
          <w:sz w:val="26"/>
          <w:szCs w:val="26"/>
        </w:rPr>
        <w:t>80</w:t>
      </w:r>
      <w:r w:rsidR="00BF49BD" w:rsidRPr="008501F1">
        <w:rPr>
          <w:rFonts w:ascii="Times New Roman" w:hAnsi="Times New Roman" w:cs="Times New Roman"/>
          <w:sz w:val="26"/>
          <w:szCs w:val="26"/>
        </w:rPr>
        <w:t>,6 руб/л, рост к прошлому году - 111,2% (2024г.-</w:t>
      </w:r>
      <w:r w:rsidR="007015E0" w:rsidRPr="008501F1">
        <w:rPr>
          <w:rFonts w:ascii="Times New Roman" w:hAnsi="Times New Roman" w:cs="Times New Roman"/>
          <w:sz w:val="26"/>
          <w:szCs w:val="26"/>
        </w:rPr>
        <w:t>72,</w:t>
      </w:r>
      <w:r w:rsidR="00F15016" w:rsidRPr="008501F1">
        <w:rPr>
          <w:rFonts w:ascii="Times New Roman" w:hAnsi="Times New Roman" w:cs="Times New Roman"/>
          <w:sz w:val="26"/>
          <w:szCs w:val="26"/>
        </w:rPr>
        <w:t>5</w:t>
      </w:r>
      <w:r w:rsidR="00533996" w:rsidRPr="008501F1">
        <w:rPr>
          <w:rFonts w:ascii="Times New Roman" w:hAnsi="Times New Roman" w:cs="Times New Roman"/>
          <w:sz w:val="26"/>
          <w:szCs w:val="26"/>
        </w:rPr>
        <w:t xml:space="preserve"> руб</w:t>
      </w:r>
      <w:r w:rsidR="00DC5F33" w:rsidRPr="008501F1">
        <w:rPr>
          <w:rFonts w:ascii="Times New Roman" w:hAnsi="Times New Roman" w:cs="Times New Roman"/>
          <w:sz w:val="26"/>
          <w:szCs w:val="26"/>
        </w:rPr>
        <w:t>/л</w:t>
      </w:r>
      <w:r w:rsidR="00BF49BD" w:rsidRPr="008501F1">
        <w:rPr>
          <w:rFonts w:ascii="Times New Roman" w:hAnsi="Times New Roman" w:cs="Times New Roman"/>
          <w:sz w:val="26"/>
          <w:szCs w:val="26"/>
        </w:rPr>
        <w:t>).</w:t>
      </w:r>
      <w:r w:rsidR="00B95C0E" w:rsidRPr="008501F1">
        <w:rPr>
          <w:rFonts w:ascii="Times New Roman" w:hAnsi="Times New Roman" w:cs="Times New Roman"/>
          <w:sz w:val="26"/>
          <w:szCs w:val="26"/>
        </w:rPr>
        <w:t xml:space="preserve"> Главными причинами роста</w:t>
      </w:r>
      <w:r w:rsidR="00E76E18" w:rsidRPr="008501F1">
        <w:rPr>
          <w:rFonts w:ascii="Times New Roman" w:hAnsi="Times New Roman" w:cs="Times New Roman"/>
          <w:sz w:val="26"/>
          <w:szCs w:val="26"/>
        </w:rPr>
        <w:t xml:space="preserve"> цен в Республике Хакасия аналитики называют: рост издержек и рисков, разрыв между оптовыми и розничными ценами </w:t>
      </w:r>
      <w:r w:rsidR="00771D99" w:rsidRPr="008501F1">
        <w:rPr>
          <w:rFonts w:ascii="Times New Roman" w:hAnsi="Times New Roman" w:cs="Times New Roman"/>
          <w:sz w:val="26"/>
          <w:szCs w:val="26"/>
        </w:rPr>
        <w:t>и</w:t>
      </w:r>
      <w:r w:rsidR="00B4445B" w:rsidRPr="008501F1">
        <w:rPr>
          <w:rFonts w:ascii="Times New Roman" w:hAnsi="Times New Roman" w:cs="Times New Roman"/>
          <w:sz w:val="26"/>
          <w:szCs w:val="26"/>
        </w:rPr>
        <w:t xml:space="preserve"> нарушение логистики из-за атак</w:t>
      </w:r>
      <w:r w:rsidR="00771D99" w:rsidRPr="008501F1">
        <w:rPr>
          <w:rFonts w:ascii="Times New Roman" w:hAnsi="Times New Roman" w:cs="Times New Roman"/>
          <w:sz w:val="26"/>
          <w:szCs w:val="26"/>
        </w:rPr>
        <w:t xml:space="preserve"> дронов </w:t>
      </w:r>
      <w:r w:rsidR="00771D99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на нефтеперерабатывающие</w:t>
      </w:r>
      <w:r w:rsidR="00B4445B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71D99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заводы.    </w:t>
      </w:r>
    </w:p>
    <w:p w:rsidR="00533996" w:rsidRPr="008501F1" w:rsidRDefault="00E76E18" w:rsidP="00082F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EA2DE2" w:rsidRPr="008501F1">
        <w:rPr>
          <w:rFonts w:ascii="Times New Roman" w:hAnsi="Times New Roman" w:cs="Times New Roman"/>
          <w:sz w:val="26"/>
          <w:szCs w:val="26"/>
        </w:rPr>
        <w:t>Управлением финансов и экономики Администрации Усть-Абакан</w:t>
      </w:r>
      <w:r w:rsidR="0084158A" w:rsidRPr="008501F1">
        <w:rPr>
          <w:rFonts w:ascii="Times New Roman" w:hAnsi="Times New Roman" w:cs="Times New Roman"/>
          <w:sz w:val="26"/>
          <w:szCs w:val="26"/>
        </w:rPr>
        <w:t>с</w:t>
      </w:r>
      <w:r w:rsidR="00EA2DE2" w:rsidRPr="008501F1">
        <w:rPr>
          <w:rFonts w:ascii="Times New Roman" w:hAnsi="Times New Roman" w:cs="Times New Roman"/>
          <w:sz w:val="26"/>
          <w:szCs w:val="26"/>
        </w:rPr>
        <w:t>кого муниципального района Республики Хакасия</w:t>
      </w:r>
      <w:r w:rsidR="00533996" w:rsidRPr="008501F1">
        <w:rPr>
          <w:rFonts w:ascii="Times New Roman" w:hAnsi="Times New Roman" w:cs="Times New Roman"/>
          <w:sz w:val="26"/>
          <w:szCs w:val="26"/>
        </w:rPr>
        <w:t xml:space="preserve"> проводится мониторинг количества автозаправочных станций, осуществляющих розничную реализацию </w:t>
      </w:r>
      <w:r w:rsidR="001202C7" w:rsidRPr="008501F1">
        <w:rPr>
          <w:rFonts w:ascii="Times New Roman" w:hAnsi="Times New Roman" w:cs="Times New Roman"/>
          <w:sz w:val="26"/>
          <w:szCs w:val="26"/>
        </w:rPr>
        <w:t xml:space="preserve">моторного </w:t>
      </w:r>
      <w:r w:rsidR="00533996" w:rsidRPr="008501F1">
        <w:rPr>
          <w:rFonts w:ascii="Times New Roman" w:hAnsi="Times New Roman" w:cs="Times New Roman"/>
          <w:sz w:val="26"/>
          <w:szCs w:val="26"/>
        </w:rPr>
        <w:t>топлива по состоянию на 1 января каждого года.</w:t>
      </w:r>
    </w:p>
    <w:p w:rsidR="00C242B8" w:rsidRPr="008501F1" w:rsidRDefault="00C242B8" w:rsidP="00082F88">
      <w:pPr>
        <w:shd w:val="clear" w:color="auto" w:fill="FFFFFF"/>
        <w:spacing w:after="0"/>
        <w:ind w:firstLine="708"/>
        <w:jc w:val="both"/>
        <w:rPr>
          <w:rFonts w:ascii="YS Text" w:eastAsia="Times New Roman" w:hAnsi="YS Text" w:cs="Times New Roman"/>
          <w:sz w:val="26"/>
          <w:szCs w:val="26"/>
        </w:rPr>
      </w:pPr>
      <w:r w:rsidRPr="008501F1">
        <w:rPr>
          <w:rFonts w:ascii="YS Text" w:eastAsia="Times New Roman" w:hAnsi="YS Text" w:cs="Times New Roman"/>
          <w:sz w:val="26"/>
          <w:szCs w:val="26"/>
        </w:rPr>
        <w:t>Ключевой показатель данного рынка «</w:t>
      </w:r>
      <w:r w:rsidR="007B2188" w:rsidRPr="008501F1">
        <w:rPr>
          <w:rFonts w:ascii="Times New Roman" w:hAnsi="Times New Roman" w:cs="Times New Roman"/>
          <w:sz w:val="26"/>
          <w:szCs w:val="26"/>
        </w:rPr>
        <w:t>Доля организаций частной формы собственности осуществляющих розничную реализацию моторным топливом</w:t>
      </w:r>
      <w:r w:rsidRPr="008501F1">
        <w:rPr>
          <w:rFonts w:ascii="YS Text" w:eastAsia="Times New Roman" w:hAnsi="YS Text" w:cs="Times New Roman"/>
          <w:sz w:val="26"/>
          <w:szCs w:val="26"/>
        </w:rPr>
        <w:t>» в 202</w:t>
      </w:r>
      <w:r w:rsidR="007B2188" w:rsidRPr="008501F1">
        <w:rPr>
          <w:rFonts w:ascii="YS Text" w:eastAsia="Times New Roman" w:hAnsi="YS Text" w:cs="Times New Roman"/>
          <w:sz w:val="26"/>
          <w:szCs w:val="26"/>
        </w:rPr>
        <w:t>5</w:t>
      </w:r>
      <w:r w:rsidRPr="008501F1">
        <w:rPr>
          <w:rFonts w:ascii="YS Text" w:eastAsia="Times New Roman" w:hAnsi="YS Text" w:cs="Times New Roman"/>
          <w:sz w:val="26"/>
          <w:szCs w:val="26"/>
        </w:rPr>
        <w:t xml:space="preserve"> году составил</w:t>
      </w:r>
      <w:r w:rsidR="001C26F0" w:rsidRPr="008501F1">
        <w:rPr>
          <w:rFonts w:ascii="YS Text" w:eastAsia="Times New Roman" w:hAnsi="YS Text" w:cs="Times New Roman"/>
          <w:sz w:val="26"/>
          <w:szCs w:val="26"/>
        </w:rPr>
        <w:t xml:space="preserve"> </w:t>
      </w:r>
      <w:r w:rsidRPr="008501F1">
        <w:rPr>
          <w:rFonts w:ascii="YS Text" w:eastAsia="Times New Roman" w:hAnsi="YS Text" w:cs="Times New Roman"/>
          <w:sz w:val="26"/>
          <w:szCs w:val="26"/>
        </w:rPr>
        <w:t>100 %, что соответствует плановому значению 202</w:t>
      </w:r>
      <w:r w:rsidR="007B2188" w:rsidRPr="008501F1">
        <w:rPr>
          <w:rFonts w:ascii="YS Text" w:eastAsia="Times New Roman" w:hAnsi="YS Text" w:cs="Times New Roman"/>
          <w:sz w:val="26"/>
          <w:szCs w:val="26"/>
        </w:rPr>
        <w:t>5</w:t>
      </w:r>
      <w:r w:rsidRPr="008501F1">
        <w:rPr>
          <w:rFonts w:ascii="YS Text" w:eastAsia="Times New Roman" w:hAnsi="YS Text" w:cs="Times New Roman"/>
          <w:sz w:val="26"/>
          <w:szCs w:val="26"/>
        </w:rPr>
        <w:t xml:space="preserve"> года.</w:t>
      </w:r>
    </w:p>
    <w:p w:rsidR="00C97AC7" w:rsidRPr="008501F1" w:rsidRDefault="00C97AC7" w:rsidP="00082F88">
      <w:pPr>
        <w:shd w:val="clear" w:color="auto" w:fill="FFFFFF"/>
        <w:spacing w:after="0"/>
        <w:ind w:firstLine="708"/>
        <w:jc w:val="both"/>
        <w:rPr>
          <w:rFonts w:ascii="YS Text" w:eastAsia="Times New Roman" w:hAnsi="YS Text" w:cs="Times New Roman"/>
          <w:sz w:val="26"/>
          <w:szCs w:val="26"/>
        </w:rPr>
      </w:pPr>
    </w:p>
    <w:p w:rsidR="00F06262" w:rsidRPr="008501F1" w:rsidRDefault="00F06262" w:rsidP="00F06262">
      <w:pPr>
        <w:pStyle w:val="Default"/>
        <w:spacing w:line="276" w:lineRule="auto"/>
        <w:ind w:firstLine="567"/>
        <w:rPr>
          <w:sz w:val="26"/>
          <w:szCs w:val="26"/>
          <w:u w:val="single"/>
        </w:rPr>
      </w:pPr>
      <w:r w:rsidRPr="008501F1">
        <w:rPr>
          <w:sz w:val="26"/>
          <w:szCs w:val="26"/>
          <w:u w:val="single"/>
        </w:rPr>
        <w:t>2.10.</w:t>
      </w:r>
      <w:r w:rsidR="00E16AE9" w:rsidRPr="008501F1">
        <w:rPr>
          <w:sz w:val="26"/>
          <w:szCs w:val="26"/>
          <w:u w:val="single"/>
        </w:rPr>
        <w:t xml:space="preserve"> </w:t>
      </w:r>
      <w:r w:rsidRPr="008501F1">
        <w:rPr>
          <w:sz w:val="26"/>
          <w:szCs w:val="26"/>
          <w:u w:val="single"/>
        </w:rPr>
        <w:t xml:space="preserve"> Рынок   ресурсоснабжающих   организаций  в  сфере  газоснабжения.</w:t>
      </w:r>
    </w:p>
    <w:p w:rsidR="00305EBD" w:rsidRPr="008501F1" w:rsidRDefault="00305EBD" w:rsidP="00305EBD">
      <w:pPr>
        <w:shd w:val="clear" w:color="auto" w:fill="FFFFFF"/>
        <w:autoSpaceDE w:val="0"/>
        <w:autoSpaceDN w:val="0"/>
        <w:adjustRightInd w:val="0"/>
        <w:spacing w:before="109" w:after="0" w:line="299" w:lineRule="atLeast"/>
        <w:ind w:firstLine="284"/>
        <w:jc w:val="both"/>
        <w:rPr>
          <w:rFonts w:ascii="Times New Roman" w:hAnsi="Times New Roman" w:cs="Times New Roman"/>
          <w:color w:val="1A1A1A"/>
          <w:sz w:val="26"/>
          <w:szCs w:val="26"/>
        </w:rPr>
      </w:pPr>
    </w:p>
    <w:p w:rsidR="007C7809" w:rsidRPr="008501F1" w:rsidRDefault="007C7809" w:rsidP="007C78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color w:val="1A1A1A"/>
          <w:sz w:val="26"/>
          <w:szCs w:val="26"/>
        </w:rPr>
        <w:t xml:space="preserve">           </w:t>
      </w:r>
      <w:r w:rsidR="00CB4DB3" w:rsidRPr="008501F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>Высокое качество жилищно-коммунальных услуг – одна из главных целей Стратегии социал</w:t>
      </w:r>
      <w:r w:rsidR="00771D99" w:rsidRPr="008501F1">
        <w:rPr>
          <w:rFonts w:ascii="Times New Roman" w:eastAsia="Times New Roman" w:hAnsi="Times New Roman" w:cs="Times New Roman"/>
          <w:sz w:val="26"/>
          <w:szCs w:val="26"/>
        </w:rPr>
        <w:t>ьно-экономического развития Усть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>-Абаканского района до 2035 года.  Включение рынка в перечень товарных рынков обусловлено необходимостью 100% обеспечения населения сжиженным газом  по социально ориентированным розничным ценам.</w:t>
      </w:r>
    </w:p>
    <w:p w:rsidR="007B2188" w:rsidRPr="008501F1" w:rsidRDefault="00BD485F" w:rsidP="007C7809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На территории Усть-Абаканского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84158A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771D99" w:rsidRPr="008501F1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8501F1">
        <w:rPr>
          <w:rFonts w:ascii="Times New Roman" w:hAnsi="Times New Roman" w:cs="Times New Roman"/>
          <w:sz w:val="26"/>
          <w:szCs w:val="26"/>
        </w:rPr>
        <w:t>услуги по предоставлению населению района сжиженного углеводородного газа, в том числе в баллонах</w:t>
      </w:r>
      <w:r w:rsidR="00771D99" w:rsidRPr="008501F1">
        <w:rPr>
          <w:rFonts w:ascii="Times New Roman" w:hAnsi="Times New Roman" w:cs="Times New Roman"/>
          <w:sz w:val="26"/>
          <w:szCs w:val="26"/>
        </w:rPr>
        <w:t>,</w:t>
      </w:r>
      <w:r w:rsidRPr="008501F1">
        <w:rPr>
          <w:rFonts w:ascii="Times New Roman" w:hAnsi="Times New Roman" w:cs="Times New Roman"/>
          <w:sz w:val="26"/>
          <w:szCs w:val="26"/>
        </w:rPr>
        <w:t xml:space="preserve"> оказывают </w:t>
      </w:r>
      <w:r w:rsidR="005B3C08" w:rsidRPr="008501F1">
        <w:rPr>
          <w:rFonts w:ascii="Times New Roman" w:hAnsi="Times New Roman" w:cs="Times New Roman"/>
          <w:sz w:val="26"/>
          <w:szCs w:val="26"/>
        </w:rPr>
        <w:t>три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ресурсоснабжающих организации.  Для бесперебойного обеспечения населения </w:t>
      </w:r>
      <w:r w:rsidR="0084158A" w:rsidRPr="008501F1">
        <w:rPr>
          <w:rFonts w:ascii="Times New Roman" w:hAnsi="Times New Roman" w:cs="Times New Roman"/>
          <w:sz w:val="26"/>
          <w:szCs w:val="26"/>
        </w:rPr>
        <w:t>муниципального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8501F1">
        <w:rPr>
          <w:rFonts w:ascii="Times New Roman" w:hAnsi="Times New Roman" w:cs="Times New Roman"/>
          <w:bCs/>
          <w:sz w:val="26"/>
          <w:szCs w:val="26"/>
        </w:rPr>
        <w:t xml:space="preserve"> сжиженным</w:t>
      </w:r>
      <w:r w:rsidRPr="008501F1">
        <w:rPr>
          <w:rFonts w:ascii="Times New Roman" w:hAnsi="Times New Roman" w:cs="Times New Roman"/>
          <w:sz w:val="26"/>
          <w:szCs w:val="26"/>
        </w:rPr>
        <w:t> </w:t>
      </w:r>
      <w:r w:rsidRPr="008501F1">
        <w:rPr>
          <w:rFonts w:ascii="Times New Roman" w:hAnsi="Times New Roman" w:cs="Times New Roman"/>
          <w:bCs/>
          <w:sz w:val="26"/>
          <w:szCs w:val="26"/>
        </w:rPr>
        <w:t xml:space="preserve">газом </w:t>
      </w:r>
      <w:r w:rsidRPr="008501F1">
        <w:rPr>
          <w:rFonts w:ascii="Times New Roman" w:hAnsi="Times New Roman" w:cs="Times New Roman"/>
          <w:sz w:val="26"/>
          <w:szCs w:val="26"/>
        </w:rPr>
        <w:t>из групповых газов</w:t>
      </w:r>
      <w:r w:rsidR="005429B4" w:rsidRPr="008501F1">
        <w:rPr>
          <w:rFonts w:ascii="Times New Roman" w:hAnsi="Times New Roman" w:cs="Times New Roman"/>
          <w:sz w:val="26"/>
          <w:szCs w:val="26"/>
        </w:rPr>
        <w:t xml:space="preserve">ых резервуарных установок </w:t>
      </w:r>
      <w:r w:rsidR="00865589" w:rsidRPr="008501F1">
        <w:rPr>
          <w:rFonts w:ascii="Times New Roman" w:hAnsi="Times New Roman" w:cs="Times New Roman"/>
          <w:sz w:val="26"/>
          <w:szCs w:val="26"/>
        </w:rPr>
        <w:t>за</w:t>
      </w:r>
      <w:r w:rsidR="005429B4" w:rsidRPr="008501F1">
        <w:rPr>
          <w:rFonts w:ascii="Times New Roman" w:hAnsi="Times New Roman" w:cs="Times New Roman"/>
          <w:sz w:val="26"/>
          <w:szCs w:val="26"/>
        </w:rPr>
        <w:t xml:space="preserve"> 2025</w:t>
      </w:r>
      <w:r w:rsidRPr="008501F1">
        <w:rPr>
          <w:rFonts w:ascii="Times New Roman" w:hAnsi="Times New Roman" w:cs="Times New Roman"/>
          <w:sz w:val="26"/>
          <w:szCs w:val="26"/>
        </w:rPr>
        <w:t>г. предприятием  МП «БытСервис»  реализовано</w:t>
      </w:r>
      <w:r w:rsidR="005429B4" w:rsidRPr="008501F1">
        <w:rPr>
          <w:rFonts w:ascii="Times New Roman" w:hAnsi="Times New Roman" w:cs="Times New Roman"/>
          <w:sz w:val="26"/>
          <w:szCs w:val="26"/>
        </w:rPr>
        <w:t xml:space="preserve"> газа порядка </w:t>
      </w:r>
      <w:r w:rsidR="00E16AE9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7C7809" w:rsidRPr="008501F1">
        <w:rPr>
          <w:rFonts w:ascii="Times New Roman" w:hAnsi="Times New Roman" w:cs="Times New Roman"/>
          <w:sz w:val="26"/>
          <w:szCs w:val="26"/>
        </w:rPr>
        <w:t>24</w:t>
      </w:r>
      <w:r w:rsidR="005429B4" w:rsidRPr="008501F1">
        <w:rPr>
          <w:rFonts w:ascii="Times New Roman" w:hAnsi="Times New Roman" w:cs="Times New Roman"/>
          <w:sz w:val="26"/>
          <w:szCs w:val="26"/>
        </w:rPr>
        <w:t xml:space="preserve">,6 </w:t>
      </w:r>
      <w:r w:rsidR="00E16AE9" w:rsidRPr="008501F1">
        <w:rPr>
          <w:rFonts w:ascii="Times New Roman" w:hAnsi="Times New Roman" w:cs="Times New Roman"/>
          <w:sz w:val="26"/>
          <w:szCs w:val="26"/>
        </w:rPr>
        <w:t>тыс.м³</w:t>
      </w:r>
      <w:r w:rsidR="005429B4" w:rsidRPr="008501F1">
        <w:rPr>
          <w:rFonts w:ascii="Times New Roman" w:hAnsi="Times New Roman" w:cs="Times New Roman"/>
          <w:sz w:val="26"/>
          <w:szCs w:val="26"/>
        </w:rPr>
        <w:t>.</w:t>
      </w:r>
      <w:r w:rsidR="00E16AE9" w:rsidRPr="008501F1">
        <w:rPr>
          <w:rFonts w:ascii="Times New Roman" w:hAnsi="Times New Roman" w:cs="Times New Roman"/>
          <w:sz w:val="26"/>
          <w:szCs w:val="26"/>
        </w:rPr>
        <w:t xml:space="preserve">  </w:t>
      </w:r>
      <w:r w:rsidRPr="008501F1">
        <w:rPr>
          <w:rFonts w:ascii="Times New Roman" w:hAnsi="Times New Roman" w:cs="Times New Roman"/>
          <w:sz w:val="26"/>
          <w:szCs w:val="26"/>
        </w:rPr>
        <w:t xml:space="preserve"> ООО «Хакасская Газовая Компания»</w:t>
      </w:r>
      <w:r w:rsidR="005B3C08" w:rsidRPr="008501F1">
        <w:rPr>
          <w:rFonts w:ascii="Times New Roman" w:hAnsi="Times New Roman" w:cs="Times New Roman"/>
          <w:sz w:val="26"/>
          <w:szCs w:val="26"/>
        </w:rPr>
        <w:t>, ООО «Черногорск Газ» реализую</w:t>
      </w:r>
      <w:r w:rsidRPr="008501F1">
        <w:rPr>
          <w:rFonts w:ascii="Times New Roman" w:hAnsi="Times New Roman" w:cs="Times New Roman"/>
          <w:sz w:val="26"/>
          <w:szCs w:val="26"/>
        </w:rPr>
        <w:t xml:space="preserve">т сжиженный углеводородный газ для населения в баллонах и  </w:t>
      </w:r>
      <w:r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через собственную сеть АГЗС</w:t>
      </w:r>
      <w:r w:rsidRPr="008501F1">
        <w:rPr>
          <w:rFonts w:ascii="Times New Roman" w:hAnsi="Times New Roman" w:cs="Times New Roman"/>
          <w:sz w:val="26"/>
          <w:szCs w:val="26"/>
        </w:rPr>
        <w:t xml:space="preserve">. </w:t>
      </w:r>
      <w:r w:rsidR="005429B4" w:rsidRPr="008501F1">
        <w:rPr>
          <w:rFonts w:ascii="Times New Roman" w:eastAsia="Times New Roman" w:hAnsi="Times New Roman" w:cs="Times New Roman"/>
          <w:bCs/>
          <w:sz w:val="26"/>
          <w:szCs w:val="26"/>
        </w:rPr>
        <w:t>Сжиженный газ из групповых резервуарных установок</w:t>
      </w:r>
      <w:r w:rsidR="005429B4" w:rsidRPr="008501F1">
        <w:rPr>
          <w:rFonts w:ascii="Times New Roman" w:eastAsia="Times New Roman" w:hAnsi="Times New Roman" w:cs="Times New Roman"/>
          <w:sz w:val="26"/>
          <w:szCs w:val="26"/>
        </w:rPr>
        <w:t xml:space="preserve"> для населения района с 1 июля 2025 года увеличился на 11,6%  и составил 54 руб/кг. </w:t>
      </w:r>
      <w:r w:rsidR="007B2188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Стоимость газа в баллонах </w:t>
      </w:r>
      <w:r w:rsidR="008A5757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составляет в среднем 33,5 руб/кг</w:t>
      </w:r>
      <w:r w:rsidR="00305EBD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8A5757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увеличение к прошлому году составило </w:t>
      </w:r>
      <w:r w:rsidR="00305EBD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108,4%.</w:t>
      </w:r>
    </w:p>
    <w:p w:rsidR="007C7809" w:rsidRPr="008501F1" w:rsidRDefault="00865589" w:rsidP="007C7809">
      <w:pPr>
        <w:pStyle w:val="Default"/>
        <w:spacing w:line="276" w:lineRule="auto"/>
        <w:jc w:val="both"/>
        <w:rPr>
          <w:rFonts w:eastAsia="Times New Roman"/>
          <w:color w:val="auto"/>
          <w:sz w:val="26"/>
          <w:szCs w:val="26"/>
        </w:rPr>
      </w:pPr>
      <w:r w:rsidRPr="008501F1">
        <w:rPr>
          <w:color w:val="auto"/>
          <w:sz w:val="26"/>
          <w:szCs w:val="26"/>
        </w:rPr>
        <w:t xml:space="preserve">   </w:t>
      </w:r>
      <w:r w:rsidRPr="008501F1">
        <w:rPr>
          <w:color w:val="auto"/>
          <w:sz w:val="26"/>
          <w:szCs w:val="26"/>
        </w:rPr>
        <w:tab/>
      </w:r>
      <w:r w:rsidR="007C7809" w:rsidRPr="008501F1">
        <w:rPr>
          <w:color w:val="auto"/>
          <w:sz w:val="26"/>
          <w:szCs w:val="26"/>
        </w:rPr>
        <w:t xml:space="preserve">Предельные максимальные уровни розничных цен на сжиженный газ, реализуемый организациями населению для бытовых нужд, устанавливаются на основании Решения Государственного Комитета энергетики и тарифного регулирования Республики Хакасия. </w:t>
      </w:r>
      <w:r w:rsidR="007C7809" w:rsidRPr="008501F1">
        <w:rPr>
          <w:rFonts w:eastAsia="Times New Roman"/>
          <w:color w:val="auto"/>
          <w:sz w:val="26"/>
          <w:szCs w:val="26"/>
        </w:rPr>
        <w:t>Недостаточное количество организаций на данном рынке является острой проблемой, препятствующей развитию рыночных конкурентных отношений.</w:t>
      </w:r>
    </w:p>
    <w:p w:rsidR="00DB46AF" w:rsidRPr="008501F1" w:rsidRDefault="00DB46AF" w:rsidP="00305EBD">
      <w:pPr>
        <w:pStyle w:val="Default"/>
        <w:spacing w:line="276" w:lineRule="auto"/>
        <w:jc w:val="both"/>
        <w:rPr>
          <w:color w:val="0000FF"/>
          <w:sz w:val="26"/>
          <w:szCs w:val="26"/>
        </w:rPr>
      </w:pPr>
      <w:r w:rsidRPr="008501F1">
        <w:rPr>
          <w:color w:val="auto"/>
          <w:sz w:val="26"/>
          <w:szCs w:val="26"/>
        </w:rPr>
        <w:lastRenderedPageBreak/>
        <w:t xml:space="preserve">         На официальном </w:t>
      </w:r>
      <w:r w:rsidR="00B42E0F" w:rsidRPr="008501F1">
        <w:rPr>
          <w:color w:val="auto"/>
          <w:sz w:val="26"/>
          <w:szCs w:val="26"/>
        </w:rPr>
        <w:t>сайте Администрации</w:t>
      </w:r>
      <w:r w:rsidRPr="008501F1">
        <w:rPr>
          <w:color w:val="auto"/>
          <w:sz w:val="26"/>
          <w:szCs w:val="26"/>
        </w:rPr>
        <w:t xml:space="preserve"> Усть-Абаканского </w:t>
      </w:r>
      <w:r w:rsidR="00B42E0F" w:rsidRPr="008501F1">
        <w:rPr>
          <w:color w:val="auto"/>
          <w:sz w:val="26"/>
          <w:szCs w:val="26"/>
        </w:rPr>
        <w:t xml:space="preserve">муниципального </w:t>
      </w:r>
      <w:r w:rsidRPr="008501F1">
        <w:rPr>
          <w:color w:val="auto"/>
          <w:sz w:val="26"/>
          <w:szCs w:val="26"/>
        </w:rPr>
        <w:t>района</w:t>
      </w:r>
      <w:r w:rsidR="00B42E0F" w:rsidRPr="008501F1">
        <w:rPr>
          <w:color w:val="auto"/>
          <w:sz w:val="26"/>
          <w:szCs w:val="26"/>
        </w:rPr>
        <w:t xml:space="preserve"> Республики Хакасия</w:t>
      </w:r>
      <w:r w:rsidRPr="008501F1">
        <w:rPr>
          <w:color w:val="auto"/>
          <w:sz w:val="26"/>
          <w:szCs w:val="26"/>
        </w:rPr>
        <w:t xml:space="preserve"> во вкладке «Развитие конкуренции» размещен реестр ресурсоснабжающих организаций в сфере газоснабжения: </w:t>
      </w:r>
      <w:hyperlink r:id="rId39" w:history="1">
        <w:r w:rsidR="00B42E0F" w:rsidRPr="008501F1">
          <w:rPr>
            <w:rStyle w:val="aa"/>
            <w:sz w:val="26"/>
            <w:szCs w:val="26"/>
          </w:rPr>
          <w:t>https://ust-abakan.ru/upload/iblock/214/rjd13ack5i038ckmd3vdz01k5d0cwcl8/Reestr-gazosnabzheniya.doc</w:t>
        </w:r>
      </w:hyperlink>
    </w:p>
    <w:p w:rsidR="00D77F8F" w:rsidRPr="008501F1" w:rsidRDefault="00D77F8F" w:rsidP="00D77F8F">
      <w:pPr>
        <w:pStyle w:val="Default"/>
        <w:spacing w:line="276" w:lineRule="auto"/>
        <w:jc w:val="both"/>
        <w:rPr>
          <w:sz w:val="26"/>
          <w:szCs w:val="26"/>
        </w:rPr>
      </w:pPr>
    </w:p>
    <w:p w:rsidR="00D77F8F" w:rsidRPr="008501F1" w:rsidRDefault="00D77F8F" w:rsidP="00E16AE9">
      <w:pPr>
        <w:pStyle w:val="Default"/>
        <w:spacing w:line="276" w:lineRule="auto"/>
        <w:ind w:firstLine="708"/>
        <w:jc w:val="both"/>
        <w:rPr>
          <w:sz w:val="26"/>
          <w:szCs w:val="26"/>
          <w:u w:val="single"/>
        </w:rPr>
      </w:pPr>
      <w:r w:rsidRPr="008501F1">
        <w:rPr>
          <w:sz w:val="26"/>
          <w:szCs w:val="26"/>
          <w:u w:val="single"/>
        </w:rPr>
        <w:t>2.11.  Рынок  сферы  общественного  питания.</w:t>
      </w:r>
    </w:p>
    <w:p w:rsidR="00D77F8F" w:rsidRPr="008501F1" w:rsidRDefault="00D77F8F" w:rsidP="00D77F8F">
      <w:pPr>
        <w:pStyle w:val="Default"/>
        <w:spacing w:line="276" w:lineRule="auto"/>
        <w:jc w:val="both"/>
        <w:rPr>
          <w:sz w:val="26"/>
          <w:szCs w:val="26"/>
        </w:rPr>
      </w:pPr>
    </w:p>
    <w:p w:rsidR="009B3FCB" w:rsidRPr="008501F1" w:rsidRDefault="00D77F8F" w:rsidP="009B3FCB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 Общественное питание является важным звеном в системе экономических и социальных мероприятий, направленных на повышение материального и культурного уровня жизни людей. Многие предприятия общественного питания являются чисто коммерческими, но наряду с этим развивается социальное питание: столовые при производственных предприятиях, школьные столовые, которые берут на себя задачи организации социального питания. Большое значение придается правильному и рациональному питанию учащихся. </w:t>
      </w:r>
      <w:r w:rsidR="00403F1F" w:rsidRPr="008501F1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Pr="008501F1">
        <w:rPr>
          <w:rFonts w:ascii="Times New Roman" w:hAnsi="Times New Roman" w:cs="Times New Roman"/>
          <w:sz w:val="26"/>
          <w:szCs w:val="26"/>
        </w:rPr>
        <w:t xml:space="preserve"> 01.01.</w:t>
      </w:r>
      <w:r w:rsidR="00865589" w:rsidRPr="008501F1">
        <w:rPr>
          <w:rFonts w:ascii="Times New Roman" w:hAnsi="Times New Roman" w:cs="Times New Roman"/>
          <w:sz w:val="26"/>
          <w:szCs w:val="26"/>
        </w:rPr>
        <w:t>2026</w:t>
      </w:r>
      <w:r w:rsidRPr="008501F1">
        <w:rPr>
          <w:rFonts w:ascii="Times New Roman" w:hAnsi="Times New Roman" w:cs="Times New Roman"/>
          <w:sz w:val="26"/>
          <w:szCs w:val="26"/>
        </w:rPr>
        <w:t xml:space="preserve">г. на территории Усть-Абаканского </w:t>
      </w:r>
      <w:r w:rsidR="00865589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 w:cs="Times New Roman"/>
          <w:sz w:val="26"/>
          <w:szCs w:val="26"/>
        </w:rPr>
        <w:t>района функционирует</w:t>
      </w:r>
      <w:r w:rsidR="00CA5253" w:rsidRPr="008501F1">
        <w:rPr>
          <w:rFonts w:ascii="Times New Roman" w:hAnsi="Times New Roman" w:cs="Times New Roman"/>
          <w:sz w:val="26"/>
          <w:szCs w:val="26"/>
        </w:rPr>
        <w:t>:</w:t>
      </w:r>
      <w:r w:rsidRPr="008501F1">
        <w:rPr>
          <w:rFonts w:ascii="Times New Roman" w:hAnsi="Times New Roman" w:cs="Times New Roman"/>
          <w:sz w:val="26"/>
          <w:szCs w:val="26"/>
        </w:rPr>
        <w:t xml:space="preserve"> 21 школьная столовая</w:t>
      </w:r>
      <w:r w:rsidR="009B3FCB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AF6106" w:rsidRPr="008501F1">
        <w:rPr>
          <w:rFonts w:ascii="Times New Roman" w:hAnsi="Times New Roman" w:cs="Times New Roman"/>
          <w:sz w:val="26"/>
          <w:szCs w:val="26"/>
        </w:rPr>
        <w:t>(1708 посадочных мест)</w:t>
      </w:r>
      <w:r w:rsidRPr="008501F1">
        <w:rPr>
          <w:rFonts w:ascii="Times New Roman" w:hAnsi="Times New Roman" w:cs="Times New Roman"/>
          <w:sz w:val="26"/>
          <w:szCs w:val="26"/>
        </w:rPr>
        <w:t>, 1 столовая «Хакасског</w:t>
      </w:r>
      <w:r w:rsidR="002B37DA" w:rsidRPr="008501F1">
        <w:rPr>
          <w:rFonts w:ascii="Times New Roman" w:hAnsi="Times New Roman" w:cs="Times New Roman"/>
          <w:sz w:val="26"/>
          <w:szCs w:val="26"/>
        </w:rPr>
        <w:t xml:space="preserve">о политехнического </w:t>
      </w:r>
      <w:r w:rsidR="009B3FCB" w:rsidRPr="008501F1">
        <w:rPr>
          <w:rFonts w:ascii="Times New Roman" w:hAnsi="Times New Roman" w:cs="Times New Roman"/>
          <w:sz w:val="26"/>
          <w:szCs w:val="26"/>
        </w:rPr>
        <w:t>колледжа»</w:t>
      </w:r>
      <w:r w:rsidR="00AF6106" w:rsidRPr="008501F1">
        <w:rPr>
          <w:rFonts w:ascii="Times New Roman" w:hAnsi="Times New Roman" w:cs="Times New Roman"/>
          <w:sz w:val="26"/>
          <w:szCs w:val="26"/>
        </w:rPr>
        <w:t xml:space="preserve"> (232 посадочных мест)</w:t>
      </w:r>
      <w:r w:rsidR="009B3FCB" w:rsidRPr="008501F1">
        <w:rPr>
          <w:rFonts w:ascii="Times New Roman" w:hAnsi="Times New Roman" w:cs="Times New Roman"/>
          <w:sz w:val="26"/>
          <w:szCs w:val="26"/>
        </w:rPr>
        <w:t xml:space="preserve">. </w:t>
      </w:r>
      <w:r w:rsidR="002B37DA" w:rsidRPr="008501F1">
        <w:rPr>
          <w:rFonts w:ascii="Times New Roman" w:hAnsi="Times New Roman" w:cs="Times New Roman"/>
          <w:sz w:val="26"/>
          <w:szCs w:val="26"/>
        </w:rPr>
        <w:t>1</w:t>
      </w:r>
      <w:r w:rsidR="009B3FCB" w:rsidRPr="008501F1">
        <w:rPr>
          <w:rFonts w:ascii="Times New Roman" w:hAnsi="Times New Roman" w:cs="Times New Roman"/>
          <w:sz w:val="26"/>
          <w:szCs w:val="26"/>
        </w:rPr>
        <w:t>4</w:t>
      </w:r>
      <w:r w:rsidRPr="008501F1">
        <w:rPr>
          <w:rFonts w:ascii="Times New Roman" w:hAnsi="Times New Roman" w:cs="Times New Roman"/>
          <w:sz w:val="26"/>
          <w:szCs w:val="26"/>
        </w:rPr>
        <w:t xml:space="preserve"> общедоступных точек общественного питания, из них: 1 столовая на предприятии, 1 общедоступная столовая в с. Усть-Бюр,  </w:t>
      </w:r>
      <w:r w:rsidR="001A503F" w:rsidRPr="008501F1">
        <w:rPr>
          <w:rFonts w:ascii="Times New Roman" w:hAnsi="Times New Roman" w:cs="Times New Roman"/>
          <w:sz w:val="26"/>
          <w:szCs w:val="26"/>
        </w:rPr>
        <w:t>7</w:t>
      </w:r>
      <w:r w:rsidRPr="008501F1">
        <w:rPr>
          <w:rFonts w:ascii="Times New Roman" w:hAnsi="Times New Roman" w:cs="Times New Roman"/>
          <w:sz w:val="26"/>
          <w:szCs w:val="26"/>
        </w:rPr>
        <w:t xml:space="preserve"> кафе, </w:t>
      </w:r>
      <w:r w:rsidR="009B3FCB" w:rsidRPr="008501F1">
        <w:rPr>
          <w:rFonts w:ascii="Times New Roman" w:hAnsi="Times New Roman" w:cs="Times New Roman"/>
          <w:sz w:val="26"/>
          <w:szCs w:val="26"/>
        </w:rPr>
        <w:t>5 закусочных</w:t>
      </w:r>
      <w:r w:rsidR="00AC2457" w:rsidRPr="008501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3513" w:rsidRPr="008501F1" w:rsidRDefault="00D77F8F" w:rsidP="00933513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Товарооборот обществе</w:t>
      </w:r>
      <w:r w:rsidR="008E1A58" w:rsidRPr="008501F1">
        <w:rPr>
          <w:rFonts w:ascii="Times New Roman" w:hAnsi="Times New Roman" w:cs="Times New Roman"/>
          <w:sz w:val="26"/>
          <w:szCs w:val="26"/>
        </w:rPr>
        <w:t>нного питания за</w:t>
      </w:r>
      <w:r w:rsidR="00865589" w:rsidRPr="008501F1">
        <w:rPr>
          <w:rFonts w:ascii="Times New Roman" w:hAnsi="Times New Roman" w:cs="Times New Roman"/>
          <w:sz w:val="26"/>
          <w:szCs w:val="26"/>
        </w:rPr>
        <w:t xml:space="preserve"> 9 месяцев  2025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года в сопоставимых ценах </w:t>
      </w:r>
      <w:r w:rsidR="00DD6F33" w:rsidRPr="008501F1">
        <w:rPr>
          <w:rFonts w:ascii="Times New Roman" w:hAnsi="Times New Roman" w:cs="Times New Roman"/>
          <w:sz w:val="26"/>
          <w:szCs w:val="26"/>
        </w:rPr>
        <w:t>вырос в 2,4 раза</w:t>
      </w:r>
      <w:r w:rsidRPr="008501F1">
        <w:rPr>
          <w:rFonts w:ascii="Times New Roman" w:hAnsi="Times New Roman" w:cs="Times New Roman"/>
          <w:sz w:val="26"/>
          <w:szCs w:val="26"/>
        </w:rPr>
        <w:t xml:space="preserve"> к соответствующему периоду 202</w:t>
      </w:r>
      <w:r w:rsidR="00865589" w:rsidRPr="008501F1">
        <w:rPr>
          <w:rFonts w:ascii="Times New Roman" w:hAnsi="Times New Roman" w:cs="Times New Roman"/>
          <w:sz w:val="26"/>
          <w:szCs w:val="26"/>
        </w:rPr>
        <w:t>4</w:t>
      </w:r>
      <w:r w:rsidR="00DD6F33" w:rsidRPr="008501F1">
        <w:rPr>
          <w:rFonts w:ascii="Times New Roman" w:hAnsi="Times New Roman" w:cs="Times New Roman"/>
          <w:sz w:val="26"/>
          <w:szCs w:val="26"/>
        </w:rPr>
        <w:t xml:space="preserve"> года и составил 5,4 млн. руб. (2024г.-</w:t>
      </w:r>
      <w:r w:rsidR="00933513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DD6F33" w:rsidRPr="008501F1">
        <w:rPr>
          <w:rFonts w:ascii="Times New Roman" w:hAnsi="Times New Roman" w:cs="Times New Roman"/>
          <w:sz w:val="26"/>
          <w:szCs w:val="26"/>
        </w:rPr>
        <w:t>2,25 млн. руб.).</w:t>
      </w:r>
      <w:r w:rsidR="00E938FA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933513" w:rsidRPr="008501F1">
        <w:rPr>
          <w:rFonts w:ascii="Times New Roman" w:hAnsi="Times New Roman" w:cs="Times New Roman"/>
          <w:sz w:val="26"/>
          <w:szCs w:val="26"/>
        </w:rPr>
        <w:t>В общем обороте общественного питания среди муниципалитетов Республики Хакасия, Усть-Абаканский</w:t>
      </w:r>
      <w:r w:rsidR="00E25FA3" w:rsidRPr="008501F1">
        <w:rPr>
          <w:rFonts w:ascii="Times New Roman" w:hAnsi="Times New Roman" w:cs="Times New Roman"/>
          <w:sz w:val="26"/>
          <w:szCs w:val="26"/>
        </w:rPr>
        <w:t xml:space="preserve"> муниципальный</w:t>
      </w:r>
      <w:r w:rsidR="00933513" w:rsidRPr="008501F1">
        <w:rPr>
          <w:rFonts w:ascii="Times New Roman" w:hAnsi="Times New Roman" w:cs="Times New Roman"/>
          <w:sz w:val="26"/>
          <w:szCs w:val="26"/>
        </w:rPr>
        <w:t xml:space="preserve"> район занимает более 12%.</w:t>
      </w:r>
    </w:p>
    <w:p w:rsidR="00C45E0D" w:rsidRPr="008501F1" w:rsidRDefault="00C45E0D" w:rsidP="001A503F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D77F8F" w:rsidRPr="008501F1" w:rsidRDefault="000C3340" w:rsidP="00D77F8F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8501F1">
        <w:rPr>
          <w:sz w:val="26"/>
          <w:szCs w:val="26"/>
        </w:rPr>
        <w:tab/>
      </w:r>
      <w:r w:rsidRPr="008501F1">
        <w:rPr>
          <w:sz w:val="26"/>
          <w:szCs w:val="26"/>
          <w:u w:val="single"/>
        </w:rPr>
        <w:t>2.12. Рынок оказания услуг по ремонту автотранспортных  средств.</w:t>
      </w:r>
    </w:p>
    <w:p w:rsidR="001B75D5" w:rsidRPr="008501F1" w:rsidRDefault="001B75D5" w:rsidP="001B75D5">
      <w:pPr>
        <w:pStyle w:val="Default"/>
        <w:spacing w:line="276" w:lineRule="auto"/>
        <w:jc w:val="both"/>
        <w:rPr>
          <w:sz w:val="26"/>
          <w:szCs w:val="26"/>
          <w:u w:val="single"/>
        </w:rPr>
      </w:pPr>
    </w:p>
    <w:p w:rsidR="001B75D5" w:rsidRPr="008501F1" w:rsidRDefault="001B75D5" w:rsidP="001B75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1F1">
        <w:rPr>
          <w:rFonts w:ascii="YS Text" w:eastAsia="Times New Roman" w:hAnsi="YS Text" w:cs="Times New Roman"/>
          <w:sz w:val="26"/>
          <w:szCs w:val="26"/>
        </w:rPr>
        <w:t xml:space="preserve">Динамика роста числа автомобилей в районе, учитывая  повышение уровня жизни населения и развитие 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 xml:space="preserve">инфраструктуры, указывает на неуклонный рост спроса на качественные и оперативные услуги по ремонту и техническому обслуживанию автомобилей. Этот рост не только количественный, но и качественный: владельцы автомобилей всё больше нуждаются в специализированном сервисе, способном справиться со сложными поломками современных автомобилей. </w:t>
      </w:r>
      <w:r w:rsidR="00C24A41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читывая географическое </w:t>
      </w:r>
      <w:r w:rsidR="00C24A41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расположение</w:t>
      </w:r>
      <w:r w:rsidR="00C24A41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Усть-Абаканского муниципального района</w:t>
      </w:r>
      <w:r w:rsidR="00771D99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71D99" w:rsidRPr="008501F1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C24A41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C24A41" w:rsidRPr="008501F1">
        <w:rPr>
          <w:rFonts w:ascii="Times New Roman" w:hAnsi="Times New Roman" w:cs="Times New Roman"/>
          <w:sz w:val="26"/>
          <w:szCs w:val="26"/>
        </w:rPr>
        <w:t>около 20% автолюбителей пользуются услугами данного вида  услуг в автосервисах,  расположенных в прилегающих городах: Абакан  и Черногорск.</w:t>
      </w:r>
    </w:p>
    <w:p w:rsidR="001E2001" w:rsidRPr="008501F1" w:rsidRDefault="000C3340" w:rsidP="001B75D5">
      <w:pPr>
        <w:pStyle w:val="Default"/>
        <w:spacing w:line="276" w:lineRule="auto"/>
        <w:jc w:val="both"/>
        <w:rPr>
          <w:rFonts w:ascii="YS Text" w:hAnsi="YS Text"/>
          <w:color w:val="auto"/>
          <w:sz w:val="26"/>
          <w:szCs w:val="26"/>
        </w:rPr>
      </w:pPr>
      <w:r w:rsidRPr="008501F1">
        <w:rPr>
          <w:color w:val="auto"/>
          <w:sz w:val="26"/>
          <w:szCs w:val="26"/>
        </w:rPr>
        <w:t xml:space="preserve">       </w:t>
      </w:r>
      <w:r w:rsidR="001B75D5" w:rsidRPr="008501F1">
        <w:rPr>
          <w:color w:val="auto"/>
          <w:sz w:val="26"/>
          <w:szCs w:val="26"/>
        </w:rPr>
        <w:t xml:space="preserve">   </w:t>
      </w:r>
      <w:r w:rsidRPr="008501F1">
        <w:rPr>
          <w:color w:val="auto"/>
          <w:sz w:val="26"/>
          <w:szCs w:val="26"/>
        </w:rPr>
        <w:t xml:space="preserve"> На территории муниципального </w:t>
      </w:r>
      <w:r w:rsidRPr="008501F1">
        <w:rPr>
          <w:rFonts w:ascii="YS Text" w:hAnsi="YS Text"/>
          <w:color w:val="auto"/>
          <w:sz w:val="26"/>
          <w:szCs w:val="26"/>
        </w:rPr>
        <w:t>район</w:t>
      </w:r>
      <w:r w:rsidR="00C24A41" w:rsidRPr="008501F1">
        <w:rPr>
          <w:rFonts w:ascii="YS Text" w:hAnsi="YS Text"/>
          <w:color w:val="auto"/>
          <w:sz w:val="26"/>
          <w:szCs w:val="26"/>
        </w:rPr>
        <w:t>а</w:t>
      </w:r>
      <w:r w:rsidRPr="008501F1">
        <w:rPr>
          <w:rFonts w:ascii="YS Text" w:hAnsi="YS Text"/>
          <w:color w:val="auto"/>
          <w:sz w:val="26"/>
          <w:szCs w:val="26"/>
        </w:rPr>
        <w:t xml:space="preserve"> в сфере ремонта автотранспортных средств осуществляют деятельность хозяйствующие субъекты только частной формы собственности. По состояни</w:t>
      </w:r>
      <w:r w:rsidR="00C24A41" w:rsidRPr="008501F1">
        <w:rPr>
          <w:rFonts w:ascii="YS Text" w:hAnsi="YS Text"/>
          <w:color w:val="auto"/>
          <w:sz w:val="26"/>
          <w:szCs w:val="26"/>
        </w:rPr>
        <w:t>ю на 01.01.2026</w:t>
      </w:r>
      <w:r w:rsidRPr="008501F1">
        <w:rPr>
          <w:rFonts w:ascii="YS Text" w:hAnsi="YS Text"/>
          <w:color w:val="auto"/>
          <w:sz w:val="26"/>
          <w:szCs w:val="26"/>
        </w:rPr>
        <w:t xml:space="preserve"> года в сфере ремонта автотранспортных средств осуществляют деятельность </w:t>
      </w:r>
      <w:r w:rsidR="00BB1097" w:rsidRPr="008501F1">
        <w:rPr>
          <w:rFonts w:ascii="YS Text" w:hAnsi="YS Text"/>
          <w:color w:val="auto"/>
          <w:sz w:val="26"/>
          <w:szCs w:val="26"/>
        </w:rPr>
        <w:t xml:space="preserve">12 хозяйствующих субъектов, рост к </w:t>
      </w:r>
      <w:r w:rsidR="007B113B" w:rsidRPr="008501F1">
        <w:rPr>
          <w:rFonts w:ascii="YS Text" w:hAnsi="YS Text"/>
          <w:color w:val="auto"/>
          <w:sz w:val="26"/>
          <w:szCs w:val="26"/>
        </w:rPr>
        <w:t>уровню прошлого года</w:t>
      </w:r>
      <w:r w:rsidR="00BB1097" w:rsidRPr="008501F1">
        <w:rPr>
          <w:rFonts w:ascii="YS Text" w:hAnsi="YS Text"/>
          <w:color w:val="auto"/>
          <w:sz w:val="26"/>
          <w:szCs w:val="26"/>
        </w:rPr>
        <w:t xml:space="preserve"> составил 120%.</w:t>
      </w:r>
      <w:r w:rsidRPr="008501F1">
        <w:rPr>
          <w:rFonts w:ascii="YS Text" w:hAnsi="YS Text"/>
          <w:color w:val="auto"/>
          <w:sz w:val="26"/>
          <w:szCs w:val="26"/>
        </w:rPr>
        <w:t xml:space="preserve"> Организации находятся на </w:t>
      </w:r>
      <w:r w:rsidRPr="008501F1">
        <w:rPr>
          <w:rFonts w:ascii="YS Text" w:hAnsi="YS Text"/>
          <w:color w:val="auto"/>
          <w:sz w:val="26"/>
          <w:szCs w:val="26"/>
        </w:rPr>
        <w:lastRenderedPageBreak/>
        <w:t xml:space="preserve">территории рп. Усть-Абакан – </w:t>
      </w:r>
      <w:r w:rsidR="00BB1097" w:rsidRPr="008501F1">
        <w:rPr>
          <w:rFonts w:ascii="YS Text" w:hAnsi="YS Text"/>
          <w:color w:val="auto"/>
          <w:sz w:val="26"/>
          <w:szCs w:val="26"/>
        </w:rPr>
        <w:t>5</w:t>
      </w:r>
      <w:r w:rsidRPr="008501F1">
        <w:rPr>
          <w:rFonts w:ascii="YS Text" w:hAnsi="YS Text"/>
          <w:color w:val="auto"/>
          <w:sz w:val="26"/>
          <w:szCs w:val="26"/>
        </w:rPr>
        <w:t xml:space="preserve"> единиц, на территории Калининского сельсовета – </w:t>
      </w:r>
      <w:r w:rsidR="00BB1097" w:rsidRPr="008501F1">
        <w:rPr>
          <w:rFonts w:ascii="YS Text" w:hAnsi="YS Text"/>
          <w:color w:val="auto"/>
          <w:sz w:val="26"/>
          <w:szCs w:val="26"/>
        </w:rPr>
        <w:t>7</w:t>
      </w:r>
      <w:r w:rsidRPr="008501F1">
        <w:rPr>
          <w:rFonts w:ascii="YS Text" w:hAnsi="YS Text"/>
          <w:color w:val="auto"/>
          <w:sz w:val="26"/>
          <w:szCs w:val="26"/>
        </w:rPr>
        <w:t xml:space="preserve"> единиц.</w:t>
      </w:r>
    </w:p>
    <w:p w:rsidR="00D77F8F" w:rsidRPr="008501F1" w:rsidRDefault="001E2001" w:rsidP="00D77F8F">
      <w:pPr>
        <w:pStyle w:val="Default"/>
        <w:spacing w:line="276" w:lineRule="auto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      </w:t>
      </w:r>
    </w:p>
    <w:p w:rsidR="00B17493" w:rsidRPr="008501F1" w:rsidRDefault="00B17493" w:rsidP="00E16AE9">
      <w:pPr>
        <w:pStyle w:val="Default"/>
        <w:spacing w:line="276" w:lineRule="auto"/>
        <w:ind w:firstLine="708"/>
        <w:jc w:val="both"/>
        <w:rPr>
          <w:sz w:val="26"/>
          <w:szCs w:val="26"/>
          <w:u w:val="single"/>
        </w:rPr>
      </w:pPr>
      <w:r w:rsidRPr="008501F1">
        <w:rPr>
          <w:sz w:val="26"/>
          <w:szCs w:val="26"/>
          <w:u w:val="single"/>
        </w:rPr>
        <w:t xml:space="preserve">2.13.  Рынок  розничной  торговли.  </w:t>
      </w:r>
    </w:p>
    <w:p w:rsidR="00BE52F4" w:rsidRPr="008501F1" w:rsidRDefault="001034DE" w:rsidP="00BE52F4">
      <w:pPr>
        <w:pStyle w:val="Default"/>
        <w:spacing w:line="276" w:lineRule="auto"/>
        <w:jc w:val="both"/>
        <w:rPr>
          <w:sz w:val="26"/>
          <w:szCs w:val="26"/>
        </w:rPr>
      </w:pPr>
      <w:r w:rsidRPr="008501F1">
        <w:rPr>
          <w:sz w:val="26"/>
          <w:szCs w:val="26"/>
        </w:rPr>
        <w:tab/>
      </w:r>
    </w:p>
    <w:p w:rsidR="00631E82" w:rsidRPr="008501F1" w:rsidRDefault="00F818F0" w:rsidP="00631E82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На </w:t>
      </w:r>
      <w:r w:rsidR="00631E82" w:rsidRPr="008501F1">
        <w:rPr>
          <w:rFonts w:ascii="Times New Roman" w:hAnsi="Times New Roman" w:cs="Times New Roman"/>
          <w:sz w:val="26"/>
          <w:szCs w:val="26"/>
        </w:rPr>
        <w:t xml:space="preserve"> 01.01.2026</w:t>
      </w:r>
      <w:r w:rsidR="001034DE" w:rsidRPr="008501F1">
        <w:rPr>
          <w:rFonts w:ascii="Times New Roman" w:hAnsi="Times New Roman" w:cs="Times New Roman"/>
          <w:sz w:val="26"/>
          <w:szCs w:val="26"/>
        </w:rPr>
        <w:t xml:space="preserve">г. инфраструктура потребительского рынка </w:t>
      </w:r>
      <w:r w:rsidR="00631E82" w:rsidRPr="008501F1">
        <w:rPr>
          <w:rFonts w:ascii="Times New Roman" w:hAnsi="Times New Roman" w:cs="Times New Roman"/>
          <w:sz w:val="26"/>
          <w:szCs w:val="26"/>
        </w:rPr>
        <w:t>Усть-Абаканского муниципального</w:t>
      </w:r>
      <w:r w:rsidR="001034DE" w:rsidRPr="008501F1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31E82" w:rsidRPr="008501F1"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="001034DE" w:rsidRPr="008501F1">
        <w:rPr>
          <w:rFonts w:ascii="Times New Roman" w:hAnsi="Times New Roman" w:cs="Times New Roman"/>
          <w:sz w:val="26"/>
          <w:szCs w:val="26"/>
        </w:rPr>
        <w:t xml:space="preserve"> представлена предприятиями различных типов, видов, форм и включает:  2</w:t>
      </w:r>
      <w:r w:rsidR="001651E8" w:rsidRPr="008501F1">
        <w:rPr>
          <w:rFonts w:ascii="Times New Roman" w:hAnsi="Times New Roman" w:cs="Times New Roman"/>
          <w:sz w:val="26"/>
          <w:szCs w:val="26"/>
        </w:rPr>
        <w:t>5</w:t>
      </w:r>
      <w:r w:rsidR="00631E82" w:rsidRPr="008501F1">
        <w:rPr>
          <w:rFonts w:ascii="Times New Roman" w:hAnsi="Times New Roman" w:cs="Times New Roman"/>
          <w:sz w:val="26"/>
          <w:szCs w:val="26"/>
        </w:rPr>
        <w:t>8</w:t>
      </w:r>
      <w:r w:rsidR="001651E8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1034DE" w:rsidRPr="008501F1">
        <w:rPr>
          <w:rFonts w:ascii="Times New Roman" w:hAnsi="Times New Roman" w:cs="Times New Roman"/>
          <w:sz w:val="26"/>
          <w:szCs w:val="26"/>
        </w:rPr>
        <w:t xml:space="preserve">действующих стационарных торговых объектов, в том числе: </w:t>
      </w:r>
      <w:r w:rsidR="0057223D" w:rsidRPr="008501F1">
        <w:rPr>
          <w:rFonts w:ascii="Times New Roman" w:hAnsi="Times New Roman" w:cs="Times New Roman"/>
          <w:sz w:val="26"/>
          <w:szCs w:val="26"/>
        </w:rPr>
        <w:t>50 продовольственных магазинов; 51</w:t>
      </w:r>
      <w:r w:rsidR="001034DE" w:rsidRPr="008501F1">
        <w:rPr>
          <w:rFonts w:ascii="Times New Roman" w:hAnsi="Times New Roman" w:cs="Times New Roman"/>
          <w:sz w:val="26"/>
          <w:szCs w:val="26"/>
        </w:rPr>
        <w:t xml:space="preserve"> непродовольственных; </w:t>
      </w:r>
      <w:r w:rsidR="00631E82" w:rsidRPr="008501F1">
        <w:rPr>
          <w:rFonts w:ascii="Times New Roman" w:hAnsi="Times New Roman" w:cs="Times New Roman"/>
          <w:sz w:val="26"/>
          <w:szCs w:val="26"/>
        </w:rPr>
        <w:t>137</w:t>
      </w:r>
      <w:r w:rsidR="001034DE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631E82" w:rsidRPr="008501F1">
        <w:rPr>
          <w:rFonts w:ascii="Times New Roman" w:hAnsi="Times New Roman" w:cs="Times New Roman"/>
          <w:sz w:val="26"/>
          <w:szCs w:val="26"/>
        </w:rPr>
        <w:t>магазинов со смешанным ассортиментом, из них 17 автозаправочных станции и 10 аптек. Количество нестационарных торговых объектов (ларьков, павильонов, киосков)  - 14.</w:t>
      </w:r>
    </w:p>
    <w:p w:rsidR="00F818F0" w:rsidRPr="008501F1" w:rsidRDefault="00631E82" w:rsidP="00F818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1034DE" w:rsidRPr="008501F1">
        <w:rPr>
          <w:rFonts w:ascii="Times New Roman" w:hAnsi="Times New Roman" w:cs="Times New Roman"/>
          <w:sz w:val="26"/>
          <w:szCs w:val="26"/>
        </w:rPr>
        <w:t>Суммарные торговые площади в стационарной то</w:t>
      </w:r>
      <w:r w:rsidR="0057223D" w:rsidRPr="008501F1">
        <w:rPr>
          <w:rFonts w:ascii="Times New Roman" w:hAnsi="Times New Roman" w:cs="Times New Roman"/>
          <w:sz w:val="26"/>
          <w:szCs w:val="26"/>
        </w:rPr>
        <w:t>рговой сети  составляют 21</w:t>
      </w:r>
      <w:r w:rsidR="00F818F0" w:rsidRPr="008501F1">
        <w:rPr>
          <w:rFonts w:ascii="Times New Roman" w:hAnsi="Times New Roman" w:cs="Times New Roman"/>
          <w:sz w:val="26"/>
          <w:szCs w:val="26"/>
        </w:rPr>
        <w:t> 550,04</w:t>
      </w:r>
      <w:r w:rsidR="001034DE" w:rsidRPr="008501F1">
        <w:rPr>
          <w:rFonts w:ascii="Times New Roman" w:hAnsi="Times New Roman" w:cs="Times New Roman"/>
          <w:sz w:val="26"/>
          <w:szCs w:val="26"/>
        </w:rPr>
        <w:t xml:space="preserve"> м, площадь нестационарных торговых объектов составляет  </w:t>
      </w:r>
      <w:r w:rsidR="0057223D" w:rsidRPr="008501F1">
        <w:rPr>
          <w:rFonts w:ascii="Times New Roman" w:hAnsi="Times New Roman" w:cs="Times New Roman"/>
          <w:sz w:val="26"/>
          <w:szCs w:val="26"/>
        </w:rPr>
        <w:t>289 м²</w:t>
      </w:r>
      <w:r w:rsidR="001034DE" w:rsidRPr="008501F1">
        <w:rPr>
          <w:rFonts w:ascii="Times New Roman" w:hAnsi="Times New Roman" w:cs="Times New Roman"/>
          <w:sz w:val="26"/>
          <w:szCs w:val="26"/>
        </w:rPr>
        <w:t xml:space="preserve">.  </w:t>
      </w:r>
      <w:r w:rsidR="00F818F0" w:rsidRPr="008501F1">
        <w:rPr>
          <w:rFonts w:ascii="Times New Roman" w:hAnsi="Times New Roman" w:cs="Times New Roman"/>
          <w:sz w:val="26"/>
          <w:szCs w:val="26"/>
        </w:rPr>
        <w:t>Обеспеченность населения площадью торговых объектов, м</w:t>
      </w:r>
      <w:r w:rsidR="00F818F0" w:rsidRPr="008501F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F818F0" w:rsidRPr="008501F1">
        <w:rPr>
          <w:rFonts w:ascii="Times New Roman" w:hAnsi="Times New Roman" w:cs="Times New Roman"/>
          <w:sz w:val="26"/>
          <w:szCs w:val="26"/>
        </w:rPr>
        <w:t xml:space="preserve"> (в расчете н</w:t>
      </w:r>
      <w:r w:rsidR="009467E9" w:rsidRPr="008501F1">
        <w:rPr>
          <w:rFonts w:ascii="Times New Roman" w:hAnsi="Times New Roman" w:cs="Times New Roman"/>
          <w:sz w:val="26"/>
          <w:szCs w:val="26"/>
        </w:rPr>
        <w:t>а 1000 человек) составляет 462,4</w:t>
      </w:r>
      <w:r w:rsidR="00F818F0" w:rsidRPr="008501F1">
        <w:rPr>
          <w:rFonts w:ascii="Times New Roman" w:hAnsi="Times New Roman" w:cs="Times New Roman"/>
          <w:sz w:val="26"/>
          <w:szCs w:val="26"/>
        </w:rPr>
        <w:t xml:space="preserve"> м</w:t>
      </w:r>
      <w:r w:rsidR="00F818F0" w:rsidRPr="008501F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F818F0" w:rsidRPr="008501F1">
        <w:rPr>
          <w:rFonts w:ascii="Times New Roman" w:hAnsi="Times New Roman" w:cs="Times New Roman"/>
          <w:sz w:val="26"/>
          <w:szCs w:val="26"/>
        </w:rPr>
        <w:t xml:space="preserve">. </w:t>
      </w:r>
      <w:r w:rsidR="00F818F0" w:rsidRPr="008501F1">
        <w:rPr>
          <w:rFonts w:ascii="Times New Roman" w:hAnsi="Times New Roman" w:cs="Times New Roman"/>
          <w:bCs/>
          <w:sz w:val="26"/>
          <w:szCs w:val="26"/>
        </w:rPr>
        <w:t xml:space="preserve">Фактическая обеспеченность превышает утверждённый норматив на </w:t>
      </w:r>
      <w:r w:rsidR="00E038A9" w:rsidRPr="008501F1">
        <w:rPr>
          <w:rFonts w:ascii="Times New Roman" w:hAnsi="Times New Roman" w:cs="Times New Roman"/>
          <w:bCs/>
          <w:sz w:val="26"/>
          <w:szCs w:val="26"/>
        </w:rPr>
        <w:t>70</w:t>
      </w:r>
      <w:r w:rsidR="00F818F0" w:rsidRPr="008501F1">
        <w:rPr>
          <w:rFonts w:ascii="Times New Roman" w:hAnsi="Times New Roman" w:cs="Times New Roman"/>
          <w:bCs/>
          <w:sz w:val="26"/>
          <w:szCs w:val="26"/>
        </w:rPr>
        <w:t xml:space="preserve"> %.</w:t>
      </w:r>
    </w:p>
    <w:p w:rsidR="001034DE" w:rsidRPr="008501F1" w:rsidRDefault="00BE52F4" w:rsidP="00F818F0">
      <w:pPr>
        <w:pStyle w:val="Default"/>
        <w:spacing w:line="276" w:lineRule="auto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 </w:t>
      </w:r>
      <w:r w:rsidR="00B60983" w:rsidRPr="008501F1">
        <w:rPr>
          <w:sz w:val="26"/>
          <w:szCs w:val="26"/>
        </w:rPr>
        <w:tab/>
      </w:r>
      <w:r w:rsidRPr="008501F1">
        <w:rPr>
          <w:sz w:val="26"/>
          <w:szCs w:val="26"/>
        </w:rPr>
        <w:t xml:space="preserve">По </w:t>
      </w:r>
      <w:r w:rsidR="00DE2F23" w:rsidRPr="008501F1">
        <w:rPr>
          <w:sz w:val="26"/>
          <w:szCs w:val="26"/>
        </w:rPr>
        <w:t xml:space="preserve">предварительным </w:t>
      </w:r>
      <w:r w:rsidRPr="008501F1">
        <w:rPr>
          <w:sz w:val="26"/>
          <w:szCs w:val="26"/>
        </w:rPr>
        <w:t xml:space="preserve">данным </w:t>
      </w:r>
      <w:r w:rsidR="00DE2F23" w:rsidRPr="008501F1">
        <w:rPr>
          <w:sz w:val="26"/>
          <w:szCs w:val="26"/>
        </w:rPr>
        <w:t xml:space="preserve">в 2025г. </w:t>
      </w:r>
      <w:r w:rsidRPr="008501F1">
        <w:rPr>
          <w:sz w:val="26"/>
          <w:szCs w:val="26"/>
        </w:rPr>
        <w:t>оборот розничной торговли (без субъектов мало</w:t>
      </w:r>
      <w:r w:rsidR="00DE2F23" w:rsidRPr="008501F1">
        <w:rPr>
          <w:sz w:val="26"/>
          <w:szCs w:val="26"/>
        </w:rPr>
        <w:t>го предпринимательства) составит</w:t>
      </w:r>
      <w:r w:rsidR="000771ED" w:rsidRPr="008501F1">
        <w:rPr>
          <w:sz w:val="26"/>
          <w:szCs w:val="26"/>
        </w:rPr>
        <w:t xml:space="preserve"> </w:t>
      </w:r>
      <w:r w:rsidR="00DE2F23" w:rsidRPr="008501F1">
        <w:rPr>
          <w:sz w:val="26"/>
          <w:szCs w:val="26"/>
        </w:rPr>
        <w:t>4034,0</w:t>
      </w:r>
      <w:r w:rsidR="00B60983" w:rsidRPr="008501F1">
        <w:rPr>
          <w:sz w:val="26"/>
          <w:szCs w:val="26"/>
        </w:rPr>
        <w:t xml:space="preserve"> млн. руб</w:t>
      </w:r>
      <w:r w:rsidR="001034DE" w:rsidRPr="008501F1">
        <w:rPr>
          <w:sz w:val="26"/>
          <w:szCs w:val="26"/>
        </w:rPr>
        <w:t xml:space="preserve">., </w:t>
      </w:r>
      <w:r w:rsidR="00B60983" w:rsidRPr="008501F1">
        <w:rPr>
          <w:sz w:val="26"/>
          <w:szCs w:val="26"/>
        </w:rPr>
        <w:t xml:space="preserve">рост </w:t>
      </w:r>
      <w:r w:rsidR="001034DE" w:rsidRPr="008501F1">
        <w:rPr>
          <w:sz w:val="26"/>
          <w:szCs w:val="26"/>
        </w:rPr>
        <w:t xml:space="preserve"> </w:t>
      </w:r>
      <w:r w:rsidR="00B60983" w:rsidRPr="008501F1">
        <w:rPr>
          <w:sz w:val="26"/>
          <w:szCs w:val="26"/>
        </w:rPr>
        <w:t xml:space="preserve">в сопоставимых ценах  </w:t>
      </w:r>
      <w:r w:rsidRPr="008501F1">
        <w:rPr>
          <w:sz w:val="26"/>
          <w:szCs w:val="26"/>
        </w:rPr>
        <w:t xml:space="preserve">к </w:t>
      </w:r>
      <w:r w:rsidR="001651E9" w:rsidRPr="008501F1">
        <w:rPr>
          <w:sz w:val="26"/>
          <w:szCs w:val="26"/>
        </w:rPr>
        <w:t>уровню</w:t>
      </w:r>
      <w:r w:rsidRPr="008501F1">
        <w:rPr>
          <w:sz w:val="26"/>
          <w:szCs w:val="26"/>
        </w:rPr>
        <w:t xml:space="preserve"> 202</w:t>
      </w:r>
      <w:r w:rsidR="00B60983" w:rsidRPr="008501F1">
        <w:rPr>
          <w:sz w:val="26"/>
          <w:szCs w:val="26"/>
        </w:rPr>
        <w:t>4</w:t>
      </w:r>
      <w:r w:rsidR="001034DE" w:rsidRPr="008501F1">
        <w:rPr>
          <w:sz w:val="26"/>
          <w:szCs w:val="26"/>
        </w:rPr>
        <w:t xml:space="preserve"> года</w:t>
      </w:r>
      <w:r w:rsidR="00DE2F23" w:rsidRPr="008501F1">
        <w:rPr>
          <w:sz w:val="26"/>
          <w:szCs w:val="26"/>
        </w:rPr>
        <w:t xml:space="preserve"> - 106% </w:t>
      </w:r>
      <w:r w:rsidR="001034DE" w:rsidRPr="008501F1">
        <w:rPr>
          <w:sz w:val="26"/>
          <w:szCs w:val="26"/>
        </w:rPr>
        <w:t xml:space="preserve">. </w:t>
      </w:r>
    </w:p>
    <w:p w:rsidR="00D77F8F" w:rsidRPr="008501F1" w:rsidRDefault="00BE52F4" w:rsidP="00B6098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sz w:val="26"/>
          <w:szCs w:val="26"/>
        </w:rPr>
        <w:t>Значимым в развитии розничной торговли можно считать качественное изменение ее форматов. Заметно сократилось количество объектов мелкорозничной торговли</w:t>
      </w:r>
      <w:r w:rsidR="006877AB" w:rsidRPr="008501F1">
        <w:rPr>
          <w:sz w:val="26"/>
          <w:szCs w:val="26"/>
        </w:rPr>
        <w:t xml:space="preserve">, при этом возросло число </w:t>
      </w:r>
      <w:r w:rsidR="001034DE" w:rsidRPr="008501F1">
        <w:rPr>
          <w:sz w:val="26"/>
          <w:szCs w:val="26"/>
        </w:rPr>
        <w:t>торговых сетей продовольственных магазинов (дискаунтер «Хороший», «Пятерочка», «С</w:t>
      </w:r>
      <w:r w:rsidR="006877AB" w:rsidRPr="008501F1">
        <w:rPr>
          <w:sz w:val="26"/>
          <w:szCs w:val="26"/>
        </w:rPr>
        <w:t>ветофор», «Бристоль», «Русский Р</w:t>
      </w:r>
      <w:r w:rsidR="001034DE" w:rsidRPr="008501F1">
        <w:rPr>
          <w:sz w:val="26"/>
          <w:szCs w:val="26"/>
        </w:rPr>
        <w:t>азгуляйка</w:t>
      </w:r>
      <w:r w:rsidR="006877AB" w:rsidRPr="008501F1">
        <w:rPr>
          <w:sz w:val="26"/>
          <w:szCs w:val="26"/>
        </w:rPr>
        <w:t>,</w:t>
      </w:r>
      <w:r w:rsidR="007A401D" w:rsidRPr="008501F1">
        <w:rPr>
          <w:sz w:val="26"/>
          <w:szCs w:val="26"/>
        </w:rPr>
        <w:t xml:space="preserve"> «Красное и Белое,</w:t>
      </w:r>
      <w:r w:rsidR="006877AB" w:rsidRPr="008501F1">
        <w:rPr>
          <w:sz w:val="26"/>
          <w:szCs w:val="26"/>
        </w:rPr>
        <w:t xml:space="preserve"> «Фасоль»</w:t>
      </w:r>
      <w:r w:rsidR="00771D99" w:rsidRPr="008501F1">
        <w:rPr>
          <w:sz w:val="26"/>
          <w:szCs w:val="26"/>
        </w:rPr>
        <w:t>)</w:t>
      </w:r>
      <w:r w:rsidR="007A401D" w:rsidRPr="008501F1">
        <w:rPr>
          <w:sz w:val="26"/>
          <w:szCs w:val="26"/>
        </w:rPr>
        <w:t xml:space="preserve"> и др</w:t>
      </w:r>
      <w:r w:rsidR="001034DE" w:rsidRPr="008501F1">
        <w:rPr>
          <w:sz w:val="26"/>
          <w:szCs w:val="26"/>
        </w:rPr>
        <w:t>. Все они расположены в рп. Усть-Абакан</w:t>
      </w:r>
      <w:r w:rsidR="006877AB" w:rsidRPr="008501F1">
        <w:rPr>
          <w:sz w:val="26"/>
          <w:szCs w:val="26"/>
        </w:rPr>
        <w:t xml:space="preserve"> и с. Калинино</w:t>
      </w:r>
      <w:r w:rsidR="001034DE" w:rsidRPr="008501F1">
        <w:rPr>
          <w:sz w:val="26"/>
          <w:szCs w:val="26"/>
        </w:rPr>
        <w:t xml:space="preserve">, что составляет конкуренцию организациям </w:t>
      </w:r>
      <w:r w:rsidR="006877AB" w:rsidRPr="008501F1">
        <w:rPr>
          <w:sz w:val="26"/>
          <w:szCs w:val="26"/>
        </w:rPr>
        <w:t xml:space="preserve">мелкорозничной </w:t>
      </w:r>
      <w:r w:rsidR="009843BD" w:rsidRPr="008501F1">
        <w:rPr>
          <w:sz w:val="26"/>
          <w:szCs w:val="26"/>
        </w:rPr>
        <w:t xml:space="preserve">сети на </w:t>
      </w:r>
      <w:r w:rsidR="007A401D" w:rsidRPr="008501F1">
        <w:rPr>
          <w:sz w:val="26"/>
          <w:szCs w:val="26"/>
        </w:rPr>
        <w:t>этих территориях</w:t>
      </w:r>
      <w:r w:rsidR="001034DE" w:rsidRPr="008501F1">
        <w:rPr>
          <w:sz w:val="26"/>
          <w:szCs w:val="26"/>
        </w:rPr>
        <w:t>. Магазины с традиционной формой обслуживания теряют объемы продаж, и одной из задач развития конкуренции на данном рынке является сохранение магазинов «шаговой доступности», а также поддержка предпринимателей, зарегистрированных и осуществляющих деятельность на нашей территории.</w:t>
      </w:r>
    </w:p>
    <w:p w:rsidR="00DA6652" w:rsidRPr="008501F1" w:rsidRDefault="00DA6652" w:rsidP="0057223D">
      <w:pPr>
        <w:pStyle w:val="Default"/>
        <w:spacing w:line="276" w:lineRule="auto"/>
        <w:jc w:val="both"/>
        <w:rPr>
          <w:color w:val="auto"/>
          <w:sz w:val="26"/>
          <w:szCs w:val="26"/>
          <w:shd w:val="clear" w:color="auto" w:fill="FFFFFF"/>
        </w:rPr>
      </w:pPr>
      <w:r w:rsidRPr="008501F1">
        <w:rPr>
          <w:sz w:val="26"/>
          <w:szCs w:val="26"/>
        </w:rPr>
        <w:tab/>
      </w:r>
      <w:r w:rsidRPr="008501F1">
        <w:rPr>
          <w:color w:val="auto"/>
          <w:sz w:val="26"/>
          <w:szCs w:val="26"/>
          <w:shd w:val="clear" w:color="auto" w:fill="FFFFFF"/>
        </w:rPr>
        <w:t xml:space="preserve">Покупки на маркетплейсах стали одними из самых популярных видов онлайн-активностей у </w:t>
      </w:r>
      <w:r w:rsidR="00807228" w:rsidRPr="008501F1">
        <w:rPr>
          <w:color w:val="auto"/>
          <w:sz w:val="26"/>
          <w:szCs w:val="26"/>
          <w:shd w:val="clear" w:color="auto" w:fill="FFFFFF"/>
        </w:rPr>
        <w:t>на</w:t>
      </w:r>
      <w:r w:rsidR="003A2C73" w:rsidRPr="008501F1">
        <w:rPr>
          <w:color w:val="auto"/>
          <w:sz w:val="26"/>
          <w:szCs w:val="26"/>
          <w:shd w:val="clear" w:color="auto" w:fill="FFFFFF"/>
        </w:rPr>
        <w:t xml:space="preserve">селения </w:t>
      </w:r>
      <w:r w:rsidR="00E25FA3" w:rsidRPr="008501F1">
        <w:rPr>
          <w:color w:val="auto"/>
          <w:sz w:val="26"/>
          <w:szCs w:val="26"/>
          <w:shd w:val="clear" w:color="auto" w:fill="FFFFFF"/>
        </w:rPr>
        <w:t>муниципального</w:t>
      </w:r>
      <w:r w:rsidR="003A2C73" w:rsidRPr="008501F1">
        <w:rPr>
          <w:color w:val="auto"/>
          <w:sz w:val="26"/>
          <w:szCs w:val="26"/>
          <w:shd w:val="clear" w:color="auto" w:fill="FFFFFF"/>
        </w:rPr>
        <w:t xml:space="preserve"> района.</w:t>
      </w:r>
      <w:r w:rsidR="00807228" w:rsidRPr="008501F1">
        <w:rPr>
          <w:color w:val="auto"/>
          <w:sz w:val="26"/>
          <w:szCs w:val="26"/>
          <w:shd w:val="clear" w:color="auto" w:fill="FFFFFF"/>
        </w:rPr>
        <w:t xml:space="preserve"> </w:t>
      </w:r>
      <w:r w:rsidR="003A2C73" w:rsidRPr="008501F1">
        <w:rPr>
          <w:color w:val="auto"/>
          <w:sz w:val="26"/>
          <w:szCs w:val="26"/>
          <w:shd w:val="clear" w:color="auto" w:fill="FFFFFF"/>
        </w:rPr>
        <w:t>П</w:t>
      </w:r>
      <w:r w:rsidRPr="008501F1">
        <w:rPr>
          <w:color w:val="auto"/>
          <w:sz w:val="26"/>
          <w:szCs w:val="26"/>
          <w:shd w:val="clear" w:color="auto" w:fill="FFFFFF"/>
        </w:rPr>
        <w:t xml:space="preserve">ри этом все чаще </w:t>
      </w:r>
      <w:r w:rsidR="00807228" w:rsidRPr="008501F1">
        <w:rPr>
          <w:color w:val="auto"/>
          <w:sz w:val="26"/>
          <w:szCs w:val="26"/>
          <w:shd w:val="clear" w:color="auto" w:fill="FFFFFF"/>
        </w:rPr>
        <w:t xml:space="preserve">жители </w:t>
      </w:r>
      <w:r w:rsidRPr="008501F1">
        <w:rPr>
          <w:color w:val="auto"/>
          <w:sz w:val="26"/>
          <w:szCs w:val="26"/>
          <w:shd w:val="clear" w:color="auto" w:fill="FFFFFF"/>
        </w:rPr>
        <w:t>отдают предпочтение двум крупнейшим торговым площадкам, это Wildberries и Ozon. Так по состоянию на 01.01</w:t>
      </w:r>
      <w:r w:rsidR="00010138" w:rsidRPr="008501F1">
        <w:rPr>
          <w:color w:val="auto"/>
          <w:sz w:val="26"/>
          <w:szCs w:val="26"/>
          <w:shd w:val="clear" w:color="auto" w:fill="FFFFFF"/>
        </w:rPr>
        <w:t>.</w:t>
      </w:r>
      <w:r w:rsidR="00B60983" w:rsidRPr="008501F1">
        <w:rPr>
          <w:color w:val="auto"/>
          <w:sz w:val="26"/>
          <w:szCs w:val="26"/>
          <w:shd w:val="clear" w:color="auto" w:fill="FFFFFF"/>
        </w:rPr>
        <w:t>2026</w:t>
      </w:r>
      <w:r w:rsidRPr="008501F1">
        <w:rPr>
          <w:color w:val="auto"/>
          <w:sz w:val="26"/>
          <w:szCs w:val="26"/>
          <w:shd w:val="clear" w:color="auto" w:fill="FFFFFF"/>
        </w:rPr>
        <w:t>г.</w:t>
      </w:r>
      <w:r w:rsidR="00010138" w:rsidRPr="008501F1">
        <w:rPr>
          <w:color w:val="auto"/>
          <w:sz w:val="26"/>
          <w:szCs w:val="26"/>
          <w:shd w:val="clear" w:color="auto" w:fill="FFFFFF"/>
        </w:rPr>
        <w:t xml:space="preserve"> по Усть-Абаканскому </w:t>
      </w:r>
      <w:r w:rsidR="00E25FA3" w:rsidRPr="008501F1">
        <w:rPr>
          <w:color w:val="auto"/>
          <w:sz w:val="26"/>
          <w:szCs w:val="26"/>
          <w:shd w:val="clear" w:color="auto" w:fill="FFFFFF"/>
        </w:rPr>
        <w:t xml:space="preserve">муниципальному </w:t>
      </w:r>
      <w:r w:rsidR="00010138" w:rsidRPr="008501F1">
        <w:rPr>
          <w:color w:val="auto"/>
          <w:sz w:val="26"/>
          <w:szCs w:val="26"/>
          <w:shd w:val="clear" w:color="auto" w:fill="FFFFFF"/>
        </w:rPr>
        <w:t>району</w:t>
      </w:r>
      <w:r w:rsidRPr="008501F1">
        <w:rPr>
          <w:color w:val="auto"/>
          <w:sz w:val="26"/>
          <w:szCs w:val="26"/>
          <w:shd w:val="clear" w:color="auto" w:fill="FFFFFF"/>
        </w:rPr>
        <w:t xml:space="preserve"> </w:t>
      </w:r>
      <w:r w:rsidR="00E25FA3" w:rsidRPr="008501F1">
        <w:rPr>
          <w:color w:val="auto"/>
          <w:sz w:val="26"/>
          <w:szCs w:val="26"/>
          <w:shd w:val="clear" w:color="auto" w:fill="FFFFFF"/>
        </w:rPr>
        <w:t xml:space="preserve">РХ </w:t>
      </w:r>
      <w:r w:rsidRPr="008501F1">
        <w:rPr>
          <w:color w:val="auto"/>
          <w:sz w:val="26"/>
          <w:szCs w:val="26"/>
          <w:shd w:val="clear" w:color="auto" w:fill="FFFFFF"/>
        </w:rPr>
        <w:t xml:space="preserve">пунктов выдачи этих </w:t>
      </w:r>
      <w:r w:rsidR="00010138" w:rsidRPr="008501F1">
        <w:rPr>
          <w:color w:val="auto"/>
          <w:sz w:val="26"/>
          <w:szCs w:val="26"/>
          <w:shd w:val="clear" w:color="auto" w:fill="FFFFFF"/>
        </w:rPr>
        <w:t>популярных  площадок  насчитывает</w:t>
      </w:r>
      <w:r w:rsidR="00241DDD" w:rsidRPr="008501F1">
        <w:rPr>
          <w:color w:val="auto"/>
          <w:sz w:val="26"/>
          <w:szCs w:val="26"/>
          <w:shd w:val="clear" w:color="auto" w:fill="FFFFFF"/>
        </w:rPr>
        <w:t>ся</w:t>
      </w:r>
      <w:r w:rsidR="00010138" w:rsidRPr="008501F1">
        <w:rPr>
          <w:color w:val="auto"/>
          <w:sz w:val="26"/>
          <w:szCs w:val="26"/>
          <w:shd w:val="clear" w:color="auto" w:fill="FFFFFF"/>
        </w:rPr>
        <w:t xml:space="preserve">  более </w:t>
      </w:r>
      <w:r w:rsidR="009B382A" w:rsidRPr="008501F1">
        <w:rPr>
          <w:color w:val="auto"/>
          <w:sz w:val="26"/>
          <w:szCs w:val="26"/>
          <w:shd w:val="clear" w:color="auto" w:fill="FFFFFF"/>
        </w:rPr>
        <w:t>55</w:t>
      </w:r>
      <w:r w:rsidR="00010138" w:rsidRPr="008501F1">
        <w:rPr>
          <w:color w:val="auto"/>
          <w:sz w:val="26"/>
          <w:szCs w:val="26"/>
          <w:shd w:val="clear" w:color="auto" w:fill="FFFFFF"/>
        </w:rPr>
        <w:t xml:space="preserve"> единиц</w:t>
      </w:r>
      <w:r w:rsidR="00DD25E3" w:rsidRPr="008501F1">
        <w:rPr>
          <w:color w:val="auto"/>
          <w:sz w:val="26"/>
          <w:szCs w:val="26"/>
          <w:shd w:val="clear" w:color="auto" w:fill="FFFFFF"/>
        </w:rPr>
        <w:t xml:space="preserve">, по Республике Хакасия </w:t>
      </w:r>
      <w:r w:rsidR="00241DDD" w:rsidRPr="008501F1">
        <w:rPr>
          <w:color w:val="auto"/>
          <w:sz w:val="26"/>
          <w:szCs w:val="26"/>
          <w:shd w:val="clear" w:color="auto" w:fill="FFFFFF"/>
        </w:rPr>
        <w:t xml:space="preserve">таких филиалов  </w:t>
      </w:r>
      <w:r w:rsidR="009B382A" w:rsidRPr="008501F1">
        <w:rPr>
          <w:color w:val="auto"/>
          <w:sz w:val="26"/>
          <w:szCs w:val="26"/>
          <w:shd w:val="clear" w:color="auto" w:fill="FFFFFF"/>
        </w:rPr>
        <w:t>около 400</w:t>
      </w:r>
      <w:r w:rsidR="00DD25E3" w:rsidRPr="008501F1">
        <w:rPr>
          <w:color w:val="auto"/>
          <w:sz w:val="26"/>
          <w:szCs w:val="26"/>
          <w:shd w:val="clear" w:color="auto" w:fill="FFFFFF"/>
        </w:rPr>
        <w:t>.</w:t>
      </w:r>
      <w:r w:rsidR="009B382A" w:rsidRPr="008501F1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F16B16" w:rsidRPr="008501F1" w:rsidRDefault="00F16B16" w:rsidP="003A2C7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501F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F40E89" w:rsidRPr="008501F1">
        <w:rPr>
          <w:rFonts w:ascii="Times New Roman" w:eastAsia="Times New Roman" w:hAnsi="Times New Roman" w:cs="Times New Roman"/>
          <w:sz w:val="26"/>
          <w:szCs w:val="26"/>
        </w:rPr>
        <w:tab/>
        <w:t xml:space="preserve">Становится популярным среди населения района </w:t>
      </w:r>
      <w:r w:rsidR="00F40E89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онлайн-сервис  </w:t>
      </w:r>
      <w:r w:rsidR="003A2C73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«Купер» </w:t>
      </w:r>
      <w:r w:rsidR="00DE2F23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F40E89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>доставка</w:t>
      </w:r>
      <w:r w:rsidR="003A2C73" w:rsidRPr="008501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продуктов питания, лекарств и непродовольственных товаров до дверей клиентов.  </w:t>
      </w:r>
      <w:r w:rsidR="00F40E89" w:rsidRPr="008501F1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Формированием заказа и его доставкой занимаются сотрудники компании. Они обращают внимание на качество продуктов и срок годности, что </w:t>
      </w:r>
      <w:r w:rsidR="003A2C73" w:rsidRPr="008501F1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позволяет </w:t>
      </w:r>
      <w:r w:rsidR="00F40E89" w:rsidRPr="008501F1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существенно сэкономить время заказчиков.</w:t>
      </w:r>
      <w:r w:rsidR="003A2C73" w:rsidRPr="008501F1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</w:t>
      </w:r>
    </w:p>
    <w:p w:rsidR="00FD6184" w:rsidRPr="008501F1" w:rsidRDefault="00FD6184" w:rsidP="0057223D">
      <w:pPr>
        <w:pStyle w:val="Default"/>
        <w:spacing w:line="276" w:lineRule="auto"/>
        <w:jc w:val="both"/>
        <w:rPr>
          <w:color w:val="181B29"/>
          <w:sz w:val="26"/>
          <w:szCs w:val="26"/>
          <w:shd w:val="clear" w:color="auto" w:fill="FFFFFF"/>
        </w:rPr>
      </w:pPr>
    </w:p>
    <w:p w:rsidR="003F32C9" w:rsidRPr="008501F1" w:rsidRDefault="00FD6184" w:rsidP="00E16AE9">
      <w:pPr>
        <w:pStyle w:val="Default"/>
        <w:spacing w:line="276" w:lineRule="auto"/>
        <w:ind w:firstLine="708"/>
        <w:jc w:val="both"/>
        <w:rPr>
          <w:color w:val="181B29"/>
          <w:sz w:val="26"/>
          <w:szCs w:val="26"/>
          <w:u w:val="single"/>
          <w:shd w:val="clear" w:color="auto" w:fill="FFFFFF"/>
        </w:rPr>
      </w:pPr>
      <w:r w:rsidRPr="008501F1">
        <w:rPr>
          <w:color w:val="181B29"/>
          <w:sz w:val="26"/>
          <w:szCs w:val="26"/>
          <w:u w:val="single"/>
          <w:shd w:val="clear" w:color="auto" w:fill="FFFFFF"/>
        </w:rPr>
        <w:lastRenderedPageBreak/>
        <w:t>2.14.</w:t>
      </w:r>
      <w:r w:rsidR="003F32C9" w:rsidRPr="008501F1">
        <w:rPr>
          <w:color w:val="181B29"/>
          <w:sz w:val="26"/>
          <w:szCs w:val="26"/>
          <w:u w:val="single"/>
          <w:shd w:val="clear" w:color="auto" w:fill="FFFFFF"/>
        </w:rPr>
        <w:t xml:space="preserve"> Рынок управления организаций МКД.</w:t>
      </w:r>
    </w:p>
    <w:p w:rsidR="00D77F8F" w:rsidRPr="008501F1" w:rsidRDefault="00D77F8F" w:rsidP="00D77F8F">
      <w:pPr>
        <w:pStyle w:val="Default"/>
        <w:spacing w:line="276" w:lineRule="auto"/>
        <w:jc w:val="both"/>
        <w:rPr>
          <w:sz w:val="26"/>
          <w:szCs w:val="26"/>
        </w:rPr>
      </w:pPr>
    </w:p>
    <w:p w:rsidR="003F32C9" w:rsidRPr="008501F1" w:rsidRDefault="003F32C9" w:rsidP="00E038A9">
      <w:pPr>
        <w:pStyle w:val="Default"/>
        <w:spacing w:line="276" w:lineRule="auto"/>
        <w:jc w:val="both"/>
        <w:rPr>
          <w:sz w:val="26"/>
          <w:szCs w:val="26"/>
        </w:rPr>
      </w:pPr>
      <w:r w:rsidRPr="008501F1">
        <w:rPr>
          <w:sz w:val="26"/>
          <w:szCs w:val="26"/>
        </w:rPr>
        <w:tab/>
      </w:r>
      <w:r w:rsidR="00D70A0A" w:rsidRPr="008501F1">
        <w:rPr>
          <w:sz w:val="26"/>
          <w:szCs w:val="26"/>
        </w:rPr>
        <w:t xml:space="preserve">На основании статистических </w:t>
      </w:r>
      <w:r w:rsidR="00D70A0A" w:rsidRPr="008501F1">
        <w:rPr>
          <w:sz w:val="26"/>
          <w:szCs w:val="26"/>
          <w:lang w:eastAsia="zh-CN"/>
        </w:rPr>
        <w:t xml:space="preserve">данных </w:t>
      </w:r>
      <w:r w:rsidR="00D70A0A" w:rsidRPr="008501F1">
        <w:rPr>
          <w:sz w:val="26"/>
          <w:szCs w:val="26"/>
        </w:rPr>
        <w:t xml:space="preserve">формы 1-Жилфонд  количество МКД в Усть-Абаканском муниципальном районе </w:t>
      </w:r>
      <w:r w:rsidR="00771D99" w:rsidRPr="008501F1">
        <w:rPr>
          <w:sz w:val="26"/>
          <w:szCs w:val="26"/>
        </w:rPr>
        <w:t xml:space="preserve">Республики Хакасия </w:t>
      </w:r>
      <w:r w:rsidR="00D70A0A" w:rsidRPr="008501F1">
        <w:rPr>
          <w:sz w:val="26"/>
          <w:szCs w:val="26"/>
        </w:rPr>
        <w:t xml:space="preserve">составляет 159 ед.,  общей площадью 200,01 тыс. кв.м. Общее количество квартир в многоквартирных домах - 3918, из них: рп Усть-Абакан - 135 МКД общей площадью 169,1 </w:t>
      </w:r>
      <w:r w:rsidR="00D70A0A" w:rsidRPr="008501F1">
        <w:rPr>
          <w:color w:val="auto"/>
          <w:sz w:val="26"/>
          <w:szCs w:val="26"/>
        </w:rPr>
        <w:t xml:space="preserve">тыс.кв.м., число квартир - 3308; п. Расцвет - 15 МКД общей площадью 18,51 тыс.кв.м., число квартир - </w:t>
      </w:r>
      <w:r w:rsidR="00D70A0A" w:rsidRPr="008501F1">
        <w:rPr>
          <w:color w:val="auto"/>
          <w:sz w:val="26"/>
          <w:szCs w:val="26"/>
          <w:lang w:eastAsia="zh-CN"/>
        </w:rPr>
        <w:t>342</w:t>
      </w:r>
      <w:r w:rsidR="00D70A0A" w:rsidRPr="008501F1">
        <w:rPr>
          <w:color w:val="auto"/>
          <w:sz w:val="26"/>
          <w:szCs w:val="26"/>
        </w:rPr>
        <w:t xml:space="preserve">; с. Зеленое - 8 МКД общей площадью 11,5 тыс.кв.м., число квартир 260; п. Ташеба - 1 МКД общей площадью 0,44 тыс.кв.м., число квартир 8. </w:t>
      </w:r>
      <w:r w:rsidR="00C567C5" w:rsidRPr="008501F1">
        <w:rPr>
          <w:sz w:val="26"/>
          <w:szCs w:val="26"/>
        </w:rPr>
        <w:t>Муниципальный жилищный фонд</w:t>
      </w:r>
      <w:r w:rsidR="00955263" w:rsidRPr="008501F1">
        <w:rPr>
          <w:sz w:val="26"/>
          <w:szCs w:val="26"/>
        </w:rPr>
        <w:t xml:space="preserve"> на 01.01.202</w:t>
      </w:r>
      <w:r w:rsidR="00482954" w:rsidRPr="008501F1">
        <w:rPr>
          <w:sz w:val="26"/>
          <w:szCs w:val="26"/>
        </w:rPr>
        <w:t>6</w:t>
      </w:r>
      <w:r w:rsidR="00955263" w:rsidRPr="008501F1">
        <w:rPr>
          <w:sz w:val="26"/>
          <w:szCs w:val="26"/>
        </w:rPr>
        <w:t xml:space="preserve"> </w:t>
      </w:r>
      <w:r w:rsidR="005C265B" w:rsidRPr="008501F1">
        <w:rPr>
          <w:sz w:val="26"/>
          <w:szCs w:val="26"/>
        </w:rPr>
        <w:t xml:space="preserve"> </w:t>
      </w:r>
      <w:r w:rsidR="00955263" w:rsidRPr="008501F1">
        <w:rPr>
          <w:sz w:val="26"/>
          <w:szCs w:val="26"/>
        </w:rPr>
        <w:t xml:space="preserve">составляет 14 </w:t>
      </w:r>
      <w:r w:rsidR="005945BE" w:rsidRPr="008501F1">
        <w:rPr>
          <w:sz w:val="26"/>
          <w:szCs w:val="26"/>
        </w:rPr>
        <w:t xml:space="preserve">домов общей площадью  </w:t>
      </w:r>
      <w:r w:rsidR="00482954" w:rsidRPr="008501F1">
        <w:rPr>
          <w:sz w:val="26"/>
          <w:szCs w:val="26"/>
        </w:rPr>
        <w:t>34,4</w:t>
      </w:r>
      <w:r w:rsidR="00955263" w:rsidRPr="008501F1">
        <w:rPr>
          <w:sz w:val="26"/>
          <w:szCs w:val="26"/>
        </w:rPr>
        <w:t xml:space="preserve"> тыс. </w:t>
      </w:r>
      <w:r w:rsidR="005945BE" w:rsidRPr="008501F1">
        <w:rPr>
          <w:sz w:val="26"/>
          <w:szCs w:val="26"/>
        </w:rPr>
        <w:t>м</w:t>
      </w:r>
      <w:r w:rsidR="005945BE" w:rsidRPr="008501F1">
        <w:rPr>
          <w:rFonts w:ascii="Calibri" w:hAnsi="Calibri" w:cs="Calibri"/>
          <w:sz w:val="26"/>
          <w:szCs w:val="26"/>
        </w:rPr>
        <w:t>²</w:t>
      </w:r>
      <w:r w:rsidR="005203D0" w:rsidRPr="008501F1">
        <w:rPr>
          <w:rFonts w:ascii="Calibri" w:hAnsi="Calibri" w:cs="Calibri"/>
          <w:sz w:val="26"/>
          <w:szCs w:val="26"/>
        </w:rPr>
        <w:t>.</w:t>
      </w:r>
    </w:p>
    <w:p w:rsidR="003F32C9" w:rsidRPr="008501F1" w:rsidRDefault="00E038A9" w:rsidP="00E038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  <w:lang w:eastAsia="zh-CN"/>
        </w:rPr>
        <w:t xml:space="preserve">Услуги по управлению, содержанию и текущему ремонту </w:t>
      </w:r>
      <w:r w:rsidRPr="008501F1">
        <w:rPr>
          <w:rFonts w:ascii="Times New Roman" w:hAnsi="Times New Roman"/>
          <w:sz w:val="26"/>
          <w:szCs w:val="26"/>
        </w:rPr>
        <w:t xml:space="preserve">общего имущества МКД осуществляют </w:t>
      </w:r>
      <w:r w:rsidRPr="008501F1">
        <w:rPr>
          <w:rFonts w:ascii="Times New Roman" w:hAnsi="Times New Roman"/>
          <w:sz w:val="26"/>
          <w:szCs w:val="26"/>
          <w:lang w:eastAsia="zh-CN"/>
        </w:rPr>
        <w:t xml:space="preserve">7 </w:t>
      </w:r>
      <w:r w:rsidRPr="008501F1">
        <w:rPr>
          <w:rFonts w:ascii="Times New Roman" w:hAnsi="Times New Roman"/>
          <w:sz w:val="26"/>
          <w:szCs w:val="26"/>
        </w:rPr>
        <w:t>управляющих организаций, в том числе: ООО УК «Перспектива», ООО У</w:t>
      </w:r>
      <w:r w:rsidRPr="008501F1">
        <w:rPr>
          <w:rFonts w:ascii="Times New Roman" w:hAnsi="Times New Roman"/>
          <w:sz w:val="26"/>
          <w:szCs w:val="26"/>
          <w:lang w:eastAsia="zh-CN"/>
        </w:rPr>
        <w:t>О</w:t>
      </w:r>
      <w:r w:rsidRPr="008501F1">
        <w:rPr>
          <w:rFonts w:ascii="Times New Roman" w:hAnsi="Times New Roman"/>
          <w:sz w:val="26"/>
          <w:szCs w:val="26"/>
        </w:rPr>
        <w:t xml:space="preserve"> «Селана», ООО УК «Максимальный фактор», ООО УО «Респект», ООО «Прогресс-Плюс», ООО УК «Формула Уюта», ООО «Абаканская управляющая компания», </w:t>
      </w:r>
      <w:r w:rsidR="00C567C5" w:rsidRPr="008501F1">
        <w:rPr>
          <w:rFonts w:ascii="Times New Roman" w:hAnsi="Times New Roman" w:cs="Times New Roman"/>
          <w:sz w:val="26"/>
          <w:szCs w:val="26"/>
        </w:rPr>
        <w:t>при этом  доля организаций частной формы собственности составляет 100%</w:t>
      </w:r>
      <w:r w:rsidR="003F32C9" w:rsidRPr="008501F1">
        <w:rPr>
          <w:rFonts w:ascii="Times New Roman" w:hAnsi="Times New Roman" w:cs="Times New Roman"/>
          <w:sz w:val="26"/>
          <w:szCs w:val="26"/>
        </w:rPr>
        <w:t>.</w:t>
      </w:r>
    </w:p>
    <w:p w:rsidR="00E14EA7" w:rsidRPr="008501F1" w:rsidRDefault="003F32C9" w:rsidP="00E00DD1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8501F1">
        <w:rPr>
          <w:sz w:val="26"/>
          <w:szCs w:val="26"/>
        </w:rPr>
        <w:tab/>
      </w:r>
      <w:r w:rsidR="00E14EA7" w:rsidRPr="008501F1">
        <w:rPr>
          <w:sz w:val="26"/>
          <w:szCs w:val="26"/>
          <w:u w:val="single"/>
        </w:rPr>
        <w:t xml:space="preserve">2.15. </w:t>
      </w:r>
      <w:r w:rsidR="00827CBF" w:rsidRPr="008501F1">
        <w:rPr>
          <w:rFonts w:ascii="YS Text" w:hAnsi="YS Text"/>
          <w:color w:val="1A1A1A"/>
          <w:sz w:val="26"/>
          <w:szCs w:val="26"/>
          <w:u w:val="single"/>
        </w:rPr>
        <w:t>Рынок у слуг  связи  по  предоставлению</w:t>
      </w:r>
      <w:r w:rsidR="00827CBF" w:rsidRPr="008501F1">
        <w:rPr>
          <w:sz w:val="26"/>
          <w:szCs w:val="26"/>
          <w:u w:val="single"/>
        </w:rPr>
        <w:t xml:space="preserve"> широкополосного  доступа   к  нформационно-телекоммуникационной сети "Интернет".</w:t>
      </w:r>
    </w:p>
    <w:p w:rsidR="00827CBF" w:rsidRPr="008501F1" w:rsidRDefault="00827CBF" w:rsidP="00827CBF">
      <w:pPr>
        <w:pStyle w:val="Default"/>
        <w:spacing w:line="276" w:lineRule="auto"/>
        <w:rPr>
          <w:sz w:val="26"/>
          <w:szCs w:val="26"/>
          <w:u w:val="single"/>
        </w:rPr>
      </w:pPr>
    </w:p>
    <w:p w:rsidR="002B128C" w:rsidRPr="008501F1" w:rsidRDefault="006545BA" w:rsidP="00827CBF">
      <w:pPr>
        <w:shd w:val="clear" w:color="auto" w:fill="FFFFFF"/>
        <w:spacing w:after="0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8501F1">
        <w:rPr>
          <w:rFonts w:ascii="Roboto" w:hAnsi="Roboto"/>
          <w:sz w:val="26"/>
          <w:szCs w:val="26"/>
          <w:shd w:val="clear" w:color="auto" w:fill="FFFFFF"/>
        </w:rPr>
        <w:t xml:space="preserve">     </w:t>
      </w:r>
      <w:r w:rsidR="002B128C" w:rsidRPr="008501F1">
        <w:rPr>
          <w:rFonts w:ascii="Roboto" w:hAnsi="Roboto"/>
          <w:sz w:val="26"/>
          <w:szCs w:val="26"/>
          <w:shd w:val="clear" w:color="auto" w:fill="FFFFFF"/>
        </w:rPr>
        <w:t xml:space="preserve">      </w:t>
      </w:r>
      <w:r w:rsidR="002B128C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>По-прежнему из наиболее востребованных видов связи у населения являются услуги мобильной  связи и широкополосного доступа сети  «Интернет».</w:t>
      </w:r>
      <w:r w:rsidR="00C8642F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</w:t>
      </w:r>
      <w:r w:rsidR="002B128C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</w:t>
      </w:r>
    </w:p>
    <w:p w:rsidR="00C8642F" w:rsidRPr="008501F1" w:rsidRDefault="002B128C" w:rsidP="00C979EE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Roboto" w:hAnsi="Roboto"/>
          <w:sz w:val="26"/>
          <w:szCs w:val="26"/>
          <w:shd w:val="clear" w:color="auto" w:fill="FFFFFF"/>
        </w:rPr>
        <w:t xml:space="preserve">            </w:t>
      </w:r>
      <w:r w:rsidR="00433AE1" w:rsidRPr="008501F1">
        <w:rPr>
          <w:rFonts w:ascii="Roboto" w:hAnsi="Roboto"/>
          <w:sz w:val="26"/>
          <w:szCs w:val="26"/>
          <w:shd w:val="clear" w:color="auto" w:fill="FFFFFF"/>
        </w:rPr>
        <w:t>П</w:t>
      </w:r>
      <w:r w:rsidR="00827CBF" w:rsidRPr="008501F1">
        <w:rPr>
          <w:rFonts w:ascii="Roboto" w:hAnsi="Roboto"/>
          <w:sz w:val="26"/>
          <w:szCs w:val="26"/>
          <w:shd w:val="clear" w:color="auto" w:fill="FFFFFF"/>
        </w:rPr>
        <w:t xml:space="preserve">одключение </w:t>
      </w:r>
      <w:r w:rsidR="00C979EE" w:rsidRPr="008501F1">
        <w:rPr>
          <w:rFonts w:ascii="Roboto" w:hAnsi="Roboto"/>
          <w:sz w:val="26"/>
          <w:szCs w:val="26"/>
          <w:shd w:val="clear" w:color="auto" w:fill="FFFFFF"/>
        </w:rPr>
        <w:t xml:space="preserve">высокоскоростного </w:t>
      </w:r>
      <w:r w:rsidR="00433AE1" w:rsidRPr="008501F1">
        <w:rPr>
          <w:rFonts w:ascii="Roboto" w:hAnsi="Roboto"/>
          <w:sz w:val="26"/>
          <w:szCs w:val="26"/>
          <w:shd w:val="clear" w:color="auto" w:fill="FFFFFF"/>
        </w:rPr>
        <w:t xml:space="preserve">интернета  по проводным каналам </w:t>
      </w:r>
      <w:r w:rsidR="00827CBF" w:rsidRPr="008501F1">
        <w:rPr>
          <w:rFonts w:ascii="Roboto" w:hAnsi="Roboto"/>
          <w:sz w:val="26"/>
          <w:szCs w:val="26"/>
          <w:shd w:val="clear" w:color="auto" w:fill="FFFFFF"/>
        </w:rPr>
        <w:t>в частный дом, в квартиру, коммерческим структур</w:t>
      </w:r>
      <w:r w:rsidRPr="008501F1">
        <w:rPr>
          <w:rFonts w:ascii="Roboto" w:hAnsi="Roboto"/>
          <w:sz w:val="26"/>
          <w:szCs w:val="26"/>
          <w:shd w:val="clear" w:color="auto" w:fill="FFFFFF"/>
        </w:rPr>
        <w:t>ам и муниципальным организациям</w:t>
      </w:r>
      <w:r w:rsidR="00433AE1" w:rsidRPr="008501F1">
        <w:rPr>
          <w:rFonts w:ascii="Roboto" w:hAnsi="Roboto"/>
          <w:sz w:val="26"/>
          <w:szCs w:val="26"/>
          <w:shd w:val="clear" w:color="auto" w:fill="FFFFFF"/>
        </w:rPr>
        <w:t xml:space="preserve"> на территории района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979EE" w:rsidRPr="008501F1">
        <w:rPr>
          <w:rFonts w:ascii="Times New Roman" w:eastAsia="Times New Roman" w:hAnsi="Times New Roman" w:cs="Times New Roman"/>
          <w:sz w:val="26"/>
          <w:szCs w:val="26"/>
        </w:rPr>
        <w:tab/>
      </w:r>
      <w:r w:rsidR="00827CBF" w:rsidRPr="008501F1">
        <w:rPr>
          <w:rFonts w:ascii="Times New Roman" w:hAnsi="Times New Roman" w:cs="Times New Roman"/>
          <w:sz w:val="26"/>
          <w:szCs w:val="26"/>
        </w:rPr>
        <w:t xml:space="preserve">осуществляют </w:t>
      </w:r>
      <w:r w:rsidR="00C8642F" w:rsidRPr="008501F1">
        <w:rPr>
          <w:rFonts w:ascii="Times New Roman" w:hAnsi="Times New Roman" w:cs="Times New Roman"/>
          <w:sz w:val="26"/>
          <w:szCs w:val="26"/>
        </w:rPr>
        <w:t>6</w:t>
      </w:r>
      <w:r w:rsidR="00827CBF" w:rsidRPr="008501F1">
        <w:rPr>
          <w:rFonts w:ascii="Times New Roman" w:hAnsi="Times New Roman" w:cs="Times New Roman"/>
          <w:sz w:val="26"/>
          <w:szCs w:val="26"/>
        </w:rPr>
        <w:t xml:space="preserve"> организаций. Основными игроками данного рынка являются интернет - провайдеры: ПАО «Ростелеком», НЕО - Телеком, ООО «Мегабит», ООО «Телецентр», ООО «Альфател плюс»,</w:t>
      </w:r>
      <w:r w:rsidR="00433AE1" w:rsidRPr="008501F1">
        <w:rPr>
          <w:rFonts w:ascii="Times New Roman" w:hAnsi="Times New Roman" w:cs="Times New Roman"/>
          <w:sz w:val="26"/>
          <w:szCs w:val="26"/>
        </w:rPr>
        <w:t xml:space="preserve"> «Орион»</w:t>
      </w:r>
      <w:r w:rsidR="00771D99" w:rsidRPr="008501F1">
        <w:rPr>
          <w:rFonts w:ascii="Times New Roman" w:hAnsi="Times New Roman" w:cs="Times New Roman"/>
          <w:sz w:val="26"/>
          <w:szCs w:val="26"/>
        </w:rPr>
        <w:t>. В</w:t>
      </w:r>
      <w:r w:rsidR="00827CBF" w:rsidRPr="008501F1">
        <w:rPr>
          <w:rFonts w:ascii="Times New Roman" w:hAnsi="Times New Roman" w:cs="Times New Roman"/>
          <w:sz w:val="26"/>
          <w:szCs w:val="26"/>
        </w:rPr>
        <w:t>се организации частной формы собственности.</w:t>
      </w:r>
      <w:r w:rsidR="006545BA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C8642F" w:rsidRPr="008501F1">
        <w:rPr>
          <w:rFonts w:ascii="Times New Roman" w:hAnsi="Times New Roman" w:cs="Times New Roman"/>
          <w:sz w:val="26"/>
          <w:szCs w:val="26"/>
        </w:rPr>
        <w:t xml:space="preserve">Нет проводного  интернета в отдаленных, малочисленных населенных пунктах района таких как: а.Мохов, а. Шурышев, а Баинов, а. Бейка, а. Шурышев, д. Камызяк по причине </w:t>
      </w:r>
      <w:r w:rsidR="003630DB" w:rsidRPr="008501F1">
        <w:rPr>
          <w:rFonts w:ascii="Times New Roman" w:hAnsi="Times New Roman" w:cs="Times New Roman"/>
          <w:sz w:val="26"/>
          <w:szCs w:val="26"/>
        </w:rPr>
        <w:t>экономической нецелесообразности</w:t>
      </w:r>
      <w:r w:rsidR="00A062F9" w:rsidRPr="008501F1">
        <w:rPr>
          <w:rFonts w:ascii="Times New Roman" w:hAnsi="Times New Roman" w:cs="Times New Roman"/>
          <w:sz w:val="26"/>
          <w:szCs w:val="26"/>
        </w:rPr>
        <w:t xml:space="preserve"> для провайдер</w:t>
      </w:r>
      <w:r w:rsidR="003630DB" w:rsidRPr="008501F1">
        <w:rPr>
          <w:rFonts w:ascii="Times New Roman" w:hAnsi="Times New Roman" w:cs="Times New Roman"/>
          <w:sz w:val="26"/>
          <w:szCs w:val="26"/>
        </w:rPr>
        <w:t xml:space="preserve">а. </w:t>
      </w:r>
      <w:r w:rsidR="00A062F9" w:rsidRPr="008501F1">
        <w:rPr>
          <w:rFonts w:ascii="Times New Roman" w:hAnsi="Times New Roman" w:cs="Times New Roman"/>
          <w:sz w:val="26"/>
          <w:szCs w:val="26"/>
        </w:rPr>
        <w:t>Жители</w:t>
      </w:r>
      <w:r w:rsidR="003630DB" w:rsidRPr="008501F1">
        <w:rPr>
          <w:rFonts w:ascii="Times New Roman" w:hAnsi="Times New Roman" w:cs="Times New Roman"/>
          <w:sz w:val="26"/>
          <w:szCs w:val="26"/>
        </w:rPr>
        <w:t xml:space="preserve"> эти</w:t>
      </w:r>
      <w:r w:rsidR="00A062F9" w:rsidRPr="008501F1">
        <w:rPr>
          <w:rFonts w:ascii="Times New Roman" w:hAnsi="Times New Roman" w:cs="Times New Roman"/>
          <w:sz w:val="26"/>
          <w:szCs w:val="26"/>
        </w:rPr>
        <w:t>х</w:t>
      </w:r>
      <w:r w:rsidR="003630DB" w:rsidRPr="008501F1">
        <w:rPr>
          <w:rFonts w:ascii="Times New Roman" w:hAnsi="Times New Roman" w:cs="Times New Roman"/>
          <w:sz w:val="26"/>
          <w:szCs w:val="26"/>
        </w:rPr>
        <w:t xml:space="preserve"> населе</w:t>
      </w:r>
      <w:r w:rsidR="00A062F9" w:rsidRPr="008501F1">
        <w:rPr>
          <w:rFonts w:ascii="Times New Roman" w:hAnsi="Times New Roman" w:cs="Times New Roman"/>
          <w:sz w:val="26"/>
          <w:szCs w:val="26"/>
        </w:rPr>
        <w:t>нных пунктов</w:t>
      </w:r>
      <w:r w:rsidR="003630DB" w:rsidRPr="008501F1">
        <w:rPr>
          <w:rFonts w:ascii="Times New Roman" w:hAnsi="Times New Roman" w:cs="Times New Roman"/>
          <w:sz w:val="26"/>
          <w:szCs w:val="26"/>
        </w:rPr>
        <w:t xml:space="preserve"> обеспечены  мобильным интернетом</w:t>
      </w:r>
      <w:r w:rsidR="00A062F9" w:rsidRPr="008501F1">
        <w:rPr>
          <w:rFonts w:ascii="Times New Roman" w:hAnsi="Times New Roman" w:cs="Times New Roman"/>
          <w:sz w:val="26"/>
          <w:szCs w:val="26"/>
        </w:rPr>
        <w:t xml:space="preserve"> операторов сотовой связи (МТС, Билай, Мегафон-</w:t>
      </w:r>
      <w:r w:rsidR="00A062F9" w:rsidRPr="008501F1">
        <w:rPr>
          <w:rFonts w:ascii="Times New Roman" w:hAnsi="Times New Roman" w:cs="Times New Roman"/>
          <w:sz w:val="26"/>
          <w:szCs w:val="26"/>
          <w:lang w:val="en-US"/>
        </w:rPr>
        <w:t>Yota</w:t>
      </w:r>
      <w:r w:rsidR="00A062F9" w:rsidRPr="008501F1">
        <w:rPr>
          <w:rFonts w:ascii="Times New Roman" w:hAnsi="Times New Roman" w:cs="Times New Roman"/>
          <w:sz w:val="26"/>
          <w:szCs w:val="26"/>
        </w:rPr>
        <w:t xml:space="preserve">, </w:t>
      </w:r>
      <w:r w:rsidR="00A062F9" w:rsidRPr="008501F1">
        <w:rPr>
          <w:rFonts w:ascii="Times New Roman" w:hAnsi="Times New Roman" w:cs="Times New Roman"/>
          <w:sz w:val="26"/>
          <w:szCs w:val="26"/>
          <w:lang w:val="en-US"/>
        </w:rPr>
        <w:t>Tele</w:t>
      </w:r>
      <w:r w:rsidR="00A062F9" w:rsidRPr="008501F1">
        <w:rPr>
          <w:rFonts w:ascii="Times New Roman" w:hAnsi="Times New Roman" w:cs="Times New Roman"/>
          <w:sz w:val="26"/>
          <w:szCs w:val="26"/>
        </w:rPr>
        <w:t>2, СберМобайл)</w:t>
      </w:r>
      <w:r w:rsidR="003630DB" w:rsidRPr="008501F1">
        <w:rPr>
          <w:rFonts w:ascii="Times New Roman" w:hAnsi="Times New Roman" w:cs="Times New Roman"/>
          <w:sz w:val="26"/>
          <w:szCs w:val="26"/>
        </w:rPr>
        <w:t>.</w:t>
      </w:r>
      <w:r w:rsidR="00A062F9" w:rsidRPr="008501F1">
        <w:rPr>
          <w:rFonts w:ascii="YS Text" w:hAnsi="YS Text"/>
          <w:color w:val="333333"/>
          <w:sz w:val="18"/>
          <w:szCs w:val="18"/>
          <w:shd w:val="clear" w:color="auto" w:fill="FFFFFF"/>
        </w:rPr>
        <w:t xml:space="preserve"> </w:t>
      </w:r>
    </w:p>
    <w:p w:rsidR="00827CBF" w:rsidRPr="008501F1" w:rsidRDefault="006545BA" w:rsidP="00A062F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01F1">
        <w:rPr>
          <w:rFonts w:ascii="Times New Roman" w:eastAsia="Times New Roman" w:hAnsi="Times New Roman" w:cs="Times New Roman"/>
          <w:sz w:val="26"/>
          <w:szCs w:val="26"/>
        </w:rPr>
        <w:t>Таким образом, на рынке широкополосного доступа к сети Интернет присутствует достаточное количество операторов связи, обеспечивающих развитую конкурентную среду. Оказание услуг связи относится к  лицензируемым видам деятельности, регулируется федеральным законодательством.</w:t>
      </w:r>
      <w:r w:rsidR="00C979EE" w:rsidRPr="008501F1">
        <w:rPr>
          <w:rFonts w:ascii="Times New Roman" w:eastAsia="Times New Roman" w:hAnsi="Times New Roman" w:cs="Times New Roman"/>
          <w:sz w:val="26"/>
          <w:szCs w:val="26"/>
        </w:rPr>
        <w:t xml:space="preserve"> Тарифы на услуги широкополосного доступа в сеть Интернет в Усть-Абаканском муниципальном районе Республики Хакасия находятся в среднем ценовом сегменте по России.</w:t>
      </w:r>
    </w:p>
    <w:p w:rsidR="006477ED" w:rsidRPr="008501F1" w:rsidRDefault="006477ED" w:rsidP="006545BA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501F1">
        <w:rPr>
          <w:rFonts w:eastAsia="Calibri"/>
          <w:sz w:val="26"/>
          <w:szCs w:val="26"/>
        </w:rPr>
        <w:t xml:space="preserve">На официльном сайте </w:t>
      </w:r>
      <w:r w:rsidR="00C979EE" w:rsidRPr="008501F1">
        <w:rPr>
          <w:rFonts w:eastAsia="Calibri"/>
          <w:sz w:val="26"/>
          <w:szCs w:val="26"/>
        </w:rPr>
        <w:t>Администраци</w:t>
      </w:r>
      <w:r w:rsidR="00E25FA3" w:rsidRPr="008501F1">
        <w:rPr>
          <w:rFonts w:eastAsia="Calibri"/>
          <w:sz w:val="26"/>
          <w:szCs w:val="26"/>
        </w:rPr>
        <w:t>и</w:t>
      </w:r>
      <w:r w:rsidR="00C979EE" w:rsidRPr="008501F1">
        <w:rPr>
          <w:rFonts w:eastAsia="Calibri"/>
          <w:sz w:val="26"/>
          <w:szCs w:val="26"/>
        </w:rPr>
        <w:t xml:space="preserve"> Усть-Абаканского муниципального</w:t>
      </w:r>
      <w:r w:rsidRPr="008501F1">
        <w:rPr>
          <w:rFonts w:eastAsia="Calibri"/>
          <w:sz w:val="26"/>
          <w:szCs w:val="26"/>
        </w:rPr>
        <w:t xml:space="preserve"> район</w:t>
      </w:r>
      <w:r w:rsidR="00C979EE" w:rsidRPr="008501F1">
        <w:rPr>
          <w:rFonts w:eastAsia="Calibri"/>
          <w:sz w:val="26"/>
          <w:szCs w:val="26"/>
        </w:rPr>
        <w:t>а</w:t>
      </w:r>
      <w:r w:rsidRPr="008501F1">
        <w:rPr>
          <w:rFonts w:eastAsia="Calibri"/>
          <w:sz w:val="26"/>
          <w:szCs w:val="26"/>
        </w:rPr>
        <w:t xml:space="preserve"> </w:t>
      </w:r>
      <w:r w:rsidR="00A46762" w:rsidRPr="008501F1">
        <w:rPr>
          <w:rFonts w:eastAsia="Calibri"/>
          <w:sz w:val="26"/>
          <w:szCs w:val="26"/>
        </w:rPr>
        <w:t xml:space="preserve">Республики Хакасия </w:t>
      </w:r>
      <w:r w:rsidRPr="008501F1">
        <w:rPr>
          <w:rFonts w:eastAsia="Calibri"/>
          <w:sz w:val="26"/>
          <w:szCs w:val="26"/>
        </w:rPr>
        <w:t xml:space="preserve">в информационно-телекоммуникационной сети «Интернет» для упрощения регламентированных процедур размещена информация </w:t>
      </w:r>
      <w:r w:rsidRPr="008501F1">
        <w:rPr>
          <w:rFonts w:eastAsia="Calibri"/>
          <w:sz w:val="26"/>
          <w:szCs w:val="26"/>
        </w:rPr>
        <w:lastRenderedPageBreak/>
        <w:t xml:space="preserve">о предоставлении муниципальных услуг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</w:r>
      <w:hyperlink r:id="rId40" w:history="1">
        <w:r w:rsidRPr="008501F1">
          <w:rPr>
            <w:rStyle w:val="aa"/>
            <w:rFonts w:eastAsia="Calibri"/>
            <w:sz w:val="26"/>
            <w:szCs w:val="26"/>
          </w:rPr>
          <w:t>https://ust-abakan.ru/local-government/management-body/property-relations-department/municipal-services/</w:t>
        </w:r>
      </w:hyperlink>
    </w:p>
    <w:p w:rsidR="00D92FCC" w:rsidRPr="008501F1" w:rsidRDefault="006D7BF0" w:rsidP="00D92FCC">
      <w:pPr>
        <w:shd w:val="clear" w:color="auto" w:fill="FFFFFF"/>
        <w:spacing w:after="0" w:line="240" w:lineRule="auto"/>
        <w:rPr>
          <w:sz w:val="26"/>
          <w:szCs w:val="26"/>
        </w:rPr>
      </w:pPr>
      <w:r w:rsidRPr="008501F1">
        <w:rPr>
          <w:sz w:val="26"/>
          <w:szCs w:val="26"/>
        </w:rPr>
        <w:t xml:space="preserve">  </w:t>
      </w:r>
    </w:p>
    <w:p w:rsidR="00F16B16" w:rsidRPr="008501F1" w:rsidRDefault="00D92FCC" w:rsidP="00D92F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</w:t>
      </w:r>
      <w:r w:rsidR="006D7BF0" w:rsidRPr="008501F1">
        <w:rPr>
          <w:rFonts w:ascii="Times New Roman" w:hAnsi="Times New Roman" w:cs="Times New Roman"/>
          <w:sz w:val="26"/>
          <w:szCs w:val="26"/>
          <w:u w:val="single"/>
        </w:rPr>
        <w:t>2.16.  Рынок бытовых услуг</w:t>
      </w:r>
    </w:p>
    <w:p w:rsidR="00BB438F" w:rsidRPr="008501F1" w:rsidRDefault="00BB438F" w:rsidP="006D7BF0">
      <w:pPr>
        <w:pStyle w:val="Default"/>
        <w:spacing w:line="276" w:lineRule="auto"/>
        <w:rPr>
          <w:sz w:val="26"/>
          <w:szCs w:val="26"/>
          <w:u w:val="single"/>
        </w:rPr>
      </w:pPr>
    </w:p>
    <w:p w:rsidR="00BB438F" w:rsidRPr="008501F1" w:rsidRDefault="00BB438F" w:rsidP="007C379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Рынок оказания бытовых услуг в Усть-Абаканском муниципальном  районе Республики Хакасия насчитывает более 36 объектов и представлен </w:t>
      </w:r>
      <w:r w:rsidRPr="008501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следующими видами: техническое </w:t>
      </w:r>
      <w:r w:rsidRPr="008501F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обслуживание</w:t>
      </w:r>
      <w:r w:rsidRPr="008501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автомобилей и шиномонтаж, </w:t>
      </w:r>
      <w:r w:rsidRPr="008501F1">
        <w:rPr>
          <w:rFonts w:ascii="Times New Roman" w:hAnsi="Times New Roman" w:cs="Times New Roman"/>
          <w:color w:val="14171E"/>
          <w:sz w:val="26"/>
          <w:szCs w:val="26"/>
          <w:bdr w:val="none" w:sz="0" w:space="0" w:color="auto" w:frame="1"/>
        </w:rPr>
        <w:t>автомойки,</w:t>
      </w:r>
      <w:r w:rsidR="004A6438" w:rsidRPr="008501F1">
        <w:rPr>
          <w:rFonts w:ascii="Times New Roman" w:hAnsi="Times New Roman" w:cs="Times New Roman"/>
          <w:color w:val="14171E"/>
          <w:sz w:val="26"/>
          <w:szCs w:val="26"/>
          <w:bdr w:val="none" w:sz="0" w:space="0" w:color="auto" w:frame="1"/>
        </w:rPr>
        <w:t xml:space="preserve"> </w:t>
      </w:r>
      <w:r w:rsidRPr="008501F1">
        <w:rPr>
          <w:rFonts w:ascii="Times New Roman" w:hAnsi="Times New Roman" w:cs="Times New Roman"/>
          <w:color w:val="14171E"/>
          <w:sz w:val="26"/>
          <w:szCs w:val="26"/>
          <w:bdr w:val="none" w:sz="0" w:space="0" w:color="auto" w:frame="1"/>
        </w:rPr>
        <w:t xml:space="preserve"> услуги бань и душевых,  ателье, парикмахерские, ногтевой сервис и косметические процедуры, фотоуслуги,  изготовление памятников и др. </w:t>
      </w:r>
      <w:r w:rsidR="006B772C" w:rsidRPr="008501F1">
        <w:rPr>
          <w:rFonts w:ascii="Times New Roman" w:hAnsi="Times New Roman" w:cs="Times New Roman"/>
          <w:color w:val="14171E"/>
          <w:sz w:val="26"/>
          <w:szCs w:val="26"/>
          <w:bdr w:val="none" w:sz="0" w:space="0" w:color="auto" w:frame="1"/>
        </w:rPr>
        <w:t>По предварительным данным</w:t>
      </w:r>
      <w:r w:rsidRPr="008501F1">
        <w:rPr>
          <w:rFonts w:ascii="Times New Roman" w:hAnsi="Times New Roman" w:cs="Times New Roman"/>
          <w:color w:val="14171E"/>
          <w:sz w:val="26"/>
          <w:szCs w:val="26"/>
          <w:bdr w:val="none" w:sz="0" w:space="0" w:color="auto" w:frame="1"/>
        </w:rPr>
        <w:t xml:space="preserve"> </w:t>
      </w:r>
      <w:r w:rsidR="007C379E" w:rsidRPr="008501F1">
        <w:rPr>
          <w:rFonts w:ascii="Times New Roman" w:hAnsi="Times New Roman" w:cs="Times New Roman"/>
          <w:color w:val="14171E"/>
          <w:sz w:val="26"/>
          <w:szCs w:val="26"/>
          <w:bdr w:val="none" w:sz="0" w:space="0" w:color="auto" w:frame="1"/>
        </w:rPr>
        <w:t>за</w:t>
      </w:r>
      <w:r w:rsidRPr="008501F1">
        <w:rPr>
          <w:rFonts w:ascii="Times New Roman" w:hAnsi="Times New Roman" w:cs="Times New Roman"/>
          <w:color w:val="14171E"/>
          <w:sz w:val="26"/>
          <w:szCs w:val="26"/>
          <w:bdr w:val="none" w:sz="0" w:space="0" w:color="auto" w:frame="1"/>
        </w:rPr>
        <w:t xml:space="preserve"> 2025</w:t>
      </w:r>
      <w:r w:rsidR="007C379E" w:rsidRPr="008501F1">
        <w:rPr>
          <w:rFonts w:ascii="Times New Roman" w:hAnsi="Times New Roman" w:cs="Times New Roman"/>
          <w:color w:val="14171E"/>
          <w:sz w:val="26"/>
          <w:szCs w:val="26"/>
          <w:bdr w:val="none" w:sz="0" w:space="0" w:color="auto" w:frame="1"/>
        </w:rPr>
        <w:t xml:space="preserve"> год</w:t>
      </w:r>
      <w:r w:rsidRPr="008501F1">
        <w:rPr>
          <w:rFonts w:ascii="Times New Roman" w:hAnsi="Times New Roman" w:cs="Times New Roman"/>
          <w:color w:val="14171E"/>
          <w:sz w:val="26"/>
          <w:szCs w:val="26"/>
          <w:bdr w:val="none" w:sz="0" w:space="0" w:color="auto" w:frame="1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 xml:space="preserve">платных услуг населению крупными и средними организациями </w:t>
      </w:r>
      <w:r w:rsidR="007C379E" w:rsidRPr="008501F1">
        <w:rPr>
          <w:rFonts w:ascii="Times New Roman" w:hAnsi="Times New Roman" w:cs="Times New Roman"/>
          <w:sz w:val="26"/>
          <w:szCs w:val="26"/>
        </w:rPr>
        <w:t>будет</w:t>
      </w:r>
      <w:r w:rsidRPr="008501F1">
        <w:rPr>
          <w:rFonts w:ascii="Times New Roman" w:hAnsi="Times New Roman" w:cs="Times New Roman"/>
          <w:sz w:val="26"/>
          <w:szCs w:val="26"/>
        </w:rPr>
        <w:t xml:space="preserve"> оказано </w:t>
      </w:r>
      <w:r w:rsidR="00D92FCC" w:rsidRPr="008501F1">
        <w:rPr>
          <w:rFonts w:ascii="Times New Roman" w:hAnsi="Times New Roman" w:cs="Times New Roman"/>
          <w:sz w:val="26"/>
          <w:szCs w:val="26"/>
        </w:rPr>
        <w:t>на общую сумму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7C379E" w:rsidRPr="008501F1">
        <w:rPr>
          <w:rFonts w:ascii="Times New Roman" w:hAnsi="Times New Roman" w:cs="Times New Roman"/>
          <w:sz w:val="26"/>
          <w:szCs w:val="26"/>
        </w:rPr>
        <w:t>468,4</w:t>
      </w:r>
      <w:r w:rsidRPr="008501F1">
        <w:rPr>
          <w:rFonts w:ascii="Times New Roman" w:hAnsi="Times New Roman" w:cs="Times New Roman"/>
          <w:sz w:val="26"/>
          <w:szCs w:val="26"/>
        </w:rPr>
        <w:t xml:space="preserve"> млн. руб., что в</w:t>
      </w:r>
      <w:r w:rsidR="007C379E" w:rsidRPr="008501F1">
        <w:rPr>
          <w:rFonts w:ascii="Times New Roman" w:hAnsi="Times New Roman" w:cs="Times New Roman"/>
          <w:sz w:val="26"/>
          <w:szCs w:val="26"/>
        </w:rPr>
        <w:t xml:space="preserve"> фактических ценах составит 112</w:t>
      </w:r>
      <w:r w:rsidRPr="008501F1">
        <w:rPr>
          <w:rFonts w:ascii="Times New Roman" w:hAnsi="Times New Roman" w:cs="Times New Roman"/>
          <w:sz w:val="26"/>
          <w:szCs w:val="26"/>
        </w:rPr>
        <w:t>% к аналогичному периоду 2024 года. Объем платных услуг на</w:t>
      </w:r>
      <w:r w:rsidR="007C379E" w:rsidRPr="008501F1">
        <w:rPr>
          <w:rFonts w:ascii="Times New Roman" w:hAnsi="Times New Roman" w:cs="Times New Roman"/>
          <w:sz w:val="26"/>
          <w:szCs w:val="26"/>
        </w:rPr>
        <w:t xml:space="preserve"> душу населения в 2025 году выра</w:t>
      </w:r>
      <w:r w:rsidRPr="008501F1">
        <w:rPr>
          <w:rFonts w:ascii="Times New Roman" w:hAnsi="Times New Roman" w:cs="Times New Roman"/>
          <w:sz w:val="26"/>
          <w:szCs w:val="26"/>
        </w:rPr>
        <w:t>с</w:t>
      </w:r>
      <w:r w:rsidR="007C379E" w:rsidRPr="008501F1">
        <w:rPr>
          <w:rFonts w:ascii="Times New Roman" w:hAnsi="Times New Roman" w:cs="Times New Roman"/>
          <w:sz w:val="26"/>
          <w:szCs w:val="26"/>
        </w:rPr>
        <w:t>тет на 12% и составит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7C379E" w:rsidRPr="008501F1">
        <w:rPr>
          <w:rFonts w:ascii="Times New Roman" w:hAnsi="Times New Roman" w:cs="Times New Roman"/>
          <w:sz w:val="26"/>
          <w:szCs w:val="26"/>
        </w:rPr>
        <w:t xml:space="preserve">10043,0 </w:t>
      </w:r>
      <w:r w:rsidRPr="008501F1">
        <w:rPr>
          <w:rFonts w:ascii="Times New Roman" w:hAnsi="Times New Roman" w:cs="Times New Roman"/>
          <w:sz w:val="26"/>
          <w:szCs w:val="26"/>
        </w:rPr>
        <w:t xml:space="preserve">рублей против </w:t>
      </w:r>
      <w:r w:rsidR="007C379E" w:rsidRPr="008501F1">
        <w:rPr>
          <w:rFonts w:ascii="Times New Roman" w:hAnsi="Times New Roman" w:cs="Times New Roman"/>
          <w:sz w:val="26"/>
          <w:szCs w:val="26"/>
        </w:rPr>
        <w:t>8963,3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рублей аналогичного периода прошлого года.  В общем обороте платных услуг Республики Хакасия на долю Усть-Абаканского муниципального района Республики Хакасия приходится около 3%.</w:t>
      </w:r>
    </w:p>
    <w:p w:rsidR="007C379E" w:rsidRPr="008501F1" w:rsidRDefault="00C45E0D" w:rsidP="007C379E">
      <w:pPr>
        <w:pStyle w:val="Default"/>
        <w:spacing w:line="276" w:lineRule="auto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          </w:t>
      </w:r>
      <w:r w:rsidR="00BB438F" w:rsidRPr="008501F1">
        <w:rPr>
          <w:sz w:val="26"/>
          <w:szCs w:val="26"/>
        </w:rPr>
        <w:t>Основной проблемой данного рынка можно назвать присутствие достаточного количества предприятий, оказывающих бытовые услуги, именно в крупных поселениях района и отсутствие их в небольших и отдаленных. Предпринимателям экономически невыгодно осуществлять деятельность в связи с отдаленностью некоторых поселений, что влечет за собой дополнительные</w:t>
      </w:r>
      <w:r w:rsidR="007C379E" w:rsidRPr="008501F1">
        <w:rPr>
          <w:sz w:val="26"/>
          <w:szCs w:val="26"/>
        </w:rPr>
        <w:t xml:space="preserve"> финансовые затраты.</w:t>
      </w:r>
    </w:p>
    <w:p w:rsidR="007C379E" w:rsidRPr="008501F1" w:rsidRDefault="007C379E" w:rsidP="007C379E">
      <w:pPr>
        <w:pStyle w:val="Default"/>
        <w:spacing w:line="276" w:lineRule="auto"/>
        <w:jc w:val="both"/>
        <w:rPr>
          <w:sz w:val="26"/>
          <w:szCs w:val="26"/>
        </w:rPr>
      </w:pPr>
    </w:p>
    <w:p w:rsidR="00BB438F" w:rsidRPr="008501F1" w:rsidRDefault="00BB438F" w:rsidP="007C379E">
      <w:pPr>
        <w:pStyle w:val="Default"/>
        <w:spacing w:line="276" w:lineRule="auto"/>
        <w:jc w:val="both"/>
        <w:rPr>
          <w:sz w:val="26"/>
          <w:szCs w:val="26"/>
          <w:u w:val="single"/>
        </w:rPr>
        <w:sectPr w:rsidR="00BB438F" w:rsidRPr="008501F1" w:rsidSect="00981C61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CC2770" w:rsidRPr="008501F1" w:rsidRDefault="00CC2770" w:rsidP="00CC2770">
      <w:pPr>
        <w:pStyle w:val="Default"/>
        <w:numPr>
          <w:ilvl w:val="0"/>
          <w:numId w:val="22"/>
        </w:numPr>
        <w:spacing w:line="276" w:lineRule="auto"/>
        <w:ind w:left="0" w:firstLine="567"/>
        <w:jc w:val="center"/>
        <w:rPr>
          <w:sz w:val="26"/>
          <w:szCs w:val="26"/>
        </w:rPr>
      </w:pPr>
      <w:r w:rsidRPr="008501F1">
        <w:rPr>
          <w:sz w:val="26"/>
          <w:szCs w:val="26"/>
        </w:rPr>
        <w:lastRenderedPageBreak/>
        <w:t>Сведения о достижении целевых значений контрольных показателей эффективности, установленных в «дорожной карте»</w:t>
      </w:r>
    </w:p>
    <w:p w:rsidR="003B1408" w:rsidRPr="008501F1" w:rsidRDefault="003B1408" w:rsidP="003B1408">
      <w:pPr>
        <w:pStyle w:val="Default"/>
        <w:spacing w:line="276" w:lineRule="auto"/>
        <w:ind w:left="567"/>
        <w:rPr>
          <w:sz w:val="26"/>
          <w:szCs w:val="26"/>
        </w:rPr>
      </w:pPr>
    </w:p>
    <w:p w:rsidR="003B1408" w:rsidRPr="008501F1" w:rsidRDefault="003B1408" w:rsidP="003B14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bCs/>
          <w:sz w:val="26"/>
          <w:szCs w:val="26"/>
        </w:rPr>
        <w:t xml:space="preserve">         Все целевые значения контрольных показателей эффективности, установленные в «дорожной карте» достигнуты на 100%. </w:t>
      </w:r>
    </w:p>
    <w:p w:rsidR="00A4663A" w:rsidRPr="008501F1" w:rsidRDefault="00A4663A" w:rsidP="00A4663A">
      <w:pPr>
        <w:pStyle w:val="Default"/>
        <w:spacing w:line="276" w:lineRule="auto"/>
        <w:jc w:val="both"/>
        <w:rPr>
          <w:sz w:val="26"/>
          <w:szCs w:val="26"/>
        </w:rPr>
      </w:pPr>
    </w:p>
    <w:tbl>
      <w:tblPr>
        <w:tblStyle w:val="af3"/>
        <w:tblW w:w="15275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3969"/>
        <w:gridCol w:w="992"/>
        <w:gridCol w:w="1134"/>
        <w:gridCol w:w="1417"/>
        <w:gridCol w:w="1276"/>
        <w:gridCol w:w="2551"/>
      </w:tblGrid>
      <w:tr w:rsidR="003B1408" w:rsidRPr="008501F1" w:rsidTr="003B1408">
        <w:tc>
          <w:tcPr>
            <w:tcW w:w="675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Наименование рынка (направ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систем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мероприя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тия)</w:t>
            </w:r>
          </w:p>
        </w:tc>
        <w:tc>
          <w:tcPr>
            <w:tcW w:w="3969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</w:p>
        </w:tc>
        <w:tc>
          <w:tcPr>
            <w:tcW w:w="1134" w:type="dxa"/>
          </w:tcPr>
          <w:p w:rsidR="003B1408" w:rsidRPr="008501F1" w:rsidRDefault="003B1408" w:rsidP="003942F8">
            <w:pPr>
              <w:tabs>
                <w:tab w:val="left" w:pos="9354"/>
              </w:tabs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Исходное зна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показателя 2020г.</w:t>
            </w:r>
          </w:p>
        </w:tc>
        <w:tc>
          <w:tcPr>
            <w:tcW w:w="1417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теля, установ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ленное в утвер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жденной «дорож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карте» </w:t>
            </w:r>
          </w:p>
          <w:p w:rsidR="003B1408" w:rsidRPr="008501F1" w:rsidRDefault="00E16AE9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на 2025</w:t>
            </w:r>
            <w:r w:rsidR="003B1408" w:rsidRPr="008501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значе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каза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теля </w:t>
            </w:r>
          </w:p>
          <w:p w:rsidR="003B1408" w:rsidRPr="008501F1" w:rsidRDefault="00E16AE9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3B1408" w:rsidRPr="008501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Источник дан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для рас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чета показа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</w:t>
            </w:r>
          </w:p>
        </w:tc>
      </w:tr>
      <w:tr w:rsidR="003B1408" w:rsidRPr="008501F1" w:rsidTr="003B1408">
        <w:tc>
          <w:tcPr>
            <w:tcW w:w="675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1408" w:rsidRPr="008501F1" w:rsidTr="003B1408">
        <w:tc>
          <w:tcPr>
            <w:tcW w:w="675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3969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992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B1408" w:rsidRPr="008501F1" w:rsidRDefault="0035413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3B1408" w:rsidRPr="008501F1" w:rsidRDefault="0035413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551" w:type="dxa"/>
          </w:tcPr>
          <w:p w:rsidR="003B140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</w:t>
            </w:r>
            <w:r w:rsidR="003B1408" w:rsidRPr="008501F1">
              <w:rPr>
                <w:rFonts w:ascii="Times New Roman" w:hAnsi="Times New Roman" w:cs="Times New Roman"/>
                <w:sz w:val="24"/>
                <w:szCs w:val="24"/>
              </w:rPr>
              <w:t>дминистрации Усть-Абаканского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3B1408"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</w:tr>
      <w:tr w:rsidR="003B1408" w:rsidRPr="008501F1" w:rsidTr="003B1408">
        <w:tc>
          <w:tcPr>
            <w:tcW w:w="675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3969" w:type="dxa"/>
          </w:tcPr>
          <w:p w:rsidR="003B1408" w:rsidRPr="008501F1" w:rsidRDefault="003B1408" w:rsidP="00394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992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3B140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ЖКХиС А</w:t>
            </w:r>
            <w:r w:rsidR="003B1408"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Усть-Абаканского 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Республики Хакасия</w:t>
            </w:r>
          </w:p>
        </w:tc>
      </w:tr>
      <w:tr w:rsidR="003B1408" w:rsidRPr="008501F1" w:rsidTr="003B1408">
        <w:tc>
          <w:tcPr>
            <w:tcW w:w="675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B1408" w:rsidRPr="008501F1" w:rsidRDefault="003B1408" w:rsidP="0039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по межмуниципальным маршрутам регулярных 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перевозок</w:t>
            </w:r>
          </w:p>
        </w:tc>
        <w:tc>
          <w:tcPr>
            <w:tcW w:w="3969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услуг (работ) по перевозке пассажиров автомобильным транспортом по межмуниципальным маршрутам регулярных перевозок, оказанных 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(выполненных) организациями частной формы собственности</w:t>
            </w:r>
          </w:p>
        </w:tc>
        <w:tc>
          <w:tcPr>
            <w:tcW w:w="992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ЖКХиС Администрации Усть-Абаканского муниципального района Республики 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Хакасия</w:t>
            </w:r>
          </w:p>
        </w:tc>
      </w:tr>
      <w:tr w:rsidR="003B1408" w:rsidRPr="008501F1" w:rsidTr="003B1408">
        <w:tc>
          <w:tcPr>
            <w:tcW w:w="675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3969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Доля организаций, осуществляющих выполнение работ по содержанию и  ремонту  автомобильных дорог общего пользования  местного значения, частной формы собственности.</w:t>
            </w:r>
          </w:p>
        </w:tc>
        <w:tc>
          <w:tcPr>
            <w:tcW w:w="992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ЖКХиС Администрации Усть-Абаканского муниципального района Республики Хакасия</w:t>
            </w:r>
          </w:p>
        </w:tc>
      </w:tr>
      <w:tr w:rsidR="003B1408" w:rsidRPr="008501F1" w:rsidTr="003B1408">
        <w:tc>
          <w:tcPr>
            <w:tcW w:w="675" w:type="dxa"/>
            <w:tcBorders>
              <w:bottom w:val="single" w:sz="4" w:space="0" w:color="auto"/>
            </w:tcBorders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B1408" w:rsidRPr="008501F1" w:rsidRDefault="003B140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занятых производством сельскохозяйственной продукции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</w:t>
            </w:r>
            <w:r w:rsidR="00C53BE8" w:rsidRPr="008501F1">
              <w:rPr>
                <w:rFonts w:ascii="Times New Roman" w:hAnsi="Times New Roman" w:cs="Times New Roman"/>
                <w:sz w:val="24"/>
                <w:szCs w:val="24"/>
              </w:rPr>
              <w:t>тва и продовольствия Администрации Усть-Абаканского муниципального района Республики Хакасия</w:t>
            </w:r>
          </w:p>
        </w:tc>
      </w:tr>
      <w:tr w:rsidR="003B1408" w:rsidRPr="008501F1" w:rsidTr="003B1408">
        <w:tc>
          <w:tcPr>
            <w:tcW w:w="675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3969" w:type="dxa"/>
          </w:tcPr>
          <w:p w:rsidR="003B1408" w:rsidRPr="008501F1" w:rsidRDefault="003B140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992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</w:tr>
      <w:tr w:rsidR="003B1408" w:rsidRPr="008501F1" w:rsidTr="00354138">
        <w:tc>
          <w:tcPr>
            <w:tcW w:w="675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сельских территорий</w:t>
            </w:r>
          </w:p>
        </w:tc>
        <w:tc>
          <w:tcPr>
            <w:tcW w:w="3969" w:type="dxa"/>
          </w:tcPr>
          <w:p w:rsidR="003B1408" w:rsidRPr="008501F1" w:rsidRDefault="003B140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 работ по благоустройству, %</w:t>
            </w:r>
          </w:p>
        </w:tc>
        <w:tc>
          <w:tcPr>
            <w:tcW w:w="992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B1408" w:rsidRPr="008501F1" w:rsidRDefault="003B140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B140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ЖКХиС Администрации Усть-Абаканского муниципального района Республики Хакасия, </w:t>
            </w:r>
            <w:r w:rsidR="003B1408" w:rsidRPr="00850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поселений</w:t>
            </w:r>
          </w:p>
        </w:tc>
      </w:tr>
      <w:tr w:rsidR="003942F8" w:rsidRPr="008501F1" w:rsidTr="003942F8">
        <w:tc>
          <w:tcPr>
            <w:tcW w:w="675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1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969" w:type="dxa"/>
          </w:tcPr>
          <w:p w:rsidR="003942F8" w:rsidRPr="008501F1" w:rsidRDefault="003942F8" w:rsidP="003942F8">
            <w:pPr>
              <w:tabs>
                <w:tab w:val="left" w:pos="301"/>
                <w:tab w:val="left" w:pos="9354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частной формы собственности в сфере услуг розничной торговли лекарственными препаратами </w:t>
            </w:r>
          </w:p>
        </w:tc>
        <w:tc>
          <w:tcPr>
            <w:tcW w:w="992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  <w:vAlign w:val="center"/>
          </w:tcPr>
          <w:p w:rsidR="003942F8" w:rsidRPr="008501F1" w:rsidRDefault="00C53BE8" w:rsidP="0039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</w:tr>
      <w:tr w:rsidR="003942F8" w:rsidRPr="008501F1" w:rsidTr="00354138">
        <w:tc>
          <w:tcPr>
            <w:tcW w:w="675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Рынок торговли моторным топливом (АЗС)</w:t>
            </w:r>
          </w:p>
        </w:tc>
        <w:tc>
          <w:tcPr>
            <w:tcW w:w="3969" w:type="dxa"/>
          </w:tcPr>
          <w:p w:rsidR="003942F8" w:rsidRPr="008501F1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частной формы собственности 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осуществляющих розничную реализацию </w:t>
            </w: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моторным топливом</w:t>
            </w:r>
          </w:p>
        </w:tc>
        <w:tc>
          <w:tcPr>
            <w:tcW w:w="992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/>
          </w:tcPr>
          <w:p w:rsidR="003942F8" w:rsidRPr="008501F1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E8" w:rsidRPr="008501F1" w:rsidTr="00354138">
        <w:tc>
          <w:tcPr>
            <w:tcW w:w="675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 ресурсоснабжающих организаций в сфере газоснабжения</w:t>
            </w:r>
          </w:p>
        </w:tc>
        <w:tc>
          <w:tcPr>
            <w:tcW w:w="3969" w:type="dxa"/>
          </w:tcPr>
          <w:p w:rsidR="00C53BE8" w:rsidRPr="008501F1" w:rsidRDefault="00C53BE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Доля организаций частной формы собственности в сфере газоснабжения</w:t>
            </w:r>
          </w:p>
        </w:tc>
        <w:tc>
          <w:tcPr>
            <w:tcW w:w="992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C53BE8" w:rsidRPr="008501F1" w:rsidRDefault="00C53BE8" w:rsidP="00D7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</w:tr>
      <w:tr w:rsidR="00C53BE8" w:rsidRPr="008501F1" w:rsidTr="00354138">
        <w:tc>
          <w:tcPr>
            <w:tcW w:w="675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C53BE8" w:rsidRPr="008501F1" w:rsidRDefault="00C53BE8" w:rsidP="003942F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сферы общественного питания</w:t>
            </w:r>
          </w:p>
        </w:tc>
        <w:tc>
          <w:tcPr>
            <w:tcW w:w="3969" w:type="dxa"/>
          </w:tcPr>
          <w:p w:rsidR="00C53BE8" w:rsidRPr="008501F1" w:rsidRDefault="00C53BE8" w:rsidP="003942F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частной формы </w:t>
            </w:r>
          </w:p>
          <w:p w:rsidR="00C53BE8" w:rsidRPr="008501F1" w:rsidRDefault="00C53BE8" w:rsidP="001674E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собственности в сфере общественного</w:t>
            </w:r>
            <w:r w:rsidR="001674EC"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питания</w:t>
            </w:r>
          </w:p>
        </w:tc>
        <w:tc>
          <w:tcPr>
            <w:tcW w:w="992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76" w:type="dxa"/>
          </w:tcPr>
          <w:p w:rsidR="00C53BE8" w:rsidRPr="008501F1" w:rsidRDefault="00B16206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551" w:type="dxa"/>
            <w:vMerge/>
          </w:tcPr>
          <w:p w:rsidR="00C53BE8" w:rsidRPr="008501F1" w:rsidRDefault="00C53BE8" w:rsidP="00D7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E8" w:rsidRPr="008501F1" w:rsidTr="00354138">
        <w:tc>
          <w:tcPr>
            <w:tcW w:w="675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Рынок оказания услуг по ремонту автотранспортных средств</w:t>
            </w:r>
          </w:p>
        </w:tc>
        <w:tc>
          <w:tcPr>
            <w:tcW w:w="3969" w:type="dxa"/>
          </w:tcPr>
          <w:p w:rsidR="00C53BE8" w:rsidRPr="008501F1" w:rsidRDefault="00C53BE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частной формы собственности осуществляющих услуги  </w:t>
            </w: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 ремонту автотранспортных средств</w:t>
            </w:r>
          </w:p>
        </w:tc>
        <w:tc>
          <w:tcPr>
            <w:tcW w:w="992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C53BE8" w:rsidRPr="008501F1" w:rsidRDefault="00C53BE8" w:rsidP="003942F8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</w:tr>
      <w:tr w:rsidR="00C53BE8" w:rsidRPr="008501F1" w:rsidTr="00354138">
        <w:tc>
          <w:tcPr>
            <w:tcW w:w="675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розничной торговли</w:t>
            </w:r>
          </w:p>
        </w:tc>
        <w:tc>
          <w:tcPr>
            <w:tcW w:w="3969" w:type="dxa"/>
          </w:tcPr>
          <w:p w:rsidR="00C53BE8" w:rsidRPr="008501F1" w:rsidRDefault="00C53BE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снижения количества объектов розничной торговли  </w:t>
            </w:r>
          </w:p>
        </w:tc>
        <w:tc>
          <w:tcPr>
            <w:tcW w:w="992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3BE8" w:rsidRPr="008501F1" w:rsidRDefault="00C53BE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6" w:type="dxa"/>
          </w:tcPr>
          <w:p w:rsidR="00C53BE8" w:rsidRPr="008501F1" w:rsidRDefault="0041015C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551" w:type="dxa"/>
            <w:vMerge/>
          </w:tcPr>
          <w:p w:rsidR="00C53BE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F8" w:rsidRPr="008501F1" w:rsidTr="00354138">
        <w:tc>
          <w:tcPr>
            <w:tcW w:w="675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управляющих организаций  МКД</w:t>
            </w:r>
          </w:p>
        </w:tc>
        <w:tc>
          <w:tcPr>
            <w:tcW w:w="3969" w:type="dxa"/>
          </w:tcPr>
          <w:p w:rsidR="003942F8" w:rsidRPr="008501F1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2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3942F8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ЖКХиС Администрации Усть-Абаканского муниципального района Республики Хакасия</w:t>
            </w:r>
          </w:p>
        </w:tc>
      </w:tr>
      <w:tr w:rsidR="003942F8" w:rsidRPr="008501F1" w:rsidTr="00E25FA3">
        <w:trPr>
          <w:trHeight w:val="840"/>
        </w:trPr>
        <w:tc>
          <w:tcPr>
            <w:tcW w:w="675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Рынок услуг связи по предоставлению 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 широкополосного доступа к информационно-телекоммуникационной сети </w:t>
            </w:r>
            <w:r w:rsidR="00B74C40" w:rsidRPr="008501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B74C40" w:rsidRPr="008501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942F8" w:rsidRPr="008501F1" w:rsidRDefault="003942F8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Доля организаций 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частной формы собственности в сфере оказания услуг по предоставлению широкополосного доступа к информационно телекоммуникационной сети 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«Интернет»</w:t>
            </w:r>
          </w:p>
        </w:tc>
        <w:tc>
          <w:tcPr>
            <w:tcW w:w="992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942F8" w:rsidRPr="008501F1" w:rsidRDefault="003942F8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E25FA3" w:rsidRPr="008501F1" w:rsidRDefault="003942F8" w:rsidP="00E25FA3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имуще</w:t>
            </w:r>
            <w:r w:rsidR="00C53BE8" w:rsidRPr="008501F1">
              <w:rPr>
                <w:rFonts w:ascii="Times New Roman" w:hAnsi="Times New Roman" w:cs="Times New Roman"/>
                <w:sz w:val="24"/>
                <w:szCs w:val="24"/>
              </w:rPr>
              <w:t>ственных и земельных отношений А</w:t>
            </w: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Усть-Абаканского </w:t>
            </w:r>
          </w:p>
          <w:p w:rsidR="00E25FA3" w:rsidRPr="008501F1" w:rsidRDefault="00E25FA3" w:rsidP="00E25FA3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2F8" w:rsidRPr="008501F1" w:rsidRDefault="00E25FA3" w:rsidP="00E25FA3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</w:t>
            </w:r>
            <w:r w:rsidR="00C53BE8" w:rsidRPr="008501F1">
              <w:rPr>
                <w:rFonts w:ascii="Times New Roman" w:hAnsi="Times New Roman" w:cs="Times New Roman"/>
                <w:sz w:val="24"/>
                <w:szCs w:val="24"/>
              </w:rPr>
              <w:t>Республики Хакасия</w:t>
            </w:r>
          </w:p>
        </w:tc>
      </w:tr>
      <w:tr w:rsidR="00B74C40" w:rsidRPr="008501F1" w:rsidTr="003B1408">
        <w:tc>
          <w:tcPr>
            <w:tcW w:w="675" w:type="dxa"/>
            <w:tcBorders>
              <w:bottom w:val="single" w:sz="4" w:space="0" w:color="auto"/>
            </w:tcBorders>
          </w:tcPr>
          <w:p w:rsidR="00B74C40" w:rsidRPr="008501F1" w:rsidRDefault="00B74C40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74C40" w:rsidRPr="008501F1" w:rsidRDefault="00B74C40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бытовых услуг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964EC" w:rsidRPr="008501F1" w:rsidRDefault="003964EC" w:rsidP="003964EC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Доля организаций </w:t>
            </w:r>
          </w:p>
          <w:p w:rsidR="003964EC" w:rsidRPr="008501F1" w:rsidRDefault="003964EC" w:rsidP="003964EC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частной формы</w:t>
            </w:r>
          </w:p>
          <w:p w:rsidR="003964EC" w:rsidRPr="008501F1" w:rsidRDefault="003964EC" w:rsidP="003964EC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собственности в</w:t>
            </w:r>
          </w:p>
          <w:p w:rsidR="003964EC" w:rsidRPr="008501F1" w:rsidRDefault="003964EC" w:rsidP="003964EC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сфере бытовых услуг, %</w:t>
            </w:r>
          </w:p>
          <w:p w:rsidR="00B74C40" w:rsidRPr="008501F1" w:rsidRDefault="00B74C40" w:rsidP="003942F8">
            <w:pPr>
              <w:tabs>
                <w:tab w:val="left" w:pos="301"/>
                <w:tab w:val="left" w:pos="9354"/>
              </w:tabs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4C40" w:rsidRPr="008501F1" w:rsidRDefault="003964EC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4C40" w:rsidRPr="008501F1" w:rsidRDefault="003964EC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4C40" w:rsidRPr="008501F1" w:rsidRDefault="00B151E7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C40" w:rsidRPr="008501F1" w:rsidRDefault="00B151E7" w:rsidP="003942F8">
            <w:pPr>
              <w:tabs>
                <w:tab w:val="lef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4C40" w:rsidRPr="008501F1" w:rsidRDefault="00C53BE8" w:rsidP="003942F8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F1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</w:tr>
      <w:bookmarkEnd w:id="1"/>
    </w:tbl>
    <w:p w:rsidR="00CC2770" w:rsidRPr="008501F1" w:rsidRDefault="00CC2770" w:rsidP="00A4663A">
      <w:pPr>
        <w:pStyle w:val="Default"/>
        <w:spacing w:line="276" w:lineRule="auto"/>
        <w:jc w:val="both"/>
        <w:rPr>
          <w:sz w:val="28"/>
          <w:szCs w:val="28"/>
        </w:rPr>
      </w:pPr>
    </w:p>
    <w:p w:rsidR="00CC2770" w:rsidRPr="008501F1" w:rsidRDefault="00CC2770" w:rsidP="0035182F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  <w:sectPr w:rsidR="00CC2770" w:rsidRPr="008501F1" w:rsidSect="00CC277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47C8C" w:rsidRPr="00E308C9" w:rsidRDefault="00567A80" w:rsidP="0035182F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08C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</w:t>
      </w:r>
      <w:r w:rsidR="003B1408" w:rsidRPr="00E308C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544743" w:rsidRPr="00E308C9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94C13" w:rsidRPr="00E308C9">
        <w:rPr>
          <w:rFonts w:ascii="Times New Roman" w:hAnsi="Times New Roman" w:cs="Times New Roman"/>
          <w:b/>
          <w:bCs/>
          <w:sz w:val="26"/>
          <w:szCs w:val="26"/>
        </w:rPr>
        <w:t>Деятельность А</w:t>
      </w:r>
      <w:r w:rsidR="00D47C8C" w:rsidRPr="00E308C9">
        <w:rPr>
          <w:rFonts w:ascii="Times New Roman" w:hAnsi="Times New Roman" w:cs="Times New Roman"/>
          <w:b/>
          <w:bCs/>
          <w:sz w:val="26"/>
          <w:szCs w:val="26"/>
        </w:rPr>
        <w:t>дминистрации Усть-Абаканского</w:t>
      </w:r>
      <w:r w:rsidR="00094C13" w:rsidRPr="00E308C9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</w:t>
      </w:r>
      <w:r w:rsidR="00D47C8C" w:rsidRPr="00E308C9">
        <w:rPr>
          <w:rFonts w:ascii="Times New Roman" w:hAnsi="Times New Roman" w:cs="Times New Roman"/>
          <w:b/>
          <w:bCs/>
          <w:sz w:val="26"/>
          <w:szCs w:val="26"/>
        </w:rPr>
        <w:t xml:space="preserve"> района</w:t>
      </w:r>
      <w:r w:rsidR="00094C13" w:rsidRPr="00E308C9">
        <w:rPr>
          <w:rFonts w:ascii="Times New Roman" w:hAnsi="Times New Roman" w:cs="Times New Roman"/>
          <w:b/>
          <w:bCs/>
          <w:sz w:val="26"/>
          <w:szCs w:val="26"/>
        </w:rPr>
        <w:t xml:space="preserve"> Республики Хакасия</w:t>
      </w:r>
      <w:r w:rsidR="00D47C8C" w:rsidRPr="00E308C9">
        <w:rPr>
          <w:rFonts w:ascii="Times New Roman" w:hAnsi="Times New Roman" w:cs="Times New Roman"/>
          <w:b/>
          <w:bCs/>
          <w:sz w:val="26"/>
          <w:szCs w:val="26"/>
        </w:rPr>
        <w:t xml:space="preserve"> по реализации системных мероприятий, направленных на развитие конкурентной среды на территории </w:t>
      </w:r>
      <w:r w:rsidR="00094C13" w:rsidRPr="00E308C9">
        <w:rPr>
          <w:rFonts w:ascii="Times New Roman" w:hAnsi="Times New Roman" w:cs="Times New Roman"/>
          <w:b/>
          <w:bCs/>
          <w:sz w:val="26"/>
          <w:szCs w:val="26"/>
        </w:rPr>
        <w:t>Усть-Абаканского</w:t>
      </w:r>
      <w:r w:rsidR="00D47C8C" w:rsidRPr="00E308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25FA3" w:rsidRPr="00E308C9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D47C8C" w:rsidRPr="00E308C9">
        <w:rPr>
          <w:rFonts w:ascii="Times New Roman" w:hAnsi="Times New Roman" w:cs="Times New Roman"/>
          <w:b/>
          <w:bCs/>
          <w:sz w:val="26"/>
          <w:szCs w:val="26"/>
        </w:rPr>
        <w:t>район</w:t>
      </w:r>
      <w:r w:rsidR="00094C13" w:rsidRPr="00E308C9">
        <w:rPr>
          <w:rFonts w:ascii="Times New Roman" w:hAnsi="Times New Roman" w:cs="Times New Roman"/>
          <w:b/>
          <w:bCs/>
          <w:sz w:val="26"/>
          <w:szCs w:val="26"/>
        </w:rPr>
        <w:t>а Республики Хакасия</w:t>
      </w:r>
      <w:r w:rsidR="00D47C8C" w:rsidRPr="00E308C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47C8C" w:rsidRPr="008501F1" w:rsidRDefault="00D47C8C" w:rsidP="0035182F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47C8C" w:rsidRPr="008501F1" w:rsidRDefault="003B1408" w:rsidP="006339E9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501F1">
        <w:rPr>
          <w:rFonts w:ascii="Times New Roman" w:hAnsi="Times New Roman" w:cs="Times New Roman"/>
          <w:i/>
          <w:iCs/>
          <w:sz w:val="26"/>
          <w:szCs w:val="26"/>
        </w:rPr>
        <w:t xml:space="preserve">      </w:t>
      </w:r>
      <w:r w:rsidR="006339E9" w:rsidRPr="008501F1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8501F1"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="0035182F" w:rsidRPr="008501F1">
        <w:rPr>
          <w:rFonts w:ascii="Times New Roman" w:hAnsi="Times New Roman" w:cs="Times New Roman"/>
          <w:i/>
          <w:iCs/>
          <w:sz w:val="26"/>
          <w:szCs w:val="26"/>
        </w:rPr>
        <w:t xml:space="preserve">.1. </w:t>
      </w:r>
      <w:r w:rsidR="00D47C8C" w:rsidRPr="008501F1">
        <w:rPr>
          <w:rFonts w:ascii="Times New Roman" w:hAnsi="Times New Roman" w:cs="Times New Roman"/>
          <w:i/>
          <w:iCs/>
          <w:sz w:val="26"/>
          <w:szCs w:val="26"/>
        </w:rPr>
        <w:t xml:space="preserve">Мероприятия, направленные на </w:t>
      </w:r>
      <w:r w:rsidR="00D736A8" w:rsidRPr="008501F1">
        <w:rPr>
          <w:rFonts w:ascii="Times New Roman" w:hAnsi="Times New Roman" w:cs="Times New Roman"/>
          <w:i/>
          <w:iCs/>
          <w:sz w:val="26"/>
          <w:szCs w:val="26"/>
        </w:rPr>
        <w:t>разви</w:t>
      </w:r>
      <w:r w:rsidR="00210363" w:rsidRPr="008501F1">
        <w:rPr>
          <w:rFonts w:ascii="Times New Roman" w:hAnsi="Times New Roman" w:cs="Times New Roman"/>
          <w:i/>
          <w:iCs/>
          <w:sz w:val="26"/>
          <w:szCs w:val="26"/>
        </w:rPr>
        <w:t xml:space="preserve">тие конкурентоспособности, </w:t>
      </w:r>
      <w:r w:rsidR="006339E9" w:rsidRPr="008501F1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="00544743" w:rsidRPr="008501F1">
        <w:rPr>
          <w:rFonts w:ascii="Times New Roman" w:hAnsi="Times New Roman" w:cs="Times New Roman"/>
          <w:i/>
          <w:iCs/>
          <w:sz w:val="26"/>
          <w:szCs w:val="26"/>
        </w:rPr>
        <w:t xml:space="preserve">товаров, </w:t>
      </w:r>
      <w:r w:rsidR="00210363" w:rsidRPr="008501F1">
        <w:rPr>
          <w:rFonts w:ascii="Times New Roman" w:hAnsi="Times New Roman" w:cs="Times New Roman"/>
          <w:i/>
          <w:iCs/>
          <w:sz w:val="26"/>
          <w:szCs w:val="26"/>
        </w:rPr>
        <w:t>работ, услуг субъектов малого и среднего предпринимательства.</w:t>
      </w:r>
    </w:p>
    <w:p w:rsidR="00210363" w:rsidRPr="008501F1" w:rsidRDefault="002A2515" w:rsidP="00263BA2">
      <w:pPr>
        <w:tabs>
          <w:tab w:val="left" w:pos="1920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501F1">
        <w:rPr>
          <w:rFonts w:ascii="Times New Roman" w:hAnsi="Times New Roman" w:cs="Times New Roman"/>
          <w:i/>
          <w:iCs/>
          <w:sz w:val="26"/>
          <w:szCs w:val="26"/>
        </w:rPr>
        <w:tab/>
      </w:r>
    </w:p>
    <w:p w:rsidR="003A56A5" w:rsidRPr="008501F1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Администрацией Усть-Абаканского</w:t>
      </w:r>
      <w:r w:rsidR="00094C13"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</w:t>
      </w:r>
      <w:r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</w:t>
      </w:r>
      <w:r w:rsidR="00415D8A"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Х</w:t>
      </w:r>
      <w:r w:rsidR="00094C13"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>акасия</w:t>
      </w:r>
      <w:r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уделяется внимание вопросам устранения избыточного муниципального регулирования, а также снижения административных барьеров при организации и ведении бизнеса.</w:t>
      </w:r>
    </w:p>
    <w:p w:rsidR="003A56A5" w:rsidRPr="008501F1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>Малое и среднее предпринимательство оказывает непосредственное влияние на общее состояние эконо</w:t>
      </w:r>
      <w:r w:rsidR="008079E9"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мики, насыщение рынка товарами </w:t>
      </w:r>
      <w:r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услугами, развитие конкуренции, формирование налоговой базы и налоговых поступлений в бюджеты разных уровней, создание новых рабочих мест и новых производств. </w:t>
      </w:r>
    </w:p>
    <w:p w:rsidR="003A56A5" w:rsidRPr="008501F1" w:rsidRDefault="003A56A5" w:rsidP="003A56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>Одним из основных показателей, отражающих состояние конкурентной среды, является динамика числа зарегистрированных хозяйствующих субъектов в районе.</w:t>
      </w:r>
    </w:p>
    <w:p w:rsidR="00AD429D" w:rsidRPr="008501F1" w:rsidRDefault="00AD429D" w:rsidP="00AD42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В Усть-Абаканском муниципальном районе Республики Хакасия по состоянию на 01.01.2026 г. количество 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субъектов МСП, числящихся в Едином реестре субъектов малого и среднего предпринимательства, по сравнению с прошлым годом увеличилось на 152</w:t>
      </w:r>
      <w:r w:rsidR="00771D99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единицы, и составило </w:t>
      </w:r>
      <w:r w:rsidRPr="008501F1">
        <w:rPr>
          <w:rFonts w:ascii="Times New Roman" w:hAnsi="Times New Roman" w:cs="Times New Roman"/>
          <w:sz w:val="26"/>
          <w:szCs w:val="26"/>
        </w:rPr>
        <w:t>1492 единиц (2024г.- 1340 ед.), из них малых предприятий - 24, средних - 1, микропредприятий – 1467. На отчетную дату действует 167 юридических лиц, из них 10 малых предприятий и 157микропредприятий. По предварительным данным число субъектов малого и среднего предпринимательства в расчете на 10 000 человек населения составляет-318 ед.</w:t>
      </w:r>
    </w:p>
    <w:p w:rsidR="00AD429D" w:rsidRPr="008501F1" w:rsidRDefault="00AD429D" w:rsidP="00AD429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П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о видам экономической деятельности - о</w:t>
      </w:r>
      <w:r w:rsidRPr="008501F1">
        <w:rPr>
          <w:rFonts w:ascii="Times New Roman" w:hAnsi="Times New Roman" w:cs="Times New Roman"/>
          <w:sz w:val="26"/>
          <w:szCs w:val="26"/>
        </w:rPr>
        <w:t xml:space="preserve">сновная доля малых                          и микропредприятий приходится на 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торговлю оптовую и розничную –517, а также растениеводство и животноводство – 174.</w:t>
      </w:r>
    </w:p>
    <w:p w:rsidR="00BB0052" w:rsidRPr="008501F1" w:rsidRDefault="00BB0052" w:rsidP="00AD429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D429D" w:rsidRPr="008501F1" w:rsidRDefault="00BB0052" w:rsidP="00AD429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5489962" cy="2353586"/>
            <wp:effectExtent l="19050" t="0" r="15488" b="8614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F21206" w:rsidRPr="008501F1" w:rsidRDefault="00F21206" w:rsidP="00F2120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5175" w:rsidRPr="008501F1" w:rsidRDefault="00AC5175" w:rsidP="003A56A5">
      <w:pPr>
        <w:pStyle w:val="1"/>
        <w:shd w:val="clear" w:color="auto" w:fill="FFFFFF"/>
        <w:spacing w:line="276" w:lineRule="auto"/>
        <w:ind w:left="142" w:firstLine="142"/>
        <w:rPr>
          <w:rFonts w:ascii="Arial" w:hAnsi="Arial" w:cs="Arial"/>
          <w:b w:val="0"/>
          <w:color w:val="00496B"/>
          <w:szCs w:val="26"/>
        </w:rPr>
      </w:pPr>
    </w:p>
    <w:p w:rsidR="00F26E8F" w:rsidRPr="008501F1" w:rsidRDefault="00F26E8F" w:rsidP="00FA19A1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501F1">
        <w:rPr>
          <w:rFonts w:ascii="Times New Roman" w:eastAsia="Times New Roman" w:hAnsi="Times New Roman" w:cs="Times New Roman"/>
          <w:sz w:val="26"/>
          <w:szCs w:val="26"/>
        </w:rPr>
        <w:t>Объём поступлений налога на совокупный доход в консолидированный бюджет района в 2025 году от малого бизнеса составил 61,1 млн. рублей, поступление налоговых платежей по сравнению с 2024 годом увеличилось на 11,1 млн. рублей.</w:t>
      </w:r>
    </w:p>
    <w:p w:rsidR="00FA19A1" w:rsidRPr="008501F1" w:rsidRDefault="00F21206" w:rsidP="00FA19A1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Для реализации государственной политики в области поддержки и развития малого и среднего предпринимательства на территории </w:t>
      </w:r>
      <w:r w:rsidR="00FA19A1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 w:cs="Times New Roman"/>
          <w:sz w:val="26"/>
          <w:szCs w:val="26"/>
        </w:rPr>
        <w:t xml:space="preserve">района действует </w:t>
      </w:r>
      <w:r w:rsidR="00FA19A1" w:rsidRPr="008501F1">
        <w:rPr>
          <w:rFonts w:ascii="Times New Roman" w:hAnsi="Times New Roman" w:cs="Times New Roman"/>
          <w:sz w:val="26"/>
          <w:szCs w:val="26"/>
        </w:rPr>
        <w:t>МП</w:t>
      </w:r>
      <w:r w:rsidRPr="008501F1">
        <w:rPr>
          <w:rFonts w:ascii="Times New Roman" w:hAnsi="Times New Roman" w:cs="Times New Roman"/>
          <w:sz w:val="26"/>
          <w:szCs w:val="26"/>
        </w:rPr>
        <w:t xml:space="preserve"> «Развитие субъектов малого и среднего предпринимательства в Усть-Абаканском районе». В рамках реализации муниципальной программы проведен ежегодный конкурс «Предприниматель года», освоено из муниципального бюджета </w:t>
      </w:r>
      <w:r w:rsidR="00FA19A1" w:rsidRPr="008501F1">
        <w:rPr>
          <w:rFonts w:ascii="Times New Roman" w:hAnsi="Times New Roman" w:cs="Times New Roman"/>
          <w:sz w:val="26"/>
          <w:szCs w:val="26"/>
        </w:rPr>
        <w:t>50,0</w:t>
      </w: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color w:val="000000" w:themeColor="text1"/>
          <w:sz w:val="26"/>
          <w:szCs w:val="26"/>
        </w:rPr>
        <w:t>тыс. рублей</w:t>
      </w:r>
      <w:r w:rsidR="00415D8A" w:rsidRPr="008501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A19A1" w:rsidRPr="008501F1" w:rsidRDefault="00FA19A1" w:rsidP="00FA19A1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В 2025</w:t>
      </w:r>
      <w:r w:rsidR="00A97189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>оказана финансовая поддержка субъектам малого и среднего предпринимательства в виде предоставления грантов в форме субсидий субъектам молодежного предпринимательства с использованием средств республиканского бюджета в размере 1470,0 тыс. рублей, софинансирование из средств муниципального бюджета Усть-Абаканского района составило 30,0 тыс. рублей.</w:t>
      </w:r>
    </w:p>
    <w:p w:rsidR="00F21206" w:rsidRPr="008501F1" w:rsidRDefault="00F21206" w:rsidP="00F21206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01F1">
        <w:rPr>
          <w:rFonts w:ascii="Times New Roman" w:eastAsia="Times New Roman" w:hAnsi="Times New Roman" w:cs="Times New Roman"/>
          <w:bCs/>
          <w:sz w:val="26"/>
          <w:szCs w:val="26"/>
        </w:rPr>
        <w:t>Информационная поддержка субъектов малого и среднего предпринимательства осуществляется через:</w:t>
      </w:r>
    </w:p>
    <w:p w:rsidR="00F21206" w:rsidRPr="008501F1" w:rsidRDefault="00F21206" w:rsidP="00F21206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501F1">
        <w:rPr>
          <w:rFonts w:ascii="Times New Roman" w:hAnsi="Times New Roman"/>
          <w:bCs/>
          <w:sz w:val="26"/>
          <w:szCs w:val="26"/>
        </w:rPr>
        <w:t xml:space="preserve">районную газету «Усть-Абаканские известия» (опубликовано </w:t>
      </w:r>
      <w:r w:rsidR="00FA19A1" w:rsidRPr="008501F1">
        <w:rPr>
          <w:rFonts w:ascii="Times New Roman" w:hAnsi="Times New Roman"/>
          <w:bCs/>
          <w:sz w:val="26"/>
          <w:szCs w:val="26"/>
        </w:rPr>
        <w:t>25</w:t>
      </w:r>
      <w:r w:rsidR="00771D99" w:rsidRPr="008501F1">
        <w:rPr>
          <w:rFonts w:ascii="Times New Roman" w:hAnsi="Times New Roman"/>
          <w:bCs/>
          <w:sz w:val="26"/>
          <w:szCs w:val="26"/>
        </w:rPr>
        <w:t xml:space="preserve"> стаей</w:t>
      </w:r>
      <w:r w:rsidRPr="008501F1">
        <w:rPr>
          <w:rFonts w:ascii="Times New Roman" w:hAnsi="Times New Roman"/>
          <w:bCs/>
          <w:sz w:val="26"/>
          <w:szCs w:val="26"/>
        </w:rPr>
        <w:t>);</w:t>
      </w:r>
    </w:p>
    <w:p w:rsidR="00F21206" w:rsidRPr="008501F1" w:rsidRDefault="00F21206" w:rsidP="00F21206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официальный сайт Администрации Усть-Абаканского </w:t>
      </w:r>
      <w:r w:rsidR="00415D8A" w:rsidRPr="008501F1">
        <w:rPr>
          <w:rFonts w:ascii="Times New Roman" w:hAnsi="Times New Roman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/>
          <w:sz w:val="26"/>
          <w:szCs w:val="26"/>
        </w:rPr>
        <w:t>района</w:t>
      </w:r>
      <w:r w:rsidR="00415D8A" w:rsidRPr="008501F1">
        <w:rPr>
          <w:rFonts w:ascii="Times New Roman" w:hAnsi="Times New Roman"/>
          <w:sz w:val="26"/>
          <w:szCs w:val="26"/>
        </w:rPr>
        <w:t xml:space="preserve"> Республика Хакасия </w:t>
      </w:r>
      <w:r w:rsidRPr="008501F1">
        <w:rPr>
          <w:rFonts w:ascii="Times New Roman" w:hAnsi="Times New Roman"/>
          <w:sz w:val="26"/>
          <w:szCs w:val="26"/>
        </w:rPr>
        <w:t>(</w:t>
      </w:r>
      <w:r w:rsidRPr="008501F1">
        <w:rPr>
          <w:rFonts w:ascii="Times New Roman" w:hAnsi="Times New Roman"/>
          <w:color w:val="0000FF"/>
          <w:sz w:val="26"/>
          <w:szCs w:val="26"/>
        </w:rPr>
        <w:t>ust-abakan.ru</w:t>
      </w:r>
      <w:r w:rsidRPr="008501F1">
        <w:rPr>
          <w:rFonts w:ascii="Times New Roman" w:hAnsi="Times New Roman"/>
          <w:sz w:val="26"/>
          <w:szCs w:val="26"/>
        </w:rPr>
        <w:t>),  на котором создан раздел «Малый и средний бизнес».</w:t>
      </w:r>
    </w:p>
    <w:p w:rsidR="00F21206" w:rsidRPr="008501F1" w:rsidRDefault="00F21206" w:rsidP="00F21206">
      <w:pPr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Предоставление 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>информационно-консультационный</w:t>
      </w:r>
      <w:r w:rsidRPr="008501F1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поддержки субъектам малого и среднего предпринимательства осуществляется посредством работы </w:t>
      </w:r>
      <w:r w:rsidRPr="008501F1">
        <w:rPr>
          <w:rFonts w:ascii="Times New Roman" w:eastAsia="Times New Roman" w:hAnsi="Times New Roman" w:cs="Times New Roman"/>
          <w:sz w:val="26"/>
          <w:szCs w:val="26"/>
        </w:rPr>
        <w:t>Центра поддержки предпринимательства «Одно окно»</w:t>
      </w:r>
      <w:r w:rsidR="00415D8A" w:rsidRPr="008501F1">
        <w:rPr>
          <w:rFonts w:ascii="Times New Roman" w:hAnsi="Times New Roman" w:cs="Times New Roman"/>
          <w:sz w:val="26"/>
          <w:szCs w:val="26"/>
        </w:rPr>
        <w:t>. За 2025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год число услуг, оказанных субъектам малого и среднего предпринимательства в центре поддержки предпринимательства,  составило </w:t>
      </w:r>
      <w:r w:rsidR="00FA19A1" w:rsidRPr="008501F1">
        <w:rPr>
          <w:rFonts w:ascii="Times New Roman" w:hAnsi="Times New Roman" w:cs="Times New Roman"/>
          <w:sz w:val="26"/>
          <w:szCs w:val="26"/>
        </w:rPr>
        <w:t>141 ед</w:t>
      </w:r>
      <w:r w:rsidRPr="008501F1">
        <w:rPr>
          <w:rFonts w:ascii="Times New Roman" w:hAnsi="Times New Roman" w:cs="Times New Roman"/>
          <w:sz w:val="26"/>
          <w:szCs w:val="26"/>
        </w:rPr>
        <w:t>.</w:t>
      </w:r>
    </w:p>
    <w:p w:rsidR="00F21206" w:rsidRPr="008501F1" w:rsidRDefault="00F21206" w:rsidP="00F2120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В рамках проведения обучающих мероприятий для граждан, представителей бизнеса по повышению цифровой грамотности и компетенций в сфере цифровой экономики </w:t>
      </w:r>
      <w:r w:rsidRPr="008501F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базе Центра общественного доступа и филиалов МБУК «Усть-Абаканская ЦБС» реализуется программа «Компьютерная грамотность» для населения. </w:t>
      </w:r>
      <w:r w:rsidR="006A6152" w:rsidRPr="008501F1">
        <w:rPr>
          <w:rFonts w:ascii="Times New Roman" w:hAnsi="Times New Roman" w:cs="Times New Roman"/>
          <w:sz w:val="26"/>
          <w:szCs w:val="26"/>
        </w:rPr>
        <w:t xml:space="preserve">Чаще всего обращаются с вопросами работы в электронной почте, с сайтом Госуслуг и другие.   </w:t>
      </w:r>
    </w:p>
    <w:p w:rsidR="006A6152" w:rsidRPr="008501F1" w:rsidRDefault="00415D8A" w:rsidP="006A615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В 2025</w:t>
      </w:r>
      <w:r w:rsidR="006A6152" w:rsidRPr="008501F1">
        <w:rPr>
          <w:rFonts w:ascii="Times New Roman" w:hAnsi="Times New Roman" w:cs="Times New Roman"/>
          <w:sz w:val="26"/>
          <w:szCs w:val="26"/>
        </w:rPr>
        <w:t xml:space="preserve"> году прошли обучение </w:t>
      </w:r>
      <w:r w:rsidR="000251F4" w:rsidRPr="008501F1">
        <w:rPr>
          <w:rFonts w:ascii="Times New Roman" w:hAnsi="Times New Roman" w:cs="Times New Roman"/>
          <w:sz w:val="26"/>
          <w:szCs w:val="26"/>
        </w:rPr>
        <w:t>102 чел.</w:t>
      </w:r>
      <w:r w:rsidR="006A6152" w:rsidRPr="008501F1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0251F4" w:rsidRPr="008501F1">
        <w:rPr>
          <w:rFonts w:ascii="Times New Roman" w:hAnsi="Times New Roman" w:cs="Times New Roman"/>
          <w:sz w:val="26"/>
          <w:szCs w:val="26"/>
        </w:rPr>
        <w:t>8 самазанятых граждан,  4  представителя</w:t>
      </w:r>
      <w:r w:rsidR="006A6152" w:rsidRPr="008501F1">
        <w:rPr>
          <w:rFonts w:ascii="Times New Roman" w:hAnsi="Times New Roman" w:cs="Times New Roman"/>
          <w:sz w:val="26"/>
          <w:szCs w:val="26"/>
        </w:rPr>
        <w:t xml:space="preserve"> бизнеса.</w:t>
      </w:r>
    </w:p>
    <w:p w:rsidR="000251F4" w:rsidRPr="008501F1" w:rsidRDefault="000251F4" w:rsidP="000251F4">
      <w:pPr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  <w:lang w:eastAsia="en-US"/>
        </w:rPr>
        <w:t xml:space="preserve">  </w:t>
      </w:r>
      <w:r w:rsidRPr="008501F1">
        <w:rPr>
          <w:rFonts w:ascii="Times New Roman" w:hAnsi="Times New Roman"/>
          <w:sz w:val="26"/>
          <w:szCs w:val="26"/>
          <w:lang w:eastAsia="en-US"/>
        </w:rPr>
        <w:tab/>
        <w:t xml:space="preserve">На базе Центра общественного доступа информации Центральной библиотеки и библиотек - филиалов МБУК «Усть-Абаканская ЦБС» регулярно оказываются консультации по компьютерной грамотности для населения. Чаще всего обращаются с вопросами работы в электронной почте, с сайтом Госуслуг и другие. </w:t>
      </w:r>
      <w:r w:rsidRPr="008501F1">
        <w:rPr>
          <w:rFonts w:ascii="PT Astra Serif" w:hAnsi="PT Astra Serif"/>
          <w:sz w:val="26"/>
          <w:szCs w:val="26"/>
          <w:lang w:eastAsia="en-US"/>
        </w:rPr>
        <w:t xml:space="preserve">  В 2025 году всего в Центрах общественного доступа зарегистрировано 3144 пользователя, из которых получили индивидуальные консультации – 664 человека.</w:t>
      </w:r>
    </w:p>
    <w:p w:rsidR="000251F4" w:rsidRPr="008501F1" w:rsidRDefault="000251F4" w:rsidP="006A615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51F4" w:rsidRPr="008501F1" w:rsidRDefault="000251F4" w:rsidP="006A615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3DF7" w:rsidRPr="008501F1" w:rsidRDefault="00B13DF7" w:rsidP="00B13DF7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В рамках содействия самозанятости безработных граждан в получении единовременной финансовой помощи при их государственной регистрации в качестве индивидуального предпринимателя оказана единовременная помощь 4 гражданам на общую сумму 480,0 тыс. руб., в качестве «самозанятого»  профинансирован 1  гражданин в сумме 25,0 тыс. руб.</w:t>
      </w:r>
    </w:p>
    <w:p w:rsidR="00335397" w:rsidRPr="008501F1" w:rsidRDefault="00335397" w:rsidP="00F2120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Государственную помощь на основании социального контракта получили </w:t>
      </w:r>
      <w:r w:rsidR="00794448" w:rsidRPr="008501F1">
        <w:rPr>
          <w:rFonts w:ascii="Times New Roman" w:hAnsi="Times New Roman"/>
          <w:sz w:val="26"/>
          <w:szCs w:val="26"/>
        </w:rPr>
        <w:t xml:space="preserve">95 </w:t>
      </w:r>
      <w:r w:rsidRPr="008501F1">
        <w:rPr>
          <w:rFonts w:ascii="Times New Roman" w:hAnsi="Times New Roman"/>
          <w:sz w:val="26"/>
          <w:szCs w:val="26"/>
        </w:rPr>
        <w:t xml:space="preserve">граждан, зарегистрированных как индивидуальный предприниматель, на общую сумму </w:t>
      </w:r>
      <w:r w:rsidR="00794448" w:rsidRPr="008501F1">
        <w:rPr>
          <w:rFonts w:ascii="Times New Roman" w:hAnsi="Times New Roman"/>
          <w:sz w:val="26"/>
          <w:szCs w:val="26"/>
        </w:rPr>
        <w:t>32 679,9</w:t>
      </w:r>
      <w:r w:rsidRPr="008501F1">
        <w:rPr>
          <w:rFonts w:ascii="Times New Roman" w:hAnsi="Times New Roman"/>
          <w:sz w:val="26"/>
          <w:szCs w:val="26"/>
        </w:rPr>
        <w:t xml:space="preserve"> тыс.руб., </w:t>
      </w:r>
      <w:r w:rsidR="00794448" w:rsidRPr="008501F1">
        <w:rPr>
          <w:rFonts w:ascii="Times New Roman" w:hAnsi="Times New Roman"/>
          <w:sz w:val="26"/>
          <w:szCs w:val="26"/>
        </w:rPr>
        <w:t>30</w:t>
      </w:r>
      <w:r w:rsidRPr="008501F1">
        <w:rPr>
          <w:rFonts w:ascii="Times New Roman" w:hAnsi="Times New Roman"/>
          <w:sz w:val="26"/>
          <w:szCs w:val="26"/>
        </w:rPr>
        <w:t xml:space="preserve"> контра</w:t>
      </w:r>
      <w:r w:rsidR="00794448" w:rsidRPr="008501F1">
        <w:rPr>
          <w:rFonts w:ascii="Times New Roman" w:hAnsi="Times New Roman"/>
          <w:sz w:val="26"/>
          <w:szCs w:val="26"/>
        </w:rPr>
        <w:t>ктов на открытие ЛПХ на сумму 60</w:t>
      </w:r>
      <w:r w:rsidRPr="008501F1">
        <w:rPr>
          <w:rFonts w:ascii="Times New Roman" w:hAnsi="Times New Roman"/>
          <w:sz w:val="26"/>
          <w:szCs w:val="26"/>
        </w:rPr>
        <w:t>00,0 тыс.руб.</w:t>
      </w:r>
    </w:p>
    <w:p w:rsidR="000C6979" w:rsidRPr="008501F1" w:rsidRDefault="00F21206" w:rsidP="00F2120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В рамках предоставления имущественной поддержки субъектам малого и среднего предпринимательства, самозанятым гражданам и организациям утверждены перечни муниципального имущества для последующего его предоставления в пользование. Актуальная информация об объектах имущества, находящихся в муниципальной собственности и предназначенных для сдачи в аренду находится в свободном доступе на официальном </w:t>
      </w:r>
      <w:r w:rsidR="00E25FA3" w:rsidRPr="008501F1">
        <w:rPr>
          <w:rFonts w:ascii="Times New Roman" w:hAnsi="Times New Roman" w:cs="Times New Roman"/>
          <w:sz w:val="26"/>
          <w:szCs w:val="26"/>
        </w:rPr>
        <w:t>сайте А</w:t>
      </w:r>
      <w:r w:rsidRPr="008501F1">
        <w:rPr>
          <w:rFonts w:ascii="Times New Roman" w:hAnsi="Times New Roman" w:cs="Times New Roman"/>
          <w:sz w:val="26"/>
          <w:szCs w:val="26"/>
        </w:rPr>
        <w:t>дминистрации Усть-Абаканского</w:t>
      </w:r>
      <w:r w:rsidR="00E25FA3" w:rsidRPr="008501F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E25FA3" w:rsidRPr="008501F1">
        <w:rPr>
          <w:rFonts w:ascii="Times New Roman" w:hAnsi="Times New Roman" w:cs="Times New Roman"/>
          <w:sz w:val="26"/>
          <w:szCs w:val="26"/>
        </w:rPr>
        <w:t xml:space="preserve"> РХ:</w:t>
      </w:r>
      <w:r w:rsidRPr="008501F1">
        <w:rPr>
          <w:rFonts w:ascii="Times New Roman" w:hAnsi="Times New Roman" w:cs="Times New Roman"/>
          <w:sz w:val="26"/>
          <w:szCs w:val="26"/>
        </w:rPr>
        <w:t xml:space="preserve"> (</w:t>
      </w:r>
      <w:hyperlink r:id="rId42" w:history="1">
        <w:r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https://ust-abakan.ru/local-government/management-body/property-relations-department/property-support/</w:t>
        </w:r>
      </w:hyperlink>
      <w:r w:rsidRPr="008501F1">
        <w:rPr>
          <w:rFonts w:ascii="Times New Roman" w:hAnsi="Times New Roman" w:cs="Times New Roman"/>
          <w:sz w:val="26"/>
          <w:szCs w:val="26"/>
        </w:rPr>
        <w:t xml:space="preserve"> )</w:t>
      </w:r>
      <w:r w:rsidR="000C6979" w:rsidRPr="008501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617E" w:rsidRPr="008501F1" w:rsidRDefault="00F21206" w:rsidP="004F61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4F617E" w:rsidRPr="008501F1">
        <w:rPr>
          <w:rFonts w:ascii="Times New Roman" w:hAnsi="Times New Roman" w:cs="Times New Roman"/>
          <w:sz w:val="26"/>
          <w:szCs w:val="26"/>
        </w:rPr>
        <w:t xml:space="preserve">        </w:t>
      </w:r>
      <w:r w:rsidR="004F617E" w:rsidRPr="008501F1">
        <w:rPr>
          <w:rFonts w:ascii="Times New Roman" w:hAnsi="Times New Roman"/>
          <w:sz w:val="26"/>
          <w:szCs w:val="26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Федерации» были разработаны и утверждены следующие нормативно-правовые акты:</w:t>
      </w:r>
    </w:p>
    <w:p w:rsidR="004F617E" w:rsidRPr="008501F1" w:rsidRDefault="004F617E" w:rsidP="004F61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</w:t>
      </w:r>
      <w:r w:rsidRPr="008501F1">
        <w:rPr>
          <w:rFonts w:ascii="Times New Roman" w:hAnsi="Times New Roman"/>
          <w:sz w:val="26"/>
          <w:szCs w:val="26"/>
        </w:rPr>
        <w:tab/>
        <w:t>- Порядок формирования, ведения, ежегодного дополнения и опубликования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Усть-Абаканского района от 22.05.2019 № 682-п;</w:t>
      </w:r>
    </w:p>
    <w:p w:rsidR="004F617E" w:rsidRPr="008501F1" w:rsidRDefault="004F617E" w:rsidP="004F61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</w:t>
      </w:r>
      <w:r w:rsidRPr="008501F1">
        <w:rPr>
          <w:rFonts w:ascii="Times New Roman" w:hAnsi="Times New Roman"/>
          <w:sz w:val="26"/>
          <w:szCs w:val="26"/>
        </w:rPr>
        <w:tab/>
        <w:t xml:space="preserve"> 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 Усть-Абаканского района от 24.10.2019 № 73.</w:t>
      </w:r>
    </w:p>
    <w:p w:rsidR="004F617E" w:rsidRPr="008501F1" w:rsidRDefault="004F617E" w:rsidP="004F61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   Постановлением администрации   Усть-Абаканского   района от 26.09.2019 № 1170-п «О внесении изменений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предпринимательства» в Перечень включены объекты движимого муниципального имущества:</w:t>
      </w:r>
    </w:p>
    <w:p w:rsidR="004F617E" w:rsidRPr="008501F1" w:rsidRDefault="004F617E" w:rsidP="004F61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     - персональный компьютер (системный блок, монитор, клавиатура, компьютерная мышь) - 2 комплекта;</w:t>
      </w:r>
    </w:p>
    <w:p w:rsidR="004F617E" w:rsidRPr="008501F1" w:rsidRDefault="004F617E" w:rsidP="004F61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lastRenderedPageBreak/>
        <w:t xml:space="preserve">            - принтер CanonLaserBase MF3228.</w:t>
      </w:r>
    </w:p>
    <w:p w:rsidR="004F617E" w:rsidRPr="008501F1" w:rsidRDefault="004F617E" w:rsidP="004F617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    Постановлением  администрации   Усть-Абаканского   района от 14.02.2024 № 137-п «О внесении изменений в постановление администрации Усть-Абаканского района от 22.05.2019 № 682-п «Об утверждении Порядка формирования, ведения, ежегодного дополнения и опубликования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в Перечень был включен объект движимого муниципального имущества:</w:t>
      </w:r>
    </w:p>
    <w:p w:rsidR="004F617E" w:rsidRPr="008501F1" w:rsidRDefault="00755FDE" w:rsidP="004F617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   </w:t>
      </w:r>
      <w:r w:rsidR="004F617E" w:rsidRPr="008501F1">
        <w:rPr>
          <w:rFonts w:ascii="Times New Roman" w:hAnsi="Times New Roman"/>
          <w:sz w:val="26"/>
          <w:szCs w:val="26"/>
        </w:rPr>
        <w:t>- мусоровоз Марка БМ-53229-1 (на шасси КамАЗ-65115-62), Идентификационный номер Х89696810А0АА9281, модель, № двигателя 740620, А2579834, шасси (рама) ХТС651153А1190349, цвет оранжевый, ПТС 77 МУ 652966 ЗАО НПК «Коммунальные машины» 12.10.2010.</w:t>
      </w:r>
    </w:p>
    <w:p w:rsidR="00F21206" w:rsidRPr="008501F1" w:rsidRDefault="004F617E" w:rsidP="004F617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Муниципальное имущество, размещенное в Перечне за 2025 год субъектами малого и среднего предпринимательства, самозанятыми гражданами и организациями не было востребовано.</w:t>
      </w:r>
    </w:p>
    <w:p w:rsidR="004F617E" w:rsidRPr="008501F1" w:rsidRDefault="004F617E" w:rsidP="004F617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21206" w:rsidRPr="008501F1" w:rsidRDefault="00F21206" w:rsidP="00F2120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Потребительский рынок</w:t>
      </w:r>
    </w:p>
    <w:p w:rsidR="00F21206" w:rsidRPr="008501F1" w:rsidRDefault="00F21206" w:rsidP="00F2120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1206" w:rsidRPr="008501F1" w:rsidRDefault="00F21206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Потребительский рынок Усть-Абаканского</w:t>
      </w:r>
      <w:r w:rsidR="00106617" w:rsidRPr="008501F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06617" w:rsidRPr="008501F1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8501F1">
        <w:rPr>
          <w:rFonts w:ascii="Times New Roman" w:hAnsi="Times New Roman" w:cs="Times New Roman"/>
          <w:sz w:val="26"/>
          <w:szCs w:val="26"/>
        </w:rPr>
        <w:t xml:space="preserve"> представлен организациями розничной торговли, общественного питания и различными видами платных услуг.</w:t>
      </w:r>
    </w:p>
    <w:p w:rsidR="00F21206" w:rsidRPr="008501F1" w:rsidRDefault="00F21206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Торговая отрасль на протяжении многих лет – одна из наиболее быстро развивающихся отраслей экономики района. </w:t>
      </w:r>
    </w:p>
    <w:p w:rsidR="00F21206" w:rsidRPr="008501F1" w:rsidRDefault="00F21206" w:rsidP="00F21206">
      <w:pPr>
        <w:autoSpaceDE w:val="0"/>
        <w:autoSpaceDN w:val="0"/>
        <w:adjustRightInd w:val="0"/>
        <w:spacing w:after="0"/>
        <w:ind w:left="-142"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8501F1">
        <w:rPr>
          <w:rFonts w:ascii="Times New Roman" w:eastAsia="Times New Roman" w:hAnsi="Times New Roman" w:cs="Times New Roman"/>
          <w:sz w:val="26"/>
          <w:szCs w:val="26"/>
        </w:rPr>
        <w:t xml:space="preserve">В целях повышения престижа отрасли, формирования благоприятного общественного мнения о предприятиях розничной торговли, а также повышения уровня обслуживания населения  в отчетном периоде </w:t>
      </w:r>
      <w:r w:rsidRPr="008501F1">
        <w:rPr>
          <w:rFonts w:ascii="Times New Roman" w:hAnsi="Times New Roman" w:cs="Times New Roman"/>
          <w:sz w:val="26"/>
          <w:szCs w:val="26"/>
        </w:rPr>
        <w:t xml:space="preserve">проведен районный конкурс «Лучшее предприятие торговли», в рамках программных мероприятий действующей на территории района муниципальной программы «Развитие торговли в Усть-Абаканском районе». </w:t>
      </w:r>
      <w:r w:rsidRPr="008501F1">
        <w:rPr>
          <w:rFonts w:ascii="Times New Roman" w:hAnsi="Times New Roman" w:cs="Times New Roman"/>
          <w:bCs/>
          <w:sz w:val="26"/>
          <w:szCs w:val="26"/>
        </w:rPr>
        <w:t xml:space="preserve">Участие в конкурсе приняли </w:t>
      </w:r>
      <w:r w:rsidR="00CB72FD" w:rsidRPr="008501F1">
        <w:rPr>
          <w:rFonts w:ascii="Times New Roman" w:hAnsi="Times New Roman" w:cs="Times New Roman"/>
          <w:bCs/>
          <w:sz w:val="26"/>
          <w:szCs w:val="26"/>
        </w:rPr>
        <w:t>5 предприятий</w:t>
      </w:r>
      <w:r w:rsidRPr="008501F1">
        <w:rPr>
          <w:rFonts w:ascii="Times New Roman" w:hAnsi="Times New Roman" w:cs="Times New Roman"/>
          <w:bCs/>
          <w:sz w:val="26"/>
          <w:szCs w:val="26"/>
        </w:rPr>
        <w:t xml:space="preserve"> торговли в двух номинациях. </w:t>
      </w:r>
    </w:p>
    <w:p w:rsidR="00F21206" w:rsidRPr="008501F1" w:rsidRDefault="00F21206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По пред</w:t>
      </w:r>
      <w:r w:rsidR="00106617" w:rsidRPr="008501F1">
        <w:rPr>
          <w:rFonts w:ascii="Times New Roman" w:hAnsi="Times New Roman" w:cs="Times New Roman"/>
          <w:sz w:val="26"/>
          <w:szCs w:val="26"/>
        </w:rPr>
        <w:t>варительным данным на 01.01.2026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г. на территории Усть-Абаканского </w:t>
      </w:r>
      <w:r w:rsidR="00106617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 w:cs="Times New Roman"/>
          <w:sz w:val="26"/>
          <w:szCs w:val="26"/>
        </w:rPr>
        <w:t>района</w:t>
      </w:r>
      <w:r w:rsidR="00106617" w:rsidRPr="008501F1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8501F1">
        <w:rPr>
          <w:rFonts w:ascii="Times New Roman" w:hAnsi="Times New Roman" w:cs="Times New Roman"/>
          <w:sz w:val="26"/>
          <w:szCs w:val="26"/>
        </w:rPr>
        <w:t xml:space="preserve"> количество действующих стационарных торговых объектов составило </w:t>
      </w:r>
      <w:r w:rsidR="00CB72FD" w:rsidRPr="008501F1">
        <w:rPr>
          <w:rFonts w:ascii="Times New Roman" w:hAnsi="Times New Roman" w:cs="Times New Roman"/>
          <w:sz w:val="26"/>
          <w:szCs w:val="26"/>
        </w:rPr>
        <w:t>238</w:t>
      </w:r>
      <w:r w:rsidRPr="008501F1">
        <w:rPr>
          <w:rFonts w:ascii="Times New Roman" w:hAnsi="Times New Roman" w:cs="Times New Roman"/>
          <w:sz w:val="26"/>
          <w:szCs w:val="26"/>
        </w:rPr>
        <w:t xml:space="preserve"> единиц, в том числе:</w:t>
      </w:r>
    </w:p>
    <w:p w:rsidR="00CB72FD" w:rsidRPr="008501F1" w:rsidRDefault="00CB72FD" w:rsidP="00CB72F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- 50 продовольственных магазинов;</w:t>
      </w:r>
    </w:p>
    <w:p w:rsidR="00CB72FD" w:rsidRPr="008501F1" w:rsidRDefault="00CB72FD" w:rsidP="00CB72F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- 51 непродовольственных;</w:t>
      </w:r>
    </w:p>
    <w:p w:rsidR="00CB72FD" w:rsidRPr="008501F1" w:rsidRDefault="00CB72FD" w:rsidP="00CB72FD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- 137 магазинов со смешанным ассортиментом, из них 17 автозаправочных станции и 10 аптек. Количество нестационарных торговых объектов (ларьков, павильонов, киосков)  - 14.</w:t>
      </w:r>
    </w:p>
    <w:p w:rsidR="00F21206" w:rsidRPr="008501F1" w:rsidRDefault="00F21206" w:rsidP="00F212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21206" w:rsidRPr="008501F1" w:rsidRDefault="00F21206" w:rsidP="00F212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Сфера общественного питания в районе  представлена на </w:t>
      </w:r>
      <w:r w:rsidR="00BE28C6" w:rsidRPr="008501F1">
        <w:rPr>
          <w:rFonts w:ascii="Times New Roman" w:hAnsi="Times New Roman" w:cs="Times New Roman"/>
          <w:sz w:val="26"/>
          <w:szCs w:val="26"/>
        </w:rPr>
        <w:t>60</w:t>
      </w:r>
      <w:r w:rsidRPr="008501F1">
        <w:rPr>
          <w:rFonts w:ascii="Times New Roman" w:hAnsi="Times New Roman" w:cs="Times New Roman"/>
          <w:sz w:val="26"/>
          <w:szCs w:val="26"/>
        </w:rPr>
        <w:t>% школьными столовыми (2</w:t>
      </w:r>
      <w:r w:rsidR="00BF5E64" w:rsidRPr="008501F1">
        <w:rPr>
          <w:rFonts w:ascii="Times New Roman" w:hAnsi="Times New Roman" w:cs="Times New Roman"/>
          <w:sz w:val="26"/>
          <w:szCs w:val="26"/>
        </w:rPr>
        <w:t>1</w:t>
      </w:r>
      <w:r w:rsidRPr="008501F1">
        <w:rPr>
          <w:rFonts w:ascii="Times New Roman" w:hAnsi="Times New Roman" w:cs="Times New Roman"/>
          <w:sz w:val="26"/>
          <w:szCs w:val="26"/>
        </w:rPr>
        <w:t xml:space="preserve"> единиц). Оставшиеся </w:t>
      </w:r>
      <w:r w:rsidR="00BE28C6" w:rsidRPr="008501F1">
        <w:rPr>
          <w:rFonts w:ascii="Times New Roman" w:hAnsi="Times New Roman" w:cs="Times New Roman"/>
          <w:sz w:val="26"/>
          <w:szCs w:val="26"/>
        </w:rPr>
        <w:t>14</w:t>
      </w:r>
      <w:r w:rsidRPr="008501F1">
        <w:rPr>
          <w:rFonts w:ascii="Times New Roman" w:hAnsi="Times New Roman" w:cs="Times New Roman"/>
          <w:sz w:val="26"/>
          <w:szCs w:val="26"/>
        </w:rPr>
        <w:t xml:space="preserve"> предприятий общественного питания сосредоточены:</w:t>
      </w:r>
    </w:p>
    <w:p w:rsidR="00F21206" w:rsidRPr="008501F1" w:rsidRDefault="007F6F4B" w:rsidP="007F6F4B">
      <w:pPr>
        <w:pStyle w:val="ConsPlusNormal"/>
        <w:widowControl/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- 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Усть-Абаканский поссовет – </w:t>
      </w:r>
      <w:r w:rsidR="00BE28C6" w:rsidRPr="008501F1">
        <w:rPr>
          <w:rFonts w:ascii="Times New Roman" w:hAnsi="Times New Roman" w:cs="Times New Roman"/>
          <w:sz w:val="26"/>
          <w:szCs w:val="26"/>
        </w:rPr>
        <w:t>5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 ед.;</w:t>
      </w:r>
    </w:p>
    <w:p w:rsidR="00F21206" w:rsidRPr="008501F1" w:rsidRDefault="007F6F4B" w:rsidP="007F6F4B">
      <w:pPr>
        <w:pStyle w:val="ConsPlusNormal"/>
        <w:widowControl/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- 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Калининский сельсовет – </w:t>
      </w:r>
      <w:r w:rsidR="004F6DBB" w:rsidRPr="008501F1">
        <w:rPr>
          <w:rFonts w:ascii="Times New Roman" w:hAnsi="Times New Roman" w:cs="Times New Roman"/>
          <w:sz w:val="26"/>
          <w:szCs w:val="26"/>
        </w:rPr>
        <w:t>4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 ед.;</w:t>
      </w:r>
    </w:p>
    <w:p w:rsidR="00F21206" w:rsidRPr="008501F1" w:rsidRDefault="007F6F4B" w:rsidP="007F6F4B">
      <w:pPr>
        <w:pStyle w:val="ConsPlusNormal"/>
        <w:widowControl/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Райковский сельсовет – </w:t>
      </w:r>
      <w:r w:rsidR="004F6DBB" w:rsidRPr="008501F1">
        <w:rPr>
          <w:rFonts w:ascii="Times New Roman" w:hAnsi="Times New Roman" w:cs="Times New Roman"/>
          <w:sz w:val="26"/>
          <w:szCs w:val="26"/>
        </w:rPr>
        <w:t xml:space="preserve">1 </w:t>
      </w:r>
      <w:r w:rsidR="00F21206" w:rsidRPr="008501F1">
        <w:rPr>
          <w:rFonts w:ascii="Times New Roman" w:hAnsi="Times New Roman" w:cs="Times New Roman"/>
          <w:sz w:val="26"/>
          <w:szCs w:val="26"/>
        </w:rPr>
        <w:t>ед.;</w:t>
      </w:r>
    </w:p>
    <w:p w:rsidR="00F21206" w:rsidRPr="008501F1" w:rsidRDefault="007F6F4B" w:rsidP="007F6F4B">
      <w:pPr>
        <w:pStyle w:val="ConsPlusNormal"/>
        <w:widowControl/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- 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Сапоговский сельсовет – </w:t>
      </w:r>
      <w:r w:rsidR="004F6DBB" w:rsidRPr="008501F1">
        <w:rPr>
          <w:rFonts w:ascii="Times New Roman" w:hAnsi="Times New Roman" w:cs="Times New Roman"/>
          <w:sz w:val="26"/>
          <w:szCs w:val="26"/>
        </w:rPr>
        <w:t>3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 ед.;</w:t>
      </w:r>
    </w:p>
    <w:p w:rsidR="00F21206" w:rsidRPr="008501F1" w:rsidRDefault="007F6F4B" w:rsidP="007F6F4B">
      <w:pPr>
        <w:pStyle w:val="ConsPlusNormal"/>
        <w:widowControl/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- 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Усть-Бюрский сельсовет – </w:t>
      </w:r>
      <w:r w:rsidR="004F6DBB" w:rsidRPr="008501F1">
        <w:rPr>
          <w:rFonts w:ascii="Times New Roman" w:hAnsi="Times New Roman" w:cs="Times New Roman"/>
          <w:sz w:val="26"/>
          <w:szCs w:val="26"/>
        </w:rPr>
        <w:t>1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 ед.</w:t>
      </w:r>
    </w:p>
    <w:p w:rsidR="00F21206" w:rsidRPr="008501F1" w:rsidRDefault="00F21206" w:rsidP="00CB4F2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F6F4B" w:rsidRPr="008501F1" w:rsidRDefault="007F6F4B" w:rsidP="007F6F4B">
      <w:pPr>
        <w:pStyle w:val="ConsPlusNormal"/>
        <w:widowControl/>
        <w:spacing w:line="276" w:lineRule="auto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</w:t>
      </w:r>
      <w:r w:rsidR="009F212B" w:rsidRPr="008501F1">
        <w:rPr>
          <w:rFonts w:ascii="Times New Roman" w:hAnsi="Times New Roman" w:cs="Times New Roman"/>
          <w:sz w:val="26"/>
          <w:szCs w:val="26"/>
        </w:rPr>
        <w:t>Бытовое обслуживание населения в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 районе представлено </w:t>
      </w:r>
      <w:r w:rsidR="009F212B" w:rsidRPr="008501F1">
        <w:rPr>
          <w:rFonts w:ascii="Times New Roman" w:hAnsi="Times New Roman" w:cs="Times New Roman"/>
          <w:sz w:val="26"/>
          <w:szCs w:val="26"/>
        </w:rPr>
        <w:t>36 предприятиями:</w:t>
      </w:r>
      <w:r w:rsidR="00F21206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F6F4B" w:rsidRPr="008501F1" w:rsidRDefault="007F6F4B" w:rsidP="004244FF">
      <w:pPr>
        <w:pStyle w:val="ConsPlusNormal"/>
        <w:widowControl/>
        <w:spacing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</w:t>
      </w:r>
      <w:r w:rsidR="00001898" w:rsidRPr="008501F1">
        <w:rPr>
          <w:rFonts w:ascii="Times New Roman" w:hAnsi="Times New Roman" w:cs="Times New Roman"/>
          <w:sz w:val="26"/>
          <w:szCs w:val="26"/>
        </w:rPr>
        <w:t xml:space="preserve">- </w:t>
      </w:r>
      <w:r w:rsidR="009F212B" w:rsidRPr="008501F1">
        <w:rPr>
          <w:rFonts w:ascii="Times New Roman" w:hAnsi="Times New Roman" w:cs="Times New Roman"/>
          <w:sz w:val="26"/>
          <w:szCs w:val="26"/>
        </w:rPr>
        <w:t>7</w:t>
      </w:r>
      <w:r w:rsidRPr="008501F1">
        <w:rPr>
          <w:rFonts w:ascii="Times New Roman" w:hAnsi="Times New Roman" w:cs="Times New Roman"/>
          <w:sz w:val="26"/>
          <w:szCs w:val="26"/>
        </w:rPr>
        <w:t xml:space="preserve"> парикмахерских;</w:t>
      </w:r>
    </w:p>
    <w:p w:rsidR="007F6F4B" w:rsidRPr="008501F1" w:rsidRDefault="00001898" w:rsidP="004244FF">
      <w:pPr>
        <w:pStyle w:val="ConsPlusNormal"/>
        <w:widowControl/>
        <w:spacing w:line="276" w:lineRule="auto"/>
        <w:ind w:left="851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- </w:t>
      </w:r>
      <w:r w:rsidR="009F212B" w:rsidRPr="008501F1">
        <w:rPr>
          <w:rFonts w:ascii="Times New Roman" w:hAnsi="Times New Roman" w:cs="Times New Roman"/>
          <w:sz w:val="26"/>
          <w:szCs w:val="26"/>
        </w:rPr>
        <w:t xml:space="preserve">12 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мастерских </w:t>
      </w:r>
      <w:r w:rsidR="007F6F4B" w:rsidRPr="008501F1">
        <w:rPr>
          <w:rFonts w:ascii="Times New Roman" w:hAnsi="Times New Roman" w:cs="Times New Roman"/>
          <w:color w:val="000000"/>
          <w:sz w:val="26"/>
          <w:szCs w:val="26"/>
        </w:rPr>
        <w:t>по ремонту транспортных средств;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F6F4B" w:rsidRPr="008501F1" w:rsidRDefault="00001898" w:rsidP="004244FF">
      <w:pPr>
        <w:pStyle w:val="ConsPlusNormal"/>
        <w:widowControl/>
        <w:spacing w:line="276" w:lineRule="auto"/>
        <w:ind w:left="851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      - 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F6F4B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ателье;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F6F4B" w:rsidRPr="008501F1" w:rsidRDefault="00001898" w:rsidP="004244FF">
      <w:pPr>
        <w:pStyle w:val="ConsPlusNormal"/>
        <w:widowControl/>
        <w:spacing w:line="276" w:lineRule="auto"/>
        <w:ind w:left="851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      - 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>2 цеха п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о изготовлению и ремонту мебели;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F6F4B" w:rsidRPr="008501F1" w:rsidRDefault="00001898" w:rsidP="004244FF">
      <w:pPr>
        <w:pStyle w:val="ConsPlusNormal"/>
        <w:widowControl/>
        <w:spacing w:line="276" w:lineRule="auto"/>
        <w:ind w:left="851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      - 2 фотоателье;</w:t>
      </w:r>
    </w:p>
    <w:p w:rsidR="007F6F4B" w:rsidRPr="008501F1" w:rsidRDefault="004E0213" w:rsidP="004244FF">
      <w:pPr>
        <w:pStyle w:val="ConsPlusNormal"/>
        <w:widowControl/>
        <w:tabs>
          <w:tab w:val="left" w:pos="-426"/>
        </w:tabs>
        <w:spacing w:line="276" w:lineRule="auto"/>
        <w:ind w:left="567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01898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001898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сауны;</w:t>
      </w:r>
    </w:p>
    <w:p w:rsidR="007F6F4B" w:rsidRPr="008501F1" w:rsidRDefault="004E0213" w:rsidP="004244FF">
      <w:pPr>
        <w:pStyle w:val="ConsPlusNormal"/>
        <w:widowControl/>
        <w:tabs>
          <w:tab w:val="left" w:pos="-426"/>
        </w:tabs>
        <w:spacing w:line="276" w:lineRule="auto"/>
        <w:ind w:left="567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01898" w:rsidRPr="008501F1">
        <w:rPr>
          <w:rFonts w:ascii="Times New Roman" w:hAnsi="Times New Roman" w:cs="Times New Roman"/>
          <w:color w:val="000000"/>
          <w:sz w:val="26"/>
          <w:szCs w:val="26"/>
        </w:rPr>
        <w:t>- 3 ритуальные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услуг</w:t>
      </w:r>
      <w:r w:rsidR="00001898" w:rsidRPr="008501F1">
        <w:rPr>
          <w:rFonts w:ascii="Times New Roman" w:hAnsi="Times New Roman" w:cs="Times New Roman"/>
          <w:color w:val="000000"/>
          <w:sz w:val="26"/>
          <w:szCs w:val="26"/>
        </w:rPr>
        <w:t>и</w:t>
      </w:r>
    </w:p>
    <w:p w:rsidR="007F6F4B" w:rsidRPr="008501F1" w:rsidRDefault="004244FF" w:rsidP="004244FF">
      <w:pPr>
        <w:pStyle w:val="ConsPlusNormal"/>
        <w:widowControl/>
        <w:tabs>
          <w:tab w:val="left" w:pos="-426"/>
        </w:tabs>
        <w:spacing w:line="276" w:lineRule="auto"/>
        <w:ind w:left="567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001898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5 прочих предприятий бытового обслуживания. </w:t>
      </w:r>
    </w:p>
    <w:p w:rsidR="009F212B" w:rsidRPr="008501F1" w:rsidRDefault="007F6F4B" w:rsidP="009F212B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Основная</w:t>
      </w:r>
      <w:r w:rsidRPr="008501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8501F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масса</w:t>
      </w:r>
      <w:r w:rsidRPr="008501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8501F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объектов</w:t>
      </w:r>
      <w:r w:rsidRPr="008501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8501F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обслуживания</w:t>
      </w:r>
      <w:r w:rsidRPr="008501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8501F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сосредоточена в районном центре (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24 </w:t>
      </w:r>
      <w:r w:rsidR="00001898" w:rsidRPr="008501F1">
        <w:rPr>
          <w:rFonts w:ascii="Times New Roman" w:hAnsi="Times New Roman" w:cs="Times New Roman"/>
          <w:color w:val="000000"/>
          <w:sz w:val="26"/>
          <w:szCs w:val="26"/>
        </w:rPr>
        <w:t>ед.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9 </w:t>
      </w:r>
      <w:r w:rsidR="00001898" w:rsidRPr="008501F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8501F1">
        <w:rPr>
          <w:rFonts w:ascii="Times New Roman" w:hAnsi="Times New Roman" w:cs="Times New Roman"/>
          <w:color w:val="000000"/>
          <w:sz w:val="26"/>
          <w:szCs w:val="26"/>
        </w:rPr>
        <w:t>на территории Калининского сельсовета</w:t>
      </w:r>
      <w:r w:rsidR="009F212B" w:rsidRPr="008501F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1206" w:rsidRPr="008501F1" w:rsidRDefault="00F21206" w:rsidP="00CB4F2B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057" w:rsidRPr="008501F1" w:rsidRDefault="00587B57" w:rsidP="00366F65">
      <w:pPr>
        <w:pStyle w:val="Default"/>
        <w:numPr>
          <w:ilvl w:val="1"/>
          <w:numId w:val="33"/>
        </w:numPr>
        <w:spacing w:line="276" w:lineRule="auto"/>
        <w:ind w:left="0" w:firstLine="567"/>
        <w:jc w:val="both"/>
        <w:rPr>
          <w:i/>
          <w:sz w:val="26"/>
          <w:szCs w:val="26"/>
        </w:rPr>
      </w:pPr>
      <w:r w:rsidRPr="008501F1">
        <w:rPr>
          <w:i/>
          <w:sz w:val="26"/>
          <w:szCs w:val="26"/>
        </w:rPr>
        <w:t>Обеспечение прозрачности и доступности</w:t>
      </w:r>
      <w:r w:rsidR="001540C6" w:rsidRPr="008501F1">
        <w:rPr>
          <w:i/>
          <w:sz w:val="26"/>
          <w:szCs w:val="26"/>
        </w:rPr>
        <w:t xml:space="preserve"> закупок товаров, работ, услуг, </w:t>
      </w:r>
      <w:r w:rsidRPr="008501F1">
        <w:rPr>
          <w:i/>
          <w:sz w:val="26"/>
          <w:szCs w:val="26"/>
        </w:rPr>
        <w:t>осуществляемых с использованием конкурентных способов определения поставщиков (подрядчиков, исполнителей).</w:t>
      </w:r>
    </w:p>
    <w:p w:rsidR="005723BA" w:rsidRPr="008501F1" w:rsidRDefault="005723BA" w:rsidP="00366F65">
      <w:pPr>
        <w:pStyle w:val="Default"/>
        <w:spacing w:line="276" w:lineRule="auto"/>
        <w:jc w:val="both"/>
        <w:rPr>
          <w:i/>
          <w:sz w:val="26"/>
          <w:szCs w:val="26"/>
        </w:rPr>
      </w:pPr>
    </w:p>
    <w:p w:rsidR="00B3570D" w:rsidRPr="008501F1" w:rsidRDefault="00B3570D" w:rsidP="00FE2C4C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Важной составляющей развития конкурентной среды является оптимизация процедур муниципальных закупок товаров (работ, услуг) в рамках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312108" w:rsidRPr="008501F1" w:rsidRDefault="00FB0692" w:rsidP="00366F65">
      <w:pPr>
        <w:pStyle w:val="Default"/>
        <w:spacing w:line="276" w:lineRule="auto"/>
        <w:ind w:firstLine="284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Размещение электронных аукционов для закупок различных видов товаров, работ, услуг производится на официальном сайте в единой информационной системе </w:t>
      </w:r>
      <w:r w:rsidRPr="008501F1">
        <w:rPr>
          <w:color w:val="0000FF"/>
          <w:sz w:val="26"/>
          <w:szCs w:val="26"/>
        </w:rPr>
        <w:t>«</w:t>
      </w:r>
      <w:hyperlink r:id="rId43" w:history="1">
        <w:r w:rsidRPr="008501F1">
          <w:rPr>
            <w:rStyle w:val="aa"/>
            <w:color w:val="0000FF"/>
            <w:sz w:val="26"/>
            <w:szCs w:val="26"/>
          </w:rPr>
          <w:t>www.zakupki.gov.ru</w:t>
        </w:r>
      </w:hyperlink>
      <w:r w:rsidR="00812F22" w:rsidRPr="008501F1">
        <w:rPr>
          <w:color w:val="0000FF"/>
          <w:sz w:val="26"/>
          <w:szCs w:val="26"/>
        </w:rPr>
        <w:t>»</w:t>
      </w:r>
      <w:r w:rsidRPr="008501F1">
        <w:rPr>
          <w:color w:val="auto"/>
          <w:sz w:val="26"/>
          <w:szCs w:val="26"/>
        </w:rPr>
        <w:t xml:space="preserve">. </w:t>
      </w:r>
    </w:p>
    <w:p w:rsidR="007E6A20" w:rsidRPr="008501F1" w:rsidRDefault="007E6A20" w:rsidP="00366F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</w:t>
      </w:r>
      <w:r w:rsidR="00FE2C4C" w:rsidRPr="008501F1">
        <w:rPr>
          <w:rFonts w:ascii="Times New Roman" w:hAnsi="Times New Roman" w:cs="Times New Roman"/>
          <w:sz w:val="26"/>
          <w:szCs w:val="26"/>
        </w:rPr>
        <w:t xml:space="preserve">    </w:t>
      </w:r>
      <w:r w:rsidRPr="008501F1">
        <w:rPr>
          <w:rFonts w:ascii="Times New Roman" w:hAnsi="Times New Roman" w:cs="Times New Roman"/>
          <w:sz w:val="26"/>
          <w:szCs w:val="26"/>
        </w:rPr>
        <w:t xml:space="preserve"> В 202</w:t>
      </w:r>
      <w:r w:rsidR="003E4BC9" w:rsidRPr="008501F1">
        <w:rPr>
          <w:rFonts w:ascii="Times New Roman" w:hAnsi="Times New Roman" w:cs="Times New Roman"/>
          <w:sz w:val="26"/>
          <w:szCs w:val="26"/>
        </w:rPr>
        <w:t>5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году  проведено </w:t>
      </w:r>
      <w:r w:rsidR="003E4BC9" w:rsidRPr="008501F1">
        <w:rPr>
          <w:rFonts w:ascii="Times New Roman" w:hAnsi="Times New Roman" w:cs="Times New Roman"/>
          <w:sz w:val="26"/>
          <w:szCs w:val="26"/>
        </w:rPr>
        <w:t>120</w:t>
      </w:r>
      <w:r w:rsidR="00003133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="00FD77AA" w:rsidRPr="008501F1">
        <w:rPr>
          <w:rFonts w:ascii="Times New Roman" w:hAnsi="Times New Roman" w:cs="Times New Roman"/>
          <w:sz w:val="26"/>
          <w:szCs w:val="26"/>
        </w:rPr>
        <w:t>аукционов</w:t>
      </w:r>
      <w:r w:rsidR="003F7B2E" w:rsidRPr="008501F1">
        <w:rPr>
          <w:rFonts w:ascii="Times New Roman" w:hAnsi="Times New Roman" w:cs="Times New Roman"/>
          <w:sz w:val="26"/>
          <w:szCs w:val="26"/>
        </w:rPr>
        <w:t>.</w:t>
      </w:r>
      <w:r w:rsidRPr="008501F1">
        <w:rPr>
          <w:rFonts w:ascii="Times New Roman" w:hAnsi="Times New Roman" w:cs="Times New Roman"/>
          <w:sz w:val="26"/>
          <w:szCs w:val="26"/>
        </w:rPr>
        <w:t xml:space="preserve"> Общая сумма по результатам проведения закупок различных видов товаров, работ, услуг составила </w:t>
      </w:r>
      <w:r w:rsidR="00FE2C4C" w:rsidRPr="008501F1">
        <w:rPr>
          <w:rFonts w:ascii="Times New Roman" w:hAnsi="Times New Roman" w:cs="Times New Roman"/>
          <w:sz w:val="26"/>
          <w:szCs w:val="26"/>
        </w:rPr>
        <w:t>239,9</w:t>
      </w:r>
      <w:r w:rsidRPr="008501F1">
        <w:rPr>
          <w:rFonts w:ascii="Times New Roman" w:hAnsi="Times New Roman" w:cs="Times New Roman"/>
          <w:sz w:val="26"/>
          <w:szCs w:val="26"/>
        </w:rPr>
        <w:t xml:space="preserve"> млн. руб.</w:t>
      </w:r>
      <w:r w:rsidR="007F4B6F" w:rsidRPr="008501F1">
        <w:rPr>
          <w:rFonts w:ascii="Times New Roman" w:hAnsi="Times New Roman" w:cs="Times New Roman"/>
          <w:sz w:val="26"/>
          <w:szCs w:val="26"/>
        </w:rPr>
        <w:t xml:space="preserve"> Э</w:t>
      </w:r>
      <w:r w:rsidRPr="008501F1">
        <w:rPr>
          <w:rFonts w:ascii="Times New Roman" w:hAnsi="Times New Roman" w:cs="Times New Roman"/>
          <w:sz w:val="26"/>
          <w:szCs w:val="26"/>
        </w:rPr>
        <w:t>кономия бюджетных средств, в результате проведения процедур закупок в соответ</w:t>
      </w:r>
      <w:r w:rsidR="007F4B6F" w:rsidRPr="008501F1">
        <w:rPr>
          <w:rFonts w:ascii="Times New Roman" w:hAnsi="Times New Roman" w:cs="Times New Roman"/>
          <w:sz w:val="26"/>
          <w:szCs w:val="26"/>
        </w:rPr>
        <w:t>ствии с планами-графиками в 202</w:t>
      </w:r>
      <w:r w:rsidR="00FE2C4C" w:rsidRPr="008501F1">
        <w:rPr>
          <w:rFonts w:ascii="Times New Roman" w:hAnsi="Times New Roman" w:cs="Times New Roman"/>
          <w:sz w:val="26"/>
          <w:szCs w:val="26"/>
        </w:rPr>
        <w:t xml:space="preserve">5 </w:t>
      </w:r>
      <w:r w:rsidRPr="008501F1">
        <w:rPr>
          <w:rFonts w:ascii="Times New Roman" w:hAnsi="Times New Roman" w:cs="Times New Roman"/>
          <w:sz w:val="26"/>
          <w:szCs w:val="26"/>
        </w:rPr>
        <w:t xml:space="preserve">году составила </w:t>
      </w:r>
      <w:r w:rsidR="00FE2C4C" w:rsidRPr="008501F1">
        <w:rPr>
          <w:rFonts w:ascii="Times New Roman" w:hAnsi="Times New Roman" w:cs="Times New Roman"/>
          <w:sz w:val="26"/>
          <w:szCs w:val="26"/>
        </w:rPr>
        <w:t>9,3</w:t>
      </w:r>
      <w:r w:rsidR="008750CF" w:rsidRPr="008501F1">
        <w:rPr>
          <w:rFonts w:ascii="Times New Roman" w:hAnsi="Times New Roman" w:cs="Times New Roman"/>
          <w:sz w:val="26"/>
          <w:szCs w:val="26"/>
        </w:rPr>
        <w:t xml:space="preserve"> млн. руб.</w:t>
      </w:r>
    </w:p>
    <w:p w:rsidR="00C53511" w:rsidRPr="008501F1" w:rsidRDefault="007E6A20" w:rsidP="00366F65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</w:t>
      </w:r>
      <w:r w:rsidR="00FE2C4C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>Количество контрактов, заключенных с единственным поставщиком в соответствии со статьей 93 Федерального закона № 44-ФЗ от 05.04.2013г. «О контрактной системе в сфере закупок товаров, работ, услуг для обеспечения государственных и муниципальных ну</w:t>
      </w:r>
      <w:r w:rsidR="008750CF" w:rsidRPr="008501F1">
        <w:rPr>
          <w:rFonts w:ascii="Times New Roman" w:hAnsi="Times New Roman" w:cs="Times New Roman"/>
          <w:sz w:val="26"/>
          <w:szCs w:val="26"/>
        </w:rPr>
        <w:t xml:space="preserve">жд» (далее Закон № </w:t>
      </w:r>
      <w:r w:rsidR="00FE2C4C" w:rsidRPr="008501F1">
        <w:rPr>
          <w:rFonts w:ascii="Times New Roman" w:hAnsi="Times New Roman" w:cs="Times New Roman"/>
          <w:sz w:val="26"/>
          <w:szCs w:val="26"/>
        </w:rPr>
        <w:t>44-ФЗ) в 2025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году </w:t>
      </w:r>
      <w:r w:rsidR="00FE2C4C" w:rsidRPr="008501F1">
        <w:rPr>
          <w:rFonts w:ascii="Times New Roman" w:hAnsi="Times New Roman" w:cs="Times New Roman"/>
          <w:sz w:val="26"/>
          <w:szCs w:val="26"/>
        </w:rPr>
        <w:t>составило 4590 контрактов на общую сумму 299,3 млн. руб.</w:t>
      </w:r>
    </w:p>
    <w:p w:rsidR="0031179F" w:rsidRPr="008501F1" w:rsidRDefault="0010734B" w:rsidP="0031179F">
      <w:pPr>
        <w:ind w:firstLine="708"/>
        <w:jc w:val="both"/>
        <w:rPr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Утвержден и реализован План мероприятий («дорожная карта») по снижению рисков нарушения антимоноп</w:t>
      </w:r>
      <w:r w:rsidR="00FE2C4C" w:rsidRPr="008501F1">
        <w:rPr>
          <w:rFonts w:ascii="Times New Roman" w:hAnsi="Times New Roman" w:cs="Times New Roman"/>
          <w:sz w:val="26"/>
          <w:szCs w:val="26"/>
        </w:rPr>
        <w:t>ольного законодательства на 2026</w:t>
      </w:r>
      <w:r w:rsidRPr="008501F1">
        <w:rPr>
          <w:rFonts w:ascii="Times New Roman" w:hAnsi="Times New Roman" w:cs="Times New Roman"/>
          <w:sz w:val="26"/>
          <w:szCs w:val="26"/>
        </w:rPr>
        <w:t xml:space="preserve"> год</w:t>
      </w:r>
      <w:r w:rsidR="00C53511" w:rsidRPr="008501F1">
        <w:rPr>
          <w:rFonts w:ascii="Times New Roman" w:hAnsi="Times New Roman" w:cs="Times New Roman"/>
          <w:sz w:val="26"/>
          <w:szCs w:val="26"/>
        </w:rPr>
        <w:t>:</w:t>
      </w:r>
      <w:r w:rsidR="0031179F" w:rsidRPr="008501F1">
        <w:t xml:space="preserve"> </w:t>
      </w:r>
      <w:hyperlink r:id="rId44" w:history="1">
        <w:r w:rsidR="0031179F"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https://ust-abakan.ru/upload/iblock/b3d/mljfh24dmgv12d4rmh2les6rs73pgppw/Plan-meropriyatiy-dorozhnaya-karta-po-snizheniyu-riskov-narusheniya-antimonopolnogo-zakonodatelstva-na-2026-god.pdf</w:t>
        </w:r>
      </w:hyperlink>
    </w:p>
    <w:p w:rsidR="004B576A" w:rsidRPr="008501F1" w:rsidRDefault="0010734B" w:rsidP="00432F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План </w:t>
      </w:r>
      <w:r w:rsidR="00ED64E4" w:rsidRPr="008501F1">
        <w:rPr>
          <w:rFonts w:ascii="Times New Roman" w:hAnsi="Times New Roman" w:cs="Times New Roman"/>
          <w:sz w:val="26"/>
          <w:szCs w:val="26"/>
        </w:rPr>
        <w:t>предусматривает к исполнению 8</w:t>
      </w:r>
      <w:r w:rsidR="004B576A" w:rsidRPr="008501F1">
        <w:rPr>
          <w:rFonts w:ascii="Times New Roman" w:hAnsi="Times New Roman" w:cs="Times New Roman"/>
          <w:sz w:val="26"/>
          <w:szCs w:val="26"/>
        </w:rPr>
        <w:t xml:space="preserve"> пунктов. Все из них исполнены. Так, например, целью реализации плана проводился анализ действующих </w:t>
      </w:r>
      <w:r w:rsidR="004B576A" w:rsidRPr="008501F1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нормативных правовых актов на предмет соответствия антимонопольному законодательству, нарушений не выявлено. Предложений, замечаний к нормативным правовым актам от граждан и организаций (касающихся обеспечения антимонопольных требований) не поступало. Все проекты нормативных правовых актов в текущем режиме проверяются на соответствие законодательству, в случае наличия нарушений, они оперативно устраняются. </w:t>
      </w:r>
    </w:p>
    <w:p w:rsidR="0031179F" w:rsidRPr="008501F1" w:rsidRDefault="004B576A" w:rsidP="0031179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Проведен сбор и анализ информации о наличии нарушений антимонопольного з</w:t>
      </w:r>
      <w:r w:rsidR="0031179F" w:rsidRPr="008501F1">
        <w:rPr>
          <w:rFonts w:ascii="Times New Roman" w:hAnsi="Times New Roman" w:cs="Times New Roman"/>
          <w:sz w:val="26"/>
          <w:szCs w:val="26"/>
        </w:rPr>
        <w:t>аконодательства в деятельности А</w:t>
      </w:r>
      <w:r w:rsidRPr="008501F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1179F" w:rsidRPr="008501F1"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 w:rsidR="00E25FA3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1179F" w:rsidRPr="008501F1">
        <w:rPr>
          <w:rFonts w:ascii="Times New Roman" w:hAnsi="Times New Roman" w:cs="Times New Roman"/>
          <w:sz w:val="26"/>
          <w:szCs w:val="26"/>
        </w:rPr>
        <w:t xml:space="preserve">района Республики Хакасия </w:t>
      </w:r>
      <w:r w:rsidRPr="008501F1">
        <w:rPr>
          <w:rFonts w:ascii="Times New Roman" w:hAnsi="Times New Roman" w:cs="Times New Roman"/>
          <w:sz w:val="26"/>
          <w:szCs w:val="26"/>
        </w:rPr>
        <w:t xml:space="preserve">за </w:t>
      </w:r>
      <w:r w:rsidR="0031179F" w:rsidRPr="008501F1">
        <w:rPr>
          <w:rFonts w:ascii="Times New Roman" w:hAnsi="Times New Roman" w:cs="Times New Roman"/>
          <w:sz w:val="26"/>
          <w:szCs w:val="26"/>
        </w:rPr>
        <w:t>период 2023-2026гг</w:t>
      </w:r>
      <w:r w:rsidRPr="008501F1">
        <w:rPr>
          <w:rFonts w:ascii="Times New Roman" w:hAnsi="Times New Roman" w:cs="Times New Roman"/>
          <w:sz w:val="26"/>
          <w:szCs w:val="26"/>
        </w:rPr>
        <w:t xml:space="preserve">. </w:t>
      </w:r>
      <w:r w:rsidR="0031179F" w:rsidRPr="008501F1">
        <w:rPr>
          <w:rFonts w:ascii="Times New Roman" w:hAnsi="Times New Roman" w:cs="Times New Roman"/>
          <w:sz w:val="26"/>
          <w:szCs w:val="26"/>
        </w:rPr>
        <w:t xml:space="preserve">По результатам  проведенного анализа установлено: </w:t>
      </w:r>
    </w:p>
    <w:p w:rsidR="0031179F" w:rsidRPr="008501F1" w:rsidRDefault="0031179F" w:rsidP="0031179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1) дела по вопросам применения и возможного нарушения Администрацией Усть-Абаканского муниципального района Республики Хакасия норм антимонопольного законодательства в судебных инстанциях:</w:t>
      </w:r>
    </w:p>
    <w:p w:rsidR="0031179F" w:rsidRPr="008501F1" w:rsidRDefault="0031179F" w:rsidP="0031179F">
      <w:pPr>
        <w:pStyle w:val="a5"/>
        <w:numPr>
          <w:ilvl w:val="0"/>
          <w:numId w:val="37"/>
        </w:numPr>
        <w:ind w:left="7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в 2023 г. - 2 дела;</w:t>
      </w:r>
    </w:p>
    <w:p w:rsidR="0031179F" w:rsidRPr="008501F1" w:rsidRDefault="0031179F" w:rsidP="0031179F">
      <w:pPr>
        <w:pStyle w:val="a5"/>
        <w:numPr>
          <w:ilvl w:val="0"/>
          <w:numId w:val="37"/>
        </w:numPr>
        <w:ind w:left="709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в 2024 г. - такие дела не рассматривались;</w:t>
      </w:r>
    </w:p>
    <w:p w:rsidR="0031179F" w:rsidRPr="008501F1" w:rsidRDefault="0031179F" w:rsidP="0031179F">
      <w:pPr>
        <w:pStyle w:val="a5"/>
        <w:numPr>
          <w:ilvl w:val="0"/>
          <w:numId w:val="37"/>
        </w:numPr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в 2025 г. - 2 дела.</w:t>
      </w:r>
    </w:p>
    <w:p w:rsidR="0031179F" w:rsidRPr="008501F1" w:rsidRDefault="0031179F" w:rsidP="0031179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2) Хакасским УФА</w:t>
      </w:r>
      <w:r w:rsidR="00E25FA3" w:rsidRPr="008501F1">
        <w:rPr>
          <w:rFonts w:ascii="Times New Roman" w:hAnsi="Times New Roman" w:cs="Times New Roman"/>
          <w:sz w:val="26"/>
          <w:szCs w:val="26"/>
        </w:rPr>
        <w:t>С в нормативных правовых актах А</w:t>
      </w:r>
      <w:r w:rsidRPr="008501F1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E25FA3" w:rsidRPr="008501F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501F1">
        <w:rPr>
          <w:rFonts w:ascii="Times New Roman" w:hAnsi="Times New Roman" w:cs="Times New Roman"/>
          <w:sz w:val="26"/>
          <w:szCs w:val="26"/>
        </w:rPr>
        <w:t>района</w:t>
      </w:r>
      <w:r w:rsidR="00E25FA3" w:rsidRPr="008501F1">
        <w:rPr>
          <w:rFonts w:ascii="Times New Roman" w:hAnsi="Times New Roman" w:cs="Times New Roman"/>
          <w:sz w:val="26"/>
          <w:szCs w:val="26"/>
        </w:rPr>
        <w:t xml:space="preserve"> РХ</w:t>
      </w:r>
      <w:r w:rsidRPr="008501F1">
        <w:rPr>
          <w:rFonts w:ascii="Times New Roman" w:hAnsi="Times New Roman" w:cs="Times New Roman"/>
          <w:sz w:val="26"/>
          <w:szCs w:val="26"/>
        </w:rPr>
        <w:t xml:space="preserve"> нарушения антимонопольного законодательства за указанный период не выявлялись;</w:t>
      </w:r>
    </w:p>
    <w:p w:rsidR="0031179F" w:rsidRPr="008501F1" w:rsidRDefault="00E25FA3" w:rsidP="0031179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3) в 2025</w:t>
      </w:r>
      <w:r w:rsidR="0031179F" w:rsidRPr="008501F1">
        <w:rPr>
          <w:rFonts w:ascii="Times New Roman" w:hAnsi="Times New Roman" w:cs="Times New Roman"/>
          <w:sz w:val="26"/>
          <w:szCs w:val="26"/>
        </w:rPr>
        <w:t xml:space="preserve"> г. Хакасским УФАС в структурных  подразделениях Администрации Усть-Абаканского муниципального района Республики Хакасия выявлено 2 нарушения. Нарушены часть 13.1 статьи 34, пункт 1 части 2 статьи 42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нужд», часть 1 статьи 26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ответственность за которые предусмотрена частью 1 статьи 7.32.5 КоАП РФ и частью 1.4 статьи 7.30 КоАП РФ. В результате 1 должностное лицо привлечено к административной ответственности с назначением наказания в виде административного штрафа в размере 15 000,0 рублей за каждое. Решением Абаканского городского суда Республики Хакасия наказания изменены на устные замечания. </w:t>
      </w:r>
    </w:p>
    <w:p w:rsidR="0031179F" w:rsidRPr="008501F1" w:rsidRDefault="0031179F" w:rsidP="0031179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В 2025 г. Хакасским УФАС выявлено нарушение антимонопольного законодательства, выражающееся в заключении антиконкурентного соглашения. В  результате 4 должностных лица признаны виновными в совершении административных правонарушений, ответственность за которые предусмотрена частью 7 статьи 14.32 КоАП РФ, с назначением наказания в виде административного штрафа в размере 20 000,0 рублей каждому. В Абаканский городской суд поданы жалобы на указанные постановления, заседания назначены на январь 2026 г. Кроме того, в Арбитражном суде Республики Хакасия </w:t>
      </w:r>
      <w:r w:rsidRPr="008501F1">
        <w:rPr>
          <w:rFonts w:ascii="Times New Roman" w:hAnsi="Times New Roman" w:cs="Times New Roman"/>
          <w:sz w:val="26"/>
          <w:szCs w:val="26"/>
        </w:rPr>
        <w:lastRenderedPageBreak/>
        <w:t>оспариваются выводы Хакасского УФАС о нарушении антимонопольного законодательства.</w:t>
      </w:r>
    </w:p>
    <w:p w:rsidR="0031179F" w:rsidRPr="008501F1" w:rsidRDefault="0031179F" w:rsidP="0031179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Иными контрольно-надзорными органами нарушения в обозначенной сфере не выявлялись.</w:t>
      </w:r>
    </w:p>
    <w:p w:rsidR="0031179F" w:rsidRPr="008501F1" w:rsidRDefault="0031179F" w:rsidP="0031179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С целью   повышения уровня знаний сотрудников администрации,  в сфере антимонопольного законодательства, организуются регулярные учебные мероприятия, в том числе с привлечением представителей структурных подразделений Администрации Усть-Абаканского муниципального района Республики Хакасия. Должностные лица, в чьи полномочия входит организация и осуществление закупочной деятельности, регулярно проходят повышение квалификации.</w:t>
      </w:r>
    </w:p>
    <w:p w:rsidR="0031179F" w:rsidRPr="008501F1" w:rsidRDefault="0031179F" w:rsidP="0031179F">
      <w:pPr>
        <w:ind w:firstLine="708"/>
        <w:jc w:val="both"/>
        <w:rPr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В целях  выявления  рисков нарушения антимонопольного законодательства  уполномоченными  структурными подразделениями  осуществлен ряд мероприятий, в результате чего разработана карта рисков на очередной 2026 год: </w:t>
      </w:r>
      <w:hyperlink r:id="rId45" w:history="1">
        <w:r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https://ust-abakan.ru/upload/iblock/adf/1kbt7tmdehbwa63l6p9lz13vrdklfttq/Karta-riskov-narusheniya-antimonopolnogo-zakonodatelstva-na-2026-god.pdf</w:t>
        </w:r>
      </w:hyperlink>
      <w:r w:rsidRPr="008501F1">
        <w:rPr>
          <w:rFonts w:ascii="Times New Roman" w:hAnsi="Times New Roman" w:cs="Times New Roman"/>
          <w:sz w:val="26"/>
          <w:szCs w:val="26"/>
        </w:rPr>
        <w:t>;</w:t>
      </w:r>
    </w:p>
    <w:p w:rsidR="0031179F" w:rsidRPr="008501F1" w:rsidRDefault="0031179F" w:rsidP="0031179F">
      <w:pPr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   Внедренная  в Администрации Усть-Абаканского муниципального района Республики Хакасия система внутреннего обеспечения соответствия  требованиям антимонопольного законодательства эффективно реализуется, способствует предотвращению нарушений прав и интересов граждан и организаций в данной сфере, позволяет создавать в районе надлежащие условия для развития конкуренции. </w:t>
      </w:r>
    </w:p>
    <w:p w:rsidR="00587B57" w:rsidRPr="008501F1" w:rsidRDefault="004F4920" w:rsidP="004F4920">
      <w:pPr>
        <w:pStyle w:val="Default"/>
        <w:spacing w:line="276" w:lineRule="auto"/>
        <w:jc w:val="both"/>
        <w:rPr>
          <w:i/>
          <w:sz w:val="26"/>
          <w:szCs w:val="26"/>
        </w:rPr>
      </w:pPr>
      <w:r w:rsidRPr="008501F1">
        <w:rPr>
          <w:i/>
          <w:sz w:val="26"/>
          <w:szCs w:val="26"/>
        </w:rPr>
        <w:t xml:space="preserve">        3.3</w:t>
      </w:r>
      <w:r w:rsidR="00366F65" w:rsidRPr="008501F1">
        <w:rPr>
          <w:i/>
          <w:sz w:val="26"/>
          <w:szCs w:val="26"/>
        </w:rPr>
        <w:t xml:space="preserve">. </w:t>
      </w:r>
      <w:r w:rsidR="00587B57" w:rsidRPr="008501F1">
        <w:rPr>
          <w:i/>
          <w:sz w:val="26"/>
          <w:szCs w:val="26"/>
        </w:rPr>
        <w:t>Совершенствование процессов управления муниципальной собственности.</w:t>
      </w:r>
    </w:p>
    <w:p w:rsidR="00D16B6A" w:rsidRPr="008501F1" w:rsidRDefault="0020379C" w:rsidP="00D16B6A">
      <w:pPr>
        <w:spacing w:after="0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1F1">
        <w:rPr>
          <w:rFonts w:ascii="Times New Roman" w:hAnsi="Times New Roman" w:cs="Times New Roman"/>
          <w:iCs/>
          <w:sz w:val="26"/>
          <w:szCs w:val="26"/>
        </w:rPr>
        <w:t xml:space="preserve">    3.3.1 </w:t>
      </w:r>
      <w:r w:rsidR="00D16B6A" w:rsidRPr="008501F1">
        <w:rPr>
          <w:rFonts w:ascii="Times New Roman" w:hAnsi="Times New Roman" w:cs="Times New Roman"/>
          <w:iCs/>
          <w:sz w:val="26"/>
          <w:szCs w:val="26"/>
        </w:rPr>
        <w:t xml:space="preserve">Утверждение прогнозного плана (программы) приватизации муниципального имущества. </w:t>
      </w:r>
    </w:p>
    <w:p w:rsidR="003F4A13" w:rsidRPr="008501F1" w:rsidRDefault="00FF7585" w:rsidP="003F4A1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</w:t>
      </w:r>
      <w:r w:rsidR="003F4A13" w:rsidRPr="008501F1">
        <w:rPr>
          <w:rFonts w:ascii="Times New Roman" w:hAnsi="Times New Roman" w:cs="Times New Roman"/>
          <w:sz w:val="26"/>
          <w:szCs w:val="26"/>
        </w:rPr>
        <w:t xml:space="preserve">Управлением имущественных и земельных отношений Администрации Усть-Абаканского муниципального района Республики Хакасия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решения Совета депутатов Усть-Абаканского района от 25.10.2024 № 59  «Об условиях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 Хакасия от 23.06.2025 № 37 «О внесении изменений в  решение Совета депутатов Усть-Абаканского района Республики Хакасия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 </w:t>
      </w:r>
      <w:r w:rsidR="003F4A13" w:rsidRPr="008501F1">
        <w:rPr>
          <w:rFonts w:ascii="Times New Roman" w:hAnsi="Times New Roman" w:cs="Times New Roman"/>
          <w:sz w:val="26"/>
          <w:szCs w:val="26"/>
        </w:rPr>
        <w:lastRenderedPageBreak/>
        <w:t>Хакасия от 23.06.2025 № 38 «О внесении изменений в  решение Совета депутатов Усть-Абаканского района от 25.10.2024 № 59  «Об условиях приватизации муниципального имущества муниципального образования Усть-Абаканский район на 2025 год».</w:t>
      </w:r>
    </w:p>
    <w:p w:rsidR="003F4A13" w:rsidRPr="008501F1" w:rsidRDefault="003F4A13" w:rsidP="003F4A13">
      <w:pPr>
        <w:spacing w:after="0"/>
        <w:ind w:firstLine="567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Информация размещена на официальном сайте Администрации </w:t>
      </w:r>
      <w:r w:rsidR="00E25FA3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>Абаканского муниципального района Республики Хакасия:https</w:t>
      </w:r>
      <w:r w:rsidRPr="008501F1">
        <w:rPr>
          <w:rFonts w:ascii="Times New Roman" w:hAnsi="Times New Roman" w:cs="Times New Roman"/>
          <w:color w:val="0000FF"/>
          <w:sz w:val="26"/>
          <w:szCs w:val="26"/>
        </w:rPr>
        <w:t>://ust-abakan.ru/board-of-deputies/normotvorcheskaya-deyatelnost/resheniya/2024-2025/.</w:t>
      </w:r>
    </w:p>
    <w:p w:rsidR="00E308C9" w:rsidRDefault="0015298A" w:rsidP="00E308C9">
      <w:pPr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8501F1">
        <w:rPr>
          <w:rFonts w:ascii="Times New Roman" w:hAnsi="Times New Roman" w:cs="Times New Roman"/>
          <w:color w:val="0000FF"/>
          <w:sz w:val="26"/>
          <w:szCs w:val="26"/>
        </w:rPr>
        <w:tab/>
      </w:r>
    </w:p>
    <w:p w:rsidR="003F4A13" w:rsidRPr="008501F1" w:rsidRDefault="00E308C9" w:rsidP="00E308C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 xml:space="preserve">      </w:t>
      </w:r>
      <w:r w:rsidR="0020379C" w:rsidRPr="008501F1">
        <w:rPr>
          <w:rFonts w:ascii="Times New Roman" w:hAnsi="Times New Roman" w:cs="Times New Roman"/>
          <w:sz w:val="26"/>
          <w:szCs w:val="26"/>
        </w:rPr>
        <w:t xml:space="preserve">3.3.2. </w:t>
      </w:r>
      <w:r w:rsidR="003F4A13" w:rsidRPr="008501F1">
        <w:rPr>
          <w:rFonts w:ascii="Times New Roman" w:hAnsi="Times New Roman" w:cs="Times New Roman"/>
          <w:sz w:val="26"/>
          <w:szCs w:val="26"/>
        </w:rPr>
        <w:t xml:space="preserve">Размещение информации о проведении торгов по отчуждению имущества, находящегося в муниципальной собственности на официальном сайте </w:t>
      </w:r>
      <w:hyperlink r:id="rId46" w:history="1">
        <w:r w:rsidR="003F4A13" w:rsidRPr="008501F1">
          <w:rPr>
            <w:rStyle w:val="aa"/>
            <w:rFonts w:ascii="Times New Roman" w:hAnsi="Times New Roman" w:cs="Times New Roman"/>
            <w:sz w:val="26"/>
            <w:szCs w:val="26"/>
          </w:rPr>
          <w:t>https://torgi.gov.ru</w:t>
        </w:r>
      </w:hyperlink>
      <w:r w:rsidR="003F4A13" w:rsidRPr="008501F1">
        <w:rPr>
          <w:rFonts w:ascii="Times New Roman" w:hAnsi="Times New Roman" w:cs="Times New Roman"/>
          <w:sz w:val="26"/>
          <w:szCs w:val="26"/>
        </w:rPr>
        <w:t>, официальном сайте Администрации Усть-Абаканского муниципального района Республики Хакасия</w:t>
      </w:r>
      <w:hyperlink r:id="rId47" w:history="1">
        <w:r w:rsidR="003F4A13" w:rsidRPr="008501F1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3F4A13" w:rsidRPr="008501F1">
          <w:rPr>
            <w:rStyle w:val="aa"/>
            <w:rFonts w:ascii="Times New Roman" w:hAnsi="Times New Roman" w:cs="Times New Roman"/>
            <w:sz w:val="26"/>
            <w:szCs w:val="26"/>
          </w:rPr>
          <w:t>://</w:t>
        </w:r>
        <w:r w:rsidR="003F4A13" w:rsidRPr="008501F1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ust</w:t>
        </w:r>
        <w:r w:rsidR="003F4A13" w:rsidRPr="008501F1">
          <w:rPr>
            <w:rStyle w:val="aa"/>
            <w:rFonts w:ascii="Times New Roman" w:hAnsi="Times New Roman" w:cs="Times New Roman"/>
            <w:sz w:val="26"/>
            <w:szCs w:val="26"/>
          </w:rPr>
          <w:t>-</w:t>
        </w:r>
        <w:r w:rsidR="003F4A13" w:rsidRPr="008501F1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abakan</w:t>
        </w:r>
        <w:r w:rsidR="003F4A13" w:rsidRPr="008501F1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="003F4A13" w:rsidRPr="008501F1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="003F4A13" w:rsidRPr="008501F1">
          <w:rPr>
            <w:rStyle w:val="aa"/>
            <w:rFonts w:ascii="Times New Roman" w:hAnsi="Times New Roman" w:cs="Times New Roman"/>
            <w:sz w:val="26"/>
            <w:szCs w:val="26"/>
          </w:rPr>
          <w:t>/</w:t>
        </w:r>
      </w:hyperlink>
      <w:r w:rsidR="003F4A13" w:rsidRPr="008501F1">
        <w:rPr>
          <w:rFonts w:ascii="Times New Roman" w:hAnsi="Times New Roman" w:cs="Times New Roman"/>
          <w:sz w:val="26"/>
          <w:szCs w:val="26"/>
        </w:rPr>
        <w:t>.</w:t>
      </w:r>
    </w:p>
    <w:p w:rsidR="003F4A13" w:rsidRPr="008501F1" w:rsidRDefault="003F4A13" w:rsidP="003F4A1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Управлением имущественных и земельных отношений Администрации Усть-Абаканского муниципального района Республики Хакасия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решения Совета депутатов Усть-Абаканского района от 25.10.2024 № 59  «Об условиях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 Хакасия от 23.06.2025 № 37 «О внесении изменений в  решение Совета депутатов Усть-Абаканского района Республики Хакасия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 Хакасия от 23.06.2025 № 38 «О внесении изменений в  решение Совета депутатов Усть-Абаканского района от 25.10.2024 № 59  «Об условиях приватизации муниципального имущества муниципального образования Усть-Абаканский район на 2025 год». 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За отчетный период 2025 год</w:t>
      </w:r>
      <w:r w:rsidR="0020379C" w:rsidRPr="008501F1">
        <w:rPr>
          <w:rFonts w:ascii="Times New Roman" w:hAnsi="Times New Roman"/>
          <w:sz w:val="26"/>
          <w:szCs w:val="26"/>
        </w:rPr>
        <w:t>а</w:t>
      </w:r>
      <w:r w:rsidRPr="008501F1">
        <w:rPr>
          <w:rFonts w:ascii="Times New Roman" w:hAnsi="Times New Roman"/>
          <w:sz w:val="26"/>
          <w:szCs w:val="26"/>
        </w:rPr>
        <w:t xml:space="preserve"> объявлены аукционы, торги по продаже муниципального имущества: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Лот № 1 - ПАЗ 32053-70 автобус   для перевозки детей, </w:t>
      </w:r>
      <w:r w:rsidRPr="008501F1">
        <w:rPr>
          <w:rFonts w:ascii="Times New Roman" w:hAnsi="Times New Roman"/>
          <w:sz w:val="26"/>
          <w:szCs w:val="26"/>
          <w:lang w:val="en-US"/>
        </w:rPr>
        <w:t>VIN</w:t>
      </w:r>
      <w:r w:rsidRPr="008501F1">
        <w:rPr>
          <w:rFonts w:ascii="Times New Roman" w:hAnsi="Times New Roman"/>
          <w:sz w:val="26"/>
          <w:szCs w:val="26"/>
        </w:rPr>
        <w:t xml:space="preserve"> Х1М3205СХ80005707, модель № двигателя 523400 В1007293, кузов № Х1М3205СХ80005707, цвет желтый, год выпуска 2011;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Место нахождения ТС: Республика Хакасия, Усть-Абаканский район, аал</w:t>
      </w:r>
      <w:r w:rsidR="00E25FA3" w:rsidRPr="008501F1">
        <w:rPr>
          <w:rFonts w:ascii="Times New Roman" w:hAnsi="Times New Roman"/>
          <w:sz w:val="26"/>
          <w:szCs w:val="26"/>
        </w:rPr>
        <w:t xml:space="preserve"> </w:t>
      </w:r>
      <w:r w:rsidRPr="008501F1">
        <w:rPr>
          <w:rFonts w:ascii="Times New Roman" w:hAnsi="Times New Roman"/>
          <w:sz w:val="26"/>
          <w:szCs w:val="26"/>
        </w:rPr>
        <w:t>Доможаков, ул. Школьная, 1, МБОУ «Доможаковская СОШ им Н.Г. Доможакова».</w:t>
      </w:r>
    </w:p>
    <w:p w:rsidR="003F4A13" w:rsidRPr="008501F1" w:rsidRDefault="0020379C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Начальная цена – 250 300,0</w:t>
      </w:r>
      <w:r w:rsidR="003F4A13" w:rsidRPr="008501F1">
        <w:rPr>
          <w:rFonts w:ascii="Times New Roman" w:hAnsi="Times New Roman"/>
          <w:sz w:val="26"/>
          <w:szCs w:val="26"/>
        </w:rPr>
        <w:t xml:space="preserve"> рублей </w:t>
      </w:r>
      <w:r w:rsidR="003F4A13" w:rsidRPr="008501F1">
        <w:rPr>
          <w:rFonts w:ascii="Times New Roman" w:hAnsi="Times New Roman"/>
          <w:bCs/>
          <w:sz w:val="26"/>
          <w:szCs w:val="26"/>
        </w:rPr>
        <w:t>(</w:t>
      </w:r>
      <w:r w:rsidR="003F4A13" w:rsidRPr="008501F1">
        <w:rPr>
          <w:rFonts w:ascii="Times New Roman" w:hAnsi="Times New Roman"/>
          <w:sz w:val="26"/>
          <w:szCs w:val="26"/>
        </w:rPr>
        <w:t>НДС не предусмотрен).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Величина повышения цены («шаг аукциона») составляет 12 515</w:t>
      </w:r>
      <w:r w:rsidR="0020379C" w:rsidRPr="008501F1">
        <w:rPr>
          <w:rFonts w:ascii="Times New Roman" w:hAnsi="Times New Roman"/>
          <w:sz w:val="26"/>
          <w:szCs w:val="26"/>
        </w:rPr>
        <w:t>,0</w:t>
      </w:r>
      <w:r w:rsidRPr="008501F1">
        <w:rPr>
          <w:rFonts w:ascii="Times New Roman" w:hAnsi="Times New Roman"/>
          <w:sz w:val="26"/>
          <w:szCs w:val="26"/>
        </w:rPr>
        <w:t xml:space="preserve"> рублей (5% от НМЦК).</w:t>
      </w:r>
    </w:p>
    <w:p w:rsidR="003F4A13" w:rsidRPr="008501F1" w:rsidRDefault="0020379C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Размер задатка – 25 030,0</w:t>
      </w:r>
      <w:r w:rsidR="003F4A13" w:rsidRPr="008501F1">
        <w:rPr>
          <w:rFonts w:ascii="Times New Roman" w:hAnsi="Times New Roman"/>
          <w:sz w:val="26"/>
          <w:szCs w:val="26"/>
        </w:rPr>
        <w:t xml:space="preserve"> рублей (10% от НМЦК).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501F1">
        <w:rPr>
          <w:rFonts w:ascii="Times New Roman" w:hAnsi="Times New Roman"/>
          <w:bCs/>
          <w:sz w:val="26"/>
          <w:szCs w:val="26"/>
        </w:rPr>
        <w:lastRenderedPageBreak/>
        <w:t>Форма подачи предложений по цене – открытая.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Лот № 2 - ПАЗ 32053-70 автобус для перевозки детей, VIN X1M3205СХ80009037, модель № двигателя 523400 81020786, кузов № X1M32005СХ80009037, цвет желтый, год выпуска 2008;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Место нахождения ТС: Республика Хакасия, Усть-Абаканский рай</w:t>
      </w:r>
      <w:r w:rsidR="0020379C" w:rsidRPr="008501F1">
        <w:rPr>
          <w:rFonts w:ascii="Times New Roman" w:hAnsi="Times New Roman"/>
          <w:sz w:val="26"/>
          <w:szCs w:val="26"/>
        </w:rPr>
        <w:t>он, п. Расцвет,</w:t>
      </w:r>
      <w:r w:rsidRPr="008501F1">
        <w:rPr>
          <w:rFonts w:ascii="Times New Roman" w:hAnsi="Times New Roman"/>
          <w:sz w:val="26"/>
          <w:szCs w:val="26"/>
        </w:rPr>
        <w:t xml:space="preserve"> ул. Космонавтов, 6, МБОУ «Расцветовская СОШ».</w:t>
      </w:r>
    </w:p>
    <w:p w:rsidR="003F4A13" w:rsidRPr="008501F1" w:rsidRDefault="0020379C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Начальная цена – 216 000,</w:t>
      </w:r>
      <w:r w:rsidR="003F4A13" w:rsidRPr="008501F1">
        <w:rPr>
          <w:rFonts w:ascii="Times New Roman" w:hAnsi="Times New Roman"/>
          <w:sz w:val="26"/>
          <w:szCs w:val="26"/>
        </w:rPr>
        <w:t xml:space="preserve">0 рублей </w:t>
      </w:r>
      <w:r w:rsidR="003F4A13" w:rsidRPr="008501F1">
        <w:rPr>
          <w:rFonts w:ascii="Times New Roman" w:hAnsi="Times New Roman"/>
          <w:bCs/>
          <w:sz w:val="26"/>
          <w:szCs w:val="26"/>
        </w:rPr>
        <w:t>(</w:t>
      </w:r>
      <w:r w:rsidR="003F4A13" w:rsidRPr="008501F1">
        <w:rPr>
          <w:rFonts w:ascii="Times New Roman" w:hAnsi="Times New Roman"/>
          <w:sz w:val="26"/>
          <w:szCs w:val="26"/>
        </w:rPr>
        <w:t>НДС не предусмотрен).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Величина повышения цены («шаг аукциона») составляет 10 800,00 рублей (5% от НМЦК).</w:t>
      </w:r>
    </w:p>
    <w:p w:rsidR="003F4A13" w:rsidRPr="008501F1" w:rsidRDefault="0020379C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Размер задатка – 21 600,</w:t>
      </w:r>
      <w:r w:rsidR="003F4A13" w:rsidRPr="008501F1">
        <w:rPr>
          <w:rFonts w:ascii="Times New Roman" w:hAnsi="Times New Roman"/>
          <w:sz w:val="26"/>
          <w:szCs w:val="26"/>
        </w:rPr>
        <w:t>0 рублей (10% от НМЦК).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501F1">
        <w:rPr>
          <w:rFonts w:ascii="Times New Roman" w:hAnsi="Times New Roman"/>
          <w:bCs/>
          <w:sz w:val="26"/>
          <w:szCs w:val="26"/>
        </w:rPr>
        <w:t>Форма подачи предложений по цене – открытая.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Лот № 3 - ПАЗ 32053-70 автобус   для перевозки детей, VIN</w:t>
      </w:r>
      <w:r w:rsidRPr="008501F1">
        <w:rPr>
          <w:rFonts w:ascii="Times New Roman" w:hAnsi="Times New Roman"/>
          <w:color w:val="000000"/>
          <w:sz w:val="26"/>
          <w:szCs w:val="26"/>
        </w:rPr>
        <w:t xml:space="preserve"> Х1М3205СХС0003249, </w:t>
      </w:r>
      <w:r w:rsidRPr="008501F1">
        <w:rPr>
          <w:rFonts w:ascii="Times New Roman" w:hAnsi="Times New Roman"/>
          <w:sz w:val="26"/>
          <w:szCs w:val="26"/>
        </w:rPr>
        <w:t>модель № двигателя 523400 С1</w:t>
      </w:r>
      <w:r w:rsidR="0020379C" w:rsidRPr="008501F1">
        <w:rPr>
          <w:rFonts w:ascii="Times New Roman" w:hAnsi="Times New Roman"/>
          <w:sz w:val="26"/>
          <w:szCs w:val="26"/>
        </w:rPr>
        <w:t xml:space="preserve">004936, кузов </w:t>
      </w:r>
      <w:r w:rsidRPr="008501F1">
        <w:rPr>
          <w:rFonts w:ascii="Times New Roman" w:hAnsi="Times New Roman"/>
          <w:sz w:val="26"/>
          <w:szCs w:val="26"/>
        </w:rPr>
        <w:t xml:space="preserve">№ </w:t>
      </w:r>
      <w:r w:rsidRPr="008501F1">
        <w:rPr>
          <w:rFonts w:ascii="Times New Roman" w:hAnsi="Times New Roman"/>
          <w:color w:val="000000"/>
          <w:sz w:val="26"/>
          <w:szCs w:val="26"/>
        </w:rPr>
        <w:t>Х1М3205СХС0003249, цвет</w:t>
      </w:r>
      <w:r w:rsidRPr="008501F1">
        <w:rPr>
          <w:rFonts w:ascii="Times New Roman" w:hAnsi="Times New Roman"/>
          <w:sz w:val="26"/>
          <w:szCs w:val="26"/>
        </w:rPr>
        <w:t xml:space="preserve"> желтый, год выпуска 2012.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Место нахождения ТС: Республика Хакасия, Усть-Абаканский район, аал Сапогов,</w:t>
      </w:r>
      <w:r w:rsidR="0020379C" w:rsidRPr="008501F1">
        <w:rPr>
          <w:rFonts w:ascii="Times New Roman" w:hAnsi="Times New Roman"/>
          <w:sz w:val="26"/>
          <w:szCs w:val="26"/>
        </w:rPr>
        <w:t xml:space="preserve"> </w:t>
      </w:r>
      <w:r w:rsidRPr="008501F1">
        <w:rPr>
          <w:rFonts w:ascii="Times New Roman" w:hAnsi="Times New Roman"/>
          <w:sz w:val="26"/>
          <w:szCs w:val="26"/>
        </w:rPr>
        <w:t>ул. Майская, 10, МБОУ «Сапоговская СОШ».</w:t>
      </w:r>
    </w:p>
    <w:p w:rsidR="003F4A13" w:rsidRPr="008501F1" w:rsidRDefault="0020379C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Начальная цена – 250 300,</w:t>
      </w:r>
      <w:r w:rsidR="003F4A13" w:rsidRPr="008501F1">
        <w:rPr>
          <w:rFonts w:ascii="Times New Roman" w:hAnsi="Times New Roman"/>
          <w:sz w:val="26"/>
          <w:szCs w:val="26"/>
        </w:rPr>
        <w:t xml:space="preserve">0 рублей </w:t>
      </w:r>
      <w:r w:rsidR="003F4A13" w:rsidRPr="008501F1">
        <w:rPr>
          <w:rFonts w:ascii="Times New Roman" w:hAnsi="Times New Roman"/>
          <w:bCs/>
          <w:sz w:val="26"/>
          <w:szCs w:val="26"/>
        </w:rPr>
        <w:t>(</w:t>
      </w:r>
      <w:r w:rsidR="003F4A13" w:rsidRPr="008501F1">
        <w:rPr>
          <w:rFonts w:ascii="Times New Roman" w:hAnsi="Times New Roman"/>
          <w:sz w:val="26"/>
          <w:szCs w:val="26"/>
        </w:rPr>
        <w:t>НДС не предусмотрен).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Величина повышения цены («ша</w:t>
      </w:r>
      <w:r w:rsidR="0020379C" w:rsidRPr="008501F1">
        <w:rPr>
          <w:rFonts w:ascii="Times New Roman" w:hAnsi="Times New Roman"/>
          <w:sz w:val="26"/>
          <w:szCs w:val="26"/>
        </w:rPr>
        <w:t>г аукциона») составляет 12 515,</w:t>
      </w:r>
      <w:r w:rsidRPr="008501F1">
        <w:rPr>
          <w:rFonts w:ascii="Times New Roman" w:hAnsi="Times New Roman"/>
          <w:sz w:val="26"/>
          <w:szCs w:val="26"/>
        </w:rPr>
        <w:t>0 рублей (5% от НМЦК).</w:t>
      </w:r>
    </w:p>
    <w:p w:rsidR="003F4A13" w:rsidRPr="008501F1" w:rsidRDefault="0020379C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Размер задатка – 25 030,</w:t>
      </w:r>
      <w:r w:rsidR="003F4A13" w:rsidRPr="008501F1">
        <w:rPr>
          <w:rFonts w:ascii="Times New Roman" w:hAnsi="Times New Roman"/>
          <w:sz w:val="26"/>
          <w:szCs w:val="26"/>
        </w:rPr>
        <w:t>0 рублей (10% от НМЦК).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bCs/>
          <w:sz w:val="26"/>
          <w:szCs w:val="26"/>
        </w:rPr>
        <w:t>Форма подачи предложений по цене – открытая.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19.03.2025, 28.04.2025 аукционы на лоты № 1, 2, 3 в электронной форме признаныне состоявшимися (не поступило ни одной заявки).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25.06.2025 объявлены торги по продаже муниципального имущества посредством публичного предложения. </w:t>
      </w:r>
    </w:p>
    <w:p w:rsidR="003F4A13" w:rsidRPr="008501F1" w:rsidRDefault="003F4A13" w:rsidP="003F4A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>24.07.2025 а</w:t>
      </w:r>
      <w:r w:rsidRPr="008501F1">
        <w:rPr>
          <w:rFonts w:ascii="Times New Roman" w:hAnsi="Times New Roman"/>
          <w:iCs/>
          <w:sz w:val="26"/>
          <w:szCs w:val="26"/>
        </w:rPr>
        <w:t>укцион</w:t>
      </w:r>
      <w:r w:rsidRPr="008501F1">
        <w:rPr>
          <w:rFonts w:ascii="Times New Roman" w:hAnsi="Times New Roman"/>
          <w:sz w:val="26"/>
          <w:szCs w:val="26"/>
        </w:rPr>
        <w:t xml:space="preserve"> на лоты № 1, 2, 3 в </w:t>
      </w:r>
      <w:r w:rsidRPr="008501F1">
        <w:rPr>
          <w:rFonts w:ascii="Times New Roman" w:hAnsi="Times New Roman" w:cs="Times New Roman"/>
          <w:sz w:val="26"/>
          <w:szCs w:val="26"/>
        </w:rPr>
        <w:t xml:space="preserve">электронной форме признан состоявшимся. Определены победители Емельянов П.Н. на лот № 1, Якоби Е.А. на лоты № 2 и № 3, с которыми 24.07.2025 заключены договоры купли-продажи транспортных средств. </w:t>
      </w:r>
    </w:p>
    <w:p w:rsidR="003F4A13" w:rsidRPr="008501F1" w:rsidRDefault="003F4A13" w:rsidP="003F4A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Цена транспортного средства составила:</w:t>
      </w:r>
    </w:p>
    <w:p w:rsidR="003F4A13" w:rsidRPr="008501F1" w:rsidRDefault="003F4A13" w:rsidP="003F4A13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8501F1">
        <w:rPr>
          <w:rFonts w:ascii="Times New Roman" w:eastAsiaTheme="minorHAnsi" w:hAnsi="Times New Roman" w:cs="Times New Roman"/>
          <w:sz w:val="26"/>
          <w:szCs w:val="26"/>
        </w:rPr>
        <w:t xml:space="preserve">- Лот № 1 - транспортное средство </w:t>
      </w:r>
      <w:r w:rsidRPr="008501F1">
        <w:rPr>
          <w:rFonts w:ascii="Times New Roman" w:hAnsi="Times New Roman"/>
          <w:sz w:val="26"/>
          <w:szCs w:val="26"/>
        </w:rPr>
        <w:t>ПАЗ 32053-70 автобус   для перевозки детей</w:t>
      </w:r>
      <w:r w:rsidR="0020379C" w:rsidRPr="008501F1">
        <w:rPr>
          <w:rFonts w:ascii="Times New Roman" w:eastAsiaTheme="minorHAnsi" w:hAnsi="Times New Roman" w:cs="Times New Roman"/>
          <w:sz w:val="26"/>
          <w:szCs w:val="26"/>
        </w:rPr>
        <w:t xml:space="preserve"> 125 150,0</w:t>
      </w:r>
      <w:r w:rsidRPr="008501F1">
        <w:rPr>
          <w:rFonts w:ascii="Times New Roman" w:eastAsiaTheme="minorHAnsi" w:hAnsi="Times New Roman" w:cs="Times New Roman"/>
          <w:sz w:val="26"/>
          <w:szCs w:val="26"/>
        </w:rPr>
        <w:t xml:space="preserve"> рублей;</w:t>
      </w:r>
    </w:p>
    <w:p w:rsidR="003F4A13" w:rsidRPr="008501F1" w:rsidRDefault="003F4A13" w:rsidP="003F4A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eastAsiaTheme="minorHAnsi" w:hAnsi="Times New Roman" w:cs="Times New Roman"/>
          <w:sz w:val="26"/>
          <w:szCs w:val="26"/>
        </w:rPr>
        <w:t xml:space="preserve">- </w:t>
      </w:r>
      <w:r w:rsidRPr="008501F1">
        <w:rPr>
          <w:rFonts w:ascii="Times New Roman" w:eastAsia="Calibri" w:hAnsi="Times New Roman" w:cs="Times New Roman"/>
          <w:sz w:val="26"/>
          <w:szCs w:val="26"/>
        </w:rPr>
        <w:t xml:space="preserve">Лот № 2 </w:t>
      </w:r>
      <w:r w:rsidRPr="008501F1">
        <w:rPr>
          <w:rFonts w:ascii="Times New Roman" w:hAnsi="Times New Roman" w:cs="Times New Roman"/>
          <w:sz w:val="26"/>
          <w:szCs w:val="26"/>
        </w:rPr>
        <w:t xml:space="preserve">- транспортное средство </w:t>
      </w:r>
      <w:r w:rsidRPr="008501F1">
        <w:rPr>
          <w:rFonts w:ascii="Times New Roman" w:hAnsi="Times New Roman"/>
          <w:sz w:val="26"/>
          <w:szCs w:val="26"/>
        </w:rPr>
        <w:t>ПАЗ 32053-70 автобус   для перевозки детей</w:t>
      </w:r>
      <w:r w:rsidR="0020379C" w:rsidRPr="008501F1">
        <w:rPr>
          <w:rFonts w:ascii="Times New Roman" w:hAnsi="Times New Roman" w:cs="Times New Roman"/>
          <w:sz w:val="26"/>
          <w:szCs w:val="26"/>
        </w:rPr>
        <w:t xml:space="preserve">  54 000,0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3F4A13" w:rsidRPr="008501F1" w:rsidRDefault="003F4A13" w:rsidP="003F4A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- </w:t>
      </w:r>
      <w:r w:rsidRPr="008501F1">
        <w:rPr>
          <w:rFonts w:ascii="Times New Roman" w:eastAsia="Calibri" w:hAnsi="Times New Roman" w:cs="Times New Roman"/>
          <w:sz w:val="26"/>
          <w:szCs w:val="26"/>
        </w:rPr>
        <w:t xml:space="preserve">Лот № 3 </w:t>
      </w:r>
      <w:r w:rsidRPr="008501F1">
        <w:rPr>
          <w:rFonts w:ascii="Times New Roman" w:hAnsi="Times New Roman" w:cs="Times New Roman"/>
          <w:sz w:val="26"/>
          <w:szCs w:val="26"/>
        </w:rPr>
        <w:t xml:space="preserve">- транспортное средство </w:t>
      </w:r>
      <w:r w:rsidRPr="008501F1">
        <w:rPr>
          <w:rFonts w:ascii="Times New Roman" w:hAnsi="Times New Roman"/>
          <w:sz w:val="26"/>
          <w:szCs w:val="26"/>
        </w:rPr>
        <w:t>ПАЗ 32053-70 автобус   для перевозки детей</w:t>
      </w:r>
      <w:r w:rsidR="0020379C" w:rsidRPr="008501F1">
        <w:rPr>
          <w:rFonts w:ascii="Times New Roman" w:hAnsi="Times New Roman" w:cs="Times New Roman"/>
          <w:sz w:val="26"/>
          <w:szCs w:val="26"/>
        </w:rPr>
        <w:t xml:space="preserve"> 62 575,0</w:t>
      </w:r>
      <w:r w:rsidRPr="008501F1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3F4A13" w:rsidRPr="008501F1" w:rsidRDefault="003F4A13" w:rsidP="003F4A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Всего продано муниципальн</w:t>
      </w:r>
      <w:r w:rsidR="0020379C" w:rsidRPr="008501F1">
        <w:rPr>
          <w:rFonts w:ascii="Times New Roman" w:hAnsi="Times New Roman" w:cs="Times New Roman"/>
          <w:sz w:val="26"/>
          <w:szCs w:val="26"/>
        </w:rPr>
        <w:t>ого имущества на сумму 241 725,</w:t>
      </w:r>
      <w:r w:rsidRPr="008501F1">
        <w:rPr>
          <w:rFonts w:ascii="Times New Roman" w:hAnsi="Times New Roman" w:cs="Times New Roman"/>
          <w:sz w:val="26"/>
          <w:szCs w:val="26"/>
        </w:rPr>
        <w:t>0 рублей.</w:t>
      </w:r>
    </w:p>
    <w:p w:rsidR="003F4A13" w:rsidRPr="008501F1" w:rsidRDefault="003F4A13" w:rsidP="003F4A13">
      <w:pPr>
        <w:pStyle w:val="a8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01F1">
        <w:rPr>
          <w:rFonts w:ascii="Times New Roman" w:hAnsi="Times New Roman"/>
          <w:sz w:val="26"/>
          <w:szCs w:val="26"/>
        </w:rPr>
        <w:t xml:space="preserve">Документация об аукционах  имущества размещена на официальном сайте Администрации Усть-Абаканского муниципального района Республики Хакасия: </w:t>
      </w:r>
      <w:hyperlink r:id="rId48" w:history="1">
        <w:r w:rsidRPr="008501F1">
          <w:rPr>
            <w:rStyle w:val="aa"/>
            <w:rFonts w:ascii="Times New Roman" w:hAnsi="Times New Roman"/>
            <w:sz w:val="26"/>
            <w:szCs w:val="26"/>
            <w:lang w:val="en-US"/>
          </w:rPr>
          <w:t>https</w:t>
        </w:r>
        <w:r w:rsidRPr="008501F1">
          <w:rPr>
            <w:rStyle w:val="aa"/>
            <w:rFonts w:ascii="Times New Roman" w:hAnsi="Times New Roman"/>
            <w:sz w:val="26"/>
            <w:szCs w:val="26"/>
          </w:rPr>
          <w:t>://</w:t>
        </w:r>
        <w:r w:rsidRPr="008501F1">
          <w:rPr>
            <w:rStyle w:val="aa"/>
            <w:rFonts w:ascii="Times New Roman" w:hAnsi="Times New Roman"/>
            <w:sz w:val="26"/>
            <w:szCs w:val="26"/>
            <w:lang w:val="en-US"/>
          </w:rPr>
          <w:t>ust</w:t>
        </w:r>
        <w:r w:rsidRPr="008501F1">
          <w:rPr>
            <w:rStyle w:val="aa"/>
            <w:rFonts w:ascii="Times New Roman" w:hAnsi="Times New Roman"/>
            <w:sz w:val="26"/>
            <w:szCs w:val="26"/>
          </w:rPr>
          <w:t>-</w:t>
        </w:r>
        <w:r w:rsidRPr="008501F1">
          <w:rPr>
            <w:rStyle w:val="aa"/>
            <w:rFonts w:ascii="Times New Roman" w:hAnsi="Times New Roman"/>
            <w:sz w:val="26"/>
            <w:szCs w:val="26"/>
            <w:lang w:val="en-US"/>
          </w:rPr>
          <w:t>abakan</w:t>
        </w:r>
        <w:r w:rsidRPr="008501F1">
          <w:rPr>
            <w:rStyle w:val="aa"/>
            <w:rFonts w:ascii="Times New Roman" w:hAnsi="Times New Roman"/>
            <w:sz w:val="26"/>
            <w:szCs w:val="26"/>
          </w:rPr>
          <w:t>.</w:t>
        </w:r>
        <w:r w:rsidRPr="008501F1">
          <w:rPr>
            <w:rStyle w:val="aa"/>
            <w:rFonts w:ascii="Times New Roman" w:hAnsi="Times New Roman"/>
            <w:sz w:val="26"/>
            <w:szCs w:val="26"/>
            <w:lang w:val="en-US"/>
          </w:rPr>
          <w:t>ru</w:t>
        </w:r>
        <w:r w:rsidRPr="008501F1">
          <w:rPr>
            <w:rStyle w:val="aa"/>
            <w:rFonts w:ascii="Times New Roman" w:hAnsi="Times New Roman"/>
            <w:sz w:val="26"/>
            <w:szCs w:val="26"/>
          </w:rPr>
          <w:t>/</w:t>
        </w:r>
      </w:hyperlink>
      <w:r w:rsidRPr="008501F1">
        <w:rPr>
          <w:rFonts w:ascii="Times New Roman" w:hAnsi="Times New Roman"/>
          <w:sz w:val="26"/>
          <w:szCs w:val="26"/>
        </w:rPr>
        <w:t xml:space="preserve">, официальном сайте для размещения торгов:   </w:t>
      </w:r>
      <w:hyperlink r:id="rId49" w:history="1">
        <w:r w:rsidRPr="008501F1">
          <w:rPr>
            <w:rStyle w:val="aa"/>
            <w:rFonts w:ascii="Times New Roman" w:hAnsi="Times New Roman"/>
            <w:sz w:val="26"/>
            <w:szCs w:val="26"/>
          </w:rPr>
          <w:t>https://torgi.gov.ru</w:t>
        </w:r>
      </w:hyperlink>
      <w:r w:rsidRPr="008501F1">
        <w:rPr>
          <w:rFonts w:ascii="Times New Roman" w:hAnsi="Times New Roman"/>
          <w:sz w:val="26"/>
          <w:szCs w:val="26"/>
        </w:rPr>
        <w:t xml:space="preserve">    и опубликовано в газете «Усть-Абаканские известия официальные», место проведения аукциона электронная  площадка </w:t>
      </w:r>
      <w:hyperlink r:id="rId50" w:history="1">
        <w:r w:rsidRPr="008501F1">
          <w:rPr>
            <w:rStyle w:val="aa"/>
            <w:rFonts w:ascii="Times New Roman" w:hAnsi="Times New Roman"/>
            <w:sz w:val="26"/>
            <w:szCs w:val="26"/>
          </w:rPr>
          <w:t>https://www.rts-tender.ru/login</w:t>
        </w:r>
      </w:hyperlink>
      <w:r w:rsidRPr="008501F1">
        <w:rPr>
          <w:rStyle w:val="aa"/>
          <w:rFonts w:ascii="Times New Roman" w:hAnsi="Times New Roman"/>
          <w:sz w:val="26"/>
          <w:szCs w:val="26"/>
        </w:rPr>
        <w:t>.</w:t>
      </w:r>
    </w:p>
    <w:p w:rsidR="00D16B6A" w:rsidRPr="008501F1" w:rsidRDefault="00D16B6A" w:rsidP="00D16B6A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7585" w:rsidRPr="008501F1" w:rsidRDefault="00FF7585" w:rsidP="002037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20379C" w:rsidRPr="008501F1">
        <w:rPr>
          <w:rFonts w:ascii="Times New Roman" w:hAnsi="Times New Roman" w:cs="Times New Roman"/>
          <w:sz w:val="26"/>
          <w:szCs w:val="26"/>
        </w:rPr>
        <w:t xml:space="preserve"> 3.3.3.</w:t>
      </w:r>
      <w:r w:rsidRPr="008501F1">
        <w:rPr>
          <w:rFonts w:ascii="Times New Roman" w:hAnsi="Times New Roman" w:cs="Times New Roman"/>
          <w:sz w:val="26"/>
          <w:szCs w:val="26"/>
        </w:rPr>
        <w:t xml:space="preserve"> Оказание муниципальных услуг по выдаче разрешения на строительство и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 том числе субъектам малого и среднего предпринимательства.</w:t>
      </w:r>
    </w:p>
    <w:p w:rsidR="0020379C" w:rsidRPr="008501F1" w:rsidRDefault="0020379C" w:rsidP="0020379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По итогам 2025 года оказано муниципальных услуг:</w:t>
      </w:r>
    </w:p>
    <w:p w:rsidR="0020379C" w:rsidRPr="008501F1" w:rsidRDefault="0020379C" w:rsidP="0020379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-  по выдаче разрешений на строительство объектов капитального строительства - 295, в том числе субъектам малого и среднего предпринимательства -  9;</w:t>
      </w:r>
    </w:p>
    <w:p w:rsidR="0020379C" w:rsidRPr="008501F1" w:rsidRDefault="0020379C" w:rsidP="0020379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-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</w:r>
      <w:r w:rsidR="004A50A9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>-</w:t>
      </w:r>
      <w:r w:rsidR="004A50A9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 xml:space="preserve">11, в том числе субъектам малого и среднего предпринимательства-5, </w:t>
      </w:r>
      <w:r w:rsidR="004A50A9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>отказано – 0;</w:t>
      </w:r>
    </w:p>
    <w:p w:rsidR="0020379C" w:rsidRPr="008501F1" w:rsidRDefault="0020379C" w:rsidP="0020379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>- представлено уведомлений об окончании строительства – 268, из них: выдано – 264,</w:t>
      </w:r>
      <w:r w:rsidR="004A50A9" w:rsidRPr="008501F1">
        <w:rPr>
          <w:rFonts w:ascii="Times New Roman" w:hAnsi="Times New Roman" w:cs="Times New Roman"/>
          <w:sz w:val="26"/>
          <w:szCs w:val="26"/>
        </w:rPr>
        <w:t xml:space="preserve"> </w:t>
      </w:r>
      <w:r w:rsidRPr="008501F1">
        <w:rPr>
          <w:rFonts w:ascii="Times New Roman" w:hAnsi="Times New Roman" w:cs="Times New Roman"/>
          <w:sz w:val="26"/>
          <w:szCs w:val="26"/>
        </w:rPr>
        <w:t xml:space="preserve"> отказано – 4.</w:t>
      </w:r>
    </w:p>
    <w:p w:rsidR="00FF7585" w:rsidRPr="008501F1" w:rsidRDefault="00FF7585" w:rsidP="0020379C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B0FC4" w:rsidRDefault="00EB0FC4" w:rsidP="008501F1">
      <w:pPr>
        <w:pStyle w:val="Default"/>
        <w:numPr>
          <w:ilvl w:val="0"/>
          <w:numId w:val="33"/>
        </w:numPr>
        <w:spacing w:line="276" w:lineRule="auto"/>
        <w:ind w:left="426" w:firstLine="6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Заключение </w:t>
      </w:r>
    </w:p>
    <w:p w:rsidR="008501F1" w:rsidRPr="008501F1" w:rsidRDefault="008501F1" w:rsidP="008501F1">
      <w:pPr>
        <w:pStyle w:val="Default"/>
        <w:spacing w:line="276" w:lineRule="auto"/>
        <w:ind w:left="426"/>
        <w:jc w:val="both"/>
        <w:rPr>
          <w:sz w:val="26"/>
          <w:szCs w:val="26"/>
        </w:rPr>
      </w:pPr>
    </w:p>
    <w:p w:rsidR="00B24DC7" w:rsidRPr="008501F1" w:rsidRDefault="00424A7F" w:rsidP="00424A7F">
      <w:pPr>
        <w:shd w:val="clear" w:color="auto" w:fill="FFFFFF"/>
        <w:spacing w:after="0"/>
        <w:ind w:firstLine="420"/>
        <w:jc w:val="both"/>
        <w:rPr>
          <w:rFonts w:ascii="Times New Roman" w:hAnsi="Times New Roman" w:cs="Times New Roman"/>
          <w:sz w:val="26"/>
          <w:szCs w:val="26"/>
        </w:rPr>
      </w:pPr>
      <w:r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Планируется </w:t>
      </w:r>
      <w:r w:rsidRPr="008501F1">
        <w:rPr>
          <w:rFonts w:ascii="Times New Roman" w:hAnsi="Times New Roman" w:cs="Times New Roman"/>
          <w:sz w:val="26"/>
          <w:szCs w:val="26"/>
        </w:rPr>
        <w:t>д</w:t>
      </w:r>
      <w:r w:rsidR="00B24DC7" w:rsidRPr="008501F1">
        <w:rPr>
          <w:rFonts w:ascii="Times New Roman" w:hAnsi="Times New Roman" w:cs="Times New Roman"/>
          <w:sz w:val="26"/>
          <w:szCs w:val="26"/>
        </w:rPr>
        <w:t xml:space="preserve">альнейшая работа по развитию конкуренции на территории Усть-Абаканского муниципального района Республики Хакасия в соответствии с требованиями Стандарта. </w:t>
      </w:r>
    </w:p>
    <w:p w:rsidR="0028170A" w:rsidRPr="008501F1" w:rsidRDefault="00B24DC7" w:rsidP="00C667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r w:rsidRPr="008501F1">
        <w:rPr>
          <w:rFonts w:ascii="Times New Roman" w:hAnsi="Times New Roman" w:cs="Times New Roman"/>
          <w:sz w:val="26"/>
          <w:szCs w:val="26"/>
        </w:rPr>
        <w:t xml:space="preserve">        </w:t>
      </w:r>
      <w:r w:rsidR="0028170A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>Все ключевые показатели развития конкуренции в 2025 году, установленные Планом мероприятий по содействию развития конкуренции на рынках товаров и услуг в Усть-Абаканском муниципальном районе Республики Хакасия на 2022</w:t>
      </w:r>
      <w:r w:rsidR="00D74315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-2025 годы </w:t>
      </w:r>
      <w:r w:rsidR="006B185B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</w:t>
      </w:r>
      <w:r w:rsidR="0028170A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>вы</w:t>
      </w:r>
      <w:r w:rsidR="0028170A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softHyphen/>
        <w:t>полнены на 100%.</w:t>
      </w:r>
      <w:r w:rsidR="0028170A" w:rsidRPr="008501F1">
        <w:rPr>
          <w:rFonts w:ascii="Times New Roman" w:eastAsia="Times New Roman" w:hAnsi="Times New Roman" w:cs="Times New Roman"/>
          <w:color w:val="34343C"/>
          <w:sz w:val="26"/>
          <w:szCs w:val="26"/>
        </w:rPr>
        <w:tab/>
      </w:r>
    </w:p>
    <w:p w:rsidR="00FF4F7E" w:rsidRPr="008501F1" w:rsidRDefault="00B24DC7" w:rsidP="00C6671B">
      <w:pPr>
        <w:pStyle w:val="Default"/>
        <w:spacing w:line="276" w:lineRule="auto"/>
        <w:ind w:firstLine="426"/>
        <w:jc w:val="both"/>
        <w:rPr>
          <w:sz w:val="26"/>
          <w:szCs w:val="26"/>
        </w:rPr>
      </w:pPr>
      <w:r w:rsidRPr="008501F1">
        <w:rPr>
          <w:sz w:val="26"/>
          <w:szCs w:val="26"/>
        </w:rPr>
        <w:t xml:space="preserve">  </w:t>
      </w:r>
      <w:r w:rsidR="00FF4F7E" w:rsidRPr="008501F1">
        <w:rPr>
          <w:sz w:val="26"/>
          <w:szCs w:val="26"/>
        </w:rPr>
        <w:t xml:space="preserve">Данная работа позволяет выстроить прозрачную систему действий </w:t>
      </w:r>
      <w:r w:rsidR="00E067B8" w:rsidRPr="008501F1">
        <w:rPr>
          <w:sz w:val="26"/>
          <w:szCs w:val="26"/>
        </w:rPr>
        <w:t>органов местного самоуправления</w:t>
      </w:r>
      <w:r w:rsidR="00FF4F7E" w:rsidRPr="008501F1">
        <w:rPr>
          <w:sz w:val="26"/>
          <w:szCs w:val="26"/>
        </w:rPr>
        <w:t xml:space="preserve"> в части реализации эффективных мер по развитию конкуренции в интерес</w:t>
      </w:r>
      <w:r w:rsidR="004A50A9" w:rsidRPr="008501F1">
        <w:rPr>
          <w:sz w:val="26"/>
          <w:szCs w:val="26"/>
        </w:rPr>
        <w:t>ах потребителей товаров,</w:t>
      </w:r>
      <w:r w:rsidR="00E067B8" w:rsidRPr="008501F1">
        <w:rPr>
          <w:sz w:val="26"/>
          <w:szCs w:val="26"/>
        </w:rPr>
        <w:t xml:space="preserve"> услуг и </w:t>
      </w:r>
      <w:r w:rsidR="00FF4F7E" w:rsidRPr="008501F1">
        <w:rPr>
          <w:sz w:val="26"/>
          <w:szCs w:val="26"/>
        </w:rPr>
        <w:t xml:space="preserve">субъектов </w:t>
      </w:r>
      <w:r w:rsidR="00E067B8" w:rsidRPr="008501F1">
        <w:rPr>
          <w:sz w:val="26"/>
          <w:szCs w:val="26"/>
        </w:rPr>
        <w:t>предпринимательской деятельности.</w:t>
      </w:r>
    </w:p>
    <w:p w:rsidR="00EB0FC4" w:rsidRPr="008501F1" w:rsidRDefault="00EB0FC4" w:rsidP="00C6671B">
      <w:pPr>
        <w:pStyle w:val="Default"/>
        <w:spacing w:line="276" w:lineRule="auto"/>
        <w:jc w:val="both"/>
      </w:pPr>
    </w:p>
    <w:p w:rsidR="00EB0FC4" w:rsidRPr="008501F1" w:rsidRDefault="00EB0FC4" w:rsidP="00C6671B">
      <w:pPr>
        <w:pStyle w:val="Default"/>
        <w:spacing w:line="276" w:lineRule="auto"/>
        <w:jc w:val="both"/>
      </w:pPr>
    </w:p>
    <w:p w:rsidR="00EB0FC4" w:rsidRPr="008501F1" w:rsidRDefault="00EB0FC4" w:rsidP="00EB0FC4">
      <w:pPr>
        <w:pStyle w:val="Default"/>
        <w:spacing w:line="276" w:lineRule="auto"/>
        <w:jc w:val="both"/>
      </w:pPr>
    </w:p>
    <w:p w:rsidR="00EB0FC4" w:rsidRPr="008501F1" w:rsidRDefault="00EB0FC4" w:rsidP="00EB0FC4">
      <w:pPr>
        <w:pStyle w:val="Default"/>
        <w:spacing w:line="276" w:lineRule="auto"/>
        <w:jc w:val="both"/>
      </w:pPr>
    </w:p>
    <w:p w:rsidR="00EB0FC4" w:rsidRPr="008501F1" w:rsidRDefault="00EB0FC4" w:rsidP="00EB0FC4">
      <w:pPr>
        <w:pStyle w:val="Default"/>
        <w:spacing w:line="276" w:lineRule="auto"/>
        <w:jc w:val="both"/>
      </w:pPr>
    </w:p>
    <w:sectPr w:rsidR="00EB0FC4" w:rsidRPr="008501F1" w:rsidSect="00887FDF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149" w:rsidRDefault="00047149" w:rsidP="00F37D20">
      <w:pPr>
        <w:spacing w:after="0" w:line="240" w:lineRule="auto"/>
      </w:pPr>
      <w:r>
        <w:separator/>
      </w:r>
    </w:p>
  </w:endnote>
  <w:endnote w:type="continuationSeparator" w:id="1">
    <w:p w:rsidR="00047149" w:rsidRDefault="00047149" w:rsidP="00F3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149" w:rsidRDefault="00047149" w:rsidP="00F37D20">
      <w:pPr>
        <w:spacing w:after="0" w:line="240" w:lineRule="auto"/>
      </w:pPr>
      <w:r>
        <w:separator/>
      </w:r>
    </w:p>
  </w:footnote>
  <w:footnote w:type="continuationSeparator" w:id="1">
    <w:p w:rsidR="00047149" w:rsidRDefault="00047149" w:rsidP="00F37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4F4"/>
    <w:multiLevelType w:val="multilevel"/>
    <w:tmpl w:val="9FFE550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716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59432C5"/>
    <w:multiLevelType w:val="multilevel"/>
    <w:tmpl w:val="A4CCADAE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color w:val="auto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EastAsia" w:hint="default"/>
        <w:color w:val="auto"/>
      </w:rPr>
    </w:lvl>
  </w:abstractNum>
  <w:abstractNum w:abstractNumId="2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3">
    <w:nsid w:val="08531025"/>
    <w:multiLevelType w:val="multilevel"/>
    <w:tmpl w:val="C0867770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EastAsia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asciiTheme="minorHAnsi" w:eastAsiaTheme="minorEastAsia" w:hAnsiTheme="minorHAnsi" w:cstheme="minorBidi" w:hint="default"/>
        <w:b/>
        <w:color w:val="auto"/>
        <w:sz w:val="28"/>
      </w:rPr>
    </w:lvl>
  </w:abstractNum>
  <w:abstractNum w:abstractNumId="4">
    <w:nsid w:val="0B434B07"/>
    <w:multiLevelType w:val="hybridMultilevel"/>
    <w:tmpl w:val="5E345374"/>
    <w:lvl w:ilvl="0" w:tplc="DFBA94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296213"/>
    <w:multiLevelType w:val="multilevel"/>
    <w:tmpl w:val="98FEF7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0F3771BA"/>
    <w:multiLevelType w:val="multilevel"/>
    <w:tmpl w:val="8E4A4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77468F5"/>
    <w:multiLevelType w:val="hybridMultilevel"/>
    <w:tmpl w:val="A54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E5093"/>
    <w:multiLevelType w:val="hybridMultilevel"/>
    <w:tmpl w:val="CCE6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F244C"/>
    <w:multiLevelType w:val="multilevel"/>
    <w:tmpl w:val="5414014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200932F5"/>
    <w:multiLevelType w:val="multilevel"/>
    <w:tmpl w:val="475CEEDE"/>
    <w:lvl w:ilvl="0">
      <w:start w:val="2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0370617"/>
    <w:multiLevelType w:val="hybridMultilevel"/>
    <w:tmpl w:val="B164E43C"/>
    <w:lvl w:ilvl="0" w:tplc="2F16EF0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203C5E09"/>
    <w:multiLevelType w:val="hybridMultilevel"/>
    <w:tmpl w:val="968280B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D3D2794"/>
    <w:multiLevelType w:val="multilevel"/>
    <w:tmpl w:val="49721B14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>
    <w:nsid w:val="312175D1"/>
    <w:multiLevelType w:val="hybridMultilevel"/>
    <w:tmpl w:val="64C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922CD"/>
    <w:multiLevelType w:val="multilevel"/>
    <w:tmpl w:val="8A5C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34DE77DD"/>
    <w:multiLevelType w:val="hybridMultilevel"/>
    <w:tmpl w:val="847E4FF2"/>
    <w:lvl w:ilvl="0" w:tplc="926CC35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621890"/>
    <w:multiLevelType w:val="hybridMultilevel"/>
    <w:tmpl w:val="1B20EA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7FD2B36"/>
    <w:multiLevelType w:val="multilevel"/>
    <w:tmpl w:val="BFAE16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39694326"/>
    <w:multiLevelType w:val="multilevel"/>
    <w:tmpl w:val="760E7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3C2220B7"/>
    <w:multiLevelType w:val="multilevel"/>
    <w:tmpl w:val="3380F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D31ED1"/>
    <w:multiLevelType w:val="multilevel"/>
    <w:tmpl w:val="C7C2F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3">
    <w:nsid w:val="420D254B"/>
    <w:multiLevelType w:val="hybridMultilevel"/>
    <w:tmpl w:val="5F303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E2B1CBD"/>
    <w:multiLevelType w:val="hybridMultilevel"/>
    <w:tmpl w:val="73CE05BC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6">
    <w:nsid w:val="533C6162"/>
    <w:multiLevelType w:val="hybridMultilevel"/>
    <w:tmpl w:val="4CAA9D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54DB1910"/>
    <w:multiLevelType w:val="multilevel"/>
    <w:tmpl w:val="6C40432E"/>
    <w:lvl w:ilvl="0">
      <w:start w:val="3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>
    <w:nsid w:val="5861421A"/>
    <w:multiLevelType w:val="hybridMultilevel"/>
    <w:tmpl w:val="23002EB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>
    <w:nsid w:val="5FF46BA0"/>
    <w:multiLevelType w:val="multilevel"/>
    <w:tmpl w:val="5D641C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0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D779D"/>
    <w:multiLevelType w:val="multilevel"/>
    <w:tmpl w:val="5246AE92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Theme="minorEastAsia" w:hAnsi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Theme="minorEastAsia" w:hAnsi="Times New Roman" w:hint="default"/>
        <w:b w:val="0"/>
        <w:color w:val="auto"/>
        <w:u w:val="single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ascii="Times New Roman" w:eastAsiaTheme="minorEastAsia" w:hAnsi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Theme="minorEastAsia" w:hAnsi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Theme="minorEastAsia" w:hAnsi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Theme="minorEastAsia" w:hAnsi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eastAsiaTheme="minorEastAsia" w:hAnsi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Theme="minorEastAsia" w:hAnsi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eastAsiaTheme="minorEastAsia" w:hAnsi="Times New Roman" w:hint="default"/>
        <w:b/>
        <w:color w:val="auto"/>
      </w:rPr>
    </w:lvl>
  </w:abstractNum>
  <w:abstractNum w:abstractNumId="32">
    <w:nsid w:val="68C23183"/>
    <w:multiLevelType w:val="hybridMultilevel"/>
    <w:tmpl w:val="8076B0B0"/>
    <w:lvl w:ilvl="0" w:tplc="7E945BC2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3">
    <w:nsid w:val="6AEC3FB4"/>
    <w:multiLevelType w:val="multilevel"/>
    <w:tmpl w:val="5D4A6D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2E171BB"/>
    <w:multiLevelType w:val="hybridMultilevel"/>
    <w:tmpl w:val="D7C89A4C"/>
    <w:lvl w:ilvl="0" w:tplc="33687F0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5">
    <w:nsid w:val="76DA56B5"/>
    <w:multiLevelType w:val="hybridMultilevel"/>
    <w:tmpl w:val="5866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30"/>
  </w:num>
  <w:num w:numId="2">
    <w:abstractNumId w:val="2"/>
  </w:num>
  <w:num w:numId="3">
    <w:abstractNumId w:val="36"/>
  </w:num>
  <w:num w:numId="4">
    <w:abstractNumId w:val="21"/>
  </w:num>
  <w:num w:numId="5">
    <w:abstractNumId w:val="24"/>
  </w:num>
  <w:num w:numId="6">
    <w:abstractNumId w:val="34"/>
  </w:num>
  <w:num w:numId="7">
    <w:abstractNumId w:val="17"/>
  </w:num>
  <w:num w:numId="8">
    <w:abstractNumId w:val="0"/>
  </w:num>
  <w:num w:numId="9">
    <w:abstractNumId w:val="11"/>
  </w:num>
  <w:num w:numId="10">
    <w:abstractNumId w:val="32"/>
  </w:num>
  <w:num w:numId="11">
    <w:abstractNumId w:val="20"/>
  </w:num>
  <w:num w:numId="12">
    <w:abstractNumId w:val="28"/>
  </w:num>
  <w:num w:numId="13">
    <w:abstractNumId w:val="16"/>
  </w:num>
  <w:num w:numId="14">
    <w:abstractNumId w:val="4"/>
  </w:num>
  <w:num w:numId="15">
    <w:abstractNumId w:val="8"/>
  </w:num>
  <w:num w:numId="16">
    <w:abstractNumId w:val="29"/>
  </w:num>
  <w:num w:numId="17">
    <w:abstractNumId w:val="10"/>
  </w:num>
  <w:num w:numId="18">
    <w:abstractNumId w:val="3"/>
  </w:num>
  <w:num w:numId="19">
    <w:abstractNumId w:val="1"/>
  </w:num>
  <w:num w:numId="20">
    <w:abstractNumId w:val="5"/>
  </w:num>
  <w:num w:numId="21">
    <w:abstractNumId w:val="33"/>
  </w:num>
  <w:num w:numId="22">
    <w:abstractNumId w:val="31"/>
  </w:num>
  <w:num w:numId="23">
    <w:abstractNumId w:val="18"/>
  </w:num>
  <w:num w:numId="24">
    <w:abstractNumId w:val="13"/>
  </w:num>
  <w:num w:numId="25">
    <w:abstractNumId w:val="9"/>
  </w:num>
  <w:num w:numId="26">
    <w:abstractNumId w:val="7"/>
  </w:num>
  <w:num w:numId="27">
    <w:abstractNumId w:val="14"/>
  </w:num>
  <w:num w:numId="28">
    <w:abstractNumId w:val="26"/>
  </w:num>
  <w:num w:numId="29">
    <w:abstractNumId w:val="12"/>
  </w:num>
  <w:num w:numId="30">
    <w:abstractNumId w:val="19"/>
  </w:num>
  <w:num w:numId="31">
    <w:abstractNumId w:val="35"/>
  </w:num>
  <w:num w:numId="32">
    <w:abstractNumId w:val="15"/>
  </w:num>
  <w:num w:numId="33">
    <w:abstractNumId w:val="27"/>
  </w:num>
  <w:num w:numId="34">
    <w:abstractNumId w:val="22"/>
  </w:num>
  <w:num w:numId="35">
    <w:abstractNumId w:val="6"/>
  </w:num>
  <w:num w:numId="36">
    <w:abstractNumId w:val="23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3767"/>
    <w:rsid w:val="000005AE"/>
    <w:rsid w:val="00001898"/>
    <w:rsid w:val="00001C87"/>
    <w:rsid w:val="00002966"/>
    <w:rsid w:val="00003133"/>
    <w:rsid w:val="0000558B"/>
    <w:rsid w:val="00006873"/>
    <w:rsid w:val="000078A3"/>
    <w:rsid w:val="00007D8B"/>
    <w:rsid w:val="00010138"/>
    <w:rsid w:val="00011AB4"/>
    <w:rsid w:val="0001228F"/>
    <w:rsid w:val="00013046"/>
    <w:rsid w:val="00013AC2"/>
    <w:rsid w:val="000143C0"/>
    <w:rsid w:val="00014D81"/>
    <w:rsid w:val="0001612C"/>
    <w:rsid w:val="00017443"/>
    <w:rsid w:val="000205A1"/>
    <w:rsid w:val="000218FC"/>
    <w:rsid w:val="00023C6D"/>
    <w:rsid w:val="000247E3"/>
    <w:rsid w:val="000251F4"/>
    <w:rsid w:val="00025922"/>
    <w:rsid w:val="00027216"/>
    <w:rsid w:val="00027B3B"/>
    <w:rsid w:val="00027D49"/>
    <w:rsid w:val="00030C26"/>
    <w:rsid w:val="00031B54"/>
    <w:rsid w:val="00032E5D"/>
    <w:rsid w:val="0003448E"/>
    <w:rsid w:val="000368EB"/>
    <w:rsid w:val="0003734B"/>
    <w:rsid w:val="00037743"/>
    <w:rsid w:val="00040873"/>
    <w:rsid w:val="000413EB"/>
    <w:rsid w:val="00044ABE"/>
    <w:rsid w:val="00045B25"/>
    <w:rsid w:val="0004613A"/>
    <w:rsid w:val="00047149"/>
    <w:rsid w:val="000500C0"/>
    <w:rsid w:val="00053CCB"/>
    <w:rsid w:val="00055A1F"/>
    <w:rsid w:val="000575E1"/>
    <w:rsid w:val="00061726"/>
    <w:rsid w:val="000634B1"/>
    <w:rsid w:val="0006412D"/>
    <w:rsid w:val="00065697"/>
    <w:rsid w:val="000658BA"/>
    <w:rsid w:val="00071748"/>
    <w:rsid w:val="000728B0"/>
    <w:rsid w:val="000730C1"/>
    <w:rsid w:val="0007477D"/>
    <w:rsid w:val="000759DB"/>
    <w:rsid w:val="000771ED"/>
    <w:rsid w:val="000821FB"/>
    <w:rsid w:val="00082F88"/>
    <w:rsid w:val="00083644"/>
    <w:rsid w:val="00084210"/>
    <w:rsid w:val="000860FE"/>
    <w:rsid w:val="000867C7"/>
    <w:rsid w:val="00086810"/>
    <w:rsid w:val="00086C63"/>
    <w:rsid w:val="0008724B"/>
    <w:rsid w:val="00087308"/>
    <w:rsid w:val="00087CE1"/>
    <w:rsid w:val="00092017"/>
    <w:rsid w:val="0009256D"/>
    <w:rsid w:val="00092F41"/>
    <w:rsid w:val="00094833"/>
    <w:rsid w:val="00094C13"/>
    <w:rsid w:val="00094C43"/>
    <w:rsid w:val="0009591A"/>
    <w:rsid w:val="00096256"/>
    <w:rsid w:val="00096518"/>
    <w:rsid w:val="000A0BA7"/>
    <w:rsid w:val="000A465D"/>
    <w:rsid w:val="000A561B"/>
    <w:rsid w:val="000A5949"/>
    <w:rsid w:val="000A5CD1"/>
    <w:rsid w:val="000B0EE4"/>
    <w:rsid w:val="000B2F75"/>
    <w:rsid w:val="000B3208"/>
    <w:rsid w:val="000B39A8"/>
    <w:rsid w:val="000B404D"/>
    <w:rsid w:val="000B4F99"/>
    <w:rsid w:val="000B664D"/>
    <w:rsid w:val="000C0058"/>
    <w:rsid w:val="000C3340"/>
    <w:rsid w:val="000C4C28"/>
    <w:rsid w:val="000C4DF6"/>
    <w:rsid w:val="000C5B43"/>
    <w:rsid w:val="000C6979"/>
    <w:rsid w:val="000C6FDE"/>
    <w:rsid w:val="000D2644"/>
    <w:rsid w:val="000D3084"/>
    <w:rsid w:val="000D484C"/>
    <w:rsid w:val="000D5170"/>
    <w:rsid w:val="000D5672"/>
    <w:rsid w:val="000D672E"/>
    <w:rsid w:val="000E127B"/>
    <w:rsid w:val="000E2224"/>
    <w:rsid w:val="000E2810"/>
    <w:rsid w:val="000E312D"/>
    <w:rsid w:val="000E3545"/>
    <w:rsid w:val="000E50EB"/>
    <w:rsid w:val="000F0203"/>
    <w:rsid w:val="000F25F0"/>
    <w:rsid w:val="000F33DA"/>
    <w:rsid w:val="000F5355"/>
    <w:rsid w:val="00101238"/>
    <w:rsid w:val="001013D2"/>
    <w:rsid w:val="00101E19"/>
    <w:rsid w:val="001024DD"/>
    <w:rsid w:val="001034DE"/>
    <w:rsid w:val="00103F28"/>
    <w:rsid w:val="001047A6"/>
    <w:rsid w:val="00106617"/>
    <w:rsid w:val="0010734B"/>
    <w:rsid w:val="001078A3"/>
    <w:rsid w:val="001102DE"/>
    <w:rsid w:val="001111DE"/>
    <w:rsid w:val="00111E20"/>
    <w:rsid w:val="001136B9"/>
    <w:rsid w:val="0011552F"/>
    <w:rsid w:val="001155CC"/>
    <w:rsid w:val="00116051"/>
    <w:rsid w:val="001161A4"/>
    <w:rsid w:val="00116744"/>
    <w:rsid w:val="00116D08"/>
    <w:rsid w:val="001202C7"/>
    <w:rsid w:val="00120A0B"/>
    <w:rsid w:val="00122687"/>
    <w:rsid w:val="00133485"/>
    <w:rsid w:val="001340A2"/>
    <w:rsid w:val="001346D3"/>
    <w:rsid w:val="00136E19"/>
    <w:rsid w:val="00137D14"/>
    <w:rsid w:val="00141943"/>
    <w:rsid w:val="00141B69"/>
    <w:rsid w:val="00141C6A"/>
    <w:rsid w:val="0014323E"/>
    <w:rsid w:val="0014367A"/>
    <w:rsid w:val="00143EB5"/>
    <w:rsid w:val="00145830"/>
    <w:rsid w:val="001506E1"/>
    <w:rsid w:val="0015298A"/>
    <w:rsid w:val="00153096"/>
    <w:rsid w:val="001540C6"/>
    <w:rsid w:val="001552F3"/>
    <w:rsid w:val="001559BE"/>
    <w:rsid w:val="001559DC"/>
    <w:rsid w:val="00156B3E"/>
    <w:rsid w:val="00157C77"/>
    <w:rsid w:val="001618D5"/>
    <w:rsid w:val="00162F08"/>
    <w:rsid w:val="00164154"/>
    <w:rsid w:val="001651E8"/>
    <w:rsid w:val="001651E9"/>
    <w:rsid w:val="001674EC"/>
    <w:rsid w:val="00167598"/>
    <w:rsid w:val="00171C3B"/>
    <w:rsid w:val="0017265E"/>
    <w:rsid w:val="00172BE2"/>
    <w:rsid w:val="001745B1"/>
    <w:rsid w:val="001765AF"/>
    <w:rsid w:val="00177B5E"/>
    <w:rsid w:val="00177B6C"/>
    <w:rsid w:val="00180733"/>
    <w:rsid w:val="00180E51"/>
    <w:rsid w:val="00181E25"/>
    <w:rsid w:val="00184752"/>
    <w:rsid w:val="0018480F"/>
    <w:rsid w:val="00185320"/>
    <w:rsid w:val="001855AD"/>
    <w:rsid w:val="00190377"/>
    <w:rsid w:val="00191A82"/>
    <w:rsid w:val="00192250"/>
    <w:rsid w:val="00192F05"/>
    <w:rsid w:val="00197055"/>
    <w:rsid w:val="00197EA2"/>
    <w:rsid w:val="001A3C06"/>
    <w:rsid w:val="001A427B"/>
    <w:rsid w:val="001A503F"/>
    <w:rsid w:val="001A5D53"/>
    <w:rsid w:val="001B0BAE"/>
    <w:rsid w:val="001B27AC"/>
    <w:rsid w:val="001B46CF"/>
    <w:rsid w:val="001B4EF9"/>
    <w:rsid w:val="001B5830"/>
    <w:rsid w:val="001B6105"/>
    <w:rsid w:val="001B6C0F"/>
    <w:rsid w:val="001B7287"/>
    <w:rsid w:val="001B7309"/>
    <w:rsid w:val="001B75D5"/>
    <w:rsid w:val="001B75E7"/>
    <w:rsid w:val="001C26F0"/>
    <w:rsid w:val="001C279A"/>
    <w:rsid w:val="001C45E3"/>
    <w:rsid w:val="001C48FD"/>
    <w:rsid w:val="001C59A1"/>
    <w:rsid w:val="001D004B"/>
    <w:rsid w:val="001D27E7"/>
    <w:rsid w:val="001D4004"/>
    <w:rsid w:val="001D4298"/>
    <w:rsid w:val="001D5334"/>
    <w:rsid w:val="001D5BAC"/>
    <w:rsid w:val="001D605C"/>
    <w:rsid w:val="001D6433"/>
    <w:rsid w:val="001D69EF"/>
    <w:rsid w:val="001E0053"/>
    <w:rsid w:val="001E01B3"/>
    <w:rsid w:val="001E10C7"/>
    <w:rsid w:val="001E1F85"/>
    <w:rsid w:val="001E2001"/>
    <w:rsid w:val="001E2460"/>
    <w:rsid w:val="001E4997"/>
    <w:rsid w:val="001E5C43"/>
    <w:rsid w:val="001E5F0D"/>
    <w:rsid w:val="001E74A4"/>
    <w:rsid w:val="001F1571"/>
    <w:rsid w:val="001F23E1"/>
    <w:rsid w:val="001F2D72"/>
    <w:rsid w:val="001F31FD"/>
    <w:rsid w:val="001F339F"/>
    <w:rsid w:val="001F3C4C"/>
    <w:rsid w:val="001F471C"/>
    <w:rsid w:val="001F5913"/>
    <w:rsid w:val="001F5A6D"/>
    <w:rsid w:val="001F77F6"/>
    <w:rsid w:val="001F7F1F"/>
    <w:rsid w:val="00201C53"/>
    <w:rsid w:val="00202E68"/>
    <w:rsid w:val="0020379C"/>
    <w:rsid w:val="00203C02"/>
    <w:rsid w:val="00205A69"/>
    <w:rsid w:val="00206782"/>
    <w:rsid w:val="00207176"/>
    <w:rsid w:val="00210267"/>
    <w:rsid w:val="00210363"/>
    <w:rsid w:val="002103CB"/>
    <w:rsid w:val="00213A00"/>
    <w:rsid w:val="00214450"/>
    <w:rsid w:val="00216057"/>
    <w:rsid w:val="002168B8"/>
    <w:rsid w:val="0022029B"/>
    <w:rsid w:val="002212AE"/>
    <w:rsid w:val="002218BA"/>
    <w:rsid w:val="00221E77"/>
    <w:rsid w:val="002263E0"/>
    <w:rsid w:val="00226FD2"/>
    <w:rsid w:val="00227AD8"/>
    <w:rsid w:val="00230C58"/>
    <w:rsid w:val="00231954"/>
    <w:rsid w:val="002360DB"/>
    <w:rsid w:val="0023628A"/>
    <w:rsid w:val="00237936"/>
    <w:rsid w:val="00240167"/>
    <w:rsid w:val="00240913"/>
    <w:rsid w:val="00241DDD"/>
    <w:rsid w:val="00242A02"/>
    <w:rsid w:val="00242AFF"/>
    <w:rsid w:val="00243D91"/>
    <w:rsid w:val="00243EDA"/>
    <w:rsid w:val="00247717"/>
    <w:rsid w:val="00250C2A"/>
    <w:rsid w:val="00251730"/>
    <w:rsid w:val="0025271C"/>
    <w:rsid w:val="00252917"/>
    <w:rsid w:val="00255402"/>
    <w:rsid w:val="002555F0"/>
    <w:rsid w:val="00256BA9"/>
    <w:rsid w:val="0026003E"/>
    <w:rsid w:val="00261667"/>
    <w:rsid w:val="00261BCC"/>
    <w:rsid w:val="00263BA2"/>
    <w:rsid w:val="002679A5"/>
    <w:rsid w:val="00267B40"/>
    <w:rsid w:val="00270020"/>
    <w:rsid w:val="002709D5"/>
    <w:rsid w:val="0027119F"/>
    <w:rsid w:val="00272F9C"/>
    <w:rsid w:val="0027376C"/>
    <w:rsid w:val="0027642F"/>
    <w:rsid w:val="00280F56"/>
    <w:rsid w:val="00280FC2"/>
    <w:rsid w:val="0028170A"/>
    <w:rsid w:val="0028200E"/>
    <w:rsid w:val="002821B3"/>
    <w:rsid w:val="00282C42"/>
    <w:rsid w:val="00282FA4"/>
    <w:rsid w:val="00284AB0"/>
    <w:rsid w:val="002853BB"/>
    <w:rsid w:val="002875D7"/>
    <w:rsid w:val="00287D4F"/>
    <w:rsid w:val="00287E39"/>
    <w:rsid w:val="002912DD"/>
    <w:rsid w:val="00294316"/>
    <w:rsid w:val="0029576D"/>
    <w:rsid w:val="00295CE2"/>
    <w:rsid w:val="00297583"/>
    <w:rsid w:val="002A2515"/>
    <w:rsid w:val="002A2B73"/>
    <w:rsid w:val="002A583D"/>
    <w:rsid w:val="002A5CC3"/>
    <w:rsid w:val="002A6165"/>
    <w:rsid w:val="002A7C92"/>
    <w:rsid w:val="002B02C2"/>
    <w:rsid w:val="002B0AEC"/>
    <w:rsid w:val="002B1046"/>
    <w:rsid w:val="002B128C"/>
    <w:rsid w:val="002B37DA"/>
    <w:rsid w:val="002B3CDB"/>
    <w:rsid w:val="002B4349"/>
    <w:rsid w:val="002B444D"/>
    <w:rsid w:val="002B4B28"/>
    <w:rsid w:val="002B502E"/>
    <w:rsid w:val="002B514E"/>
    <w:rsid w:val="002B7197"/>
    <w:rsid w:val="002C0E4D"/>
    <w:rsid w:val="002C1BB9"/>
    <w:rsid w:val="002C324B"/>
    <w:rsid w:val="002C4494"/>
    <w:rsid w:val="002C5CE5"/>
    <w:rsid w:val="002D0159"/>
    <w:rsid w:val="002D0303"/>
    <w:rsid w:val="002D21EA"/>
    <w:rsid w:val="002D387A"/>
    <w:rsid w:val="002D3969"/>
    <w:rsid w:val="002D3CBF"/>
    <w:rsid w:val="002D5D9F"/>
    <w:rsid w:val="002D62F0"/>
    <w:rsid w:val="002D71EE"/>
    <w:rsid w:val="002E097F"/>
    <w:rsid w:val="002E48ED"/>
    <w:rsid w:val="002E5AB8"/>
    <w:rsid w:val="002E71C4"/>
    <w:rsid w:val="002E7A99"/>
    <w:rsid w:val="002F378A"/>
    <w:rsid w:val="002F58FF"/>
    <w:rsid w:val="002F61A9"/>
    <w:rsid w:val="002F7141"/>
    <w:rsid w:val="0030004D"/>
    <w:rsid w:val="003008BE"/>
    <w:rsid w:val="00303E1F"/>
    <w:rsid w:val="003057DD"/>
    <w:rsid w:val="00305EBD"/>
    <w:rsid w:val="00306371"/>
    <w:rsid w:val="00306B31"/>
    <w:rsid w:val="0031002F"/>
    <w:rsid w:val="00311085"/>
    <w:rsid w:val="0031179F"/>
    <w:rsid w:val="00311AAB"/>
    <w:rsid w:val="00312011"/>
    <w:rsid w:val="00312108"/>
    <w:rsid w:val="0031493B"/>
    <w:rsid w:val="0031567F"/>
    <w:rsid w:val="003158AA"/>
    <w:rsid w:val="00316860"/>
    <w:rsid w:val="00316B2C"/>
    <w:rsid w:val="00320C05"/>
    <w:rsid w:val="00323663"/>
    <w:rsid w:val="00327590"/>
    <w:rsid w:val="00327E5C"/>
    <w:rsid w:val="0033067E"/>
    <w:rsid w:val="00330C2D"/>
    <w:rsid w:val="00335397"/>
    <w:rsid w:val="0034246A"/>
    <w:rsid w:val="003441A9"/>
    <w:rsid w:val="003461C3"/>
    <w:rsid w:val="003463CC"/>
    <w:rsid w:val="0035182F"/>
    <w:rsid w:val="00351FC4"/>
    <w:rsid w:val="00354138"/>
    <w:rsid w:val="00354304"/>
    <w:rsid w:val="0035590B"/>
    <w:rsid w:val="0035599E"/>
    <w:rsid w:val="00360A3A"/>
    <w:rsid w:val="0036137D"/>
    <w:rsid w:val="00362B6D"/>
    <w:rsid w:val="003630DB"/>
    <w:rsid w:val="00366F65"/>
    <w:rsid w:val="00370660"/>
    <w:rsid w:val="00371B93"/>
    <w:rsid w:val="0037232D"/>
    <w:rsid w:val="003730A2"/>
    <w:rsid w:val="00373AFE"/>
    <w:rsid w:val="00374D4A"/>
    <w:rsid w:val="00376F31"/>
    <w:rsid w:val="00377A9A"/>
    <w:rsid w:val="003801C3"/>
    <w:rsid w:val="0038042E"/>
    <w:rsid w:val="00383778"/>
    <w:rsid w:val="00383A2E"/>
    <w:rsid w:val="003848F5"/>
    <w:rsid w:val="0038611C"/>
    <w:rsid w:val="00386DFE"/>
    <w:rsid w:val="0038712D"/>
    <w:rsid w:val="00390C7C"/>
    <w:rsid w:val="00391554"/>
    <w:rsid w:val="00391834"/>
    <w:rsid w:val="00392615"/>
    <w:rsid w:val="00392987"/>
    <w:rsid w:val="00392C22"/>
    <w:rsid w:val="00392C8F"/>
    <w:rsid w:val="00393327"/>
    <w:rsid w:val="0039361D"/>
    <w:rsid w:val="003942F8"/>
    <w:rsid w:val="00395DF3"/>
    <w:rsid w:val="003964EC"/>
    <w:rsid w:val="0039791A"/>
    <w:rsid w:val="00397E8E"/>
    <w:rsid w:val="003A0F38"/>
    <w:rsid w:val="003A1F62"/>
    <w:rsid w:val="003A2017"/>
    <w:rsid w:val="003A207A"/>
    <w:rsid w:val="003A2BA7"/>
    <w:rsid w:val="003A2C73"/>
    <w:rsid w:val="003A3104"/>
    <w:rsid w:val="003A44BF"/>
    <w:rsid w:val="003A45EF"/>
    <w:rsid w:val="003A54E2"/>
    <w:rsid w:val="003A56A5"/>
    <w:rsid w:val="003A61B5"/>
    <w:rsid w:val="003B12DA"/>
    <w:rsid w:val="003B1408"/>
    <w:rsid w:val="003B1479"/>
    <w:rsid w:val="003B39B0"/>
    <w:rsid w:val="003B7924"/>
    <w:rsid w:val="003C002F"/>
    <w:rsid w:val="003C079D"/>
    <w:rsid w:val="003C12C3"/>
    <w:rsid w:val="003C1E78"/>
    <w:rsid w:val="003C24EC"/>
    <w:rsid w:val="003C2D65"/>
    <w:rsid w:val="003C30B5"/>
    <w:rsid w:val="003C3F31"/>
    <w:rsid w:val="003C43BC"/>
    <w:rsid w:val="003C5EB7"/>
    <w:rsid w:val="003C6916"/>
    <w:rsid w:val="003C6FA1"/>
    <w:rsid w:val="003D1E22"/>
    <w:rsid w:val="003D2825"/>
    <w:rsid w:val="003D740B"/>
    <w:rsid w:val="003E203B"/>
    <w:rsid w:val="003E4BC9"/>
    <w:rsid w:val="003E5CD8"/>
    <w:rsid w:val="003E76E6"/>
    <w:rsid w:val="003E7DC1"/>
    <w:rsid w:val="003F227C"/>
    <w:rsid w:val="003F2BE3"/>
    <w:rsid w:val="003F2D54"/>
    <w:rsid w:val="003F2EC6"/>
    <w:rsid w:val="003F32C9"/>
    <w:rsid w:val="003F4591"/>
    <w:rsid w:val="003F4A13"/>
    <w:rsid w:val="003F6D5E"/>
    <w:rsid w:val="003F76D0"/>
    <w:rsid w:val="003F7B2E"/>
    <w:rsid w:val="00403F1F"/>
    <w:rsid w:val="00405DD1"/>
    <w:rsid w:val="004078AE"/>
    <w:rsid w:val="0041015C"/>
    <w:rsid w:val="00410F8E"/>
    <w:rsid w:val="0041185C"/>
    <w:rsid w:val="00412B17"/>
    <w:rsid w:val="00414057"/>
    <w:rsid w:val="0041569F"/>
    <w:rsid w:val="00415D8A"/>
    <w:rsid w:val="00416C57"/>
    <w:rsid w:val="004213B3"/>
    <w:rsid w:val="0042246B"/>
    <w:rsid w:val="004232DD"/>
    <w:rsid w:val="004244FF"/>
    <w:rsid w:val="00424A7F"/>
    <w:rsid w:val="00424E79"/>
    <w:rsid w:val="00427879"/>
    <w:rsid w:val="004310E2"/>
    <w:rsid w:val="00431404"/>
    <w:rsid w:val="00431477"/>
    <w:rsid w:val="004316A2"/>
    <w:rsid w:val="0043202A"/>
    <w:rsid w:val="00432588"/>
    <w:rsid w:val="00432D27"/>
    <w:rsid w:val="00432FCA"/>
    <w:rsid w:val="00433AE1"/>
    <w:rsid w:val="00434DAB"/>
    <w:rsid w:val="00435DC4"/>
    <w:rsid w:val="0044799B"/>
    <w:rsid w:val="00451047"/>
    <w:rsid w:val="00451568"/>
    <w:rsid w:val="00451C1C"/>
    <w:rsid w:val="0045258C"/>
    <w:rsid w:val="0045390E"/>
    <w:rsid w:val="00453B7A"/>
    <w:rsid w:val="004541A1"/>
    <w:rsid w:val="00455E49"/>
    <w:rsid w:val="004575B9"/>
    <w:rsid w:val="00460EAE"/>
    <w:rsid w:val="00461050"/>
    <w:rsid w:val="00462F84"/>
    <w:rsid w:val="00464854"/>
    <w:rsid w:val="00464CC1"/>
    <w:rsid w:val="00465FE7"/>
    <w:rsid w:val="0046641D"/>
    <w:rsid w:val="00467475"/>
    <w:rsid w:val="0046797D"/>
    <w:rsid w:val="00467E61"/>
    <w:rsid w:val="00471F49"/>
    <w:rsid w:val="004722CF"/>
    <w:rsid w:val="0047435B"/>
    <w:rsid w:val="004754E3"/>
    <w:rsid w:val="004755CF"/>
    <w:rsid w:val="00477EF0"/>
    <w:rsid w:val="00482954"/>
    <w:rsid w:val="00482997"/>
    <w:rsid w:val="0048335B"/>
    <w:rsid w:val="004842D4"/>
    <w:rsid w:val="00484FE0"/>
    <w:rsid w:val="004916BC"/>
    <w:rsid w:val="00492DDE"/>
    <w:rsid w:val="00495697"/>
    <w:rsid w:val="00496948"/>
    <w:rsid w:val="00496B2A"/>
    <w:rsid w:val="0049792D"/>
    <w:rsid w:val="004A083E"/>
    <w:rsid w:val="004A1C7D"/>
    <w:rsid w:val="004A2D98"/>
    <w:rsid w:val="004A3728"/>
    <w:rsid w:val="004A37DB"/>
    <w:rsid w:val="004A50A9"/>
    <w:rsid w:val="004A6438"/>
    <w:rsid w:val="004A7487"/>
    <w:rsid w:val="004B06D6"/>
    <w:rsid w:val="004B0B8C"/>
    <w:rsid w:val="004B0E7C"/>
    <w:rsid w:val="004B1BA8"/>
    <w:rsid w:val="004B1CE7"/>
    <w:rsid w:val="004B2162"/>
    <w:rsid w:val="004B26BC"/>
    <w:rsid w:val="004B3B6F"/>
    <w:rsid w:val="004B4520"/>
    <w:rsid w:val="004B576A"/>
    <w:rsid w:val="004B73AC"/>
    <w:rsid w:val="004C3B0D"/>
    <w:rsid w:val="004C3D31"/>
    <w:rsid w:val="004C62F1"/>
    <w:rsid w:val="004C7D53"/>
    <w:rsid w:val="004D16E1"/>
    <w:rsid w:val="004D32A7"/>
    <w:rsid w:val="004D3BB1"/>
    <w:rsid w:val="004D51FD"/>
    <w:rsid w:val="004D54CB"/>
    <w:rsid w:val="004E0213"/>
    <w:rsid w:val="004E0AD2"/>
    <w:rsid w:val="004E2B69"/>
    <w:rsid w:val="004E4338"/>
    <w:rsid w:val="004E4C9B"/>
    <w:rsid w:val="004E74FE"/>
    <w:rsid w:val="004E7826"/>
    <w:rsid w:val="004E7C06"/>
    <w:rsid w:val="004F0043"/>
    <w:rsid w:val="004F0076"/>
    <w:rsid w:val="004F3132"/>
    <w:rsid w:val="004F316B"/>
    <w:rsid w:val="004F32C4"/>
    <w:rsid w:val="004F4920"/>
    <w:rsid w:val="004F5B4F"/>
    <w:rsid w:val="004F5C32"/>
    <w:rsid w:val="004F617E"/>
    <w:rsid w:val="004F6661"/>
    <w:rsid w:val="004F6DBB"/>
    <w:rsid w:val="005011E2"/>
    <w:rsid w:val="00503815"/>
    <w:rsid w:val="00504D5E"/>
    <w:rsid w:val="00506283"/>
    <w:rsid w:val="00510CF6"/>
    <w:rsid w:val="00511BCC"/>
    <w:rsid w:val="00513DEA"/>
    <w:rsid w:val="00514081"/>
    <w:rsid w:val="00515384"/>
    <w:rsid w:val="00516B91"/>
    <w:rsid w:val="00517BBE"/>
    <w:rsid w:val="005203D0"/>
    <w:rsid w:val="00520475"/>
    <w:rsid w:val="005219DB"/>
    <w:rsid w:val="00521D56"/>
    <w:rsid w:val="005225F4"/>
    <w:rsid w:val="00524189"/>
    <w:rsid w:val="00525538"/>
    <w:rsid w:val="00526795"/>
    <w:rsid w:val="00531049"/>
    <w:rsid w:val="00531257"/>
    <w:rsid w:val="0053155B"/>
    <w:rsid w:val="00533996"/>
    <w:rsid w:val="005357B7"/>
    <w:rsid w:val="00535C8B"/>
    <w:rsid w:val="0053682C"/>
    <w:rsid w:val="00540F59"/>
    <w:rsid w:val="005426BB"/>
    <w:rsid w:val="005429B4"/>
    <w:rsid w:val="00542B5C"/>
    <w:rsid w:val="00544714"/>
    <w:rsid w:val="00544743"/>
    <w:rsid w:val="00551DE5"/>
    <w:rsid w:val="0055423C"/>
    <w:rsid w:val="00555167"/>
    <w:rsid w:val="00556C48"/>
    <w:rsid w:val="00557F4B"/>
    <w:rsid w:val="00560D66"/>
    <w:rsid w:val="0056152D"/>
    <w:rsid w:val="00561A0C"/>
    <w:rsid w:val="00564C0D"/>
    <w:rsid w:val="00566143"/>
    <w:rsid w:val="005663B5"/>
    <w:rsid w:val="00566D78"/>
    <w:rsid w:val="00567993"/>
    <w:rsid w:val="00567A80"/>
    <w:rsid w:val="005700C1"/>
    <w:rsid w:val="00570FE3"/>
    <w:rsid w:val="0057223D"/>
    <w:rsid w:val="005723BA"/>
    <w:rsid w:val="00572C03"/>
    <w:rsid w:val="005730C3"/>
    <w:rsid w:val="00574C65"/>
    <w:rsid w:val="00574E4A"/>
    <w:rsid w:val="005751A2"/>
    <w:rsid w:val="0057624C"/>
    <w:rsid w:val="0057721E"/>
    <w:rsid w:val="005831DA"/>
    <w:rsid w:val="0058562D"/>
    <w:rsid w:val="00586861"/>
    <w:rsid w:val="00587986"/>
    <w:rsid w:val="00587B57"/>
    <w:rsid w:val="00590428"/>
    <w:rsid w:val="00590C15"/>
    <w:rsid w:val="005923D3"/>
    <w:rsid w:val="005926D6"/>
    <w:rsid w:val="00592A85"/>
    <w:rsid w:val="00592F13"/>
    <w:rsid w:val="005945BE"/>
    <w:rsid w:val="0059626B"/>
    <w:rsid w:val="005A10DD"/>
    <w:rsid w:val="005A1633"/>
    <w:rsid w:val="005A1BDB"/>
    <w:rsid w:val="005A21A1"/>
    <w:rsid w:val="005A3060"/>
    <w:rsid w:val="005A31BA"/>
    <w:rsid w:val="005A3E8A"/>
    <w:rsid w:val="005B0410"/>
    <w:rsid w:val="005B04CE"/>
    <w:rsid w:val="005B3215"/>
    <w:rsid w:val="005B3C08"/>
    <w:rsid w:val="005B456F"/>
    <w:rsid w:val="005B539F"/>
    <w:rsid w:val="005B5982"/>
    <w:rsid w:val="005C1A0C"/>
    <w:rsid w:val="005C265B"/>
    <w:rsid w:val="005C3E53"/>
    <w:rsid w:val="005C4E24"/>
    <w:rsid w:val="005C760A"/>
    <w:rsid w:val="005D0022"/>
    <w:rsid w:val="005D1E5D"/>
    <w:rsid w:val="005D2265"/>
    <w:rsid w:val="005D271B"/>
    <w:rsid w:val="005D361E"/>
    <w:rsid w:val="005D4851"/>
    <w:rsid w:val="005D66BF"/>
    <w:rsid w:val="005E103D"/>
    <w:rsid w:val="005E1FA0"/>
    <w:rsid w:val="005E25F0"/>
    <w:rsid w:val="005E4C9F"/>
    <w:rsid w:val="005E5DD8"/>
    <w:rsid w:val="005E5E7D"/>
    <w:rsid w:val="005E5F97"/>
    <w:rsid w:val="005E7C0E"/>
    <w:rsid w:val="005F12C5"/>
    <w:rsid w:val="005F43A8"/>
    <w:rsid w:val="005F4902"/>
    <w:rsid w:val="005F5907"/>
    <w:rsid w:val="005F674C"/>
    <w:rsid w:val="005F6DC8"/>
    <w:rsid w:val="005F6F85"/>
    <w:rsid w:val="005F7120"/>
    <w:rsid w:val="005F740A"/>
    <w:rsid w:val="00600BC3"/>
    <w:rsid w:val="00601781"/>
    <w:rsid w:val="00601D31"/>
    <w:rsid w:val="00603CC6"/>
    <w:rsid w:val="006042D3"/>
    <w:rsid w:val="0060532E"/>
    <w:rsid w:val="00605933"/>
    <w:rsid w:val="00606338"/>
    <w:rsid w:val="00607145"/>
    <w:rsid w:val="00613244"/>
    <w:rsid w:val="00613C0A"/>
    <w:rsid w:val="00617E3C"/>
    <w:rsid w:val="006200AE"/>
    <w:rsid w:val="006216F3"/>
    <w:rsid w:val="006241EB"/>
    <w:rsid w:val="00624F16"/>
    <w:rsid w:val="00625A41"/>
    <w:rsid w:val="00625C2B"/>
    <w:rsid w:val="00625F16"/>
    <w:rsid w:val="0062607F"/>
    <w:rsid w:val="0062697B"/>
    <w:rsid w:val="0062767B"/>
    <w:rsid w:val="00627C0F"/>
    <w:rsid w:val="00627CA5"/>
    <w:rsid w:val="00631E82"/>
    <w:rsid w:val="006339E9"/>
    <w:rsid w:val="00633F47"/>
    <w:rsid w:val="00634BDF"/>
    <w:rsid w:val="00634C49"/>
    <w:rsid w:val="00636765"/>
    <w:rsid w:val="0064084C"/>
    <w:rsid w:val="00641838"/>
    <w:rsid w:val="00642C27"/>
    <w:rsid w:val="00642CE7"/>
    <w:rsid w:val="0064498E"/>
    <w:rsid w:val="006466AF"/>
    <w:rsid w:val="006477ED"/>
    <w:rsid w:val="00651852"/>
    <w:rsid w:val="00651ADA"/>
    <w:rsid w:val="006520F0"/>
    <w:rsid w:val="0065280A"/>
    <w:rsid w:val="006545BA"/>
    <w:rsid w:val="006571AC"/>
    <w:rsid w:val="006573BA"/>
    <w:rsid w:val="006578EE"/>
    <w:rsid w:val="00660647"/>
    <w:rsid w:val="006607EB"/>
    <w:rsid w:val="0066284B"/>
    <w:rsid w:val="006701EA"/>
    <w:rsid w:val="006705AB"/>
    <w:rsid w:val="00670FE3"/>
    <w:rsid w:val="00671578"/>
    <w:rsid w:val="00674392"/>
    <w:rsid w:val="00674CA8"/>
    <w:rsid w:val="00676AD0"/>
    <w:rsid w:val="00676C5A"/>
    <w:rsid w:val="00680156"/>
    <w:rsid w:val="006817C2"/>
    <w:rsid w:val="00682385"/>
    <w:rsid w:val="00682A21"/>
    <w:rsid w:val="00684B9F"/>
    <w:rsid w:val="006859B7"/>
    <w:rsid w:val="00687534"/>
    <w:rsid w:val="006877AB"/>
    <w:rsid w:val="00690617"/>
    <w:rsid w:val="0069265C"/>
    <w:rsid w:val="006939E0"/>
    <w:rsid w:val="006975C1"/>
    <w:rsid w:val="0069783A"/>
    <w:rsid w:val="006A120F"/>
    <w:rsid w:val="006A1FD6"/>
    <w:rsid w:val="006A242B"/>
    <w:rsid w:val="006A29DB"/>
    <w:rsid w:val="006A2AEB"/>
    <w:rsid w:val="006A2F0C"/>
    <w:rsid w:val="006A31B5"/>
    <w:rsid w:val="006A6152"/>
    <w:rsid w:val="006A69F7"/>
    <w:rsid w:val="006A7FA4"/>
    <w:rsid w:val="006B0B67"/>
    <w:rsid w:val="006B185B"/>
    <w:rsid w:val="006B3ED0"/>
    <w:rsid w:val="006B4409"/>
    <w:rsid w:val="006B5044"/>
    <w:rsid w:val="006B57EA"/>
    <w:rsid w:val="006B6270"/>
    <w:rsid w:val="006B772C"/>
    <w:rsid w:val="006B77FC"/>
    <w:rsid w:val="006B7B65"/>
    <w:rsid w:val="006B7F2E"/>
    <w:rsid w:val="006C1B79"/>
    <w:rsid w:val="006C1D74"/>
    <w:rsid w:val="006C29FC"/>
    <w:rsid w:val="006C2E37"/>
    <w:rsid w:val="006C3F95"/>
    <w:rsid w:val="006C4F1B"/>
    <w:rsid w:val="006C67C4"/>
    <w:rsid w:val="006C69B5"/>
    <w:rsid w:val="006D0E16"/>
    <w:rsid w:val="006D344B"/>
    <w:rsid w:val="006D7BF0"/>
    <w:rsid w:val="006E105F"/>
    <w:rsid w:val="006E1156"/>
    <w:rsid w:val="006E1B4B"/>
    <w:rsid w:val="006E51F7"/>
    <w:rsid w:val="006F0C28"/>
    <w:rsid w:val="006F1D12"/>
    <w:rsid w:val="006F2C69"/>
    <w:rsid w:val="006F33CB"/>
    <w:rsid w:val="006F3F53"/>
    <w:rsid w:val="006F4F4B"/>
    <w:rsid w:val="006F5246"/>
    <w:rsid w:val="006F6DE7"/>
    <w:rsid w:val="006F7097"/>
    <w:rsid w:val="007015E0"/>
    <w:rsid w:val="007025C0"/>
    <w:rsid w:val="00703A33"/>
    <w:rsid w:val="00703D39"/>
    <w:rsid w:val="00705135"/>
    <w:rsid w:val="007062DB"/>
    <w:rsid w:val="007100CE"/>
    <w:rsid w:val="00713E3B"/>
    <w:rsid w:val="00716003"/>
    <w:rsid w:val="00716C13"/>
    <w:rsid w:val="007200B0"/>
    <w:rsid w:val="00721B45"/>
    <w:rsid w:val="00723A37"/>
    <w:rsid w:val="0072403C"/>
    <w:rsid w:val="0072586B"/>
    <w:rsid w:val="00726117"/>
    <w:rsid w:val="00726DF5"/>
    <w:rsid w:val="00727481"/>
    <w:rsid w:val="007315AC"/>
    <w:rsid w:val="007366C3"/>
    <w:rsid w:val="00737EB0"/>
    <w:rsid w:val="00740A4A"/>
    <w:rsid w:val="0074135F"/>
    <w:rsid w:val="00742723"/>
    <w:rsid w:val="00743112"/>
    <w:rsid w:val="00743171"/>
    <w:rsid w:val="00743535"/>
    <w:rsid w:val="00743702"/>
    <w:rsid w:val="00744DBB"/>
    <w:rsid w:val="00745CA7"/>
    <w:rsid w:val="007470C3"/>
    <w:rsid w:val="00747242"/>
    <w:rsid w:val="00747434"/>
    <w:rsid w:val="00750A97"/>
    <w:rsid w:val="00750B0E"/>
    <w:rsid w:val="007540DA"/>
    <w:rsid w:val="00755BF4"/>
    <w:rsid w:val="00755CAE"/>
    <w:rsid w:val="00755FDE"/>
    <w:rsid w:val="0075635A"/>
    <w:rsid w:val="0076085C"/>
    <w:rsid w:val="00760BE7"/>
    <w:rsid w:val="00760FEE"/>
    <w:rsid w:val="007612DD"/>
    <w:rsid w:val="00763C2A"/>
    <w:rsid w:val="00767025"/>
    <w:rsid w:val="00770940"/>
    <w:rsid w:val="00771684"/>
    <w:rsid w:val="00771CEA"/>
    <w:rsid w:val="00771D99"/>
    <w:rsid w:val="007732D6"/>
    <w:rsid w:val="00773A24"/>
    <w:rsid w:val="00773CA5"/>
    <w:rsid w:val="0077441C"/>
    <w:rsid w:val="00774703"/>
    <w:rsid w:val="00775849"/>
    <w:rsid w:val="00780018"/>
    <w:rsid w:val="007804B7"/>
    <w:rsid w:val="00782CF8"/>
    <w:rsid w:val="00783417"/>
    <w:rsid w:val="0078396A"/>
    <w:rsid w:val="00783C01"/>
    <w:rsid w:val="00784617"/>
    <w:rsid w:val="0078542B"/>
    <w:rsid w:val="00786E02"/>
    <w:rsid w:val="0078723F"/>
    <w:rsid w:val="00787B47"/>
    <w:rsid w:val="00790486"/>
    <w:rsid w:val="007906BB"/>
    <w:rsid w:val="0079250E"/>
    <w:rsid w:val="00793105"/>
    <w:rsid w:val="007936DD"/>
    <w:rsid w:val="00793740"/>
    <w:rsid w:val="00793AE5"/>
    <w:rsid w:val="00793D3D"/>
    <w:rsid w:val="00794448"/>
    <w:rsid w:val="00794BF7"/>
    <w:rsid w:val="00794D07"/>
    <w:rsid w:val="00795C55"/>
    <w:rsid w:val="0079631D"/>
    <w:rsid w:val="00796F09"/>
    <w:rsid w:val="0079773E"/>
    <w:rsid w:val="00797AE9"/>
    <w:rsid w:val="007A19BE"/>
    <w:rsid w:val="007A202F"/>
    <w:rsid w:val="007A401D"/>
    <w:rsid w:val="007A42E7"/>
    <w:rsid w:val="007A4BA3"/>
    <w:rsid w:val="007A5848"/>
    <w:rsid w:val="007A6DE8"/>
    <w:rsid w:val="007B08EB"/>
    <w:rsid w:val="007B113B"/>
    <w:rsid w:val="007B2188"/>
    <w:rsid w:val="007B2576"/>
    <w:rsid w:val="007B359F"/>
    <w:rsid w:val="007B3A27"/>
    <w:rsid w:val="007C0098"/>
    <w:rsid w:val="007C0CDB"/>
    <w:rsid w:val="007C0EF6"/>
    <w:rsid w:val="007C1E82"/>
    <w:rsid w:val="007C247D"/>
    <w:rsid w:val="007C379E"/>
    <w:rsid w:val="007C3C83"/>
    <w:rsid w:val="007C67C5"/>
    <w:rsid w:val="007C7809"/>
    <w:rsid w:val="007D2BD0"/>
    <w:rsid w:val="007D34C1"/>
    <w:rsid w:val="007D3699"/>
    <w:rsid w:val="007D3D17"/>
    <w:rsid w:val="007D3E11"/>
    <w:rsid w:val="007D55BD"/>
    <w:rsid w:val="007D63B7"/>
    <w:rsid w:val="007D6F87"/>
    <w:rsid w:val="007E07AE"/>
    <w:rsid w:val="007E15AD"/>
    <w:rsid w:val="007E15DA"/>
    <w:rsid w:val="007E340F"/>
    <w:rsid w:val="007E3B78"/>
    <w:rsid w:val="007E6109"/>
    <w:rsid w:val="007E6A20"/>
    <w:rsid w:val="007F076D"/>
    <w:rsid w:val="007F0790"/>
    <w:rsid w:val="007F4B6F"/>
    <w:rsid w:val="007F4B72"/>
    <w:rsid w:val="007F5535"/>
    <w:rsid w:val="007F5CE4"/>
    <w:rsid w:val="007F6641"/>
    <w:rsid w:val="007F6F4B"/>
    <w:rsid w:val="007F71F4"/>
    <w:rsid w:val="00800DF2"/>
    <w:rsid w:val="00801D1A"/>
    <w:rsid w:val="00801F2F"/>
    <w:rsid w:val="00801FB8"/>
    <w:rsid w:val="00802234"/>
    <w:rsid w:val="008035F7"/>
    <w:rsid w:val="00803BC5"/>
    <w:rsid w:val="008053FA"/>
    <w:rsid w:val="00806734"/>
    <w:rsid w:val="00807228"/>
    <w:rsid w:val="008079E9"/>
    <w:rsid w:val="0081003E"/>
    <w:rsid w:val="00812F22"/>
    <w:rsid w:val="00814596"/>
    <w:rsid w:val="00815441"/>
    <w:rsid w:val="00815B6E"/>
    <w:rsid w:val="00815EDC"/>
    <w:rsid w:val="008212BB"/>
    <w:rsid w:val="00822467"/>
    <w:rsid w:val="0082298E"/>
    <w:rsid w:val="00822A02"/>
    <w:rsid w:val="00824574"/>
    <w:rsid w:val="008247CC"/>
    <w:rsid w:val="00825475"/>
    <w:rsid w:val="00826F03"/>
    <w:rsid w:val="008272CE"/>
    <w:rsid w:val="0082773F"/>
    <w:rsid w:val="00827CBF"/>
    <w:rsid w:val="0083126F"/>
    <w:rsid w:val="00832AE0"/>
    <w:rsid w:val="00833FE8"/>
    <w:rsid w:val="0083544C"/>
    <w:rsid w:val="0083645C"/>
    <w:rsid w:val="00837355"/>
    <w:rsid w:val="0083773C"/>
    <w:rsid w:val="00840FD0"/>
    <w:rsid w:val="0084158A"/>
    <w:rsid w:val="0084231F"/>
    <w:rsid w:val="00842323"/>
    <w:rsid w:val="008440BE"/>
    <w:rsid w:val="00844DA0"/>
    <w:rsid w:val="008501F1"/>
    <w:rsid w:val="00851C68"/>
    <w:rsid w:val="00852D6E"/>
    <w:rsid w:val="0085375B"/>
    <w:rsid w:val="00853800"/>
    <w:rsid w:val="00854998"/>
    <w:rsid w:val="00855D52"/>
    <w:rsid w:val="0085646C"/>
    <w:rsid w:val="00856ECC"/>
    <w:rsid w:val="00857041"/>
    <w:rsid w:val="00861734"/>
    <w:rsid w:val="00862AC0"/>
    <w:rsid w:val="008634C0"/>
    <w:rsid w:val="00863EEC"/>
    <w:rsid w:val="00864116"/>
    <w:rsid w:val="008645A5"/>
    <w:rsid w:val="00865589"/>
    <w:rsid w:val="008659A0"/>
    <w:rsid w:val="008676FF"/>
    <w:rsid w:val="008703BF"/>
    <w:rsid w:val="00870D7D"/>
    <w:rsid w:val="00871EF6"/>
    <w:rsid w:val="00872DB2"/>
    <w:rsid w:val="00873069"/>
    <w:rsid w:val="008734DB"/>
    <w:rsid w:val="00873AD5"/>
    <w:rsid w:val="008750CF"/>
    <w:rsid w:val="0087598D"/>
    <w:rsid w:val="008764C7"/>
    <w:rsid w:val="00877DC5"/>
    <w:rsid w:val="00880F9E"/>
    <w:rsid w:val="008812A1"/>
    <w:rsid w:val="00883044"/>
    <w:rsid w:val="00884F5E"/>
    <w:rsid w:val="00884FE2"/>
    <w:rsid w:val="0088758C"/>
    <w:rsid w:val="00887B50"/>
    <w:rsid w:val="00887BA3"/>
    <w:rsid w:val="00887FDF"/>
    <w:rsid w:val="00890F68"/>
    <w:rsid w:val="00892726"/>
    <w:rsid w:val="00892E11"/>
    <w:rsid w:val="0089413A"/>
    <w:rsid w:val="00895AD1"/>
    <w:rsid w:val="008960D1"/>
    <w:rsid w:val="00896F22"/>
    <w:rsid w:val="008A1592"/>
    <w:rsid w:val="008A1816"/>
    <w:rsid w:val="008A19B9"/>
    <w:rsid w:val="008A4204"/>
    <w:rsid w:val="008A46D2"/>
    <w:rsid w:val="008A5757"/>
    <w:rsid w:val="008A5843"/>
    <w:rsid w:val="008A6D1E"/>
    <w:rsid w:val="008A7577"/>
    <w:rsid w:val="008A7884"/>
    <w:rsid w:val="008B0B48"/>
    <w:rsid w:val="008B3109"/>
    <w:rsid w:val="008B5362"/>
    <w:rsid w:val="008B5EA4"/>
    <w:rsid w:val="008B6D78"/>
    <w:rsid w:val="008B7272"/>
    <w:rsid w:val="008C049C"/>
    <w:rsid w:val="008C10C1"/>
    <w:rsid w:val="008C3C5F"/>
    <w:rsid w:val="008C5381"/>
    <w:rsid w:val="008C6C32"/>
    <w:rsid w:val="008D2489"/>
    <w:rsid w:val="008D333A"/>
    <w:rsid w:val="008D45A8"/>
    <w:rsid w:val="008D4A30"/>
    <w:rsid w:val="008D52DE"/>
    <w:rsid w:val="008D5F4F"/>
    <w:rsid w:val="008D7526"/>
    <w:rsid w:val="008E1A58"/>
    <w:rsid w:val="008E3767"/>
    <w:rsid w:val="008E48CC"/>
    <w:rsid w:val="008E5BFB"/>
    <w:rsid w:val="008E5C4C"/>
    <w:rsid w:val="008E6504"/>
    <w:rsid w:val="008F4F29"/>
    <w:rsid w:val="008F6D42"/>
    <w:rsid w:val="009001E7"/>
    <w:rsid w:val="00902207"/>
    <w:rsid w:val="00902DFE"/>
    <w:rsid w:val="00903629"/>
    <w:rsid w:val="00904BE4"/>
    <w:rsid w:val="009059E6"/>
    <w:rsid w:val="00906069"/>
    <w:rsid w:val="009118DE"/>
    <w:rsid w:val="0092413A"/>
    <w:rsid w:val="009247EA"/>
    <w:rsid w:val="00926294"/>
    <w:rsid w:val="009271DD"/>
    <w:rsid w:val="009300C6"/>
    <w:rsid w:val="009304A0"/>
    <w:rsid w:val="009307D3"/>
    <w:rsid w:val="009311AA"/>
    <w:rsid w:val="009317AF"/>
    <w:rsid w:val="00933513"/>
    <w:rsid w:val="009339D8"/>
    <w:rsid w:val="00933EA9"/>
    <w:rsid w:val="0093444E"/>
    <w:rsid w:val="009351AD"/>
    <w:rsid w:val="00936C2D"/>
    <w:rsid w:val="0094188B"/>
    <w:rsid w:val="00943CF3"/>
    <w:rsid w:val="009440AF"/>
    <w:rsid w:val="00944B6F"/>
    <w:rsid w:val="00945A8E"/>
    <w:rsid w:val="00946316"/>
    <w:rsid w:val="009467E9"/>
    <w:rsid w:val="009507B0"/>
    <w:rsid w:val="00951684"/>
    <w:rsid w:val="00952425"/>
    <w:rsid w:val="009529C7"/>
    <w:rsid w:val="00952BC8"/>
    <w:rsid w:val="00953592"/>
    <w:rsid w:val="009540C0"/>
    <w:rsid w:val="00955263"/>
    <w:rsid w:val="00955364"/>
    <w:rsid w:val="009600C7"/>
    <w:rsid w:val="00961BD3"/>
    <w:rsid w:val="00962304"/>
    <w:rsid w:val="009629D8"/>
    <w:rsid w:val="0096701F"/>
    <w:rsid w:val="009675A4"/>
    <w:rsid w:val="009706E7"/>
    <w:rsid w:val="00971E99"/>
    <w:rsid w:val="009720F2"/>
    <w:rsid w:val="009752EC"/>
    <w:rsid w:val="009759A4"/>
    <w:rsid w:val="00975E19"/>
    <w:rsid w:val="00976885"/>
    <w:rsid w:val="009768A3"/>
    <w:rsid w:val="00980AF7"/>
    <w:rsid w:val="009812CA"/>
    <w:rsid w:val="009813E6"/>
    <w:rsid w:val="00981C61"/>
    <w:rsid w:val="0098234E"/>
    <w:rsid w:val="00984341"/>
    <w:rsid w:val="009843BD"/>
    <w:rsid w:val="00986F7A"/>
    <w:rsid w:val="00987846"/>
    <w:rsid w:val="0099038B"/>
    <w:rsid w:val="009903BF"/>
    <w:rsid w:val="009906CA"/>
    <w:rsid w:val="00993A54"/>
    <w:rsid w:val="0099451F"/>
    <w:rsid w:val="00995246"/>
    <w:rsid w:val="009970AD"/>
    <w:rsid w:val="00997F4C"/>
    <w:rsid w:val="009A39E5"/>
    <w:rsid w:val="009A462C"/>
    <w:rsid w:val="009A46A4"/>
    <w:rsid w:val="009A48C5"/>
    <w:rsid w:val="009A6314"/>
    <w:rsid w:val="009A79E5"/>
    <w:rsid w:val="009B0870"/>
    <w:rsid w:val="009B15D8"/>
    <w:rsid w:val="009B1EDB"/>
    <w:rsid w:val="009B2319"/>
    <w:rsid w:val="009B2550"/>
    <w:rsid w:val="009B2BE4"/>
    <w:rsid w:val="009B2DE6"/>
    <w:rsid w:val="009B3656"/>
    <w:rsid w:val="009B382A"/>
    <w:rsid w:val="009B38CE"/>
    <w:rsid w:val="009B3FCB"/>
    <w:rsid w:val="009B56AE"/>
    <w:rsid w:val="009B6AD6"/>
    <w:rsid w:val="009C0A3C"/>
    <w:rsid w:val="009C42E8"/>
    <w:rsid w:val="009C7FD2"/>
    <w:rsid w:val="009D3A42"/>
    <w:rsid w:val="009D4035"/>
    <w:rsid w:val="009D509F"/>
    <w:rsid w:val="009D5555"/>
    <w:rsid w:val="009D5DC7"/>
    <w:rsid w:val="009D765E"/>
    <w:rsid w:val="009D7EC9"/>
    <w:rsid w:val="009E0135"/>
    <w:rsid w:val="009E24C6"/>
    <w:rsid w:val="009E305A"/>
    <w:rsid w:val="009E484A"/>
    <w:rsid w:val="009E643A"/>
    <w:rsid w:val="009F212B"/>
    <w:rsid w:val="009F343B"/>
    <w:rsid w:val="009F34B7"/>
    <w:rsid w:val="009F3D85"/>
    <w:rsid w:val="009F479C"/>
    <w:rsid w:val="009F6B81"/>
    <w:rsid w:val="00A023E6"/>
    <w:rsid w:val="00A03320"/>
    <w:rsid w:val="00A062F9"/>
    <w:rsid w:val="00A10D0E"/>
    <w:rsid w:val="00A13328"/>
    <w:rsid w:val="00A14E33"/>
    <w:rsid w:val="00A2215B"/>
    <w:rsid w:val="00A22246"/>
    <w:rsid w:val="00A2631B"/>
    <w:rsid w:val="00A275BA"/>
    <w:rsid w:val="00A306E2"/>
    <w:rsid w:val="00A32398"/>
    <w:rsid w:val="00A3435B"/>
    <w:rsid w:val="00A345F5"/>
    <w:rsid w:val="00A36463"/>
    <w:rsid w:val="00A36AED"/>
    <w:rsid w:val="00A36FAE"/>
    <w:rsid w:val="00A37410"/>
    <w:rsid w:val="00A40487"/>
    <w:rsid w:val="00A43553"/>
    <w:rsid w:val="00A44E76"/>
    <w:rsid w:val="00A45627"/>
    <w:rsid w:val="00A4643F"/>
    <w:rsid w:val="00A4663A"/>
    <w:rsid w:val="00A46762"/>
    <w:rsid w:val="00A50936"/>
    <w:rsid w:val="00A53A62"/>
    <w:rsid w:val="00A55BC7"/>
    <w:rsid w:val="00A55CAA"/>
    <w:rsid w:val="00A56E72"/>
    <w:rsid w:val="00A576BE"/>
    <w:rsid w:val="00A60633"/>
    <w:rsid w:val="00A62979"/>
    <w:rsid w:val="00A62E64"/>
    <w:rsid w:val="00A63A45"/>
    <w:rsid w:val="00A6479E"/>
    <w:rsid w:val="00A64912"/>
    <w:rsid w:val="00A6774D"/>
    <w:rsid w:val="00A67CFF"/>
    <w:rsid w:val="00A67FA0"/>
    <w:rsid w:val="00A706A6"/>
    <w:rsid w:val="00A72185"/>
    <w:rsid w:val="00A73AB5"/>
    <w:rsid w:val="00A7746C"/>
    <w:rsid w:val="00A77907"/>
    <w:rsid w:val="00A77A95"/>
    <w:rsid w:val="00A77ED1"/>
    <w:rsid w:val="00A80E11"/>
    <w:rsid w:val="00A81CE0"/>
    <w:rsid w:val="00A836F0"/>
    <w:rsid w:val="00A84017"/>
    <w:rsid w:val="00A859AC"/>
    <w:rsid w:val="00A87B95"/>
    <w:rsid w:val="00A934FE"/>
    <w:rsid w:val="00A93A6D"/>
    <w:rsid w:val="00A93C67"/>
    <w:rsid w:val="00A94ADD"/>
    <w:rsid w:val="00A94EEB"/>
    <w:rsid w:val="00A95D9E"/>
    <w:rsid w:val="00A97189"/>
    <w:rsid w:val="00AA0843"/>
    <w:rsid w:val="00AA2200"/>
    <w:rsid w:val="00AA2411"/>
    <w:rsid w:val="00AA32C9"/>
    <w:rsid w:val="00AA3E87"/>
    <w:rsid w:val="00AA5C4E"/>
    <w:rsid w:val="00AA6B9B"/>
    <w:rsid w:val="00AA7C46"/>
    <w:rsid w:val="00AB372C"/>
    <w:rsid w:val="00AB4765"/>
    <w:rsid w:val="00AB506F"/>
    <w:rsid w:val="00AB510A"/>
    <w:rsid w:val="00AB5AB4"/>
    <w:rsid w:val="00AB6020"/>
    <w:rsid w:val="00AB6085"/>
    <w:rsid w:val="00AB6C3D"/>
    <w:rsid w:val="00AB70D3"/>
    <w:rsid w:val="00AC2457"/>
    <w:rsid w:val="00AC40C2"/>
    <w:rsid w:val="00AC4E4D"/>
    <w:rsid w:val="00AC5175"/>
    <w:rsid w:val="00AC52C4"/>
    <w:rsid w:val="00AC5A7C"/>
    <w:rsid w:val="00AC7D34"/>
    <w:rsid w:val="00AD0160"/>
    <w:rsid w:val="00AD2835"/>
    <w:rsid w:val="00AD429D"/>
    <w:rsid w:val="00AD4545"/>
    <w:rsid w:val="00AD5C4C"/>
    <w:rsid w:val="00AD5D38"/>
    <w:rsid w:val="00AD65B2"/>
    <w:rsid w:val="00AD7FC9"/>
    <w:rsid w:val="00AE1093"/>
    <w:rsid w:val="00AE3999"/>
    <w:rsid w:val="00AE3D97"/>
    <w:rsid w:val="00AE514C"/>
    <w:rsid w:val="00AE58D4"/>
    <w:rsid w:val="00AE746F"/>
    <w:rsid w:val="00AF3D1F"/>
    <w:rsid w:val="00AF4039"/>
    <w:rsid w:val="00AF6106"/>
    <w:rsid w:val="00AF6C76"/>
    <w:rsid w:val="00AF73AD"/>
    <w:rsid w:val="00B0115F"/>
    <w:rsid w:val="00B01C8E"/>
    <w:rsid w:val="00B037F0"/>
    <w:rsid w:val="00B038F1"/>
    <w:rsid w:val="00B049E6"/>
    <w:rsid w:val="00B04D51"/>
    <w:rsid w:val="00B04E4C"/>
    <w:rsid w:val="00B04F4E"/>
    <w:rsid w:val="00B051CE"/>
    <w:rsid w:val="00B05708"/>
    <w:rsid w:val="00B0721B"/>
    <w:rsid w:val="00B124C4"/>
    <w:rsid w:val="00B12CDC"/>
    <w:rsid w:val="00B13DF7"/>
    <w:rsid w:val="00B151E7"/>
    <w:rsid w:val="00B1596E"/>
    <w:rsid w:val="00B15AE7"/>
    <w:rsid w:val="00B16206"/>
    <w:rsid w:val="00B16614"/>
    <w:rsid w:val="00B17493"/>
    <w:rsid w:val="00B17E71"/>
    <w:rsid w:val="00B21701"/>
    <w:rsid w:val="00B22E95"/>
    <w:rsid w:val="00B248BC"/>
    <w:rsid w:val="00B24924"/>
    <w:rsid w:val="00B24DC7"/>
    <w:rsid w:val="00B2594B"/>
    <w:rsid w:val="00B26E3D"/>
    <w:rsid w:val="00B307D2"/>
    <w:rsid w:val="00B30A2D"/>
    <w:rsid w:val="00B31BE2"/>
    <w:rsid w:val="00B32606"/>
    <w:rsid w:val="00B330D4"/>
    <w:rsid w:val="00B339F3"/>
    <w:rsid w:val="00B3570D"/>
    <w:rsid w:val="00B35922"/>
    <w:rsid w:val="00B40661"/>
    <w:rsid w:val="00B40948"/>
    <w:rsid w:val="00B411FE"/>
    <w:rsid w:val="00B41705"/>
    <w:rsid w:val="00B417EE"/>
    <w:rsid w:val="00B421C6"/>
    <w:rsid w:val="00B42E0F"/>
    <w:rsid w:val="00B4445B"/>
    <w:rsid w:val="00B446EF"/>
    <w:rsid w:val="00B461DD"/>
    <w:rsid w:val="00B46BC0"/>
    <w:rsid w:val="00B50517"/>
    <w:rsid w:val="00B50B9D"/>
    <w:rsid w:val="00B510F7"/>
    <w:rsid w:val="00B51140"/>
    <w:rsid w:val="00B52504"/>
    <w:rsid w:val="00B528FB"/>
    <w:rsid w:val="00B539DE"/>
    <w:rsid w:val="00B54BE9"/>
    <w:rsid w:val="00B5552E"/>
    <w:rsid w:val="00B5594A"/>
    <w:rsid w:val="00B561D2"/>
    <w:rsid w:val="00B60128"/>
    <w:rsid w:val="00B60983"/>
    <w:rsid w:val="00B617E6"/>
    <w:rsid w:val="00B6192F"/>
    <w:rsid w:val="00B62271"/>
    <w:rsid w:val="00B62365"/>
    <w:rsid w:val="00B64FE4"/>
    <w:rsid w:val="00B670BC"/>
    <w:rsid w:val="00B67CB2"/>
    <w:rsid w:val="00B704EA"/>
    <w:rsid w:val="00B72414"/>
    <w:rsid w:val="00B74110"/>
    <w:rsid w:val="00B74C40"/>
    <w:rsid w:val="00B7515D"/>
    <w:rsid w:val="00B7536D"/>
    <w:rsid w:val="00B75460"/>
    <w:rsid w:val="00B75692"/>
    <w:rsid w:val="00B77641"/>
    <w:rsid w:val="00B807FA"/>
    <w:rsid w:val="00B80E62"/>
    <w:rsid w:val="00B8173C"/>
    <w:rsid w:val="00B86783"/>
    <w:rsid w:val="00B86C73"/>
    <w:rsid w:val="00B86D2F"/>
    <w:rsid w:val="00B87FCB"/>
    <w:rsid w:val="00B90988"/>
    <w:rsid w:val="00B913F2"/>
    <w:rsid w:val="00B916D8"/>
    <w:rsid w:val="00B919C9"/>
    <w:rsid w:val="00B92AC4"/>
    <w:rsid w:val="00B93D58"/>
    <w:rsid w:val="00B942F5"/>
    <w:rsid w:val="00B94B5A"/>
    <w:rsid w:val="00B957F9"/>
    <w:rsid w:val="00B95BAA"/>
    <w:rsid w:val="00B95C0E"/>
    <w:rsid w:val="00BA223F"/>
    <w:rsid w:val="00BA350D"/>
    <w:rsid w:val="00BA403F"/>
    <w:rsid w:val="00BA57B6"/>
    <w:rsid w:val="00BA73D9"/>
    <w:rsid w:val="00BA7CF6"/>
    <w:rsid w:val="00BB0052"/>
    <w:rsid w:val="00BB042E"/>
    <w:rsid w:val="00BB1097"/>
    <w:rsid w:val="00BB13C5"/>
    <w:rsid w:val="00BB438F"/>
    <w:rsid w:val="00BB57A2"/>
    <w:rsid w:val="00BB6162"/>
    <w:rsid w:val="00BB797B"/>
    <w:rsid w:val="00BB7B66"/>
    <w:rsid w:val="00BC13EC"/>
    <w:rsid w:val="00BC1541"/>
    <w:rsid w:val="00BC4A52"/>
    <w:rsid w:val="00BC5F7F"/>
    <w:rsid w:val="00BC720D"/>
    <w:rsid w:val="00BC7532"/>
    <w:rsid w:val="00BD09F7"/>
    <w:rsid w:val="00BD0BFE"/>
    <w:rsid w:val="00BD2DDF"/>
    <w:rsid w:val="00BD327B"/>
    <w:rsid w:val="00BD485F"/>
    <w:rsid w:val="00BD6F3E"/>
    <w:rsid w:val="00BD705A"/>
    <w:rsid w:val="00BD790E"/>
    <w:rsid w:val="00BE17C3"/>
    <w:rsid w:val="00BE28B0"/>
    <w:rsid w:val="00BE28C6"/>
    <w:rsid w:val="00BE2DAE"/>
    <w:rsid w:val="00BE3370"/>
    <w:rsid w:val="00BE3CB3"/>
    <w:rsid w:val="00BE4496"/>
    <w:rsid w:val="00BE5100"/>
    <w:rsid w:val="00BE52F4"/>
    <w:rsid w:val="00BE6A86"/>
    <w:rsid w:val="00BE6BAE"/>
    <w:rsid w:val="00BE75A8"/>
    <w:rsid w:val="00BE7C75"/>
    <w:rsid w:val="00BF1178"/>
    <w:rsid w:val="00BF159B"/>
    <w:rsid w:val="00BF21E1"/>
    <w:rsid w:val="00BF2D83"/>
    <w:rsid w:val="00BF43F7"/>
    <w:rsid w:val="00BF4965"/>
    <w:rsid w:val="00BF49B7"/>
    <w:rsid w:val="00BF49BD"/>
    <w:rsid w:val="00BF4F20"/>
    <w:rsid w:val="00BF5E64"/>
    <w:rsid w:val="00BF6869"/>
    <w:rsid w:val="00C00C66"/>
    <w:rsid w:val="00C02E9C"/>
    <w:rsid w:val="00C1156C"/>
    <w:rsid w:val="00C151CE"/>
    <w:rsid w:val="00C176D4"/>
    <w:rsid w:val="00C207EF"/>
    <w:rsid w:val="00C234A4"/>
    <w:rsid w:val="00C23CC3"/>
    <w:rsid w:val="00C23E07"/>
    <w:rsid w:val="00C242B8"/>
    <w:rsid w:val="00C24A41"/>
    <w:rsid w:val="00C252C5"/>
    <w:rsid w:val="00C26751"/>
    <w:rsid w:val="00C272B8"/>
    <w:rsid w:val="00C302E3"/>
    <w:rsid w:val="00C3070E"/>
    <w:rsid w:val="00C32446"/>
    <w:rsid w:val="00C326FD"/>
    <w:rsid w:val="00C331B6"/>
    <w:rsid w:val="00C3321F"/>
    <w:rsid w:val="00C36EEA"/>
    <w:rsid w:val="00C40BBE"/>
    <w:rsid w:val="00C413F5"/>
    <w:rsid w:val="00C42540"/>
    <w:rsid w:val="00C445E4"/>
    <w:rsid w:val="00C457AF"/>
    <w:rsid w:val="00C45E0D"/>
    <w:rsid w:val="00C462AC"/>
    <w:rsid w:val="00C47E93"/>
    <w:rsid w:val="00C50298"/>
    <w:rsid w:val="00C53511"/>
    <w:rsid w:val="00C53B3D"/>
    <w:rsid w:val="00C53BE8"/>
    <w:rsid w:val="00C54780"/>
    <w:rsid w:val="00C55F68"/>
    <w:rsid w:val="00C5651D"/>
    <w:rsid w:val="00C567C5"/>
    <w:rsid w:val="00C60612"/>
    <w:rsid w:val="00C60DC1"/>
    <w:rsid w:val="00C6209D"/>
    <w:rsid w:val="00C6507F"/>
    <w:rsid w:val="00C66333"/>
    <w:rsid w:val="00C6671B"/>
    <w:rsid w:val="00C71C5F"/>
    <w:rsid w:val="00C71C98"/>
    <w:rsid w:val="00C7235B"/>
    <w:rsid w:val="00C73833"/>
    <w:rsid w:val="00C739FE"/>
    <w:rsid w:val="00C74E5C"/>
    <w:rsid w:val="00C75E14"/>
    <w:rsid w:val="00C76428"/>
    <w:rsid w:val="00C77C6A"/>
    <w:rsid w:val="00C80E13"/>
    <w:rsid w:val="00C82991"/>
    <w:rsid w:val="00C84570"/>
    <w:rsid w:val="00C862F7"/>
    <w:rsid w:val="00C8642F"/>
    <w:rsid w:val="00C86E1E"/>
    <w:rsid w:val="00C956AF"/>
    <w:rsid w:val="00C979EE"/>
    <w:rsid w:val="00C97AC7"/>
    <w:rsid w:val="00CA0429"/>
    <w:rsid w:val="00CA17AF"/>
    <w:rsid w:val="00CA2C05"/>
    <w:rsid w:val="00CA45FF"/>
    <w:rsid w:val="00CA5253"/>
    <w:rsid w:val="00CA5C77"/>
    <w:rsid w:val="00CA64F0"/>
    <w:rsid w:val="00CA7966"/>
    <w:rsid w:val="00CB08D2"/>
    <w:rsid w:val="00CB4DB3"/>
    <w:rsid w:val="00CB4F2B"/>
    <w:rsid w:val="00CB72FD"/>
    <w:rsid w:val="00CB7395"/>
    <w:rsid w:val="00CC037B"/>
    <w:rsid w:val="00CC2770"/>
    <w:rsid w:val="00CC2DD7"/>
    <w:rsid w:val="00CC2FCA"/>
    <w:rsid w:val="00CC48D7"/>
    <w:rsid w:val="00CC52B1"/>
    <w:rsid w:val="00CD1598"/>
    <w:rsid w:val="00CD250A"/>
    <w:rsid w:val="00CD4FED"/>
    <w:rsid w:val="00CD58D1"/>
    <w:rsid w:val="00CD5B7D"/>
    <w:rsid w:val="00CD79F4"/>
    <w:rsid w:val="00CE0268"/>
    <w:rsid w:val="00CE3955"/>
    <w:rsid w:val="00CE4883"/>
    <w:rsid w:val="00CE630F"/>
    <w:rsid w:val="00CE70EB"/>
    <w:rsid w:val="00CE7CC2"/>
    <w:rsid w:val="00CF09C0"/>
    <w:rsid w:val="00CF0CDC"/>
    <w:rsid w:val="00CF231A"/>
    <w:rsid w:val="00CF26F5"/>
    <w:rsid w:val="00CF27B1"/>
    <w:rsid w:val="00CF59C2"/>
    <w:rsid w:val="00CF764F"/>
    <w:rsid w:val="00CF7D17"/>
    <w:rsid w:val="00D00319"/>
    <w:rsid w:val="00D005F7"/>
    <w:rsid w:val="00D00670"/>
    <w:rsid w:val="00D0253C"/>
    <w:rsid w:val="00D0279B"/>
    <w:rsid w:val="00D02804"/>
    <w:rsid w:val="00D03A6F"/>
    <w:rsid w:val="00D051D0"/>
    <w:rsid w:val="00D0527A"/>
    <w:rsid w:val="00D054A4"/>
    <w:rsid w:val="00D062B3"/>
    <w:rsid w:val="00D114D6"/>
    <w:rsid w:val="00D11F19"/>
    <w:rsid w:val="00D12046"/>
    <w:rsid w:val="00D138C4"/>
    <w:rsid w:val="00D13C76"/>
    <w:rsid w:val="00D147A2"/>
    <w:rsid w:val="00D15D1E"/>
    <w:rsid w:val="00D16B6A"/>
    <w:rsid w:val="00D16E2C"/>
    <w:rsid w:val="00D17DA9"/>
    <w:rsid w:val="00D20D48"/>
    <w:rsid w:val="00D22939"/>
    <w:rsid w:val="00D232BE"/>
    <w:rsid w:val="00D23383"/>
    <w:rsid w:val="00D26EAF"/>
    <w:rsid w:val="00D3017E"/>
    <w:rsid w:val="00D3047F"/>
    <w:rsid w:val="00D31945"/>
    <w:rsid w:val="00D3330B"/>
    <w:rsid w:val="00D333AD"/>
    <w:rsid w:val="00D364F8"/>
    <w:rsid w:val="00D42A4B"/>
    <w:rsid w:val="00D4326E"/>
    <w:rsid w:val="00D47C8C"/>
    <w:rsid w:val="00D54710"/>
    <w:rsid w:val="00D5536F"/>
    <w:rsid w:val="00D55844"/>
    <w:rsid w:val="00D566B0"/>
    <w:rsid w:val="00D56A88"/>
    <w:rsid w:val="00D57A2D"/>
    <w:rsid w:val="00D57CAA"/>
    <w:rsid w:val="00D61022"/>
    <w:rsid w:val="00D615E5"/>
    <w:rsid w:val="00D61A0A"/>
    <w:rsid w:val="00D62AE5"/>
    <w:rsid w:val="00D65AC5"/>
    <w:rsid w:val="00D66AAF"/>
    <w:rsid w:val="00D67C4E"/>
    <w:rsid w:val="00D702C5"/>
    <w:rsid w:val="00D70A0A"/>
    <w:rsid w:val="00D72803"/>
    <w:rsid w:val="00D736A8"/>
    <w:rsid w:val="00D74315"/>
    <w:rsid w:val="00D74AD3"/>
    <w:rsid w:val="00D74FB0"/>
    <w:rsid w:val="00D7598F"/>
    <w:rsid w:val="00D759DB"/>
    <w:rsid w:val="00D77F8F"/>
    <w:rsid w:val="00D805EC"/>
    <w:rsid w:val="00D80B1D"/>
    <w:rsid w:val="00D81673"/>
    <w:rsid w:val="00D8322B"/>
    <w:rsid w:val="00D8534E"/>
    <w:rsid w:val="00D858D0"/>
    <w:rsid w:val="00D8781C"/>
    <w:rsid w:val="00D92F5B"/>
    <w:rsid w:val="00D92FCC"/>
    <w:rsid w:val="00D93118"/>
    <w:rsid w:val="00D9406E"/>
    <w:rsid w:val="00D945E2"/>
    <w:rsid w:val="00D94F2F"/>
    <w:rsid w:val="00D950A5"/>
    <w:rsid w:val="00D9601C"/>
    <w:rsid w:val="00DA0C35"/>
    <w:rsid w:val="00DA4ED1"/>
    <w:rsid w:val="00DA5316"/>
    <w:rsid w:val="00DA6652"/>
    <w:rsid w:val="00DA6715"/>
    <w:rsid w:val="00DA72E5"/>
    <w:rsid w:val="00DB0104"/>
    <w:rsid w:val="00DB25BD"/>
    <w:rsid w:val="00DB43FD"/>
    <w:rsid w:val="00DB46AF"/>
    <w:rsid w:val="00DB4967"/>
    <w:rsid w:val="00DB7CA2"/>
    <w:rsid w:val="00DC0E8A"/>
    <w:rsid w:val="00DC1815"/>
    <w:rsid w:val="00DC1867"/>
    <w:rsid w:val="00DC2618"/>
    <w:rsid w:val="00DC33F9"/>
    <w:rsid w:val="00DC471C"/>
    <w:rsid w:val="00DC5B49"/>
    <w:rsid w:val="00DC5F33"/>
    <w:rsid w:val="00DD0B31"/>
    <w:rsid w:val="00DD192A"/>
    <w:rsid w:val="00DD2049"/>
    <w:rsid w:val="00DD25E3"/>
    <w:rsid w:val="00DD2B7B"/>
    <w:rsid w:val="00DD2BFB"/>
    <w:rsid w:val="00DD3A52"/>
    <w:rsid w:val="00DD4232"/>
    <w:rsid w:val="00DD4311"/>
    <w:rsid w:val="00DD5018"/>
    <w:rsid w:val="00DD6CDF"/>
    <w:rsid w:val="00DD6F33"/>
    <w:rsid w:val="00DE01DD"/>
    <w:rsid w:val="00DE2F23"/>
    <w:rsid w:val="00DE31EB"/>
    <w:rsid w:val="00DE3681"/>
    <w:rsid w:val="00DE5854"/>
    <w:rsid w:val="00DE5D63"/>
    <w:rsid w:val="00DE6A6D"/>
    <w:rsid w:val="00DF1CE7"/>
    <w:rsid w:val="00DF4736"/>
    <w:rsid w:val="00E007AE"/>
    <w:rsid w:val="00E00DD1"/>
    <w:rsid w:val="00E028F6"/>
    <w:rsid w:val="00E038A9"/>
    <w:rsid w:val="00E067B8"/>
    <w:rsid w:val="00E06B32"/>
    <w:rsid w:val="00E07D8E"/>
    <w:rsid w:val="00E100B2"/>
    <w:rsid w:val="00E126D8"/>
    <w:rsid w:val="00E1290F"/>
    <w:rsid w:val="00E13927"/>
    <w:rsid w:val="00E141DA"/>
    <w:rsid w:val="00E14A6F"/>
    <w:rsid w:val="00E14C8B"/>
    <w:rsid w:val="00E14EA7"/>
    <w:rsid w:val="00E16AE9"/>
    <w:rsid w:val="00E23489"/>
    <w:rsid w:val="00E239CC"/>
    <w:rsid w:val="00E23E9D"/>
    <w:rsid w:val="00E24074"/>
    <w:rsid w:val="00E246DD"/>
    <w:rsid w:val="00E256F2"/>
    <w:rsid w:val="00E258D2"/>
    <w:rsid w:val="00E25FA3"/>
    <w:rsid w:val="00E30331"/>
    <w:rsid w:val="00E308C9"/>
    <w:rsid w:val="00E31CF9"/>
    <w:rsid w:val="00E31D4E"/>
    <w:rsid w:val="00E321D2"/>
    <w:rsid w:val="00E3320E"/>
    <w:rsid w:val="00E33DC1"/>
    <w:rsid w:val="00E361FE"/>
    <w:rsid w:val="00E36286"/>
    <w:rsid w:val="00E36CD6"/>
    <w:rsid w:val="00E36D6E"/>
    <w:rsid w:val="00E377AD"/>
    <w:rsid w:val="00E40D60"/>
    <w:rsid w:val="00E41AB8"/>
    <w:rsid w:val="00E42138"/>
    <w:rsid w:val="00E4227F"/>
    <w:rsid w:val="00E42E2F"/>
    <w:rsid w:val="00E43040"/>
    <w:rsid w:val="00E44AB0"/>
    <w:rsid w:val="00E45730"/>
    <w:rsid w:val="00E46059"/>
    <w:rsid w:val="00E462AF"/>
    <w:rsid w:val="00E473A5"/>
    <w:rsid w:val="00E52BEB"/>
    <w:rsid w:val="00E53500"/>
    <w:rsid w:val="00E53B43"/>
    <w:rsid w:val="00E6077B"/>
    <w:rsid w:val="00E62897"/>
    <w:rsid w:val="00E71833"/>
    <w:rsid w:val="00E74CCF"/>
    <w:rsid w:val="00E74E2D"/>
    <w:rsid w:val="00E74E4D"/>
    <w:rsid w:val="00E75A2C"/>
    <w:rsid w:val="00E76E18"/>
    <w:rsid w:val="00E77227"/>
    <w:rsid w:val="00E820FC"/>
    <w:rsid w:val="00E823F9"/>
    <w:rsid w:val="00E85D73"/>
    <w:rsid w:val="00E85E86"/>
    <w:rsid w:val="00E863CF"/>
    <w:rsid w:val="00E9192F"/>
    <w:rsid w:val="00E935F8"/>
    <w:rsid w:val="00E938FA"/>
    <w:rsid w:val="00E94B94"/>
    <w:rsid w:val="00E94BAB"/>
    <w:rsid w:val="00EA13A3"/>
    <w:rsid w:val="00EA2938"/>
    <w:rsid w:val="00EA2DE2"/>
    <w:rsid w:val="00EA39C9"/>
    <w:rsid w:val="00EA4436"/>
    <w:rsid w:val="00EA4539"/>
    <w:rsid w:val="00EA6828"/>
    <w:rsid w:val="00EA76E0"/>
    <w:rsid w:val="00EB0D4D"/>
    <w:rsid w:val="00EB0FC4"/>
    <w:rsid w:val="00EB42A8"/>
    <w:rsid w:val="00EB4B19"/>
    <w:rsid w:val="00EB5A8E"/>
    <w:rsid w:val="00EB659A"/>
    <w:rsid w:val="00EC2609"/>
    <w:rsid w:val="00EC3254"/>
    <w:rsid w:val="00EC4E36"/>
    <w:rsid w:val="00EC5E11"/>
    <w:rsid w:val="00EC5E9A"/>
    <w:rsid w:val="00EC75DC"/>
    <w:rsid w:val="00ED1085"/>
    <w:rsid w:val="00ED4C2E"/>
    <w:rsid w:val="00ED639D"/>
    <w:rsid w:val="00ED64E4"/>
    <w:rsid w:val="00ED77C3"/>
    <w:rsid w:val="00EE00DE"/>
    <w:rsid w:val="00EE0D0D"/>
    <w:rsid w:val="00EE123D"/>
    <w:rsid w:val="00EE5EBF"/>
    <w:rsid w:val="00EE609F"/>
    <w:rsid w:val="00EE6EE7"/>
    <w:rsid w:val="00EF0838"/>
    <w:rsid w:val="00EF1209"/>
    <w:rsid w:val="00EF1405"/>
    <w:rsid w:val="00EF1DB6"/>
    <w:rsid w:val="00F00874"/>
    <w:rsid w:val="00F03099"/>
    <w:rsid w:val="00F0461E"/>
    <w:rsid w:val="00F05CB4"/>
    <w:rsid w:val="00F05F21"/>
    <w:rsid w:val="00F06262"/>
    <w:rsid w:val="00F07557"/>
    <w:rsid w:val="00F1197B"/>
    <w:rsid w:val="00F14234"/>
    <w:rsid w:val="00F1467E"/>
    <w:rsid w:val="00F15016"/>
    <w:rsid w:val="00F16788"/>
    <w:rsid w:val="00F16B16"/>
    <w:rsid w:val="00F20F05"/>
    <w:rsid w:val="00F21206"/>
    <w:rsid w:val="00F21CCB"/>
    <w:rsid w:val="00F220A1"/>
    <w:rsid w:val="00F2473E"/>
    <w:rsid w:val="00F25C59"/>
    <w:rsid w:val="00F26E8F"/>
    <w:rsid w:val="00F307CD"/>
    <w:rsid w:val="00F30B90"/>
    <w:rsid w:val="00F3293F"/>
    <w:rsid w:val="00F34803"/>
    <w:rsid w:val="00F37D20"/>
    <w:rsid w:val="00F40E89"/>
    <w:rsid w:val="00F41B5C"/>
    <w:rsid w:val="00F44130"/>
    <w:rsid w:val="00F44CDD"/>
    <w:rsid w:val="00F471BF"/>
    <w:rsid w:val="00F47937"/>
    <w:rsid w:val="00F51903"/>
    <w:rsid w:val="00F52075"/>
    <w:rsid w:val="00F52EDB"/>
    <w:rsid w:val="00F5370F"/>
    <w:rsid w:val="00F53D1B"/>
    <w:rsid w:val="00F55646"/>
    <w:rsid w:val="00F60CFF"/>
    <w:rsid w:val="00F6113E"/>
    <w:rsid w:val="00F6338F"/>
    <w:rsid w:val="00F6370C"/>
    <w:rsid w:val="00F63E2E"/>
    <w:rsid w:val="00F63ED4"/>
    <w:rsid w:val="00F66CF0"/>
    <w:rsid w:val="00F70702"/>
    <w:rsid w:val="00F768B0"/>
    <w:rsid w:val="00F76E19"/>
    <w:rsid w:val="00F8177C"/>
    <w:rsid w:val="00F818F0"/>
    <w:rsid w:val="00F81A02"/>
    <w:rsid w:val="00F821E8"/>
    <w:rsid w:val="00F87BDF"/>
    <w:rsid w:val="00F913C5"/>
    <w:rsid w:val="00F91F91"/>
    <w:rsid w:val="00F91FAD"/>
    <w:rsid w:val="00F92B04"/>
    <w:rsid w:val="00F93B36"/>
    <w:rsid w:val="00F94BD9"/>
    <w:rsid w:val="00F97B37"/>
    <w:rsid w:val="00FA19A1"/>
    <w:rsid w:val="00FA2200"/>
    <w:rsid w:val="00FA564A"/>
    <w:rsid w:val="00FA5737"/>
    <w:rsid w:val="00FA606D"/>
    <w:rsid w:val="00FA6BBC"/>
    <w:rsid w:val="00FB0692"/>
    <w:rsid w:val="00FB1F11"/>
    <w:rsid w:val="00FB23C1"/>
    <w:rsid w:val="00FB25E4"/>
    <w:rsid w:val="00FB26C4"/>
    <w:rsid w:val="00FB3C5C"/>
    <w:rsid w:val="00FB4F0E"/>
    <w:rsid w:val="00FB604D"/>
    <w:rsid w:val="00FB61A5"/>
    <w:rsid w:val="00FB61B1"/>
    <w:rsid w:val="00FB69C5"/>
    <w:rsid w:val="00FB7763"/>
    <w:rsid w:val="00FC0341"/>
    <w:rsid w:val="00FC052C"/>
    <w:rsid w:val="00FC0862"/>
    <w:rsid w:val="00FC198C"/>
    <w:rsid w:val="00FC24B6"/>
    <w:rsid w:val="00FC26CE"/>
    <w:rsid w:val="00FC39B7"/>
    <w:rsid w:val="00FC4704"/>
    <w:rsid w:val="00FC561D"/>
    <w:rsid w:val="00FC637D"/>
    <w:rsid w:val="00FC67AC"/>
    <w:rsid w:val="00FC68C6"/>
    <w:rsid w:val="00FD12C1"/>
    <w:rsid w:val="00FD1A8E"/>
    <w:rsid w:val="00FD4948"/>
    <w:rsid w:val="00FD54C3"/>
    <w:rsid w:val="00FD6184"/>
    <w:rsid w:val="00FD7574"/>
    <w:rsid w:val="00FD77AA"/>
    <w:rsid w:val="00FE0B9E"/>
    <w:rsid w:val="00FE0BEB"/>
    <w:rsid w:val="00FE2A61"/>
    <w:rsid w:val="00FE2C4C"/>
    <w:rsid w:val="00FE45BF"/>
    <w:rsid w:val="00FE47F5"/>
    <w:rsid w:val="00FE4DD4"/>
    <w:rsid w:val="00FF0151"/>
    <w:rsid w:val="00FF4513"/>
    <w:rsid w:val="00FF4F7E"/>
    <w:rsid w:val="00FF50BC"/>
    <w:rsid w:val="00FF596F"/>
    <w:rsid w:val="00FF629A"/>
    <w:rsid w:val="00FF7585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B"/>
  </w:style>
  <w:style w:type="paragraph" w:styleId="1">
    <w:name w:val="heading 1"/>
    <w:basedOn w:val="a"/>
    <w:next w:val="a"/>
    <w:link w:val="10"/>
    <w:qFormat/>
    <w:rsid w:val="000A561B"/>
    <w:pPr>
      <w:keepNext/>
      <w:spacing w:after="0" w:line="240" w:lineRule="auto"/>
      <w:ind w:left="6372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link w:val="a9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FB0692"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c">
    <w:name w:val="Body Text"/>
    <w:basedOn w:val="a"/>
    <w:link w:val="ad"/>
    <w:uiPriority w:val="99"/>
    <w:unhideWhenUsed/>
    <w:rsid w:val="00BD32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D327B"/>
  </w:style>
  <w:style w:type="character" w:customStyle="1" w:styleId="10">
    <w:name w:val="Заголовок 1 Знак"/>
    <w:basedOn w:val="a0"/>
    <w:link w:val="1"/>
    <w:rsid w:val="000A561B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ae">
    <w:name w:val="footnote text"/>
    <w:basedOn w:val="a"/>
    <w:link w:val="af"/>
    <w:uiPriority w:val="99"/>
    <w:unhideWhenUsed/>
    <w:rsid w:val="00F37D2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F37D20"/>
    <w:rPr>
      <w:rFonts w:eastAsiaTheme="minorHAnsi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F37D20"/>
    <w:rPr>
      <w:vertAlign w:val="superscript"/>
    </w:rPr>
  </w:style>
  <w:style w:type="paragraph" w:styleId="af1">
    <w:name w:val="Body Text Indent"/>
    <w:basedOn w:val="a"/>
    <w:link w:val="af2"/>
    <w:uiPriority w:val="99"/>
    <w:unhideWhenUsed/>
    <w:rsid w:val="00AC517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C5175"/>
  </w:style>
  <w:style w:type="character" w:customStyle="1" w:styleId="30">
    <w:name w:val="Заголовок 3 Знак"/>
    <w:basedOn w:val="a0"/>
    <w:link w:val="3"/>
    <w:uiPriority w:val="9"/>
    <w:semiHidden/>
    <w:rsid w:val="005A10D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3">
    <w:name w:val="Table Grid"/>
    <w:basedOn w:val="a1"/>
    <w:uiPriority w:val="59"/>
    <w:rsid w:val="002A2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3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"/>
    <w:rsid w:val="00535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9"/>
      <w:szCs w:val="29"/>
      <w:u w:val="none"/>
      <w:lang w:val="ru-RU"/>
    </w:rPr>
  </w:style>
  <w:style w:type="character" w:customStyle="1" w:styleId="12">
    <w:name w:val="Заголовок №1"/>
    <w:rsid w:val="007758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f4">
    <w:name w:val="Normal (Web)"/>
    <w:basedOn w:val="a"/>
    <w:uiPriority w:val="99"/>
    <w:unhideWhenUsed/>
    <w:rsid w:val="0093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rsid w:val="006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D344B"/>
  </w:style>
  <w:style w:type="paragraph" w:styleId="af7">
    <w:name w:val="footer"/>
    <w:basedOn w:val="a"/>
    <w:link w:val="af8"/>
    <w:uiPriority w:val="99"/>
    <w:semiHidden/>
    <w:unhideWhenUsed/>
    <w:rsid w:val="006D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D344B"/>
  </w:style>
  <w:style w:type="character" w:customStyle="1" w:styleId="a9">
    <w:name w:val="Без интервала Знак"/>
    <w:link w:val="a8"/>
    <w:uiPriority w:val="1"/>
    <w:rsid w:val="00F66CF0"/>
    <w:rPr>
      <w:rFonts w:eastAsiaTheme="minorHAnsi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395DF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95DF3"/>
  </w:style>
  <w:style w:type="character" w:customStyle="1" w:styleId="bolder">
    <w:name w:val="bolder"/>
    <w:basedOn w:val="a0"/>
    <w:rsid w:val="00395DF3"/>
  </w:style>
  <w:style w:type="character" w:styleId="af9">
    <w:name w:val="Strong"/>
    <w:basedOn w:val="a0"/>
    <w:uiPriority w:val="22"/>
    <w:qFormat/>
    <w:rsid w:val="00713E3B"/>
    <w:rPr>
      <w:b/>
      <w:bCs/>
    </w:rPr>
  </w:style>
  <w:style w:type="paragraph" w:customStyle="1" w:styleId="cef1edeee2edeee9f2e5eaf1f2">
    <w:name w:val="Оceсf1нedоeeвe2нedоeeйe9 тf2еe5кeaсf1тf2"/>
    <w:basedOn w:val="a"/>
    <w:rsid w:val="00282FA4"/>
    <w:pPr>
      <w:widowControl w:val="0"/>
      <w:suppressAutoHyphens/>
      <w:autoSpaceDE w:val="0"/>
      <w:autoSpaceDN w:val="0"/>
      <w:adjustRightInd w:val="0"/>
      <w:spacing w:after="140"/>
    </w:pPr>
    <w:rPr>
      <w:rFonts w:ascii="Liberation Serif" w:eastAsia="Times New Roman" w:hAnsi="Liberation Serif" w:cs="Arial"/>
      <w:kern w:val="1"/>
      <w:sz w:val="24"/>
      <w:szCs w:val="24"/>
      <w:lang w:eastAsia="zh-CN" w:bidi="hi-IN"/>
    </w:rPr>
  </w:style>
  <w:style w:type="character" w:styleId="afa">
    <w:name w:val="Subtle Emphasis"/>
    <w:qFormat/>
    <w:rsid w:val="00282FA4"/>
    <w:rPr>
      <w:i/>
      <w:iCs/>
      <w:color w:val="808080"/>
    </w:rPr>
  </w:style>
  <w:style w:type="character" w:customStyle="1" w:styleId="WW8Num1z0">
    <w:name w:val="WW8Num1z0"/>
    <w:rsid w:val="003F32C9"/>
  </w:style>
  <w:style w:type="character" w:customStyle="1" w:styleId="vkekvd">
    <w:name w:val="vkekvd"/>
    <w:basedOn w:val="a0"/>
    <w:rsid w:val="00822467"/>
  </w:style>
  <w:style w:type="character" w:styleId="afb">
    <w:name w:val="Emphasis"/>
    <w:uiPriority w:val="20"/>
    <w:qFormat/>
    <w:rsid w:val="00E377AD"/>
    <w:rPr>
      <w:i/>
      <w:iCs/>
    </w:rPr>
  </w:style>
  <w:style w:type="paragraph" w:customStyle="1" w:styleId="Standard">
    <w:name w:val="Standard"/>
    <w:rsid w:val="000251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17pt">
    <w:name w:val="Основной текст + 17 pt"/>
    <w:rsid w:val="00280FC2"/>
    <w:rPr>
      <w:rFonts w:ascii="Times New Roman" w:hAnsi="Times New Roman" w:cs="Times New Roman"/>
      <w:sz w:val="34"/>
      <w:szCs w:val="3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t-abakan.ru/upload/iblock/b3d/mljfh24dmgv12d4rmh2les6rs73pgppw/Plan-meropriyatiy-dorozhnaya-karta-po-snizheniyu-riskov-narusheniya-antimonopolnogo-zakonodatelstva-na-2026-god.pdf" TargetMode="External"/><Relationship Id="rId18" Type="http://schemas.openxmlformats.org/officeDocument/2006/relationships/hyperlink" Target="https://ust-abakan.ru/upload/iblock/fc1/d0fedyzvd3mmcxcdyak1hf2co8ndd1eo/25_p-s-izmeneniyami-ot-25.01.2021-_-37_-05.04.2021-283_p_-ot-28.12.21-1339_-_429-ot-23.05.2022_-800_-ot-30.06.2023_152-ot-16.02.2024_-10.11.2025-_1075_p.docx" TargetMode="External"/><Relationship Id="rId26" Type="http://schemas.openxmlformats.org/officeDocument/2006/relationships/hyperlink" Target="https://ust-abakan.ru/upload/iblock/4f6/ww9thoe9k7ow2curjjj7ujxo3jl2ap4k/Doklad-Sostoyanie-i-razvitie-konkurentnoy-sredy-na-rynkakh-tovarov-i-uslug-Ust_Abakanskogo-munitsipalnogo-rayona-Respubliki-KHakasiya-po-itogam-2025-goda.docx" TargetMode="External"/><Relationship Id="rId39" Type="http://schemas.openxmlformats.org/officeDocument/2006/relationships/hyperlink" Target="https://ust-abakan.ru/upload/iblock/214/rjd13ack5i038ckmd3vdz01k5d0cwcl8/Reestr-gazosnabzheniya.d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t-abakan.ru/local-government/management-body/finance-department/razvitie-konkurentsii/" TargetMode="External"/><Relationship Id="rId34" Type="http://schemas.openxmlformats.org/officeDocument/2006/relationships/hyperlink" Target="https://www.lw-analytics.com/provesti-obzor-rynka/" TargetMode="External"/><Relationship Id="rId42" Type="http://schemas.openxmlformats.org/officeDocument/2006/relationships/hyperlink" Target="https://ust-abakan.ru/local-government/management-body/property-relations-department/property-support/" TargetMode="External"/><Relationship Id="rId47" Type="http://schemas.openxmlformats.org/officeDocument/2006/relationships/hyperlink" Target="https://ust-abakan.ru/" TargetMode="External"/><Relationship Id="rId50" Type="http://schemas.openxmlformats.org/officeDocument/2006/relationships/hyperlink" Target="https://www.rts-tender.ru/logi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viewer?embedded=true&amp;url=https://ust-abakan.ru/upload/iblock/bc8/2_.doc" TargetMode="External"/><Relationship Id="rId17" Type="http://schemas.openxmlformats.org/officeDocument/2006/relationships/hyperlink" Target="https://ust-abakan.ru/upload/iblock/c75/x2c68yrbv2omafh3u1cdd1njkey2tilc/Reestr-na-01.01.2026g..xlsx" TargetMode="External"/><Relationship Id="rId25" Type="http://schemas.openxmlformats.org/officeDocument/2006/relationships/hyperlink" Target="https://ust-abakan.ru/local-government/management-body/common-department/anti-corruption/antimonopolnyy-komplaens/" TargetMode="External"/><Relationship Id="rId33" Type="http://schemas.openxmlformats.org/officeDocument/2006/relationships/hyperlink" Target="https://ust-abakan.ru/upload/iblock/22d/dbra5egzsbobhkspbjz7433c7w4l7bm2/Reestr-khozyaystvuyushchikh-subektov_-na-okazanie-ritualnykh-uslug.docx" TargetMode="External"/><Relationship Id="rId38" Type="http://schemas.openxmlformats.org/officeDocument/2006/relationships/hyperlink" Target="https://ust-abakan.ru/local-government/management-body/small-and-medium-sized-business/announcements/" TargetMode="External"/><Relationship Id="rId46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t-abakan.ru/upload/iblock/e76/cetzb0a1aqgxfwefvd63efqday1tjhtc/Doklad-ob-organizatsii-sistemy-vnutrennego-obespecheniya-sootvetstviya-trebovaniyam-antimonopolnogo-zakonodatelstva-v-2025-g..pdf" TargetMode="External"/><Relationship Id="rId20" Type="http://schemas.openxmlformats.org/officeDocument/2006/relationships/hyperlink" Target="https://ust-abakan.ru/local-government/management-body/common-department/anti-corruption/antimonopolnyy-komplaens/" TargetMode="External"/><Relationship Id="rId29" Type="http://schemas.openxmlformats.org/officeDocument/2006/relationships/hyperlink" Target="http://gkhkontrol.ru/2017/06/39319" TargetMode="External"/><Relationship Id="rId41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viewer?embedded=true&amp;url=https://ust-abakan.ru/upload/iblock/0eb/vzv77p2ku5yzp32qh5kgwoqyk9if4q1y/Rasporyazhenie-administratsii-Ust_Abakanskogo-rayona-ot-11.01.2022-_-3_r-Ob-utverzhdenii-sostava-komissii-po-otsenke-effektivnosti-organizatsii-i-funktsionirovaniya-antimonopolnogo-komplaensa-v-administratsii-Ust_Abakan.docx" TargetMode="External"/><Relationship Id="rId24" Type="http://schemas.openxmlformats.org/officeDocument/2006/relationships/hyperlink" Target="https://ust-abakan.ru/local-government/management-body/common-department/anti-corruption/" TargetMode="External"/><Relationship Id="rId32" Type="http://schemas.openxmlformats.org/officeDocument/2006/relationships/hyperlink" Target="https://ust-abakan.ru/upload/iblock/182/4n3zh8unwnf8trr3yk6c7l3e86rxundo/Reestr-kladbishch.docx" TargetMode="External"/><Relationship Id="rId37" Type="http://schemas.openxmlformats.org/officeDocument/2006/relationships/hyperlink" Target="https://ust-abakan.ru" TargetMode="External"/><Relationship Id="rId40" Type="http://schemas.openxmlformats.org/officeDocument/2006/relationships/hyperlink" Target="https://ust-abakan.ru/local-government/management-body/property-relations-department/municipal-services/" TargetMode="External"/><Relationship Id="rId45" Type="http://schemas.openxmlformats.org/officeDocument/2006/relationships/hyperlink" Target="https://ust-abakan.ru/upload/iblock/adf/1kbt7tmdehbwa63l6p9lz13vrdklfttq/Karta-riskov-narusheniya-antimonopolnogo-zakonodatelstva-na-2026-go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44;&#1086;&#1082;&#1083;&#1072;&#1076;%20&#1086;&#1073;%20&#1086;&#1088;&#1075;&#1072;&#1085;&#1080;&#1079;&#1072;&#1094;&#1080;&#1080;%20&#1089;&#1080;&#1089;&#1090;&#1077;&#1084;&#1099;%20&#1074;&#1085;&#1091;&#1090;&#1088;&#1077;&#1085;&#1085;&#1077;&#1075;&#1086;%20&#1086;&#1073;&#1077;&#1089;&#1087;&#1077;&#1095;&#1077;&#1085;&#1080;&#1103;%20&#1089;&#1086;&#1086;&#1090;&#1074;&#1077;&#1090;&#1089;&#1090;&#1074;&#1080;&#1103;%20&#1090;&#1088;&#1077;&#1073;&#1086;&#1074;&#1072;&#1085;&#1080;&#1103;&#1084;%20&#1072;&#1085;&#1090;&#1080;&#1084;&#1086;&#1085;&#1086;&#1087;&#1086;&#1083;&#1100;&#1085;&#1086;&#1075;&#1086;%20&#1079;&#1072;&#1082;&#1086;&#1085;&#1086;&#1076;&#1072;&#1090;&#1077;&#1083;&#1100;&#1089;&#1090;&#1074;&#1072;%20&#1074;%20&#1040;&#1076;&#1084;&#1080;&#1085;&#1080;&#1089;&#1090;&#1088;&#1072;&#1094;&#1080;&#1080;%20&#1059;&#1089;&#1090;&#1100;-&#1040;&#1073;&#1072;&#1082;&#1072;&#1085;&#1089;&#1082;&#1086;&#1075;&#1086;%20&#1084;&#1091;&#1085;&#1080;&#1094;&#1080;&#1087;&#1072;&#1083;&#1100;&#1085;&#1086;&#1075;&#1086;%20&#1088;&#1072;&#1081;&#1086;&#1085;&#1072;%20&#1056;&#1077;&#1089;&#1087;&#1091;&#1073;&#1083;&#1080;&#1082;&#1080;%20&#1061;&#1072;&#1082;&#1072;&#1089;&#1080;&#1103;%20&#1074;%202025%20&#1075;&#1086;&#1076;&#1091;" TargetMode="External"/><Relationship Id="rId23" Type="http://schemas.openxmlformats.org/officeDocument/2006/relationships/hyperlink" Target="https://ust-abakan.ru/local-government/management-body/finance-department/razvitie-konkurentsii/" TargetMode="External"/><Relationship Id="rId28" Type="http://schemas.openxmlformats.org/officeDocument/2006/relationships/hyperlink" Target="https://ust-abakan.ru/local-government/management-body/zhkkh-and-building-department/" TargetMode="External"/><Relationship Id="rId36" Type="http://schemas.openxmlformats.org/officeDocument/2006/relationships/hyperlink" Target="https://ust-abakan.ru/upload/iblock/920/o2fnh21t0mq8vj5d4dcx3cw9vm7w7ext/Reestr-blagoustroystva.docx" TargetMode="External"/><Relationship Id="rId49" Type="http://schemas.openxmlformats.org/officeDocument/2006/relationships/hyperlink" Target="https://torgi.gov.ru/new/public" TargetMode="External"/><Relationship Id="rId10" Type="http://schemas.openxmlformats.org/officeDocument/2006/relationships/hyperlink" Target="https://docs.google.com/viewer?embedded=true&amp;url=https://ust-abakan.ru/upload/iblock/31f/3_r.doc" TargetMode="External"/><Relationship Id="rId19" Type="http://schemas.openxmlformats.org/officeDocument/2006/relationships/hyperlink" Target="https://ust-abakan.ru/local-government/management-body/common-department/anti-corruption/" TargetMode="External"/><Relationship Id="rId31" Type="http://schemas.openxmlformats.org/officeDocument/2006/relationships/hyperlink" Target="https://ust-abakan.ru/local-government/management-body/agriculture-department/gospodderzhka/" TargetMode="External"/><Relationship Id="rId44" Type="http://schemas.openxmlformats.org/officeDocument/2006/relationships/hyperlink" Target="https://ust-abakan.ru/upload/iblock/b3d/mljfh24dmgv12d4rmh2les6rs73pgppw/Plan-meropriyatiy-dorozhnaya-karta-po-snizheniyu-riskov-narusheniya-antimonopolnogo-zakonodatelstva-na-2026-god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viewer?embedded=true&amp;url=https://ust-abakan.ru/upload/iblock/8e6/2ijle73e7rxiugj27ds7wxu7i3chfe99/Postanovlenie-administratsii-Ust_Abakanskogo-rayona-ot-12.03.2019-_-387_p-_Ob-organizatsii-sistemy-vnutrennego-obespecheniya-sootvetstviya-trebovaniyam-antimonopolnogo-zakonodatelstva_.docx" TargetMode="External"/><Relationship Id="rId14" Type="http://schemas.openxmlformats.org/officeDocument/2006/relationships/hyperlink" Target="https://docs.google.com/viewer?embedded=true&amp;url=https://ust-abakan.ru/upload/iblock/be5/e2upsjed6sl1h8z3zf8dg08le40waj6p/Karta-riskov-narusheniya-antimonopolnogo-zakonodatelstva-na-2025-god.pdf" TargetMode="External"/><Relationship Id="rId22" Type="http://schemas.openxmlformats.org/officeDocument/2006/relationships/hyperlink" Target="https://ust-abakan.ru/upload/iblock/ef1/qu0tpbi0ims3d4i8jbhxm8plsla1l1mc/Otchet-o-realizatsii-plana-meropriyatiy-_dorozhnoy-karty_-po-itogam-2025-goda.docx" TargetMode="External"/><Relationship Id="rId27" Type="http://schemas.openxmlformats.org/officeDocument/2006/relationships/hyperlink" Target="https://ust-abakan.ru/upload/iblock/c75/x2c68yrbv2omafh3u1cdd1njkey2tilc/Reestr-na-01.01.2026g..xlsx" TargetMode="External"/><Relationship Id="rId30" Type="http://schemas.openxmlformats.org/officeDocument/2006/relationships/hyperlink" Target="https://ust-abakan.ru/local-government/management-body/zhkkh-and-building-department/bus-routes/" TargetMode="External"/><Relationship Id="rId35" Type="http://schemas.openxmlformats.org/officeDocument/2006/relationships/hyperlink" Target="https://zakupki.gov.ru/" TargetMode="External"/><Relationship Id="rId43" Type="http://schemas.openxmlformats.org/officeDocument/2006/relationships/hyperlink" Target="http://www.zakupki.gov.ru" TargetMode="External"/><Relationship Id="rId48" Type="http://schemas.openxmlformats.org/officeDocument/2006/relationships/hyperlink" Target="https://ust-abakan.ru/" TargetMode="External"/><Relationship Id="rId8" Type="http://schemas.openxmlformats.org/officeDocument/2006/relationships/hyperlink" Target="https://docs.google.com/viewer?embedded=true&amp;url=https://ust-abakan.ru/upload/iblock/8e6/2ijle73e7rxiugj27ds7wxu7i3chfe99/Postanovlenie-administratsii-Ust_Abakanskogo-rayona-ot-12.03.2019-_-387_p-_Ob-organizatsii-sistemy-vnutrennego-obespecheniya-sootvetstviya-trebovaniyam-antimonopolnogo-zakonodatelstva_.docx" TargetMode="External"/><Relationship Id="rId51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6971170695355458"/>
          <c:y val="3.5606744534224646E-2"/>
          <c:w val="0.40628147769071782"/>
          <c:h val="0.85925344610586663"/>
        </c:manualLayout>
      </c:layout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Ед.</c:v>
                </c:pt>
              </c:strCache>
            </c:strRef>
          </c:tx>
          <c:dLbls>
            <c:dLbl>
              <c:idx val="0"/>
              <c:layout>
                <c:manualLayout>
                  <c:x val="0.21296296296296799"/>
                  <c:y val="-3.9682539682540496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517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6897984106153413"/>
                  <c:y val="-7.3081266266126013E-4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378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2962680478168387"/>
                  <c:y val="-3.2369767758386242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174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0184998380724243"/>
                  <c:y val="5.0111968810836981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0277777777777693E-2"/>
                  <c:y val="-5.9349697466976543E-17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104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0185116842089798E-2"/>
                  <c:y val="-3.2369767758386038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84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5.7870370370370385E-2"/>
                  <c:y val="9.0938102914442853E-18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49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629834658915875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40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3.240373966128504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25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Торговля оптовая и розничная</c:v>
                </c:pt>
                <c:pt idx="1">
                  <c:v>Иные виды деятельности </c:v>
                </c:pt>
                <c:pt idx="2">
                  <c:v>Растениеводство и животноводство, охота </c:v>
                </c:pt>
                <c:pt idx="3">
                  <c:v>Транспортировка и хранение</c:v>
                </c:pt>
                <c:pt idx="4">
                  <c:v>Строительство</c:v>
                </c:pt>
                <c:pt idx="5">
                  <c:v>Производство</c:v>
                </c:pt>
                <c:pt idx="6">
                  <c:v>Деятельность персональных услуг</c:v>
                </c:pt>
                <c:pt idx="7">
                  <c:v>Операции с недвижимым имуществом</c:v>
                </c:pt>
                <c:pt idx="8">
                  <c:v>Образование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517</c:v>
                </c:pt>
                <c:pt idx="1">
                  <c:v>378</c:v>
                </c:pt>
                <c:pt idx="2">
                  <c:v>174</c:v>
                </c:pt>
                <c:pt idx="3">
                  <c:v>121</c:v>
                </c:pt>
                <c:pt idx="4">
                  <c:v>104</c:v>
                </c:pt>
                <c:pt idx="5">
                  <c:v>84</c:v>
                </c:pt>
                <c:pt idx="6">
                  <c:v>49</c:v>
                </c:pt>
                <c:pt idx="7">
                  <c:v>40</c:v>
                </c:pt>
                <c:pt idx="8">
                  <c:v>25</c:v>
                </c:pt>
              </c:numCache>
            </c:numRef>
          </c:val>
        </c:ser>
        <c:overlap val="100"/>
        <c:axId val="95895552"/>
        <c:axId val="95897088"/>
      </c:barChart>
      <c:catAx>
        <c:axId val="9589555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897088"/>
        <c:crosses val="autoZero"/>
        <c:auto val="1"/>
        <c:lblAlgn val="ctr"/>
        <c:lblOffset val="100"/>
      </c:catAx>
      <c:valAx>
        <c:axId val="95897088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5895552"/>
        <c:crosses val="autoZero"/>
        <c:crossBetween val="between"/>
      </c:valAx>
    </c:plotArea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356B-23CE-4A15-B386-05067991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17235</TotalTime>
  <Pages>41</Pages>
  <Words>14718</Words>
  <Characters>83898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КЕРШМ</dc:creator>
  <cp:keywords/>
  <dc:description/>
  <cp:lastModifiedBy>Пользователь</cp:lastModifiedBy>
  <cp:revision>327</cp:revision>
  <cp:lastPrinted>2026-01-21T01:41:00Z</cp:lastPrinted>
  <dcterms:created xsi:type="dcterms:W3CDTF">2020-02-14T04:30:00Z</dcterms:created>
  <dcterms:modified xsi:type="dcterms:W3CDTF">2026-01-22T09:46:00Z</dcterms:modified>
</cp:coreProperties>
</file>