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38" w:rsidRPr="009F5938" w:rsidRDefault="009F5938" w:rsidP="009F5938">
      <w:pPr>
        <w:spacing w:after="0" w:line="240" w:lineRule="auto"/>
        <w:rPr>
          <w:rFonts w:ascii="Arial" w:eastAsia="Times New Roman" w:hAnsi="Arial" w:cs="Arial"/>
          <w:sz w:val="20"/>
          <w:szCs w:val="20"/>
        </w:rPr>
      </w:pPr>
      <w:r w:rsidRPr="009F5938">
        <w:rPr>
          <w:rFonts w:ascii="Tahoma" w:eastAsia="Times New Roman" w:hAnsi="Tahoma" w:cs="Arial"/>
          <w:color w:val="000000"/>
          <w:sz w:val="20"/>
          <w:szCs w:val="20"/>
        </w:rPr>
        <w:t>﻿</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color w:val="000000"/>
          <w:sz w:val="20"/>
          <w:szCs w:val="20"/>
        </w:rPr>
        <w:t>АДМИНИСТРАЦИЯ УСТЬ-АБАКАНСКОГО РАЙОНА</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color w:val="000000"/>
          <w:sz w:val="20"/>
          <w:szCs w:val="20"/>
        </w:rPr>
        <w:t>ПОСТАНОВЛЕНИЕ</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color w:val="000000"/>
          <w:sz w:val="20"/>
          <w:szCs w:val="20"/>
        </w:rPr>
        <w:t>05.03.2020 № 159-п</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b/>
          <w:bCs/>
          <w:color w:val="000000"/>
          <w:sz w:val="20"/>
          <w:szCs w:val="20"/>
        </w:rPr>
        <w:t xml:space="preserve">Об утверждении административного регламента предоставления муниципальной услуги «Направление застройщику уведомления о соответствии (несоответствии) </w:t>
      </w:r>
      <w:proofErr w:type="gramStart"/>
      <w:r w:rsidRPr="009F5938">
        <w:rPr>
          <w:rFonts w:ascii="Arial" w:eastAsia="Times New Roman" w:hAnsi="Arial" w:cs="Arial"/>
          <w:b/>
          <w:bCs/>
          <w:color w:val="000000"/>
          <w:sz w:val="20"/>
          <w:szCs w:val="20"/>
        </w:rPr>
        <w:t>построенных</w:t>
      </w:r>
      <w:proofErr w:type="gramEnd"/>
      <w:r w:rsidRPr="009F5938">
        <w:rPr>
          <w:rFonts w:ascii="Arial" w:eastAsia="Times New Roman" w:hAnsi="Arial" w:cs="Arial"/>
          <w:b/>
          <w:bCs/>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color w:val="000000"/>
          <w:sz w:val="20"/>
          <w:szCs w:val="20"/>
        </w:rPr>
        <w:t>В редакции от </w:t>
      </w:r>
      <w:hyperlink r:id="rId5" w:tgtFrame="_blank" w:history="1">
        <w:r w:rsidRPr="009F5938">
          <w:rPr>
            <w:rFonts w:ascii="Arial" w:eastAsia="Times New Roman" w:hAnsi="Arial" w:cs="Arial"/>
            <w:color w:val="0000FF"/>
            <w:sz w:val="20"/>
            <w:szCs w:val="20"/>
          </w:rPr>
          <w:t>13.01.2022 № 15-п</w:t>
        </w:r>
      </w:hyperlink>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В соответствии со статьями 12 – 14 Федерального закона от 27.07.2010 </w:t>
      </w:r>
      <w:hyperlink r:id="rId6" w:tgtFrame="_blank" w:history="1">
        <w:r w:rsidRPr="009F5938">
          <w:rPr>
            <w:rFonts w:ascii="Arial" w:eastAsia="Times New Roman" w:hAnsi="Arial" w:cs="Arial"/>
            <w:color w:val="0000FF"/>
            <w:sz w:val="20"/>
            <w:szCs w:val="20"/>
          </w:rPr>
          <w:t>№ 210-ФЗ</w:t>
        </w:r>
      </w:hyperlink>
      <w:r w:rsidRPr="009F5938">
        <w:rPr>
          <w:rFonts w:ascii="Arial" w:eastAsia="Times New Roman" w:hAnsi="Arial" w:cs="Arial"/>
          <w:color w:val="000000"/>
          <w:sz w:val="20"/>
          <w:szCs w:val="20"/>
        </w:rPr>
        <w:t> «Об организации предоставления государственных и муниципальных услуг», </w:t>
      </w:r>
      <w:hyperlink r:id="rId7" w:tgtFrame="_blank" w:history="1">
        <w:r w:rsidRPr="009F5938">
          <w:rPr>
            <w:rFonts w:ascii="Arial" w:eastAsia="Times New Roman" w:hAnsi="Arial" w:cs="Arial"/>
            <w:color w:val="0000FF"/>
            <w:sz w:val="20"/>
            <w:szCs w:val="20"/>
          </w:rPr>
          <w:t>Уставом</w:t>
        </w:r>
      </w:hyperlink>
      <w:r w:rsidRPr="009F5938">
        <w:rPr>
          <w:rFonts w:ascii="Arial" w:eastAsia="Times New Roman" w:hAnsi="Arial" w:cs="Arial"/>
          <w:color w:val="000000"/>
          <w:sz w:val="20"/>
          <w:szCs w:val="20"/>
        </w:rPr>
        <w:t xml:space="preserve"> муниципального образования </w:t>
      </w:r>
      <w:proofErr w:type="spellStart"/>
      <w:r w:rsidRPr="009F5938">
        <w:rPr>
          <w:rFonts w:ascii="Arial" w:eastAsia="Times New Roman" w:hAnsi="Arial" w:cs="Arial"/>
          <w:color w:val="000000"/>
          <w:sz w:val="20"/>
          <w:szCs w:val="20"/>
        </w:rPr>
        <w:t>Усть-Абаканский</w:t>
      </w:r>
      <w:proofErr w:type="spellEnd"/>
      <w:r w:rsidRPr="009F5938">
        <w:rPr>
          <w:rFonts w:ascii="Arial" w:eastAsia="Times New Roman" w:hAnsi="Arial" w:cs="Arial"/>
          <w:color w:val="000000"/>
          <w:sz w:val="20"/>
          <w:szCs w:val="20"/>
        </w:rPr>
        <w:t xml:space="preserve"> район администрация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ПОСТАНОВЛЯЕТ:</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numPr>
          <w:ilvl w:val="0"/>
          <w:numId w:val="1"/>
        </w:numPr>
        <w:spacing w:after="0" w:line="240" w:lineRule="auto"/>
        <w:ind w:left="0"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Утвердить прилагаемый административный регламент предоставления муниципальной услуги «Направление застройщику уведомления о соответствии (несоответствии)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5938" w:rsidRPr="009F5938" w:rsidRDefault="009F5938" w:rsidP="009F5938">
      <w:pPr>
        <w:numPr>
          <w:ilvl w:val="0"/>
          <w:numId w:val="1"/>
        </w:numPr>
        <w:spacing w:after="0" w:line="240" w:lineRule="auto"/>
        <w:ind w:left="0" w:firstLine="709"/>
        <w:jc w:val="both"/>
        <w:rPr>
          <w:rFonts w:ascii="Arial" w:eastAsia="Times New Roman" w:hAnsi="Arial" w:cs="Arial"/>
          <w:color w:val="000000"/>
          <w:spacing w:val="2"/>
          <w:sz w:val="20"/>
          <w:szCs w:val="20"/>
        </w:rPr>
      </w:pPr>
      <w:r w:rsidRPr="009F5938">
        <w:rPr>
          <w:rFonts w:ascii="Arial" w:eastAsia="Times New Roman" w:hAnsi="Arial" w:cs="Arial"/>
          <w:color w:val="000000"/>
          <w:spacing w:val="2"/>
          <w:sz w:val="20"/>
          <w:szCs w:val="20"/>
        </w:rPr>
        <w:t>Главному редактору МАУ «Редакция газеты «</w:t>
      </w:r>
      <w:proofErr w:type="spellStart"/>
      <w:r w:rsidRPr="009F5938">
        <w:rPr>
          <w:rFonts w:ascii="Arial" w:eastAsia="Times New Roman" w:hAnsi="Arial" w:cs="Arial"/>
          <w:color w:val="000000"/>
          <w:spacing w:val="2"/>
          <w:sz w:val="20"/>
          <w:szCs w:val="20"/>
        </w:rPr>
        <w:t>Усть-Абаканские</w:t>
      </w:r>
      <w:proofErr w:type="spellEnd"/>
      <w:r w:rsidRPr="009F5938">
        <w:rPr>
          <w:rFonts w:ascii="Arial" w:eastAsia="Times New Roman" w:hAnsi="Arial" w:cs="Arial"/>
          <w:color w:val="000000"/>
          <w:spacing w:val="2"/>
          <w:sz w:val="20"/>
          <w:szCs w:val="20"/>
        </w:rPr>
        <w:t xml:space="preserve"> известия» (И.Ю. Церковная) опубликовать настоящее постановление в газете «</w:t>
      </w:r>
      <w:proofErr w:type="spellStart"/>
      <w:r w:rsidRPr="009F5938">
        <w:rPr>
          <w:rFonts w:ascii="Arial" w:eastAsia="Times New Roman" w:hAnsi="Arial" w:cs="Arial"/>
          <w:color w:val="000000"/>
          <w:spacing w:val="2"/>
          <w:sz w:val="20"/>
          <w:szCs w:val="20"/>
        </w:rPr>
        <w:t>Усть-Абаканские</w:t>
      </w:r>
      <w:proofErr w:type="spellEnd"/>
      <w:r w:rsidRPr="009F5938">
        <w:rPr>
          <w:rFonts w:ascii="Arial" w:eastAsia="Times New Roman" w:hAnsi="Arial" w:cs="Arial"/>
          <w:color w:val="000000"/>
          <w:spacing w:val="2"/>
          <w:sz w:val="20"/>
          <w:szCs w:val="20"/>
        </w:rPr>
        <w:t xml:space="preserve"> известия» или «</w:t>
      </w:r>
      <w:proofErr w:type="spellStart"/>
      <w:r w:rsidRPr="009F5938">
        <w:rPr>
          <w:rFonts w:ascii="Arial" w:eastAsia="Times New Roman" w:hAnsi="Arial" w:cs="Arial"/>
          <w:color w:val="000000"/>
          <w:spacing w:val="2"/>
          <w:sz w:val="20"/>
          <w:szCs w:val="20"/>
        </w:rPr>
        <w:t>Усть-Абаканские</w:t>
      </w:r>
      <w:proofErr w:type="spellEnd"/>
      <w:r w:rsidRPr="009F5938">
        <w:rPr>
          <w:rFonts w:ascii="Arial" w:eastAsia="Times New Roman" w:hAnsi="Arial" w:cs="Arial"/>
          <w:color w:val="000000"/>
          <w:spacing w:val="2"/>
          <w:sz w:val="20"/>
          <w:szCs w:val="20"/>
        </w:rPr>
        <w:t xml:space="preserve"> известия официальные».</w:t>
      </w:r>
    </w:p>
    <w:p w:rsidR="009F5938" w:rsidRPr="009F5938" w:rsidRDefault="009F5938" w:rsidP="009F5938">
      <w:pPr>
        <w:numPr>
          <w:ilvl w:val="0"/>
          <w:numId w:val="1"/>
        </w:numPr>
        <w:spacing w:after="0" w:line="240" w:lineRule="auto"/>
        <w:ind w:left="0"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Исполняющей обязанности Управляющего делами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(О.В. </w:t>
      </w:r>
      <w:proofErr w:type="spellStart"/>
      <w:r w:rsidRPr="009F5938">
        <w:rPr>
          <w:rFonts w:ascii="Arial" w:eastAsia="Times New Roman" w:hAnsi="Arial" w:cs="Arial"/>
          <w:color w:val="000000"/>
          <w:sz w:val="20"/>
          <w:szCs w:val="20"/>
        </w:rPr>
        <w:t>Лемытская</w:t>
      </w:r>
      <w:proofErr w:type="spell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разместить</w:t>
      </w:r>
      <w:proofErr w:type="gramEnd"/>
      <w:r w:rsidRPr="009F5938">
        <w:rPr>
          <w:rFonts w:ascii="Arial" w:eastAsia="Times New Roman" w:hAnsi="Arial" w:cs="Arial"/>
          <w:color w:val="000000"/>
          <w:sz w:val="20"/>
          <w:szCs w:val="20"/>
        </w:rPr>
        <w:t xml:space="preserve"> настоящее постановление на официальном сайте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в сети «Интернет».</w:t>
      </w:r>
    </w:p>
    <w:p w:rsidR="009F5938" w:rsidRPr="009F5938" w:rsidRDefault="009F5938" w:rsidP="009F5938">
      <w:pPr>
        <w:numPr>
          <w:ilvl w:val="0"/>
          <w:numId w:val="1"/>
        </w:numPr>
        <w:spacing w:after="0" w:line="240" w:lineRule="auto"/>
        <w:ind w:left="0"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Контроль за</w:t>
      </w:r>
      <w:proofErr w:type="gramEnd"/>
      <w:r w:rsidRPr="009F5938">
        <w:rPr>
          <w:rFonts w:ascii="Arial" w:eastAsia="Times New Roman" w:hAnsi="Arial" w:cs="Arial"/>
          <w:color w:val="000000"/>
          <w:sz w:val="20"/>
          <w:szCs w:val="20"/>
        </w:rPr>
        <w:t xml:space="preserve"> исполнением настоящего постановления возложить на руководителя Управления имущественных отношений Н.И. </w:t>
      </w:r>
      <w:proofErr w:type="spellStart"/>
      <w:r w:rsidRPr="009F5938">
        <w:rPr>
          <w:rFonts w:ascii="Arial" w:eastAsia="Times New Roman" w:hAnsi="Arial" w:cs="Arial"/>
          <w:color w:val="000000"/>
          <w:sz w:val="20"/>
          <w:szCs w:val="20"/>
        </w:rPr>
        <w:t>Макшину</w:t>
      </w:r>
      <w:proofErr w:type="spell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Глава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Е.В. Егорова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right"/>
        <w:rPr>
          <w:rFonts w:ascii="Arial" w:eastAsia="Times New Roman" w:hAnsi="Arial" w:cs="Arial"/>
          <w:color w:val="000000"/>
          <w:sz w:val="20"/>
          <w:szCs w:val="20"/>
        </w:rPr>
      </w:pPr>
      <w:r w:rsidRPr="009F5938">
        <w:rPr>
          <w:rFonts w:ascii="Arial" w:eastAsia="Times New Roman" w:hAnsi="Arial" w:cs="Arial"/>
          <w:b/>
          <w:bCs/>
          <w:color w:val="000000"/>
          <w:sz w:val="20"/>
          <w:szCs w:val="20"/>
        </w:rPr>
        <w:t>Утвержден</w:t>
      </w:r>
    </w:p>
    <w:p w:rsidR="009F5938" w:rsidRPr="009F5938" w:rsidRDefault="009F5938" w:rsidP="009F5938">
      <w:pPr>
        <w:spacing w:after="0" w:line="240" w:lineRule="auto"/>
        <w:ind w:firstLine="709"/>
        <w:jc w:val="right"/>
        <w:rPr>
          <w:rFonts w:ascii="Arial" w:eastAsia="Times New Roman" w:hAnsi="Arial" w:cs="Arial"/>
          <w:color w:val="000000"/>
          <w:sz w:val="20"/>
          <w:szCs w:val="20"/>
        </w:rPr>
      </w:pPr>
      <w:r w:rsidRPr="009F5938">
        <w:rPr>
          <w:rFonts w:ascii="Arial" w:eastAsia="Times New Roman" w:hAnsi="Arial" w:cs="Arial"/>
          <w:b/>
          <w:bCs/>
          <w:color w:val="000000"/>
          <w:sz w:val="20"/>
          <w:szCs w:val="20"/>
        </w:rPr>
        <w:t>постановлением администрации</w:t>
      </w:r>
    </w:p>
    <w:p w:rsidR="009F5938" w:rsidRPr="009F5938" w:rsidRDefault="009F5938" w:rsidP="009F5938">
      <w:pPr>
        <w:spacing w:after="0" w:line="240" w:lineRule="auto"/>
        <w:ind w:firstLine="709"/>
        <w:jc w:val="right"/>
        <w:rPr>
          <w:rFonts w:ascii="Arial" w:eastAsia="Times New Roman" w:hAnsi="Arial" w:cs="Arial"/>
          <w:color w:val="000000"/>
          <w:sz w:val="20"/>
          <w:szCs w:val="20"/>
        </w:rPr>
      </w:pPr>
      <w:proofErr w:type="spellStart"/>
      <w:r w:rsidRPr="009F5938">
        <w:rPr>
          <w:rFonts w:ascii="Arial" w:eastAsia="Times New Roman" w:hAnsi="Arial" w:cs="Arial"/>
          <w:b/>
          <w:bCs/>
          <w:color w:val="000000"/>
          <w:sz w:val="20"/>
          <w:szCs w:val="20"/>
        </w:rPr>
        <w:t>Усть-Абаканского</w:t>
      </w:r>
      <w:proofErr w:type="spellEnd"/>
      <w:r w:rsidRPr="009F5938">
        <w:rPr>
          <w:rFonts w:ascii="Arial" w:eastAsia="Times New Roman" w:hAnsi="Arial" w:cs="Arial"/>
          <w:b/>
          <w:bCs/>
          <w:color w:val="000000"/>
          <w:sz w:val="20"/>
          <w:szCs w:val="20"/>
        </w:rPr>
        <w:t xml:space="preserve"> района</w:t>
      </w:r>
    </w:p>
    <w:p w:rsidR="009F5938" w:rsidRPr="009F5938" w:rsidRDefault="009F5938" w:rsidP="009F5938">
      <w:pPr>
        <w:spacing w:after="0" w:line="240" w:lineRule="auto"/>
        <w:ind w:firstLine="709"/>
        <w:jc w:val="right"/>
        <w:rPr>
          <w:rFonts w:ascii="Arial" w:eastAsia="Times New Roman" w:hAnsi="Arial" w:cs="Arial"/>
          <w:color w:val="000000"/>
          <w:sz w:val="20"/>
          <w:szCs w:val="20"/>
        </w:rPr>
      </w:pPr>
      <w:r w:rsidRPr="009F5938">
        <w:rPr>
          <w:rFonts w:ascii="Arial" w:eastAsia="Times New Roman" w:hAnsi="Arial" w:cs="Arial"/>
          <w:b/>
          <w:bCs/>
          <w:color w:val="000000"/>
          <w:sz w:val="20"/>
          <w:szCs w:val="20"/>
        </w:rPr>
        <w:t>от 05.03.2020 № 159-п</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b/>
          <w:bCs/>
          <w:color w:val="000000"/>
          <w:sz w:val="20"/>
          <w:szCs w:val="20"/>
        </w:rPr>
        <w:t>АДМИНИСТРАТИВНЫЙ РЕГЛАМЕНТ</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b/>
          <w:bCs/>
          <w:color w:val="000000"/>
          <w:sz w:val="20"/>
          <w:szCs w:val="20"/>
        </w:rPr>
        <w:t xml:space="preserve">предоставления муниципальной услуги «Направление застройщику уведомления о соответствии (несоответствии) </w:t>
      </w:r>
      <w:proofErr w:type="gramStart"/>
      <w:r w:rsidRPr="009F5938">
        <w:rPr>
          <w:rFonts w:ascii="Arial" w:eastAsia="Times New Roman" w:hAnsi="Arial" w:cs="Arial"/>
          <w:b/>
          <w:bCs/>
          <w:color w:val="000000"/>
          <w:sz w:val="20"/>
          <w:szCs w:val="20"/>
        </w:rPr>
        <w:t>построенных</w:t>
      </w:r>
      <w:proofErr w:type="gramEnd"/>
      <w:r w:rsidRPr="009F5938">
        <w:rPr>
          <w:rFonts w:ascii="Arial" w:eastAsia="Times New Roman" w:hAnsi="Arial" w:cs="Arial"/>
          <w:b/>
          <w:bCs/>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b/>
          <w:bCs/>
          <w:color w:val="000000"/>
          <w:sz w:val="20"/>
          <w:szCs w:val="20"/>
        </w:rPr>
      </w:pPr>
      <w:r w:rsidRPr="009F5938">
        <w:rPr>
          <w:rFonts w:ascii="Arial" w:eastAsia="Times New Roman" w:hAnsi="Arial" w:cs="Arial"/>
          <w:b/>
          <w:bCs/>
          <w:color w:val="000000"/>
          <w:sz w:val="20"/>
          <w:szCs w:val="20"/>
        </w:rPr>
        <w:t>1. Общие положения</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1.1. </w:t>
      </w:r>
      <w:proofErr w:type="gramStart"/>
      <w:r w:rsidRPr="009F5938">
        <w:rPr>
          <w:rFonts w:ascii="Arial" w:eastAsia="Times New Roman" w:hAnsi="Arial" w:cs="Arial"/>
          <w:color w:val="000000"/>
          <w:sz w:val="20"/>
          <w:szCs w:val="20"/>
        </w:rPr>
        <w:t>Административный регламент предоставления муниципальной услуги «Направление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устанавливает порядок и стандарт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w:t>
      </w:r>
      <w:r w:rsidRPr="009F5938">
        <w:rPr>
          <w:rFonts w:ascii="Arial" w:eastAsia="Times New Roman" w:hAnsi="Arial" w:cs="Arial"/>
          <w:color w:val="000000"/>
          <w:sz w:val="20"/>
          <w:szCs w:val="20"/>
        </w:rPr>
        <w:lastRenderedPageBreak/>
        <w:t>порядок</w:t>
      </w:r>
      <w:proofErr w:type="gramEnd"/>
      <w:r w:rsidRPr="009F5938">
        <w:rPr>
          <w:rFonts w:ascii="Arial" w:eastAsia="Times New Roman" w:hAnsi="Arial" w:cs="Arial"/>
          <w:color w:val="000000"/>
          <w:sz w:val="20"/>
          <w:szCs w:val="20"/>
        </w:rPr>
        <w:t xml:space="preserve">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1.2. Круг заявителей</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1.2.1. </w:t>
      </w:r>
      <w:proofErr w:type="gramStart"/>
      <w:r w:rsidRPr="009F5938">
        <w:rPr>
          <w:rFonts w:ascii="Arial" w:eastAsia="Times New Roman" w:hAnsi="Arial" w:cs="Arial"/>
          <w:color w:val="000000"/>
          <w:sz w:val="20"/>
          <w:szCs w:val="20"/>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F5938">
        <w:rPr>
          <w:rFonts w:ascii="Arial" w:eastAsia="Times New Roman" w:hAnsi="Arial" w:cs="Arial"/>
          <w:color w:val="000000"/>
          <w:sz w:val="20"/>
          <w:szCs w:val="20"/>
        </w:rPr>
        <w:t>Росатом</w:t>
      </w:r>
      <w:proofErr w:type="spellEnd"/>
      <w:r w:rsidRPr="009F5938">
        <w:rPr>
          <w:rFonts w:ascii="Arial" w:eastAsia="Times New Roman" w:hAnsi="Arial" w:cs="Arial"/>
          <w:color w:val="000000"/>
          <w:sz w:val="20"/>
          <w:szCs w:val="20"/>
        </w:rPr>
        <w:t>», Государственная корпорация по космической деятельности «</w:t>
      </w:r>
      <w:proofErr w:type="spellStart"/>
      <w:r w:rsidRPr="009F5938">
        <w:rPr>
          <w:rFonts w:ascii="Arial" w:eastAsia="Times New Roman" w:hAnsi="Arial" w:cs="Arial"/>
          <w:color w:val="000000"/>
          <w:sz w:val="20"/>
          <w:szCs w:val="20"/>
        </w:rPr>
        <w:t>Роскосмос</w:t>
      </w:r>
      <w:proofErr w:type="spellEnd"/>
      <w:r w:rsidRPr="009F5938">
        <w:rPr>
          <w:rFonts w:ascii="Arial" w:eastAsia="Times New Roman" w:hAnsi="Arial" w:cs="Arial"/>
          <w:color w:val="000000"/>
          <w:sz w:val="20"/>
          <w:szCs w:val="20"/>
        </w:rPr>
        <w:t>», органы управления государственными внебюджетными фондами или органы местного самоуправления передали в случаях</w:t>
      </w:r>
      <w:proofErr w:type="gramEnd"/>
      <w:r w:rsidRPr="009F5938">
        <w:rPr>
          <w:rFonts w:ascii="Arial" w:eastAsia="Times New Roman" w:hAnsi="Arial" w:cs="Arial"/>
          <w:color w:val="000000"/>
          <w:sz w:val="20"/>
          <w:szCs w:val="20"/>
        </w:rPr>
        <w:t>,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1.2.2. От имени юридических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proofErr w:type="gramStart"/>
      <w:r w:rsidRPr="009F5938">
        <w:rPr>
          <w:rFonts w:ascii="Arial" w:eastAsia="Times New Roman" w:hAnsi="Arial" w:cs="Arial"/>
          <w:color w:val="000000"/>
          <w:sz w:val="20"/>
          <w:szCs w:val="20"/>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1.2.3. От имени физических лиц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подавать представители: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xml:space="preserve">1.2.4. </w:t>
      </w:r>
      <w:proofErr w:type="gramStart"/>
      <w:r w:rsidRPr="009F5938">
        <w:rPr>
          <w:rFonts w:ascii="Arial" w:eastAsia="Times New Roman" w:hAnsi="Arial" w:cs="Arial"/>
          <w:color w:val="000000"/>
          <w:sz w:val="20"/>
          <w:szCs w:val="20"/>
        </w:rPr>
        <w:t>От имени заявителя заявление о предоставлении муниципальной услуги (уведомление о переходе прав на земельный участок, права пользования недрами, об образовании земельного участка)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w:t>
      </w:r>
      <w:proofErr w:type="gramEnd"/>
      <w:r w:rsidRPr="009F5938">
        <w:rPr>
          <w:rFonts w:ascii="Arial" w:eastAsia="Times New Roman" w:hAnsi="Arial" w:cs="Arial"/>
          <w:color w:val="000000"/>
          <w:sz w:val="20"/>
          <w:szCs w:val="20"/>
        </w:rPr>
        <w:t xml:space="preserve">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и администрацией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1.3. Требования к порядку информирования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0" w:name="P69"/>
      <w:bookmarkEnd w:id="0"/>
      <w:r w:rsidRPr="009F5938">
        <w:rPr>
          <w:rFonts w:ascii="Arial" w:eastAsia="Times New Roman" w:hAnsi="Arial" w:cs="Arial"/>
          <w:color w:val="000000"/>
          <w:sz w:val="20"/>
          <w:szCs w:val="2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(далее – Управление) по адресу: Республика Хакасия, р.п. Усть-Абакан, ул. </w:t>
      </w:r>
      <w:proofErr w:type="gramStart"/>
      <w:r w:rsidRPr="009F5938">
        <w:rPr>
          <w:rFonts w:ascii="Arial" w:eastAsia="Times New Roman" w:hAnsi="Arial" w:cs="Arial"/>
          <w:color w:val="000000"/>
          <w:sz w:val="20"/>
          <w:szCs w:val="20"/>
        </w:rPr>
        <w:t>Гидролизная</w:t>
      </w:r>
      <w:proofErr w:type="gramEnd"/>
      <w:r w:rsidRPr="009F5938">
        <w:rPr>
          <w:rFonts w:ascii="Arial" w:eastAsia="Times New Roman" w:hAnsi="Arial" w:cs="Arial"/>
          <w:color w:val="000000"/>
          <w:sz w:val="20"/>
          <w:szCs w:val="20"/>
        </w:rPr>
        <w:t xml:space="preserve">, 9, 1 этаж, кабинеты №№ 1, 4. Почтовый адрес для направления документов и обращений: 655100, Республика Хакасия, </w:t>
      </w:r>
      <w:proofErr w:type="spellStart"/>
      <w:r w:rsidRPr="009F5938">
        <w:rPr>
          <w:rFonts w:ascii="Arial" w:eastAsia="Times New Roman" w:hAnsi="Arial" w:cs="Arial"/>
          <w:color w:val="000000"/>
          <w:sz w:val="20"/>
          <w:szCs w:val="20"/>
        </w:rPr>
        <w:t>Усть-Абаканский</w:t>
      </w:r>
      <w:proofErr w:type="spellEnd"/>
      <w:r w:rsidRPr="009F5938">
        <w:rPr>
          <w:rFonts w:ascii="Arial" w:eastAsia="Times New Roman" w:hAnsi="Arial" w:cs="Arial"/>
          <w:color w:val="000000"/>
          <w:sz w:val="20"/>
          <w:szCs w:val="20"/>
        </w:rPr>
        <w:t xml:space="preserve"> район, р.п. Усть-Абакан, ул. </w:t>
      </w:r>
      <w:proofErr w:type="gramStart"/>
      <w:r w:rsidRPr="009F5938">
        <w:rPr>
          <w:rFonts w:ascii="Arial" w:eastAsia="Times New Roman" w:hAnsi="Arial" w:cs="Arial"/>
          <w:color w:val="000000"/>
          <w:sz w:val="20"/>
          <w:szCs w:val="20"/>
        </w:rPr>
        <w:t>Гидролизная</w:t>
      </w:r>
      <w:proofErr w:type="gramEnd"/>
      <w:r w:rsidRPr="009F5938">
        <w:rPr>
          <w:rFonts w:ascii="Arial" w:eastAsia="Times New Roman" w:hAnsi="Arial" w:cs="Arial"/>
          <w:color w:val="000000"/>
          <w:sz w:val="20"/>
          <w:szCs w:val="20"/>
        </w:rPr>
        <w:t>, 9.</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Официальный сайт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в информационно-телекоммуникационной сети «Интернет» (далее - сеть «Интернет»): </w:t>
      </w:r>
      <w:proofErr w:type="spellStart"/>
      <w:r w:rsidRPr="009F5938">
        <w:rPr>
          <w:rFonts w:ascii="Arial" w:eastAsia="Times New Roman" w:hAnsi="Arial" w:cs="Arial"/>
          <w:color w:val="000000"/>
          <w:sz w:val="20"/>
          <w:szCs w:val="20"/>
        </w:rPr>
        <w:t>усть-абакан</w:t>
      </w:r>
      <w:proofErr w:type="gramStart"/>
      <w:r w:rsidRPr="009F5938">
        <w:rPr>
          <w:rFonts w:ascii="Arial" w:eastAsia="Times New Roman" w:hAnsi="Arial" w:cs="Arial"/>
          <w:color w:val="000000"/>
          <w:sz w:val="20"/>
          <w:szCs w:val="20"/>
        </w:rPr>
        <w:t>.р</w:t>
      </w:r>
      <w:proofErr w:type="gramEnd"/>
      <w:r w:rsidRPr="009F5938">
        <w:rPr>
          <w:rFonts w:ascii="Arial" w:eastAsia="Times New Roman" w:hAnsi="Arial" w:cs="Arial"/>
          <w:color w:val="000000"/>
          <w:sz w:val="20"/>
          <w:szCs w:val="20"/>
        </w:rPr>
        <w:t>ус</w:t>
      </w:r>
      <w:proofErr w:type="spellEnd"/>
      <w:r w:rsidRPr="009F5938">
        <w:rPr>
          <w:rFonts w:ascii="Arial" w:eastAsia="Times New Roman" w:hAnsi="Arial" w:cs="Arial"/>
          <w:color w:val="000000"/>
          <w:sz w:val="20"/>
          <w:szCs w:val="20"/>
        </w:rPr>
        <w:t>, адрес электронной почты: </w:t>
      </w:r>
      <w:proofErr w:type="spellStart"/>
      <w:r w:rsidRPr="009F5938">
        <w:rPr>
          <w:rFonts w:ascii="Arial" w:eastAsia="Times New Roman" w:hAnsi="Arial" w:cs="Arial"/>
          <w:color w:val="000000"/>
          <w:sz w:val="20"/>
          <w:szCs w:val="20"/>
        </w:rPr>
        <w:t>upravlenie-io@mail.ru</w:t>
      </w:r>
      <w:proofErr w:type="spellEnd"/>
      <w:r w:rsidRPr="009F5938">
        <w:rPr>
          <w:rFonts w:ascii="Arial" w:eastAsia="Times New Roman" w:hAnsi="Arial" w:cs="Arial"/>
          <w:color w:val="000000"/>
          <w:sz w:val="20"/>
          <w:szCs w:val="20"/>
        </w:rPr>
        <w:t>, номера телефонов: 8(39032)2-19-44, 8(39032)2-04-68.</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1.3.2. Режим работы Управления: с 8.00 до 17.00, с понедельника по пятницу включительно (кроме нерабочих праздничных дней), перерыв - с 12.00 до 13.00.</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Прием заявлений от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Прием специалистами Управления, непосредственно предоставляющими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1.3.3. </w:t>
      </w:r>
      <w:proofErr w:type="gramStart"/>
      <w:r w:rsidRPr="009F5938">
        <w:rPr>
          <w:rFonts w:ascii="Arial" w:eastAsia="Times New Roman" w:hAnsi="Arial" w:cs="Arial"/>
          <w:color w:val="000000"/>
          <w:sz w:val="20"/>
          <w:szCs w:val="20"/>
        </w:rPr>
        <w:t xml:space="preserve">Информация о предоставлении муниципальной услуги размещается непосредственно в здании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9F5938">
        <w:rPr>
          <w:rFonts w:ascii="Arial" w:eastAsia="Times New Roman" w:hAnsi="Arial" w:cs="Arial"/>
          <w:color w:val="000000"/>
          <w:sz w:val="20"/>
          <w:szCs w:val="20"/>
        </w:rPr>
        <w:t xml:space="preserve"> в сети «Интернет»: </w:t>
      </w:r>
      <w:hyperlink r:id="rId8" w:history="1">
        <w:r w:rsidRPr="009F5938">
          <w:rPr>
            <w:rFonts w:ascii="Arial" w:eastAsia="Times New Roman" w:hAnsi="Arial" w:cs="Arial"/>
            <w:color w:val="000000"/>
            <w:sz w:val="20"/>
            <w:szCs w:val="20"/>
          </w:rPr>
          <w:t>https://www.gosuslugi.ru</w:t>
        </w:r>
      </w:hyperlink>
      <w:r w:rsidRPr="009F5938">
        <w:rPr>
          <w:rFonts w:ascii="Arial" w:eastAsia="Times New Roman" w:hAnsi="Arial" w:cs="Arial"/>
          <w:color w:val="000000"/>
          <w:sz w:val="20"/>
          <w:szCs w:val="20"/>
        </w:rPr>
        <w:t>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w:t>
      </w:r>
      <w:hyperlink r:id="rId9" w:history="1">
        <w:r w:rsidRPr="009F5938">
          <w:rPr>
            <w:rFonts w:ascii="Arial" w:eastAsia="Times New Roman" w:hAnsi="Arial" w:cs="Arial"/>
            <w:color w:val="000000"/>
            <w:sz w:val="20"/>
            <w:szCs w:val="20"/>
          </w:rPr>
          <w:t>https://19.gosuslugi.ru</w:t>
        </w:r>
      </w:hyperlink>
      <w:r w:rsidRPr="009F5938">
        <w:rPr>
          <w:rFonts w:ascii="Arial" w:eastAsia="Times New Roman" w:hAnsi="Arial" w:cs="Arial"/>
          <w:color w:val="000000"/>
          <w:sz w:val="20"/>
          <w:szCs w:val="20"/>
        </w:rPr>
        <w:t> (далее - Региональный портал).</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в сети «Интернет» размещается следующая информация: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наименование и почтовый адрес, адрес официального сайта и электронной почты </w:t>
      </w:r>
      <w:r w:rsidRPr="009F5938">
        <w:rPr>
          <w:rFonts w:ascii="Arial" w:eastAsia="Times New Roman" w:hAnsi="Arial" w:cs="Arial"/>
          <w:color w:val="000000"/>
          <w:sz w:val="20"/>
          <w:szCs w:val="20"/>
          <w:shd w:val="clear" w:color="auto" w:fill="FFFFFF"/>
        </w:rPr>
        <w:t xml:space="preserve">Управления имущественных отношений администрации </w:t>
      </w:r>
      <w:proofErr w:type="spellStart"/>
      <w:r w:rsidRPr="009F5938">
        <w:rPr>
          <w:rFonts w:ascii="Arial" w:eastAsia="Times New Roman" w:hAnsi="Arial" w:cs="Arial"/>
          <w:color w:val="000000"/>
          <w:sz w:val="20"/>
          <w:szCs w:val="20"/>
          <w:shd w:val="clear" w:color="auto" w:fill="FFFFFF"/>
        </w:rPr>
        <w:t>Усть-Абаканского</w:t>
      </w:r>
      <w:proofErr w:type="spellEnd"/>
      <w:r w:rsidRPr="009F5938">
        <w:rPr>
          <w:rFonts w:ascii="Arial" w:eastAsia="Times New Roman" w:hAnsi="Arial" w:cs="Arial"/>
          <w:color w:val="000000"/>
          <w:sz w:val="20"/>
          <w:szCs w:val="20"/>
          <w:shd w:val="clear" w:color="auto" w:fill="FFFFFF"/>
        </w:rPr>
        <w:t xml:space="preserve"> района</w:t>
      </w:r>
      <w:r w:rsidRPr="009F5938">
        <w:rPr>
          <w:rFonts w:ascii="Arial" w:eastAsia="Times New Roman" w:hAnsi="Arial" w:cs="Arial"/>
          <w:color w:val="000000"/>
          <w:sz w:val="20"/>
          <w:szCs w:val="20"/>
        </w:rPr>
        <w:t> в сети «Интернет»;</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номера телефонов для обращения заявителей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 график работы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время приема заявителей;</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 блок-схема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6) перечень документов, необходимых для получения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7) образец заполнения заявления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8) сроки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10) текст настоящего Регламента с приложением.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w:t>
      </w:r>
      <w:r w:rsidRPr="009F5938">
        <w:rPr>
          <w:rFonts w:ascii="Arial" w:eastAsia="Times New Roman" w:hAnsi="Arial" w:cs="Arial"/>
          <w:color w:val="000000"/>
          <w:sz w:val="20"/>
          <w:szCs w:val="20"/>
        </w:rPr>
        <w:lastRenderedPageBreak/>
        <w:t>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1.3.10. Информация о предоставлении муниципальной услуги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(его территориальных отделах) (далее - ГАУ РХ «МФЦ Хакасии», многофункциональный центр).</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Информация предоставляется с учетом требований, устанавливаемых настоящим Регламентом, а также соглашения, заключаемого администрацией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с ГАУ РХ «МФЦ Хакасии».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Место нахождения территориального отдела № 9 ГАУ РХ «МФЦ Хакасии» в </w:t>
      </w:r>
      <w:proofErr w:type="spellStart"/>
      <w:r w:rsidRPr="009F5938">
        <w:rPr>
          <w:rFonts w:ascii="Arial" w:eastAsia="Times New Roman" w:hAnsi="Arial" w:cs="Arial"/>
          <w:color w:val="000000"/>
          <w:sz w:val="20"/>
          <w:szCs w:val="20"/>
        </w:rPr>
        <w:t>рп</w:t>
      </w:r>
      <w:proofErr w:type="gramStart"/>
      <w:r w:rsidRPr="009F5938">
        <w:rPr>
          <w:rFonts w:ascii="Arial" w:eastAsia="Times New Roman" w:hAnsi="Arial" w:cs="Arial"/>
          <w:color w:val="000000"/>
          <w:sz w:val="20"/>
          <w:szCs w:val="20"/>
        </w:rPr>
        <w:t>.У</w:t>
      </w:r>
      <w:proofErr w:type="gramEnd"/>
      <w:r w:rsidRPr="009F5938">
        <w:rPr>
          <w:rFonts w:ascii="Arial" w:eastAsia="Times New Roman" w:hAnsi="Arial" w:cs="Arial"/>
          <w:color w:val="000000"/>
          <w:sz w:val="20"/>
          <w:szCs w:val="20"/>
        </w:rPr>
        <w:t>сть-Абакан</w:t>
      </w:r>
      <w:proofErr w:type="spellEnd"/>
      <w:r w:rsidRPr="009F5938">
        <w:rPr>
          <w:rFonts w:ascii="Arial" w:eastAsia="Times New Roman" w:hAnsi="Arial" w:cs="Arial"/>
          <w:color w:val="000000"/>
          <w:sz w:val="20"/>
          <w:szCs w:val="20"/>
        </w:rPr>
        <w:t xml:space="preserve">: 655100, Республика Хакасия, </w:t>
      </w:r>
      <w:proofErr w:type="spellStart"/>
      <w:r w:rsidRPr="009F5938">
        <w:rPr>
          <w:rFonts w:ascii="Arial" w:eastAsia="Times New Roman" w:hAnsi="Arial" w:cs="Arial"/>
          <w:color w:val="000000"/>
          <w:sz w:val="20"/>
          <w:szCs w:val="20"/>
        </w:rPr>
        <w:t>Усть-Абаканский</w:t>
      </w:r>
      <w:proofErr w:type="spellEnd"/>
      <w:r w:rsidRPr="009F5938">
        <w:rPr>
          <w:rFonts w:ascii="Arial" w:eastAsia="Times New Roman" w:hAnsi="Arial" w:cs="Arial"/>
          <w:color w:val="000000"/>
          <w:sz w:val="20"/>
          <w:szCs w:val="20"/>
        </w:rPr>
        <w:t xml:space="preserve"> район, р.п. Усть-Абакан, ул. Кирова, 27, помещение 1Н.</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Почтовый адрес: 655100, Республика Хакасия, </w:t>
      </w:r>
      <w:proofErr w:type="spellStart"/>
      <w:r w:rsidRPr="009F5938">
        <w:rPr>
          <w:rFonts w:ascii="Arial" w:eastAsia="Times New Roman" w:hAnsi="Arial" w:cs="Arial"/>
          <w:color w:val="000000"/>
          <w:sz w:val="20"/>
          <w:szCs w:val="20"/>
        </w:rPr>
        <w:t>Усть-Абаканский</w:t>
      </w:r>
      <w:proofErr w:type="spellEnd"/>
      <w:r w:rsidRPr="009F5938">
        <w:rPr>
          <w:rFonts w:ascii="Arial" w:eastAsia="Times New Roman" w:hAnsi="Arial" w:cs="Arial"/>
          <w:color w:val="000000"/>
          <w:sz w:val="20"/>
          <w:szCs w:val="20"/>
        </w:rPr>
        <w:t xml:space="preserve"> район, р.п. Усть-Абакан, ул. Кирова, 27.</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Официальный сайт многофункционального центра в сети «Интернет»: </w:t>
      </w:r>
      <w:hyperlink r:id="rId10" w:history="1">
        <w:r w:rsidRPr="009F5938">
          <w:rPr>
            <w:rFonts w:ascii="Arial" w:eastAsia="Times New Roman" w:hAnsi="Arial" w:cs="Arial"/>
            <w:color w:val="000000"/>
            <w:sz w:val="20"/>
            <w:szCs w:val="20"/>
          </w:rPr>
          <w:t>www.mfc-19.ru</w:t>
        </w:r>
      </w:hyperlink>
      <w:r w:rsidRPr="009F5938">
        <w:rPr>
          <w:rFonts w:ascii="Arial" w:eastAsia="Times New Roman" w:hAnsi="Arial" w:cs="Arial"/>
          <w:color w:val="000000"/>
          <w:sz w:val="20"/>
          <w:szCs w:val="20"/>
        </w:rPr>
        <w:t>.</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Электронная почта: </w:t>
      </w:r>
      <w:hyperlink r:id="rId11" w:history="1">
        <w:r w:rsidRPr="009F5938">
          <w:rPr>
            <w:rFonts w:ascii="Arial" w:eastAsia="Times New Roman" w:hAnsi="Arial" w:cs="Arial"/>
            <w:color w:val="000000"/>
            <w:sz w:val="20"/>
            <w:szCs w:val="20"/>
          </w:rPr>
          <w:t>mfc@mfc-19.ru</w:t>
        </w:r>
      </w:hyperlink>
      <w:r w:rsidRPr="009F5938">
        <w:rPr>
          <w:rFonts w:ascii="Arial" w:eastAsia="Times New Roman" w:hAnsi="Arial" w:cs="Arial"/>
          <w:color w:val="000000"/>
          <w:sz w:val="20"/>
          <w:szCs w:val="20"/>
        </w:rPr>
        <w:t>.</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Контакт-центр: 8(800)-700-99-09.</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 Стандарт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 Наименование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Муниципальная услуга «Направление застройщику уведомления о соответствии (несоответствии)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2.2. Наименование органа, предоставляющего муниципальную услугу</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Органом, предоставляющим муниципальную услугу на территории муниципального образования </w:t>
      </w:r>
      <w:proofErr w:type="spellStart"/>
      <w:r w:rsidRPr="009F5938">
        <w:rPr>
          <w:rFonts w:ascii="Arial" w:eastAsia="Times New Roman" w:hAnsi="Arial" w:cs="Arial"/>
          <w:color w:val="000000"/>
          <w:sz w:val="20"/>
          <w:szCs w:val="20"/>
        </w:rPr>
        <w:t>Усть-Абаканский</w:t>
      </w:r>
      <w:proofErr w:type="spellEnd"/>
      <w:r w:rsidRPr="009F5938">
        <w:rPr>
          <w:rFonts w:ascii="Arial" w:eastAsia="Times New Roman" w:hAnsi="Arial" w:cs="Arial"/>
          <w:color w:val="000000"/>
          <w:sz w:val="20"/>
          <w:szCs w:val="20"/>
        </w:rPr>
        <w:t xml:space="preserve"> район, является Управление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(далее – Управление, уполномоченный орган).</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2.3. Результат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2.3.1. Результатом предоставления муниципальной услуги являются: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1) уведомление о 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соответствии построенного объекта, решение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 уведомление о несоответствии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также - уведомление о несоответствии построенного объекта, решение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2.3.2. Уведомление о несоответствии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застройщику только в случае, если: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r w:rsidRPr="009F5938">
        <w:rPr>
          <w:rFonts w:ascii="Arial" w:eastAsia="Times New Roman" w:hAnsi="Arial" w:cs="Arial"/>
          <w:color w:val="000000"/>
          <w:sz w:val="20"/>
          <w:szCs w:val="20"/>
        </w:rPr>
        <w:lastRenderedPageBreak/>
        <w:t>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F5938">
        <w:rPr>
          <w:rFonts w:ascii="Arial" w:eastAsia="Times New Roman" w:hAnsi="Arial" w:cs="Arial"/>
          <w:color w:val="000000"/>
          <w:sz w:val="20"/>
          <w:szCs w:val="20"/>
        </w:rPr>
        <w:t>, и такой объект капитального строительства не введен в эксплуатацию.</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2.4. Срок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течение семи рабочих дней со дня поступления уведомления об окончании строительства и прилагаемых к нему документов.</w:t>
      </w:r>
      <w:proofErr w:type="gramEnd"/>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2.5. Правовые основания для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Предоставление муниципальной услуги осуществляется в соответствии с нормативными документами: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Конституцией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Гражданским кодексом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Земельным кодексом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Градостроительным кодексом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 Федеральным законом от 24.11.1995 № 181-ФЗ «О социальной защите инвалидов в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6) Федеральным законом от 06.10.2003 № 131-ФЗ «Об общих принципах организации местного самоуправления в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7) Федеральным законом от 02.05.2006 № 59-ФЗ «О порядке рассмотрения обращений граждан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8) Федеральным законом от 27.07.2006 № 149-ФЗ «Об информации, информационных технологиях и о защите информации»;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9) Федеральным законом от 27.07.2006 № 152-ФЗ «О персональных данных»;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10) Федеральным законом от 27.07.2010 № 210-ФЗ «Об организации предоставления государственных и муниципальных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11) Федеральным законом от 06.04.2011 № 63-ФЗ «Об электронной подписи»;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12) Федеральным законом от 13.07.2015 № 218-ФЗ «О государственной регистрации недвижимости»;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13)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14)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15)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16)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17)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18)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19)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20) Приказом Министерства строительства и жилищно-коммунального хозяйства Российской Федерации от 19.09.2018 № 591/</w:t>
      </w:r>
      <w:proofErr w:type="spellStart"/>
      <w:proofErr w:type="gramStart"/>
      <w:r w:rsidRPr="009F5938">
        <w:rPr>
          <w:rFonts w:ascii="Arial" w:eastAsia="Times New Roman" w:hAnsi="Arial" w:cs="Arial"/>
          <w:color w:val="000000"/>
          <w:sz w:val="20"/>
          <w:szCs w:val="20"/>
        </w:rPr>
        <w:t>пр</w:t>
      </w:r>
      <w:proofErr w:type="spellEnd"/>
      <w:proofErr w:type="gramEnd"/>
      <w:r w:rsidRPr="009F5938">
        <w:rPr>
          <w:rFonts w:ascii="Arial" w:eastAsia="Times New Roman" w:hAnsi="Arial" w:cs="Arial"/>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 Законом Республики Хакасия от 10.06.2019 № 36-ЗРХ «О дополнительных гарантиях права граждан на обращение в Республике Хакасия»;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22) Уставом муниципального образования </w:t>
      </w:r>
      <w:proofErr w:type="spellStart"/>
      <w:r w:rsidRPr="009F5938">
        <w:rPr>
          <w:rFonts w:ascii="Arial" w:eastAsia="Times New Roman" w:hAnsi="Arial" w:cs="Arial"/>
          <w:color w:val="000000"/>
          <w:sz w:val="20"/>
          <w:szCs w:val="20"/>
        </w:rPr>
        <w:t>Усть-Абаканский</w:t>
      </w:r>
      <w:proofErr w:type="spellEnd"/>
      <w:r w:rsidRPr="009F5938">
        <w:rPr>
          <w:rFonts w:ascii="Arial" w:eastAsia="Times New Roman" w:hAnsi="Arial" w:cs="Arial"/>
          <w:color w:val="000000"/>
          <w:sz w:val="20"/>
          <w:szCs w:val="20"/>
        </w:rPr>
        <w:t xml:space="preserve"> район;</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23) Положением об Управлении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утвержденным решением Совета депутатов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от 25.10.2018 № 54;</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24) Правилами землепользования и застройки сельсоветов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Республики Хакасия;</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xml:space="preserve">25) иными нормативными правовыми актами Российской Федерации, Республики Хакасия и органов местного самоуправления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регулирующими правоотношения в данной сфере.</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2.6.1. В срок не позднее одного месяца со дня окончания строительства или реконструкции объекта индивидуального жилищного строительства или садового дома заявитель самостоятельно представляет следующие документы:</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уведомление об окончании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w:t>
      </w:r>
      <w:proofErr w:type="spellStart"/>
      <w:proofErr w:type="gramStart"/>
      <w:r w:rsidRPr="009F5938">
        <w:rPr>
          <w:rFonts w:ascii="Arial" w:eastAsia="Times New Roman" w:hAnsi="Arial" w:cs="Arial"/>
          <w:color w:val="000000"/>
          <w:sz w:val="20"/>
          <w:szCs w:val="20"/>
        </w:rPr>
        <w:t>пр</w:t>
      </w:r>
      <w:proofErr w:type="spellEnd"/>
      <w:proofErr w:type="gramEnd"/>
      <w:r w:rsidRPr="009F5938">
        <w:rPr>
          <w:rFonts w:ascii="Arial" w:eastAsia="Times New Roman" w:hAnsi="Arial" w:cs="Arial"/>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Уведомление об окончании строительства должно содержать следующие сведения: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а) фамилия, имя, отчество (при наличии), место жительства застройщика, реквизиты документа, удостоверяющего личность (для физического лица);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в) кадастровый номер земельного участка (при его наличии), адрес или описание местоположения земельного участка;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г) сведения о праве застройщика на земельный участок, а также сведения о наличии прав иных лиц на земельный участок (при наличии таких лиц);</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spellStart"/>
      <w:r w:rsidRPr="009F5938">
        <w:rPr>
          <w:rFonts w:ascii="Arial" w:eastAsia="Times New Roman" w:hAnsi="Arial" w:cs="Arial"/>
          <w:color w:val="000000"/>
          <w:sz w:val="20"/>
          <w:szCs w:val="20"/>
        </w:rPr>
        <w:t>д</w:t>
      </w:r>
      <w:proofErr w:type="spellEnd"/>
      <w:r w:rsidRPr="009F5938">
        <w:rPr>
          <w:rFonts w:ascii="Arial" w:eastAsia="Times New Roman" w:hAnsi="Arial" w:cs="Arial"/>
          <w:color w:val="000000"/>
          <w:sz w:val="20"/>
          <w:szCs w:val="2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е) сведения о параметрах построенных или реконструированных объекта индивидуального жилищного строительства или садового дома;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spellStart"/>
      <w:r w:rsidRPr="009F5938">
        <w:rPr>
          <w:rFonts w:ascii="Arial" w:eastAsia="Times New Roman" w:hAnsi="Arial" w:cs="Arial"/>
          <w:color w:val="000000"/>
          <w:sz w:val="20"/>
          <w:szCs w:val="20"/>
        </w:rPr>
        <w:t>з</w:t>
      </w:r>
      <w:proofErr w:type="spellEnd"/>
      <w:r w:rsidRPr="009F5938">
        <w:rPr>
          <w:rFonts w:ascii="Arial" w:eastAsia="Times New Roman" w:hAnsi="Arial" w:cs="Arial"/>
          <w:color w:val="000000"/>
          <w:sz w:val="20"/>
          <w:szCs w:val="20"/>
        </w:rPr>
        <w:t>) сведения об оплате государственной пошлины за осуществление государственной регистрации прав на объект индивидуального жилищного строительства или садовый дом;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и) почтовый адрес и (или) адрес электронной почты для связи с застройщиком;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к) способ направления застройщику уведомления о соответствии построенного объекта или уведомления о несоответствии построенного объекта;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уведомление об окончании строительства,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w:t>
      </w:r>
      <w:proofErr w:type="gramEnd"/>
      <w:r w:rsidRPr="009F5938">
        <w:rPr>
          <w:rFonts w:ascii="Arial" w:eastAsia="Times New Roman" w:hAnsi="Arial" w:cs="Arial"/>
          <w:color w:val="000000"/>
          <w:sz w:val="20"/>
          <w:szCs w:val="20"/>
        </w:rPr>
        <w:t xml:space="preserve"> запроса;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технический план объекта индивидуального жилищного строительства или садового дома;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9F5938">
        <w:rPr>
          <w:rFonts w:ascii="Arial" w:eastAsia="Times New Roman" w:hAnsi="Arial" w:cs="Arial"/>
          <w:color w:val="000000"/>
          <w:sz w:val="20"/>
          <w:szCs w:val="20"/>
        </w:rPr>
        <w:t>со</w:t>
      </w:r>
      <w:proofErr w:type="gramEnd"/>
      <w:r w:rsidRPr="009F5938">
        <w:rPr>
          <w:rFonts w:ascii="Arial" w:eastAsia="Times New Roman" w:hAnsi="Arial" w:cs="Arial"/>
          <w:color w:val="000000"/>
          <w:sz w:val="20"/>
          <w:szCs w:val="20"/>
        </w:rPr>
        <w:t xml:space="preserve"> множественностью лиц на стороне арендатора.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2.6.2. </w:t>
      </w:r>
      <w:proofErr w:type="gramStart"/>
      <w:r w:rsidRPr="009F5938">
        <w:rPr>
          <w:rFonts w:ascii="Arial" w:eastAsia="Times New Roman" w:hAnsi="Arial" w:cs="Arial"/>
          <w:color w:val="000000"/>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F5938">
        <w:rPr>
          <w:rFonts w:ascii="Arial" w:eastAsia="Times New Roman" w:hAnsi="Arial" w:cs="Arial"/>
          <w:color w:val="000000"/>
          <w:sz w:val="20"/>
          <w:szCs w:val="20"/>
        </w:rPr>
        <w:t xml:space="preserve"> Документы, подтверждающие получение согласия, могут быть </w:t>
      </w:r>
      <w:proofErr w:type="gramStart"/>
      <w:r w:rsidRPr="009F5938">
        <w:rPr>
          <w:rFonts w:ascii="Arial" w:eastAsia="Times New Roman" w:hAnsi="Arial" w:cs="Arial"/>
          <w:color w:val="000000"/>
          <w:sz w:val="20"/>
          <w:szCs w:val="20"/>
        </w:rPr>
        <w:t>представлены</w:t>
      </w:r>
      <w:proofErr w:type="gramEnd"/>
      <w:r w:rsidRPr="009F5938">
        <w:rPr>
          <w:rFonts w:ascii="Arial" w:eastAsia="Times New Roman" w:hAnsi="Arial" w:cs="Arial"/>
          <w:color w:val="000000"/>
          <w:sz w:val="20"/>
          <w:szCs w:val="20"/>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2.6.3. Заявитель может дополнительно </w:t>
      </w:r>
      <w:proofErr w:type="gramStart"/>
      <w:r w:rsidRPr="009F5938">
        <w:rPr>
          <w:rFonts w:ascii="Arial" w:eastAsia="Times New Roman" w:hAnsi="Arial" w:cs="Arial"/>
          <w:color w:val="000000"/>
          <w:sz w:val="20"/>
          <w:szCs w:val="20"/>
        </w:rPr>
        <w:t>предоставить иные документы</w:t>
      </w:r>
      <w:proofErr w:type="gramEnd"/>
      <w:r w:rsidRPr="009F5938">
        <w:rPr>
          <w:rFonts w:ascii="Arial" w:eastAsia="Times New Roman" w:hAnsi="Arial" w:cs="Arial"/>
          <w:color w:val="000000"/>
          <w:sz w:val="20"/>
          <w:szCs w:val="20"/>
        </w:rPr>
        <w:t>, которые, по его мнению, имеют значение для рассмотрения уведомления об окончании строительства.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2.6.4. Заявитель вправе представить документы, указанные в пункте 2.7.1 настоящего Регламента, по собственной инициативе.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2.6.5. Документы, указанные в подпункте 1 пункта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9F5938">
        <w:rPr>
          <w:rFonts w:ascii="Arial" w:eastAsia="Times New Roman" w:hAnsi="Arial" w:cs="Arial"/>
          <w:color w:val="000000"/>
          <w:sz w:val="20"/>
          <w:szCs w:val="20"/>
        </w:rPr>
        <w:t>самоуправления</w:t>
      </w:r>
      <w:proofErr w:type="gramEnd"/>
      <w:r w:rsidRPr="009F5938">
        <w:rPr>
          <w:rFonts w:ascii="Arial" w:eastAsia="Times New Roman" w:hAnsi="Arial" w:cs="Arial"/>
          <w:color w:val="000000"/>
          <w:sz w:val="20"/>
          <w:szCs w:val="20"/>
        </w:rPr>
        <w:t xml:space="preserve"> либо подведомственных государственным органам или органам местного самоуправления организаций.</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bookmarkStart w:id="1" w:name="P217"/>
      <w:bookmarkEnd w:id="1"/>
      <w:r w:rsidRPr="009F5938">
        <w:rPr>
          <w:rFonts w:ascii="Arial" w:eastAsia="Times New Roman" w:hAnsi="Arial" w:cs="Arial"/>
          <w:color w:val="000000"/>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2" w:name="P284"/>
      <w:bookmarkEnd w:id="2"/>
      <w:r w:rsidRPr="009F5938">
        <w:rPr>
          <w:rFonts w:ascii="Arial" w:eastAsia="Times New Roman" w:hAnsi="Arial" w:cs="Arial"/>
          <w:color w:val="000000"/>
          <w:sz w:val="20"/>
          <w:szCs w:val="20"/>
        </w:rPr>
        <w:t xml:space="preserve">2.7.1. </w:t>
      </w:r>
      <w:proofErr w:type="gramStart"/>
      <w:r w:rsidRPr="009F5938">
        <w:rPr>
          <w:rFonts w:ascii="Arial" w:eastAsia="Times New Roman" w:hAnsi="Arial" w:cs="Arial"/>
          <w:color w:val="000000"/>
          <w:sz w:val="20"/>
          <w:szCs w:val="20"/>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выписка из Единого государственного реестра юридических лиц о заявителе - юридическом лице;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правоустанавливающие документы на земельный участок;</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3)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2.7.2. Запрещается требовать от заявителя: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F5938">
        <w:rPr>
          <w:rFonts w:ascii="Arial" w:eastAsia="Times New Roman" w:hAnsi="Arial" w:cs="Arial"/>
          <w:color w:val="000000"/>
          <w:sz w:val="20"/>
          <w:szCs w:val="20"/>
        </w:rPr>
        <w:t xml:space="preserve"> для предоставления муниципальной услуги, уведомляется заявитель, а также приносятся извинения за доставленные неудобства;</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9F5938">
        <w:rPr>
          <w:rFonts w:ascii="Arial" w:eastAsia="Times New Roman" w:hAnsi="Arial" w:cs="Arial"/>
          <w:color w:val="000000"/>
          <w:sz w:val="20"/>
          <w:szCs w:val="20"/>
        </w:rPr>
        <w:t>документы</w:t>
      </w:r>
      <w:proofErr w:type="gramEnd"/>
      <w:r w:rsidRPr="009F5938">
        <w:rPr>
          <w:rFonts w:ascii="Arial" w:eastAsia="Times New Roman" w:hAnsi="Arial" w:cs="Arial"/>
          <w:color w:val="000000"/>
          <w:sz w:val="20"/>
          <w:szCs w:val="20"/>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2.9.1. </w:t>
      </w:r>
      <w:proofErr w:type="gramStart"/>
      <w:r w:rsidRPr="009F5938">
        <w:rPr>
          <w:rFonts w:ascii="Arial" w:eastAsia="Times New Roman" w:hAnsi="Arial" w:cs="Arial"/>
          <w:color w:val="000000"/>
          <w:sz w:val="20"/>
          <w:szCs w:val="20"/>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F5938">
        <w:rPr>
          <w:rFonts w:ascii="Arial" w:eastAsia="Times New Roman" w:hAnsi="Arial" w:cs="Arial"/>
          <w:color w:val="000000"/>
          <w:sz w:val="20"/>
          <w:szCs w:val="20"/>
        </w:rPr>
        <w:lastRenderedPageBreak/>
        <w:t>Республики Хакасия, муниципальными правовыми актами основания приостановления предоставления муниципальной услуги не предусмотрены.</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2.9.2. Основания для отказа в предоставлении муниципальной услуги отсутствуют.</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2.10. Перечень услуг, которые являются необходимыми и обязательными для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Услуг, которые являются необходимыми и обязательными для предоставления муниципальной услуги, не имеется.</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2.11. Размер платы, взимаемой с заявителя при предоставлении муниципальной услуги, и способы ее взимания</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Предоставление муниципальной услуги осуществляется без взимания платы.</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2.13. Срок регистрации заявления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xml:space="preserve">2.14. </w:t>
      </w:r>
      <w:proofErr w:type="gramStart"/>
      <w:r w:rsidRPr="009F5938">
        <w:rPr>
          <w:rFonts w:ascii="Arial" w:eastAsia="Times New Roman" w:hAnsi="Arial" w:cs="Arial"/>
          <w:color w:val="000000"/>
          <w:sz w:val="20"/>
          <w:szCs w:val="20"/>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2.14.1. Прием заявителей осуществляется в помещениях для приема заявителей. Помещения для приема заявителей располагаются на первом этаже здания (объекта)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2.14.2. В помещениях для приема заявителей размещаются информационные стенды с информацией, указанной в пункте 1.3.4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2.14.3.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9F5938">
        <w:rPr>
          <w:rFonts w:ascii="Arial" w:eastAsia="Times New Roman" w:hAnsi="Arial" w:cs="Arial"/>
          <w:color w:val="000000"/>
          <w:sz w:val="20"/>
          <w:szCs w:val="20"/>
        </w:rPr>
        <w:t>банкетками</w:t>
      </w:r>
      <w:proofErr w:type="spellEnd"/>
      <w:r w:rsidRPr="009F5938">
        <w:rPr>
          <w:rFonts w:ascii="Arial" w:eastAsia="Times New Roman" w:hAnsi="Arial" w:cs="Arial"/>
          <w:color w:val="000000"/>
          <w:sz w:val="20"/>
          <w:szCs w:val="20"/>
        </w:rPr>
        <w:t>), столами (стойками) с наличием писчей бумаги, ручек, бланков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2.14.4.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2.14.5.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2.14.6. Кабинеты приема заявителей должны быть оборудованы информационными табличками (вывесками) с указанием: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номера кабинета;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фамилии, имени, отчества и должности специалиста, осуществляющего предоставление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2.14.7.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1) возможность беспрепятственного входа в здание (объект) и выхода из него;</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lastRenderedPageBreak/>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xml:space="preserve">7) допуск в помещения, в которых оказывается муниципальная услуга, </w:t>
      </w:r>
      <w:proofErr w:type="spellStart"/>
      <w:r w:rsidRPr="009F5938">
        <w:rPr>
          <w:rFonts w:ascii="Arial" w:eastAsia="Times New Roman" w:hAnsi="Arial" w:cs="Arial"/>
          <w:color w:val="000000"/>
          <w:sz w:val="20"/>
          <w:szCs w:val="20"/>
        </w:rPr>
        <w:t>сурдопереводчика</w:t>
      </w:r>
      <w:proofErr w:type="spellEnd"/>
      <w:r w:rsidRPr="009F5938">
        <w:rPr>
          <w:rFonts w:ascii="Arial" w:eastAsia="Times New Roman" w:hAnsi="Arial" w:cs="Arial"/>
          <w:color w:val="000000"/>
          <w:sz w:val="20"/>
          <w:szCs w:val="20"/>
        </w:rPr>
        <w:t xml:space="preserve"> и </w:t>
      </w:r>
      <w:proofErr w:type="spellStart"/>
      <w:r w:rsidRPr="009F5938">
        <w:rPr>
          <w:rFonts w:ascii="Arial" w:eastAsia="Times New Roman" w:hAnsi="Arial" w:cs="Arial"/>
          <w:color w:val="000000"/>
          <w:sz w:val="20"/>
          <w:szCs w:val="20"/>
        </w:rPr>
        <w:t>тифлосурдопереводчика</w:t>
      </w:r>
      <w:proofErr w:type="spellEnd"/>
      <w:r w:rsidRPr="009F5938">
        <w:rPr>
          <w:rFonts w:ascii="Arial" w:eastAsia="Times New Roman" w:hAnsi="Arial" w:cs="Arial"/>
          <w:color w:val="000000"/>
          <w:sz w:val="20"/>
          <w:szCs w:val="20"/>
        </w:rPr>
        <w:t>;</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8) допу</w:t>
      </w:r>
      <w:proofErr w:type="gramStart"/>
      <w:r w:rsidRPr="009F5938">
        <w:rPr>
          <w:rFonts w:ascii="Arial" w:eastAsia="Times New Roman" w:hAnsi="Arial" w:cs="Arial"/>
          <w:color w:val="000000"/>
          <w:sz w:val="20"/>
          <w:szCs w:val="20"/>
        </w:rPr>
        <w:t>ск в зд</w:t>
      </w:r>
      <w:proofErr w:type="gramEnd"/>
      <w:r w:rsidRPr="009F5938">
        <w:rPr>
          <w:rFonts w:ascii="Arial" w:eastAsia="Times New Roman" w:hAnsi="Arial" w:cs="Arial"/>
          <w:color w:val="000000"/>
          <w:sz w:val="20"/>
          <w:szCs w:val="2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9) предоставление, при возможности, муниципальной услуги по месту жительства инвалида или в дистанционном режиме;</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2.14.8. Доступные для инвалидов элементы здания и территории идентифицируются символами доступности в следующих местах: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парковочные места;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входы, если не все входы в здание являются доступными;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зоны безопасности;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проходы в других местах обслуживания инвалидов, где не все проходы являются доступными.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2.14.9. На парковке общего пользования около здания Управления,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1) транспортных средств, управляемых инвалидами I, II групп, и транспортных средств, перевозящих таких инвалидов и (или) детей-инвалидов;</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и транспортных средств, перевозящих таких граждан.</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2.15. Показатели доступности и качества муниципальной услуги</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2.15.1. Показателями доступности предоставления муниципальной услуги являются: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различные способы получения информации о муниципальной услуге, о ходе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бесплатное предоставление информации о муниципальной услуге;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возможность получения муниципальной услуги в электронной форме.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2.15.2. Показателями качества при предоставлении муниципальной услуги являются: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доля решений, принятых в результате предоставления муниципальной услуги, признанных незаконными судом, в количестве таких решений, оспоренных в судебном порядке;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количество обоснованных жалоб на действия (бездействие) специалистов, ответственных за предоставление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количество заявлений, рассмотренных с нарушением установленных сроков.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w:t>
      </w:r>
      <w:r w:rsidRPr="009F5938">
        <w:rPr>
          <w:rFonts w:ascii="Arial" w:eastAsia="Times New Roman" w:hAnsi="Arial" w:cs="Arial"/>
          <w:color w:val="000000"/>
          <w:sz w:val="20"/>
          <w:szCs w:val="20"/>
        </w:rPr>
        <w:lastRenderedPageBreak/>
        <w:t>уполномоченного органа при предоставлении муниципальной услуги не должна превышать 15 минут.</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2.16.1.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2.16.2.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hyperlink r:id="rId12" w:history="1">
        <w:r w:rsidRPr="009F5938">
          <w:rPr>
            <w:rFonts w:ascii="Arial" w:eastAsia="Times New Roman" w:hAnsi="Arial" w:cs="Arial"/>
            <w:color w:val="000000"/>
            <w:sz w:val="20"/>
            <w:szCs w:val="20"/>
          </w:rPr>
          <w:t>www.gosuslugi.ru</w:t>
        </w:r>
      </w:hyperlink>
      <w:r w:rsidRPr="009F5938">
        <w:rPr>
          <w:rFonts w:ascii="Arial" w:eastAsia="Times New Roman" w:hAnsi="Arial" w:cs="Arial"/>
          <w:color w:val="000000"/>
          <w:sz w:val="20"/>
          <w:szCs w:val="20"/>
        </w:rPr>
        <w:t>), а также портал государственных и муниципальных услуг (функций) Республики Хакасия (19.gosuslugi.ru).</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2.16.3. При предоставлении муниципальной услуги в электронной форме идентификация и аутентификация могут осуществляться посредством: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единой системы идентификац</w:t>
      </w:r>
      <w:proofErr w:type="gramStart"/>
      <w:r w:rsidRPr="009F5938">
        <w:rPr>
          <w:rFonts w:ascii="Arial" w:eastAsia="Times New Roman" w:hAnsi="Arial" w:cs="Arial"/>
          <w:color w:val="000000"/>
          <w:sz w:val="20"/>
          <w:szCs w:val="20"/>
        </w:rPr>
        <w:t>ии и ау</w:t>
      </w:r>
      <w:proofErr w:type="gramEnd"/>
      <w:r w:rsidRPr="009F5938">
        <w:rPr>
          <w:rFonts w:ascii="Arial" w:eastAsia="Times New Roman" w:hAnsi="Arial" w:cs="Arial"/>
          <w:color w:val="000000"/>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2.16.4.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 210-ФЗ.</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2.16.5.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 210-ФЗ, признаются равнозначными запросу и иным документам, подписанным собственноручной подписью и представленным на бумажных носителях.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2.16.6.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2.16.7.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9F5938">
        <w:rPr>
          <w:rFonts w:ascii="Arial" w:eastAsia="Times New Roman" w:hAnsi="Arial" w:cs="Arial"/>
          <w:color w:val="000000"/>
          <w:sz w:val="20"/>
          <w:szCs w:val="20"/>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F5938">
        <w:rPr>
          <w:rFonts w:ascii="Arial" w:eastAsia="Times New Roman" w:hAnsi="Arial" w:cs="Arial"/>
          <w:color w:val="000000"/>
          <w:sz w:val="20"/>
          <w:szCs w:val="20"/>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b/>
          <w:bCs/>
          <w:color w:val="000000"/>
          <w:sz w:val="20"/>
          <w:szCs w:val="20"/>
        </w:rPr>
      </w:pPr>
      <w:r w:rsidRPr="009F5938">
        <w:rPr>
          <w:rFonts w:ascii="Arial" w:eastAsia="Times New Roman" w:hAnsi="Arial" w:cs="Arial"/>
          <w:b/>
          <w:bCs/>
          <w:color w:val="000000"/>
          <w:sz w:val="20"/>
          <w:szCs w:val="2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3.1. Состав и последовательность административных процедур</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3.1.1. Предоставление муниципальной услуги включает в себя следующие административные процедуры:</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прием и регистрация уведомления об окончании строительства и прилагаемых к нему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3" w:name="Par4"/>
      <w:bookmarkEnd w:id="3"/>
      <w:r w:rsidRPr="009F5938">
        <w:rPr>
          <w:rFonts w:ascii="Arial" w:eastAsia="Times New Roman" w:hAnsi="Arial" w:cs="Arial"/>
          <w:color w:val="000000"/>
          <w:sz w:val="20"/>
          <w:szCs w:val="20"/>
        </w:rPr>
        <w:t>2) рассмотрение уведомления об окончании строительства и прилагаемых к нему документов, возврат заявителю уведомления об окончании строительства и прилагаемых к нему документов без рассмотрения, принятие решения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направление (выдача)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Указанные административные процедуры осуществляются в пределах сроков, установленных настоящим Регламентом.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3.1.2. Последовательность административных процедур при предоставлении муниципальной услуги отражена в блок-схеме, приведенной в приложении к настоящему Регламенту.</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3.2. Прием и регистрация уведомления об окончании строительства и прилагаемых к нему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3.2.1. Основанием для начала исполнения муниципальной услуги является представление в уполномоченный орган уведомления об окончании строительства с прилагаемыми документами, предусмотренными пунктами 2.6.1 и 2.6.2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Прием от застройщика уведомления об окончании строительства, документов, необходимых для получения муниципальной услуги, может осуществляться: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непосредственно уполномоченным органом;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с использованием Единого портала.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3.2.2. </w:t>
      </w:r>
      <w:proofErr w:type="gramStart"/>
      <w:r w:rsidRPr="009F5938">
        <w:rPr>
          <w:rFonts w:ascii="Arial" w:eastAsia="Times New Roman" w:hAnsi="Arial" w:cs="Arial"/>
          <w:color w:val="000000"/>
          <w:sz w:val="20"/>
          <w:szCs w:val="20"/>
        </w:rPr>
        <w:t>Уведомление об окончании строительства и иные документы, необходимые для получения муниципальной услуги, могут быть представлены в уполномоченный орган заявителем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лично, либо направлены в уполномоченный орган почтовым направлением с уведомлением о вручении по почтовому адресу, указанному в пункте 1.3.1 настоящего Регламента, а также через личный</w:t>
      </w:r>
      <w:proofErr w:type="gramEnd"/>
      <w:r w:rsidRPr="009F5938">
        <w:rPr>
          <w:rFonts w:ascii="Arial" w:eastAsia="Times New Roman" w:hAnsi="Arial" w:cs="Arial"/>
          <w:color w:val="000000"/>
          <w:sz w:val="20"/>
          <w:szCs w:val="20"/>
        </w:rPr>
        <w:t xml:space="preserve"> кабинет на Едином портале, а в случае заключения соглашения о взаимодействии между администрацией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и многофункциональным центром - через многофункциональный центр.</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3.2.3. Уведомление об окончании строительства с прилагаемыми к нему документами регистрируется в течение рабочего дня, в котором оно поступило.</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Уведомление об окончании строительства, поступившее в форме электронного документа, распечатывается и регистрируется в общем порядке.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Уведомление об окончании строительства, поступившее в форме электронного документа после окончания рабочего дня, регистрируется на следующий рабочий день.</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При регистрации уведомления об окончании строительства ему присваивается входящий номер.</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3.2.4. Прием и регистрацию уведомления об окончании строительства и документов, необходимых для получения муниципальной услуги, осуществляет специалист, ответственный за прием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3.2.5. </w:t>
      </w:r>
      <w:proofErr w:type="gramStart"/>
      <w:r w:rsidRPr="009F5938">
        <w:rPr>
          <w:rFonts w:ascii="Arial" w:eastAsia="Times New Roman" w:hAnsi="Arial" w:cs="Arial"/>
          <w:color w:val="000000"/>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технологиях</w:t>
      </w:r>
      <w:proofErr w:type="gramEnd"/>
      <w:r w:rsidRPr="009F5938">
        <w:rPr>
          <w:rFonts w:ascii="Arial" w:eastAsia="Times New Roman" w:hAnsi="Arial" w:cs="Arial"/>
          <w:color w:val="000000"/>
          <w:sz w:val="20"/>
          <w:szCs w:val="20"/>
        </w:rPr>
        <w:t xml:space="preserve"> и о защите информации».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3.2.6. При приеме уведомления об окончании строительства непосредственно при личном обращении заявителя (уполномоченного (законного) представителя заявителя или </w:t>
      </w:r>
      <w:r w:rsidRPr="009F5938">
        <w:rPr>
          <w:rFonts w:ascii="Arial" w:eastAsia="Times New Roman" w:hAnsi="Arial" w:cs="Arial"/>
          <w:color w:val="000000"/>
          <w:sz w:val="20"/>
          <w:szCs w:val="20"/>
        </w:rPr>
        <w:lastRenderedPageBreak/>
        <w:t>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устанавливает личность заявителя, предмет обращения;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безотлагательно осуществляет проверку уведомления об окончании строительства на соответствие его форме, утвержденной Приказом Минстроя России от 19.09.2018 № 591/</w:t>
      </w:r>
      <w:proofErr w:type="spellStart"/>
      <w:proofErr w:type="gramStart"/>
      <w:r w:rsidRPr="009F5938">
        <w:rPr>
          <w:rFonts w:ascii="Arial" w:eastAsia="Times New Roman" w:hAnsi="Arial" w:cs="Arial"/>
          <w:color w:val="000000"/>
          <w:sz w:val="20"/>
          <w:szCs w:val="20"/>
        </w:rPr>
        <w:t>пр</w:t>
      </w:r>
      <w:proofErr w:type="spellEnd"/>
      <w:proofErr w:type="gramEnd"/>
      <w:r w:rsidRPr="009F5938">
        <w:rPr>
          <w:rFonts w:ascii="Arial" w:eastAsia="Times New Roman" w:hAnsi="Arial" w:cs="Arial"/>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на наличие в нем сведений, предусмотренных подпунктом 1 пункта 2.6.1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проверяет фактическое наличие документов, указанных в заявлении в качестве приложения;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3.2.7. </w:t>
      </w:r>
      <w:proofErr w:type="gramStart"/>
      <w:r w:rsidRPr="009F5938">
        <w:rPr>
          <w:rFonts w:ascii="Arial" w:eastAsia="Times New Roman" w:hAnsi="Arial" w:cs="Arial"/>
          <w:color w:val="000000"/>
          <w:sz w:val="20"/>
          <w:szCs w:val="20"/>
        </w:rPr>
        <w:t>При приеме уведомления об окончании строительства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уведомлении об окончании строительства сведений, предусмотренных подпунктом 1 пункта 2.6.1 настоящего Регламента, специалист, ответственный за прием документов, предлагает заявителю (уполномоченному (законному) представителю заявителя или уполномоченному работнику многофункционального центра) указать отсутствующие сведения.</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4" w:name="Par25"/>
      <w:bookmarkEnd w:id="4"/>
      <w:r w:rsidRPr="009F5938">
        <w:rPr>
          <w:rFonts w:ascii="Arial" w:eastAsia="Times New Roman" w:hAnsi="Arial" w:cs="Arial"/>
          <w:color w:val="000000"/>
          <w:sz w:val="20"/>
          <w:szCs w:val="20"/>
        </w:rPr>
        <w:t>3.2.8. При представлении уведомления об окончании строительства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3.2.9. Результатом административной процедуры является зарегистрированное уведомление об окончании строительства с прилагаемыми к нему документами и передача его на рассмотрение.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3.2.10. Максимальный срок выполнения административной процедуры - 1 день.</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 Рассмотрение уведомления об окончании строительства и прилагаемых к нему документов, возврат заявителю уведомления об окончании строительства и прилагаемых к нему документов без рассмотрения, принятие решения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3.3.1. Основанием для начала административной процедуры является получение зарегистрированного уведомления об окончании строительства с прилагаемыми к нему документами.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3.3.2. Зарегистрированное уведомление об окончании строительства с прилагаемыми к нему документами направляется на рассмотрение руководителю уполномоченного органа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3.3.3. Исполнитель после получения уведомления об окончании строительства с прилагаемыми к нему документами безотлагательно осуществляет проверку уведомления на соответствие его форме, утвержденной Приказом Минстроя России от 19.09.2018 № 591/</w:t>
      </w:r>
      <w:proofErr w:type="spellStart"/>
      <w:proofErr w:type="gramStart"/>
      <w:r w:rsidRPr="009F5938">
        <w:rPr>
          <w:rFonts w:ascii="Arial" w:eastAsia="Times New Roman" w:hAnsi="Arial" w:cs="Arial"/>
          <w:color w:val="000000"/>
          <w:sz w:val="20"/>
          <w:szCs w:val="20"/>
        </w:rPr>
        <w:t>пр</w:t>
      </w:r>
      <w:proofErr w:type="spellEnd"/>
      <w:proofErr w:type="gramEnd"/>
      <w:r w:rsidRPr="009F5938">
        <w:rPr>
          <w:rFonts w:ascii="Arial" w:eastAsia="Times New Roman" w:hAnsi="Arial" w:cs="Arial"/>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на наличие в нем сведений, предусмотренных подпунктом 1 пункта 2.6.1 настоящего Регламента, и комплектность представленных заявителем документов с учетом требований законодательства Российской Федерации и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3.3.4. При установлении исполнителем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Исполнитель в случае выявления несоответствия представленных с уведомлением об окончании строительства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документов, предусмотренных пунктами 2.6.2,</w:t>
      </w:r>
      <w:proofErr w:type="gramEnd"/>
      <w:r w:rsidRPr="009F5938">
        <w:rPr>
          <w:rFonts w:ascii="Arial" w:eastAsia="Times New Roman" w:hAnsi="Arial" w:cs="Arial"/>
          <w:color w:val="000000"/>
          <w:sz w:val="20"/>
          <w:szCs w:val="20"/>
        </w:rPr>
        <w:t> </w:t>
      </w:r>
      <w:hyperlink r:id="rId13" w:anchor="Par25" w:history="1">
        <w:r w:rsidRPr="009F5938">
          <w:rPr>
            <w:rFonts w:ascii="Arial" w:eastAsia="Times New Roman" w:hAnsi="Arial" w:cs="Arial"/>
            <w:color w:val="000000"/>
            <w:sz w:val="20"/>
            <w:szCs w:val="20"/>
            <w:u w:val="single"/>
          </w:rPr>
          <w:t>3.2.7</w:t>
        </w:r>
      </w:hyperlink>
      <w:r w:rsidRPr="009F5938">
        <w:rPr>
          <w:rFonts w:ascii="Arial" w:eastAsia="Times New Roman" w:hAnsi="Arial" w:cs="Arial"/>
          <w:color w:val="000000"/>
          <w:sz w:val="20"/>
          <w:szCs w:val="20"/>
        </w:rPr>
        <w:t> настоящего Регламента, в устной форме с использованием телефонной связи по номеру телефона, указанному в уведомлении об окончании строительства, предлагает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5" w:name="Par41"/>
      <w:bookmarkEnd w:id="5"/>
      <w:r w:rsidRPr="009F5938">
        <w:rPr>
          <w:rFonts w:ascii="Arial" w:eastAsia="Times New Roman" w:hAnsi="Arial" w:cs="Arial"/>
          <w:color w:val="000000"/>
          <w:sz w:val="20"/>
          <w:szCs w:val="20"/>
        </w:rPr>
        <w:t xml:space="preserve">3.3.9. </w:t>
      </w:r>
      <w:proofErr w:type="gramStart"/>
      <w:r w:rsidRPr="009F5938">
        <w:rPr>
          <w:rFonts w:ascii="Arial" w:eastAsia="Times New Roman" w:hAnsi="Arial" w:cs="Arial"/>
          <w:color w:val="000000"/>
          <w:sz w:val="20"/>
          <w:szCs w:val="20"/>
        </w:rPr>
        <w:t>При установлении исполнителем факта, что в уведомлении об окончании строительства отсутствуют сведения, предусмотренные подпунктом 1 пункта 2.6.1 настоящего Регламента, или отсутствуют документы, прилагаемые к уведомлению об окончании строительства и предусмотренные подпунктами 2 - 5 пункта 2.6.1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исполнитель готовит в двух экземплярах проект письма уполномоченного органа заявителю без рассмотрения с указанием</w:t>
      </w:r>
      <w:proofErr w:type="gramEnd"/>
      <w:r w:rsidRPr="009F5938">
        <w:rPr>
          <w:rFonts w:ascii="Arial" w:eastAsia="Times New Roman" w:hAnsi="Arial" w:cs="Arial"/>
          <w:color w:val="000000"/>
          <w:sz w:val="20"/>
          <w:szCs w:val="20"/>
        </w:rPr>
        <w:t xml:space="preserve"> причин возврата и передает его на согласование должностным лицам, ответственным за согласование. В этом случае уведомление об окончании строительства считается ненаправленным.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3.3.10. После проверки документов исполнитель:</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9F5938">
        <w:rPr>
          <w:rFonts w:ascii="Arial" w:eastAsia="Times New Roman" w:hAnsi="Arial" w:cs="Arial"/>
          <w:color w:val="000000"/>
          <w:sz w:val="20"/>
          <w:szCs w:val="20"/>
        </w:rPr>
        <w:t xml:space="preserve"> дату поступления уведомления о планируемом строительстве). В случае</w:t>
      </w:r>
      <w:proofErr w:type="gramStart"/>
      <w:r w:rsidRPr="009F5938">
        <w:rPr>
          <w:rFonts w:ascii="Arial" w:eastAsia="Times New Roman" w:hAnsi="Arial" w:cs="Arial"/>
          <w:color w:val="000000"/>
          <w:sz w:val="20"/>
          <w:szCs w:val="20"/>
        </w:rPr>
        <w:t>,</w:t>
      </w:r>
      <w:proofErr w:type="gramEnd"/>
      <w:r w:rsidRPr="009F5938">
        <w:rPr>
          <w:rFonts w:ascii="Arial" w:eastAsia="Times New Roman" w:hAnsi="Arial" w:cs="Arial"/>
          <w:color w:val="000000"/>
          <w:sz w:val="20"/>
          <w:szCs w:val="20"/>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9F5938">
        <w:rPr>
          <w:rFonts w:ascii="Arial" w:eastAsia="Times New Roman" w:hAnsi="Arial" w:cs="Arial"/>
          <w:color w:val="000000"/>
          <w:sz w:val="20"/>
          <w:szCs w:val="20"/>
        </w:rPr>
        <w:t>действующим</w:t>
      </w:r>
      <w:proofErr w:type="gramEnd"/>
      <w:r w:rsidRPr="009F5938">
        <w:rPr>
          <w:rFonts w:ascii="Arial" w:eastAsia="Times New Roman" w:hAnsi="Arial" w:cs="Arial"/>
          <w:color w:val="000000"/>
          <w:sz w:val="20"/>
          <w:szCs w:val="20"/>
        </w:rPr>
        <w:t xml:space="preserve"> на дату поступления уведомления об окончании строительства;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lastRenderedPageBreak/>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F5938">
        <w:rPr>
          <w:rFonts w:ascii="Arial" w:eastAsia="Times New Roman" w:hAnsi="Arial" w:cs="Arial"/>
          <w:color w:val="000000"/>
          <w:sz w:val="20"/>
          <w:szCs w:val="20"/>
        </w:rPr>
        <w:t xml:space="preserve"> и такой объект капитального строительства не введен в эксплуатацию;</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при отсутствии оснований, предусмотренных пунктом 2.3.2 настоящего Регламента для направления застройщику уведомления о несоответствии построенного объекта, оформляет в двух экземплярах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Минстроя России от 19.09.2018 № 591/</w:t>
      </w:r>
      <w:proofErr w:type="spellStart"/>
      <w:proofErr w:type="gramStart"/>
      <w:r w:rsidRPr="009F5938">
        <w:rPr>
          <w:rFonts w:ascii="Arial" w:eastAsia="Times New Roman" w:hAnsi="Arial" w:cs="Arial"/>
          <w:color w:val="000000"/>
          <w:sz w:val="20"/>
          <w:szCs w:val="20"/>
        </w:rPr>
        <w:t>пр</w:t>
      </w:r>
      <w:proofErr w:type="spellEnd"/>
      <w:proofErr w:type="gramEnd"/>
      <w:r w:rsidRPr="009F5938">
        <w:rPr>
          <w:rFonts w:ascii="Arial" w:eastAsia="Times New Roman" w:hAnsi="Arial" w:cs="Arial"/>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 при наличии оснований, предусмотренных пунктом 2.3.2 настоящего Регламента для направления застройщику уведомления о несоответствии построенного объекта, оформляет в двух экземплярах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утвержденной Приказом Минстроя России от 19.09.2018 № 591/</w:t>
      </w:r>
      <w:proofErr w:type="spellStart"/>
      <w:proofErr w:type="gramStart"/>
      <w:r w:rsidRPr="009F5938">
        <w:rPr>
          <w:rFonts w:ascii="Arial" w:eastAsia="Times New Roman" w:hAnsi="Arial" w:cs="Arial"/>
          <w:color w:val="000000"/>
          <w:sz w:val="20"/>
          <w:szCs w:val="20"/>
        </w:rPr>
        <w:t>пр</w:t>
      </w:r>
      <w:proofErr w:type="spellEnd"/>
      <w:proofErr w:type="gramEnd"/>
      <w:r w:rsidRPr="009F5938">
        <w:rPr>
          <w:rFonts w:ascii="Arial" w:eastAsia="Times New Roman" w:hAnsi="Arial" w:cs="Arial"/>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с указанием всех оснований для направления такого уведомления;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6) передает на согласование должностным лицам, ответственным за согласование, проект уведомления о соответствии построенного объекта в двух экземплярах либо проект уведомления о несоответствии построенного объекта в двух экземплярах.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3.3.11. Согласованные письмо о возврате заявителю уведомления об окончании строительства в двух экземплярах, либо проект уведомления о соответствии построенного объекта в двух экземплярах, либо проект уведомления о несоответствии построенного объекта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6" w:name="Par50"/>
      <w:bookmarkEnd w:id="6"/>
      <w:r w:rsidRPr="009F5938">
        <w:rPr>
          <w:rFonts w:ascii="Arial" w:eastAsia="Times New Roman" w:hAnsi="Arial" w:cs="Arial"/>
          <w:color w:val="000000"/>
          <w:sz w:val="20"/>
          <w:szCs w:val="20"/>
        </w:rPr>
        <w:t>3.3.12. После подписания уведомления о несоответствии построенного объекта исполнитель также в течение одного рабочего дня готовит:</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сопроводительное письмо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 заверенную копию этого уведомления о несоответствии построенного объекта;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сопроводительное письмо в орган исполнительной власти субъекта Российской Федерации, уполномоченный на осуществление государственного строительного надзора, и заверенную копию этого уведомления о несоответствии построенного объекта в случае направления застройщику указанного уведомления по основанию, предусмотренному подпунктом 1 пункта 2.3.2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сопроводительное письмо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и заверенную копию этого уведомления о несоответствии построенного объекта в случае направления застройщику указанного уведомления по основанию, предусмотренному подпунктами 2 и 3 пункта 2.3.2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3.3.13. </w:t>
      </w:r>
      <w:proofErr w:type="gramStart"/>
      <w:r w:rsidRPr="009F5938">
        <w:rPr>
          <w:rFonts w:ascii="Arial" w:eastAsia="Times New Roman" w:hAnsi="Arial" w:cs="Arial"/>
          <w:color w:val="000000"/>
          <w:sz w:val="20"/>
          <w:szCs w:val="20"/>
        </w:rPr>
        <w:t>Оформленные письмо о возврате заявителю уведомления об окончании строительства в двух экземплярах, либо уведомление о соответствии построенного объекта в двух экземплярах, либо уведомление о несоответствии построенного объекта в двух экземплярах, а также документы, предусмотренные</w:t>
      </w:r>
      <w:proofErr w:type="gramEnd"/>
      <w:r w:rsidRPr="009F5938">
        <w:rPr>
          <w:rFonts w:ascii="Arial" w:eastAsia="Times New Roman" w:hAnsi="Arial" w:cs="Arial"/>
          <w:color w:val="000000"/>
          <w:sz w:val="20"/>
          <w:szCs w:val="20"/>
        </w:rPr>
        <w:t> </w:t>
      </w:r>
      <w:hyperlink r:id="rId14" w:anchor="Par50" w:history="1">
        <w:r w:rsidRPr="009F5938">
          <w:rPr>
            <w:rFonts w:ascii="Arial" w:eastAsia="Times New Roman" w:hAnsi="Arial" w:cs="Arial"/>
            <w:color w:val="000000"/>
            <w:sz w:val="20"/>
            <w:szCs w:val="20"/>
            <w:u w:val="single"/>
          </w:rPr>
          <w:t>пунктом 3.3.12</w:t>
        </w:r>
      </w:hyperlink>
      <w:r w:rsidRPr="009F5938">
        <w:rPr>
          <w:rFonts w:ascii="Arial" w:eastAsia="Times New Roman" w:hAnsi="Arial" w:cs="Arial"/>
          <w:color w:val="000000"/>
          <w:sz w:val="20"/>
          <w:szCs w:val="20"/>
        </w:rPr>
        <w:t> настоящего Регламента, передаются специалисту, ответственному за выдачу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3.3.14. </w:t>
      </w:r>
      <w:proofErr w:type="gramStart"/>
      <w:r w:rsidRPr="009F5938">
        <w:rPr>
          <w:rFonts w:ascii="Arial" w:eastAsia="Times New Roman" w:hAnsi="Arial" w:cs="Arial"/>
          <w:color w:val="000000"/>
          <w:sz w:val="20"/>
          <w:szCs w:val="20"/>
        </w:rPr>
        <w:t>Уполномоченный орган в срок не позднее семи рабочих дней с даты поступления от застройщика уведомления об окончании строительства, при отсутствии оснований, предусмотренных пунктом 2.3.2 настоящего Регламента для направления застройщику уведомления о несоответствии построенного объекта,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w:t>
      </w:r>
      <w:proofErr w:type="gramEnd"/>
      <w:r w:rsidRPr="009F5938">
        <w:rPr>
          <w:rFonts w:ascii="Arial" w:eastAsia="Times New Roman" w:hAnsi="Arial" w:cs="Arial"/>
          <w:color w:val="000000"/>
          <w:sz w:val="20"/>
          <w:szCs w:val="20"/>
        </w:rPr>
        <w:t xml:space="preserve"> к нему документы (в том числе уведомление об окончании строительства, представленный застройщиком </w:t>
      </w:r>
      <w:r w:rsidRPr="009F5938">
        <w:rPr>
          <w:rFonts w:ascii="Arial" w:eastAsia="Times New Roman" w:hAnsi="Arial" w:cs="Arial"/>
          <w:color w:val="000000"/>
          <w:sz w:val="20"/>
          <w:szCs w:val="20"/>
        </w:rPr>
        <w:lastRenderedPageBreak/>
        <w:t xml:space="preserve">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9F5938">
        <w:rPr>
          <w:rFonts w:ascii="Arial" w:eastAsia="Times New Roman" w:hAnsi="Arial" w:cs="Arial"/>
          <w:color w:val="000000"/>
          <w:sz w:val="20"/>
          <w:szCs w:val="20"/>
        </w:rPr>
        <w:t>со</w:t>
      </w:r>
      <w:proofErr w:type="gramEnd"/>
      <w:r w:rsidRPr="009F5938">
        <w:rPr>
          <w:rFonts w:ascii="Arial" w:eastAsia="Times New Roman" w:hAnsi="Arial" w:cs="Arial"/>
          <w:color w:val="000000"/>
          <w:sz w:val="20"/>
          <w:szCs w:val="20"/>
        </w:rPr>
        <w:t xml:space="preserve"> множественностью лиц на стороне арендатора, также заключенное между правообладателями такого земельного участка соглашение </w:t>
      </w:r>
      <w:proofErr w:type="gramStart"/>
      <w:r w:rsidRPr="009F5938">
        <w:rPr>
          <w:rFonts w:ascii="Arial" w:eastAsia="Times New Roman" w:hAnsi="Arial" w:cs="Arial"/>
          <w:color w:val="000000"/>
          <w:sz w:val="20"/>
          <w:szCs w:val="20"/>
        </w:rPr>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3.3.15. Результатом административной процедуры является оформленные письмо о возврате заявителю уведомления об окончании строительства в двух экземплярах, либо уведомление о соответствии построенного объекта в двух экземплярах, либо уведомление о несоответствии построенного объекта в двух экземплярах.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3.3.16. Максимальный срок выполнения административной процедуры:</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7" w:name="Par58"/>
      <w:bookmarkEnd w:id="7"/>
      <w:r w:rsidRPr="009F5938">
        <w:rPr>
          <w:rFonts w:ascii="Arial" w:eastAsia="Times New Roman" w:hAnsi="Arial" w:cs="Arial"/>
          <w:color w:val="000000"/>
          <w:sz w:val="20"/>
          <w:szCs w:val="20"/>
        </w:rPr>
        <w:t>1) в случае возврата заявителю уведомления об окончании строительства в соответствии с пунктом 3.3.9 настоящего Регламента - в течение трех рабочих дней со дня поступления уведомления об окончании строительства;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bookmarkStart w:id="8" w:name="Par59"/>
      <w:bookmarkEnd w:id="8"/>
      <w:r w:rsidRPr="009F5938">
        <w:rPr>
          <w:rFonts w:ascii="Arial" w:eastAsia="Times New Roman" w:hAnsi="Arial" w:cs="Arial"/>
          <w:color w:val="000000"/>
          <w:sz w:val="20"/>
          <w:szCs w:val="20"/>
        </w:rPr>
        <w:t>2) в случае подготовки уведомления о соответствии построенного объекта либо уведомления о несоответствии построенного объекта - не более 4 рабочих дней.</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3.4. Направление (выдача)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3.4.1. Основанием для начала административной процедуры являются оформленные письмо о возврате заявителю уведомления об окончании строительства в двух экземплярах, либо уведомление о соответствии построенного объекта в двух экземплярах, либо уведомление о несоответствии построенного объекта в двух экземплярах.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3.4.2. Специалист, ответственный за выдачу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1) извещает заявителя (уполномоченного (законного) представителя заявителя) по номеру телефона, указанному в уведомлении об окончании строительства, о возврате этого уведомления либо о принятом решении и в зависимости от способа получения результата муниципальной услуги, указанного в уведомлении, приглашает его для получения документов на следующий рабочий день либо направляет ему документы в одном экземпляре почтовым отправлением способом, позволяющим подтвердить факт и дату</w:t>
      </w:r>
      <w:proofErr w:type="gramEnd"/>
      <w:r w:rsidRPr="009F5938">
        <w:rPr>
          <w:rFonts w:ascii="Arial" w:eastAsia="Times New Roman" w:hAnsi="Arial" w:cs="Arial"/>
          <w:color w:val="000000"/>
          <w:sz w:val="20"/>
          <w:szCs w:val="20"/>
        </w:rPr>
        <w:t xml:space="preserve"> его отправки, по почтовому адресу, указанному в заявлении, и (или) направляет документы по адресу электронной почты, или через многофункциональный центр;</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2) почтой либо курьером,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документы органу, предусмотренному</w:t>
      </w:r>
      <w:proofErr w:type="gramEnd"/>
      <w:r w:rsidRPr="009F5938">
        <w:rPr>
          <w:rFonts w:ascii="Arial" w:eastAsia="Times New Roman" w:hAnsi="Arial" w:cs="Arial"/>
          <w:color w:val="000000"/>
          <w:sz w:val="20"/>
          <w:szCs w:val="20"/>
        </w:rPr>
        <w:t> </w:t>
      </w:r>
      <w:hyperlink r:id="rId15" w:anchor="Par50" w:history="1">
        <w:r w:rsidRPr="009F5938">
          <w:rPr>
            <w:rFonts w:ascii="Arial" w:eastAsia="Times New Roman" w:hAnsi="Arial" w:cs="Arial"/>
            <w:color w:val="000000"/>
            <w:sz w:val="20"/>
            <w:szCs w:val="20"/>
            <w:u w:val="single"/>
          </w:rPr>
          <w:t>пунктом 3.3.12</w:t>
        </w:r>
      </w:hyperlink>
      <w:r w:rsidRPr="009F5938">
        <w:rPr>
          <w:rFonts w:ascii="Arial" w:eastAsia="Times New Roman" w:hAnsi="Arial" w:cs="Arial"/>
          <w:color w:val="000000"/>
          <w:sz w:val="20"/>
          <w:szCs w:val="20"/>
        </w:rPr>
        <w:t>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3.4.3. </w:t>
      </w:r>
      <w:proofErr w:type="gramStart"/>
      <w:r w:rsidRPr="009F5938">
        <w:rPr>
          <w:rFonts w:ascii="Arial" w:eastAsia="Times New Roman" w:hAnsi="Arial" w:cs="Arial"/>
          <w:color w:val="000000"/>
          <w:sz w:val="20"/>
          <w:szCs w:val="20"/>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либо один экземпляр письма о возврате заявителю уведомления об окончании строительства;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2) либо один экземпляр уведомления о 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 либо один экземпляр уведомления о несоответствии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Заявитель (уполномоченный (законный) представитель заявителя) собственноручно расписывается в получении документов.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3.4.4.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3.4.5. </w:t>
      </w:r>
      <w:proofErr w:type="gramStart"/>
      <w:r w:rsidRPr="009F5938">
        <w:rPr>
          <w:rFonts w:ascii="Arial" w:eastAsia="Times New Roman" w:hAnsi="Arial" w:cs="Arial"/>
          <w:color w:val="000000"/>
          <w:sz w:val="20"/>
          <w:szCs w:val="20"/>
        </w:rPr>
        <w:t xml:space="preserve">Уведомление об окончании строительства и прилагаемые к нему документы, либо один экземпляр письма о возврате заявителю уведомления об окончании строительства, либо один экземпляр уведомления о соответствии построенного объекта, либо один экземпляр уведомления о несоответствии построенного объекта, а также документы, </w:t>
      </w:r>
      <w:r w:rsidRPr="009F5938">
        <w:rPr>
          <w:rFonts w:ascii="Arial" w:eastAsia="Times New Roman" w:hAnsi="Arial" w:cs="Arial"/>
          <w:color w:val="000000"/>
          <w:sz w:val="20"/>
          <w:szCs w:val="20"/>
        </w:rPr>
        <w:lastRenderedPageBreak/>
        <w:t>предусмотренные</w:t>
      </w:r>
      <w:proofErr w:type="gramEnd"/>
      <w:r w:rsidRPr="009F5938">
        <w:rPr>
          <w:rFonts w:ascii="Arial" w:eastAsia="Times New Roman" w:hAnsi="Arial" w:cs="Arial"/>
          <w:color w:val="000000"/>
          <w:sz w:val="20"/>
          <w:szCs w:val="20"/>
        </w:rPr>
        <w:t> </w:t>
      </w:r>
      <w:hyperlink r:id="rId16" w:anchor="Par50" w:history="1">
        <w:r w:rsidRPr="009F5938">
          <w:rPr>
            <w:rFonts w:ascii="Arial" w:eastAsia="Times New Roman" w:hAnsi="Arial" w:cs="Arial"/>
            <w:color w:val="000000"/>
            <w:sz w:val="20"/>
            <w:szCs w:val="20"/>
            <w:u w:val="single"/>
          </w:rPr>
          <w:t>пунктом 3.3.12</w:t>
        </w:r>
      </w:hyperlink>
      <w:r w:rsidRPr="009F5938">
        <w:rPr>
          <w:rFonts w:ascii="Arial" w:eastAsia="Times New Roman" w:hAnsi="Arial" w:cs="Arial"/>
          <w:color w:val="000000"/>
          <w:sz w:val="20"/>
          <w:szCs w:val="20"/>
        </w:rPr>
        <w:t> настоящего Регламента, заявление о государственном кадастровом учете и государственной регистрации прав на объект индивидуального жилищного строительства или садовый дом хранятся в уполномоченном органе.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Уведомление об окончании строительства, уведомление о соответствии построенного объекта или уведомление о несоответствии построенного объекта подлежат размещению уполномоченным органом в государственных информационных системах обеспечения градостроительной деятельности в соответствии с градостроительным законодательством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3.4.6. Результатом административной процедуры является направление (выдача) письма о возврате заявителю уведомления об окончании строительства в одном экземпляре, либо уведомления о соответствии построенного объекта в одном экземпляре, либо уведомления о несоответствии построенного объекта в одном экземпляре.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3.4.7. Максимальный срок исполнения административной процедуры:</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1) в случае возврата заявителю уведомления об окончании строительства - в течение срока, предусмотренного</w:t>
      </w:r>
      <w:proofErr w:type="gramEnd"/>
      <w:r w:rsidRPr="009F5938">
        <w:rPr>
          <w:rFonts w:ascii="Arial" w:eastAsia="Times New Roman" w:hAnsi="Arial" w:cs="Arial"/>
          <w:color w:val="000000"/>
          <w:sz w:val="20"/>
          <w:szCs w:val="20"/>
        </w:rPr>
        <w:t> </w:t>
      </w:r>
      <w:hyperlink r:id="rId17" w:anchor="Par58" w:history="1">
        <w:r w:rsidRPr="009F5938">
          <w:rPr>
            <w:rFonts w:ascii="Arial" w:eastAsia="Times New Roman" w:hAnsi="Arial" w:cs="Arial"/>
            <w:color w:val="000000"/>
            <w:sz w:val="20"/>
            <w:szCs w:val="20"/>
            <w:u w:val="single"/>
          </w:rPr>
          <w:t>подпунктом 1 пункта 3.3.16</w:t>
        </w:r>
      </w:hyperlink>
      <w:r w:rsidRPr="009F5938">
        <w:rPr>
          <w:rFonts w:ascii="Arial" w:eastAsia="Times New Roman" w:hAnsi="Arial" w:cs="Arial"/>
          <w:color w:val="000000"/>
          <w:sz w:val="20"/>
          <w:szCs w:val="20"/>
        </w:rPr>
        <w:t>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2) в случае направления (выдачи) уведомления о соответствии построенного объекта или уведомления о несоответствии построенного объекта - не более 2 рабочих дней, который увеличивается в случае, если административная процедура, предусмотренная</w:t>
      </w:r>
      <w:proofErr w:type="gramEnd"/>
      <w:r w:rsidRPr="009F5938">
        <w:rPr>
          <w:rFonts w:ascii="Arial" w:eastAsia="Times New Roman" w:hAnsi="Arial" w:cs="Arial"/>
          <w:color w:val="000000"/>
          <w:sz w:val="20"/>
          <w:szCs w:val="20"/>
        </w:rPr>
        <w:t> </w:t>
      </w:r>
      <w:hyperlink r:id="rId18" w:anchor="Par4" w:history="1">
        <w:r w:rsidRPr="009F5938">
          <w:rPr>
            <w:rFonts w:ascii="Arial" w:eastAsia="Times New Roman" w:hAnsi="Arial" w:cs="Arial"/>
            <w:color w:val="000000"/>
            <w:sz w:val="20"/>
            <w:szCs w:val="20"/>
            <w:u w:val="single"/>
          </w:rPr>
          <w:t>подпунктом 2 пункта 3.1.1</w:t>
        </w:r>
      </w:hyperlink>
      <w:r w:rsidRPr="009F5938">
        <w:rPr>
          <w:rFonts w:ascii="Arial" w:eastAsia="Times New Roman" w:hAnsi="Arial" w:cs="Arial"/>
          <w:color w:val="000000"/>
          <w:sz w:val="20"/>
          <w:szCs w:val="20"/>
        </w:rPr>
        <w:t> настоящего Регламента, была исполнена ранее истечения максимального срока, установленного </w:t>
      </w:r>
      <w:hyperlink r:id="rId19" w:anchor="Par59" w:history="1">
        <w:r w:rsidRPr="009F5938">
          <w:rPr>
            <w:rFonts w:ascii="Arial" w:eastAsia="Times New Roman" w:hAnsi="Arial" w:cs="Arial"/>
            <w:color w:val="000000"/>
            <w:sz w:val="20"/>
            <w:szCs w:val="20"/>
            <w:u w:val="single"/>
          </w:rPr>
          <w:t>подпунктом 2 пункта 3.3.16</w:t>
        </w:r>
      </w:hyperlink>
      <w:r w:rsidRPr="009F5938">
        <w:rPr>
          <w:rFonts w:ascii="Arial" w:eastAsia="Times New Roman" w:hAnsi="Arial" w:cs="Arial"/>
          <w:color w:val="000000"/>
          <w:sz w:val="20"/>
          <w:szCs w:val="20"/>
        </w:rPr>
        <w:t> настоящего Регламента для ее исполнения, на количество неиспользованных дней максимального срока исполнения этой процедуры.</w:t>
      </w:r>
    </w:p>
    <w:p w:rsidR="009F5938" w:rsidRPr="009F5938" w:rsidRDefault="009F5938" w:rsidP="009F5938">
      <w:pPr>
        <w:spacing w:after="0" w:line="240" w:lineRule="auto"/>
        <w:ind w:firstLine="709"/>
        <w:jc w:val="both"/>
        <w:rPr>
          <w:rFonts w:ascii="Arial" w:eastAsia="Times New Roman" w:hAnsi="Arial" w:cs="Arial"/>
          <w:b/>
          <w:bCs/>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b/>
          <w:bCs/>
          <w:color w:val="000000"/>
          <w:sz w:val="20"/>
          <w:szCs w:val="20"/>
        </w:rPr>
        <w:t>4. Формы контроля исполнения административного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4.1. Контроль исполнения настоящего Регламента осуществляется в форме текущего контроля соблюдения и исполнения специалистами Управления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4.2. Текущий контроль соблюдения административных процедур при предоставлении муниципальной услуги осуществляется руководителем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center"/>
        <w:rPr>
          <w:rFonts w:ascii="Arial" w:eastAsia="Times New Roman" w:hAnsi="Arial" w:cs="Arial"/>
          <w:color w:val="000000"/>
          <w:sz w:val="20"/>
          <w:szCs w:val="20"/>
        </w:rPr>
      </w:pPr>
      <w:r w:rsidRPr="009F5938">
        <w:rPr>
          <w:rFonts w:ascii="Arial" w:eastAsia="Times New Roman" w:hAnsi="Arial" w:cs="Arial"/>
          <w:b/>
          <w:bCs/>
          <w:color w:val="000000"/>
          <w:sz w:val="20"/>
          <w:szCs w:val="20"/>
        </w:rPr>
        <w:t xml:space="preserve">5. </w:t>
      </w:r>
      <w:proofErr w:type="gramStart"/>
      <w:r w:rsidRPr="009F5938">
        <w:rPr>
          <w:rFonts w:ascii="Arial" w:eastAsia="Times New Roman" w:hAnsi="Arial" w:cs="Arial"/>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Заявитель может обратиться с жалобой, в том числе в следующих случаях: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нарушение срока регистрации заявления о предоставлении муниципальной услуги, комплексного запроса;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7) отказ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8) нарушение срока или порядка выдачи документов по результатам предоставления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9F5938">
        <w:rPr>
          <w:rFonts w:ascii="Arial" w:eastAsia="Times New Roman" w:hAnsi="Arial" w:cs="Arial"/>
          <w:color w:val="000000"/>
          <w:sz w:val="20"/>
          <w:szCs w:val="20"/>
        </w:rPr>
        <w:t xml:space="preserve"> </w:t>
      </w:r>
      <w:proofErr w:type="gramStart"/>
      <w:r w:rsidRPr="009F5938">
        <w:rPr>
          <w:rFonts w:ascii="Arial" w:eastAsia="Times New Roman" w:hAnsi="Arial" w:cs="Arial"/>
          <w:color w:val="000000"/>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Жалобы на решения и действия (бездействие) руководителя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подаются в администрацию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5.2.2. </w:t>
      </w:r>
      <w:proofErr w:type="gramStart"/>
      <w:r w:rsidRPr="009F5938">
        <w:rPr>
          <w:rFonts w:ascii="Arial" w:eastAsia="Times New Roman" w:hAnsi="Arial" w:cs="Arial"/>
          <w:color w:val="000000"/>
          <w:sz w:val="20"/>
          <w:szCs w:val="20"/>
        </w:rPr>
        <w:t xml:space="preserve">Жалоба на решения и действия (бездействие)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должностного лица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муниципального служащего, руководителя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или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Единого портала или Регионального портала, а также может быть принята</w:t>
      </w:r>
      <w:proofErr w:type="gramEnd"/>
      <w:r w:rsidRPr="009F5938">
        <w:rPr>
          <w:rFonts w:ascii="Arial" w:eastAsia="Times New Roman" w:hAnsi="Arial" w:cs="Arial"/>
          <w:color w:val="000000"/>
          <w:sz w:val="20"/>
          <w:szCs w:val="20"/>
        </w:rPr>
        <w:t xml:space="preserve"> при личном приеме заявителя.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или Регионального портала, а также может быть принята при личном приеме заявителя.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5.2.3. Жалоба должна содержать:</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5.2.4. Прием жалоб в письменной форме осуществляется Управлением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по месту приема заявлений о предоставлении муниципальной услуги в соответствии с пунктом 1.3.1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Прием жалоб на руководителя Управления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производится в здании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по адресу: Республика Хакасия, </w:t>
      </w:r>
      <w:proofErr w:type="spellStart"/>
      <w:r w:rsidRPr="009F5938">
        <w:rPr>
          <w:rFonts w:ascii="Arial" w:eastAsia="Times New Roman" w:hAnsi="Arial" w:cs="Arial"/>
          <w:color w:val="000000"/>
          <w:sz w:val="20"/>
          <w:szCs w:val="20"/>
        </w:rPr>
        <w:t>Усть-Абаканский</w:t>
      </w:r>
      <w:proofErr w:type="spellEnd"/>
      <w:r w:rsidRPr="009F5938">
        <w:rPr>
          <w:rFonts w:ascii="Arial" w:eastAsia="Times New Roman" w:hAnsi="Arial" w:cs="Arial"/>
          <w:color w:val="000000"/>
          <w:sz w:val="20"/>
          <w:szCs w:val="20"/>
        </w:rPr>
        <w:t xml:space="preserve"> район, р.п. Усть-Абакан, ул. Рабочая, д. 9, время приема: понедельник – пятница, с 08.00 до 12.00, с 13.00 до 17.00.</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w:t>
      </w:r>
      <w:r w:rsidRPr="009F5938">
        <w:rPr>
          <w:rFonts w:ascii="Arial" w:eastAsia="Times New Roman" w:hAnsi="Arial" w:cs="Arial"/>
          <w:color w:val="000000"/>
          <w:sz w:val="20"/>
          <w:szCs w:val="20"/>
        </w:rPr>
        <w:lastRenderedPageBreak/>
        <w:t>заявлений о предоставлении муниципальной услуги в соответствии с пунктом 1.3.3 настоящего Регламента.</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5938">
        <w:rPr>
          <w:rFonts w:ascii="Arial" w:eastAsia="Times New Roman" w:hAnsi="Arial" w:cs="Arial"/>
          <w:color w:val="000000"/>
          <w:sz w:val="20"/>
          <w:szCs w:val="20"/>
        </w:rPr>
        <w:t>представлена</w:t>
      </w:r>
      <w:proofErr w:type="gramEnd"/>
      <w:r w:rsidRPr="009F5938">
        <w:rPr>
          <w:rFonts w:ascii="Arial" w:eastAsia="Times New Roman" w:hAnsi="Arial" w:cs="Arial"/>
          <w:color w:val="000000"/>
          <w:sz w:val="20"/>
          <w:szCs w:val="20"/>
        </w:rPr>
        <w:t>:</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оформленная в соответствии с законодательством Российской Федерации доверенность (для физических лиц);</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5.3. Сроки рассмотрения жалоб</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Жалоба, поступившая в Управление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в администрацию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регистрации в день ее поступления. </w:t>
      </w:r>
      <w:proofErr w:type="gramStart"/>
      <w:r w:rsidRPr="009F5938">
        <w:rPr>
          <w:rFonts w:ascii="Arial" w:eastAsia="Times New Roman" w:hAnsi="Arial" w:cs="Arial"/>
          <w:color w:val="000000"/>
          <w:sz w:val="20"/>
          <w:szCs w:val="20"/>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5.4. Решения, принимаемые по результатам рассмотрения жалоб</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5.4.1. По результатам рассмотрения жалобы принимается одно из следующих решений:</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в удовлетворении жалобы отказывается в случаях: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а) наличия вступившего в законную силу судебного акта по жалобе о том же предмете и по тем же основаниям;</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б) подачи жалобы лицом, полномочия которого не подтверждены в порядке, установленном законодательством Российской Федерации;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5.4.2. Ответ на жалобу не дается в следующих случаях:</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1) отсутствие в жалобе фамилии гражданина, направившего обращение, или почтового адреса, по которому должен быть направлен ответ;</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наличие в жалобе нецензурных либо оскорбительных выражений, угроз жизни, здоровью и имуществу должностного лица, а также членов его семьи;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3) текст жалобы, фамилия, имя, отчество (при наличии) и (или) почтовый адрес заявителя, указанные в жалобе, не поддаются прочтению.</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5.4.3. </w:t>
      </w:r>
      <w:proofErr w:type="gramStart"/>
      <w:r w:rsidRPr="009F5938">
        <w:rPr>
          <w:rFonts w:ascii="Arial" w:eastAsia="Times New Roman" w:hAnsi="Arial" w:cs="Arial"/>
          <w:color w:val="000000"/>
          <w:sz w:val="20"/>
          <w:szCs w:val="2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lastRenderedPageBreak/>
        <w:t xml:space="preserve">5.4.4. В случае признания жалобы подлежащей удовлетворению в ответе заявителю, указанном в пункте 5.4.3. Регламента, дается информация о действиях, осуществляемых Управлением имущественных отношений администрации </w:t>
      </w:r>
      <w:proofErr w:type="spellStart"/>
      <w:r w:rsidRPr="009F5938">
        <w:rPr>
          <w:rFonts w:ascii="Arial" w:eastAsia="Times New Roman" w:hAnsi="Arial" w:cs="Arial"/>
          <w:color w:val="000000"/>
          <w:sz w:val="20"/>
          <w:szCs w:val="20"/>
        </w:rPr>
        <w:t>Усть-Абаканского</w:t>
      </w:r>
      <w:proofErr w:type="spellEnd"/>
      <w:r w:rsidRPr="009F5938">
        <w:rPr>
          <w:rFonts w:ascii="Arial" w:eastAsia="Times New Roman" w:hAnsi="Arial" w:cs="Arial"/>
          <w:color w:val="000000"/>
          <w:sz w:val="20"/>
          <w:szCs w:val="20"/>
        </w:rPr>
        <w:t xml:space="preserve"> района,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5938">
        <w:rPr>
          <w:rFonts w:ascii="Arial" w:eastAsia="Times New Roman" w:hAnsi="Arial" w:cs="Arial"/>
          <w:color w:val="000000"/>
          <w:sz w:val="20"/>
          <w:szCs w:val="20"/>
        </w:rPr>
        <w:t>неудобства</w:t>
      </w:r>
      <w:proofErr w:type="gramEnd"/>
      <w:r w:rsidRPr="009F5938">
        <w:rPr>
          <w:rFonts w:ascii="Arial" w:eastAsia="Times New Roman"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В случае признания </w:t>
      </w:r>
      <w:proofErr w:type="gramStart"/>
      <w:r w:rsidRPr="009F5938">
        <w:rPr>
          <w:rFonts w:ascii="Arial" w:eastAsia="Times New Roman" w:hAnsi="Arial" w:cs="Arial"/>
          <w:color w:val="000000"/>
          <w:sz w:val="20"/>
          <w:szCs w:val="20"/>
        </w:rPr>
        <w:t>жалобы</w:t>
      </w:r>
      <w:proofErr w:type="gramEnd"/>
      <w:r w:rsidRPr="009F5938">
        <w:rPr>
          <w:rFonts w:ascii="Arial" w:eastAsia="Times New Roman" w:hAnsi="Arial" w:cs="Arial"/>
          <w:color w:val="000000"/>
          <w:sz w:val="20"/>
          <w:szCs w:val="20"/>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5.4.5. В ответе по результатам рассмотрения жалобы указываются: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2) номер, дата, место принятия решения, включая сведения о должностном лице, решение или действие (бездействие) которого обжалуется;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3) фамилия, имя, отчество (при наличии) или наименование заявителя;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4) основания для принятия решения по жалобе;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5) принятое по жалобе решение;</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7) сведения о порядке обжалования принятого по жалобе решения.</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5.4.6. В случае установления в ходе или по результатам </w:t>
      </w:r>
      <w:proofErr w:type="gramStart"/>
      <w:r w:rsidRPr="009F5938">
        <w:rPr>
          <w:rFonts w:ascii="Arial" w:eastAsia="Times New Roman" w:hAnsi="Arial" w:cs="Arial"/>
          <w:color w:val="000000"/>
          <w:sz w:val="20"/>
          <w:szCs w:val="20"/>
        </w:rPr>
        <w:t>рассмотрения жалобы признаков состава административного правонарушения</w:t>
      </w:r>
      <w:proofErr w:type="gramEnd"/>
      <w:r w:rsidRPr="009F5938">
        <w:rPr>
          <w:rFonts w:ascii="Arial" w:eastAsia="Times New Roman" w:hAnsi="Arial" w:cs="Arial"/>
          <w:color w:val="000000"/>
          <w:sz w:val="20"/>
          <w:szCs w:val="20"/>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9F5938" w:rsidRPr="009F5938" w:rsidRDefault="009F5938" w:rsidP="009F5938">
      <w:pPr>
        <w:spacing w:after="0" w:line="240" w:lineRule="auto"/>
        <w:ind w:firstLine="709"/>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Приложение</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к Административному регламенту</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предоставления муниципальной услуги</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«Направление застройщику уведомления о</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 xml:space="preserve">соответствии (несоответствии) </w:t>
      </w:r>
      <w:proofErr w:type="gramStart"/>
      <w:r w:rsidRPr="009F5938">
        <w:rPr>
          <w:rFonts w:ascii="Arial" w:eastAsia="Times New Roman" w:hAnsi="Arial" w:cs="Arial"/>
          <w:color w:val="000000"/>
          <w:sz w:val="20"/>
          <w:szCs w:val="20"/>
        </w:rPr>
        <w:t>построенных</w:t>
      </w:r>
      <w:proofErr w:type="gramEnd"/>
      <w:r w:rsidRPr="009F5938">
        <w:rPr>
          <w:rFonts w:ascii="Arial" w:eastAsia="Times New Roman" w:hAnsi="Arial" w:cs="Arial"/>
          <w:color w:val="000000"/>
          <w:sz w:val="20"/>
          <w:szCs w:val="20"/>
        </w:rPr>
        <w:t xml:space="preserve"> или</w:t>
      </w:r>
    </w:p>
    <w:p w:rsidR="009F5938" w:rsidRPr="009F5938" w:rsidRDefault="009F5938" w:rsidP="009F5938">
      <w:pPr>
        <w:spacing w:after="0" w:line="240" w:lineRule="auto"/>
        <w:jc w:val="right"/>
        <w:rPr>
          <w:rFonts w:ascii="Arial" w:eastAsia="Times New Roman" w:hAnsi="Arial" w:cs="Arial"/>
          <w:color w:val="000000"/>
          <w:sz w:val="20"/>
          <w:szCs w:val="20"/>
        </w:rPr>
      </w:pPr>
      <w:proofErr w:type="gramStart"/>
      <w:r w:rsidRPr="009F5938">
        <w:rPr>
          <w:rFonts w:ascii="Arial" w:eastAsia="Times New Roman" w:hAnsi="Arial" w:cs="Arial"/>
          <w:color w:val="000000"/>
          <w:sz w:val="20"/>
          <w:szCs w:val="20"/>
        </w:rPr>
        <w:t>реконструированных</w:t>
      </w:r>
      <w:proofErr w:type="gramEnd"/>
      <w:r w:rsidRPr="009F5938">
        <w:rPr>
          <w:rFonts w:ascii="Arial" w:eastAsia="Times New Roman" w:hAnsi="Arial" w:cs="Arial"/>
          <w:color w:val="000000"/>
          <w:sz w:val="20"/>
          <w:szCs w:val="20"/>
        </w:rPr>
        <w:t xml:space="preserve"> объекта индивидуального</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жилищного строительства или садового дома</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требованиям законодательства о</w:t>
      </w:r>
    </w:p>
    <w:p w:rsidR="009F5938" w:rsidRPr="009F5938" w:rsidRDefault="009F5938" w:rsidP="009F5938">
      <w:pPr>
        <w:spacing w:after="0" w:line="240" w:lineRule="auto"/>
        <w:jc w:val="right"/>
        <w:rPr>
          <w:rFonts w:ascii="Arial" w:eastAsia="Times New Roman" w:hAnsi="Arial" w:cs="Arial"/>
          <w:color w:val="000000"/>
          <w:sz w:val="20"/>
          <w:szCs w:val="20"/>
        </w:rPr>
      </w:pPr>
      <w:r w:rsidRPr="009F5938">
        <w:rPr>
          <w:rFonts w:ascii="Arial" w:eastAsia="Times New Roman" w:hAnsi="Arial" w:cs="Arial"/>
          <w:color w:val="000000"/>
          <w:sz w:val="20"/>
          <w:szCs w:val="20"/>
        </w:rPr>
        <w:t>градостроительной деятельности»</w:t>
      </w:r>
    </w:p>
    <w:p w:rsidR="009F5938" w:rsidRPr="009F5938" w:rsidRDefault="009F5938" w:rsidP="009F5938">
      <w:pPr>
        <w:spacing w:after="0" w:line="240" w:lineRule="auto"/>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9F5938" w:rsidRPr="009F5938" w:rsidRDefault="009F5938" w:rsidP="009F5938">
      <w:pPr>
        <w:spacing w:after="0" w:line="240" w:lineRule="auto"/>
        <w:jc w:val="center"/>
        <w:rPr>
          <w:rFonts w:ascii="Arial" w:eastAsia="Times New Roman" w:hAnsi="Arial" w:cs="Arial"/>
          <w:color w:val="000000"/>
          <w:sz w:val="20"/>
          <w:szCs w:val="20"/>
        </w:rPr>
      </w:pPr>
      <w:r w:rsidRPr="009F5938">
        <w:rPr>
          <w:rFonts w:ascii="Arial" w:eastAsia="Times New Roman" w:hAnsi="Arial" w:cs="Arial"/>
          <w:b/>
          <w:bCs/>
          <w:color w:val="000000"/>
          <w:sz w:val="20"/>
          <w:szCs w:val="20"/>
        </w:rPr>
        <w:t>Блок-схема предоставления муниципальной услуги</w:t>
      </w:r>
    </w:p>
    <w:p w:rsidR="009F5938" w:rsidRPr="009F5938" w:rsidRDefault="009F5938" w:rsidP="009F5938">
      <w:pPr>
        <w:spacing w:after="0" w:line="240" w:lineRule="auto"/>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tbl>
      <w:tblPr>
        <w:tblW w:w="0" w:type="auto"/>
        <w:tblCellMar>
          <w:left w:w="0" w:type="dxa"/>
          <w:right w:w="0" w:type="dxa"/>
        </w:tblCellMar>
        <w:tblLook w:val="04A0"/>
      </w:tblPr>
      <w:tblGrid>
        <w:gridCol w:w="9571"/>
      </w:tblGrid>
      <w:tr w:rsidR="009F5938" w:rsidRPr="009F5938" w:rsidTr="009F5938">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5938" w:rsidRPr="009F5938" w:rsidRDefault="009F5938" w:rsidP="009F5938">
            <w:pPr>
              <w:spacing w:after="0" w:line="240" w:lineRule="auto"/>
              <w:jc w:val="center"/>
              <w:outlineLvl w:val="0"/>
              <w:rPr>
                <w:rFonts w:ascii="Arial" w:eastAsia="Times New Roman" w:hAnsi="Arial" w:cs="Arial"/>
                <w:b/>
                <w:bCs/>
                <w:kern w:val="36"/>
                <w:sz w:val="20"/>
                <w:szCs w:val="20"/>
              </w:rPr>
            </w:pPr>
            <w:r w:rsidRPr="009F5938">
              <w:rPr>
                <w:rFonts w:ascii="Arial" w:eastAsia="Times New Roman" w:hAnsi="Arial" w:cs="Arial"/>
                <w:kern w:val="36"/>
                <w:sz w:val="20"/>
                <w:szCs w:val="20"/>
              </w:rPr>
              <w:t>Прием и регистрация уведомления об окончании строительства или реконструкции объекта индивидуального жилищного строительства или садового дома, прилагаемых к нему документов</w:t>
            </w:r>
          </w:p>
        </w:tc>
      </w:tr>
    </w:tbl>
    <w:p w:rsidR="009F5938" w:rsidRPr="009F5938" w:rsidRDefault="009F5938" w:rsidP="009F5938">
      <w:pPr>
        <w:spacing w:after="0" w:line="240" w:lineRule="auto"/>
        <w:jc w:val="center"/>
        <w:outlineLvl w:val="0"/>
        <w:rPr>
          <w:rFonts w:ascii="Arial" w:eastAsia="Times New Roman" w:hAnsi="Arial" w:cs="Arial"/>
          <w:b/>
          <w:bCs/>
          <w:color w:val="000000"/>
          <w:kern w:val="36"/>
          <w:sz w:val="20"/>
          <w:szCs w:val="20"/>
        </w:rPr>
      </w:pPr>
      <w:r w:rsidRPr="009F5938">
        <w:rPr>
          <w:rFonts w:ascii="Arial" w:eastAsia="Times New Roman" w:hAnsi="Arial" w:cs="Arial"/>
          <w:color w:val="000000"/>
          <w:kern w:val="36"/>
          <w:sz w:val="20"/>
          <w:szCs w:val="20"/>
        </w:rPr>
        <w:t>\/</w:t>
      </w:r>
    </w:p>
    <w:tbl>
      <w:tblPr>
        <w:tblW w:w="0" w:type="auto"/>
        <w:tblCellMar>
          <w:left w:w="0" w:type="dxa"/>
          <w:right w:w="0" w:type="dxa"/>
        </w:tblCellMar>
        <w:tblLook w:val="04A0"/>
      </w:tblPr>
      <w:tblGrid>
        <w:gridCol w:w="9570"/>
      </w:tblGrid>
      <w:tr w:rsidR="009F5938" w:rsidRPr="009F5938" w:rsidTr="009F5938">
        <w:tc>
          <w:tcPr>
            <w:tcW w:w="9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5938" w:rsidRPr="009F5938" w:rsidRDefault="009F5938" w:rsidP="009F5938">
            <w:pPr>
              <w:spacing w:after="0" w:line="240" w:lineRule="auto"/>
              <w:jc w:val="center"/>
              <w:rPr>
                <w:rFonts w:ascii="Arial" w:eastAsia="Times New Roman" w:hAnsi="Arial" w:cs="Arial"/>
                <w:sz w:val="20"/>
                <w:szCs w:val="20"/>
              </w:rPr>
            </w:pPr>
            <w:r w:rsidRPr="009F5938">
              <w:rPr>
                <w:rFonts w:ascii="Arial" w:eastAsia="Times New Roman" w:hAnsi="Arial" w:cs="Arial"/>
                <w:sz w:val="20"/>
                <w:szCs w:val="20"/>
              </w:rPr>
              <w:t>Рассмотрение уведомления об окончании строительства или реконструкции объекта индивидуального жилищного строительства или садового дома, прилагаемых к нему документов</w:t>
            </w:r>
          </w:p>
        </w:tc>
      </w:tr>
    </w:tbl>
    <w:p w:rsidR="009F5938" w:rsidRPr="009F5938" w:rsidRDefault="009F5938" w:rsidP="009F5938">
      <w:pPr>
        <w:spacing w:after="0" w:line="240" w:lineRule="auto"/>
        <w:ind w:firstLine="1418"/>
        <w:jc w:val="both"/>
        <w:outlineLvl w:val="0"/>
        <w:rPr>
          <w:rFonts w:ascii="Arial" w:eastAsia="Times New Roman" w:hAnsi="Arial" w:cs="Arial"/>
          <w:b/>
          <w:bCs/>
          <w:color w:val="000000"/>
          <w:kern w:val="36"/>
          <w:sz w:val="20"/>
          <w:szCs w:val="20"/>
        </w:rPr>
      </w:pPr>
      <w:r w:rsidRPr="009F5938">
        <w:rPr>
          <w:rFonts w:ascii="Arial" w:eastAsia="Times New Roman" w:hAnsi="Arial" w:cs="Arial"/>
          <w:color w:val="000000"/>
          <w:kern w:val="36"/>
          <w:sz w:val="20"/>
          <w:szCs w:val="20"/>
        </w:rPr>
        <w:t>\/                                               \/                                              \/</w:t>
      </w:r>
    </w:p>
    <w:tbl>
      <w:tblPr>
        <w:tblW w:w="9606" w:type="dxa"/>
        <w:tblCellMar>
          <w:left w:w="0" w:type="dxa"/>
          <w:right w:w="0" w:type="dxa"/>
        </w:tblCellMar>
        <w:tblLook w:val="04A0"/>
      </w:tblPr>
      <w:tblGrid>
        <w:gridCol w:w="3369"/>
        <w:gridCol w:w="3260"/>
        <w:gridCol w:w="2977"/>
      </w:tblGrid>
      <w:tr w:rsidR="009F5938" w:rsidRPr="009F5938" w:rsidTr="009F5938">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5938" w:rsidRPr="009F5938" w:rsidRDefault="009F5938" w:rsidP="009F5938">
            <w:pPr>
              <w:spacing w:after="0" w:line="240" w:lineRule="auto"/>
              <w:jc w:val="center"/>
              <w:outlineLvl w:val="0"/>
              <w:rPr>
                <w:rFonts w:ascii="Arial" w:eastAsia="Times New Roman" w:hAnsi="Arial" w:cs="Arial"/>
                <w:b/>
                <w:bCs/>
                <w:kern w:val="36"/>
                <w:sz w:val="20"/>
                <w:szCs w:val="20"/>
              </w:rPr>
            </w:pPr>
            <w:r w:rsidRPr="009F5938">
              <w:rPr>
                <w:rFonts w:ascii="Arial" w:eastAsia="Times New Roman" w:hAnsi="Arial" w:cs="Arial"/>
                <w:kern w:val="36"/>
                <w:sz w:val="20"/>
                <w:szCs w:val="20"/>
              </w:rPr>
              <w:t xml:space="preserve">Уведомление о соответствии </w:t>
            </w:r>
            <w:proofErr w:type="gramStart"/>
            <w:r w:rsidRPr="009F5938">
              <w:rPr>
                <w:rFonts w:ascii="Arial" w:eastAsia="Times New Roman" w:hAnsi="Arial" w:cs="Arial"/>
                <w:kern w:val="36"/>
                <w:sz w:val="20"/>
                <w:szCs w:val="20"/>
              </w:rPr>
              <w:t>построенных</w:t>
            </w:r>
            <w:proofErr w:type="gramEnd"/>
            <w:r w:rsidRPr="009F5938">
              <w:rPr>
                <w:rFonts w:ascii="Arial" w:eastAsia="Times New Roman" w:hAnsi="Arial" w:cs="Arial"/>
                <w:kern w:val="36"/>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5938" w:rsidRPr="009F5938" w:rsidRDefault="009F5938" w:rsidP="009F5938">
            <w:pPr>
              <w:spacing w:after="0" w:line="240" w:lineRule="auto"/>
              <w:jc w:val="center"/>
              <w:outlineLvl w:val="0"/>
              <w:rPr>
                <w:rFonts w:ascii="Arial" w:eastAsia="Times New Roman" w:hAnsi="Arial" w:cs="Arial"/>
                <w:b/>
                <w:bCs/>
                <w:kern w:val="36"/>
                <w:sz w:val="20"/>
                <w:szCs w:val="20"/>
              </w:rPr>
            </w:pPr>
            <w:r w:rsidRPr="009F5938">
              <w:rPr>
                <w:rFonts w:ascii="Arial" w:eastAsia="Times New Roman" w:hAnsi="Arial" w:cs="Arial"/>
                <w:kern w:val="36"/>
                <w:sz w:val="20"/>
                <w:szCs w:val="20"/>
              </w:rPr>
              <w:t xml:space="preserve">Уведомление о несоответствии </w:t>
            </w:r>
            <w:proofErr w:type="gramStart"/>
            <w:r w:rsidRPr="009F5938">
              <w:rPr>
                <w:rFonts w:ascii="Arial" w:eastAsia="Times New Roman" w:hAnsi="Arial" w:cs="Arial"/>
                <w:kern w:val="36"/>
                <w:sz w:val="20"/>
                <w:szCs w:val="20"/>
              </w:rPr>
              <w:t>построенных</w:t>
            </w:r>
            <w:proofErr w:type="gramEnd"/>
            <w:r w:rsidRPr="009F5938">
              <w:rPr>
                <w:rFonts w:ascii="Arial" w:eastAsia="Times New Roman" w:hAnsi="Arial" w:cs="Arial"/>
                <w:kern w:val="36"/>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5938" w:rsidRPr="009F5938" w:rsidRDefault="009F5938" w:rsidP="009F5938">
            <w:pPr>
              <w:spacing w:after="0" w:line="240" w:lineRule="auto"/>
              <w:jc w:val="center"/>
              <w:outlineLvl w:val="0"/>
              <w:rPr>
                <w:rFonts w:ascii="Arial" w:eastAsia="Times New Roman" w:hAnsi="Arial" w:cs="Arial"/>
                <w:b/>
                <w:bCs/>
                <w:kern w:val="36"/>
                <w:sz w:val="20"/>
                <w:szCs w:val="20"/>
              </w:rPr>
            </w:pPr>
            <w:r w:rsidRPr="009F5938">
              <w:rPr>
                <w:rFonts w:ascii="Arial" w:eastAsia="Times New Roman" w:hAnsi="Arial" w:cs="Arial"/>
                <w:kern w:val="36"/>
                <w:sz w:val="20"/>
                <w:szCs w:val="20"/>
              </w:rPr>
              <w:t>Возврат уведомления об окончании строительства или реконструкции объекта индивидуального жилищного строительства или садового дома, прилагаемых к нему документов</w:t>
            </w:r>
          </w:p>
        </w:tc>
      </w:tr>
    </w:tbl>
    <w:p w:rsidR="009F5938" w:rsidRPr="009F5938" w:rsidRDefault="009F5938" w:rsidP="009F5938">
      <w:pPr>
        <w:spacing w:after="0" w:line="240" w:lineRule="auto"/>
        <w:ind w:firstLine="1418"/>
        <w:jc w:val="both"/>
        <w:outlineLvl w:val="0"/>
        <w:rPr>
          <w:rFonts w:ascii="Arial" w:eastAsia="Times New Roman" w:hAnsi="Arial" w:cs="Arial"/>
          <w:b/>
          <w:bCs/>
          <w:color w:val="000000"/>
          <w:kern w:val="36"/>
          <w:sz w:val="20"/>
          <w:szCs w:val="20"/>
        </w:rPr>
      </w:pPr>
      <w:r w:rsidRPr="009F5938">
        <w:rPr>
          <w:rFonts w:ascii="Arial" w:eastAsia="Times New Roman" w:hAnsi="Arial" w:cs="Arial"/>
          <w:color w:val="000000"/>
          <w:kern w:val="36"/>
          <w:sz w:val="20"/>
          <w:szCs w:val="20"/>
        </w:rPr>
        <w:t>\/                                                  \/                                              \/</w:t>
      </w:r>
    </w:p>
    <w:tbl>
      <w:tblPr>
        <w:tblW w:w="0" w:type="auto"/>
        <w:tblCellMar>
          <w:left w:w="0" w:type="dxa"/>
          <w:right w:w="0" w:type="dxa"/>
        </w:tblCellMar>
        <w:tblLook w:val="04A0"/>
      </w:tblPr>
      <w:tblGrid>
        <w:gridCol w:w="9571"/>
      </w:tblGrid>
      <w:tr w:rsidR="009F5938" w:rsidRPr="009F5938" w:rsidTr="009F5938">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F5938" w:rsidRPr="009F5938" w:rsidRDefault="009F5938" w:rsidP="009F5938">
            <w:pPr>
              <w:spacing w:after="0" w:line="240" w:lineRule="auto"/>
              <w:jc w:val="center"/>
              <w:rPr>
                <w:rFonts w:ascii="Arial" w:eastAsia="Times New Roman" w:hAnsi="Arial" w:cs="Arial"/>
                <w:sz w:val="20"/>
                <w:szCs w:val="20"/>
              </w:rPr>
            </w:pPr>
            <w:r w:rsidRPr="009F5938">
              <w:rPr>
                <w:rFonts w:ascii="Arial" w:eastAsia="Times New Roman" w:hAnsi="Arial" w:cs="Arial"/>
                <w:sz w:val="20"/>
                <w:szCs w:val="20"/>
              </w:rPr>
              <w:t>Направление (выдача) документов</w:t>
            </w:r>
          </w:p>
        </w:tc>
      </w:tr>
    </w:tbl>
    <w:p w:rsidR="009F5938" w:rsidRPr="009F5938" w:rsidRDefault="009F5938" w:rsidP="009F5938">
      <w:pPr>
        <w:spacing w:after="0" w:line="240" w:lineRule="auto"/>
        <w:jc w:val="both"/>
        <w:rPr>
          <w:rFonts w:ascii="Arial" w:eastAsia="Times New Roman" w:hAnsi="Arial" w:cs="Arial"/>
          <w:color w:val="000000"/>
          <w:sz w:val="20"/>
          <w:szCs w:val="20"/>
        </w:rPr>
      </w:pPr>
      <w:r w:rsidRPr="009F5938">
        <w:rPr>
          <w:rFonts w:ascii="Arial" w:eastAsia="Times New Roman" w:hAnsi="Arial" w:cs="Arial"/>
          <w:color w:val="000000"/>
          <w:sz w:val="20"/>
          <w:szCs w:val="20"/>
        </w:rPr>
        <w:t> </w:t>
      </w:r>
    </w:p>
    <w:p w:rsidR="00000000" w:rsidRPr="009F5938" w:rsidRDefault="009F5938">
      <w:pPr>
        <w:rPr>
          <w:rFonts w:ascii="Arial" w:hAnsi="Arial" w:cs="Arial"/>
          <w:sz w:val="20"/>
          <w:szCs w:val="20"/>
        </w:rPr>
      </w:pPr>
    </w:p>
    <w:sectPr w:rsidR="00000000" w:rsidRPr="009F5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C618D"/>
    <w:multiLevelType w:val="multilevel"/>
    <w:tmpl w:val="4B987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F5938"/>
    <w:rsid w:val="009F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5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938"/>
    <w:rPr>
      <w:rFonts w:ascii="Times New Roman" w:eastAsia="Times New Roman" w:hAnsi="Times New Roman" w:cs="Times New Roman"/>
      <w:b/>
      <w:bCs/>
      <w:kern w:val="36"/>
      <w:sz w:val="48"/>
      <w:szCs w:val="48"/>
    </w:rPr>
  </w:style>
  <w:style w:type="paragraph" w:styleId="a3">
    <w:name w:val="Normal (Web)"/>
    <w:basedOn w:val="a"/>
    <w:uiPriority w:val="99"/>
    <w:unhideWhenUsed/>
    <w:rsid w:val="009F59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5938"/>
    <w:rPr>
      <w:color w:val="0000FF"/>
      <w:u w:val="single"/>
    </w:rPr>
  </w:style>
  <w:style w:type="character" w:customStyle="1" w:styleId="hyperlink">
    <w:name w:val="hyperlink"/>
    <w:basedOn w:val="a0"/>
    <w:rsid w:val="009F5938"/>
  </w:style>
  <w:style w:type="paragraph" w:customStyle="1" w:styleId="consplusnormal">
    <w:name w:val="consplusnormal"/>
    <w:basedOn w:val="a"/>
    <w:rsid w:val="009F5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9F59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pravo-search.minjust.ru/bigs/showDocument.html?id=F7498AC2-581A-4469-8A3E-A78B02160F5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D%D0%B0%D0%BF%D1%80%D0%B0%D0%B2%D0%BB%D0%B5%D0%BD%D0%B8%D0%B5%20%D0%B7%D0%B0%D1%81%D1%82%D1%80%D0%BE%D0%B9%D1%89%D0%B8%D0%BA%D1%83%20%D1%83%D0%B2%D0%B5%D0%B4%D0%BE%D0%BC%D0%BB%D0%B5%D0%BD%D0%B8%D1%8F%20%D0%BE%20%D1%81%D0%BE%D0%BE%D1%82%D0%B2%D0%B5%D1%82%D1%81%D1%82%D0%B2%D0%B8%D0%B8%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25" TargetMode="External"/><Relationship Id="rId18" Type="http://schemas.openxmlformats.org/officeDocument/2006/relationships/hyperlink" Target="https://pravo-search.minjust.ru/bigs/showDocument.html?id=F7498AC2-581A-4469-8A3E-A78B02160F5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D%D0%B0%D0%BF%D1%80%D0%B0%D0%B2%D0%BB%D0%B5%D0%BD%D0%B8%D0%B5%20%D0%B7%D0%B0%D1%81%D1%82%D1%80%D0%BE%D0%B9%D1%89%D0%B8%D0%BA%D1%83%20%D1%83%D0%B2%D0%B5%D0%B4%D0%BE%D0%BC%D0%BB%D0%B5%D0%BD%D0%B8%D1%8F%20%D0%BE%20%D1%81%D0%BE%D0%BE%D1%82%D0%B2%D0%B5%D1%82%D1%81%D1%82%D0%B2%D0%B8%D0%B8%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avo-search.minjust.ru/bigs/showDocument.html?id=CE05E7B7-FC10-46E1-9805-40625CC5404B" TargetMode="External"/><Relationship Id="rId12" Type="http://schemas.openxmlformats.org/officeDocument/2006/relationships/hyperlink" Target="http://www.gosuslugi.ru/" TargetMode="External"/><Relationship Id="rId17" Type="http://schemas.openxmlformats.org/officeDocument/2006/relationships/hyperlink" Target="https://pravo-search.minjust.ru/bigs/showDocument.html?id=F7498AC2-581A-4469-8A3E-A78B02160F5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D%D0%B0%D0%BF%D1%80%D0%B0%D0%B2%D0%BB%D0%B5%D0%BD%D0%B8%D0%B5%20%D0%B7%D0%B0%D1%81%D1%82%D1%80%D0%BE%D0%B9%D1%89%D0%B8%D0%BA%D1%83%20%D1%83%D0%B2%D0%B5%D0%B4%D0%BE%D0%BC%D0%BB%D0%B5%D0%BD%D0%B8%D1%8F%20%D0%BE%20%D1%81%D0%BE%D0%BE%D1%82%D0%B2%D0%B5%D1%82%D1%81%D1%82%D0%B2%D0%B8%D0%B8%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25" TargetMode="External"/><Relationship Id="rId2" Type="http://schemas.openxmlformats.org/officeDocument/2006/relationships/styles" Target="styles.xml"/><Relationship Id="rId16" Type="http://schemas.openxmlformats.org/officeDocument/2006/relationships/hyperlink" Target="https://pravo-search.minjust.ru/bigs/showDocument.html?id=F7498AC2-581A-4469-8A3E-A78B02160F5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D%D0%B0%D0%BF%D1%80%D0%B0%D0%B2%D0%BB%D0%B5%D0%BD%D0%B8%D0%B5%20%D0%B7%D0%B0%D1%81%D1%82%D1%80%D0%BE%D0%B9%D1%89%D0%B8%D0%BA%D1%83%20%D1%83%D0%B2%D0%B5%D0%B4%D0%BE%D0%BC%D0%BB%D0%B5%D0%BD%D0%B8%D1%8F%20%D0%BE%20%D1%81%D0%BE%D0%BE%D1%82%D0%B2%D0%B5%D1%82%D1%81%D1%82%D0%B2%D0%B8%D0%B8%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mailto:mfc@mfc-19.ru" TargetMode="External"/><Relationship Id="rId5" Type="http://schemas.openxmlformats.org/officeDocument/2006/relationships/hyperlink" Target="https://pravo-search.minjust.ru/bigs/showDocument.html?id=C6241317-4398-409D-B7BB-0F6F968E4C9C" TargetMode="External"/><Relationship Id="rId15" Type="http://schemas.openxmlformats.org/officeDocument/2006/relationships/hyperlink" Target="https://pravo-search.minjust.ru/bigs/showDocument.html?id=F7498AC2-581A-4469-8A3E-A78B02160F5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D%D0%B0%D0%BF%D1%80%D0%B0%D0%B2%D0%BB%D0%B5%D0%BD%D0%B8%D0%B5%20%D0%B7%D0%B0%D1%81%D1%82%D1%80%D0%BE%D0%B9%D1%89%D0%B8%D0%BA%D1%83%20%D1%83%D0%B2%D0%B5%D0%B4%D0%BE%D0%BC%D0%BB%D0%B5%D0%BD%D0%B8%D1%8F%20%D0%BE%20%D1%81%D0%BE%D0%BE%D1%82%D0%B2%D0%B5%D1%82%D1%81%D1%82%D0%B2%D0%B8%D0%B8%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25" TargetMode="External"/><Relationship Id="rId10" Type="http://schemas.openxmlformats.org/officeDocument/2006/relationships/hyperlink" Target="http://www.mfc-19.ru/" TargetMode="External"/><Relationship Id="rId19" Type="http://schemas.openxmlformats.org/officeDocument/2006/relationships/hyperlink" Target="https://pravo-search.minjust.ru/bigs/showDocument.html?id=F7498AC2-581A-4469-8A3E-A78B02160F5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D%D0%B0%D0%BF%D1%80%D0%B0%D0%B2%D0%BB%D0%B5%D0%BD%D0%B8%D0%B5%20%D0%B7%D0%B0%D1%81%D1%82%D1%80%D0%BE%D0%B9%D1%89%D0%B8%D0%BA%D1%83%20%D1%83%D0%B2%D0%B5%D0%B4%D0%BE%D0%BC%D0%BB%D0%B5%D0%BD%D0%B8%D1%8F%20%D0%BE%20%D1%81%D0%BE%D0%BE%D1%82%D0%B2%D0%B5%D1%82%D1%81%D1%82%D0%B2%D0%B8%D0%B8%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25" TargetMode="External"/><Relationship Id="rId4" Type="http://schemas.openxmlformats.org/officeDocument/2006/relationships/webSettings" Target="webSettings.xml"/><Relationship Id="rId9" Type="http://schemas.openxmlformats.org/officeDocument/2006/relationships/hyperlink" Target="https://19.gosuslugi.ru/" TargetMode="External"/><Relationship Id="rId14" Type="http://schemas.openxmlformats.org/officeDocument/2006/relationships/hyperlink" Target="https://pravo-search.minjust.ru/bigs/showDocument.html?id=F7498AC2-581A-4469-8A3E-A78B02160F55&amp;shard=%D0%A2%D0%B5%D0%BA%D1%83%D1%89%D0%B8%D0%B5%20%D1%80%D0%B5%D0%B4%D0%B0%D0%BA%D1%86%D0%B8%D0%B8&amp;fieldName=document_text_tag&amp;from=p&amp;r=%7B%22start%22:0,%22rows%22:10,%22uid%22:%22d2a106ed-b93b-411a-b1cf-d8f0203f2a7b%22,%22groups%22:%5B%22%D0%A2%D0%B5%D0%BA%D1%83%D1%89%D0%B8%D0%B5%20%D1%80%D0%B5%D0%B4%D0%B0%D0%BA%D1%86%D0%B8%D0%B8%22%5D,%22sortOrder%22:%22desc%22,%22sortField%22:%22document_date_edition%22,%22type%22:%22MULTIQUERY%22,%22multiqueryRequest%22:%7B%22queryRequests%22:%5B%7B%22type%22:%22Q%22,%22request%22:%22%7B%5C%22mode%5C%22:%5C%22EXTENDED%5C%22,%5C%22typeRequests%5C%22:%5B%7B%5C%22fieldRequests%5C%22:%5B%7B%5C%22name%5C%22:%5C%22document_name%5C%22,%5C%22operator%5C%22:%5C%22EX%5C%22,%5C%22query%5C%22:%5C%22%D0%9D%D0%B0%D0%BF%D1%80%D0%B0%D0%B2%D0%BB%D0%B5%D0%BD%D0%B8%D0%B5%20%D0%B7%D0%B0%D1%81%D1%82%D1%80%D0%BE%D0%B9%D1%89%D0%B8%D0%BA%D1%83%20%D1%83%D0%B2%D0%B5%D0%B4%D0%BE%D0%BC%D0%BB%D0%B5%D0%BD%D0%B8%D1%8F%20%D0%BE%20%D1%81%D0%BE%D0%BE%D1%82%D0%B2%D0%B5%D1%82%D1%81%D1%82%D0%B2%D0%B8%D0%B8%20%5C%22%7D,%7B%5C%22name%5C%22:%5C%22document_type_cat%5C%22,%5C%22operator%5C%22:%5C%22EX%5C%22,%5C%22query%5C%22:%5C%22%D0%9F%D0%9E%D0%A1%D0%A2%D0%90%D0%9D%D0%9E%D0%92%D0%9B%D0%95%D0%9D%D0%98%D0%95%5C%22,%5C%22sQuery%5C%22:null%7D,%7B%5C%22name%5C%22:%5C%22document_subject_rf_cat%5C%22,%5C%22operator%5C%22:%5C%22EX%5C%22,%5C%22query%5C%22:%5C%22%D0%A0%D0%B5%D1%81%D0%BF%D1%83%D0%B1%D0%BB%D0%B8%D0%BA%D0%B0%20%D0%A5%D0%B0%D0%BA%D0%B0%D1%81%D0%B8%D1%8F%5C%22,%5C%22sQuery%5C%22:null%7D,%7B%5C%22name%5C%22:%5C%22document_region%5C%22,%5C%22operator%5C%22:%5C%22EX%5C%22,%5C%22query%5C%22:%5C%22%D0%A3%D1%81%D1%82%D1%8C-%D0%90%D0%B1%D0%B0%D0%BA%D0%B0%D0%BD%D1%81%D0%BA%D0%B8%D0%B9%20%D0%BC%D1%83%D0%BD%D0%B8%D1%86%D0%B8%D0%BF%D0%B0%D0%BB%D1%8C%D0%BD%D1%8B%D0%B9%20%D1%80%D0%B0%D0%B9%D0%BE%D0%BD%5C%22,%5C%22sQuery%5C%22:null%7D%5D,%5C%22mode%5C%22:%5C%22AND%5C%22,%5C%22name%5C%22:%5C%22%D0%9F%D1%80%D0%B0%D0%B2%D0%BE%D0%B2%D1%8B%D0%B5%20%D0%B0%D0%BA%D1%82%D1%8B%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16476</Words>
  <Characters>93918</Characters>
  <Application>Microsoft Office Word</Application>
  <DocSecurity>0</DocSecurity>
  <Lines>782</Lines>
  <Paragraphs>220</Paragraphs>
  <ScaleCrop>false</ScaleCrop>
  <Company/>
  <LinksUpToDate>false</LinksUpToDate>
  <CharactersWithSpaces>110174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Point-37</dc:creator>
  <cp:keywords/>
  <dc:description/>
  <cp:lastModifiedBy>Point-37</cp:lastModifiedBy>
  <cp:revision>2</cp:revision>
  <dcterms:created xsi:type="dcterms:W3CDTF">2023-02-20T04:55:00Z</dcterms:created>
  <dcterms:modified xsi:type="dcterms:W3CDTF">2023-02-20T04:58:00Z</dcterms:modified>
</cp:coreProperties>
</file>