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C" w:rsidRPr="00F16240" w:rsidRDefault="00E543AC" w:rsidP="00410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240">
        <w:rPr>
          <w:rFonts w:ascii="Times New Roman" w:hAnsi="Times New Roman" w:cs="Times New Roman"/>
          <w:sz w:val="28"/>
          <w:szCs w:val="28"/>
        </w:rPr>
        <w:t>Сообщение</w:t>
      </w:r>
    </w:p>
    <w:p w:rsidR="00E543AC" w:rsidRPr="00E543AC" w:rsidRDefault="00E543AC" w:rsidP="004104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43AC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</w:p>
    <w:p w:rsidR="00E543AC" w:rsidRDefault="00E543AC" w:rsidP="004104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1A5D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Усть-Абаканского района </w:t>
      </w:r>
    </w:p>
    <w:p w:rsidR="007D1FC2" w:rsidRPr="007D1FC2" w:rsidRDefault="003A1A5D" w:rsidP="007D1FC2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1FC2">
        <w:rPr>
          <w:rFonts w:ascii="Times New Roman" w:hAnsi="Times New Roman" w:cs="Times New Roman"/>
          <w:bCs/>
          <w:sz w:val="26"/>
          <w:szCs w:val="26"/>
        </w:rPr>
        <w:t>«</w:t>
      </w:r>
      <w:r w:rsidR="007D1FC2" w:rsidRPr="007D1FC2">
        <w:rPr>
          <w:rFonts w:ascii="Times New Roman" w:hAnsi="Times New Roman" w:cs="Times New Roman"/>
          <w:sz w:val="26"/>
          <w:szCs w:val="26"/>
        </w:rPr>
        <w:t>Об утверждении схемы  размещения</w:t>
      </w:r>
      <w:r w:rsidR="007D1FC2">
        <w:rPr>
          <w:rFonts w:ascii="Times New Roman" w:hAnsi="Times New Roman" w:cs="Times New Roman"/>
          <w:sz w:val="26"/>
          <w:szCs w:val="26"/>
        </w:rPr>
        <w:t xml:space="preserve"> </w:t>
      </w:r>
      <w:r w:rsidR="007D1FC2" w:rsidRPr="007D1FC2">
        <w:rPr>
          <w:rFonts w:ascii="Times New Roman" w:hAnsi="Times New Roman" w:cs="Times New Roman"/>
          <w:sz w:val="26"/>
          <w:szCs w:val="26"/>
        </w:rPr>
        <w:t>нестационарных торговых объектов</w:t>
      </w:r>
    </w:p>
    <w:p w:rsidR="003A1A5D" w:rsidRPr="007D1FC2" w:rsidRDefault="007D1FC2" w:rsidP="007D1F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1FC2">
        <w:rPr>
          <w:rFonts w:ascii="Times New Roman" w:hAnsi="Times New Roman" w:cs="Times New Roman"/>
          <w:sz w:val="26"/>
          <w:szCs w:val="26"/>
        </w:rPr>
        <w:t>на территории Усть-Абаканского района Республики Хакасия</w:t>
      </w:r>
      <w:r w:rsidR="003A1A5D" w:rsidRPr="00957E37">
        <w:rPr>
          <w:rFonts w:ascii="Times New Roman" w:hAnsi="Times New Roman" w:cs="Times New Roman"/>
          <w:sz w:val="26"/>
          <w:szCs w:val="26"/>
        </w:rPr>
        <w:t>»</w:t>
      </w:r>
    </w:p>
    <w:p w:rsidR="00FD3CF7" w:rsidRDefault="00FD3CF7" w:rsidP="004104C1">
      <w:pPr>
        <w:spacing w:after="0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A652B7" w:rsidRPr="00E11690" w:rsidRDefault="000B5BC1" w:rsidP="007D1FC2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52B7" w:rsidRPr="00E11690">
        <w:rPr>
          <w:rFonts w:ascii="Times New Roman" w:hAnsi="Times New Roman" w:cs="Times New Roman"/>
          <w:sz w:val="26"/>
          <w:szCs w:val="26"/>
        </w:rPr>
        <w:t xml:space="preserve">В соответствии с пунктами 2.6, 2.7 </w:t>
      </w:r>
      <w:r w:rsidR="002F26ED">
        <w:rPr>
          <w:rFonts w:ascii="Times New Roman" w:hAnsi="Times New Roman" w:cs="Times New Roman"/>
          <w:sz w:val="26"/>
          <w:szCs w:val="26"/>
        </w:rPr>
        <w:t xml:space="preserve">Порядка проведения оценки регулирующего воздействия проектов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утвержденного Постановлением </w:t>
      </w:r>
      <w:r w:rsidR="002F26ED" w:rsidRPr="00E11690"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района </w:t>
      </w:r>
      <w:r w:rsidR="002F26ED">
        <w:rPr>
          <w:rFonts w:ascii="Times New Roman" w:hAnsi="Times New Roman" w:cs="Times New Roman"/>
          <w:sz w:val="26"/>
          <w:szCs w:val="26"/>
        </w:rPr>
        <w:t>№ 1367-п от 04.10.</w:t>
      </w:r>
      <w:r w:rsidR="00085DED">
        <w:rPr>
          <w:rFonts w:ascii="Times New Roman" w:hAnsi="Times New Roman" w:cs="Times New Roman"/>
          <w:sz w:val="26"/>
          <w:szCs w:val="26"/>
        </w:rPr>
        <w:t>2017г.</w:t>
      </w:r>
      <w:r w:rsidR="00A652B7" w:rsidRPr="00E11690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Усть-Абаканского района от 30.12.2015 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деятельности» Администрацией Усть-Абаканского района проводится публичное обсуждение проекта постановления администрации Усть-Абаканского района </w:t>
      </w:r>
      <w:r w:rsidR="007D1FC2" w:rsidRPr="007D1FC2">
        <w:rPr>
          <w:rFonts w:ascii="Times New Roman" w:hAnsi="Times New Roman" w:cs="Times New Roman"/>
          <w:bCs/>
          <w:sz w:val="26"/>
          <w:szCs w:val="26"/>
        </w:rPr>
        <w:t>«</w:t>
      </w:r>
      <w:r w:rsidR="007D1FC2" w:rsidRPr="007D1FC2">
        <w:rPr>
          <w:rFonts w:ascii="Times New Roman" w:hAnsi="Times New Roman" w:cs="Times New Roman"/>
          <w:sz w:val="26"/>
          <w:szCs w:val="26"/>
        </w:rPr>
        <w:t>Об утверждении схемы  размещения</w:t>
      </w:r>
      <w:r w:rsidR="007D1FC2">
        <w:rPr>
          <w:rFonts w:ascii="Times New Roman" w:hAnsi="Times New Roman" w:cs="Times New Roman"/>
          <w:sz w:val="26"/>
          <w:szCs w:val="26"/>
        </w:rPr>
        <w:t xml:space="preserve"> </w:t>
      </w:r>
      <w:r w:rsidR="007D1FC2" w:rsidRPr="007D1FC2">
        <w:rPr>
          <w:rFonts w:ascii="Times New Roman" w:hAnsi="Times New Roman" w:cs="Times New Roman"/>
          <w:sz w:val="26"/>
          <w:szCs w:val="26"/>
        </w:rPr>
        <w:t>нестационарных торговых объектов</w:t>
      </w:r>
      <w:r w:rsidR="007D1FC2">
        <w:rPr>
          <w:rFonts w:ascii="Times New Roman" w:hAnsi="Times New Roman" w:cs="Times New Roman"/>
          <w:sz w:val="26"/>
          <w:szCs w:val="26"/>
        </w:rPr>
        <w:t xml:space="preserve"> </w:t>
      </w:r>
      <w:r w:rsidR="007D1FC2" w:rsidRPr="007D1FC2">
        <w:rPr>
          <w:rFonts w:ascii="Times New Roman" w:hAnsi="Times New Roman" w:cs="Times New Roman"/>
          <w:sz w:val="26"/>
          <w:szCs w:val="26"/>
        </w:rPr>
        <w:t>на территории Усть-Абаканского района Республики Хакасия</w:t>
      </w:r>
      <w:r w:rsidR="007D1FC2" w:rsidRPr="00957E37">
        <w:rPr>
          <w:rFonts w:ascii="Times New Roman" w:hAnsi="Times New Roman" w:cs="Times New Roman"/>
          <w:sz w:val="26"/>
          <w:szCs w:val="26"/>
        </w:rPr>
        <w:t>»</w:t>
      </w:r>
      <w:r w:rsidR="00A652B7" w:rsidRPr="00E11690">
        <w:rPr>
          <w:rFonts w:ascii="Times New Roman" w:hAnsi="Times New Roman" w:cs="Times New Roman"/>
          <w:sz w:val="26"/>
          <w:szCs w:val="26"/>
        </w:rPr>
        <w:t>.</w:t>
      </w:r>
    </w:p>
    <w:p w:rsidR="00E543AC" w:rsidRPr="00E543AC" w:rsidRDefault="00E543AC" w:rsidP="00647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43AC">
        <w:rPr>
          <w:rFonts w:ascii="Times New Roman" w:hAnsi="Times New Roman" w:cs="Times New Roman"/>
          <w:sz w:val="26"/>
          <w:szCs w:val="26"/>
        </w:rPr>
        <w:t xml:space="preserve">Представители субъектов предпринимательской и инвестиционной деятельности, организаций, осуществляющих защиту субъектов предпринимательской и инвестиционной деятельности, иные заинтересованные лица вправе представить свои предложения (замечания, мнения) по настоящему проекту с </w:t>
      </w:r>
      <w:r w:rsidR="007D1FC2">
        <w:rPr>
          <w:rFonts w:ascii="Times New Roman" w:hAnsi="Times New Roman" w:cs="Times New Roman"/>
          <w:sz w:val="26"/>
          <w:szCs w:val="26"/>
        </w:rPr>
        <w:t>26</w:t>
      </w:r>
      <w:r w:rsidR="00FD1778">
        <w:rPr>
          <w:rFonts w:ascii="Times New Roman" w:hAnsi="Times New Roman" w:cs="Times New Roman"/>
          <w:sz w:val="26"/>
          <w:szCs w:val="26"/>
        </w:rPr>
        <w:t>.</w:t>
      </w:r>
      <w:r w:rsidR="007D1FC2">
        <w:rPr>
          <w:rFonts w:ascii="Times New Roman" w:hAnsi="Times New Roman" w:cs="Times New Roman"/>
          <w:sz w:val="26"/>
          <w:szCs w:val="26"/>
        </w:rPr>
        <w:t>03</w:t>
      </w:r>
      <w:r w:rsidR="001B5E1D">
        <w:rPr>
          <w:rFonts w:ascii="Times New Roman" w:hAnsi="Times New Roman" w:cs="Times New Roman"/>
          <w:sz w:val="26"/>
          <w:szCs w:val="26"/>
        </w:rPr>
        <w:t xml:space="preserve">.2021 </w:t>
      </w:r>
      <w:r w:rsidRPr="00E543AC">
        <w:rPr>
          <w:rFonts w:ascii="Times New Roman" w:hAnsi="Times New Roman" w:cs="Times New Roman"/>
          <w:sz w:val="26"/>
          <w:szCs w:val="26"/>
        </w:rPr>
        <w:t xml:space="preserve">г. по </w:t>
      </w:r>
      <w:r w:rsidR="007D1FC2">
        <w:rPr>
          <w:rFonts w:ascii="Times New Roman" w:hAnsi="Times New Roman" w:cs="Times New Roman"/>
          <w:sz w:val="26"/>
          <w:szCs w:val="26"/>
        </w:rPr>
        <w:t>05</w:t>
      </w:r>
      <w:r w:rsidR="00FD1778">
        <w:rPr>
          <w:rFonts w:ascii="Times New Roman" w:hAnsi="Times New Roman" w:cs="Times New Roman"/>
          <w:sz w:val="26"/>
          <w:szCs w:val="26"/>
        </w:rPr>
        <w:t>.</w:t>
      </w:r>
      <w:r w:rsidR="007D1FC2">
        <w:rPr>
          <w:rFonts w:ascii="Times New Roman" w:hAnsi="Times New Roman" w:cs="Times New Roman"/>
          <w:sz w:val="26"/>
          <w:szCs w:val="26"/>
        </w:rPr>
        <w:t>04</w:t>
      </w:r>
      <w:r w:rsidR="00962FC0">
        <w:rPr>
          <w:rFonts w:ascii="Times New Roman" w:hAnsi="Times New Roman" w:cs="Times New Roman"/>
          <w:sz w:val="26"/>
          <w:szCs w:val="26"/>
        </w:rPr>
        <w:t>.</w:t>
      </w:r>
      <w:r w:rsidR="001B5E1D">
        <w:rPr>
          <w:rFonts w:ascii="Times New Roman" w:hAnsi="Times New Roman" w:cs="Times New Roman"/>
          <w:sz w:val="26"/>
          <w:szCs w:val="26"/>
        </w:rPr>
        <w:t xml:space="preserve">2021 </w:t>
      </w:r>
      <w:r w:rsidRPr="00E543AC">
        <w:rPr>
          <w:rFonts w:ascii="Times New Roman" w:hAnsi="Times New Roman" w:cs="Times New Roman"/>
          <w:sz w:val="26"/>
          <w:szCs w:val="26"/>
        </w:rPr>
        <w:t xml:space="preserve">г. на официальном сайте </w:t>
      </w:r>
      <w:r w:rsidR="005B3A75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 w:rsidRPr="00E543AC">
        <w:rPr>
          <w:rFonts w:ascii="Times New Roman" w:hAnsi="Times New Roman" w:cs="Times New Roman"/>
          <w:sz w:val="26"/>
          <w:szCs w:val="26"/>
        </w:rPr>
        <w:t xml:space="preserve"> </w:t>
      </w:r>
      <w:r w:rsidR="00CF7BB3">
        <w:rPr>
          <w:rFonts w:ascii="Times New Roman" w:hAnsi="Times New Roman" w:cs="Times New Roman"/>
          <w:sz w:val="26"/>
          <w:szCs w:val="26"/>
        </w:rPr>
        <w:t xml:space="preserve"> </w:t>
      </w:r>
      <w:r w:rsidR="00DF4344" w:rsidRPr="00DF4344">
        <w:rPr>
          <w:rFonts w:ascii="Times New Roman" w:hAnsi="Times New Roman" w:cs="Times New Roman"/>
          <w:sz w:val="26"/>
          <w:szCs w:val="26"/>
        </w:rPr>
        <w:t>ust-abakan.ru</w:t>
      </w:r>
      <w:r w:rsidRPr="00E543AC">
        <w:rPr>
          <w:rFonts w:ascii="Times New Roman" w:hAnsi="Times New Roman" w:cs="Times New Roman"/>
          <w:sz w:val="26"/>
          <w:szCs w:val="26"/>
        </w:rPr>
        <w:t xml:space="preserve"> в информационно-теле</w:t>
      </w:r>
      <w:r w:rsidR="001B5E1D">
        <w:rPr>
          <w:rFonts w:ascii="Times New Roman" w:hAnsi="Times New Roman" w:cs="Times New Roman"/>
          <w:sz w:val="26"/>
          <w:szCs w:val="26"/>
        </w:rPr>
        <w:t>коммуникационной сети Интернет</w:t>
      </w:r>
      <w:r w:rsidRPr="00E543AC">
        <w:rPr>
          <w:rFonts w:ascii="Times New Roman" w:hAnsi="Times New Roman" w:cs="Times New Roman"/>
          <w:sz w:val="26"/>
          <w:szCs w:val="26"/>
        </w:rPr>
        <w:t>.</w:t>
      </w:r>
    </w:p>
    <w:p w:rsidR="00E722C2" w:rsidRPr="007047C5" w:rsidRDefault="00E722C2" w:rsidP="00647303">
      <w:pPr>
        <w:pStyle w:val="af5"/>
        <w:shd w:val="clear" w:color="auto" w:fill="FFFFFF"/>
        <w:spacing w:before="0" w:beforeAutospacing="0" w:line="315" w:lineRule="atLeast"/>
        <w:ind w:firstLine="709"/>
        <w:jc w:val="both"/>
        <w:rPr>
          <w:sz w:val="26"/>
          <w:szCs w:val="26"/>
        </w:rPr>
      </w:pPr>
      <w:r w:rsidRPr="007047C5">
        <w:rPr>
          <w:sz w:val="26"/>
          <w:szCs w:val="26"/>
        </w:rPr>
        <w:t xml:space="preserve">Предложения (замечания, мнения) по проекту постановления направляются в письменном виде для рассмотрения в администрацию Усть-Абаканского района по адресу: 655100, Республика Хакасия, Усть-Абаканский район, р.п.. Усть-Абакан, </w:t>
      </w:r>
      <w:r w:rsidR="00647303">
        <w:rPr>
          <w:sz w:val="26"/>
          <w:szCs w:val="26"/>
        </w:rPr>
        <w:t xml:space="preserve">     </w:t>
      </w:r>
      <w:r w:rsidRPr="007047C5">
        <w:rPr>
          <w:sz w:val="26"/>
          <w:szCs w:val="26"/>
        </w:rPr>
        <w:t>ул. Рабочая, 9, либо по адресу электронной почты: </w:t>
      </w:r>
      <w:hyperlink r:id="rId8" w:history="1">
        <w:r w:rsidRPr="007047C5">
          <w:rPr>
            <w:rStyle w:val="af6"/>
            <w:sz w:val="26"/>
            <w:szCs w:val="26"/>
          </w:rPr>
          <w:t>smustab@mail.ru</w:t>
        </w:r>
      </w:hyperlink>
      <w:r w:rsidRPr="007047C5">
        <w:rPr>
          <w:sz w:val="26"/>
          <w:szCs w:val="26"/>
        </w:rPr>
        <w:t> с указанием Ф.И.О., контактных данных, наименования организации (для юридических лиц).</w:t>
      </w:r>
    </w:p>
    <w:p w:rsidR="00E722C2" w:rsidRPr="007047C5" w:rsidRDefault="00E722C2" w:rsidP="00647303">
      <w:pPr>
        <w:pStyle w:val="af5"/>
        <w:shd w:val="clear" w:color="auto" w:fill="FFFFFF"/>
        <w:spacing w:before="0" w:beforeAutospacing="0" w:line="315" w:lineRule="atLeast"/>
        <w:ind w:firstLine="709"/>
        <w:jc w:val="both"/>
        <w:rPr>
          <w:sz w:val="26"/>
          <w:szCs w:val="26"/>
        </w:rPr>
      </w:pPr>
      <w:r w:rsidRPr="007047C5">
        <w:rPr>
          <w:rStyle w:val="af7"/>
          <w:sz w:val="26"/>
          <w:szCs w:val="26"/>
          <w:shd w:val="clear" w:color="auto" w:fill="FFFFFF"/>
        </w:rPr>
        <w:t>Контактное лицо по вопросам направления предложений:</w:t>
      </w:r>
      <w:r w:rsidRPr="007047C5">
        <w:rPr>
          <w:rStyle w:val="apple-converted-space"/>
          <w:sz w:val="26"/>
          <w:szCs w:val="26"/>
          <w:shd w:val="clear" w:color="auto" w:fill="FFFFFF"/>
        </w:rPr>
        <w:t> </w:t>
      </w:r>
      <w:r w:rsidRPr="007047C5">
        <w:rPr>
          <w:sz w:val="26"/>
          <w:szCs w:val="26"/>
          <w:shd w:val="clear" w:color="auto" w:fill="FFFFFF"/>
        </w:rPr>
        <w:t xml:space="preserve">главный специалист по торговле, малому и среднему бизнесу – </w:t>
      </w:r>
      <w:r w:rsidR="00EC5A46">
        <w:rPr>
          <w:sz w:val="26"/>
          <w:szCs w:val="26"/>
          <w:shd w:val="clear" w:color="auto" w:fill="FFFFFF"/>
        </w:rPr>
        <w:t>Гиль Гулиза Зауриевна</w:t>
      </w:r>
      <w:r w:rsidRPr="007047C5">
        <w:rPr>
          <w:sz w:val="26"/>
          <w:szCs w:val="26"/>
          <w:shd w:val="clear" w:color="auto" w:fill="FFFFFF"/>
        </w:rPr>
        <w:t>, контактный телефон 8 (39032) 2-00-71 .</w:t>
      </w:r>
    </w:p>
    <w:p w:rsidR="00E543AC" w:rsidRDefault="00E543AC" w:rsidP="00B546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1778">
        <w:rPr>
          <w:rFonts w:ascii="Times New Roman" w:hAnsi="Times New Roman" w:cs="Times New Roman"/>
          <w:sz w:val="26"/>
          <w:szCs w:val="26"/>
        </w:rPr>
        <w:t>Предлагаемый дл</w:t>
      </w:r>
      <w:r w:rsidR="009C2516" w:rsidRPr="00FD1778">
        <w:rPr>
          <w:rFonts w:ascii="Times New Roman" w:hAnsi="Times New Roman" w:cs="Times New Roman"/>
          <w:sz w:val="26"/>
          <w:szCs w:val="26"/>
        </w:rPr>
        <w:t>я обсуждения проект постановления</w:t>
      </w:r>
    </w:p>
    <w:p w:rsidR="00984571" w:rsidRDefault="00984571" w:rsidP="00957E37">
      <w:pPr>
        <w:rPr>
          <w:sz w:val="26"/>
          <w:szCs w:val="26"/>
        </w:rPr>
      </w:pPr>
    </w:p>
    <w:p w:rsidR="009A1821" w:rsidRPr="009A1821" w:rsidRDefault="009A1821" w:rsidP="009A1821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821">
        <w:rPr>
          <w:rFonts w:ascii="Times New Roman" w:hAnsi="Times New Roman" w:cs="Times New Roman"/>
          <w:sz w:val="26"/>
          <w:szCs w:val="26"/>
        </w:rPr>
        <w:t>Об утверждении схемы  размещения</w:t>
      </w:r>
    </w:p>
    <w:p w:rsidR="009A1821" w:rsidRPr="009A1821" w:rsidRDefault="009A1821" w:rsidP="009A1821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821">
        <w:rPr>
          <w:rFonts w:ascii="Times New Roman" w:hAnsi="Times New Roman" w:cs="Times New Roman"/>
          <w:sz w:val="26"/>
          <w:szCs w:val="26"/>
        </w:rPr>
        <w:t xml:space="preserve">нестационарных торговых объектов </w:t>
      </w:r>
    </w:p>
    <w:p w:rsidR="009A1821" w:rsidRPr="009A1821" w:rsidRDefault="009A1821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821">
        <w:rPr>
          <w:rFonts w:ascii="Times New Roman" w:hAnsi="Times New Roman" w:cs="Times New Roman"/>
          <w:sz w:val="26"/>
          <w:szCs w:val="26"/>
        </w:rPr>
        <w:t xml:space="preserve">на территории Усть-Абаканского района </w:t>
      </w:r>
    </w:p>
    <w:p w:rsidR="009A1821" w:rsidRPr="009A1821" w:rsidRDefault="009A1821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821">
        <w:rPr>
          <w:rFonts w:ascii="Times New Roman" w:hAnsi="Times New Roman" w:cs="Times New Roman"/>
          <w:sz w:val="26"/>
          <w:szCs w:val="26"/>
        </w:rPr>
        <w:t xml:space="preserve">Республики Хакасия      </w:t>
      </w:r>
    </w:p>
    <w:p w:rsidR="009A1821" w:rsidRPr="009A1821" w:rsidRDefault="009A1821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1821" w:rsidRPr="009A1821" w:rsidRDefault="009A1821" w:rsidP="009A1821">
      <w:pPr>
        <w:tabs>
          <w:tab w:val="left" w:pos="5730"/>
        </w:tabs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A182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9A1821">
        <w:rPr>
          <w:rFonts w:ascii="Times New Roman" w:hAnsi="Times New Roman" w:cs="Times New Roman"/>
          <w:sz w:val="26"/>
          <w:szCs w:val="26"/>
        </w:rPr>
        <w:t xml:space="preserve">В соответствии  с  Федеральным  законом  от 28.12.2009г. № 381-ФЗ «Об основах государственного регулирования торговой деятельности в Российской Федерации» (с изменениями), Приказом Министерства экономического развития Республики Хакасия от 10.09.2018г. № 050-71-п «Об утверждении Порядка разработки схем размещения </w:t>
      </w:r>
      <w:r w:rsidRPr="009A1821">
        <w:rPr>
          <w:rFonts w:ascii="Times New Roman" w:hAnsi="Times New Roman" w:cs="Times New Roman"/>
          <w:sz w:val="26"/>
          <w:szCs w:val="26"/>
        </w:rPr>
        <w:lastRenderedPageBreak/>
        <w:t>нестационарных торговых объектов на территории Республики Хакасия», руководствуясь ст. 53 и ст. 66 Устава муниципального образования Усть-Абаканский район, администрация Усть-Абаканского района</w:t>
      </w:r>
      <w:r w:rsidRPr="009A1821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9A1821" w:rsidRPr="009A1821" w:rsidRDefault="009A1821" w:rsidP="009A1821">
      <w:pPr>
        <w:tabs>
          <w:tab w:val="left" w:pos="5730"/>
        </w:tabs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A1821">
        <w:rPr>
          <w:rFonts w:ascii="Times New Roman" w:hAnsi="Times New Roman" w:cs="Times New Roman"/>
          <w:iCs/>
          <w:sz w:val="26"/>
          <w:szCs w:val="26"/>
        </w:rPr>
        <w:t>ПОСТАНОВЛЯЕТ:</w:t>
      </w:r>
    </w:p>
    <w:p w:rsidR="009A1821" w:rsidRPr="009A1821" w:rsidRDefault="009A1821" w:rsidP="009A1821">
      <w:pPr>
        <w:tabs>
          <w:tab w:val="left" w:pos="573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A1821">
        <w:rPr>
          <w:rFonts w:ascii="Times New Roman" w:hAnsi="Times New Roman" w:cs="Times New Roman"/>
          <w:sz w:val="26"/>
          <w:szCs w:val="26"/>
        </w:rPr>
        <w:t xml:space="preserve">            1. Утвердить схему  размещения нестационарных торговых объектов на территории Усть-Абаканского района Республики Хакасия по состоянию на 01.01.2021 года (приложение 1). </w:t>
      </w:r>
    </w:p>
    <w:p w:rsidR="009A1821" w:rsidRPr="009A1821" w:rsidRDefault="009A1821" w:rsidP="009A1821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821">
        <w:rPr>
          <w:rFonts w:ascii="Times New Roman" w:hAnsi="Times New Roman" w:cs="Times New Roman"/>
          <w:sz w:val="26"/>
          <w:szCs w:val="26"/>
        </w:rPr>
        <w:t xml:space="preserve">          2. Признать утратившим силу постановление администрации Усть-Абаканского района от 26.02.2014г. №282-п «Об утверждении схемы  размещения нестационарных торговых объектов на территории Усть-Абаканского района Республики Хакасия».</w:t>
      </w:r>
    </w:p>
    <w:p w:rsidR="009A1821" w:rsidRPr="009A1821" w:rsidRDefault="009A1821" w:rsidP="009A1821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821">
        <w:rPr>
          <w:rFonts w:ascii="Times New Roman" w:hAnsi="Times New Roman" w:cs="Times New Roman"/>
          <w:sz w:val="26"/>
          <w:szCs w:val="26"/>
        </w:rPr>
        <w:t xml:space="preserve">          3. Главному редактору МАУ «Редакция газеты «Усть-Абаканские известия» (И.Ю. Церковной) опубликовать настоящее постановление в газете «Усть-Абаканские известия» или «Усть - Абаканские известия официальные».</w:t>
      </w:r>
    </w:p>
    <w:p w:rsidR="009A1821" w:rsidRPr="009A1821" w:rsidRDefault="009A1821" w:rsidP="009A1821">
      <w:pPr>
        <w:pStyle w:val="ConsPlusNormal"/>
        <w:jc w:val="both"/>
        <w:rPr>
          <w:szCs w:val="26"/>
        </w:rPr>
      </w:pPr>
      <w:r w:rsidRPr="009A1821">
        <w:rPr>
          <w:szCs w:val="26"/>
        </w:rPr>
        <w:t xml:space="preserve">          4. Управделами администрации Усть-Абаканского района О.В. Лемытской опубликовать настоящее постановление на официальном сайте администрации Усть-Абаканского района в информационно-телекоммуникационной сети Интернет.</w:t>
      </w:r>
    </w:p>
    <w:p w:rsidR="009A1821" w:rsidRPr="009A1821" w:rsidRDefault="009A1821" w:rsidP="009A1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821">
        <w:rPr>
          <w:rFonts w:ascii="Times New Roman" w:hAnsi="Times New Roman" w:cs="Times New Roman"/>
          <w:sz w:val="26"/>
          <w:szCs w:val="26"/>
        </w:rPr>
        <w:t>6. Контроль за исполнением настоящего постановления возложить на Потыл</w:t>
      </w:r>
      <w:r w:rsidRPr="009A1821">
        <w:rPr>
          <w:rFonts w:ascii="Times New Roman" w:hAnsi="Times New Roman" w:cs="Times New Roman"/>
          <w:sz w:val="26"/>
          <w:szCs w:val="26"/>
        </w:rPr>
        <w:t>и</w:t>
      </w:r>
      <w:r w:rsidRPr="009A1821">
        <w:rPr>
          <w:rFonts w:ascii="Times New Roman" w:hAnsi="Times New Roman" w:cs="Times New Roman"/>
          <w:sz w:val="26"/>
          <w:szCs w:val="26"/>
        </w:rPr>
        <w:t>цыну Н.А. - заместителя  Главы  администрации Усть-Абаканского района по финансам и экономике – руководителя управления финансов и экономики админис</w:t>
      </w:r>
      <w:r w:rsidRPr="009A1821">
        <w:rPr>
          <w:rFonts w:ascii="Times New Roman" w:hAnsi="Times New Roman" w:cs="Times New Roman"/>
          <w:sz w:val="26"/>
          <w:szCs w:val="26"/>
        </w:rPr>
        <w:t>т</w:t>
      </w:r>
      <w:r w:rsidRPr="009A1821">
        <w:rPr>
          <w:rFonts w:ascii="Times New Roman" w:hAnsi="Times New Roman" w:cs="Times New Roman"/>
          <w:sz w:val="26"/>
          <w:szCs w:val="26"/>
        </w:rPr>
        <w:t xml:space="preserve">рации Усть-Абаканского района. </w:t>
      </w:r>
    </w:p>
    <w:p w:rsidR="009A1821" w:rsidRPr="009A1821" w:rsidRDefault="009A1821" w:rsidP="009A18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9A1821" w:rsidRPr="009A1821" w:rsidRDefault="009A1821" w:rsidP="009A1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821" w:rsidRPr="009A1821" w:rsidRDefault="009A1821" w:rsidP="009A1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821" w:rsidRPr="009A1821" w:rsidRDefault="009A1821" w:rsidP="009A1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821">
        <w:rPr>
          <w:rFonts w:ascii="Times New Roman" w:hAnsi="Times New Roman" w:cs="Times New Roman"/>
          <w:sz w:val="26"/>
          <w:szCs w:val="26"/>
        </w:rPr>
        <w:t>Глава Усть-Абаканского района                                                                      Е.В. Егорова</w:t>
      </w:r>
    </w:p>
    <w:p w:rsidR="009A1821" w:rsidRPr="00913C09" w:rsidRDefault="009A1821" w:rsidP="009A1821">
      <w:pPr>
        <w:jc w:val="both"/>
        <w:rPr>
          <w:sz w:val="26"/>
          <w:szCs w:val="26"/>
        </w:rPr>
      </w:pPr>
    </w:p>
    <w:p w:rsidR="00B353E2" w:rsidRDefault="00B353E2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Pr="00453211" w:rsidRDefault="00394C4D" w:rsidP="004532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Pr="00453211" w:rsidRDefault="00394C4D" w:rsidP="004532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Pr="00453211" w:rsidRDefault="00394C4D" w:rsidP="004532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Pr="00453211" w:rsidRDefault="00394C4D" w:rsidP="004532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C4D" w:rsidRPr="00453211" w:rsidRDefault="00394C4D" w:rsidP="00453211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94C4D" w:rsidRPr="00453211" w:rsidSect="002457E0">
          <w:pgSz w:w="11906" w:h="16838"/>
          <w:pgMar w:top="993" w:right="851" w:bottom="680" w:left="1418" w:header="709" w:footer="709" w:gutter="0"/>
          <w:cols w:space="708"/>
          <w:docGrid w:linePitch="360"/>
        </w:sectPr>
      </w:pPr>
    </w:p>
    <w:p w:rsidR="00453211" w:rsidRPr="00453211" w:rsidRDefault="00453211" w:rsidP="004532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21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1</w:t>
      </w:r>
    </w:p>
    <w:p w:rsidR="00453211" w:rsidRPr="00453211" w:rsidRDefault="00453211" w:rsidP="004532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2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453211" w:rsidRPr="00453211" w:rsidRDefault="00453211" w:rsidP="004532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2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Усть-Абаканского района</w:t>
      </w:r>
    </w:p>
    <w:p w:rsidR="00453211" w:rsidRPr="00453211" w:rsidRDefault="00453211" w:rsidP="004532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211"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</w:t>
      </w:r>
      <w:r w:rsidRPr="00453211">
        <w:rPr>
          <w:rFonts w:ascii="Times New Roman" w:hAnsi="Times New Roman" w:cs="Times New Roman"/>
          <w:sz w:val="26"/>
          <w:szCs w:val="26"/>
        </w:rPr>
        <w:t>от                                   №</w:t>
      </w:r>
    </w:p>
    <w:p w:rsidR="00453211" w:rsidRPr="00453211" w:rsidRDefault="00453211" w:rsidP="00453211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140"/>
        <w:gridCol w:w="3429"/>
        <w:gridCol w:w="3144"/>
        <w:gridCol w:w="2856"/>
        <w:gridCol w:w="1431"/>
        <w:gridCol w:w="2181"/>
      </w:tblGrid>
      <w:tr w:rsidR="00453211" w:rsidRPr="00453211" w:rsidTr="00565955">
        <w:trPr>
          <w:trHeight w:val="255"/>
          <w:jc w:val="center"/>
        </w:trPr>
        <w:tc>
          <w:tcPr>
            <w:tcW w:w="205" w:type="pct"/>
            <w:shd w:val="clear" w:color="auto" w:fill="auto"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№ п/п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Вид нестационарного торгового объекта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val="en-US" w:eastAsia="en-US"/>
              </w:rPr>
            </w:pPr>
            <w:r w:rsidRPr="00453211">
              <w:rPr>
                <w:rFonts w:ascii="Times New Roman" w:eastAsia="Calibri" w:hAnsi="Times New Roman" w:cs="Times New Roman"/>
                <w:szCs w:val="26"/>
                <w:lang w:eastAsia="en-US"/>
              </w:rPr>
              <w:t>Место размещения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eastAsia="Calibri" w:hAnsi="Times New Roman" w:cs="Times New Roman"/>
                <w:szCs w:val="26"/>
                <w:lang w:eastAsia="en-US"/>
              </w:rPr>
              <w:t>и адрес</w:t>
            </w:r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Специализация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Период размещения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Торговая площадь, кв.м.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Иная дополнительная информация</w:t>
            </w:r>
          </w:p>
        </w:tc>
      </w:tr>
      <w:tr w:rsidR="00453211" w:rsidRPr="00453211" w:rsidTr="00565955">
        <w:trPr>
          <w:trHeight w:val="204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Павильон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с. Калинино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ул. Ленина, 1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Автозапчасти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100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-</w:t>
            </w:r>
          </w:p>
        </w:tc>
      </w:tr>
      <w:tr w:rsidR="00453211" w:rsidRPr="00453211" w:rsidTr="00565955">
        <w:trPr>
          <w:trHeight w:val="204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Павильон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с. Калинино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ул.  Советская, 109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Продукты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28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-</w:t>
            </w:r>
          </w:p>
        </w:tc>
      </w:tr>
      <w:tr w:rsidR="00453211" w:rsidRPr="00453211" w:rsidTr="00565955">
        <w:trPr>
          <w:trHeight w:val="204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Павильон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с. Калинино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ул. Советская, район магазина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Продукты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24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-</w:t>
            </w:r>
          </w:p>
        </w:tc>
      </w:tr>
      <w:tr w:rsidR="00453211" w:rsidRPr="00453211" w:rsidTr="00565955">
        <w:trPr>
          <w:trHeight w:val="204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Павильон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с. Московское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Садовая, 25-А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ТПС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-</w:t>
            </w:r>
          </w:p>
        </w:tc>
      </w:tr>
      <w:tr w:rsidR="00453211" w:rsidRPr="00453211" w:rsidTr="00565955">
        <w:trPr>
          <w:trHeight w:val="204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Киоск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аал Чарков,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ул</w:t>
            </w:r>
            <w:r w:rsidRPr="00453211">
              <w:rPr>
                <w:rFonts w:ascii="Times New Roman" w:hAnsi="Times New Roman" w:cs="Times New Roman"/>
                <w:szCs w:val="26"/>
              </w:rPr>
              <w:t xml:space="preserve">. </w:t>
            </w: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Щетинкина, 3А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Фармацевтическая деятельность в сфере обращения лекарственных средств для ветеринарного применения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-</w:t>
            </w:r>
          </w:p>
        </w:tc>
      </w:tr>
      <w:tr w:rsidR="00453211" w:rsidRPr="00453211" w:rsidTr="00565955">
        <w:trPr>
          <w:trHeight w:val="204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Павильон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с.Усть-Бюр,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ул.  Баумана, в 25 м на север от дома № 2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ТПС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28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-</w:t>
            </w:r>
          </w:p>
        </w:tc>
      </w:tr>
      <w:tr w:rsidR="00453211" w:rsidRPr="00453211" w:rsidTr="00565955">
        <w:trPr>
          <w:trHeight w:val="666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Павильон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с.Усть-Бюр,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ул. Кирпичная,26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ТПС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13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-</w:t>
            </w:r>
          </w:p>
        </w:tc>
      </w:tr>
      <w:tr w:rsidR="00453211" w:rsidRPr="00453211" w:rsidTr="00565955">
        <w:trPr>
          <w:trHeight w:val="204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Киоск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р.п. Усть-Абакан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ул. Базарная,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ряд № 1, уч. №7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Продукты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6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-</w:t>
            </w:r>
          </w:p>
        </w:tc>
      </w:tr>
      <w:tr w:rsidR="00453211" w:rsidRPr="00453211" w:rsidTr="00565955">
        <w:trPr>
          <w:trHeight w:val="204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Киоск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р.п. Усть-Абакан,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 xml:space="preserve">ул. </w:t>
            </w: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Базарная,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ряд 1, участок 3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Выпечка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-</w:t>
            </w:r>
          </w:p>
        </w:tc>
      </w:tr>
      <w:tr w:rsidR="00453211" w:rsidRPr="00453211" w:rsidTr="00565955">
        <w:trPr>
          <w:trHeight w:val="204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Киоск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lastRenderedPageBreak/>
              <w:t>р.п. Усть-Абакан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lastRenderedPageBreak/>
              <w:t>Центральный рынок, ряд №1, участок №5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lastRenderedPageBreak/>
              <w:t>Фрукты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-</w:t>
            </w:r>
          </w:p>
        </w:tc>
      </w:tr>
      <w:tr w:rsidR="00453211" w:rsidRPr="00453211" w:rsidTr="00565955">
        <w:trPr>
          <w:trHeight w:val="646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lastRenderedPageBreak/>
              <w:t>11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Лоток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р.п. Усть-Абакан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bookmarkStart w:id="0" w:name="__DdeLink__501_3106169242"/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Рыночная площадь</w:t>
            </w:r>
            <w:bookmarkEnd w:id="0"/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Хлеб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-</w:t>
            </w:r>
          </w:p>
        </w:tc>
      </w:tr>
      <w:tr w:rsidR="00453211" w:rsidRPr="00453211" w:rsidTr="00565955">
        <w:trPr>
          <w:trHeight w:val="204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Ларек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р.п. Усть-Абакан,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 xml:space="preserve">ул. </w:t>
            </w: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Мира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Хлеб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-</w:t>
            </w:r>
          </w:p>
        </w:tc>
      </w:tr>
      <w:tr w:rsidR="00453211" w:rsidRPr="00453211" w:rsidTr="00565955">
        <w:trPr>
          <w:trHeight w:val="748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13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Киоск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р.п. Усть-Абакан,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 xml:space="preserve">ул. </w:t>
            </w: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Мира, минирынок, уч. 1-1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Промтовары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-</w:t>
            </w:r>
          </w:p>
        </w:tc>
      </w:tr>
      <w:tr w:rsidR="00453211" w:rsidRPr="00453211" w:rsidTr="00565955">
        <w:trPr>
          <w:trHeight w:val="700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14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Павильон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р.п. Усть-Абакан,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 xml:space="preserve">ул. </w:t>
            </w: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Мира, павильон № 646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Промтовары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-</w:t>
            </w:r>
          </w:p>
        </w:tc>
      </w:tr>
      <w:tr w:rsidR="00453211" w:rsidRPr="00453211" w:rsidTr="00565955">
        <w:trPr>
          <w:trHeight w:val="845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15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Павильон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 xml:space="preserve">р.п. Усть-Абакан, </w:t>
            </w: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рыночная площадь,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ряд № 1, участок № 2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Одежда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-</w:t>
            </w:r>
          </w:p>
        </w:tc>
      </w:tr>
      <w:tr w:rsidR="00453211" w:rsidRPr="00453211" w:rsidTr="00565955">
        <w:trPr>
          <w:trHeight w:val="204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16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Павильон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 xml:space="preserve">р.п. Усть-Абакан, </w:t>
            </w: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в 4 м западнее дома № 19 по ул. Орлова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Хлеб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8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-</w:t>
            </w:r>
          </w:p>
        </w:tc>
      </w:tr>
      <w:tr w:rsidR="00453211" w:rsidRPr="00453211" w:rsidTr="00565955">
        <w:trPr>
          <w:trHeight w:val="204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17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Павильон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р.п. Усть-Абакан,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ул. Спортивная, минирынок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Промтовары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20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-</w:t>
            </w:r>
          </w:p>
        </w:tc>
      </w:tr>
      <w:tr w:rsidR="00453211" w:rsidRPr="00453211" w:rsidTr="00565955">
        <w:trPr>
          <w:trHeight w:val="204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18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Павильон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р.п. Усть-Абакан,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ул. Карла Маркса, район магазина «Восход»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Ремонт обуви и заточка цепей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-</w:t>
            </w:r>
          </w:p>
        </w:tc>
      </w:tr>
      <w:tr w:rsidR="00453211" w:rsidRPr="00453211" w:rsidTr="00565955">
        <w:trPr>
          <w:trHeight w:val="204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19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Киоск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р.п. Усть-Абакан,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Рыночная площадь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Печатная продукция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-</w:t>
            </w:r>
          </w:p>
        </w:tc>
      </w:tr>
      <w:tr w:rsidR="00453211" w:rsidRPr="00453211" w:rsidTr="00565955">
        <w:trPr>
          <w:trHeight w:val="204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20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Павильон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Район В/в. охраны,</w:t>
            </w:r>
          </w:p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участок № 1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Счет-справки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-</w:t>
            </w:r>
          </w:p>
        </w:tc>
      </w:tr>
      <w:tr w:rsidR="00453211" w:rsidRPr="00453211" w:rsidTr="00565955">
        <w:trPr>
          <w:trHeight w:val="390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21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Павильон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ул. Волкова, у дома № 13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Продукты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42,7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-</w:t>
            </w:r>
          </w:p>
        </w:tc>
      </w:tr>
      <w:tr w:rsidR="00453211" w:rsidRPr="00453211" w:rsidTr="00565955">
        <w:trPr>
          <w:trHeight w:val="424"/>
          <w:jc w:val="center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22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Павильон</w:t>
            </w:r>
          </w:p>
        </w:tc>
        <w:tc>
          <w:tcPr>
            <w:tcW w:w="108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ул. Базарная, минирынок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Полуфабрикаты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Круглогодично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53211">
              <w:rPr>
                <w:rFonts w:ascii="Times New Roman" w:hAnsi="Times New Roman" w:cs="Times New Roman"/>
                <w:szCs w:val="26"/>
              </w:rPr>
              <w:t>15</w:t>
            </w:r>
          </w:p>
        </w:tc>
        <w:tc>
          <w:tcPr>
            <w:tcW w:w="689" w:type="pct"/>
            <w:shd w:val="clear" w:color="auto" w:fill="auto"/>
            <w:noWrap/>
            <w:vAlign w:val="center"/>
          </w:tcPr>
          <w:p w:rsidR="00453211" w:rsidRPr="00453211" w:rsidRDefault="00453211" w:rsidP="00453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53211">
              <w:rPr>
                <w:rFonts w:ascii="Times New Roman" w:hAnsi="Times New Roman" w:cs="Times New Roman"/>
                <w:color w:val="000000"/>
                <w:szCs w:val="26"/>
              </w:rPr>
              <w:t>-</w:t>
            </w:r>
          </w:p>
        </w:tc>
      </w:tr>
    </w:tbl>
    <w:p w:rsidR="00453211" w:rsidRPr="00681720" w:rsidRDefault="00453211" w:rsidP="00453211">
      <w:pPr>
        <w:rPr>
          <w:sz w:val="16"/>
          <w:szCs w:val="26"/>
        </w:rPr>
      </w:pPr>
    </w:p>
    <w:p w:rsidR="00394C4D" w:rsidRPr="00984571" w:rsidRDefault="00394C4D" w:rsidP="009A18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94C4D" w:rsidRPr="00984571" w:rsidSect="00681720">
      <w:pgSz w:w="16834" w:h="11909" w:orient="landscape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4F" w:rsidRDefault="003D104F" w:rsidP="00FD1778">
      <w:pPr>
        <w:spacing w:after="0" w:line="240" w:lineRule="auto"/>
      </w:pPr>
      <w:r>
        <w:separator/>
      </w:r>
    </w:p>
  </w:endnote>
  <w:endnote w:type="continuationSeparator" w:id="1">
    <w:p w:rsidR="003D104F" w:rsidRDefault="003D104F" w:rsidP="00F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4F" w:rsidRDefault="003D104F" w:rsidP="00FD1778">
      <w:pPr>
        <w:spacing w:after="0" w:line="240" w:lineRule="auto"/>
      </w:pPr>
      <w:r>
        <w:separator/>
      </w:r>
    </w:p>
  </w:footnote>
  <w:footnote w:type="continuationSeparator" w:id="1">
    <w:p w:rsidR="003D104F" w:rsidRDefault="003D104F" w:rsidP="00FD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5F16"/>
    <w:multiLevelType w:val="multilevel"/>
    <w:tmpl w:val="F27414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5D72666"/>
    <w:multiLevelType w:val="hybridMultilevel"/>
    <w:tmpl w:val="18249570"/>
    <w:lvl w:ilvl="0" w:tplc="62967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D3395"/>
    <w:multiLevelType w:val="multilevel"/>
    <w:tmpl w:val="D89C701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B431256"/>
    <w:multiLevelType w:val="hybridMultilevel"/>
    <w:tmpl w:val="B6EAA2A0"/>
    <w:lvl w:ilvl="0" w:tplc="3CC6C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3AC"/>
    <w:rsid w:val="00024C09"/>
    <w:rsid w:val="00051E0D"/>
    <w:rsid w:val="000522E0"/>
    <w:rsid w:val="00073323"/>
    <w:rsid w:val="00085DED"/>
    <w:rsid w:val="000B5BC1"/>
    <w:rsid w:val="000E4A31"/>
    <w:rsid w:val="001443F6"/>
    <w:rsid w:val="00156DCC"/>
    <w:rsid w:val="00186470"/>
    <w:rsid w:val="001B54AF"/>
    <w:rsid w:val="001B5E1D"/>
    <w:rsid w:val="001D006C"/>
    <w:rsid w:val="001D53F9"/>
    <w:rsid w:val="001E05E0"/>
    <w:rsid w:val="002428C8"/>
    <w:rsid w:val="002457E0"/>
    <w:rsid w:val="002738A6"/>
    <w:rsid w:val="002D5666"/>
    <w:rsid w:val="002F26ED"/>
    <w:rsid w:val="002F39D2"/>
    <w:rsid w:val="00394C4D"/>
    <w:rsid w:val="003A1497"/>
    <w:rsid w:val="003A1A5D"/>
    <w:rsid w:val="003A2264"/>
    <w:rsid w:val="003A4C88"/>
    <w:rsid w:val="003A52D8"/>
    <w:rsid w:val="003A61F7"/>
    <w:rsid w:val="003B09A1"/>
    <w:rsid w:val="003D104F"/>
    <w:rsid w:val="003E2DA4"/>
    <w:rsid w:val="004104C1"/>
    <w:rsid w:val="00432E18"/>
    <w:rsid w:val="00453211"/>
    <w:rsid w:val="004668A5"/>
    <w:rsid w:val="004843BE"/>
    <w:rsid w:val="00485B37"/>
    <w:rsid w:val="00491B49"/>
    <w:rsid w:val="004A11DF"/>
    <w:rsid w:val="00523DB5"/>
    <w:rsid w:val="00567B81"/>
    <w:rsid w:val="00576D24"/>
    <w:rsid w:val="005832EE"/>
    <w:rsid w:val="005B3A75"/>
    <w:rsid w:val="005F2185"/>
    <w:rsid w:val="006201A6"/>
    <w:rsid w:val="00624C26"/>
    <w:rsid w:val="00647303"/>
    <w:rsid w:val="006708CA"/>
    <w:rsid w:val="00676D5D"/>
    <w:rsid w:val="006872A2"/>
    <w:rsid w:val="006B774D"/>
    <w:rsid w:val="006C2445"/>
    <w:rsid w:val="006F5419"/>
    <w:rsid w:val="0072243B"/>
    <w:rsid w:val="0077079C"/>
    <w:rsid w:val="00793750"/>
    <w:rsid w:val="007D1FC2"/>
    <w:rsid w:val="007D25B6"/>
    <w:rsid w:val="007F7A95"/>
    <w:rsid w:val="0085363B"/>
    <w:rsid w:val="00882F25"/>
    <w:rsid w:val="00883E56"/>
    <w:rsid w:val="00922773"/>
    <w:rsid w:val="00957E37"/>
    <w:rsid w:val="009607E1"/>
    <w:rsid w:val="00962FC0"/>
    <w:rsid w:val="00984571"/>
    <w:rsid w:val="00985036"/>
    <w:rsid w:val="009929C2"/>
    <w:rsid w:val="009A1821"/>
    <w:rsid w:val="009C2516"/>
    <w:rsid w:val="009C75B1"/>
    <w:rsid w:val="00A41972"/>
    <w:rsid w:val="00A652B7"/>
    <w:rsid w:val="00A70689"/>
    <w:rsid w:val="00A84614"/>
    <w:rsid w:val="00AB305D"/>
    <w:rsid w:val="00AE6766"/>
    <w:rsid w:val="00B045C9"/>
    <w:rsid w:val="00B353E2"/>
    <w:rsid w:val="00B546D8"/>
    <w:rsid w:val="00B5563D"/>
    <w:rsid w:val="00B91D57"/>
    <w:rsid w:val="00BA12A6"/>
    <w:rsid w:val="00C71DEC"/>
    <w:rsid w:val="00C870AF"/>
    <w:rsid w:val="00CF7BB3"/>
    <w:rsid w:val="00D725CD"/>
    <w:rsid w:val="00DA1BFF"/>
    <w:rsid w:val="00DA5C32"/>
    <w:rsid w:val="00DF4344"/>
    <w:rsid w:val="00E00BC0"/>
    <w:rsid w:val="00E018EB"/>
    <w:rsid w:val="00E11382"/>
    <w:rsid w:val="00E543AC"/>
    <w:rsid w:val="00E722C2"/>
    <w:rsid w:val="00E8114E"/>
    <w:rsid w:val="00EA0E3D"/>
    <w:rsid w:val="00EC5A46"/>
    <w:rsid w:val="00F026FF"/>
    <w:rsid w:val="00F071D9"/>
    <w:rsid w:val="00F16240"/>
    <w:rsid w:val="00F40284"/>
    <w:rsid w:val="00F4537A"/>
    <w:rsid w:val="00F6655B"/>
    <w:rsid w:val="00FD1778"/>
    <w:rsid w:val="00FD3CF7"/>
    <w:rsid w:val="00FE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6"/>
  </w:style>
  <w:style w:type="paragraph" w:styleId="1">
    <w:name w:val="heading 1"/>
    <w:basedOn w:val="a"/>
    <w:next w:val="a"/>
    <w:link w:val="10"/>
    <w:qFormat/>
    <w:rsid w:val="00FD17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C25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25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9C2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9C2516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qFormat/>
    <w:rsid w:val="00FD1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FD177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FD17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semiHidden/>
    <w:rsid w:val="00FD1778"/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2"/>
    <w:basedOn w:val="a"/>
    <w:link w:val="2"/>
    <w:semiHidden/>
    <w:rsid w:val="00FD17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D17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D1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nhideWhenUsed/>
    <w:rsid w:val="00F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semiHidden/>
    <w:unhideWhenUsed/>
    <w:rsid w:val="00FD1778"/>
    <w:rPr>
      <w:vertAlign w:val="superscript"/>
    </w:rPr>
  </w:style>
  <w:style w:type="paragraph" w:customStyle="1" w:styleId="ConsPlusCell">
    <w:name w:val="ConsPlusCell"/>
    <w:rsid w:val="00FD1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3A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каз МПТ_документ"/>
    <w:basedOn w:val="a"/>
    <w:rsid w:val="000B5BC1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5">
    <w:name w:val="Normal (Web)"/>
    <w:basedOn w:val="a"/>
    <w:uiPriority w:val="99"/>
    <w:semiHidden/>
    <w:unhideWhenUsed/>
    <w:rsid w:val="00E7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E722C2"/>
    <w:rPr>
      <w:color w:val="0000FF"/>
      <w:u w:val="single"/>
    </w:rPr>
  </w:style>
  <w:style w:type="character" w:styleId="af7">
    <w:name w:val="Strong"/>
    <w:basedOn w:val="a0"/>
    <w:uiPriority w:val="22"/>
    <w:qFormat/>
    <w:rsid w:val="00E722C2"/>
    <w:rPr>
      <w:b/>
      <w:bCs/>
    </w:rPr>
  </w:style>
  <w:style w:type="character" w:customStyle="1" w:styleId="apple-converted-space">
    <w:name w:val="apple-converted-space"/>
    <w:basedOn w:val="a0"/>
    <w:rsid w:val="00E722C2"/>
  </w:style>
  <w:style w:type="character" w:customStyle="1" w:styleId="ConsPlusNormal0">
    <w:name w:val="ConsPlusNormal Знак"/>
    <w:link w:val="ConsPlusNormal"/>
    <w:locked/>
    <w:rsid w:val="00957E37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sta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747B-0982-4085-8865-77793344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Angel</cp:lastModifiedBy>
  <cp:revision>51</cp:revision>
  <cp:lastPrinted>2019-12-12T04:33:00Z</cp:lastPrinted>
  <dcterms:created xsi:type="dcterms:W3CDTF">2017-10-20T01:16:00Z</dcterms:created>
  <dcterms:modified xsi:type="dcterms:W3CDTF">2021-03-26T09:03:00Z</dcterms:modified>
</cp:coreProperties>
</file>