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65C" w:rsidRPr="0070265C" w:rsidRDefault="009619D5" w:rsidP="0070265C">
      <w:pPr>
        <w:jc w:val="right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2508250</wp:posOffset>
            </wp:positionH>
            <wp:positionV relativeFrom="paragraph">
              <wp:posOffset>18415</wp:posOffset>
            </wp:positionV>
            <wp:extent cx="863600" cy="990600"/>
            <wp:effectExtent l="19050" t="0" r="0" b="0"/>
            <wp:wrapNone/>
            <wp:docPr id="7" name="Рисунок 7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265C" w:rsidRDefault="0070265C"/>
    <w:p w:rsidR="0070265C" w:rsidRDefault="0070265C"/>
    <w:tbl>
      <w:tblPr>
        <w:tblW w:w="9540" w:type="dxa"/>
        <w:tblInd w:w="108" w:type="dxa"/>
        <w:tblLayout w:type="fixed"/>
        <w:tblLook w:val="0000"/>
      </w:tblPr>
      <w:tblGrid>
        <w:gridCol w:w="9540"/>
      </w:tblGrid>
      <w:tr w:rsidR="007B31E4" w:rsidRPr="00884B11" w:rsidTr="0072059C">
        <w:tc>
          <w:tcPr>
            <w:tcW w:w="9540" w:type="dxa"/>
          </w:tcPr>
          <w:p w:rsidR="007B31E4" w:rsidRDefault="007B31E4" w:rsidP="0072059C">
            <w:r w:rsidRPr="00884B11">
              <w:t xml:space="preserve">                                                            </w:t>
            </w:r>
          </w:p>
          <w:p w:rsidR="007B31E4" w:rsidRPr="00884B11" w:rsidRDefault="007B31E4" w:rsidP="0072059C"/>
          <w:p w:rsidR="007B31E4" w:rsidRPr="00884B11" w:rsidRDefault="007B31E4" w:rsidP="0072059C">
            <w:pPr>
              <w:jc w:val="center"/>
            </w:pPr>
          </w:p>
        </w:tc>
      </w:tr>
      <w:tr w:rsidR="007B31E4" w:rsidRPr="00884B11" w:rsidTr="00B44FC0"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</w:tcPr>
          <w:p w:rsidR="007B31E4" w:rsidRPr="00884B11" w:rsidRDefault="007B31E4" w:rsidP="0072059C">
            <w:pPr>
              <w:jc w:val="center"/>
              <w:rPr>
                <w:b/>
              </w:rPr>
            </w:pPr>
            <w:r w:rsidRPr="00884B11">
              <w:rPr>
                <w:b/>
              </w:rPr>
              <w:t xml:space="preserve">СОВЕТ ДЕПУТАТОВ </w:t>
            </w:r>
          </w:p>
          <w:p w:rsidR="00B44FC0" w:rsidRDefault="007B31E4" w:rsidP="0072059C">
            <w:pPr>
              <w:jc w:val="center"/>
              <w:rPr>
                <w:b/>
              </w:rPr>
            </w:pPr>
            <w:r>
              <w:rPr>
                <w:b/>
              </w:rPr>
              <w:t xml:space="preserve">УСТЬ-АБАКАНСКОГО </w:t>
            </w:r>
            <w:r w:rsidR="00B44FC0">
              <w:rPr>
                <w:b/>
              </w:rPr>
              <w:t>МУНИЦИПАЛЬНОГО</w:t>
            </w:r>
            <w:r w:rsidR="00B44FC0" w:rsidRPr="00884B11">
              <w:rPr>
                <w:b/>
              </w:rPr>
              <w:t xml:space="preserve"> </w:t>
            </w:r>
            <w:r w:rsidRPr="00884B11">
              <w:rPr>
                <w:b/>
              </w:rPr>
              <w:t>РАЙОН</w:t>
            </w:r>
            <w:r>
              <w:rPr>
                <w:b/>
              </w:rPr>
              <w:t xml:space="preserve">А </w:t>
            </w:r>
          </w:p>
          <w:p w:rsidR="007B31E4" w:rsidRPr="00884B11" w:rsidRDefault="007B31E4" w:rsidP="0072059C">
            <w:pPr>
              <w:jc w:val="center"/>
            </w:pPr>
            <w:r>
              <w:rPr>
                <w:b/>
              </w:rPr>
              <w:t>РЕСПУБЛИКИ ХАКАСИЯ</w:t>
            </w:r>
          </w:p>
        </w:tc>
      </w:tr>
      <w:tr w:rsidR="00B44FC0" w:rsidRPr="00884B11" w:rsidTr="0072059C">
        <w:tc>
          <w:tcPr>
            <w:tcW w:w="9540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B44FC0" w:rsidRPr="00884B11" w:rsidRDefault="00B44FC0" w:rsidP="00B44FC0">
            <w:pPr>
              <w:rPr>
                <w:b/>
              </w:rPr>
            </w:pPr>
          </w:p>
        </w:tc>
      </w:tr>
    </w:tbl>
    <w:p w:rsidR="00615004" w:rsidRDefault="009101C9" w:rsidP="00495508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</w:t>
      </w:r>
      <w:r w:rsidR="00BC5850">
        <w:rPr>
          <w:sz w:val="22"/>
          <w:szCs w:val="22"/>
        </w:rPr>
        <w:t xml:space="preserve">                            </w:t>
      </w:r>
      <w:r w:rsidR="00AC25B2">
        <w:rPr>
          <w:sz w:val="22"/>
          <w:szCs w:val="22"/>
        </w:rPr>
        <w:t xml:space="preserve">   </w:t>
      </w:r>
      <w:r w:rsidR="00615004">
        <w:rPr>
          <w:sz w:val="22"/>
          <w:szCs w:val="22"/>
        </w:rPr>
        <w:t>Принято на сессии</w:t>
      </w:r>
    </w:p>
    <w:p w:rsidR="00615004" w:rsidRDefault="00615004" w:rsidP="00615004">
      <w:pPr>
        <w:jc w:val="right"/>
        <w:rPr>
          <w:b/>
          <w:sz w:val="26"/>
          <w:szCs w:val="26"/>
        </w:rPr>
      </w:pPr>
      <w:r>
        <w:rPr>
          <w:sz w:val="22"/>
          <w:szCs w:val="22"/>
        </w:rPr>
        <w:t>Совета депутатов</w:t>
      </w:r>
      <w:r w:rsidR="002A7601">
        <w:rPr>
          <w:sz w:val="22"/>
          <w:szCs w:val="22"/>
        </w:rPr>
        <w:t xml:space="preserve"> 23.06.</w:t>
      </w:r>
      <w:r w:rsidR="004D04D7">
        <w:rPr>
          <w:sz w:val="22"/>
          <w:szCs w:val="22"/>
        </w:rPr>
        <w:t>2026</w:t>
      </w:r>
    </w:p>
    <w:p w:rsidR="00615004" w:rsidRDefault="00615004" w:rsidP="00615004">
      <w:pPr>
        <w:jc w:val="center"/>
        <w:rPr>
          <w:b/>
          <w:sz w:val="26"/>
          <w:szCs w:val="26"/>
        </w:rPr>
      </w:pPr>
    </w:p>
    <w:p w:rsidR="00E76DA1" w:rsidRDefault="00E76DA1" w:rsidP="00615004">
      <w:pPr>
        <w:jc w:val="center"/>
        <w:rPr>
          <w:b/>
          <w:sz w:val="26"/>
          <w:szCs w:val="26"/>
        </w:rPr>
      </w:pPr>
    </w:p>
    <w:p w:rsidR="00615004" w:rsidRPr="00251AEA" w:rsidRDefault="00615004" w:rsidP="00615004">
      <w:pPr>
        <w:jc w:val="center"/>
        <w:rPr>
          <w:b/>
          <w:sz w:val="26"/>
          <w:szCs w:val="26"/>
        </w:rPr>
      </w:pPr>
      <w:proofErr w:type="gramStart"/>
      <w:r w:rsidRPr="00251AEA">
        <w:rPr>
          <w:b/>
          <w:sz w:val="26"/>
          <w:szCs w:val="26"/>
        </w:rPr>
        <w:t>Р</w:t>
      </w:r>
      <w:proofErr w:type="gramEnd"/>
      <w:r w:rsidRPr="00251AEA">
        <w:rPr>
          <w:b/>
          <w:sz w:val="26"/>
          <w:szCs w:val="26"/>
        </w:rPr>
        <w:t xml:space="preserve"> Е Ш Е Н И Е</w:t>
      </w:r>
    </w:p>
    <w:p w:rsidR="00D35A33" w:rsidRPr="00251AEA" w:rsidRDefault="00D35A33" w:rsidP="00615004">
      <w:pPr>
        <w:jc w:val="center"/>
        <w:rPr>
          <w:b/>
          <w:sz w:val="26"/>
          <w:szCs w:val="26"/>
        </w:rPr>
      </w:pPr>
    </w:p>
    <w:p w:rsidR="00615004" w:rsidRPr="00251AEA" w:rsidRDefault="00495508" w:rsidP="00615004">
      <w:pPr>
        <w:rPr>
          <w:sz w:val="26"/>
          <w:szCs w:val="26"/>
        </w:rPr>
      </w:pPr>
      <w:r w:rsidRPr="00251AEA">
        <w:rPr>
          <w:sz w:val="26"/>
          <w:szCs w:val="26"/>
        </w:rPr>
        <w:t xml:space="preserve">от </w:t>
      </w:r>
      <w:r w:rsidR="002A7601">
        <w:rPr>
          <w:sz w:val="26"/>
          <w:szCs w:val="26"/>
        </w:rPr>
        <w:t>23 июня</w:t>
      </w:r>
      <w:r w:rsidR="008864D0" w:rsidRPr="00251AEA">
        <w:rPr>
          <w:sz w:val="26"/>
          <w:szCs w:val="26"/>
        </w:rPr>
        <w:t xml:space="preserve"> 2026</w:t>
      </w:r>
      <w:r w:rsidR="00DC5079" w:rsidRPr="00251AEA">
        <w:rPr>
          <w:sz w:val="26"/>
          <w:szCs w:val="26"/>
        </w:rPr>
        <w:t xml:space="preserve"> </w:t>
      </w:r>
      <w:r w:rsidRPr="00251AEA">
        <w:rPr>
          <w:sz w:val="26"/>
          <w:szCs w:val="26"/>
        </w:rPr>
        <w:t>г.</w:t>
      </w:r>
      <w:r w:rsidR="00615004" w:rsidRPr="00251AEA">
        <w:rPr>
          <w:sz w:val="26"/>
          <w:szCs w:val="26"/>
        </w:rPr>
        <w:t xml:space="preserve">                     </w:t>
      </w:r>
      <w:r w:rsidR="002A7601">
        <w:rPr>
          <w:sz w:val="26"/>
          <w:szCs w:val="26"/>
        </w:rPr>
        <w:t xml:space="preserve">      </w:t>
      </w:r>
      <w:r w:rsidR="00616EB8" w:rsidRPr="00251AEA">
        <w:rPr>
          <w:sz w:val="26"/>
          <w:szCs w:val="26"/>
        </w:rPr>
        <w:t xml:space="preserve">   </w:t>
      </w:r>
      <w:proofErr w:type="spellStart"/>
      <w:r w:rsidR="00615004" w:rsidRPr="00251AEA">
        <w:rPr>
          <w:sz w:val="26"/>
          <w:szCs w:val="26"/>
        </w:rPr>
        <w:t>рп</w:t>
      </w:r>
      <w:proofErr w:type="spellEnd"/>
      <w:r w:rsidR="00615004" w:rsidRPr="00251AEA">
        <w:rPr>
          <w:sz w:val="26"/>
          <w:szCs w:val="26"/>
        </w:rPr>
        <w:t xml:space="preserve"> Усть-Абака</w:t>
      </w:r>
      <w:r w:rsidRPr="00251AEA">
        <w:rPr>
          <w:sz w:val="26"/>
          <w:szCs w:val="26"/>
        </w:rPr>
        <w:t xml:space="preserve">н                              </w:t>
      </w:r>
      <w:r w:rsidR="00DC5079" w:rsidRPr="00251AEA">
        <w:rPr>
          <w:sz w:val="26"/>
          <w:szCs w:val="26"/>
        </w:rPr>
        <w:t xml:space="preserve">            </w:t>
      </w:r>
      <w:r w:rsidRPr="00251AEA">
        <w:rPr>
          <w:sz w:val="26"/>
          <w:szCs w:val="26"/>
        </w:rPr>
        <w:t xml:space="preserve">№ </w:t>
      </w:r>
      <w:r w:rsidR="002A7601">
        <w:rPr>
          <w:sz w:val="26"/>
          <w:szCs w:val="26"/>
        </w:rPr>
        <w:t>29</w:t>
      </w:r>
    </w:p>
    <w:p w:rsidR="00615004" w:rsidRPr="00251AEA" w:rsidRDefault="00615004" w:rsidP="00615004">
      <w:pPr>
        <w:jc w:val="center"/>
        <w:rPr>
          <w:sz w:val="26"/>
          <w:szCs w:val="26"/>
        </w:rPr>
      </w:pPr>
    </w:p>
    <w:p w:rsidR="00615004" w:rsidRPr="003F245E" w:rsidRDefault="00615004" w:rsidP="00615004">
      <w:pPr>
        <w:jc w:val="center"/>
        <w:rPr>
          <w:b/>
          <w:i/>
          <w:sz w:val="26"/>
          <w:szCs w:val="26"/>
        </w:rPr>
      </w:pPr>
      <w:r w:rsidRPr="003F245E">
        <w:rPr>
          <w:b/>
          <w:i/>
          <w:sz w:val="26"/>
          <w:szCs w:val="26"/>
        </w:rPr>
        <w:t xml:space="preserve"> </w:t>
      </w:r>
      <w:r w:rsidR="00DF4B03" w:rsidRPr="003F245E">
        <w:rPr>
          <w:b/>
          <w:i/>
          <w:sz w:val="26"/>
          <w:szCs w:val="26"/>
        </w:rPr>
        <w:t xml:space="preserve">О внесении изменений в решение Совета депутатов Усть-Абаканского района Республики Хакасия от </w:t>
      </w:r>
      <w:r w:rsidR="003F245E">
        <w:rPr>
          <w:b/>
          <w:i/>
          <w:sz w:val="26"/>
          <w:szCs w:val="26"/>
        </w:rPr>
        <w:t xml:space="preserve">19.04.2024 </w:t>
      </w:r>
      <w:r w:rsidR="00DF4B03" w:rsidRPr="003F245E">
        <w:rPr>
          <w:b/>
          <w:i/>
          <w:sz w:val="26"/>
          <w:szCs w:val="26"/>
        </w:rPr>
        <w:t>№ 13 «Об утверждении Положения о комиссии по делам несовершеннолетних и защите их прав при администрации Усть-Абаканского района»</w:t>
      </w:r>
    </w:p>
    <w:p w:rsidR="00D35A33" w:rsidRPr="00251AEA" w:rsidRDefault="00D35A33" w:rsidP="00615004">
      <w:pPr>
        <w:jc w:val="center"/>
        <w:rPr>
          <w:b/>
          <w:i/>
          <w:sz w:val="26"/>
          <w:szCs w:val="26"/>
        </w:rPr>
      </w:pPr>
    </w:p>
    <w:p w:rsidR="00615004" w:rsidRDefault="00615004" w:rsidP="00615004">
      <w:pPr>
        <w:ind w:firstLine="540"/>
        <w:jc w:val="both"/>
        <w:rPr>
          <w:sz w:val="26"/>
          <w:szCs w:val="26"/>
        </w:rPr>
      </w:pPr>
      <w:r w:rsidRPr="00251AEA">
        <w:rPr>
          <w:sz w:val="26"/>
          <w:szCs w:val="26"/>
        </w:rPr>
        <w:t>Рассмотрев ходатайство Главы Усть-Абаканского муниципального района Республики Хакасия, на основании п.1 ст.11 Федера</w:t>
      </w:r>
      <w:r w:rsidR="00D35A33" w:rsidRPr="00251AEA">
        <w:rPr>
          <w:sz w:val="26"/>
          <w:szCs w:val="26"/>
        </w:rPr>
        <w:t>льного закона от 24.06.1999</w:t>
      </w:r>
      <w:r w:rsidR="00DC5079" w:rsidRPr="00251AEA">
        <w:rPr>
          <w:sz w:val="26"/>
          <w:szCs w:val="26"/>
        </w:rPr>
        <w:t xml:space="preserve"> №</w:t>
      </w:r>
      <w:r w:rsidRPr="00251AEA">
        <w:rPr>
          <w:sz w:val="26"/>
          <w:szCs w:val="26"/>
        </w:rPr>
        <w:t>120-ФЗ «Об основах системы профилактики безнадзорности и право</w:t>
      </w:r>
      <w:r w:rsidR="002C6F7E" w:rsidRPr="00251AEA">
        <w:rPr>
          <w:sz w:val="26"/>
          <w:szCs w:val="26"/>
        </w:rPr>
        <w:t xml:space="preserve">нарушений несовершеннолетних», </w:t>
      </w:r>
      <w:r w:rsidRPr="00251AEA">
        <w:rPr>
          <w:sz w:val="26"/>
          <w:szCs w:val="26"/>
        </w:rPr>
        <w:t>ст.11 Закона Республики Х</w:t>
      </w:r>
      <w:r w:rsidR="00D35A33" w:rsidRPr="00251AEA">
        <w:rPr>
          <w:sz w:val="26"/>
          <w:szCs w:val="26"/>
        </w:rPr>
        <w:t>акасия от 08.07.2005</w:t>
      </w:r>
      <w:r w:rsidR="00DC5079" w:rsidRPr="00251AEA">
        <w:rPr>
          <w:sz w:val="26"/>
          <w:szCs w:val="26"/>
        </w:rPr>
        <w:t xml:space="preserve"> №</w:t>
      </w:r>
      <w:r w:rsidR="002C6F7E" w:rsidRPr="00251AEA">
        <w:rPr>
          <w:sz w:val="26"/>
          <w:szCs w:val="26"/>
        </w:rPr>
        <w:t>50-ЗРХ</w:t>
      </w:r>
      <w:r w:rsidRPr="00251AEA">
        <w:rPr>
          <w:sz w:val="26"/>
          <w:szCs w:val="26"/>
        </w:rPr>
        <w:t xml:space="preserve"> «О профилактике безнадзорности и правонарушений несовершеннолетних в Республике Хакасия», </w:t>
      </w:r>
      <w:r w:rsidR="00DC5079" w:rsidRPr="00251AEA">
        <w:rPr>
          <w:sz w:val="26"/>
          <w:szCs w:val="26"/>
        </w:rPr>
        <w:t>п.9 ч.2 ст.</w:t>
      </w:r>
      <w:r w:rsidR="00251AEA" w:rsidRPr="00251AEA">
        <w:rPr>
          <w:sz w:val="26"/>
          <w:szCs w:val="26"/>
        </w:rPr>
        <w:t xml:space="preserve">23 </w:t>
      </w:r>
      <w:r w:rsidR="0029424E" w:rsidRPr="00251AEA">
        <w:rPr>
          <w:sz w:val="26"/>
          <w:szCs w:val="26"/>
        </w:rPr>
        <w:t>Устава Усть-Абаканского муниципального района Республики Хакасия</w:t>
      </w:r>
      <w:r w:rsidR="002C6F7E" w:rsidRPr="00251AEA">
        <w:rPr>
          <w:sz w:val="26"/>
          <w:szCs w:val="26"/>
        </w:rPr>
        <w:t>,</w:t>
      </w:r>
      <w:r w:rsidR="0029424E" w:rsidRPr="00251AEA">
        <w:rPr>
          <w:sz w:val="26"/>
          <w:szCs w:val="26"/>
        </w:rPr>
        <w:t xml:space="preserve"> </w:t>
      </w:r>
      <w:proofErr w:type="spellStart"/>
      <w:r w:rsidRPr="00251AEA">
        <w:rPr>
          <w:sz w:val="26"/>
          <w:szCs w:val="26"/>
        </w:rPr>
        <w:t>пп</w:t>
      </w:r>
      <w:proofErr w:type="spellEnd"/>
      <w:r w:rsidRPr="00251AEA">
        <w:rPr>
          <w:sz w:val="26"/>
          <w:szCs w:val="26"/>
        </w:rPr>
        <w:t>. 3.2, 3.8. Положения о комиссии по делам несовершеннолетних и защите их прав при администрации Усть-Абаканского района, утвержденного Решением Совета депутатов Усть-Аб</w:t>
      </w:r>
      <w:r w:rsidR="0029424E" w:rsidRPr="00251AEA">
        <w:rPr>
          <w:sz w:val="26"/>
          <w:szCs w:val="26"/>
        </w:rPr>
        <w:t xml:space="preserve">аканского района от 19.04.2024 </w:t>
      </w:r>
      <w:r w:rsidRPr="00251AEA">
        <w:rPr>
          <w:sz w:val="26"/>
          <w:szCs w:val="26"/>
        </w:rPr>
        <w:t>№ 13, Совет депутатов Усть-Абаканского</w:t>
      </w:r>
      <w:r w:rsidR="0029424E" w:rsidRPr="00251AEA">
        <w:rPr>
          <w:sz w:val="26"/>
          <w:szCs w:val="26"/>
        </w:rPr>
        <w:t xml:space="preserve"> муниципального</w:t>
      </w:r>
      <w:r w:rsidRPr="00251AEA">
        <w:rPr>
          <w:sz w:val="26"/>
          <w:szCs w:val="26"/>
        </w:rPr>
        <w:t xml:space="preserve"> района Республики Хакасия</w:t>
      </w:r>
      <w:r w:rsidR="00DC5079" w:rsidRPr="00251AEA">
        <w:rPr>
          <w:sz w:val="26"/>
          <w:szCs w:val="26"/>
        </w:rPr>
        <w:t>,</w:t>
      </w:r>
      <w:r w:rsidRPr="00251AEA">
        <w:rPr>
          <w:sz w:val="26"/>
          <w:szCs w:val="26"/>
        </w:rPr>
        <w:t xml:space="preserve"> </w:t>
      </w:r>
    </w:p>
    <w:p w:rsidR="00E76DA1" w:rsidRPr="00251AEA" w:rsidRDefault="00E76DA1" w:rsidP="00615004">
      <w:pPr>
        <w:ind w:firstLine="540"/>
        <w:jc w:val="both"/>
        <w:rPr>
          <w:sz w:val="26"/>
          <w:szCs w:val="26"/>
        </w:rPr>
      </w:pPr>
    </w:p>
    <w:p w:rsidR="00615004" w:rsidRDefault="00615004" w:rsidP="00E76DA1">
      <w:pPr>
        <w:ind w:firstLine="540"/>
        <w:rPr>
          <w:b/>
          <w:sz w:val="26"/>
          <w:szCs w:val="26"/>
        </w:rPr>
      </w:pPr>
      <w:proofErr w:type="gramStart"/>
      <w:r w:rsidRPr="00251AEA">
        <w:rPr>
          <w:b/>
          <w:sz w:val="26"/>
          <w:szCs w:val="26"/>
        </w:rPr>
        <w:t>Р</w:t>
      </w:r>
      <w:proofErr w:type="gramEnd"/>
      <w:r w:rsidRPr="00251AEA">
        <w:rPr>
          <w:b/>
          <w:sz w:val="26"/>
          <w:szCs w:val="26"/>
        </w:rPr>
        <w:t xml:space="preserve"> Е Ш И Л:</w:t>
      </w:r>
    </w:p>
    <w:p w:rsidR="00E76DA1" w:rsidRPr="00251AEA" w:rsidRDefault="00E76DA1" w:rsidP="00E76DA1">
      <w:pPr>
        <w:ind w:firstLine="540"/>
        <w:rPr>
          <w:b/>
          <w:sz w:val="26"/>
          <w:szCs w:val="26"/>
        </w:rPr>
      </w:pPr>
    </w:p>
    <w:p w:rsidR="007320CB" w:rsidRPr="007320CB" w:rsidRDefault="007320CB" w:rsidP="007320CB">
      <w:pPr>
        <w:tabs>
          <w:tab w:val="left" w:pos="0"/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7320CB">
        <w:rPr>
          <w:sz w:val="26"/>
          <w:szCs w:val="26"/>
        </w:rPr>
        <w:t xml:space="preserve">1. Внести в решение Совета депутатов Усть-Абаканского района Республики Хакасия от 19.04.2024 № 13 «Об утверждении Положения о комиссии по делам несовершеннолетних и защите их прав при администрации Усть-Абаканского района» (далее </w:t>
      </w:r>
      <w:r>
        <w:rPr>
          <w:sz w:val="26"/>
          <w:szCs w:val="26"/>
        </w:rPr>
        <w:t>–</w:t>
      </w:r>
      <w:r w:rsidRPr="007320CB">
        <w:rPr>
          <w:sz w:val="26"/>
          <w:szCs w:val="26"/>
        </w:rPr>
        <w:t xml:space="preserve"> Решение</w:t>
      </w:r>
      <w:r>
        <w:rPr>
          <w:sz w:val="26"/>
          <w:szCs w:val="26"/>
        </w:rPr>
        <w:t xml:space="preserve"> от 19.04.2024 № 13</w:t>
      </w:r>
      <w:r w:rsidRPr="007320CB">
        <w:rPr>
          <w:sz w:val="26"/>
          <w:szCs w:val="26"/>
        </w:rPr>
        <w:t>) следующие изменения:</w:t>
      </w:r>
    </w:p>
    <w:p w:rsidR="007320CB" w:rsidRPr="007320CB" w:rsidRDefault="007320CB" w:rsidP="007320CB">
      <w:pPr>
        <w:tabs>
          <w:tab w:val="left" w:pos="0"/>
          <w:tab w:val="left" w:pos="567"/>
        </w:tabs>
        <w:jc w:val="both"/>
        <w:rPr>
          <w:sz w:val="26"/>
          <w:szCs w:val="26"/>
        </w:rPr>
      </w:pPr>
      <w:r w:rsidRPr="007320CB">
        <w:rPr>
          <w:sz w:val="26"/>
          <w:szCs w:val="26"/>
        </w:rPr>
        <w:tab/>
        <w:t xml:space="preserve">1) наименование Решения </w:t>
      </w:r>
      <w:r>
        <w:rPr>
          <w:sz w:val="26"/>
          <w:szCs w:val="26"/>
        </w:rPr>
        <w:t xml:space="preserve">от 19.04.2024 № 13 </w:t>
      </w:r>
      <w:r w:rsidRPr="007320CB">
        <w:rPr>
          <w:sz w:val="26"/>
          <w:szCs w:val="26"/>
        </w:rPr>
        <w:t>изложить в следующей редакции: «Об утверждении Положения о комиссии по делам несовершеннолетних и защите их прав при Администрации Усть-Абаканского муниципального района Республики Хакасия»;</w:t>
      </w:r>
    </w:p>
    <w:p w:rsidR="007320CB" w:rsidRPr="007320CB" w:rsidRDefault="007320CB" w:rsidP="007320CB">
      <w:pPr>
        <w:tabs>
          <w:tab w:val="left" w:pos="0"/>
          <w:tab w:val="left" w:pos="567"/>
        </w:tabs>
        <w:jc w:val="both"/>
        <w:rPr>
          <w:sz w:val="26"/>
          <w:szCs w:val="26"/>
        </w:rPr>
      </w:pPr>
      <w:r w:rsidRPr="007320CB">
        <w:rPr>
          <w:sz w:val="26"/>
          <w:szCs w:val="26"/>
        </w:rPr>
        <w:tab/>
        <w:t xml:space="preserve">2) пункт 1 Решения </w:t>
      </w:r>
      <w:r>
        <w:rPr>
          <w:sz w:val="26"/>
          <w:szCs w:val="26"/>
        </w:rPr>
        <w:t xml:space="preserve">от 19.04.2024 № 13 </w:t>
      </w:r>
      <w:r w:rsidRPr="007320CB">
        <w:rPr>
          <w:sz w:val="26"/>
          <w:szCs w:val="26"/>
        </w:rPr>
        <w:t>изложить в следующей редакции: «Утвердить Положение о комиссии по делам несовершеннолетних и защите их прав при Администрации Усть-Абаканского муниципального района Республи</w:t>
      </w:r>
      <w:r w:rsidR="001378E9">
        <w:rPr>
          <w:sz w:val="26"/>
          <w:szCs w:val="26"/>
        </w:rPr>
        <w:t>ки Хакасия</w:t>
      </w:r>
      <w:r w:rsidRPr="007320CB">
        <w:rPr>
          <w:sz w:val="26"/>
          <w:szCs w:val="26"/>
        </w:rPr>
        <w:t>»;</w:t>
      </w:r>
    </w:p>
    <w:p w:rsidR="007320CB" w:rsidRPr="007320CB" w:rsidRDefault="007320CB" w:rsidP="007320CB">
      <w:pPr>
        <w:tabs>
          <w:tab w:val="left" w:pos="0"/>
          <w:tab w:val="left" w:pos="567"/>
        </w:tabs>
        <w:jc w:val="both"/>
        <w:rPr>
          <w:sz w:val="26"/>
          <w:szCs w:val="26"/>
        </w:rPr>
      </w:pPr>
      <w:r w:rsidRPr="007320CB">
        <w:rPr>
          <w:sz w:val="26"/>
          <w:szCs w:val="26"/>
        </w:rPr>
        <w:lastRenderedPageBreak/>
        <w:tab/>
        <w:t>3) приложение к Решению</w:t>
      </w:r>
      <w:r>
        <w:rPr>
          <w:sz w:val="26"/>
          <w:szCs w:val="26"/>
        </w:rPr>
        <w:t xml:space="preserve"> от 19.04.2024 № 13</w:t>
      </w:r>
      <w:r w:rsidRPr="007320CB">
        <w:rPr>
          <w:sz w:val="26"/>
          <w:szCs w:val="26"/>
        </w:rPr>
        <w:t xml:space="preserve"> изложить в новой редакции согласно при</w:t>
      </w:r>
      <w:r>
        <w:rPr>
          <w:sz w:val="26"/>
          <w:szCs w:val="26"/>
        </w:rPr>
        <w:t>ложению к настоящему Решению</w:t>
      </w:r>
      <w:r w:rsidRPr="007320CB">
        <w:rPr>
          <w:sz w:val="26"/>
          <w:szCs w:val="26"/>
        </w:rPr>
        <w:t>.</w:t>
      </w:r>
    </w:p>
    <w:p w:rsidR="00615004" w:rsidRPr="007320CB" w:rsidRDefault="00DF4B03" w:rsidP="00DC5079">
      <w:pPr>
        <w:tabs>
          <w:tab w:val="left" w:pos="993"/>
          <w:tab w:val="left" w:pos="1418"/>
          <w:tab w:val="left" w:pos="8647"/>
          <w:tab w:val="left" w:pos="9467"/>
        </w:tabs>
        <w:ind w:firstLine="540"/>
        <w:jc w:val="both"/>
        <w:rPr>
          <w:sz w:val="26"/>
          <w:szCs w:val="26"/>
        </w:rPr>
      </w:pPr>
      <w:r w:rsidRPr="007320CB">
        <w:rPr>
          <w:sz w:val="26"/>
          <w:szCs w:val="26"/>
        </w:rPr>
        <w:t>3</w:t>
      </w:r>
      <w:r w:rsidR="0029424E" w:rsidRPr="007320CB">
        <w:rPr>
          <w:sz w:val="26"/>
          <w:szCs w:val="26"/>
        </w:rPr>
        <w:t xml:space="preserve">. </w:t>
      </w:r>
      <w:r w:rsidR="00615004" w:rsidRPr="007320CB">
        <w:rPr>
          <w:sz w:val="26"/>
          <w:szCs w:val="26"/>
        </w:rPr>
        <w:t>Настоящее Решение вступает в силу после его официального опубликования.</w:t>
      </w:r>
    </w:p>
    <w:p w:rsidR="00615004" w:rsidRPr="007320CB" w:rsidRDefault="00DF4B03" w:rsidP="00615004">
      <w:pPr>
        <w:tabs>
          <w:tab w:val="left" w:pos="9072"/>
          <w:tab w:val="left" w:pos="9354"/>
        </w:tabs>
        <w:ind w:firstLine="540"/>
        <w:jc w:val="both"/>
        <w:rPr>
          <w:sz w:val="26"/>
          <w:szCs w:val="26"/>
        </w:rPr>
      </w:pPr>
      <w:r w:rsidRPr="007320CB">
        <w:rPr>
          <w:sz w:val="26"/>
          <w:szCs w:val="26"/>
        </w:rPr>
        <w:t>4</w:t>
      </w:r>
      <w:r w:rsidR="00615004" w:rsidRPr="007320CB">
        <w:rPr>
          <w:sz w:val="26"/>
          <w:szCs w:val="26"/>
        </w:rPr>
        <w:t xml:space="preserve">. Направить настоящее Решение Главе Усть-Абаканского муниципального района Республики Хакасия </w:t>
      </w:r>
      <w:r w:rsidR="00251AEA" w:rsidRPr="007320CB">
        <w:rPr>
          <w:sz w:val="26"/>
          <w:szCs w:val="26"/>
        </w:rPr>
        <w:t xml:space="preserve"> Е.В.</w:t>
      </w:r>
      <w:r w:rsidR="00615004" w:rsidRPr="007320CB">
        <w:rPr>
          <w:sz w:val="26"/>
          <w:szCs w:val="26"/>
        </w:rPr>
        <w:t>Егоровой для подписания и обнародования в газете «Усть-Абаканские известия».</w:t>
      </w:r>
    </w:p>
    <w:p w:rsidR="00615004" w:rsidRPr="007320CB" w:rsidRDefault="00615004" w:rsidP="00615004">
      <w:pPr>
        <w:ind w:left="567"/>
        <w:rPr>
          <w:sz w:val="26"/>
          <w:szCs w:val="26"/>
        </w:rPr>
      </w:pPr>
    </w:p>
    <w:p w:rsidR="00AC25B2" w:rsidRPr="00251AEA" w:rsidRDefault="00AC25B2" w:rsidP="00615004">
      <w:pPr>
        <w:ind w:left="567"/>
        <w:rPr>
          <w:sz w:val="26"/>
          <w:szCs w:val="26"/>
        </w:rPr>
      </w:pPr>
    </w:p>
    <w:tbl>
      <w:tblPr>
        <w:tblStyle w:val="a6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4785"/>
      </w:tblGrid>
      <w:tr w:rsidR="00615004" w:rsidRPr="00251AEA" w:rsidTr="008864D0">
        <w:trPr>
          <w:trHeight w:val="1481"/>
        </w:trPr>
        <w:tc>
          <w:tcPr>
            <w:tcW w:w="4786" w:type="dxa"/>
          </w:tcPr>
          <w:p w:rsidR="00615004" w:rsidRPr="00251AEA" w:rsidRDefault="00615004" w:rsidP="0072059C">
            <w:pPr>
              <w:jc w:val="both"/>
              <w:rPr>
                <w:sz w:val="26"/>
                <w:szCs w:val="26"/>
              </w:rPr>
            </w:pPr>
            <w:r w:rsidRPr="00251AEA">
              <w:rPr>
                <w:sz w:val="26"/>
                <w:szCs w:val="26"/>
              </w:rPr>
              <w:t xml:space="preserve">Председатель Совета депутатов </w:t>
            </w:r>
          </w:p>
          <w:p w:rsidR="00615004" w:rsidRPr="00251AEA" w:rsidRDefault="00615004" w:rsidP="0072059C">
            <w:pPr>
              <w:rPr>
                <w:sz w:val="26"/>
                <w:szCs w:val="26"/>
              </w:rPr>
            </w:pPr>
            <w:r w:rsidRPr="00251AEA">
              <w:rPr>
                <w:sz w:val="26"/>
                <w:szCs w:val="26"/>
              </w:rPr>
              <w:t>Усть-Абаканского муниципального района Республики Хакасия</w:t>
            </w:r>
          </w:p>
          <w:p w:rsidR="00615004" w:rsidRPr="00251AEA" w:rsidRDefault="00615004" w:rsidP="0072059C">
            <w:pPr>
              <w:jc w:val="both"/>
              <w:rPr>
                <w:sz w:val="26"/>
                <w:szCs w:val="26"/>
              </w:rPr>
            </w:pPr>
          </w:p>
          <w:p w:rsidR="00615004" w:rsidRPr="00251AEA" w:rsidRDefault="00615004" w:rsidP="0072059C">
            <w:pPr>
              <w:jc w:val="both"/>
              <w:rPr>
                <w:sz w:val="26"/>
                <w:szCs w:val="26"/>
              </w:rPr>
            </w:pPr>
            <w:r w:rsidRPr="00251AEA">
              <w:rPr>
                <w:sz w:val="26"/>
                <w:szCs w:val="26"/>
              </w:rPr>
              <w:t xml:space="preserve">________________Е.Н. </w:t>
            </w:r>
            <w:proofErr w:type="spellStart"/>
            <w:r w:rsidRPr="00251AEA">
              <w:rPr>
                <w:sz w:val="26"/>
                <w:szCs w:val="26"/>
              </w:rPr>
              <w:t>Баравлева</w:t>
            </w:r>
            <w:proofErr w:type="spellEnd"/>
          </w:p>
        </w:tc>
        <w:tc>
          <w:tcPr>
            <w:tcW w:w="4785" w:type="dxa"/>
          </w:tcPr>
          <w:p w:rsidR="0029424E" w:rsidRPr="00251AEA" w:rsidRDefault="0029424E" w:rsidP="0072059C">
            <w:pPr>
              <w:rPr>
                <w:sz w:val="26"/>
                <w:szCs w:val="26"/>
              </w:rPr>
            </w:pPr>
            <w:r w:rsidRPr="00251AEA">
              <w:rPr>
                <w:sz w:val="26"/>
                <w:szCs w:val="26"/>
              </w:rPr>
              <w:t xml:space="preserve">Глава </w:t>
            </w:r>
            <w:r w:rsidR="00615004" w:rsidRPr="00251AEA">
              <w:rPr>
                <w:sz w:val="26"/>
                <w:szCs w:val="26"/>
              </w:rPr>
              <w:t xml:space="preserve">Усть-Абаканского </w:t>
            </w:r>
          </w:p>
          <w:p w:rsidR="00615004" w:rsidRPr="00251AEA" w:rsidRDefault="00615004" w:rsidP="0072059C">
            <w:pPr>
              <w:rPr>
                <w:sz w:val="26"/>
                <w:szCs w:val="26"/>
              </w:rPr>
            </w:pPr>
            <w:r w:rsidRPr="00251AEA">
              <w:rPr>
                <w:sz w:val="26"/>
                <w:szCs w:val="26"/>
              </w:rPr>
              <w:t xml:space="preserve">муниципального  района </w:t>
            </w:r>
          </w:p>
          <w:p w:rsidR="00615004" w:rsidRPr="00251AEA" w:rsidRDefault="00615004" w:rsidP="0072059C">
            <w:pPr>
              <w:rPr>
                <w:sz w:val="26"/>
                <w:szCs w:val="26"/>
              </w:rPr>
            </w:pPr>
            <w:r w:rsidRPr="00251AEA">
              <w:rPr>
                <w:sz w:val="26"/>
                <w:szCs w:val="26"/>
              </w:rPr>
              <w:t>Республики Хакасия</w:t>
            </w:r>
          </w:p>
          <w:p w:rsidR="00615004" w:rsidRPr="00251AEA" w:rsidRDefault="00615004" w:rsidP="0072059C">
            <w:pPr>
              <w:rPr>
                <w:sz w:val="26"/>
                <w:szCs w:val="26"/>
              </w:rPr>
            </w:pPr>
          </w:p>
          <w:p w:rsidR="00615004" w:rsidRPr="00251AEA" w:rsidRDefault="00615004" w:rsidP="0072059C">
            <w:pPr>
              <w:rPr>
                <w:sz w:val="26"/>
                <w:szCs w:val="26"/>
              </w:rPr>
            </w:pPr>
            <w:r w:rsidRPr="00251AEA">
              <w:rPr>
                <w:sz w:val="26"/>
                <w:szCs w:val="26"/>
              </w:rPr>
              <w:t>_______________Е.В. Егорова</w:t>
            </w:r>
          </w:p>
        </w:tc>
      </w:tr>
    </w:tbl>
    <w:p w:rsidR="00B44FC0" w:rsidRDefault="00B44FC0" w:rsidP="00615004">
      <w:pPr>
        <w:jc w:val="right"/>
      </w:pPr>
    </w:p>
    <w:p w:rsidR="007320CB" w:rsidRDefault="007320CB" w:rsidP="00DF4B03">
      <w:pPr>
        <w:ind w:left="4536"/>
      </w:pPr>
    </w:p>
    <w:p w:rsidR="007320CB" w:rsidRDefault="007320CB" w:rsidP="00DF4B03">
      <w:pPr>
        <w:ind w:left="4536"/>
      </w:pPr>
    </w:p>
    <w:p w:rsidR="007320CB" w:rsidRDefault="007320CB" w:rsidP="00DF4B03">
      <w:pPr>
        <w:ind w:left="4536"/>
      </w:pPr>
    </w:p>
    <w:p w:rsidR="007320CB" w:rsidRDefault="007320CB" w:rsidP="00DF4B03">
      <w:pPr>
        <w:ind w:left="4536"/>
      </w:pPr>
    </w:p>
    <w:p w:rsidR="007320CB" w:rsidRDefault="007320CB" w:rsidP="00DF4B03">
      <w:pPr>
        <w:ind w:left="4536"/>
      </w:pPr>
    </w:p>
    <w:p w:rsidR="007320CB" w:rsidRDefault="007320CB" w:rsidP="00DF4B03">
      <w:pPr>
        <w:ind w:left="4536"/>
      </w:pPr>
    </w:p>
    <w:p w:rsidR="007320CB" w:rsidRDefault="007320CB" w:rsidP="00DF4B03">
      <w:pPr>
        <w:ind w:left="4536"/>
      </w:pPr>
    </w:p>
    <w:p w:rsidR="007320CB" w:rsidRDefault="007320CB" w:rsidP="00DF4B03">
      <w:pPr>
        <w:ind w:left="4536"/>
      </w:pPr>
    </w:p>
    <w:p w:rsidR="007320CB" w:rsidRDefault="007320CB" w:rsidP="00DF4B03">
      <w:pPr>
        <w:ind w:left="4536"/>
      </w:pPr>
    </w:p>
    <w:p w:rsidR="007320CB" w:rsidRDefault="007320CB" w:rsidP="00DF4B03">
      <w:pPr>
        <w:ind w:left="4536"/>
      </w:pPr>
    </w:p>
    <w:p w:rsidR="007320CB" w:rsidRDefault="007320CB" w:rsidP="00DF4B03">
      <w:pPr>
        <w:ind w:left="4536"/>
      </w:pPr>
    </w:p>
    <w:p w:rsidR="007320CB" w:rsidRDefault="007320CB" w:rsidP="00DF4B03">
      <w:pPr>
        <w:ind w:left="4536"/>
      </w:pPr>
    </w:p>
    <w:p w:rsidR="007320CB" w:rsidRDefault="007320CB" w:rsidP="00DF4B03">
      <w:pPr>
        <w:ind w:left="4536"/>
      </w:pPr>
    </w:p>
    <w:p w:rsidR="007320CB" w:rsidRDefault="007320CB" w:rsidP="00DF4B03">
      <w:pPr>
        <w:ind w:left="4536"/>
      </w:pPr>
    </w:p>
    <w:p w:rsidR="007320CB" w:rsidRDefault="007320CB" w:rsidP="00DF4B03">
      <w:pPr>
        <w:ind w:left="4536"/>
      </w:pPr>
    </w:p>
    <w:p w:rsidR="007320CB" w:rsidRDefault="007320CB" w:rsidP="00DF4B03">
      <w:pPr>
        <w:ind w:left="4536"/>
      </w:pPr>
    </w:p>
    <w:p w:rsidR="007320CB" w:rsidRDefault="007320CB" w:rsidP="00DF4B03">
      <w:pPr>
        <w:ind w:left="4536"/>
      </w:pPr>
    </w:p>
    <w:p w:rsidR="007320CB" w:rsidRDefault="007320CB" w:rsidP="00DF4B03">
      <w:pPr>
        <w:ind w:left="4536"/>
      </w:pPr>
    </w:p>
    <w:p w:rsidR="007320CB" w:rsidRDefault="007320CB" w:rsidP="00DF4B03">
      <w:pPr>
        <w:ind w:left="4536"/>
      </w:pPr>
    </w:p>
    <w:p w:rsidR="007320CB" w:rsidRDefault="007320CB" w:rsidP="00DF4B03">
      <w:pPr>
        <w:ind w:left="4536"/>
      </w:pPr>
    </w:p>
    <w:p w:rsidR="007320CB" w:rsidRDefault="007320CB" w:rsidP="00DF4B03">
      <w:pPr>
        <w:ind w:left="4536"/>
      </w:pPr>
    </w:p>
    <w:p w:rsidR="007320CB" w:rsidRDefault="007320CB" w:rsidP="00DF4B03">
      <w:pPr>
        <w:ind w:left="4536"/>
      </w:pPr>
    </w:p>
    <w:p w:rsidR="007320CB" w:rsidRDefault="007320CB" w:rsidP="00DF4B03">
      <w:pPr>
        <w:ind w:left="4536"/>
      </w:pPr>
    </w:p>
    <w:p w:rsidR="007320CB" w:rsidRDefault="007320CB" w:rsidP="00DF4B03">
      <w:pPr>
        <w:ind w:left="4536"/>
      </w:pPr>
    </w:p>
    <w:p w:rsidR="007320CB" w:rsidRDefault="007320CB" w:rsidP="00DF4B03">
      <w:pPr>
        <w:ind w:left="4536"/>
      </w:pPr>
    </w:p>
    <w:p w:rsidR="007320CB" w:rsidRDefault="007320CB" w:rsidP="00DF4B03">
      <w:pPr>
        <w:ind w:left="4536"/>
      </w:pPr>
    </w:p>
    <w:p w:rsidR="007320CB" w:rsidRDefault="007320CB" w:rsidP="00DF4B03">
      <w:pPr>
        <w:ind w:left="4536"/>
      </w:pPr>
    </w:p>
    <w:p w:rsidR="007320CB" w:rsidRDefault="007320CB" w:rsidP="00DF4B03">
      <w:pPr>
        <w:ind w:left="4536"/>
      </w:pPr>
    </w:p>
    <w:p w:rsidR="007320CB" w:rsidRDefault="007320CB" w:rsidP="00DF4B03">
      <w:pPr>
        <w:ind w:left="4536"/>
      </w:pPr>
    </w:p>
    <w:p w:rsidR="007320CB" w:rsidRDefault="007320CB" w:rsidP="00DF4B03">
      <w:pPr>
        <w:ind w:left="4536"/>
      </w:pPr>
    </w:p>
    <w:p w:rsidR="007320CB" w:rsidRDefault="007320CB" w:rsidP="00DF4B03">
      <w:pPr>
        <w:ind w:left="4536"/>
      </w:pPr>
    </w:p>
    <w:p w:rsidR="007320CB" w:rsidRDefault="007320CB" w:rsidP="00DF4B03">
      <w:pPr>
        <w:ind w:left="4536"/>
      </w:pPr>
    </w:p>
    <w:p w:rsidR="007320CB" w:rsidRDefault="007320CB" w:rsidP="00DF4B03">
      <w:pPr>
        <w:ind w:left="4536"/>
      </w:pPr>
    </w:p>
    <w:p w:rsidR="007320CB" w:rsidRDefault="007320CB" w:rsidP="00DF4B03">
      <w:pPr>
        <w:ind w:left="4536"/>
      </w:pPr>
    </w:p>
    <w:p w:rsidR="007320CB" w:rsidRDefault="007320CB" w:rsidP="00DF4B03">
      <w:pPr>
        <w:ind w:left="4536"/>
      </w:pPr>
    </w:p>
    <w:p w:rsidR="007320CB" w:rsidRDefault="007320CB" w:rsidP="00DF4B03">
      <w:pPr>
        <w:ind w:left="4536"/>
      </w:pPr>
    </w:p>
    <w:p w:rsidR="007320CB" w:rsidRDefault="007320CB" w:rsidP="00DF4B03">
      <w:pPr>
        <w:ind w:left="4536"/>
      </w:pPr>
    </w:p>
    <w:p w:rsidR="007320CB" w:rsidRDefault="007320CB" w:rsidP="00DF4B03">
      <w:pPr>
        <w:ind w:left="4536"/>
      </w:pPr>
    </w:p>
    <w:p w:rsidR="00DF4B03" w:rsidRDefault="00DF4B03" w:rsidP="00DF4B03">
      <w:pPr>
        <w:ind w:left="4536"/>
      </w:pPr>
      <w:r>
        <w:lastRenderedPageBreak/>
        <w:t xml:space="preserve">Приложение </w:t>
      </w:r>
    </w:p>
    <w:p w:rsidR="00DF4B03" w:rsidRDefault="00DF4B03" w:rsidP="00DF4B03">
      <w:pPr>
        <w:ind w:left="4536"/>
      </w:pPr>
      <w:r>
        <w:t xml:space="preserve">к решению Совета депутатов </w:t>
      </w:r>
    </w:p>
    <w:p w:rsidR="00DF4B03" w:rsidRDefault="00DF4B03" w:rsidP="00DF4B03">
      <w:pPr>
        <w:ind w:left="4536"/>
      </w:pPr>
      <w:r>
        <w:t xml:space="preserve">Усть-Абаканского муниципального района Республики Хакасия </w:t>
      </w:r>
    </w:p>
    <w:p w:rsidR="00DF4B03" w:rsidRDefault="002A7601" w:rsidP="00DF4B03">
      <w:pPr>
        <w:ind w:left="4536"/>
      </w:pPr>
      <w:r>
        <w:t>от  23 июня 2026г. № 29</w:t>
      </w:r>
    </w:p>
    <w:p w:rsidR="00DF4B03" w:rsidRDefault="00DF4B03" w:rsidP="00DF4B03"/>
    <w:p w:rsidR="00DF4B03" w:rsidRPr="000F26CF" w:rsidRDefault="00DF4B03" w:rsidP="00DF4B0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F26CF">
        <w:rPr>
          <w:rFonts w:ascii="Times New Roman" w:hAnsi="Times New Roman" w:cs="Times New Roman"/>
          <w:sz w:val="24"/>
          <w:szCs w:val="24"/>
        </w:rPr>
        <w:t>ПОЛОЖЕНИЕ</w:t>
      </w:r>
    </w:p>
    <w:p w:rsidR="00DF4B03" w:rsidRPr="000F26CF" w:rsidRDefault="00DF4B03" w:rsidP="00DF4B0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F26CF">
        <w:rPr>
          <w:rFonts w:ascii="Times New Roman" w:hAnsi="Times New Roman" w:cs="Times New Roman"/>
          <w:sz w:val="24"/>
          <w:szCs w:val="24"/>
        </w:rPr>
        <w:t>О КОМИССИИ ПО ДЕЛАМ НЕСОВЕРШЕННОЛЕТНИХ И ЗАЩИТЕ</w:t>
      </w:r>
    </w:p>
    <w:p w:rsidR="00DF4B03" w:rsidRPr="000F26CF" w:rsidRDefault="00DF4B03" w:rsidP="00DF4B0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F26CF">
        <w:rPr>
          <w:rFonts w:ascii="Times New Roman" w:hAnsi="Times New Roman" w:cs="Times New Roman"/>
          <w:sz w:val="24"/>
          <w:szCs w:val="24"/>
        </w:rPr>
        <w:t xml:space="preserve">ИХ ПРАВ ПРИ АДМИНИСТРАЦИИ УСТЬ-АБАКАНСКОГО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0F26CF">
        <w:rPr>
          <w:rFonts w:ascii="Times New Roman" w:hAnsi="Times New Roman" w:cs="Times New Roman"/>
          <w:sz w:val="24"/>
          <w:szCs w:val="24"/>
        </w:rPr>
        <w:t>РАЙОНА</w:t>
      </w:r>
      <w:r>
        <w:rPr>
          <w:rFonts w:ascii="Times New Roman" w:hAnsi="Times New Roman" w:cs="Times New Roman"/>
          <w:sz w:val="24"/>
          <w:szCs w:val="24"/>
        </w:rPr>
        <w:t xml:space="preserve"> РЕСПУБЛИКИ ХАКАСИЯ</w:t>
      </w:r>
    </w:p>
    <w:p w:rsidR="00DF4B03" w:rsidRPr="000F26CF" w:rsidRDefault="00DF4B03" w:rsidP="00DF4B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F4B03" w:rsidRPr="000F26CF" w:rsidRDefault="00DF4B03" w:rsidP="00DF4B03">
      <w:pPr>
        <w:pStyle w:val="ConsPlusTitle"/>
        <w:numPr>
          <w:ilvl w:val="0"/>
          <w:numId w:val="2"/>
        </w:numPr>
        <w:ind w:left="0" w:hanging="284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F26CF"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DF4B03" w:rsidRPr="000F26CF" w:rsidRDefault="00DF4B03" w:rsidP="00DF4B03">
      <w:pPr>
        <w:pStyle w:val="ConsPlusTitle"/>
        <w:ind w:left="720"/>
        <w:outlineLvl w:val="1"/>
        <w:rPr>
          <w:rFonts w:ascii="Times New Roman" w:hAnsi="Times New Roman" w:cs="Times New Roman"/>
          <w:sz w:val="24"/>
          <w:szCs w:val="24"/>
        </w:rPr>
      </w:pPr>
    </w:p>
    <w:p w:rsidR="00DF4B03" w:rsidRPr="000F26CF" w:rsidRDefault="00DF4B03" w:rsidP="00DF4B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26CF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0F26CF">
        <w:rPr>
          <w:rFonts w:ascii="Times New Roman" w:hAnsi="Times New Roman" w:cs="Times New Roman"/>
          <w:sz w:val="24"/>
          <w:szCs w:val="24"/>
        </w:rPr>
        <w:t xml:space="preserve">Комиссия по делам несовершеннолетних и защите их прав при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F26CF">
        <w:rPr>
          <w:rFonts w:ascii="Times New Roman" w:hAnsi="Times New Roman" w:cs="Times New Roman"/>
          <w:sz w:val="24"/>
          <w:szCs w:val="24"/>
        </w:rPr>
        <w:t xml:space="preserve">дминистрации Усть-Абаканского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0F26CF">
        <w:rPr>
          <w:rFonts w:ascii="Times New Roman" w:hAnsi="Times New Roman" w:cs="Times New Roman"/>
          <w:sz w:val="24"/>
          <w:szCs w:val="24"/>
        </w:rPr>
        <w:t>района</w:t>
      </w:r>
      <w:r>
        <w:rPr>
          <w:rFonts w:ascii="Times New Roman" w:hAnsi="Times New Roman" w:cs="Times New Roman"/>
          <w:sz w:val="24"/>
          <w:szCs w:val="24"/>
        </w:rPr>
        <w:t xml:space="preserve"> Республики Хакасия</w:t>
      </w:r>
      <w:r w:rsidRPr="000F26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26CF">
        <w:rPr>
          <w:rFonts w:ascii="Times New Roman" w:hAnsi="Times New Roman" w:cs="Times New Roman"/>
          <w:sz w:val="24"/>
          <w:szCs w:val="24"/>
        </w:rPr>
        <w:t xml:space="preserve">(далее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0F26CF">
        <w:rPr>
          <w:rFonts w:ascii="Times New Roman" w:hAnsi="Times New Roman" w:cs="Times New Roman"/>
          <w:sz w:val="24"/>
          <w:szCs w:val="24"/>
        </w:rPr>
        <w:t xml:space="preserve"> Комиссия) является коллегиальным органом системы профилактики безнадзорности и правонарушений несовершеннолетних в Усть-Абаканском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муниципальном </w:t>
      </w:r>
      <w:r w:rsidRPr="000F26CF">
        <w:rPr>
          <w:rFonts w:ascii="Times New Roman" w:hAnsi="Times New Roman" w:cs="Times New Roman"/>
          <w:sz w:val="24"/>
          <w:szCs w:val="24"/>
        </w:rPr>
        <w:t>районе Республики Хакасия</w:t>
      </w:r>
      <w:r w:rsidR="0067762D">
        <w:rPr>
          <w:rFonts w:ascii="Times New Roman" w:hAnsi="Times New Roman" w:cs="Times New Roman"/>
          <w:sz w:val="24"/>
          <w:szCs w:val="24"/>
        </w:rPr>
        <w:t xml:space="preserve"> (далее – система профилактики)</w:t>
      </w:r>
      <w:r w:rsidRPr="000F26CF">
        <w:rPr>
          <w:rFonts w:ascii="Times New Roman" w:hAnsi="Times New Roman" w:cs="Times New Roman"/>
          <w:sz w:val="24"/>
          <w:szCs w:val="24"/>
        </w:rPr>
        <w:t>, созданным в целях координации деятельности органов и учреждений системы профилактики по предупреждению безнадзорности, беспризорности, правонарушений и антиобщественных действий несовершеннолетних, выявлению и устранению причин и условий</w:t>
      </w:r>
      <w:proofErr w:type="gramEnd"/>
      <w:r w:rsidRPr="000F26CF">
        <w:rPr>
          <w:rFonts w:ascii="Times New Roman" w:hAnsi="Times New Roman" w:cs="Times New Roman"/>
          <w:sz w:val="24"/>
          <w:szCs w:val="24"/>
        </w:rPr>
        <w:t>, способствующих этому, обеспечению защиты прав и законных интересов несовершеннолетних, социально-педагогической реабилитации несовершеннолетних, находящихся в социально опасном положении, выявлению и пресечению случаев вовлечения несовершеннолетних в совершение преступлений, других противоправных и (или) антиобщественных действий, а также случаев склонения их к суицидальным действиям.</w:t>
      </w:r>
    </w:p>
    <w:p w:rsidR="00DF4B03" w:rsidRPr="000F26CF" w:rsidRDefault="00DF4B03" w:rsidP="00DF4B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26CF">
        <w:rPr>
          <w:rFonts w:ascii="Times New Roman" w:hAnsi="Times New Roman" w:cs="Times New Roman"/>
          <w:sz w:val="24"/>
          <w:szCs w:val="24"/>
        </w:rPr>
        <w:t>Комиссия осуществляет деятельность на территории Усть-Абаканского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Pr="000F26CF">
        <w:rPr>
          <w:rFonts w:ascii="Times New Roman" w:hAnsi="Times New Roman" w:cs="Times New Roman"/>
          <w:sz w:val="24"/>
          <w:szCs w:val="24"/>
        </w:rPr>
        <w:t xml:space="preserve"> района Республики Хакасия.</w:t>
      </w:r>
    </w:p>
    <w:p w:rsidR="00DF4B03" w:rsidRPr="000F26CF" w:rsidRDefault="00DF4B03" w:rsidP="00DF4B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26CF">
        <w:rPr>
          <w:rFonts w:ascii="Times New Roman" w:hAnsi="Times New Roman" w:cs="Times New Roman"/>
          <w:sz w:val="24"/>
          <w:szCs w:val="24"/>
        </w:rPr>
        <w:t xml:space="preserve">1.2. </w:t>
      </w:r>
      <w:proofErr w:type="gramStart"/>
      <w:r w:rsidRPr="000F26CF">
        <w:rPr>
          <w:rFonts w:ascii="Times New Roman" w:hAnsi="Times New Roman" w:cs="Times New Roman"/>
          <w:sz w:val="24"/>
          <w:szCs w:val="24"/>
        </w:rPr>
        <w:t xml:space="preserve">В своей деятельности Комиссия руководствуется </w:t>
      </w:r>
      <w:hyperlink r:id="rId7">
        <w:r w:rsidRPr="000F26CF">
          <w:rPr>
            <w:rFonts w:ascii="Times New Roman" w:hAnsi="Times New Roman" w:cs="Times New Roman"/>
            <w:sz w:val="24"/>
            <w:szCs w:val="24"/>
          </w:rPr>
          <w:t>Конституцией</w:t>
        </w:r>
      </w:hyperlink>
      <w:r w:rsidRPr="000F26CF">
        <w:rPr>
          <w:rFonts w:ascii="Times New Roman" w:hAnsi="Times New Roman" w:cs="Times New Roman"/>
          <w:sz w:val="24"/>
          <w:szCs w:val="24"/>
        </w:rPr>
        <w:t xml:space="preserve"> Российской Федерации, международными договорами Российской Федерации и ратифицированными ею международными соглашениями в сфере защиты прав детей, федеральными конституционными законами, федеральными законами, нормативными правовыми актами Президента Российской Федерации и Правительства Российской Федерации, а также законами, иными нормативными правовыми актами Республики Хакасия, Усть-Абаканского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0F26CF">
        <w:rPr>
          <w:rFonts w:ascii="Times New Roman" w:hAnsi="Times New Roman" w:cs="Times New Roman"/>
          <w:sz w:val="24"/>
          <w:szCs w:val="24"/>
        </w:rPr>
        <w:t>района</w:t>
      </w:r>
      <w:r>
        <w:rPr>
          <w:rFonts w:ascii="Times New Roman" w:hAnsi="Times New Roman" w:cs="Times New Roman"/>
          <w:sz w:val="24"/>
          <w:szCs w:val="24"/>
        </w:rPr>
        <w:t xml:space="preserve"> Республики Хакасия</w:t>
      </w:r>
      <w:r w:rsidRPr="000F26CF">
        <w:rPr>
          <w:rFonts w:ascii="Times New Roman" w:hAnsi="Times New Roman" w:cs="Times New Roman"/>
          <w:sz w:val="24"/>
          <w:szCs w:val="24"/>
        </w:rPr>
        <w:t xml:space="preserve"> и настоящим Положением.</w:t>
      </w:r>
      <w:proofErr w:type="gramEnd"/>
    </w:p>
    <w:p w:rsidR="00DF4B03" w:rsidRPr="000F26CF" w:rsidRDefault="00DF4B03" w:rsidP="00DF4B03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26CF">
        <w:rPr>
          <w:rFonts w:ascii="Times New Roman" w:hAnsi="Times New Roman" w:cs="Times New Roman"/>
          <w:sz w:val="24"/>
          <w:szCs w:val="24"/>
        </w:rPr>
        <w:t xml:space="preserve">1.3. </w:t>
      </w:r>
      <w:proofErr w:type="gramStart"/>
      <w:r w:rsidRPr="000F26CF">
        <w:rPr>
          <w:rFonts w:ascii="Times New Roman" w:hAnsi="Times New Roman" w:cs="Times New Roman"/>
          <w:sz w:val="24"/>
          <w:szCs w:val="24"/>
        </w:rPr>
        <w:t>Деятельность Комиссии основывается на принципах законности, демократизма, поддержки семьи с несовершеннолетними детьми и взаимодействия с ней, гуманного обращения с несовершеннолетними, индивидуального подхода к несовершеннолетним с соблюдением конфиденциальности полученной информации, государственной поддержки деятельности органов местного самоуправления и общественных объединений по профилактике безнадзорности и правонарушений несовершеннолетних, обеспечения ответственности должностных лиц и граждан за нарушение прав и законных интересов несовершеннолетних.</w:t>
      </w:r>
      <w:proofErr w:type="gramEnd"/>
    </w:p>
    <w:p w:rsidR="00DF4B03" w:rsidRPr="000F26CF" w:rsidRDefault="00DF4B03" w:rsidP="00DF4B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26CF">
        <w:rPr>
          <w:rFonts w:ascii="Times New Roman" w:hAnsi="Times New Roman" w:cs="Times New Roman"/>
          <w:sz w:val="24"/>
          <w:szCs w:val="24"/>
        </w:rPr>
        <w:t xml:space="preserve">1.4. Комиссия осуществляет свою деятельность во взаимодействии с федеральными государственными органами, органами местного самоуправления Усть-Абаканского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0F26CF">
        <w:rPr>
          <w:rFonts w:ascii="Times New Roman" w:hAnsi="Times New Roman" w:cs="Times New Roman"/>
          <w:sz w:val="24"/>
          <w:szCs w:val="24"/>
        </w:rPr>
        <w:t>района</w:t>
      </w:r>
      <w:r>
        <w:rPr>
          <w:rFonts w:ascii="Times New Roman" w:hAnsi="Times New Roman" w:cs="Times New Roman"/>
          <w:sz w:val="24"/>
          <w:szCs w:val="24"/>
        </w:rPr>
        <w:t xml:space="preserve"> Республики Хакасия</w:t>
      </w:r>
      <w:r w:rsidRPr="000F26CF">
        <w:rPr>
          <w:rFonts w:ascii="Times New Roman" w:hAnsi="Times New Roman" w:cs="Times New Roman"/>
          <w:sz w:val="24"/>
          <w:szCs w:val="24"/>
        </w:rPr>
        <w:t>, Комиссией по делам несовершеннолетних и защите их прав при Правительстве Республики Хакасия, Уполномоченным по правам ребенка в Республике Хакасия, юридическими лицами, средствами массовой информации, общественными объединениями и гражданами.</w:t>
      </w:r>
    </w:p>
    <w:p w:rsidR="00DF4B03" w:rsidRPr="000F26CF" w:rsidRDefault="00DF4B03" w:rsidP="00DF4B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26CF">
        <w:rPr>
          <w:rFonts w:ascii="Times New Roman" w:hAnsi="Times New Roman" w:cs="Times New Roman"/>
          <w:sz w:val="24"/>
          <w:szCs w:val="24"/>
        </w:rPr>
        <w:t xml:space="preserve">1.5. Постановления, принятые Комиссией, обязательны для исполнения органами и учреждениями </w:t>
      </w:r>
      <w:r w:rsidR="00821A36">
        <w:rPr>
          <w:rFonts w:ascii="Times New Roman" w:hAnsi="Times New Roman" w:cs="Times New Roman"/>
          <w:sz w:val="24"/>
          <w:szCs w:val="24"/>
        </w:rPr>
        <w:t>системы профилактики</w:t>
      </w:r>
      <w:r w:rsidRPr="000F26CF">
        <w:rPr>
          <w:rFonts w:ascii="Times New Roman" w:hAnsi="Times New Roman" w:cs="Times New Roman"/>
          <w:sz w:val="24"/>
          <w:szCs w:val="24"/>
        </w:rPr>
        <w:t>.</w:t>
      </w:r>
    </w:p>
    <w:p w:rsidR="00DF4B03" w:rsidRPr="000F26CF" w:rsidRDefault="00DF4B03" w:rsidP="00DF4B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26CF">
        <w:rPr>
          <w:rFonts w:ascii="Times New Roman" w:hAnsi="Times New Roman" w:cs="Times New Roman"/>
          <w:sz w:val="24"/>
          <w:szCs w:val="24"/>
        </w:rPr>
        <w:t>1.6. Комиссия имеет бланк и печать со своим наименованием.</w:t>
      </w:r>
    </w:p>
    <w:p w:rsidR="00DF4B03" w:rsidRPr="000F26CF" w:rsidRDefault="00DF4B03" w:rsidP="00DF4B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26CF">
        <w:rPr>
          <w:rFonts w:ascii="Times New Roman" w:hAnsi="Times New Roman" w:cs="Times New Roman"/>
          <w:sz w:val="24"/>
          <w:szCs w:val="24"/>
        </w:rPr>
        <w:t xml:space="preserve">1.7. Информация о деятельности Комиссии размещается на официальном сайте </w:t>
      </w:r>
      <w:r>
        <w:rPr>
          <w:rFonts w:ascii="Times New Roman" w:hAnsi="Times New Roman" w:cs="Times New Roman"/>
          <w:sz w:val="24"/>
          <w:szCs w:val="24"/>
        </w:rPr>
        <w:lastRenderedPageBreak/>
        <w:t>А</w:t>
      </w:r>
      <w:r w:rsidRPr="000F26CF">
        <w:rPr>
          <w:rFonts w:ascii="Times New Roman" w:hAnsi="Times New Roman" w:cs="Times New Roman"/>
          <w:sz w:val="24"/>
          <w:szCs w:val="24"/>
        </w:rPr>
        <w:t xml:space="preserve">дминистрации Усть-Абаканского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0F26CF">
        <w:rPr>
          <w:rFonts w:ascii="Times New Roman" w:hAnsi="Times New Roman" w:cs="Times New Roman"/>
          <w:sz w:val="24"/>
          <w:szCs w:val="24"/>
        </w:rPr>
        <w:t>района</w:t>
      </w:r>
      <w:r>
        <w:rPr>
          <w:rFonts w:ascii="Times New Roman" w:hAnsi="Times New Roman" w:cs="Times New Roman"/>
          <w:sz w:val="24"/>
          <w:szCs w:val="24"/>
        </w:rPr>
        <w:t xml:space="preserve"> Республики Хакасия</w:t>
      </w:r>
      <w:r w:rsidRPr="000F26CF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«Интернет».</w:t>
      </w:r>
    </w:p>
    <w:p w:rsidR="00DF4B03" w:rsidRPr="000F26CF" w:rsidRDefault="00DF4B03" w:rsidP="00DF4B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F4B03" w:rsidRDefault="00DF4B03" w:rsidP="00DF4B03">
      <w:pPr>
        <w:pStyle w:val="ConsPlusTitle"/>
        <w:numPr>
          <w:ilvl w:val="0"/>
          <w:numId w:val="2"/>
        </w:numPr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F26CF">
        <w:rPr>
          <w:rFonts w:ascii="Times New Roman" w:hAnsi="Times New Roman" w:cs="Times New Roman"/>
          <w:sz w:val="24"/>
          <w:szCs w:val="24"/>
        </w:rPr>
        <w:t>Основные задачи и направления деятельности Комиссии</w:t>
      </w:r>
    </w:p>
    <w:p w:rsidR="00DF4B03" w:rsidRDefault="00DF4B03" w:rsidP="00DF4B03">
      <w:pPr>
        <w:pStyle w:val="ConsPlusTitle"/>
        <w:ind w:left="7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F4B03" w:rsidRPr="000F26CF" w:rsidRDefault="00DF4B03" w:rsidP="00DF4B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26CF">
        <w:rPr>
          <w:rFonts w:ascii="Times New Roman" w:hAnsi="Times New Roman" w:cs="Times New Roman"/>
          <w:sz w:val="24"/>
          <w:szCs w:val="24"/>
        </w:rPr>
        <w:t>2.1. Основными задачами Комиссии являются:</w:t>
      </w:r>
    </w:p>
    <w:p w:rsidR="00DF4B03" w:rsidRPr="000F26CF" w:rsidRDefault="00DF4B03" w:rsidP="00DF4B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26CF">
        <w:rPr>
          <w:rFonts w:ascii="Times New Roman" w:hAnsi="Times New Roman" w:cs="Times New Roman"/>
          <w:sz w:val="24"/>
          <w:szCs w:val="24"/>
        </w:rPr>
        <w:t>а) 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этому;</w:t>
      </w:r>
    </w:p>
    <w:p w:rsidR="00DF4B03" w:rsidRPr="000F26CF" w:rsidRDefault="00DF4B03" w:rsidP="00DF4B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26CF">
        <w:rPr>
          <w:rFonts w:ascii="Times New Roman" w:hAnsi="Times New Roman" w:cs="Times New Roman"/>
          <w:sz w:val="24"/>
          <w:szCs w:val="24"/>
        </w:rPr>
        <w:t>б) обеспечение защиты прав и законн</w:t>
      </w:r>
      <w:r>
        <w:rPr>
          <w:rFonts w:ascii="Times New Roman" w:hAnsi="Times New Roman" w:cs="Times New Roman"/>
          <w:sz w:val="24"/>
          <w:szCs w:val="24"/>
        </w:rPr>
        <w:t>ых интересов несовершеннолетних</w:t>
      </w:r>
      <w:r w:rsidRPr="000F26CF">
        <w:rPr>
          <w:rFonts w:ascii="Times New Roman" w:hAnsi="Times New Roman" w:cs="Times New Roman"/>
          <w:sz w:val="24"/>
          <w:szCs w:val="24"/>
        </w:rPr>
        <w:t>;</w:t>
      </w:r>
    </w:p>
    <w:p w:rsidR="00DF4B03" w:rsidRPr="000F26CF" w:rsidRDefault="00DF4B03" w:rsidP="00DF4B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26CF">
        <w:rPr>
          <w:rFonts w:ascii="Times New Roman" w:hAnsi="Times New Roman" w:cs="Times New Roman"/>
          <w:sz w:val="24"/>
          <w:szCs w:val="24"/>
        </w:rPr>
        <w:t>в) социально-педагогическая реабилитация несовершеннолетних, находящихся в социально опасном положении, в том числе, связанном с немедицинским потреблением наркотических средств и психотропных веществ;</w:t>
      </w:r>
    </w:p>
    <w:p w:rsidR="00DF4B03" w:rsidRPr="000F26CF" w:rsidRDefault="00DF4B03" w:rsidP="00DF4B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26CF">
        <w:rPr>
          <w:rFonts w:ascii="Times New Roman" w:hAnsi="Times New Roman" w:cs="Times New Roman"/>
          <w:sz w:val="24"/>
          <w:szCs w:val="24"/>
        </w:rPr>
        <w:t>г) выявление и пресечение случаев вовлечения несовершеннолетних в совершение преступлений, других противоправных и (или) антиобщественных действий, случаев склонения их к суицидальным действиям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F4B03" w:rsidRPr="000F26CF" w:rsidRDefault="00DF4B03" w:rsidP="00DF4B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26CF">
        <w:rPr>
          <w:rFonts w:ascii="Times New Roman" w:hAnsi="Times New Roman" w:cs="Times New Roman"/>
          <w:sz w:val="24"/>
          <w:szCs w:val="24"/>
        </w:rPr>
        <w:t>2.2. Для решения возложенных задач Комиссия:</w:t>
      </w:r>
    </w:p>
    <w:p w:rsidR="00DF4B03" w:rsidRPr="000F26CF" w:rsidRDefault="00DF4B03" w:rsidP="00DF4B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F26CF">
        <w:rPr>
          <w:rFonts w:ascii="Times New Roman" w:hAnsi="Times New Roman" w:cs="Times New Roman"/>
          <w:sz w:val="24"/>
          <w:szCs w:val="24"/>
        </w:rPr>
        <w:t xml:space="preserve">а) координирует деятельность органов и учреждений системы профилактики по предупреждению безнадзорности, беспризорности, правонарушений и антиобщественных действий несовершеннолетних, выявлению и устранению причин и условий, способствующих этому, обеспечению защиты прав и законных интересов несовершеннолетних, социально-педагогической реабилитации несовершеннолетних, находящихся в социально опасном положении, выявлению и пресечению случаев вовлечения несовершеннолетних в совершение </w:t>
      </w:r>
      <w:r w:rsidRPr="001D4409">
        <w:rPr>
          <w:rFonts w:ascii="Times New Roman" w:hAnsi="Times New Roman" w:cs="Times New Roman"/>
          <w:sz w:val="24"/>
          <w:szCs w:val="24"/>
        </w:rPr>
        <w:t>преступлений</w:t>
      </w:r>
      <w:r w:rsidRPr="00E83B9B">
        <w:rPr>
          <w:rFonts w:ascii="Times New Roman" w:hAnsi="Times New Roman" w:cs="Times New Roman"/>
          <w:sz w:val="24"/>
          <w:szCs w:val="24"/>
        </w:rPr>
        <w:t xml:space="preserve">, </w:t>
      </w:r>
      <w:r w:rsidRPr="00E83B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других противоправных и (или)</w:t>
      </w:r>
      <w:r w:rsidRPr="00E83B9B">
        <w:rPr>
          <w:rFonts w:ascii="Times New Roman" w:hAnsi="Times New Roman" w:cs="Times New Roman"/>
          <w:sz w:val="24"/>
          <w:szCs w:val="24"/>
        </w:rPr>
        <w:t xml:space="preserve"> и антиобщественных действий, а также случаев склон</w:t>
      </w:r>
      <w:r>
        <w:rPr>
          <w:rFonts w:ascii="Times New Roman" w:hAnsi="Times New Roman" w:cs="Times New Roman"/>
          <w:sz w:val="24"/>
          <w:szCs w:val="24"/>
        </w:rPr>
        <w:t>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их к суицидальным действиям, осуществляют мониторинг их деятельности в пределах и порядке, которые установлены законодательством Российской Федерации и Республики Хакасия</w:t>
      </w:r>
      <w:r w:rsidRPr="000F26CF">
        <w:rPr>
          <w:rFonts w:ascii="Times New Roman" w:hAnsi="Times New Roman" w:cs="Times New Roman"/>
          <w:sz w:val="24"/>
          <w:szCs w:val="24"/>
        </w:rPr>
        <w:t>;</w:t>
      </w:r>
    </w:p>
    <w:p w:rsidR="00DF4B03" w:rsidRPr="000F26CF" w:rsidRDefault="00DF4B03" w:rsidP="00DF4B03">
      <w:pPr>
        <w:pStyle w:val="a7"/>
        <w:shd w:val="clear" w:color="auto" w:fill="FFFFFF"/>
        <w:spacing w:before="0" w:beforeAutospacing="0" w:after="0" w:afterAutospacing="0"/>
        <w:ind w:firstLine="540"/>
        <w:jc w:val="both"/>
        <w:rPr>
          <w:color w:val="020C22"/>
        </w:rPr>
      </w:pPr>
      <w:r w:rsidRPr="000F26CF">
        <w:rPr>
          <w:color w:val="020C22"/>
        </w:rPr>
        <w:t>б) обеспечивает осуществление мер по защите и восстановлению прав и законных интересов несовершеннолетних, защите их от всех форм дискриминации, физического или психического насилия, оскорбления, грубого обращения, сексуальной и иной эксплуатации, выявлению и устранению причин и условий, способствующих безнадзорности, беспризорности, правонарушениям и антиобщественным действиям несовершеннолетних;</w:t>
      </w:r>
    </w:p>
    <w:p w:rsidR="00DF4B03" w:rsidRDefault="00DF4B03" w:rsidP="00DF4B03">
      <w:pPr>
        <w:pStyle w:val="a7"/>
        <w:shd w:val="clear" w:color="auto" w:fill="FFFFFF"/>
        <w:spacing w:before="0" w:beforeAutospacing="0" w:after="0" w:afterAutospacing="0"/>
        <w:ind w:firstLine="540"/>
        <w:jc w:val="both"/>
        <w:rPr>
          <w:color w:val="020C22"/>
        </w:rPr>
      </w:pPr>
      <w:r w:rsidRPr="000F26CF">
        <w:rPr>
          <w:color w:val="020C22"/>
        </w:rPr>
        <w:t>в) анализирует выявленные органами и учреждениями системы профилактики причины и условия безнадзорности и правонарушений несовершеннолетних, принимает меры по их устранению;</w:t>
      </w:r>
    </w:p>
    <w:p w:rsidR="00DF4B03" w:rsidRPr="000F26CF" w:rsidRDefault="00DF4B03" w:rsidP="00DF4B03">
      <w:pPr>
        <w:autoSpaceDE w:val="0"/>
        <w:autoSpaceDN w:val="0"/>
        <w:adjustRightInd w:val="0"/>
        <w:jc w:val="both"/>
      </w:pPr>
      <w:r>
        <w:t xml:space="preserve">         </w:t>
      </w:r>
      <w:r w:rsidRPr="000F26CF">
        <w:t xml:space="preserve">г) </w:t>
      </w:r>
      <w:r>
        <w:t>участву</w:t>
      </w:r>
      <w:r w:rsidRPr="007A184D">
        <w:t>ет</w:t>
      </w:r>
      <w:r>
        <w:t xml:space="preserve"> в разработке и реализации целевых программ, направленных на защиту прав и законных интересов несовершеннолетних, профилактику их безнадзорности и правонарушений</w:t>
      </w:r>
      <w:r w:rsidRPr="000F26CF">
        <w:t>;</w:t>
      </w:r>
    </w:p>
    <w:p w:rsidR="00DF4B03" w:rsidRPr="000F26CF" w:rsidRDefault="00DF4B03" w:rsidP="00DF4B03">
      <w:pPr>
        <w:autoSpaceDE w:val="0"/>
        <w:autoSpaceDN w:val="0"/>
        <w:adjustRightInd w:val="0"/>
        <w:jc w:val="both"/>
      </w:pPr>
      <w:r>
        <w:t xml:space="preserve">         </w:t>
      </w:r>
      <w:proofErr w:type="spellStart"/>
      <w:r w:rsidRPr="000F26CF">
        <w:t>д</w:t>
      </w:r>
      <w:proofErr w:type="spellEnd"/>
      <w:r w:rsidRPr="000F26CF">
        <w:t xml:space="preserve">) </w:t>
      </w:r>
      <w:r>
        <w:t>утвержда</w:t>
      </w:r>
      <w:r w:rsidRPr="007A184D">
        <w:t>ет</w:t>
      </w:r>
      <w:r>
        <w:t xml:space="preserve"> межведомственные планы (алгоритмы, порядки взаимодействия) по наиболее актуальным направлениям в области профилактики безнадзорности и правонарушений несовершеннолетних, защиты их прав и законных интересов</w:t>
      </w:r>
      <w:r w:rsidRPr="000F26CF">
        <w:t>;</w:t>
      </w:r>
    </w:p>
    <w:p w:rsidR="00DF4B03" w:rsidRPr="000F26CF" w:rsidRDefault="00DF4B03" w:rsidP="00DF4B03">
      <w:pPr>
        <w:pStyle w:val="a7"/>
        <w:shd w:val="clear" w:color="auto" w:fill="FFFFFF"/>
        <w:spacing w:before="0" w:beforeAutospacing="0" w:after="0" w:afterAutospacing="0"/>
        <w:ind w:firstLine="540"/>
        <w:jc w:val="both"/>
        <w:rPr>
          <w:color w:val="020C22"/>
          <w:shd w:val="clear" w:color="auto" w:fill="FFFFFF"/>
        </w:rPr>
      </w:pPr>
      <w:r w:rsidRPr="000F26CF">
        <w:rPr>
          <w:color w:val="020C22"/>
          <w:shd w:val="clear" w:color="auto" w:fill="FFFFFF"/>
        </w:rPr>
        <w:t xml:space="preserve">е) принимает меры по совершенствованию деятельности органов и учреждений системы профилактики по итогам анализа и </w:t>
      </w:r>
      <w:proofErr w:type="gramStart"/>
      <w:r w:rsidRPr="000F26CF">
        <w:rPr>
          <w:color w:val="020C22"/>
          <w:shd w:val="clear" w:color="auto" w:fill="FFFFFF"/>
        </w:rPr>
        <w:t>обобщения</w:t>
      </w:r>
      <w:proofErr w:type="gramEnd"/>
      <w:r w:rsidRPr="000F26CF">
        <w:rPr>
          <w:color w:val="020C22"/>
          <w:shd w:val="clear" w:color="auto" w:fill="FFFFFF"/>
        </w:rPr>
        <w:t xml:space="preserve"> представляемых органами и учреждениями системы профилактики сведений об эффективности принимаемых ими мер по обеспечению защиты прав и законных интересов несовершеннолетних, профилактике их безнадзорности и правонарушений;</w:t>
      </w:r>
    </w:p>
    <w:p w:rsidR="00DF4B03" w:rsidRPr="000F26CF" w:rsidRDefault="00DF4B03" w:rsidP="00DF4B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26CF">
        <w:rPr>
          <w:rFonts w:ascii="Times New Roman" w:hAnsi="Times New Roman" w:cs="Times New Roman"/>
          <w:color w:val="020C22"/>
          <w:sz w:val="24"/>
          <w:szCs w:val="24"/>
          <w:shd w:val="clear" w:color="auto" w:fill="FFFFFF"/>
        </w:rPr>
        <w:t xml:space="preserve">ж) </w:t>
      </w:r>
      <w:r w:rsidRPr="000F26CF">
        <w:rPr>
          <w:rFonts w:ascii="Times New Roman" w:hAnsi="Times New Roman" w:cs="Times New Roman"/>
          <w:sz w:val="24"/>
          <w:szCs w:val="24"/>
        </w:rPr>
        <w:t>принимает меры по совершенствованию взаимодействия органов и учреждений системы профилактики с социально ориентированными некоммерческими организациями, общественными объединениями и религиозными организациями, другими институтами гражданского общества и гражданами, по привлечению их к участию в деятельности по профилактике безнадзорности и правонарушений несовершеннолетних, защите их прав и законных интересов, их социально-педагогической реабилитации;</w:t>
      </w:r>
    </w:p>
    <w:p w:rsidR="00DF4B03" w:rsidRDefault="00DF4B03" w:rsidP="00DF4B03">
      <w:pPr>
        <w:pStyle w:val="a7"/>
        <w:shd w:val="clear" w:color="auto" w:fill="FFFFFF"/>
        <w:spacing w:before="0" w:beforeAutospacing="0" w:after="0" w:afterAutospacing="0"/>
        <w:ind w:firstLine="540"/>
        <w:jc w:val="both"/>
      </w:pPr>
      <w:proofErr w:type="spellStart"/>
      <w:proofErr w:type="gramStart"/>
      <w:r w:rsidRPr="000F26CF">
        <w:lastRenderedPageBreak/>
        <w:t>з</w:t>
      </w:r>
      <w:proofErr w:type="spellEnd"/>
      <w:r w:rsidRPr="000F26CF">
        <w:t xml:space="preserve">) </w:t>
      </w:r>
      <w:r w:rsidR="00821A36">
        <w:t>утверждает</w:t>
      </w:r>
      <w:r w:rsidRPr="000F26CF">
        <w:t xml:space="preserve"> составы межведомственных рабочих групп по изучению деятельности органов и учреждений системы профилактики и порядок их работы с несовершеннолетними и семьями, находящимися в социально опасном положении, а также деятельности по профилактике вовлечения несовершеннолетних в совершение правонарушений и антиобщественных действий, предупреждению случаев насилия и всех форм посягательств на жизнь, здоровье и половую неприкосновенность несовершеннолетних;</w:t>
      </w:r>
      <w:proofErr w:type="gramEnd"/>
    </w:p>
    <w:p w:rsidR="00DF4B03" w:rsidRPr="000F26CF" w:rsidRDefault="00DF4B03" w:rsidP="00DF4B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26CF">
        <w:rPr>
          <w:rFonts w:ascii="Times New Roman" w:hAnsi="Times New Roman" w:cs="Times New Roman"/>
          <w:sz w:val="24"/>
          <w:szCs w:val="24"/>
        </w:rPr>
        <w:t>и) дает согласие организациям, осуществляющим образовательную деятельность, на отчисление несовершеннолетних обучающихся, достигших возраста 15 лет и не получивших основного общего образования;</w:t>
      </w:r>
    </w:p>
    <w:p w:rsidR="00DF4B03" w:rsidRDefault="00DF4B03" w:rsidP="00DF4B03">
      <w:pPr>
        <w:autoSpaceDE w:val="0"/>
        <w:autoSpaceDN w:val="0"/>
        <w:adjustRightInd w:val="0"/>
        <w:ind w:firstLine="540"/>
        <w:jc w:val="both"/>
      </w:pPr>
      <w:r w:rsidRPr="000F26CF">
        <w:t xml:space="preserve">к) дает при наличии согласия родителей или иных законных представителей несовершеннолетнего обучающегося и органа, осуществляющего управление в сфере образования, согласие на оставление несовершеннолетним, достигшим возраста 15 лет, общеобразовательной организации до получения основного общего образования. </w:t>
      </w:r>
      <w:proofErr w:type="gramStart"/>
      <w:r w:rsidRPr="000F26CF">
        <w:t xml:space="preserve">Комиссия принимает совместно с родителями (законными представителями) несовершеннолетнего, достигшего возраста 15 лет и оставившего общеобразовательную организацию до получения основного общего образования, и </w:t>
      </w:r>
      <w:r w:rsidRPr="0062527A">
        <w:t xml:space="preserve">органом </w:t>
      </w:r>
      <w:r w:rsidRPr="00A61EEF">
        <w:t xml:space="preserve">местного самоуправления, </w:t>
      </w:r>
      <w:r w:rsidRPr="0062527A">
        <w:t>осуществляющим управление в сфере образования</w:t>
      </w:r>
      <w:r w:rsidRPr="000F26CF">
        <w:t>, не позднее чем в месячный срок меры по продолжению освоения таким несовершеннолетним образовательной программы основного общего образования в иной форме обучения и с его согласия по трудоустройству;</w:t>
      </w:r>
      <w:proofErr w:type="gramEnd"/>
    </w:p>
    <w:p w:rsidR="00091199" w:rsidRDefault="00DF4B03" w:rsidP="00091199">
      <w:pPr>
        <w:pStyle w:val="a7"/>
        <w:spacing w:before="0" w:beforeAutospacing="0" w:after="0" w:afterAutospacing="0" w:line="240" w:lineRule="atLeast"/>
        <w:ind w:firstLine="451"/>
        <w:jc w:val="both"/>
      </w:pPr>
      <w:r>
        <w:t xml:space="preserve">л) </w:t>
      </w:r>
      <w:r w:rsidR="00091199">
        <w:t>обеспечивают оказание помощи в бытовом устройстве несовершеннолетних, освобожденных из учреждений уголовно-исполнительной системы, следственных изоляторов органов федеральной службы безопасности либо вернувшихся из специальных учебно-воспитательных учреждений, а также состоящих на учете в уголовно-исполнительных инспекциях, содействие в определении форм устройства других несовершеннолетних, нуждающихся в помощи государства, оказание помощи по трудоустройству несовершеннолетних (с их согласия);</w:t>
      </w:r>
    </w:p>
    <w:p w:rsidR="00DF4B03" w:rsidRDefault="00DF4B03" w:rsidP="00DF4B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м) применяет меры воздействия в отношении несовершеннолетних, их родителей или иных законных представителей в случаях и порядке, которые предусмотрены законодательством Российской Федерации и законодательством Республики Хакасия;</w:t>
      </w:r>
    </w:p>
    <w:p w:rsidR="00DF4B03" w:rsidRDefault="00DF4B03" w:rsidP="00DF4B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принимает решения на основании заключения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психолого-медико-педагогической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комиссии о направлении несовершеннолетних в возрасте от 8 до 18 лет, нуждающихся в специальном педагогическом подходе, в специальные учебно-воспитательные учреждения открытого типа с согласия родителей или иных </w:t>
      </w:r>
      <w:hyperlink r:id="rId8" w:history="1">
        <w:r w:rsidRPr="002405EA">
          <w:rPr>
            <w:rFonts w:ascii="Times New Roman" w:hAnsi="Times New Roman" w:cs="Times New Roman"/>
            <w:sz w:val="24"/>
            <w:szCs w:val="24"/>
          </w:rPr>
          <w:t>законных представителей</w:t>
        </w:r>
      </w:hyperlink>
      <w:r w:rsidRPr="002405E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 также самих несовершеннолетних в случае достижения ими возраста 14 лет;</w:t>
      </w:r>
    </w:p>
    <w:p w:rsidR="00DF4B03" w:rsidRDefault="00DF4B03" w:rsidP="00DF4B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о) подготавливает и направляет </w:t>
      </w:r>
      <w:hyperlink r:id="rId9" w:history="1">
        <w:r w:rsidRPr="00FE665E">
          <w:rPr>
            <w:rFonts w:ascii="Times New Roman" w:hAnsi="Times New Roman" w:cs="Times New Roman"/>
            <w:sz w:val="24"/>
            <w:szCs w:val="24"/>
          </w:rPr>
          <w:t>отчеты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 работе по профилактике безнадзорности и правонарушений несовершеннолетних на территории Усть-Абаканского муниципального района Республики Хакасия в К</w:t>
      </w:r>
      <w:r w:rsidRPr="000F26CF">
        <w:rPr>
          <w:rFonts w:ascii="Times New Roman" w:hAnsi="Times New Roman" w:cs="Times New Roman"/>
          <w:sz w:val="24"/>
          <w:szCs w:val="24"/>
        </w:rPr>
        <w:t xml:space="preserve">омиссию по делам несовершеннолетних и защите их прав при Правительстве Республики Хакасия, Совет депутатов Усть-Абаканского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0F26CF">
        <w:rPr>
          <w:rFonts w:ascii="Times New Roman" w:hAnsi="Times New Roman" w:cs="Times New Roman"/>
          <w:sz w:val="24"/>
          <w:szCs w:val="24"/>
        </w:rPr>
        <w:t>района Республики Хакасия (далее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26CF">
        <w:rPr>
          <w:rFonts w:ascii="Times New Roman" w:hAnsi="Times New Roman" w:cs="Times New Roman"/>
          <w:sz w:val="24"/>
          <w:szCs w:val="24"/>
        </w:rPr>
        <w:t xml:space="preserve">Совет депутатов), Главе Усть-Абаканского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0F26CF">
        <w:rPr>
          <w:rFonts w:ascii="Times New Roman" w:hAnsi="Times New Roman" w:cs="Times New Roman"/>
          <w:sz w:val="24"/>
          <w:szCs w:val="24"/>
        </w:rPr>
        <w:t>района Республики Хакасия (далее – Глава района) в порядке, установленном законодательством Российской Федерации и Республики</w:t>
      </w:r>
      <w:proofErr w:type="gramEnd"/>
      <w:r w:rsidRPr="000F26CF">
        <w:rPr>
          <w:rFonts w:ascii="Times New Roman" w:hAnsi="Times New Roman" w:cs="Times New Roman"/>
          <w:sz w:val="24"/>
          <w:szCs w:val="24"/>
        </w:rPr>
        <w:t xml:space="preserve"> Хакасия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F4B03" w:rsidRDefault="00DF4B03" w:rsidP="00DF4B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рассматривает информацию (материалы) о фактах совершения несовершеннолетними, не подлежащими уголовной ответственности в связи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недостижением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возраста наступления уголовной ответственности, общественно опасных деяний и принимает решения о применении к ним мер воздействия или о ходатайстве перед </w:t>
      </w:r>
      <w:proofErr w:type="gramStart"/>
      <w:r>
        <w:rPr>
          <w:rFonts w:ascii="Times New Roman" w:hAnsi="Times New Roman" w:cs="Times New Roman"/>
          <w:sz w:val="24"/>
          <w:szCs w:val="24"/>
        </w:rPr>
        <w:t>судом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 их помещении в специальные учебно-воспитательные учреждения закрытого типа, а также ходатайства, просьбы, жалобы и другие обращения несовершеннолетних, их родителей или иных законных представителей, относящиеся к установленной сфере деятельности комиссий;</w:t>
      </w:r>
    </w:p>
    <w:p w:rsidR="00DF4B03" w:rsidRPr="00BA00C4" w:rsidRDefault="00DF4B03" w:rsidP="00DF4B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рассматривает дела об административных правонарушениях, совершенных несовершеннолетними, их родителями (законными представителями) либо иными лицами,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отнесенных </w:t>
      </w:r>
      <w:hyperlink r:id="rId10" w:history="1">
        <w:r w:rsidRPr="000E63D7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 об административных </w:t>
      </w:r>
      <w:r w:rsidRPr="00BA00C4">
        <w:rPr>
          <w:rFonts w:ascii="Times New Roman" w:hAnsi="Times New Roman" w:cs="Times New Roman"/>
          <w:sz w:val="24"/>
          <w:szCs w:val="24"/>
        </w:rPr>
        <w:t>правонарушениях и законами субъектов Российской Федерации об административной ответственности к компетенции комиссий;</w:t>
      </w:r>
    </w:p>
    <w:p w:rsidR="00DF4B03" w:rsidRDefault="00DF4B03" w:rsidP="00DF4B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00C4">
        <w:rPr>
          <w:rFonts w:ascii="Times New Roman" w:hAnsi="Times New Roman" w:cs="Times New Roman"/>
          <w:sz w:val="24"/>
          <w:szCs w:val="24"/>
        </w:rPr>
        <w:t>с) обраща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A00C4">
        <w:rPr>
          <w:rFonts w:ascii="Times New Roman" w:hAnsi="Times New Roman" w:cs="Times New Roman"/>
          <w:sz w:val="24"/>
          <w:szCs w:val="24"/>
        </w:rPr>
        <w:t>тся в суд по вопросам возмещения вреда, причиненного здоровью несовершеннолетнего, его имуществу, и (или) морального вреда в порядке, установленном законодательством Российской Федерации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F4B03" w:rsidRDefault="00DF4B03" w:rsidP="00DF4B03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 xml:space="preserve">т) </w:t>
      </w:r>
      <w:r w:rsidRPr="00DB2F07">
        <w:rPr>
          <w:bCs/>
        </w:rPr>
        <w:t>да</w:t>
      </w:r>
      <w:r>
        <w:rPr>
          <w:bCs/>
        </w:rPr>
        <w:t>е</w:t>
      </w:r>
      <w:r w:rsidRPr="00DB2F07">
        <w:rPr>
          <w:bCs/>
        </w:rPr>
        <w:t>т совместно с соответствующей государственной инспекцией труда согласие на расторжение трудового договора с работниками в возрасте до 18 лет по инициативе работодателя (за исключением случаев ликвидации организации или прекращения деятельности индивидуального предпринимателя);</w:t>
      </w:r>
    </w:p>
    <w:p w:rsidR="00DF4B03" w:rsidRDefault="00DF4B03" w:rsidP="00DF4B03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 xml:space="preserve">у) </w:t>
      </w:r>
      <w:r w:rsidRPr="00DB2F07">
        <w:rPr>
          <w:bCs/>
        </w:rPr>
        <w:t>участву</w:t>
      </w:r>
      <w:r>
        <w:rPr>
          <w:bCs/>
        </w:rPr>
        <w:t>е</w:t>
      </w:r>
      <w:r w:rsidRPr="00DB2F07">
        <w:rPr>
          <w:bCs/>
        </w:rPr>
        <w:t>т в разработке проектов нормативных правовых актов по вопросам защиты прав и законных интересов несовершеннолетних;</w:t>
      </w:r>
    </w:p>
    <w:p w:rsidR="00DF4B03" w:rsidRDefault="00DF4B03" w:rsidP="00DF4B03">
      <w:pPr>
        <w:autoSpaceDE w:val="0"/>
        <w:autoSpaceDN w:val="0"/>
        <w:adjustRightInd w:val="0"/>
        <w:ind w:firstLine="540"/>
        <w:jc w:val="both"/>
        <w:rPr>
          <w:bCs/>
        </w:rPr>
      </w:pPr>
      <w:proofErr w:type="spellStart"/>
      <w:r>
        <w:rPr>
          <w:bCs/>
        </w:rPr>
        <w:t>ф</w:t>
      </w:r>
      <w:proofErr w:type="spellEnd"/>
      <w:r>
        <w:rPr>
          <w:bCs/>
        </w:rPr>
        <w:t xml:space="preserve">) </w:t>
      </w:r>
      <w:r w:rsidRPr="00DB2F07">
        <w:rPr>
          <w:bCs/>
        </w:rPr>
        <w:t>координиру</w:t>
      </w:r>
      <w:r w:rsidRPr="006D6AF1">
        <w:rPr>
          <w:bCs/>
        </w:rPr>
        <w:t>ет</w:t>
      </w:r>
      <w:r w:rsidRPr="00DB2F07">
        <w:rPr>
          <w:bCs/>
        </w:rPr>
        <w:t xml:space="preserve"> проведение органами и учреждениями системы профилактики индивидуальной профилактической работы в отношении категорий лиц, указанных в </w:t>
      </w:r>
      <w:hyperlink r:id="rId11" w:history="1">
        <w:r w:rsidRPr="00DB2F07">
          <w:rPr>
            <w:bCs/>
          </w:rPr>
          <w:t>статье 5</w:t>
        </w:r>
      </w:hyperlink>
      <w:r>
        <w:rPr>
          <w:bCs/>
        </w:rPr>
        <w:t xml:space="preserve"> Федерального закона «</w:t>
      </w:r>
      <w:r w:rsidRPr="00DB2F07">
        <w:rPr>
          <w:bCs/>
        </w:rPr>
        <w:t>Об основах системы профилактики безнадзорности и пр</w:t>
      </w:r>
      <w:r>
        <w:rPr>
          <w:bCs/>
        </w:rPr>
        <w:t>авонарушений несовершеннолетних»</w:t>
      </w:r>
      <w:r w:rsidRPr="00DB2F07">
        <w:rPr>
          <w:bCs/>
        </w:rPr>
        <w:t>;</w:t>
      </w:r>
    </w:p>
    <w:p w:rsidR="00DF4B03" w:rsidRDefault="00DF4B03" w:rsidP="00DF4B03">
      <w:pPr>
        <w:autoSpaceDE w:val="0"/>
        <w:autoSpaceDN w:val="0"/>
        <w:adjustRightInd w:val="0"/>
        <w:ind w:firstLine="540"/>
        <w:jc w:val="both"/>
        <w:rPr>
          <w:bCs/>
        </w:rPr>
      </w:pPr>
      <w:proofErr w:type="spellStart"/>
      <w:proofErr w:type="gramStart"/>
      <w:r>
        <w:rPr>
          <w:bCs/>
        </w:rPr>
        <w:t>х</w:t>
      </w:r>
      <w:proofErr w:type="spellEnd"/>
      <w:r>
        <w:rPr>
          <w:bCs/>
        </w:rPr>
        <w:t xml:space="preserve">) </w:t>
      </w:r>
      <w:r w:rsidRPr="00DB2F07">
        <w:rPr>
          <w:bCs/>
        </w:rPr>
        <w:t>утвержда</w:t>
      </w:r>
      <w:r>
        <w:rPr>
          <w:bCs/>
        </w:rPr>
        <w:t>е</w:t>
      </w:r>
      <w:r w:rsidRPr="00DB2F07">
        <w:rPr>
          <w:bCs/>
        </w:rPr>
        <w:t>т межведомственные планы (программы) индивидуальной профилактической работы или принима</w:t>
      </w:r>
      <w:r>
        <w:rPr>
          <w:bCs/>
        </w:rPr>
        <w:t>е</w:t>
      </w:r>
      <w:r w:rsidRPr="00DB2F07">
        <w:rPr>
          <w:bCs/>
        </w:rPr>
        <w:t xml:space="preserve">т постановления о реализации конкретных мер по защите прав и интересов детей в случаях, если индивидуальная профилактическая работа в отношении лиц, указанных в </w:t>
      </w:r>
      <w:hyperlink r:id="rId12" w:history="1">
        <w:r w:rsidRPr="00FC5CBF">
          <w:rPr>
            <w:bCs/>
          </w:rPr>
          <w:t>статье 5</w:t>
        </w:r>
      </w:hyperlink>
      <w:r>
        <w:rPr>
          <w:bCs/>
        </w:rPr>
        <w:t xml:space="preserve"> Федерального закона «</w:t>
      </w:r>
      <w:r w:rsidRPr="00DB2F07">
        <w:rPr>
          <w:bCs/>
        </w:rPr>
        <w:t>Об основах системы профилактики безнадзорности и пр</w:t>
      </w:r>
      <w:r>
        <w:rPr>
          <w:bCs/>
        </w:rPr>
        <w:t>авонарушений несовершеннолетних»</w:t>
      </w:r>
      <w:r w:rsidRPr="00DB2F07">
        <w:rPr>
          <w:bCs/>
        </w:rPr>
        <w:t>, требует использования ресурсов нескольких органов и (или) учреждений системы профилактики, и контролиру</w:t>
      </w:r>
      <w:r>
        <w:rPr>
          <w:bCs/>
        </w:rPr>
        <w:t>е</w:t>
      </w:r>
      <w:r w:rsidRPr="00DB2F07">
        <w:rPr>
          <w:bCs/>
        </w:rPr>
        <w:t>т их исполнение;</w:t>
      </w:r>
      <w:proofErr w:type="gramEnd"/>
    </w:p>
    <w:p w:rsidR="00DF4B03" w:rsidRPr="00BA00C4" w:rsidRDefault="00DF4B03" w:rsidP="00DF4B03">
      <w:pPr>
        <w:autoSpaceDE w:val="0"/>
        <w:autoSpaceDN w:val="0"/>
        <w:adjustRightInd w:val="0"/>
        <w:ind w:firstLine="540"/>
        <w:jc w:val="both"/>
      </w:pPr>
      <w:proofErr w:type="spellStart"/>
      <w:r>
        <w:rPr>
          <w:bCs/>
        </w:rPr>
        <w:t>ц</w:t>
      </w:r>
      <w:proofErr w:type="spellEnd"/>
      <w:r>
        <w:rPr>
          <w:bCs/>
        </w:rPr>
        <w:t xml:space="preserve">) </w:t>
      </w:r>
      <w:r w:rsidRPr="00DB2F07">
        <w:rPr>
          <w:bCs/>
        </w:rPr>
        <w:t>содейству</w:t>
      </w:r>
      <w:r>
        <w:rPr>
          <w:bCs/>
        </w:rPr>
        <w:t>е</w:t>
      </w:r>
      <w:r w:rsidRPr="00DB2F07">
        <w:rPr>
          <w:bCs/>
        </w:rPr>
        <w:t>т привлечению социально ориентированных некоммерческих организаций и общественных объединений к реализации межведомственных планов (программ) индивидуальной профилактической работы;</w:t>
      </w:r>
    </w:p>
    <w:p w:rsidR="00DF4B03" w:rsidRPr="00BA00C4" w:rsidRDefault="00DF4B03" w:rsidP="00DF4B03">
      <w:pPr>
        <w:pStyle w:val="ConsPlusNormal"/>
        <w:tabs>
          <w:tab w:val="left" w:pos="851"/>
        </w:tabs>
        <w:ind w:firstLine="540"/>
        <w:jc w:val="both"/>
        <w:rPr>
          <w:rFonts w:ascii="Times New Roman" w:hAnsi="Times New Roman" w:cs="Times New Roman"/>
          <w:color w:val="020C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20C22"/>
          <w:sz w:val="24"/>
          <w:szCs w:val="24"/>
          <w:shd w:val="clear" w:color="auto" w:fill="FFFFFF"/>
        </w:rPr>
        <w:t>ч</w:t>
      </w:r>
      <w:r w:rsidRPr="00BA00C4">
        <w:rPr>
          <w:rFonts w:ascii="Times New Roman" w:hAnsi="Times New Roman" w:cs="Times New Roman"/>
          <w:color w:val="020C22"/>
          <w:sz w:val="24"/>
          <w:szCs w:val="24"/>
          <w:shd w:val="clear" w:color="auto" w:fill="FFFFFF"/>
        </w:rPr>
        <w:t xml:space="preserve">) осуществляет иные полномочия, предусмотренные законодательством Российской Федерации и Республики Хакасия. </w:t>
      </w:r>
    </w:p>
    <w:p w:rsidR="00DF4B03" w:rsidRPr="000F26CF" w:rsidRDefault="00DF4B03" w:rsidP="00DF4B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F4B03" w:rsidRDefault="00DF4B03" w:rsidP="00DF4B03">
      <w:pPr>
        <w:pStyle w:val="ConsPlusTitle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F26CF">
        <w:rPr>
          <w:rFonts w:ascii="Times New Roman" w:hAnsi="Times New Roman" w:cs="Times New Roman"/>
          <w:sz w:val="24"/>
          <w:szCs w:val="24"/>
        </w:rPr>
        <w:t>3. Организация работы Комиссии</w:t>
      </w:r>
    </w:p>
    <w:p w:rsidR="00DF4B03" w:rsidRPr="000F26CF" w:rsidRDefault="00DF4B03" w:rsidP="00DF4B03">
      <w:pPr>
        <w:pStyle w:val="ConsPlusTitle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16F33" w:rsidRPr="000F26CF" w:rsidRDefault="00DF4B03" w:rsidP="00D16F3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26CF">
        <w:rPr>
          <w:rFonts w:ascii="Times New Roman" w:hAnsi="Times New Roman" w:cs="Times New Roman"/>
          <w:sz w:val="24"/>
          <w:szCs w:val="24"/>
        </w:rPr>
        <w:t xml:space="preserve">3.1. Комиссия образовывается (создается) по решению Совета депутатов на срок его полномочий в течение одного месяца после первого заседания вновь избранного Совета депутатов. </w:t>
      </w:r>
      <w:r w:rsidR="00D16F33" w:rsidRPr="000F26CF">
        <w:rPr>
          <w:rFonts w:ascii="Times New Roman" w:hAnsi="Times New Roman" w:cs="Times New Roman"/>
          <w:sz w:val="24"/>
          <w:szCs w:val="24"/>
        </w:rPr>
        <w:t>После окончания срока полномочий Совета депутатов, а также в случае его досрочного прекращения, ранее сформированная Комиссия действует до формирования её нового состава. Прекращение полномочий Комиссии осуществляется Советом депутатов в том же порядке, в котором осуществляется её создание.</w:t>
      </w:r>
    </w:p>
    <w:p w:rsidR="00D16F33" w:rsidRDefault="00DF4B03" w:rsidP="00D16F33">
      <w:pPr>
        <w:autoSpaceDE w:val="0"/>
        <w:autoSpaceDN w:val="0"/>
        <w:adjustRightInd w:val="0"/>
        <w:ind w:firstLine="539"/>
        <w:jc w:val="both"/>
        <w:rPr>
          <w:rFonts w:eastAsiaTheme="minorHAnsi"/>
          <w:lang w:eastAsia="en-US"/>
        </w:rPr>
      </w:pPr>
      <w:r w:rsidRPr="000F26CF">
        <w:t xml:space="preserve">3.1.1. Полномочия </w:t>
      </w:r>
      <w:r w:rsidR="00D16F33">
        <w:rPr>
          <w:rFonts w:eastAsiaTheme="minorHAnsi"/>
          <w:lang w:eastAsia="en-US"/>
        </w:rPr>
        <w:t>председателя, заместителя председателя, о</w:t>
      </w:r>
      <w:r w:rsidR="000125CD">
        <w:rPr>
          <w:rFonts w:eastAsiaTheme="minorHAnsi"/>
          <w:lang w:eastAsia="en-US"/>
        </w:rPr>
        <w:t>тветственного секретаря, члена К</w:t>
      </w:r>
      <w:r w:rsidR="00D16F33">
        <w:rPr>
          <w:rFonts w:eastAsiaTheme="minorHAnsi"/>
          <w:lang w:eastAsia="en-US"/>
        </w:rPr>
        <w:t>омиссии прекращаются при наличии следующих оснований:</w:t>
      </w:r>
    </w:p>
    <w:p w:rsidR="00D16F33" w:rsidRDefault="00D16F33" w:rsidP="00D16F33">
      <w:pPr>
        <w:autoSpaceDE w:val="0"/>
        <w:autoSpaceDN w:val="0"/>
        <w:adjustRightInd w:val="0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а) подача письменного заявления о прекр</w:t>
      </w:r>
      <w:r w:rsidR="000125CD">
        <w:rPr>
          <w:rFonts w:eastAsiaTheme="minorHAnsi"/>
          <w:lang w:eastAsia="en-US"/>
        </w:rPr>
        <w:t>ащении полномочий председателя К</w:t>
      </w:r>
      <w:r>
        <w:rPr>
          <w:rFonts w:eastAsiaTheme="minorHAnsi"/>
          <w:lang w:eastAsia="en-US"/>
        </w:rPr>
        <w:t>омиссии (заместителя председателя, отве</w:t>
      </w:r>
      <w:r w:rsidR="000125CD">
        <w:rPr>
          <w:rFonts w:eastAsiaTheme="minorHAnsi"/>
          <w:lang w:eastAsia="en-US"/>
        </w:rPr>
        <w:t>тственного секретаря или члена К</w:t>
      </w:r>
      <w:r>
        <w:rPr>
          <w:rFonts w:eastAsiaTheme="minorHAnsi"/>
          <w:lang w:eastAsia="en-US"/>
        </w:rPr>
        <w:t>омиссии) уполномоченным органам (должностным лицам);</w:t>
      </w:r>
    </w:p>
    <w:p w:rsidR="00D16F33" w:rsidRDefault="000125CD" w:rsidP="00D16F33">
      <w:pPr>
        <w:autoSpaceDE w:val="0"/>
        <w:autoSpaceDN w:val="0"/>
        <w:adjustRightInd w:val="0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б) признание председателя К</w:t>
      </w:r>
      <w:r w:rsidR="00D16F33">
        <w:rPr>
          <w:rFonts w:eastAsiaTheme="minorHAnsi"/>
          <w:lang w:eastAsia="en-US"/>
        </w:rPr>
        <w:t>омиссии (заместителя председателя, отве</w:t>
      </w:r>
      <w:r>
        <w:rPr>
          <w:rFonts w:eastAsiaTheme="minorHAnsi"/>
          <w:lang w:eastAsia="en-US"/>
        </w:rPr>
        <w:t>тственного секретаря или члена К</w:t>
      </w:r>
      <w:r w:rsidR="00D16F33">
        <w:rPr>
          <w:rFonts w:eastAsiaTheme="minorHAnsi"/>
          <w:lang w:eastAsia="en-US"/>
        </w:rPr>
        <w:t>омиссии) решением суда, вступившим в законную силу, недееспособным, ограниченно дееспособным и безвестно отсутствующим или умершим;</w:t>
      </w:r>
    </w:p>
    <w:p w:rsidR="00D16F33" w:rsidRDefault="000125CD" w:rsidP="00D16F33">
      <w:pPr>
        <w:autoSpaceDE w:val="0"/>
        <w:autoSpaceDN w:val="0"/>
        <w:adjustRightInd w:val="0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в) прекращение полномочий К</w:t>
      </w:r>
      <w:r w:rsidR="00D16F33">
        <w:rPr>
          <w:rFonts w:eastAsiaTheme="minorHAnsi"/>
          <w:lang w:eastAsia="en-US"/>
        </w:rPr>
        <w:t>омиссии;</w:t>
      </w:r>
    </w:p>
    <w:p w:rsidR="00D16F33" w:rsidRDefault="000125CD" w:rsidP="00D16F33">
      <w:pPr>
        <w:autoSpaceDE w:val="0"/>
        <w:autoSpaceDN w:val="0"/>
        <w:adjustRightInd w:val="0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г) увольнение председателя К</w:t>
      </w:r>
      <w:r w:rsidR="00D16F33">
        <w:rPr>
          <w:rFonts w:eastAsiaTheme="minorHAnsi"/>
          <w:lang w:eastAsia="en-US"/>
        </w:rPr>
        <w:t>омиссии (заместителя председателя, отве</w:t>
      </w:r>
      <w:r>
        <w:rPr>
          <w:rFonts w:eastAsiaTheme="minorHAnsi"/>
          <w:lang w:eastAsia="en-US"/>
        </w:rPr>
        <w:t>тственного секретаря или члена К</w:t>
      </w:r>
      <w:r w:rsidR="00D16F33">
        <w:rPr>
          <w:rFonts w:eastAsiaTheme="minorHAnsi"/>
          <w:lang w:eastAsia="en-US"/>
        </w:rPr>
        <w:t>омиссии) с занимаемой должности в органе или учреждении системы профилактики, ином государственном органе, органе местного самоуправления или общественном объединении, от которого указанное лицо было вк</w:t>
      </w:r>
      <w:r>
        <w:rPr>
          <w:rFonts w:eastAsiaTheme="minorHAnsi"/>
          <w:lang w:eastAsia="en-US"/>
        </w:rPr>
        <w:t>лючено (делегировано) в состав К</w:t>
      </w:r>
      <w:r w:rsidR="00D16F33">
        <w:rPr>
          <w:rFonts w:eastAsiaTheme="minorHAnsi"/>
          <w:lang w:eastAsia="en-US"/>
        </w:rPr>
        <w:t>омиссии;</w:t>
      </w:r>
    </w:p>
    <w:p w:rsidR="00D16F33" w:rsidRDefault="000125CD" w:rsidP="00D16F33">
      <w:pPr>
        <w:autoSpaceDE w:val="0"/>
        <w:autoSpaceDN w:val="0"/>
        <w:adjustRightInd w:val="0"/>
        <w:ind w:firstLine="539"/>
        <w:jc w:val="both"/>
        <w:rPr>
          <w:rFonts w:eastAsiaTheme="minorHAnsi"/>
          <w:lang w:eastAsia="en-US"/>
        </w:rPr>
      </w:pPr>
      <w:proofErr w:type="spellStart"/>
      <w:r>
        <w:rPr>
          <w:rFonts w:eastAsiaTheme="minorHAnsi"/>
          <w:lang w:eastAsia="en-US"/>
        </w:rPr>
        <w:t>д</w:t>
      </w:r>
      <w:proofErr w:type="spellEnd"/>
      <w:r>
        <w:rPr>
          <w:rFonts w:eastAsiaTheme="minorHAnsi"/>
          <w:lang w:eastAsia="en-US"/>
        </w:rPr>
        <w:t>) отзыв (замена) председателя К</w:t>
      </w:r>
      <w:r w:rsidR="00D16F33">
        <w:rPr>
          <w:rFonts w:eastAsiaTheme="minorHAnsi"/>
          <w:lang w:eastAsia="en-US"/>
        </w:rPr>
        <w:t>омиссии (заместителя председателя, отве</w:t>
      </w:r>
      <w:r>
        <w:rPr>
          <w:rFonts w:eastAsiaTheme="minorHAnsi"/>
          <w:lang w:eastAsia="en-US"/>
        </w:rPr>
        <w:t>тственного секретаря или члена К</w:t>
      </w:r>
      <w:r w:rsidR="00D16F33">
        <w:rPr>
          <w:rFonts w:eastAsiaTheme="minorHAnsi"/>
          <w:lang w:eastAsia="en-US"/>
        </w:rPr>
        <w:t xml:space="preserve">омиссии) по решению руководителя органа или учреждения системы </w:t>
      </w:r>
      <w:r w:rsidR="00D16F33">
        <w:rPr>
          <w:rFonts w:eastAsiaTheme="minorHAnsi"/>
          <w:lang w:eastAsia="en-US"/>
        </w:rPr>
        <w:lastRenderedPageBreak/>
        <w:t>профилактики, иного государственного органа, органа местного самоуправления или общественного объединения, от которого указанное лицо было включено (делегировано) в ее состав;</w:t>
      </w:r>
    </w:p>
    <w:p w:rsidR="00D16F33" w:rsidRDefault="00D16F33" w:rsidP="00D16F33">
      <w:pPr>
        <w:autoSpaceDE w:val="0"/>
        <w:autoSpaceDN w:val="0"/>
        <w:adjustRightInd w:val="0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е) систематическое неисполнение или ненадле</w:t>
      </w:r>
      <w:r w:rsidR="000125CD">
        <w:rPr>
          <w:rFonts w:eastAsiaTheme="minorHAnsi"/>
          <w:lang w:eastAsia="en-US"/>
        </w:rPr>
        <w:t>жащее исполнение председателем К</w:t>
      </w:r>
      <w:r>
        <w:rPr>
          <w:rFonts w:eastAsiaTheme="minorHAnsi"/>
          <w:lang w:eastAsia="en-US"/>
        </w:rPr>
        <w:t>омиссии (заместителем председателя, ответ</w:t>
      </w:r>
      <w:r w:rsidR="000125CD">
        <w:rPr>
          <w:rFonts w:eastAsiaTheme="minorHAnsi"/>
          <w:lang w:eastAsia="en-US"/>
        </w:rPr>
        <w:t>ственным секретарем или членом К</w:t>
      </w:r>
      <w:r>
        <w:rPr>
          <w:rFonts w:eastAsiaTheme="minorHAnsi"/>
          <w:lang w:eastAsia="en-US"/>
        </w:rPr>
        <w:t>омиссии) своих полномочий;</w:t>
      </w:r>
    </w:p>
    <w:p w:rsidR="00D16F33" w:rsidRDefault="00D16F33" w:rsidP="00D16F33">
      <w:pPr>
        <w:autoSpaceDE w:val="0"/>
        <w:autoSpaceDN w:val="0"/>
        <w:adjustRightInd w:val="0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ж) по факту смерти.</w:t>
      </w:r>
    </w:p>
    <w:p w:rsidR="00DF4B03" w:rsidRPr="000F26CF" w:rsidRDefault="00DF4B03" w:rsidP="00DF4B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26CF">
        <w:rPr>
          <w:rFonts w:ascii="Times New Roman" w:hAnsi="Times New Roman" w:cs="Times New Roman"/>
          <w:sz w:val="24"/>
          <w:szCs w:val="24"/>
        </w:rPr>
        <w:t>3.2. Состав Комиссии утверждается решением Совета депутатов. Кандидатуры для вхождения в состав Комиссии определяются Главой района.</w:t>
      </w:r>
    </w:p>
    <w:p w:rsidR="00DF4B03" w:rsidRDefault="00614ECB" w:rsidP="00DF4B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3.2.1. В состав Комиссии </w:t>
      </w:r>
      <w:r w:rsidR="00DF4B03" w:rsidRPr="000F26CF">
        <w:rPr>
          <w:rFonts w:ascii="Times New Roman" w:hAnsi="Times New Roman" w:cs="Times New Roman"/>
          <w:sz w:val="24"/>
          <w:szCs w:val="24"/>
        </w:rPr>
        <w:t xml:space="preserve">входят: председатель комиссии, </w:t>
      </w:r>
      <w:r w:rsidR="00DF4B03">
        <w:rPr>
          <w:rFonts w:ascii="Times New Roman" w:hAnsi="Times New Roman" w:cs="Times New Roman"/>
          <w:sz w:val="24"/>
          <w:szCs w:val="24"/>
        </w:rPr>
        <w:t>два заместителя</w:t>
      </w:r>
      <w:r w:rsidR="00DF4B03" w:rsidRPr="000F26CF">
        <w:rPr>
          <w:rFonts w:ascii="Times New Roman" w:hAnsi="Times New Roman" w:cs="Times New Roman"/>
          <w:sz w:val="24"/>
          <w:szCs w:val="24"/>
        </w:rPr>
        <w:t xml:space="preserve"> председателя комиссии, ответственный секретарь комиссии, члены комиссии (по согласованию).</w:t>
      </w:r>
      <w:r>
        <w:rPr>
          <w:rFonts w:ascii="Times New Roman" w:hAnsi="Times New Roman" w:cs="Times New Roman"/>
          <w:sz w:val="24"/>
          <w:szCs w:val="24"/>
        </w:rPr>
        <w:t xml:space="preserve"> В случае отсутствия на заседании Комиссии председателя и присутствия двух за</w:t>
      </w:r>
      <w:r w:rsidR="00113E27">
        <w:rPr>
          <w:rFonts w:ascii="Times New Roman" w:hAnsi="Times New Roman" w:cs="Times New Roman"/>
          <w:sz w:val="24"/>
          <w:szCs w:val="24"/>
        </w:rPr>
        <w:t>местителей</w:t>
      </w:r>
      <w:r>
        <w:rPr>
          <w:rFonts w:ascii="Times New Roman" w:hAnsi="Times New Roman" w:cs="Times New Roman"/>
          <w:sz w:val="24"/>
          <w:szCs w:val="24"/>
        </w:rPr>
        <w:t xml:space="preserve">, председательствующий </w:t>
      </w:r>
      <w:r w:rsidR="00113E27">
        <w:rPr>
          <w:rFonts w:ascii="Times New Roman" w:hAnsi="Times New Roman" w:cs="Times New Roman"/>
          <w:sz w:val="24"/>
          <w:szCs w:val="24"/>
        </w:rPr>
        <w:t xml:space="preserve">из числа заместителей на текущем заседании Комиссии </w:t>
      </w:r>
      <w:r>
        <w:rPr>
          <w:rFonts w:ascii="Times New Roman" w:hAnsi="Times New Roman" w:cs="Times New Roman"/>
          <w:sz w:val="24"/>
          <w:szCs w:val="24"/>
        </w:rPr>
        <w:t xml:space="preserve">определяется путем </w:t>
      </w:r>
      <w:r w:rsidR="00113E27">
        <w:rPr>
          <w:rFonts w:ascii="Times New Roman" w:hAnsi="Times New Roman" w:cs="Times New Roman"/>
          <w:sz w:val="24"/>
          <w:szCs w:val="24"/>
        </w:rPr>
        <w:t xml:space="preserve">открытого </w:t>
      </w:r>
      <w:r>
        <w:rPr>
          <w:rFonts w:ascii="Times New Roman" w:hAnsi="Times New Roman" w:cs="Times New Roman"/>
          <w:sz w:val="24"/>
          <w:szCs w:val="24"/>
        </w:rPr>
        <w:t>голосования</w:t>
      </w:r>
      <w:r w:rsidR="00113E27">
        <w:rPr>
          <w:rFonts w:ascii="Times New Roman" w:hAnsi="Times New Roman" w:cs="Times New Roman"/>
          <w:sz w:val="24"/>
          <w:szCs w:val="24"/>
        </w:rPr>
        <w:t xml:space="preserve"> участников заседания и занесения итогов голосования в решение Комиссии.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4B03" w:rsidRPr="000F26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4B03" w:rsidRPr="000F26CF" w:rsidRDefault="00DF4B03" w:rsidP="00DF4B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26CF">
        <w:rPr>
          <w:rFonts w:ascii="Times New Roman" w:hAnsi="Times New Roman" w:cs="Times New Roman"/>
          <w:sz w:val="24"/>
          <w:szCs w:val="24"/>
        </w:rPr>
        <w:t xml:space="preserve">3.2.2. В состав Комиссии входит не менее 11 членов комиссии. </w:t>
      </w:r>
    </w:p>
    <w:p w:rsidR="00DF4B03" w:rsidRPr="000F26CF" w:rsidRDefault="00DF4B03" w:rsidP="00DF4B03">
      <w:pPr>
        <w:autoSpaceDE w:val="0"/>
        <w:autoSpaceDN w:val="0"/>
        <w:adjustRightInd w:val="0"/>
        <w:jc w:val="both"/>
      </w:pPr>
      <w:r>
        <w:t xml:space="preserve">         </w:t>
      </w:r>
      <w:r w:rsidRPr="000F26CF">
        <w:t xml:space="preserve">3.2.3. Членами комиссии являются руководители (их заместители) органов и учреждений системы профилактики, а также могут являться представители иных государственных (муниципальных) органов и учреждений, представители общественных объединений, религиозных </w:t>
      </w:r>
      <w:proofErr w:type="spellStart"/>
      <w:r w:rsidRPr="000F26CF">
        <w:t>конфессий</w:t>
      </w:r>
      <w:proofErr w:type="spellEnd"/>
      <w:r w:rsidRPr="000F26CF">
        <w:t>, граждане, имеющие опыт работы с несовершеннолетними, депутаты</w:t>
      </w:r>
      <w:r>
        <w:t xml:space="preserve"> </w:t>
      </w:r>
      <w:r w:rsidRPr="00C541FE">
        <w:t>соответствующих</w:t>
      </w:r>
      <w:r w:rsidRPr="000F26CF">
        <w:t xml:space="preserve"> представительных органов, другие заинтересованные лица. </w:t>
      </w:r>
    </w:p>
    <w:p w:rsidR="00DF4B03" w:rsidRPr="000F26CF" w:rsidRDefault="00DF4B03" w:rsidP="00DF4B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26CF">
        <w:rPr>
          <w:rFonts w:ascii="Times New Roman" w:hAnsi="Times New Roman" w:cs="Times New Roman"/>
          <w:color w:val="020C22"/>
          <w:sz w:val="24"/>
          <w:szCs w:val="24"/>
        </w:rPr>
        <w:t>3.3.</w:t>
      </w:r>
      <w:r w:rsidRPr="000F26CF">
        <w:rPr>
          <w:rFonts w:ascii="Times New Roman" w:hAnsi="Times New Roman" w:cs="Times New Roman"/>
          <w:sz w:val="24"/>
          <w:szCs w:val="24"/>
        </w:rPr>
        <w:t xml:space="preserve"> Председателем, заместителем председателя, ответственным секретарем и членом комиссии может быть гражданин Российской Федерации, достигший возраста 21 года.</w:t>
      </w:r>
    </w:p>
    <w:p w:rsidR="00DF4B03" w:rsidRPr="000F26CF" w:rsidRDefault="00DF4B03" w:rsidP="00DF4B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26CF">
        <w:rPr>
          <w:rFonts w:ascii="Times New Roman" w:hAnsi="Times New Roman" w:cs="Times New Roman"/>
          <w:sz w:val="24"/>
          <w:szCs w:val="24"/>
        </w:rPr>
        <w:t xml:space="preserve">3.4. </w:t>
      </w:r>
      <w:r>
        <w:rPr>
          <w:rFonts w:ascii="Times New Roman" w:hAnsi="Times New Roman" w:cs="Times New Roman"/>
          <w:sz w:val="24"/>
          <w:szCs w:val="24"/>
        </w:rPr>
        <w:t>Осуществляет руководство деятельностью Комиссии</w:t>
      </w:r>
      <w:r w:rsidRPr="000F26CF">
        <w:rPr>
          <w:rFonts w:ascii="Times New Roman" w:hAnsi="Times New Roman" w:cs="Times New Roman"/>
          <w:sz w:val="24"/>
          <w:szCs w:val="24"/>
        </w:rPr>
        <w:t xml:space="preserve"> председатель комиссии </w:t>
      </w:r>
      <w:r>
        <w:rPr>
          <w:rFonts w:ascii="Times New Roman" w:hAnsi="Times New Roman" w:cs="Times New Roman"/>
          <w:sz w:val="24"/>
          <w:szCs w:val="24"/>
        </w:rPr>
        <w:t>– заместитель Главы А</w:t>
      </w:r>
      <w:r w:rsidRPr="000F26CF">
        <w:rPr>
          <w:rFonts w:ascii="Times New Roman" w:hAnsi="Times New Roman" w:cs="Times New Roman"/>
          <w:sz w:val="24"/>
          <w:szCs w:val="24"/>
        </w:rPr>
        <w:t xml:space="preserve">дминистрации Усть-Абаканского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0F26CF">
        <w:rPr>
          <w:rFonts w:ascii="Times New Roman" w:hAnsi="Times New Roman" w:cs="Times New Roman"/>
          <w:sz w:val="24"/>
          <w:szCs w:val="24"/>
        </w:rPr>
        <w:t>района по социальным вопросам, назначаемый и освобождаемый от должности Главой района.</w:t>
      </w:r>
    </w:p>
    <w:p w:rsidR="00DF4B03" w:rsidRPr="000F26CF" w:rsidRDefault="00DF4B03" w:rsidP="00DF4B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26CF">
        <w:rPr>
          <w:rFonts w:ascii="Times New Roman" w:hAnsi="Times New Roman" w:cs="Times New Roman"/>
          <w:sz w:val="24"/>
          <w:szCs w:val="24"/>
        </w:rPr>
        <w:t>3.4.1. Председатель комиссии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 следующие полномочия</w:t>
      </w:r>
      <w:r w:rsidRPr="000F26CF">
        <w:rPr>
          <w:rFonts w:ascii="Times New Roman" w:hAnsi="Times New Roman" w:cs="Times New Roman"/>
          <w:sz w:val="24"/>
          <w:szCs w:val="24"/>
        </w:rPr>
        <w:t>:</w:t>
      </w:r>
    </w:p>
    <w:p w:rsidR="00DF4B03" w:rsidRDefault="00DF4B03" w:rsidP="00DF4B03">
      <w:pPr>
        <w:autoSpaceDE w:val="0"/>
        <w:autoSpaceDN w:val="0"/>
        <w:adjustRightInd w:val="0"/>
        <w:ind w:firstLine="540"/>
        <w:jc w:val="both"/>
      </w:pPr>
      <w:r>
        <w:t>а) председательствует на заседании Комиссии и организует ее работу;</w:t>
      </w:r>
    </w:p>
    <w:p w:rsidR="00DF4B03" w:rsidRDefault="00DF4B03" w:rsidP="00DF4B03">
      <w:pPr>
        <w:autoSpaceDE w:val="0"/>
        <w:autoSpaceDN w:val="0"/>
        <w:adjustRightInd w:val="0"/>
        <w:ind w:firstLine="540"/>
        <w:jc w:val="both"/>
      </w:pPr>
      <w:r>
        <w:t xml:space="preserve">б) </w:t>
      </w:r>
      <w:r w:rsidRPr="009258B5">
        <w:t xml:space="preserve">участвует в заседании Комиссии и </w:t>
      </w:r>
      <w:r w:rsidRPr="00135D97">
        <w:t>его</w:t>
      </w:r>
      <w:r w:rsidRPr="009258B5">
        <w:t xml:space="preserve"> подготовке;</w:t>
      </w:r>
    </w:p>
    <w:p w:rsidR="00DF4B03" w:rsidRDefault="00DF4B03" w:rsidP="00DF4B03">
      <w:pPr>
        <w:autoSpaceDE w:val="0"/>
        <w:autoSpaceDN w:val="0"/>
        <w:adjustRightInd w:val="0"/>
        <w:ind w:firstLine="540"/>
        <w:jc w:val="both"/>
      </w:pPr>
      <w:r>
        <w:t>в) утверждает повестку заседания Комиссии;</w:t>
      </w:r>
    </w:p>
    <w:p w:rsidR="00DF4B03" w:rsidRDefault="00DF4B03" w:rsidP="00DF4B03">
      <w:pPr>
        <w:autoSpaceDE w:val="0"/>
        <w:autoSpaceDN w:val="0"/>
        <w:adjustRightInd w:val="0"/>
        <w:ind w:firstLine="540"/>
        <w:jc w:val="both"/>
      </w:pPr>
      <w:r>
        <w:t>г) назначает дату заседания Комиссии;</w:t>
      </w:r>
    </w:p>
    <w:p w:rsidR="00DF4B03" w:rsidRDefault="00DF4B03" w:rsidP="00DF4B03">
      <w:pPr>
        <w:autoSpaceDE w:val="0"/>
        <w:autoSpaceDN w:val="0"/>
        <w:adjustRightInd w:val="0"/>
        <w:jc w:val="both"/>
      </w:pPr>
      <w:r>
        <w:t xml:space="preserve">         </w:t>
      </w:r>
      <w:proofErr w:type="spellStart"/>
      <w:r>
        <w:t>д</w:t>
      </w:r>
      <w:proofErr w:type="spellEnd"/>
      <w:r>
        <w:t xml:space="preserve">) </w:t>
      </w:r>
      <w:r w:rsidRPr="009258B5">
        <w:t>предварительно (до заседания Комиссии) знакомится с материалами по вопросам, выносимым на ее рассмотрение;</w:t>
      </w:r>
    </w:p>
    <w:p w:rsidR="00DF4B03" w:rsidRPr="000F26CF" w:rsidRDefault="00DF4B03" w:rsidP="00DF4B03">
      <w:pPr>
        <w:pStyle w:val="formattext"/>
        <w:shd w:val="clear" w:color="auto" w:fill="FFFFFF"/>
        <w:spacing w:before="0" w:beforeAutospacing="0" w:after="0" w:afterAutospacing="0"/>
        <w:ind w:firstLine="540"/>
        <w:jc w:val="both"/>
        <w:textAlignment w:val="baseline"/>
      </w:pPr>
      <w:r>
        <w:t>е</w:t>
      </w:r>
      <w:r w:rsidRPr="000F26CF">
        <w:t xml:space="preserve">) </w:t>
      </w:r>
      <w:r w:rsidRPr="009258B5">
        <w:t>вносит предложения об отложении рассмотрения вопроса (дела) и о запросе дополнительных материалов к нему;</w:t>
      </w:r>
    </w:p>
    <w:p w:rsidR="00DF4B03" w:rsidRDefault="00DF4B03" w:rsidP="00DF4B03">
      <w:pPr>
        <w:pStyle w:val="formattext"/>
        <w:shd w:val="clear" w:color="auto" w:fill="FFFFFF"/>
        <w:spacing w:before="0" w:beforeAutospacing="0" w:after="0" w:afterAutospacing="0"/>
        <w:ind w:firstLine="540"/>
        <w:jc w:val="both"/>
        <w:textAlignment w:val="baseline"/>
      </w:pPr>
      <w:r>
        <w:t>ж</w:t>
      </w:r>
      <w:r w:rsidRPr="000F26CF">
        <w:t xml:space="preserve">) </w:t>
      </w:r>
      <w:r w:rsidRPr="009258B5">
        <w:t>участвует в обсуждении постановлений, принимаемых Комиссией по рассматриваемым вопросам (делам), голосует при их принятии;</w:t>
      </w:r>
      <w:r w:rsidRPr="000F26CF">
        <w:t xml:space="preserve"> </w:t>
      </w:r>
    </w:p>
    <w:p w:rsidR="00DF4B03" w:rsidRDefault="00DF4B03" w:rsidP="00DF4B03">
      <w:pPr>
        <w:autoSpaceDE w:val="0"/>
        <w:autoSpaceDN w:val="0"/>
        <w:adjustRightInd w:val="0"/>
        <w:ind w:firstLine="540"/>
        <w:jc w:val="both"/>
      </w:pPr>
      <w:proofErr w:type="spellStart"/>
      <w:r>
        <w:t>з</w:t>
      </w:r>
      <w:proofErr w:type="spellEnd"/>
      <w:r>
        <w:t>) представляет Комиссию в государственных органах, органах местного самоуправления и иных организациях;</w:t>
      </w:r>
    </w:p>
    <w:p w:rsidR="00DF4B03" w:rsidRDefault="00DF4B03" w:rsidP="00DF4B03">
      <w:pPr>
        <w:autoSpaceDE w:val="0"/>
        <w:autoSpaceDN w:val="0"/>
        <w:adjustRightInd w:val="0"/>
        <w:ind w:firstLine="540"/>
        <w:jc w:val="both"/>
      </w:pPr>
      <w:r>
        <w:t>и) представляет уполномоченным органам (должностным лицам) предложения по формированию персонального состава Комиссии;</w:t>
      </w:r>
    </w:p>
    <w:p w:rsidR="00DF4B03" w:rsidRDefault="00DF4B03" w:rsidP="00DF4B03">
      <w:pPr>
        <w:autoSpaceDE w:val="0"/>
        <w:autoSpaceDN w:val="0"/>
        <w:adjustRightInd w:val="0"/>
        <w:ind w:firstLine="540"/>
        <w:jc w:val="both"/>
      </w:pPr>
      <w:r>
        <w:t>к) осуществляет контроль исполнения плана работы Комиссии, подписывает постановления Комиссии;</w:t>
      </w:r>
    </w:p>
    <w:p w:rsidR="00DF4B03" w:rsidRDefault="00DF4B03" w:rsidP="00DF4B03">
      <w:pPr>
        <w:autoSpaceDE w:val="0"/>
        <w:autoSpaceDN w:val="0"/>
        <w:adjustRightInd w:val="0"/>
        <w:ind w:firstLine="540"/>
        <w:jc w:val="both"/>
      </w:pPr>
      <w:r>
        <w:t>л) обеспечивает представление установленной отчетности о работе по профилактике безнадзорности и правонарушений несовершеннолетних в порядке, установленном законодательством Российской Федерации и нормативными правовыми актами Республики Хакасия;</w:t>
      </w:r>
    </w:p>
    <w:p w:rsidR="00DF4B03" w:rsidRPr="000F26CF" w:rsidRDefault="00DF4B03" w:rsidP="00DF4B03">
      <w:pPr>
        <w:pStyle w:val="formattext"/>
        <w:shd w:val="clear" w:color="auto" w:fill="FFFFFF"/>
        <w:spacing w:before="0" w:beforeAutospacing="0" w:after="0" w:afterAutospacing="0"/>
        <w:ind w:firstLine="540"/>
        <w:jc w:val="both"/>
        <w:textAlignment w:val="baseline"/>
      </w:pPr>
      <w:r>
        <w:t>м</w:t>
      </w:r>
      <w:r w:rsidRPr="000F26CF">
        <w:t>)</w:t>
      </w:r>
      <w:r>
        <w:t xml:space="preserve"> дает заместителям</w:t>
      </w:r>
      <w:r w:rsidRPr="000F26CF">
        <w:t xml:space="preserve"> председателя, ответственному секретарю, членам комиссии </w:t>
      </w:r>
      <w:proofErr w:type="gramStart"/>
      <w:r w:rsidRPr="000F26CF">
        <w:t>обязательные к исполнению</w:t>
      </w:r>
      <w:proofErr w:type="gramEnd"/>
      <w:r w:rsidRPr="000F26CF">
        <w:t xml:space="preserve"> поручения по вопросам, отнесенным к их компетенции;</w:t>
      </w:r>
    </w:p>
    <w:p w:rsidR="00DF4B03" w:rsidRPr="000F26CF" w:rsidRDefault="00DF4B03" w:rsidP="00DF4B03">
      <w:pPr>
        <w:pStyle w:val="formattext"/>
        <w:shd w:val="clear" w:color="auto" w:fill="FFFFFF"/>
        <w:spacing w:before="0" w:beforeAutospacing="0" w:after="0" w:afterAutospacing="0"/>
        <w:ind w:firstLine="540"/>
        <w:jc w:val="both"/>
        <w:textAlignment w:val="baseline"/>
      </w:pPr>
      <w:proofErr w:type="spellStart"/>
      <w:r>
        <w:t>н</w:t>
      </w:r>
      <w:proofErr w:type="spellEnd"/>
      <w:r w:rsidRPr="000F26CF">
        <w:t xml:space="preserve">) </w:t>
      </w:r>
      <w:r w:rsidRPr="009258B5">
        <w:t xml:space="preserve">вносит предложение по совершенствованию работы по профилактике безнадзорности и правонарушений, защите их прав и законных интересов, выявлению и </w:t>
      </w:r>
      <w:r w:rsidRPr="009258B5">
        <w:lastRenderedPageBreak/>
        <w:t>устранению причин и условий, способствующих безнадзорности и правонарушениям несовершеннолетних;</w:t>
      </w:r>
    </w:p>
    <w:p w:rsidR="00DF4B03" w:rsidRDefault="00DF4B03" w:rsidP="00DF4B03">
      <w:pPr>
        <w:pStyle w:val="formattext"/>
        <w:shd w:val="clear" w:color="auto" w:fill="FFFFFF"/>
        <w:spacing w:before="0" w:beforeAutospacing="0" w:after="0" w:afterAutospacing="0"/>
        <w:ind w:firstLine="540"/>
        <w:jc w:val="both"/>
        <w:textAlignment w:val="baseline"/>
      </w:pPr>
      <w:proofErr w:type="gramStart"/>
      <w:r>
        <w:t>о</w:t>
      </w:r>
      <w:r w:rsidRPr="000F26CF">
        <w:t xml:space="preserve">) </w:t>
      </w:r>
      <w:r w:rsidRPr="00775957">
        <w:t>посеща</w:t>
      </w:r>
      <w:r>
        <w:t>е</w:t>
      </w:r>
      <w:r w:rsidRPr="00775957">
        <w:t>т организации, обеспечивающие реализацию несовершеннолетними их прав на образование, труд, отдых, охрану здоровья и медицинскую помощь, жилище и иных прав, в целях проверки поступивших в комиссию сообщений о нарушении прав и законных интересов несовершеннолетних, наличии угрозы в отношении их жизни и здоровья, ставших известными случаях применения насилия и других форм жестокого обращения с несовершеннолетними, а также в целях выявления</w:t>
      </w:r>
      <w:proofErr w:type="gramEnd"/>
      <w:r w:rsidRPr="00775957">
        <w:t xml:space="preserve"> причин и условий, способствовавших нарушению прав и законных интересов несовершеннолетних, их безнадзорности и совершению правонарушений.</w:t>
      </w:r>
    </w:p>
    <w:p w:rsidR="00DF4B03" w:rsidRPr="000F26CF" w:rsidRDefault="00DF4B03" w:rsidP="00DF4B03">
      <w:pPr>
        <w:pStyle w:val="formattext"/>
        <w:shd w:val="clear" w:color="auto" w:fill="FFFFFF"/>
        <w:spacing w:before="0" w:beforeAutospacing="0" w:after="0" w:afterAutospacing="0"/>
        <w:ind w:firstLine="540"/>
        <w:jc w:val="both"/>
        <w:textAlignment w:val="baseline"/>
      </w:pPr>
      <w:r w:rsidRPr="000F26CF">
        <w:t>3.4.2. Председатель комиссии имеет право решающего голоса при голосовании на заседании Комиссии.</w:t>
      </w:r>
    </w:p>
    <w:p w:rsidR="00DF4B03" w:rsidRPr="000F26CF" w:rsidRDefault="00DF4B03" w:rsidP="00DF4B03">
      <w:pPr>
        <w:pStyle w:val="formattext"/>
        <w:shd w:val="clear" w:color="auto" w:fill="FFFFFF"/>
        <w:spacing w:before="0" w:beforeAutospacing="0" w:after="0" w:afterAutospacing="0"/>
        <w:ind w:firstLine="540"/>
        <w:jc w:val="both"/>
        <w:textAlignment w:val="baseline"/>
      </w:pPr>
      <w:r w:rsidRPr="000F26CF">
        <w:t xml:space="preserve">3.4.3. Председатель комиссии несет персональную ответственность за организацию работы Комиссии и представление отчетности о состоянии профилактики безнадзорности и правонарушений несовершеннолетних в соответствии </w:t>
      </w:r>
      <w:r>
        <w:t xml:space="preserve">законодательством Российской Федерации и </w:t>
      </w:r>
      <w:r w:rsidRPr="000F26CF">
        <w:t xml:space="preserve">законодательством </w:t>
      </w:r>
      <w:r>
        <w:t>Республики Хакасия.</w:t>
      </w:r>
    </w:p>
    <w:p w:rsidR="00DF4B03" w:rsidRPr="000F26CF" w:rsidRDefault="00DF4B03" w:rsidP="00DF4B03">
      <w:pPr>
        <w:pStyle w:val="formattext"/>
        <w:shd w:val="clear" w:color="auto" w:fill="FFFFFF"/>
        <w:spacing w:before="0" w:beforeAutospacing="0" w:after="0" w:afterAutospacing="0"/>
        <w:ind w:firstLine="540"/>
        <w:jc w:val="both"/>
        <w:textAlignment w:val="baseline"/>
      </w:pPr>
      <w:r w:rsidRPr="000F26CF">
        <w:t>3.5. Заместитель председателя комиссии:</w:t>
      </w:r>
    </w:p>
    <w:p w:rsidR="00DF4B03" w:rsidRDefault="00DF4B03" w:rsidP="00DF4B03">
      <w:pPr>
        <w:autoSpaceDE w:val="0"/>
        <w:autoSpaceDN w:val="0"/>
        <w:adjustRightInd w:val="0"/>
        <w:ind w:firstLine="540"/>
        <w:jc w:val="both"/>
      </w:pPr>
      <w:r>
        <w:t>а) выполняет поручения председателя комиссии;</w:t>
      </w:r>
    </w:p>
    <w:p w:rsidR="00DF4B03" w:rsidRDefault="00DF4B03" w:rsidP="00DF4B03">
      <w:pPr>
        <w:autoSpaceDE w:val="0"/>
        <w:autoSpaceDN w:val="0"/>
        <w:adjustRightInd w:val="0"/>
        <w:ind w:firstLine="540"/>
        <w:jc w:val="both"/>
      </w:pPr>
      <w:r>
        <w:t>б) исполняет обязанности председателя комиссии в его отсутствие;</w:t>
      </w:r>
    </w:p>
    <w:p w:rsidR="00DF4B03" w:rsidRDefault="00DF4B03" w:rsidP="00DF4B03">
      <w:pPr>
        <w:autoSpaceDE w:val="0"/>
        <w:autoSpaceDN w:val="0"/>
        <w:adjustRightInd w:val="0"/>
        <w:ind w:firstLine="540"/>
        <w:jc w:val="both"/>
      </w:pPr>
      <w:r>
        <w:t>в) обеспечивает контроль исполнения постановлений Комиссии;</w:t>
      </w:r>
    </w:p>
    <w:p w:rsidR="00DF4B03" w:rsidRDefault="00DF4B03" w:rsidP="00DF4B03">
      <w:pPr>
        <w:autoSpaceDE w:val="0"/>
        <w:autoSpaceDN w:val="0"/>
        <w:adjustRightInd w:val="0"/>
        <w:ind w:firstLine="540"/>
        <w:jc w:val="both"/>
      </w:pPr>
      <w:r>
        <w:t>г) обеспечивает контроль своевременной подготовки материалов для рассмотрения на заседании Комиссии;</w:t>
      </w:r>
    </w:p>
    <w:p w:rsidR="00DF4B03" w:rsidRPr="000F26CF" w:rsidRDefault="00DF4B03" w:rsidP="00DF4B03">
      <w:pPr>
        <w:pStyle w:val="formattext"/>
        <w:shd w:val="clear" w:color="auto" w:fill="FFFFFF"/>
        <w:spacing w:before="0" w:beforeAutospacing="0" w:after="0" w:afterAutospacing="0"/>
        <w:ind w:firstLine="540"/>
        <w:jc w:val="both"/>
        <w:textAlignment w:val="baseline"/>
      </w:pPr>
      <w:proofErr w:type="spellStart"/>
      <w:r>
        <w:t>д</w:t>
      </w:r>
      <w:proofErr w:type="spellEnd"/>
      <w:r w:rsidRPr="000F26CF">
        <w:t xml:space="preserve">) </w:t>
      </w:r>
      <w:r w:rsidRPr="00C60AEF">
        <w:t xml:space="preserve">участвует в заседании Комиссии и </w:t>
      </w:r>
      <w:r w:rsidRPr="00135D97">
        <w:t>его</w:t>
      </w:r>
      <w:r w:rsidRPr="00C60AEF">
        <w:t xml:space="preserve"> подготовке;</w:t>
      </w:r>
    </w:p>
    <w:p w:rsidR="00DF4B03" w:rsidRPr="000F26CF" w:rsidRDefault="00DF4B03" w:rsidP="00DF4B03">
      <w:pPr>
        <w:pStyle w:val="formattext"/>
        <w:shd w:val="clear" w:color="auto" w:fill="FFFFFF"/>
        <w:spacing w:before="0" w:beforeAutospacing="0" w:after="0" w:afterAutospacing="0"/>
        <w:ind w:firstLine="540"/>
        <w:jc w:val="both"/>
        <w:textAlignment w:val="baseline"/>
      </w:pPr>
      <w:r>
        <w:t>е</w:t>
      </w:r>
      <w:r w:rsidRPr="000F26CF">
        <w:t xml:space="preserve">) </w:t>
      </w:r>
      <w:r w:rsidRPr="00C60AEF">
        <w:t>предварительно (до заседания Комиссии) знакомится с материалами по вопросам, выносимым на её рассмотрение;</w:t>
      </w:r>
    </w:p>
    <w:p w:rsidR="00DF4B03" w:rsidRPr="00C60AEF" w:rsidRDefault="00DF4B03" w:rsidP="00DF4B03">
      <w:pPr>
        <w:pStyle w:val="formattext"/>
        <w:shd w:val="clear" w:color="auto" w:fill="FFFFFF"/>
        <w:spacing w:before="0" w:beforeAutospacing="0" w:after="0" w:afterAutospacing="0"/>
        <w:ind w:firstLine="540"/>
        <w:jc w:val="both"/>
        <w:textAlignment w:val="baseline"/>
      </w:pPr>
      <w:r>
        <w:t>ж</w:t>
      </w:r>
      <w:r w:rsidRPr="000F26CF">
        <w:t xml:space="preserve">) </w:t>
      </w:r>
      <w:r w:rsidRPr="00C60AEF">
        <w:t>вносит предложения об отложении рассмотрения вопроса (дела) и о запросе дополнительных материалов к нему;</w:t>
      </w:r>
    </w:p>
    <w:p w:rsidR="00DF4B03" w:rsidRPr="000F26CF" w:rsidRDefault="00DF4B03" w:rsidP="00DF4B03">
      <w:pPr>
        <w:pStyle w:val="formattext"/>
        <w:shd w:val="clear" w:color="auto" w:fill="FFFFFF"/>
        <w:spacing w:before="0" w:beforeAutospacing="0" w:after="0" w:afterAutospacing="0"/>
        <w:ind w:firstLine="540"/>
        <w:jc w:val="both"/>
        <w:textAlignment w:val="baseline"/>
      </w:pPr>
      <w:proofErr w:type="spellStart"/>
      <w:r w:rsidRPr="00C60AEF">
        <w:t>з</w:t>
      </w:r>
      <w:proofErr w:type="spellEnd"/>
      <w:r w:rsidRPr="00C60AEF">
        <w:t>) участвует в обсуждении постановлений, принимаемых Комиссией по рассматриваемым вопросам (делам), голосует при их принятии;</w:t>
      </w:r>
    </w:p>
    <w:p w:rsidR="00DF4B03" w:rsidRPr="000F26CF" w:rsidRDefault="00DF4B03" w:rsidP="00DF4B03">
      <w:pPr>
        <w:pStyle w:val="formattext"/>
        <w:shd w:val="clear" w:color="auto" w:fill="FFFFFF"/>
        <w:spacing w:before="0" w:beforeAutospacing="0" w:after="0" w:afterAutospacing="0"/>
        <w:ind w:firstLine="540"/>
        <w:jc w:val="both"/>
        <w:textAlignment w:val="baseline"/>
      </w:pPr>
      <w:r>
        <w:t>и</w:t>
      </w:r>
      <w:r w:rsidRPr="000F26CF">
        <w:t>)</w:t>
      </w:r>
      <w:r>
        <w:t xml:space="preserve"> </w:t>
      </w:r>
      <w:r w:rsidRPr="00C60AEF">
        <w:t>вносит предложение по совершенствованию работы по профилактике безнадзорности и правонарушений, защите их прав и законных интересов, выявлению и устранению причин и условий, способствующих безнадзорности и правонарушениям несовершеннолетних;</w:t>
      </w:r>
    </w:p>
    <w:p w:rsidR="00DF4B03" w:rsidRDefault="00DF4B03" w:rsidP="00DF4B03">
      <w:pPr>
        <w:pStyle w:val="formattext"/>
        <w:shd w:val="clear" w:color="auto" w:fill="FFFFFF"/>
        <w:spacing w:before="0" w:beforeAutospacing="0" w:after="0" w:afterAutospacing="0"/>
        <w:ind w:firstLine="540"/>
        <w:jc w:val="both"/>
        <w:textAlignment w:val="baseline"/>
      </w:pPr>
      <w:proofErr w:type="gramStart"/>
      <w:r>
        <w:t>к</w:t>
      </w:r>
      <w:r w:rsidRPr="000F26CF">
        <w:t xml:space="preserve">) </w:t>
      </w:r>
      <w:r w:rsidRPr="00775957">
        <w:t>посеща</w:t>
      </w:r>
      <w:r>
        <w:t>е</w:t>
      </w:r>
      <w:r w:rsidRPr="00775957">
        <w:t>т организации, обеспечивающие реализацию несовершеннолетними их прав на образование, труд, отдых, охрану здоровья и медицинскую помощь, жилище и иных прав, в целях проверки поступивших в комиссию сообщений о нарушении прав и законных интересов несовершеннолетних, наличии угрозы в отношении их жизни и здоровья, ставших известными случаях применения насилия и других форм жестокого обращения с несовершеннолетними, а также в целях выявления</w:t>
      </w:r>
      <w:proofErr w:type="gramEnd"/>
      <w:r w:rsidRPr="00775957">
        <w:t xml:space="preserve"> причин и условий, способствовавших нарушению прав и законных интересов несовершеннолетних, их безнадзорности и совершению правонарушений.</w:t>
      </w:r>
    </w:p>
    <w:p w:rsidR="00DF4B03" w:rsidRPr="00BC0943" w:rsidRDefault="00DF4B03" w:rsidP="00DF4B03">
      <w:pPr>
        <w:pStyle w:val="formattext"/>
        <w:shd w:val="clear" w:color="auto" w:fill="FFFFFF"/>
        <w:spacing w:before="0" w:beforeAutospacing="0" w:after="0" w:afterAutospacing="0"/>
        <w:ind w:firstLine="540"/>
        <w:jc w:val="both"/>
        <w:textAlignment w:val="baseline"/>
      </w:pPr>
      <w:r w:rsidRPr="000F26CF">
        <w:t xml:space="preserve">3.6. </w:t>
      </w:r>
      <w:r w:rsidRPr="00BC0943">
        <w:t>Ответственный секретарь комиссии</w:t>
      </w:r>
      <w:r>
        <w:t xml:space="preserve"> осуществляет следующие полномочия</w:t>
      </w:r>
      <w:r w:rsidRPr="00BC0943">
        <w:t>:</w:t>
      </w:r>
    </w:p>
    <w:p w:rsidR="00DF4B03" w:rsidRPr="00BC0943" w:rsidRDefault="00DF4B03" w:rsidP="00DF4B03">
      <w:pPr>
        <w:autoSpaceDE w:val="0"/>
        <w:autoSpaceDN w:val="0"/>
        <w:adjustRightInd w:val="0"/>
        <w:ind w:firstLine="540"/>
        <w:jc w:val="both"/>
      </w:pPr>
      <w:r w:rsidRPr="00BC0943">
        <w:t>а) осуществляет подготовку материалов для рассмотрения на заседании Комиссии;</w:t>
      </w:r>
    </w:p>
    <w:p w:rsidR="00DF4B03" w:rsidRPr="00BC0943" w:rsidRDefault="00DF4B03" w:rsidP="00DF4B03">
      <w:pPr>
        <w:autoSpaceDE w:val="0"/>
        <w:autoSpaceDN w:val="0"/>
        <w:adjustRightInd w:val="0"/>
        <w:ind w:firstLine="540"/>
        <w:jc w:val="both"/>
      </w:pPr>
      <w:r w:rsidRPr="00BC0943">
        <w:t>б) оповещает членов комиссии и лиц, участвующих в заседании Комиссии, о времени и месте заседания, проверяет их явку, знакомит с материалами по вопросам, вынесенным на рассмотрение Комиссии;</w:t>
      </w:r>
    </w:p>
    <w:p w:rsidR="00DF4B03" w:rsidRPr="00BC0943" w:rsidRDefault="00DF4B03" w:rsidP="00DF4B03">
      <w:pPr>
        <w:autoSpaceDE w:val="0"/>
        <w:autoSpaceDN w:val="0"/>
        <w:adjustRightInd w:val="0"/>
        <w:ind w:firstLine="540"/>
        <w:jc w:val="both"/>
      </w:pPr>
      <w:r w:rsidRPr="00BC0943">
        <w:t>в) участвует в заседании Комиссии и его подготовке;</w:t>
      </w:r>
    </w:p>
    <w:p w:rsidR="00DF4B03" w:rsidRPr="00BC0943" w:rsidRDefault="00DF4B03" w:rsidP="00DF4B03">
      <w:pPr>
        <w:pStyle w:val="formattext"/>
        <w:shd w:val="clear" w:color="auto" w:fill="FFFFFF"/>
        <w:spacing w:before="0" w:beforeAutospacing="0" w:after="0" w:afterAutospacing="0"/>
        <w:ind w:firstLine="540"/>
        <w:jc w:val="both"/>
        <w:textAlignment w:val="baseline"/>
      </w:pPr>
      <w:r w:rsidRPr="00BC0943">
        <w:t xml:space="preserve">г) вносит предложения об отложении рассмотрения вопроса (дела) и о запросе дополнительных материалов </w:t>
      </w:r>
      <w:r w:rsidRPr="0082085E">
        <w:t>по</w:t>
      </w:r>
      <w:r w:rsidRPr="00BC0943">
        <w:t xml:space="preserve"> нему;</w:t>
      </w:r>
    </w:p>
    <w:p w:rsidR="00DF4B03" w:rsidRPr="00BC0943" w:rsidRDefault="00DF4B03" w:rsidP="00DF4B03">
      <w:pPr>
        <w:pStyle w:val="formattext"/>
        <w:shd w:val="clear" w:color="auto" w:fill="FFFFFF"/>
        <w:spacing w:before="0" w:beforeAutospacing="0" w:after="0" w:afterAutospacing="0"/>
        <w:ind w:firstLine="540"/>
        <w:jc w:val="both"/>
        <w:textAlignment w:val="baseline"/>
      </w:pPr>
      <w:proofErr w:type="spellStart"/>
      <w:r w:rsidRPr="00BC0943">
        <w:t>д</w:t>
      </w:r>
      <w:proofErr w:type="spellEnd"/>
      <w:r w:rsidRPr="00BC0943">
        <w:t>) участвует в обсуждении постановлений, принимаемых Комиссией по рассматриваемым вопросам (делам), голосует при их принятии;</w:t>
      </w:r>
    </w:p>
    <w:p w:rsidR="00DF4B03" w:rsidRPr="00BC0943" w:rsidRDefault="00DF4B03" w:rsidP="00DF4B03">
      <w:pPr>
        <w:autoSpaceDE w:val="0"/>
        <w:autoSpaceDN w:val="0"/>
        <w:adjustRightInd w:val="0"/>
        <w:ind w:firstLine="540"/>
        <w:jc w:val="both"/>
      </w:pPr>
      <w:r w:rsidRPr="00BC0943">
        <w:t>е) осуществляет подготовку и оформление проектов постановлений, принимаемых Комиссией по результатам рассмотрения соответствующего вопроса на заседании;</w:t>
      </w:r>
    </w:p>
    <w:p w:rsidR="00DF4B03" w:rsidRPr="00BC0943" w:rsidRDefault="00DF4B03" w:rsidP="00DF4B03">
      <w:pPr>
        <w:autoSpaceDE w:val="0"/>
        <w:autoSpaceDN w:val="0"/>
        <w:adjustRightInd w:val="0"/>
        <w:ind w:firstLine="540"/>
        <w:jc w:val="both"/>
      </w:pPr>
      <w:r w:rsidRPr="00BC0943">
        <w:lastRenderedPageBreak/>
        <w:t>ж) обеспечивает вручение копий постановлений Комиссии;</w:t>
      </w:r>
    </w:p>
    <w:p w:rsidR="00DF4B03" w:rsidRPr="00BC0943" w:rsidRDefault="00DF4B03" w:rsidP="00DF4B03">
      <w:pPr>
        <w:autoSpaceDE w:val="0"/>
        <w:autoSpaceDN w:val="0"/>
        <w:adjustRightInd w:val="0"/>
        <w:ind w:firstLine="540"/>
        <w:jc w:val="both"/>
      </w:pPr>
      <w:proofErr w:type="spellStart"/>
      <w:r w:rsidRPr="00BC0943">
        <w:t>з</w:t>
      </w:r>
      <w:proofErr w:type="spellEnd"/>
      <w:r w:rsidRPr="00BC0943">
        <w:t>) выполняет поручения председателя и заместителя председателя комиссии;</w:t>
      </w:r>
    </w:p>
    <w:p w:rsidR="00DF4B03" w:rsidRPr="00BC0943" w:rsidRDefault="00DF4B03" w:rsidP="00DF4B03">
      <w:pPr>
        <w:pStyle w:val="formattext"/>
        <w:shd w:val="clear" w:color="auto" w:fill="FFFFFF"/>
        <w:spacing w:before="0" w:beforeAutospacing="0" w:after="0" w:afterAutospacing="0"/>
        <w:ind w:firstLine="540"/>
        <w:jc w:val="both"/>
        <w:textAlignment w:val="baseline"/>
      </w:pPr>
      <w:r w:rsidRPr="00BC0943">
        <w:t>и) вносит предложение по совершенствованию работы по профилактике безнадзорности и правонарушений, защите их прав и законных интересов, выявлению и устранению причин и условий, способствующих безнадзорности и правонарушениям несовершеннолетних;</w:t>
      </w:r>
    </w:p>
    <w:p w:rsidR="00DF4B03" w:rsidRDefault="00DF4B03" w:rsidP="00DF4B03">
      <w:pPr>
        <w:pStyle w:val="formattext"/>
        <w:shd w:val="clear" w:color="auto" w:fill="FFFFFF"/>
        <w:spacing w:before="0" w:beforeAutospacing="0" w:after="0" w:afterAutospacing="0"/>
        <w:ind w:firstLine="540"/>
        <w:jc w:val="both"/>
        <w:textAlignment w:val="baseline"/>
      </w:pPr>
      <w:proofErr w:type="gramStart"/>
      <w:r w:rsidRPr="00BC0943">
        <w:t xml:space="preserve">к) </w:t>
      </w:r>
      <w:r w:rsidRPr="00032868">
        <w:t>посеща</w:t>
      </w:r>
      <w:r>
        <w:t>е</w:t>
      </w:r>
      <w:r w:rsidRPr="00032868">
        <w:t>т организации, обеспечивающие реализацию несовершеннолетними их прав на образование, труд, отдых, охрану здоровья и медицинскую помощь, жилище и иных прав, в целях проверки поступивших в комиссию сообщений о нарушении прав и законных интересов несовершеннолетних, наличии угрозы в отношении их жизни и здоровья, ставших известными случаях применения насилия и других форм жестокого обращения с несовершеннолетними, а также в целях выявления</w:t>
      </w:r>
      <w:proofErr w:type="gramEnd"/>
      <w:r w:rsidRPr="00032868">
        <w:t xml:space="preserve"> причин и условий, способствовавших нарушению прав и законных интересов несовершеннолетних, их безнадзорно</w:t>
      </w:r>
      <w:r>
        <w:t>сти и совершению правонарушений.</w:t>
      </w:r>
    </w:p>
    <w:p w:rsidR="00DF4B03" w:rsidRPr="000F26CF" w:rsidRDefault="00DF4B03" w:rsidP="00DF4B03">
      <w:pPr>
        <w:pStyle w:val="formattext"/>
        <w:shd w:val="clear" w:color="auto" w:fill="FFFFFF"/>
        <w:spacing w:before="0" w:beforeAutospacing="0" w:after="0" w:afterAutospacing="0"/>
        <w:ind w:firstLine="540"/>
        <w:jc w:val="both"/>
        <w:textAlignment w:val="baseline"/>
      </w:pPr>
      <w:r w:rsidRPr="000F26CF">
        <w:t>3.7. Члены комиссии</w:t>
      </w:r>
      <w:r w:rsidRPr="008660B5">
        <w:t xml:space="preserve"> </w:t>
      </w:r>
      <w:r w:rsidRPr="000F26CF">
        <w:t>обладают равными правами при рассмотрении и обсуждении вопросов (дел), отнесенных к компетенции Комиссии</w:t>
      </w:r>
      <w:r>
        <w:t>, и осуществляют следующие полномочия</w:t>
      </w:r>
      <w:r w:rsidRPr="000F26CF">
        <w:t>:</w:t>
      </w:r>
    </w:p>
    <w:p w:rsidR="00DF4B03" w:rsidRPr="000F26CF" w:rsidRDefault="00DF4B03" w:rsidP="00DF4B03">
      <w:pPr>
        <w:pStyle w:val="formattext"/>
        <w:shd w:val="clear" w:color="auto" w:fill="FFFFFF"/>
        <w:spacing w:before="0" w:beforeAutospacing="0" w:after="0" w:afterAutospacing="0"/>
        <w:ind w:firstLine="540"/>
        <w:jc w:val="both"/>
        <w:textAlignment w:val="baseline"/>
      </w:pPr>
      <w:r>
        <w:t>а</w:t>
      </w:r>
      <w:r w:rsidRPr="000F26CF">
        <w:t>) принимают участие в заседаниях Комиссии и их подготовке;</w:t>
      </w:r>
    </w:p>
    <w:p w:rsidR="00DF4B03" w:rsidRPr="000F26CF" w:rsidRDefault="00DF4B03" w:rsidP="00DF4B03">
      <w:pPr>
        <w:pStyle w:val="formattext"/>
        <w:shd w:val="clear" w:color="auto" w:fill="FFFFFF"/>
        <w:spacing w:before="0" w:beforeAutospacing="0" w:after="0" w:afterAutospacing="0"/>
        <w:ind w:firstLine="540"/>
        <w:jc w:val="both"/>
        <w:textAlignment w:val="baseline"/>
      </w:pPr>
      <w:r>
        <w:t>б</w:t>
      </w:r>
      <w:r w:rsidRPr="000F26CF">
        <w:t>) предварительно (до заседания Комиссии) знакомятся с материалами по вопросам, выносимым на её рассмотрение;</w:t>
      </w:r>
    </w:p>
    <w:p w:rsidR="00DF4B03" w:rsidRPr="000F26CF" w:rsidRDefault="00DF4B03" w:rsidP="00DF4B03">
      <w:pPr>
        <w:pStyle w:val="formattext"/>
        <w:shd w:val="clear" w:color="auto" w:fill="FFFFFF"/>
        <w:spacing w:before="0" w:beforeAutospacing="0" w:after="0" w:afterAutospacing="0"/>
        <w:ind w:firstLine="540"/>
        <w:jc w:val="both"/>
        <w:textAlignment w:val="baseline"/>
      </w:pPr>
      <w:r>
        <w:t>в</w:t>
      </w:r>
      <w:r w:rsidRPr="000F26CF">
        <w:t>) информируют председателя комиссии о своем участии в заседании или причинах отсутствия на заседании;</w:t>
      </w:r>
    </w:p>
    <w:p w:rsidR="00DF4B03" w:rsidRPr="000F26CF" w:rsidRDefault="00DF4B03" w:rsidP="00DF4B03">
      <w:pPr>
        <w:pStyle w:val="formattext"/>
        <w:shd w:val="clear" w:color="auto" w:fill="FFFFFF"/>
        <w:spacing w:before="0" w:beforeAutospacing="0" w:after="0" w:afterAutospacing="0"/>
        <w:ind w:firstLine="540"/>
        <w:jc w:val="both"/>
        <w:textAlignment w:val="baseline"/>
      </w:pPr>
      <w:r>
        <w:t>г</w:t>
      </w:r>
      <w:r w:rsidRPr="000F26CF">
        <w:t>) вносят предложения об отложении рассмотрения вопроса (дела) и о запросе дополнительных материалов к нему;</w:t>
      </w:r>
    </w:p>
    <w:p w:rsidR="00DF4B03" w:rsidRPr="000F26CF" w:rsidRDefault="00DF4B03" w:rsidP="00DF4B03">
      <w:pPr>
        <w:pStyle w:val="formattext"/>
        <w:shd w:val="clear" w:color="auto" w:fill="FFFFFF"/>
        <w:spacing w:before="0" w:beforeAutospacing="0" w:after="0" w:afterAutospacing="0"/>
        <w:ind w:firstLine="540"/>
        <w:jc w:val="both"/>
        <w:textAlignment w:val="baseline"/>
      </w:pPr>
      <w:proofErr w:type="spellStart"/>
      <w:r>
        <w:t>д</w:t>
      </w:r>
      <w:proofErr w:type="spellEnd"/>
      <w:r w:rsidRPr="000F26CF">
        <w:t>) участвуют в обсуждении постановлений, принимаемых Комиссией по рассматриваемым вопросам (делам), голосуют при их принятии;</w:t>
      </w:r>
    </w:p>
    <w:p w:rsidR="00DF4B03" w:rsidRPr="000F26CF" w:rsidRDefault="00DF4B03" w:rsidP="00DF4B03">
      <w:pPr>
        <w:pStyle w:val="formattext"/>
        <w:shd w:val="clear" w:color="auto" w:fill="FFFFFF"/>
        <w:spacing w:before="0" w:beforeAutospacing="0" w:after="0" w:afterAutospacing="0"/>
        <w:ind w:firstLine="540"/>
        <w:jc w:val="both"/>
        <w:textAlignment w:val="baseline"/>
      </w:pPr>
      <w:r>
        <w:t>е</w:t>
      </w:r>
      <w:r w:rsidRPr="000F26CF">
        <w:t>) вносят предложения по совершенствованию работы по профилактике безнадзорности и правонарушений несовершеннолетних, защите их прав и законных интересов, выявлению и устранению причин и условий, способствующих безнадзорности и правонарушениям несовершеннолетних;</w:t>
      </w:r>
    </w:p>
    <w:p w:rsidR="00DF4B03" w:rsidRDefault="00DF4B03" w:rsidP="00DF4B03">
      <w:pPr>
        <w:pStyle w:val="formattext"/>
        <w:shd w:val="clear" w:color="auto" w:fill="FFFFFF"/>
        <w:spacing w:before="0" w:beforeAutospacing="0" w:after="0" w:afterAutospacing="0"/>
        <w:ind w:firstLine="540"/>
        <w:jc w:val="both"/>
        <w:textAlignment w:val="baseline"/>
      </w:pPr>
      <w:proofErr w:type="gramStart"/>
      <w:r>
        <w:t>ж</w:t>
      </w:r>
      <w:r w:rsidRPr="000F26CF">
        <w:t xml:space="preserve">) </w:t>
      </w:r>
      <w:r w:rsidRPr="00AA343D">
        <w:t>посещают организации, обеспечивающие реализацию несовершеннолетними их прав на образование, труд, отдых, охрану здоровья и медицинскую помощь, жилище и иных прав, в целях проверки поступивших в комиссию сообщений о нарушении прав и законных интересов несовершеннолетних, наличии угрозы в отношении их жизни и здоровья, ставших известными случаях применения насилия и других форм жестокого обращения с несовершеннолетними, а также в целях выявления</w:t>
      </w:r>
      <w:proofErr w:type="gramEnd"/>
      <w:r w:rsidRPr="00AA343D">
        <w:t xml:space="preserve"> причин и условий, способствовавших нарушению прав и законных интересов несовершеннолетних, их безнадзорности и совершению правонарушений;</w:t>
      </w:r>
    </w:p>
    <w:p w:rsidR="00DF4B03" w:rsidRPr="00DE3AFA" w:rsidRDefault="00DF4B03" w:rsidP="00DF4B03">
      <w:pPr>
        <w:autoSpaceDE w:val="0"/>
        <w:autoSpaceDN w:val="0"/>
        <w:adjustRightInd w:val="0"/>
        <w:ind w:firstLine="567"/>
        <w:jc w:val="both"/>
      </w:pPr>
      <w:proofErr w:type="spellStart"/>
      <w:r w:rsidRPr="00DE3AFA">
        <w:t>з</w:t>
      </w:r>
      <w:proofErr w:type="spellEnd"/>
      <w:r w:rsidRPr="00DE3AFA">
        <w:t xml:space="preserve">) </w:t>
      </w:r>
      <w:r w:rsidRPr="00625F00">
        <w:t>выполняют</w:t>
      </w:r>
      <w:r w:rsidRPr="00DE3AFA">
        <w:t xml:space="preserve"> поручения председателя комиссии, отнесенные к их компетенции;</w:t>
      </w:r>
    </w:p>
    <w:p w:rsidR="00DF4B03" w:rsidRPr="006B6BF8" w:rsidRDefault="00DF4B03" w:rsidP="00DF4B03">
      <w:pPr>
        <w:autoSpaceDE w:val="0"/>
        <w:autoSpaceDN w:val="0"/>
        <w:adjustRightInd w:val="0"/>
        <w:ind w:firstLine="567"/>
        <w:jc w:val="both"/>
      </w:pPr>
      <w:r w:rsidRPr="006B6BF8">
        <w:t xml:space="preserve">и) составляют протоколы об административных правонарушениях в случаях и порядке, предусмотренных  Кодексом  </w:t>
      </w:r>
      <w:r w:rsidRPr="00625F00">
        <w:t>Российской Федерации</w:t>
      </w:r>
      <w:r w:rsidRPr="006B6BF8">
        <w:t xml:space="preserve"> об административных правонарушениях.</w:t>
      </w:r>
    </w:p>
    <w:p w:rsidR="00DF4B03" w:rsidRPr="000F26CF" w:rsidRDefault="00DF4B03" w:rsidP="00DF4B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26CF">
        <w:rPr>
          <w:rFonts w:ascii="Times New Roman" w:hAnsi="Times New Roman" w:cs="Times New Roman"/>
          <w:sz w:val="24"/>
          <w:szCs w:val="24"/>
        </w:rPr>
        <w:t>3.8. Полномочия председателя комиссии, заместителя председателя комиссии, ответственного секретаря комиссии, члена комиссии прекращаются при наличии следующих оснований:</w:t>
      </w:r>
    </w:p>
    <w:p w:rsidR="00DF4B03" w:rsidRPr="000F26CF" w:rsidRDefault="006C57AB" w:rsidP="006C57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</w:t>
      </w:r>
      <w:r w:rsidR="00DF4B03" w:rsidRPr="000F26CF">
        <w:rPr>
          <w:rFonts w:ascii="Times New Roman" w:hAnsi="Times New Roman" w:cs="Times New Roman"/>
          <w:sz w:val="24"/>
          <w:szCs w:val="24"/>
        </w:rPr>
        <w:t xml:space="preserve"> подача письменного заявления</w:t>
      </w:r>
      <w:r w:rsidR="00DF4B03">
        <w:rPr>
          <w:rFonts w:ascii="Times New Roman" w:hAnsi="Times New Roman" w:cs="Times New Roman"/>
          <w:sz w:val="24"/>
          <w:szCs w:val="24"/>
        </w:rPr>
        <w:t xml:space="preserve"> о прекращении полномочий </w:t>
      </w:r>
      <w:r w:rsidR="00DF4B03" w:rsidRPr="000F26CF">
        <w:rPr>
          <w:rFonts w:ascii="Times New Roman" w:hAnsi="Times New Roman" w:cs="Times New Roman"/>
          <w:sz w:val="24"/>
          <w:szCs w:val="24"/>
        </w:rPr>
        <w:t>председателя комиссии</w:t>
      </w:r>
      <w:r w:rsidR="00DF4B03">
        <w:rPr>
          <w:rFonts w:ascii="Times New Roman" w:hAnsi="Times New Roman" w:cs="Times New Roman"/>
          <w:sz w:val="24"/>
          <w:szCs w:val="24"/>
        </w:rPr>
        <w:t xml:space="preserve"> (</w:t>
      </w:r>
      <w:r w:rsidR="00DF4B03" w:rsidRPr="000F26CF">
        <w:rPr>
          <w:rFonts w:ascii="Times New Roman" w:hAnsi="Times New Roman" w:cs="Times New Roman"/>
          <w:sz w:val="24"/>
          <w:szCs w:val="24"/>
        </w:rPr>
        <w:t>заместителя председателя</w:t>
      </w:r>
      <w:r w:rsidR="00DF4B03">
        <w:rPr>
          <w:rFonts w:ascii="Times New Roman" w:hAnsi="Times New Roman" w:cs="Times New Roman"/>
          <w:sz w:val="24"/>
          <w:szCs w:val="24"/>
        </w:rPr>
        <w:t xml:space="preserve">, </w:t>
      </w:r>
      <w:r w:rsidR="00DF4B03" w:rsidRPr="000F26CF">
        <w:rPr>
          <w:rFonts w:ascii="Times New Roman" w:hAnsi="Times New Roman" w:cs="Times New Roman"/>
          <w:sz w:val="24"/>
          <w:szCs w:val="24"/>
        </w:rPr>
        <w:t>ответственного секретаря</w:t>
      </w:r>
      <w:r w:rsidR="00DF4B03">
        <w:rPr>
          <w:rFonts w:ascii="Times New Roman" w:hAnsi="Times New Roman" w:cs="Times New Roman"/>
          <w:sz w:val="24"/>
          <w:szCs w:val="24"/>
        </w:rPr>
        <w:t xml:space="preserve"> или</w:t>
      </w:r>
      <w:r w:rsidR="00DF4B03" w:rsidRPr="000F26CF">
        <w:rPr>
          <w:rFonts w:ascii="Times New Roman" w:hAnsi="Times New Roman" w:cs="Times New Roman"/>
          <w:sz w:val="24"/>
          <w:szCs w:val="24"/>
        </w:rPr>
        <w:t xml:space="preserve"> члена комиссии</w:t>
      </w:r>
      <w:r w:rsidR="00DF4B03">
        <w:rPr>
          <w:rFonts w:ascii="Times New Roman" w:hAnsi="Times New Roman" w:cs="Times New Roman"/>
          <w:sz w:val="24"/>
          <w:szCs w:val="24"/>
        </w:rPr>
        <w:t xml:space="preserve">) </w:t>
      </w:r>
      <w:r w:rsidR="00DF4B03" w:rsidRPr="000F26CF">
        <w:rPr>
          <w:rFonts w:ascii="Times New Roman" w:hAnsi="Times New Roman" w:cs="Times New Roman"/>
          <w:sz w:val="24"/>
          <w:szCs w:val="24"/>
        </w:rPr>
        <w:t>Глав</w:t>
      </w:r>
      <w:r w:rsidR="00DF4B03">
        <w:rPr>
          <w:rFonts w:ascii="Times New Roman" w:hAnsi="Times New Roman" w:cs="Times New Roman"/>
          <w:sz w:val="24"/>
          <w:szCs w:val="24"/>
        </w:rPr>
        <w:t>е</w:t>
      </w:r>
      <w:r w:rsidR="00DF4B03" w:rsidRPr="000F26CF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DF4B03">
        <w:rPr>
          <w:rFonts w:ascii="Times New Roman" w:hAnsi="Times New Roman" w:cs="Times New Roman"/>
          <w:sz w:val="24"/>
          <w:szCs w:val="24"/>
        </w:rPr>
        <w:t>;</w:t>
      </w:r>
      <w:r w:rsidR="00DF4B03" w:rsidRPr="000F26CF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P171"/>
      <w:bookmarkEnd w:id="0"/>
    </w:p>
    <w:p w:rsidR="00DF4B03" w:rsidRPr="000F26CF" w:rsidRDefault="00DF4B03" w:rsidP="00DF4B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26CF">
        <w:rPr>
          <w:rFonts w:ascii="Times New Roman" w:hAnsi="Times New Roman" w:cs="Times New Roman"/>
          <w:sz w:val="24"/>
          <w:szCs w:val="24"/>
        </w:rPr>
        <w:t xml:space="preserve">б) признание </w:t>
      </w:r>
      <w:r>
        <w:rPr>
          <w:rFonts w:ascii="Times New Roman" w:hAnsi="Times New Roman" w:cs="Times New Roman"/>
          <w:sz w:val="24"/>
          <w:szCs w:val="24"/>
        </w:rPr>
        <w:t>председателя комиссии (</w:t>
      </w:r>
      <w:r w:rsidRPr="000F26CF">
        <w:rPr>
          <w:rFonts w:ascii="Times New Roman" w:hAnsi="Times New Roman" w:cs="Times New Roman"/>
          <w:sz w:val="24"/>
          <w:szCs w:val="24"/>
        </w:rPr>
        <w:t>заместителя председателя, ответственного секретаря или члена комиссии) решением суда, вступившим в законную силу, недееспособным, ограниченно дееспособным и безвестно отсутствующим или умершим;</w:t>
      </w:r>
    </w:p>
    <w:p w:rsidR="00DF4B03" w:rsidRPr="000F26CF" w:rsidRDefault="00DF4B03" w:rsidP="00DF4B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72"/>
      <w:bookmarkEnd w:id="1"/>
      <w:r w:rsidRPr="000F26CF">
        <w:rPr>
          <w:rFonts w:ascii="Times New Roman" w:hAnsi="Times New Roman" w:cs="Times New Roman"/>
          <w:sz w:val="24"/>
          <w:szCs w:val="24"/>
        </w:rPr>
        <w:t xml:space="preserve">в)  </w:t>
      </w:r>
      <w:r>
        <w:rPr>
          <w:rFonts w:ascii="Times New Roman" w:hAnsi="Times New Roman" w:cs="Times New Roman"/>
          <w:sz w:val="24"/>
          <w:szCs w:val="24"/>
        </w:rPr>
        <w:t>прекращение полномочий К</w:t>
      </w:r>
      <w:r w:rsidRPr="000F26CF">
        <w:rPr>
          <w:rFonts w:ascii="Times New Roman" w:hAnsi="Times New Roman" w:cs="Times New Roman"/>
          <w:sz w:val="24"/>
          <w:szCs w:val="24"/>
        </w:rPr>
        <w:t>омиссии;</w:t>
      </w:r>
    </w:p>
    <w:p w:rsidR="00DF4B03" w:rsidRPr="000F26CF" w:rsidRDefault="00DF4B03" w:rsidP="00DF4B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26CF">
        <w:rPr>
          <w:rFonts w:ascii="Times New Roman" w:hAnsi="Times New Roman" w:cs="Times New Roman"/>
          <w:sz w:val="24"/>
          <w:szCs w:val="24"/>
        </w:rPr>
        <w:t>г)  увольнение председателя комиссии (заместителя председателя, ответственного секретаря или члена комиссии)</w:t>
      </w:r>
      <w:r>
        <w:rPr>
          <w:rFonts w:ascii="Times New Roman" w:hAnsi="Times New Roman" w:cs="Times New Roman"/>
          <w:sz w:val="24"/>
          <w:szCs w:val="24"/>
        </w:rPr>
        <w:t xml:space="preserve"> с занимаемой должности в органе или учреждении системы </w:t>
      </w:r>
      <w:r>
        <w:rPr>
          <w:rFonts w:ascii="Times New Roman" w:hAnsi="Times New Roman" w:cs="Times New Roman"/>
          <w:sz w:val="24"/>
          <w:szCs w:val="24"/>
        </w:rPr>
        <w:lastRenderedPageBreak/>
        <w:t>профилактики, ином государственном органе, органе местного самоуправления или общественном объединении, от которого указанное лицо было включено (делегировано) в состав Комиссии</w:t>
      </w:r>
      <w:r w:rsidRPr="000F26CF">
        <w:rPr>
          <w:rFonts w:ascii="Times New Roman" w:hAnsi="Times New Roman" w:cs="Times New Roman"/>
          <w:sz w:val="24"/>
          <w:szCs w:val="24"/>
        </w:rPr>
        <w:t>;</w:t>
      </w:r>
    </w:p>
    <w:p w:rsidR="00DF4B03" w:rsidRPr="000F26CF" w:rsidRDefault="00DF4B03" w:rsidP="00DF4B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F26CF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0F26CF">
        <w:rPr>
          <w:rFonts w:ascii="Times New Roman" w:hAnsi="Times New Roman" w:cs="Times New Roman"/>
          <w:sz w:val="24"/>
          <w:szCs w:val="24"/>
        </w:rPr>
        <w:t>) отзыв (замена) председателя комиссии (заместителя председателя, ответственного секретаря или члена комиссии) по решению руководителя органа или учреждения системы профилактики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03A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иного государственного органа, органа местного самоуправления или общественного объединения, от которого указанное лицо было включено (делегировано) в состав Комиссии</w:t>
      </w:r>
      <w:r w:rsidRPr="000F26CF">
        <w:rPr>
          <w:rFonts w:ascii="Times New Roman" w:hAnsi="Times New Roman" w:cs="Times New Roman"/>
          <w:sz w:val="24"/>
          <w:szCs w:val="24"/>
        </w:rPr>
        <w:t>;</w:t>
      </w:r>
    </w:p>
    <w:p w:rsidR="00DF4B03" w:rsidRPr="000F26CF" w:rsidRDefault="00DF4B03" w:rsidP="00DF4B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26CF">
        <w:rPr>
          <w:rFonts w:ascii="Times New Roman" w:hAnsi="Times New Roman" w:cs="Times New Roman"/>
          <w:sz w:val="24"/>
          <w:szCs w:val="24"/>
        </w:rPr>
        <w:t>е)  систематическое неисполнение или ненадлежащее исполнение председателем комиссии (заместителем председателя, ответственным секретарем или членом комиссии) своих полномочий;</w:t>
      </w:r>
    </w:p>
    <w:p w:rsidR="00DF4B03" w:rsidRPr="000F26CF" w:rsidRDefault="00DF4B03" w:rsidP="00DF4B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26CF">
        <w:rPr>
          <w:rFonts w:ascii="Times New Roman" w:hAnsi="Times New Roman" w:cs="Times New Roman"/>
          <w:sz w:val="24"/>
          <w:szCs w:val="24"/>
        </w:rPr>
        <w:t xml:space="preserve">ж)  </w:t>
      </w:r>
      <w:r w:rsidRPr="000F26CF">
        <w:rPr>
          <w:rFonts w:ascii="Times New Roman" w:hAnsi="Times New Roman" w:cs="Times New Roman"/>
          <w:color w:val="020C22"/>
          <w:sz w:val="24"/>
          <w:szCs w:val="24"/>
          <w:shd w:val="clear" w:color="auto" w:fill="FFFFFF"/>
        </w:rPr>
        <w:t>по факту смерти.</w:t>
      </w:r>
    </w:p>
    <w:p w:rsidR="00DF4B03" w:rsidRPr="000F26CF" w:rsidRDefault="00DF4B03" w:rsidP="00DF4B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76"/>
      <w:bookmarkEnd w:id="2"/>
      <w:r w:rsidRPr="000F26CF">
        <w:rPr>
          <w:rFonts w:ascii="Times New Roman" w:hAnsi="Times New Roman" w:cs="Times New Roman"/>
          <w:sz w:val="24"/>
          <w:szCs w:val="24"/>
        </w:rPr>
        <w:t xml:space="preserve">3.8.1. </w:t>
      </w:r>
      <w:proofErr w:type="gramStart"/>
      <w:r w:rsidRPr="000F26CF">
        <w:rPr>
          <w:rFonts w:ascii="Times New Roman" w:hAnsi="Times New Roman" w:cs="Times New Roman"/>
          <w:color w:val="020C22"/>
          <w:sz w:val="24"/>
          <w:szCs w:val="24"/>
          <w:shd w:val="clear" w:color="auto" w:fill="FFFFFF"/>
        </w:rPr>
        <w:t xml:space="preserve">Полномочия председателя комиссии (заместителя председателя комиссии, ответственного секретаря комиссии или члена комиссии) прекращаются с момента вступления в силу решения Совета депутатов об изменении состава Комиссии, за исключением прекращения полномочий в соответствии с подпунктами «б» (в части признания лица, входящего в состав </w:t>
      </w:r>
      <w:r>
        <w:rPr>
          <w:rFonts w:ascii="Times New Roman" w:hAnsi="Times New Roman" w:cs="Times New Roman"/>
          <w:color w:val="020C22"/>
          <w:sz w:val="24"/>
          <w:szCs w:val="24"/>
          <w:shd w:val="clear" w:color="auto" w:fill="FFFFFF"/>
        </w:rPr>
        <w:t>К</w:t>
      </w:r>
      <w:r w:rsidRPr="000F26CF">
        <w:rPr>
          <w:rFonts w:ascii="Times New Roman" w:hAnsi="Times New Roman" w:cs="Times New Roman"/>
          <w:color w:val="020C22"/>
          <w:sz w:val="24"/>
          <w:szCs w:val="24"/>
          <w:shd w:val="clear" w:color="auto" w:fill="FFFFFF"/>
        </w:rPr>
        <w:t>омиссии, решением суда, вступившим в законную силу, умершим), «в» и «ж» пункта 3.8 настоящего Положения</w:t>
      </w:r>
      <w:r w:rsidRPr="000F26C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F4B03" w:rsidRPr="000F26CF" w:rsidRDefault="00DF4B03" w:rsidP="00DF4B03">
      <w:pPr>
        <w:shd w:val="clear" w:color="auto" w:fill="FFFFFF"/>
        <w:ind w:firstLine="567"/>
        <w:jc w:val="both"/>
      </w:pPr>
      <w:r w:rsidRPr="000F26CF">
        <w:t>3.9. Комиссия осуществляет свою деятельность в соответствии с планом работы на год.</w:t>
      </w:r>
    </w:p>
    <w:p w:rsidR="00DF4B03" w:rsidRPr="000F26CF" w:rsidRDefault="00DF4B03" w:rsidP="00DF4B03">
      <w:pPr>
        <w:shd w:val="clear" w:color="auto" w:fill="FFFFFF"/>
        <w:ind w:firstLine="567"/>
        <w:jc w:val="both"/>
      </w:pPr>
      <w:r w:rsidRPr="000F26CF">
        <w:t>3.9.1. План работы Комиссии разрабатывается с учетом предложений членов комиссии, органов и учреждений системы профилактики, рассматривается на заседании Комиссии и утверждается ее председателем.</w:t>
      </w:r>
    </w:p>
    <w:p w:rsidR="00DF4B03" w:rsidRPr="000F26CF" w:rsidRDefault="00DF4B03" w:rsidP="00DF4B03">
      <w:pPr>
        <w:shd w:val="clear" w:color="auto" w:fill="FFFFFF"/>
        <w:ind w:firstLine="567"/>
        <w:jc w:val="both"/>
      </w:pPr>
      <w:r w:rsidRPr="000F26CF">
        <w:t>3.9.2. Проект плана работы Комиссии по согласованию с председателем Комиссии выносится для обсуждения и утверждения на заседании Комиссии в конце года, предшествующего году реализации плана работы Комиссии.</w:t>
      </w:r>
    </w:p>
    <w:p w:rsidR="00DF4B03" w:rsidRPr="000F26CF" w:rsidRDefault="00DF4B03" w:rsidP="00DF4B03">
      <w:pPr>
        <w:shd w:val="clear" w:color="auto" w:fill="FFFFFF"/>
        <w:ind w:firstLine="567"/>
        <w:jc w:val="both"/>
      </w:pPr>
      <w:r w:rsidRPr="000F26CF">
        <w:t xml:space="preserve">3.9.3. Предложения в проект плана работы Комиссии вносятся в Комиссию ее членами, а также органами и учреждениями системы профилактики в письменной форме в сроки, определенные председателем комиссии или постановлением Комиссии. </w:t>
      </w:r>
    </w:p>
    <w:p w:rsidR="00DF4B03" w:rsidRPr="000F26CF" w:rsidRDefault="00DF4B03" w:rsidP="00DF4B03">
      <w:pPr>
        <w:shd w:val="clear" w:color="auto" w:fill="FFFFFF"/>
        <w:ind w:firstLine="567"/>
        <w:jc w:val="both"/>
      </w:pPr>
      <w:r w:rsidRPr="000F26CF">
        <w:t>3.9.4. Предложения в проект плана работы Комиссии могут направляться членам комиссии для их предварительного согласования.</w:t>
      </w:r>
    </w:p>
    <w:p w:rsidR="00DF4B03" w:rsidRPr="000F26CF" w:rsidRDefault="00DF4B03" w:rsidP="00DF4B03">
      <w:pPr>
        <w:shd w:val="clear" w:color="auto" w:fill="FFFFFF"/>
        <w:ind w:firstLine="567"/>
        <w:jc w:val="both"/>
      </w:pPr>
      <w:r w:rsidRPr="000F26CF">
        <w:t>3.9.5. Изменения в план работы Комиссии вносятся на заседание Комиссии на основании предложений лиц, входящих в ее состав.</w:t>
      </w:r>
    </w:p>
    <w:p w:rsidR="00DF4B03" w:rsidRPr="000F26CF" w:rsidRDefault="00DF4B03" w:rsidP="00DF4B03">
      <w:pPr>
        <w:shd w:val="clear" w:color="auto" w:fill="FFFFFF"/>
        <w:ind w:firstLine="567"/>
        <w:jc w:val="both"/>
      </w:pPr>
      <w:r w:rsidRPr="000F26CF">
        <w:t>3.9.6. Предложения по рассмотрению вопросов на заседании Комиссии должны содержать:</w:t>
      </w:r>
    </w:p>
    <w:p w:rsidR="00DF4B03" w:rsidRPr="000F26CF" w:rsidRDefault="00DF4B03" w:rsidP="00DF4B03">
      <w:pPr>
        <w:shd w:val="clear" w:color="auto" w:fill="FFFFFF"/>
        <w:ind w:firstLine="567"/>
        <w:jc w:val="both"/>
      </w:pPr>
      <w:r w:rsidRPr="000F26CF">
        <w:t>а) наименование вопроса и краткое обоснование необходимости его рассмотрения на заседании Комиссии;</w:t>
      </w:r>
    </w:p>
    <w:p w:rsidR="00DF4B03" w:rsidRPr="000F26CF" w:rsidRDefault="00DF4B03" w:rsidP="00DF4B03">
      <w:pPr>
        <w:shd w:val="clear" w:color="auto" w:fill="FFFFFF"/>
        <w:ind w:firstLine="567"/>
        <w:jc w:val="both"/>
      </w:pPr>
      <w:proofErr w:type="gramStart"/>
      <w:r w:rsidRPr="000F26CF">
        <w:t>б) информацию об органе (организации, учреждении), и (или) должностном лице, и (или) члене комиссии, ответственных за подготовку вопроса;</w:t>
      </w:r>
      <w:proofErr w:type="gramEnd"/>
    </w:p>
    <w:p w:rsidR="00DF4B03" w:rsidRPr="000F26CF" w:rsidRDefault="00DF4B03" w:rsidP="00DF4B03">
      <w:pPr>
        <w:shd w:val="clear" w:color="auto" w:fill="FFFFFF"/>
        <w:ind w:firstLine="567"/>
        <w:jc w:val="both"/>
      </w:pPr>
      <w:r w:rsidRPr="000F26CF">
        <w:t>в) перечень соисполнителей (при их наличии);</w:t>
      </w:r>
    </w:p>
    <w:p w:rsidR="00DF4B03" w:rsidRPr="000F26CF" w:rsidRDefault="00DF4B03" w:rsidP="00DF4B03">
      <w:pPr>
        <w:shd w:val="clear" w:color="auto" w:fill="FFFFFF"/>
        <w:ind w:firstLine="567"/>
        <w:jc w:val="both"/>
      </w:pPr>
      <w:r w:rsidRPr="000F26CF">
        <w:t>г) срок рассмотрения на заседании Комиссии.</w:t>
      </w:r>
    </w:p>
    <w:p w:rsidR="00DF4B03" w:rsidRPr="000F26CF" w:rsidRDefault="00DF4B03" w:rsidP="00DF4B03">
      <w:pPr>
        <w:shd w:val="clear" w:color="auto" w:fill="FFFFFF"/>
        <w:ind w:firstLine="567"/>
        <w:jc w:val="both"/>
      </w:pPr>
      <w:r w:rsidRPr="000F26CF">
        <w:t>3.10. Организационной формой работы Комиссии являются заседания Комиссии, которые проводятся в соответствии с планом работы не реже двух раз в месяц, а также по мере необходимости, установленной на заседании Комиссии.</w:t>
      </w:r>
    </w:p>
    <w:p w:rsidR="00DF4B03" w:rsidRPr="000F26CF" w:rsidRDefault="00DF4B03" w:rsidP="00DF4B03">
      <w:pPr>
        <w:shd w:val="clear" w:color="auto" w:fill="FFFFFF"/>
        <w:ind w:firstLine="567"/>
        <w:jc w:val="both"/>
      </w:pPr>
      <w:r w:rsidRPr="000F26CF">
        <w:t>Заседания Комиссии проводятся в очной форме.</w:t>
      </w:r>
    </w:p>
    <w:p w:rsidR="00DF4B03" w:rsidRPr="000F26CF" w:rsidRDefault="00DF4B03" w:rsidP="00DF4B03">
      <w:pPr>
        <w:shd w:val="clear" w:color="auto" w:fill="FFFFFF"/>
        <w:ind w:firstLine="567"/>
        <w:jc w:val="both"/>
      </w:pPr>
      <w:r w:rsidRPr="000F26CF">
        <w:t xml:space="preserve">3.11. </w:t>
      </w:r>
      <w:proofErr w:type="gramStart"/>
      <w:r w:rsidRPr="000F26CF">
        <w:t xml:space="preserve">Члены комиссии, должностные лица органов и учреждений системы профилактики, а также иных органов исполнительной власти, исполнительных органов Республики Хакасия, органов местного самоуправления и организаций, которым во исполнение плана работы Комиссии председателем комиссии либо </w:t>
      </w:r>
      <w:r>
        <w:t>одним из заместителей</w:t>
      </w:r>
      <w:r w:rsidRPr="000F26CF">
        <w:t xml:space="preserve"> председателя комиссии поручена подготовка соответствующих информационных материалов для рассмотрения на заседаниях Комиссии, несут персональную ответственность за качество и своевременность их представления.</w:t>
      </w:r>
      <w:proofErr w:type="gramEnd"/>
    </w:p>
    <w:p w:rsidR="00DF4B03" w:rsidRPr="000F26CF" w:rsidRDefault="00DF4B03" w:rsidP="00DF4B03">
      <w:pPr>
        <w:shd w:val="clear" w:color="auto" w:fill="FFFFFF"/>
        <w:ind w:firstLine="567"/>
        <w:jc w:val="both"/>
      </w:pPr>
      <w:r w:rsidRPr="000F26CF">
        <w:lastRenderedPageBreak/>
        <w:t>3.12. Информационные материалы по вопросам, включенным в повестку заседания Комиссии, представляются в Комиссию органами (организациями, учреждениями), должностными лицами, членами комиссии, ответственными за их подготовку, в соответствии с планом работы Комиссии не позднее, чем за 10 дней до дня проведения заседания Комиссии и включают в себя:</w:t>
      </w:r>
    </w:p>
    <w:p w:rsidR="00DF4B03" w:rsidRPr="000F26CF" w:rsidRDefault="00DF4B03" w:rsidP="00DF4B03">
      <w:pPr>
        <w:shd w:val="clear" w:color="auto" w:fill="FFFFFF"/>
        <w:ind w:firstLine="567"/>
        <w:jc w:val="both"/>
      </w:pPr>
      <w:r w:rsidRPr="000F26CF">
        <w:t>а) справочно-аналитическую информацию по вопросу, вынесенному на рассмотрение;</w:t>
      </w:r>
    </w:p>
    <w:p w:rsidR="00DF4B03" w:rsidRPr="000F26CF" w:rsidRDefault="00DF4B03" w:rsidP="00DF4B03">
      <w:pPr>
        <w:shd w:val="clear" w:color="auto" w:fill="FFFFFF"/>
        <w:ind w:firstLine="567"/>
        <w:jc w:val="both"/>
      </w:pPr>
      <w:r w:rsidRPr="000F26CF">
        <w:t>б) предложения в проект постановления Комиссии по рассматриваемому вопросу;</w:t>
      </w:r>
    </w:p>
    <w:p w:rsidR="00DF4B03" w:rsidRPr="000F26CF" w:rsidRDefault="00DF4B03" w:rsidP="00DF4B03">
      <w:pPr>
        <w:shd w:val="clear" w:color="auto" w:fill="FFFFFF"/>
        <w:ind w:firstLine="567"/>
        <w:jc w:val="both"/>
      </w:pPr>
      <w:r w:rsidRPr="000F26CF">
        <w:t>в) особые мнения по представленному проекту постановления Комиссии, если таковые имеются;</w:t>
      </w:r>
    </w:p>
    <w:p w:rsidR="00DF4B03" w:rsidRPr="000F26CF" w:rsidRDefault="00DF4B03" w:rsidP="00DF4B03">
      <w:pPr>
        <w:shd w:val="clear" w:color="auto" w:fill="FFFFFF"/>
        <w:ind w:firstLine="567"/>
        <w:jc w:val="both"/>
      </w:pPr>
      <w:r w:rsidRPr="000F26CF">
        <w:t>г) материалы согласования проекта постановления Комиссии с заинтересованными органами и учреждениями системы профилактики, иными государственными органами и органами местного самоуправления;</w:t>
      </w:r>
    </w:p>
    <w:p w:rsidR="00DF4B03" w:rsidRPr="000F26CF" w:rsidRDefault="00DF4B03" w:rsidP="00DF4B03">
      <w:pPr>
        <w:shd w:val="clear" w:color="auto" w:fill="FFFFFF"/>
        <w:ind w:firstLine="567"/>
        <w:jc w:val="both"/>
      </w:pPr>
      <w:proofErr w:type="spellStart"/>
      <w:r w:rsidRPr="000F26CF">
        <w:t>д</w:t>
      </w:r>
      <w:proofErr w:type="spellEnd"/>
      <w:r w:rsidRPr="000F26CF">
        <w:t>) иные сведения, необходимые для рассмотрения вопроса.</w:t>
      </w:r>
    </w:p>
    <w:p w:rsidR="00DF4B03" w:rsidRPr="000F26CF" w:rsidRDefault="00DF4B03" w:rsidP="00DF4B03">
      <w:pPr>
        <w:shd w:val="clear" w:color="auto" w:fill="FFFFFF"/>
        <w:ind w:firstLine="567"/>
        <w:jc w:val="both"/>
      </w:pPr>
      <w:r w:rsidRPr="000F26CF">
        <w:t>3.12.1. В случае непредставления материалов в установленный пунктом 3.12 настоящего Положения срок или их представления с нарушением требований к данным материалам вопрос может быть снят с рассмотрения либо перенесен для рассмотрения на другое заседание Комиссии в соответствии с решением председателя комиссии.</w:t>
      </w:r>
    </w:p>
    <w:p w:rsidR="00DF4B03" w:rsidRPr="000F26CF" w:rsidRDefault="00DF4B03" w:rsidP="00DF4B03">
      <w:pPr>
        <w:shd w:val="clear" w:color="auto" w:fill="FFFFFF"/>
        <w:ind w:firstLine="567"/>
        <w:jc w:val="both"/>
      </w:pPr>
      <w:r w:rsidRPr="000F26CF">
        <w:t>3.13. Повестка заседания, проекты постановлений по вопросам, включенным в повестку заседания, и соответствующие материалы по данным вопросам направляются членам комиссии не позднее, чем за три рабочих дня до дня проведения заседания Комиссии.</w:t>
      </w:r>
    </w:p>
    <w:p w:rsidR="00DF4B03" w:rsidRPr="000F26CF" w:rsidRDefault="00DF4B03" w:rsidP="00DF4B03">
      <w:pPr>
        <w:shd w:val="clear" w:color="auto" w:fill="FFFFFF"/>
        <w:ind w:firstLine="567"/>
        <w:jc w:val="both"/>
      </w:pPr>
      <w:r w:rsidRPr="000F26CF">
        <w:t>3.14. Члены комиссии и иные участники заседания Комиссии, которым направлены повестка заседания, проект постановления и иные материалы, при наличии замечаний и предложений представляют их в Комиссию до начала проведения заседания Комиссии.</w:t>
      </w:r>
    </w:p>
    <w:p w:rsidR="00DF4B03" w:rsidRPr="000F26CF" w:rsidRDefault="00DF4B03" w:rsidP="00DF4B03">
      <w:pPr>
        <w:shd w:val="clear" w:color="auto" w:fill="FFFFFF"/>
        <w:ind w:firstLine="567"/>
        <w:jc w:val="both"/>
      </w:pPr>
      <w:r w:rsidRPr="000F26CF">
        <w:t>3.15. О дате, времени, месте и повестке заседания Комиссии не позднее, чем за три рабочих дня до дня проведения заседания Комиссии, извещается прокурор Усть-Абаканского района.</w:t>
      </w:r>
    </w:p>
    <w:p w:rsidR="00DF4B03" w:rsidRPr="000F26CF" w:rsidRDefault="00DF4B03" w:rsidP="00DF4B03">
      <w:pPr>
        <w:shd w:val="clear" w:color="auto" w:fill="FFFFFF"/>
        <w:ind w:firstLine="567"/>
        <w:jc w:val="both"/>
      </w:pPr>
      <w:r w:rsidRPr="000F26CF">
        <w:t>3.16. Вопросы на заседаниях Комиссии рассматриваются в соответствии с утвержденной председателем комиссии повесткой заседания Комиссии.</w:t>
      </w:r>
    </w:p>
    <w:p w:rsidR="00DF4B03" w:rsidRPr="000F26CF" w:rsidRDefault="00DF4B03" w:rsidP="00DF4B03">
      <w:pPr>
        <w:shd w:val="clear" w:color="auto" w:fill="FFFFFF"/>
        <w:ind w:firstLine="567"/>
        <w:jc w:val="both"/>
      </w:pPr>
      <w:r w:rsidRPr="000F26CF">
        <w:t>3.17. Заседание Комиссии считается правомочным, если на нем присутствует не менее половины ее членов. Члены комиссии участвуют в ее заседаниях лично без права замены.</w:t>
      </w:r>
    </w:p>
    <w:p w:rsidR="00DF4B03" w:rsidRPr="000F26CF" w:rsidRDefault="00DF4B03" w:rsidP="00DF4B03">
      <w:pPr>
        <w:shd w:val="clear" w:color="auto" w:fill="FFFFFF"/>
        <w:ind w:firstLine="567"/>
        <w:jc w:val="both"/>
      </w:pPr>
      <w:r w:rsidRPr="000F26CF">
        <w:t>3.18. На заседании Комиссии председательствует ее председатель либо по его поручению заместитель председателя комиссии.</w:t>
      </w:r>
    </w:p>
    <w:p w:rsidR="00DF4B03" w:rsidRPr="000F26CF" w:rsidRDefault="00DF4B03" w:rsidP="00DF4B03">
      <w:pPr>
        <w:pStyle w:val="ConsPlusNormal"/>
        <w:ind w:firstLine="540"/>
        <w:jc w:val="both"/>
        <w:rPr>
          <w:rFonts w:ascii="Times New Roman" w:hAnsi="Times New Roman" w:cs="Times New Roman"/>
          <w:color w:val="020C22"/>
          <w:sz w:val="24"/>
          <w:szCs w:val="24"/>
        </w:rPr>
      </w:pPr>
      <w:r w:rsidRPr="000F26CF">
        <w:rPr>
          <w:rFonts w:ascii="Times New Roman" w:hAnsi="Times New Roman" w:cs="Times New Roman"/>
          <w:sz w:val="24"/>
          <w:szCs w:val="24"/>
        </w:rPr>
        <w:t>3.19.</w:t>
      </w:r>
      <w:r w:rsidRPr="000F26CF">
        <w:rPr>
          <w:rFonts w:ascii="Times New Roman" w:hAnsi="Times New Roman" w:cs="Times New Roman"/>
          <w:color w:val="020C22"/>
          <w:sz w:val="24"/>
          <w:szCs w:val="24"/>
        </w:rPr>
        <w:t xml:space="preserve"> В ходе заседания Комиссии ведется протокол, который подписывается </w:t>
      </w:r>
      <w:r>
        <w:rPr>
          <w:rFonts w:ascii="Times New Roman" w:hAnsi="Times New Roman" w:cs="Times New Roman"/>
          <w:color w:val="020C22"/>
          <w:sz w:val="24"/>
          <w:szCs w:val="24"/>
        </w:rPr>
        <w:t xml:space="preserve">председательствующим на заседании </w:t>
      </w:r>
      <w:r w:rsidRPr="000F26CF">
        <w:rPr>
          <w:rFonts w:ascii="Times New Roman" w:hAnsi="Times New Roman" w:cs="Times New Roman"/>
          <w:color w:val="020C22"/>
          <w:sz w:val="24"/>
          <w:szCs w:val="24"/>
        </w:rPr>
        <w:t xml:space="preserve">комиссии и секретарем </w:t>
      </w:r>
      <w:r>
        <w:rPr>
          <w:rFonts w:ascii="Times New Roman" w:hAnsi="Times New Roman" w:cs="Times New Roman"/>
          <w:color w:val="020C22"/>
          <w:sz w:val="24"/>
          <w:szCs w:val="24"/>
        </w:rPr>
        <w:t xml:space="preserve">заседания </w:t>
      </w:r>
      <w:r w:rsidRPr="000F26CF">
        <w:rPr>
          <w:rFonts w:ascii="Times New Roman" w:hAnsi="Times New Roman" w:cs="Times New Roman"/>
          <w:color w:val="020C22"/>
          <w:sz w:val="24"/>
          <w:szCs w:val="24"/>
        </w:rPr>
        <w:t>комиссии.</w:t>
      </w:r>
    </w:p>
    <w:p w:rsidR="00DF4B03" w:rsidRPr="000F26CF" w:rsidRDefault="00DF4B03" w:rsidP="00DF4B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26CF">
        <w:rPr>
          <w:rFonts w:ascii="Times New Roman" w:hAnsi="Times New Roman" w:cs="Times New Roman"/>
          <w:sz w:val="24"/>
          <w:szCs w:val="24"/>
        </w:rPr>
        <w:t>3.19.1. Результаты голосования, оглашенные председателем комиссии, вносятся в протокол заседания Комиссии, в котором указываются:</w:t>
      </w:r>
    </w:p>
    <w:p w:rsidR="00DF4B03" w:rsidRPr="000F26CF" w:rsidRDefault="00DF4B03" w:rsidP="00DF4B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26CF">
        <w:rPr>
          <w:rFonts w:ascii="Times New Roman" w:hAnsi="Times New Roman" w:cs="Times New Roman"/>
          <w:sz w:val="24"/>
          <w:szCs w:val="24"/>
        </w:rPr>
        <w:t>а) наименование Комиссии;</w:t>
      </w:r>
    </w:p>
    <w:p w:rsidR="00DF4B03" w:rsidRPr="000F26CF" w:rsidRDefault="00DF4B03" w:rsidP="00DF4B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26CF">
        <w:rPr>
          <w:rFonts w:ascii="Times New Roman" w:hAnsi="Times New Roman" w:cs="Times New Roman"/>
          <w:sz w:val="24"/>
          <w:szCs w:val="24"/>
        </w:rPr>
        <w:t>б) дата, время и место проведения заседания Комиссии;</w:t>
      </w:r>
    </w:p>
    <w:p w:rsidR="00DF4B03" w:rsidRPr="000F26CF" w:rsidRDefault="00DF4B03" w:rsidP="00DF4B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26CF">
        <w:rPr>
          <w:rFonts w:ascii="Times New Roman" w:hAnsi="Times New Roman" w:cs="Times New Roman"/>
          <w:sz w:val="24"/>
          <w:szCs w:val="24"/>
        </w:rPr>
        <w:t>в) сведения о присутствующих и отсутствующих членах комиссии, иных лицах, присутствующих на заседании Комиссии;</w:t>
      </w:r>
    </w:p>
    <w:p w:rsidR="00DF4B03" w:rsidRPr="000F26CF" w:rsidRDefault="00DF4B03" w:rsidP="00DF4B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26CF">
        <w:rPr>
          <w:rFonts w:ascii="Times New Roman" w:hAnsi="Times New Roman" w:cs="Times New Roman"/>
          <w:sz w:val="24"/>
          <w:szCs w:val="24"/>
        </w:rPr>
        <w:t>г) повестка дня;</w:t>
      </w:r>
    </w:p>
    <w:p w:rsidR="00DF4B03" w:rsidRPr="000F26CF" w:rsidRDefault="00DF4B03" w:rsidP="00DF4B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F26CF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0F26CF">
        <w:rPr>
          <w:rFonts w:ascii="Times New Roman" w:hAnsi="Times New Roman" w:cs="Times New Roman"/>
          <w:sz w:val="24"/>
          <w:szCs w:val="24"/>
        </w:rPr>
        <w:t>) отметка о способе документирования заседания Комиссии (стенографирование, видеоконференция, запись на диктофон и другие);</w:t>
      </w:r>
    </w:p>
    <w:p w:rsidR="00DF4B03" w:rsidRPr="000F26CF" w:rsidRDefault="00DF4B03" w:rsidP="00DF4B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26CF">
        <w:rPr>
          <w:rFonts w:ascii="Times New Roman" w:hAnsi="Times New Roman" w:cs="Times New Roman"/>
          <w:sz w:val="24"/>
          <w:szCs w:val="24"/>
        </w:rPr>
        <w:t>е) наименование вопросов, рассматриваемых на заседании Комиссии, и ход их обсуждения;</w:t>
      </w:r>
    </w:p>
    <w:p w:rsidR="00DF4B03" w:rsidRPr="000F26CF" w:rsidRDefault="00DF4B03" w:rsidP="00DF4B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26CF">
        <w:rPr>
          <w:rFonts w:ascii="Times New Roman" w:hAnsi="Times New Roman" w:cs="Times New Roman"/>
          <w:sz w:val="24"/>
          <w:szCs w:val="24"/>
        </w:rPr>
        <w:t>ж) результаты голосования по вопросам, рассматриваемым на заседании Комиссии;</w:t>
      </w:r>
    </w:p>
    <w:p w:rsidR="00DF4B03" w:rsidRPr="000F26CF" w:rsidRDefault="00DF4B03" w:rsidP="00DF4B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F26CF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0F26CF">
        <w:rPr>
          <w:rFonts w:ascii="Times New Roman" w:hAnsi="Times New Roman" w:cs="Times New Roman"/>
          <w:sz w:val="24"/>
          <w:szCs w:val="24"/>
        </w:rPr>
        <w:t>) решение, принятое по рассматриваемому вопросу.</w:t>
      </w:r>
    </w:p>
    <w:p w:rsidR="00DF4B03" w:rsidRPr="000F26CF" w:rsidRDefault="00DF4B03" w:rsidP="00DF4B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26CF">
        <w:rPr>
          <w:rFonts w:ascii="Times New Roman" w:hAnsi="Times New Roman" w:cs="Times New Roman"/>
          <w:sz w:val="24"/>
          <w:szCs w:val="24"/>
        </w:rPr>
        <w:t>3.19.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F26CF">
        <w:rPr>
          <w:rFonts w:ascii="Times New Roman" w:hAnsi="Times New Roman" w:cs="Times New Roman"/>
          <w:sz w:val="24"/>
          <w:szCs w:val="24"/>
        </w:rPr>
        <w:t>. К протоколу заседания Комиссии прилагаются материалы докладов по вопросам, рассмотренным на заседании Комиссии, особое мнение членов комиссии, справочно-аналитическая и иная информация (при наличии).</w:t>
      </w:r>
    </w:p>
    <w:p w:rsidR="00DF4B03" w:rsidRPr="000F26CF" w:rsidRDefault="00DF4B03" w:rsidP="00DF4B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26CF">
        <w:rPr>
          <w:rFonts w:ascii="Times New Roman" w:hAnsi="Times New Roman" w:cs="Times New Roman"/>
          <w:sz w:val="24"/>
          <w:szCs w:val="24"/>
        </w:rPr>
        <w:t xml:space="preserve">3.20. При голосовании на заседании Комиссии каждый член комиссии имеет один голос и голосует лично. Член комиссии вправе на заседании довести до сведения членов </w:t>
      </w:r>
      <w:r w:rsidRPr="000F26CF">
        <w:rPr>
          <w:rFonts w:ascii="Times New Roman" w:hAnsi="Times New Roman" w:cs="Times New Roman"/>
          <w:sz w:val="24"/>
          <w:szCs w:val="24"/>
        </w:rPr>
        <w:lastRenderedPageBreak/>
        <w:t>комиссии свое особое мнение по вопросу, вынесенному на голосование. Особое мнение, изложенное в письменной форме, прилагается к протоколу заседания Комиссии.</w:t>
      </w:r>
    </w:p>
    <w:p w:rsidR="00DF4B03" w:rsidRPr="000F26CF" w:rsidRDefault="00DF4B03" w:rsidP="00DF4B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26CF">
        <w:rPr>
          <w:rFonts w:ascii="Times New Roman" w:hAnsi="Times New Roman" w:cs="Times New Roman"/>
          <w:sz w:val="24"/>
          <w:szCs w:val="24"/>
        </w:rPr>
        <w:t xml:space="preserve">3.21. </w:t>
      </w:r>
      <w:r w:rsidRPr="000F26CF">
        <w:rPr>
          <w:rFonts w:ascii="Times New Roman" w:hAnsi="Times New Roman" w:cs="Times New Roman"/>
          <w:color w:val="020C22"/>
          <w:sz w:val="24"/>
          <w:szCs w:val="24"/>
        </w:rPr>
        <w:t xml:space="preserve">Решения Комиссии принимаются </w:t>
      </w:r>
      <w:r w:rsidRPr="000F26CF">
        <w:rPr>
          <w:rFonts w:ascii="Times New Roman" w:hAnsi="Times New Roman" w:cs="Times New Roman"/>
          <w:sz w:val="24"/>
          <w:szCs w:val="24"/>
        </w:rPr>
        <w:t xml:space="preserve">в форме постановлений, в которых указываются: </w:t>
      </w:r>
    </w:p>
    <w:p w:rsidR="00DF4B03" w:rsidRPr="000F26CF" w:rsidRDefault="00DF4B03" w:rsidP="00DF4B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26CF">
        <w:rPr>
          <w:rFonts w:ascii="Times New Roman" w:hAnsi="Times New Roman" w:cs="Times New Roman"/>
          <w:sz w:val="24"/>
          <w:szCs w:val="24"/>
        </w:rPr>
        <w:t xml:space="preserve">а) наименование Комиссии; </w:t>
      </w:r>
    </w:p>
    <w:p w:rsidR="00DF4B03" w:rsidRPr="000F26CF" w:rsidRDefault="00DF4B03" w:rsidP="00DF4B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26CF">
        <w:rPr>
          <w:rFonts w:ascii="Times New Roman" w:hAnsi="Times New Roman" w:cs="Times New Roman"/>
          <w:sz w:val="24"/>
          <w:szCs w:val="24"/>
        </w:rPr>
        <w:t xml:space="preserve">б) дата; </w:t>
      </w:r>
    </w:p>
    <w:p w:rsidR="00DF4B03" w:rsidRPr="000F26CF" w:rsidRDefault="00DF4B03" w:rsidP="00DF4B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26CF">
        <w:rPr>
          <w:rFonts w:ascii="Times New Roman" w:hAnsi="Times New Roman" w:cs="Times New Roman"/>
          <w:sz w:val="24"/>
          <w:szCs w:val="24"/>
        </w:rPr>
        <w:t xml:space="preserve">в) время и место проведения заседания; </w:t>
      </w:r>
    </w:p>
    <w:p w:rsidR="00DF4B03" w:rsidRPr="000F26CF" w:rsidRDefault="00DF4B03" w:rsidP="00DF4B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26CF">
        <w:rPr>
          <w:rFonts w:ascii="Times New Roman" w:hAnsi="Times New Roman" w:cs="Times New Roman"/>
          <w:sz w:val="24"/>
          <w:szCs w:val="24"/>
        </w:rPr>
        <w:t xml:space="preserve">г) сведения о присутствующих и отсутствующих членах комиссии; </w:t>
      </w:r>
    </w:p>
    <w:p w:rsidR="00DF4B03" w:rsidRPr="000F26CF" w:rsidRDefault="00DF4B03" w:rsidP="00DF4B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F26CF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0F26CF">
        <w:rPr>
          <w:rFonts w:ascii="Times New Roman" w:hAnsi="Times New Roman" w:cs="Times New Roman"/>
          <w:sz w:val="24"/>
          <w:szCs w:val="24"/>
        </w:rPr>
        <w:t xml:space="preserve">) сведения об иных лицах, присутствующих на заседании; </w:t>
      </w:r>
    </w:p>
    <w:p w:rsidR="00DF4B03" w:rsidRPr="000F26CF" w:rsidRDefault="00DF4B03" w:rsidP="00DF4B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26CF">
        <w:rPr>
          <w:rFonts w:ascii="Times New Roman" w:hAnsi="Times New Roman" w:cs="Times New Roman"/>
          <w:sz w:val="24"/>
          <w:szCs w:val="24"/>
        </w:rPr>
        <w:t xml:space="preserve">е) вопрос повестки дня, по которому вынесено постановление; </w:t>
      </w:r>
    </w:p>
    <w:p w:rsidR="00DF4B03" w:rsidRPr="000F26CF" w:rsidRDefault="00DF4B03" w:rsidP="00DF4B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26CF">
        <w:rPr>
          <w:rFonts w:ascii="Times New Roman" w:hAnsi="Times New Roman" w:cs="Times New Roman"/>
          <w:sz w:val="24"/>
          <w:szCs w:val="24"/>
        </w:rPr>
        <w:t xml:space="preserve">ж) содержание рассматриваемого вопроса; </w:t>
      </w:r>
    </w:p>
    <w:p w:rsidR="00DF4B03" w:rsidRPr="000F26CF" w:rsidRDefault="00DF4B03" w:rsidP="00DF4B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F26CF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0F26CF">
        <w:rPr>
          <w:rFonts w:ascii="Times New Roman" w:hAnsi="Times New Roman" w:cs="Times New Roman"/>
          <w:sz w:val="24"/>
          <w:szCs w:val="24"/>
        </w:rPr>
        <w:t xml:space="preserve">) выявленные по рассматриваемому вопросу нарушения прав и законных интересов несовершеннолетних (при их наличии); </w:t>
      </w:r>
    </w:p>
    <w:p w:rsidR="00DF4B03" w:rsidRPr="000F26CF" w:rsidRDefault="00DF4B03" w:rsidP="00DF4B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26CF">
        <w:rPr>
          <w:rFonts w:ascii="Times New Roman" w:hAnsi="Times New Roman" w:cs="Times New Roman"/>
          <w:sz w:val="24"/>
          <w:szCs w:val="24"/>
        </w:rPr>
        <w:t xml:space="preserve">и) сведения о выявленных причинах и условиях, способствующих безнадзорности, беспризорности, правонарушениям и антиобщественным действиям несовершеннолетних (при их наличии); </w:t>
      </w:r>
    </w:p>
    <w:p w:rsidR="00DF4B03" w:rsidRPr="000F26CF" w:rsidRDefault="00DF4B03" w:rsidP="00DF4B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26CF">
        <w:rPr>
          <w:rFonts w:ascii="Times New Roman" w:hAnsi="Times New Roman" w:cs="Times New Roman"/>
          <w:sz w:val="24"/>
          <w:szCs w:val="24"/>
        </w:rPr>
        <w:t xml:space="preserve">к) решение, принятое по рассматриваемому вопросу; </w:t>
      </w:r>
    </w:p>
    <w:p w:rsidR="00DF4B03" w:rsidRPr="000F26CF" w:rsidRDefault="00DF4B03" w:rsidP="00DF4B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26CF">
        <w:rPr>
          <w:rFonts w:ascii="Times New Roman" w:hAnsi="Times New Roman" w:cs="Times New Roman"/>
          <w:sz w:val="24"/>
          <w:szCs w:val="24"/>
        </w:rPr>
        <w:t xml:space="preserve">л) меры, направленные на устранение причин и условий, способствующих безнадзорности, беспризорности, правонарушениям и антиобщественным действиям несовершеннолетних, которые должны предпринять соответствующие органы или учреждения системы профилактики; </w:t>
      </w:r>
    </w:p>
    <w:p w:rsidR="00DF4B03" w:rsidRPr="000F26CF" w:rsidRDefault="00DF4B03" w:rsidP="00DF4B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26CF">
        <w:rPr>
          <w:rFonts w:ascii="Times New Roman" w:hAnsi="Times New Roman" w:cs="Times New Roman"/>
          <w:sz w:val="24"/>
          <w:szCs w:val="24"/>
        </w:rPr>
        <w:t>м) сроки, в течение которых должны быть приняты меры, направленные на устранение причин и условий, способствующих безнадзорности, беспризорности, правонарушениям и антиобщественным действиям несовершеннолетних.</w:t>
      </w:r>
    </w:p>
    <w:p w:rsidR="00DF4B03" w:rsidRPr="000F26CF" w:rsidRDefault="00DF4B03" w:rsidP="00DF4B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26CF">
        <w:rPr>
          <w:rFonts w:ascii="Times New Roman" w:hAnsi="Times New Roman" w:cs="Times New Roman"/>
          <w:sz w:val="24"/>
          <w:szCs w:val="24"/>
        </w:rPr>
        <w:t>3.22. Постановления Комиссии направляются членам комиссии, в органы и учреждения системы профилактики и иным заинтересованным лицам и организациям.</w:t>
      </w:r>
    </w:p>
    <w:p w:rsidR="00DF4B03" w:rsidRPr="000F26CF" w:rsidRDefault="00DF4B03" w:rsidP="00DF4B03">
      <w:pPr>
        <w:shd w:val="clear" w:color="auto" w:fill="FFFFFF"/>
        <w:ind w:firstLine="567"/>
        <w:jc w:val="both"/>
      </w:pPr>
      <w:r w:rsidRPr="000F26CF">
        <w:t>3.23. Решения Комиссии принимаются большинством голосов присутствующих на заседании членов комиссии.</w:t>
      </w:r>
    </w:p>
    <w:p w:rsidR="00DF4B03" w:rsidRPr="000F26CF" w:rsidRDefault="00DF4B03" w:rsidP="00DF4B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26CF">
        <w:rPr>
          <w:rFonts w:ascii="Times New Roman" w:hAnsi="Times New Roman" w:cs="Times New Roman"/>
          <w:sz w:val="24"/>
          <w:szCs w:val="24"/>
        </w:rPr>
        <w:t>3.24. Органы и учреждения системы профилактики обязаны сообщить Комиссии о мерах, принятых по исполнению постановления, в указанный в нем срок.</w:t>
      </w:r>
    </w:p>
    <w:p w:rsidR="00DF4B03" w:rsidRPr="000F26CF" w:rsidRDefault="00DF4B03" w:rsidP="00DF4B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26CF">
        <w:rPr>
          <w:rFonts w:ascii="Times New Roman" w:hAnsi="Times New Roman" w:cs="Times New Roman"/>
          <w:sz w:val="24"/>
          <w:szCs w:val="24"/>
        </w:rPr>
        <w:t>3.25. Постановление Комиссии может быть обжаловано в порядке, установленном законодательством Российской Федерации.</w:t>
      </w:r>
    </w:p>
    <w:p w:rsidR="00DF4B03" w:rsidRPr="000F26CF" w:rsidRDefault="00DF4B03" w:rsidP="00DF4B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F4B03" w:rsidRPr="000F26CF" w:rsidRDefault="00DF4B03" w:rsidP="00DF4B03">
      <w:pPr>
        <w:pStyle w:val="ConsPlusTitle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F26CF">
        <w:rPr>
          <w:rFonts w:ascii="Times New Roman" w:hAnsi="Times New Roman" w:cs="Times New Roman"/>
          <w:sz w:val="24"/>
          <w:szCs w:val="24"/>
        </w:rPr>
        <w:t>4. Обеспечение деятельности Комиссии</w:t>
      </w:r>
    </w:p>
    <w:p w:rsidR="00DF4B03" w:rsidRPr="000F26CF" w:rsidRDefault="00DF4B03" w:rsidP="00DF4B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F4B03" w:rsidRPr="000F26CF" w:rsidRDefault="00DF4B03" w:rsidP="00DF4B0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26CF">
        <w:rPr>
          <w:rFonts w:ascii="Times New Roman" w:hAnsi="Times New Roman" w:cs="Times New Roman"/>
          <w:sz w:val="24"/>
          <w:szCs w:val="24"/>
        </w:rPr>
        <w:t>4.1. К вопросам обеспечения деятельности Комиссии относятся:</w:t>
      </w:r>
    </w:p>
    <w:p w:rsidR="00DF4B03" w:rsidRDefault="00DF4B03" w:rsidP="00DF4B03">
      <w:pPr>
        <w:autoSpaceDE w:val="0"/>
        <w:autoSpaceDN w:val="0"/>
        <w:adjustRightInd w:val="0"/>
        <w:ind w:firstLine="540"/>
        <w:jc w:val="both"/>
      </w:pPr>
      <w:r>
        <w:t>а) подготовка и организация проведения заседаний и иных плановых мероприятий Комиссии;</w:t>
      </w:r>
    </w:p>
    <w:p w:rsidR="00DF4B03" w:rsidRDefault="00DF4B03" w:rsidP="00DF4B03">
      <w:pPr>
        <w:autoSpaceDE w:val="0"/>
        <w:autoSpaceDN w:val="0"/>
        <w:adjustRightInd w:val="0"/>
        <w:ind w:firstLine="540"/>
        <w:jc w:val="both"/>
      </w:pPr>
      <w:r>
        <w:t>б) осуществление контроля своевременности подготовки и представления материалов для рассмотрения на заседаниях Комиссии;</w:t>
      </w:r>
    </w:p>
    <w:p w:rsidR="00DF4B03" w:rsidRDefault="00DF4B03" w:rsidP="00DF4B03">
      <w:pPr>
        <w:autoSpaceDE w:val="0"/>
        <w:autoSpaceDN w:val="0"/>
        <w:adjustRightInd w:val="0"/>
        <w:ind w:firstLine="540"/>
        <w:jc w:val="both"/>
      </w:pPr>
      <w:r>
        <w:t>в) ведение делопроизводства Комиссии;</w:t>
      </w:r>
    </w:p>
    <w:p w:rsidR="00DF4B03" w:rsidRDefault="00DF4B03" w:rsidP="00DF4B03">
      <w:pPr>
        <w:autoSpaceDE w:val="0"/>
        <w:autoSpaceDN w:val="0"/>
        <w:adjustRightInd w:val="0"/>
        <w:ind w:firstLine="540"/>
        <w:jc w:val="both"/>
      </w:pPr>
      <w:r>
        <w:t>г) оказание консультативной помощи представителям органов и учреждений системы профилактики, а также представителям иных органов и организаций, участвующих в подготовке материалов к заседанию Комиссии, при поступлении соответствующего запроса;</w:t>
      </w:r>
    </w:p>
    <w:p w:rsidR="00DF4B03" w:rsidRDefault="00DF4B03" w:rsidP="00DF4B03">
      <w:pPr>
        <w:autoSpaceDE w:val="0"/>
        <w:autoSpaceDN w:val="0"/>
        <w:adjustRightInd w:val="0"/>
        <w:ind w:firstLine="540"/>
        <w:jc w:val="both"/>
      </w:pPr>
      <w:proofErr w:type="spellStart"/>
      <w:r>
        <w:t>д</w:t>
      </w:r>
      <w:proofErr w:type="spellEnd"/>
      <w:r>
        <w:t>) участие в организации межведомственных мероприятий по профилактике безнадзорности и правонарушений несовершеннолетних, в том числе межведомственных конференций, совещаний, семинаров;</w:t>
      </w:r>
    </w:p>
    <w:p w:rsidR="00DF4B03" w:rsidRDefault="00DF4B03" w:rsidP="00DF4B03">
      <w:pPr>
        <w:autoSpaceDE w:val="0"/>
        <w:autoSpaceDN w:val="0"/>
        <w:adjustRightInd w:val="0"/>
        <w:ind w:firstLine="540"/>
        <w:jc w:val="both"/>
      </w:pPr>
      <w:r>
        <w:t>е) участие по приглашению органов и организаций в проводимых ими проверках, совещаниях, семинарах, коллегиях, конференциях и других мероприятиях по вопросам профилактики безнадзорности и правонарушений несовершеннолетних;</w:t>
      </w:r>
    </w:p>
    <w:p w:rsidR="00DF4B03" w:rsidRDefault="00DF4B03" w:rsidP="00DF4B03">
      <w:pPr>
        <w:autoSpaceDE w:val="0"/>
        <w:autoSpaceDN w:val="0"/>
        <w:adjustRightInd w:val="0"/>
        <w:ind w:firstLine="540"/>
        <w:jc w:val="both"/>
      </w:pPr>
      <w:r>
        <w:lastRenderedPageBreak/>
        <w:t>ж) организация рассмотрения Комиссией поступивших в Комиссию обращений граждан, сообщений органов и учреждений системы профилактики по вопросам, относящимся к ее компетенции;</w:t>
      </w:r>
    </w:p>
    <w:p w:rsidR="00DF4B03" w:rsidRDefault="00DF4B03" w:rsidP="00DF4B03">
      <w:pPr>
        <w:autoSpaceDE w:val="0"/>
        <w:autoSpaceDN w:val="0"/>
        <w:adjustRightInd w:val="0"/>
        <w:ind w:firstLine="540"/>
        <w:jc w:val="both"/>
      </w:pPr>
      <w:proofErr w:type="spellStart"/>
      <w:r>
        <w:t>з</w:t>
      </w:r>
      <w:proofErr w:type="spellEnd"/>
      <w:r>
        <w:t>) осуществление сбора, обработки и обобщения информации, необходимой для решения задач, стоящих перед Комиссией;</w:t>
      </w:r>
    </w:p>
    <w:p w:rsidR="00DF4B03" w:rsidRDefault="00DF4B03" w:rsidP="00DF4B03">
      <w:pPr>
        <w:autoSpaceDE w:val="0"/>
        <w:autoSpaceDN w:val="0"/>
        <w:adjustRightInd w:val="0"/>
        <w:ind w:firstLine="540"/>
        <w:jc w:val="both"/>
      </w:pPr>
      <w:r>
        <w:t xml:space="preserve">и) осуществление сбора и обобщение информации о численности лиц, предусмотренных </w:t>
      </w:r>
      <w:hyperlink r:id="rId13" w:history="1">
        <w:r w:rsidRPr="000F7211">
          <w:t>статьей 5</w:t>
        </w:r>
      </w:hyperlink>
      <w:r w:rsidRPr="000F7211">
        <w:t xml:space="preserve"> </w:t>
      </w:r>
      <w:r>
        <w:t>Федерального закона «Об основах системы профилактики безнадзорности и правонарушений несовершеннолетних», в отношении которых органами и учреждениями системы профилактики проводится индивидуальная профилактическая работа;</w:t>
      </w:r>
    </w:p>
    <w:p w:rsidR="00DF4B03" w:rsidRDefault="00DF4B03" w:rsidP="00DF4B03">
      <w:pPr>
        <w:autoSpaceDE w:val="0"/>
        <w:autoSpaceDN w:val="0"/>
        <w:adjustRightInd w:val="0"/>
        <w:ind w:firstLine="540"/>
        <w:jc w:val="both"/>
      </w:pPr>
      <w:r>
        <w:t>к) обобщение сведений о детской безнадзорности, правонарушениях несовершеннолетних, защите их прав и законных интересов для представления на рассмотрение Комиссии с целью анализа ситуации;</w:t>
      </w:r>
    </w:p>
    <w:p w:rsidR="00DF4B03" w:rsidRDefault="00DF4B03" w:rsidP="00DF4B03">
      <w:pPr>
        <w:autoSpaceDE w:val="0"/>
        <w:autoSpaceDN w:val="0"/>
        <w:adjustRightInd w:val="0"/>
        <w:ind w:firstLine="540"/>
        <w:jc w:val="both"/>
      </w:pPr>
      <w:r>
        <w:t>л) подготовка информационных и аналитических материалов по вопросам профилактики безнадзорности и правонарушений несовершеннолетних;</w:t>
      </w:r>
    </w:p>
    <w:p w:rsidR="00DF4B03" w:rsidRDefault="00DF4B03" w:rsidP="00DF4B03">
      <w:pPr>
        <w:autoSpaceDE w:val="0"/>
        <w:autoSpaceDN w:val="0"/>
        <w:adjustRightInd w:val="0"/>
        <w:ind w:firstLine="540"/>
        <w:jc w:val="both"/>
      </w:pPr>
      <w:r>
        <w:t>м) организация по поручению председателя комиссии работы экспертных групп, штабов, а также консилиумов и других совещательных органов для решения задач, стоящих перед Комиссией;</w:t>
      </w:r>
    </w:p>
    <w:p w:rsidR="00DF4B03" w:rsidRPr="00801F88" w:rsidRDefault="00DF4B03" w:rsidP="00DF4B03">
      <w:pPr>
        <w:autoSpaceDE w:val="0"/>
        <w:autoSpaceDN w:val="0"/>
        <w:adjustRightInd w:val="0"/>
        <w:ind w:firstLine="540"/>
        <w:jc w:val="both"/>
      </w:pPr>
      <w:proofErr w:type="spellStart"/>
      <w:r w:rsidRPr="00801F88">
        <w:t>н</w:t>
      </w:r>
      <w:proofErr w:type="spellEnd"/>
      <w:r w:rsidRPr="00801F88">
        <w:t>) осуществление взаимодействия с федеральными государственными органами, федеральными органами государственной власти, органами государственной власти субъектов Российской Федерации, органами местного самоуправления, общественными и иными объединениями, организациями для решения задач, стоящих перед Комиссией;</w:t>
      </w:r>
    </w:p>
    <w:p w:rsidR="00DF4B03" w:rsidRDefault="00DF4B03" w:rsidP="00DF4B03">
      <w:pPr>
        <w:autoSpaceDE w:val="0"/>
        <w:autoSpaceDN w:val="0"/>
        <w:adjustRightInd w:val="0"/>
        <w:ind w:firstLine="540"/>
        <w:jc w:val="both"/>
      </w:pPr>
      <w:r w:rsidRPr="00801F88">
        <w:t>о) направление запросов в федеральные государственные органы, федеральные органы государственной власти, органы государственной власти субъектов Российской Федерации, органы местного самоуправления, организации, территориальные (муниципальные) Комиссии о представлении необходимых для рассмотрения на заседании Комиссии материалов (информации) по вопросам, отнесенным к ее компетенции;</w:t>
      </w:r>
    </w:p>
    <w:p w:rsidR="00DF4B03" w:rsidRDefault="00DF4B03" w:rsidP="00DF4B03">
      <w:pPr>
        <w:autoSpaceDE w:val="0"/>
        <w:autoSpaceDN w:val="0"/>
        <w:adjustRightInd w:val="0"/>
        <w:ind w:firstLine="540"/>
        <w:jc w:val="both"/>
      </w:pPr>
      <w:proofErr w:type="spellStart"/>
      <w:r>
        <w:t>п</w:t>
      </w:r>
      <w:proofErr w:type="spellEnd"/>
      <w:r>
        <w:t>) обеспечение доступа к информации о деятельности Комиссии путем участия в подготовке публикаций и выступлений в средствах массовой информации, в информационно-телекоммуникационной сети «Интернет» без использования в публикациях и выступлениях сведений, разглашение которых нарушает охраняемые законом права и интересы несовершеннолетних, их родителей или иных законных представителей;</w:t>
      </w:r>
    </w:p>
    <w:p w:rsidR="00DF4B03" w:rsidRDefault="00DF4B03" w:rsidP="00DF4B03">
      <w:pPr>
        <w:autoSpaceDE w:val="0"/>
        <w:autoSpaceDN w:val="0"/>
        <w:adjustRightInd w:val="0"/>
        <w:ind w:firstLine="540"/>
        <w:jc w:val="both"/>
      </w:pPr>
      <w:proofErr w:type="spellStart"/>
      <w:r>
        <w:t>р</w:t>
      </w:r>
      <w:proofErr w:type="spellEnd"/>
      <w:r>
        <w:t>) осуществление сбора, обобщения информации о численности несовершеннолетних, находящихся в социально опасном положении, на территории Усть-Абаканского муниципального района Республики Хакасия;</w:t>
      </w:r>
    </w:p>
    <w:p w:rsidR="00DF4B03" w:rsidRDefault="00DF4B03" w:rsidP="00DF4B03">
      <w:pPr>
        <w:autoSpaceDE w:val="0"/>
        <w:autoSpaceDN w:val="0"/>
        <w:adjustRightInd w:val="0"/>
        <w:ind w:firstLine="540"/>
        <w:jc w:val="both"/>
      </w:pPr>
      <w:r>
        <w:t>с) подготовка и направление в Комиссию по делам несовершеннолетних и защите их прав при Правительстве Республики Хакасия справочной и иной информации, относящейся к компетенции Комиссии;</w:t>
      </w:r>
    </w:p>
    <w:p w:rsidR="00DF4B03" w:rsidRDefault="00DF4B03" w:rsidP="00DF4B03">
      <w:pPr>
        <w:autoSpaceDE w:val="0"/>
        <w:autoSpaceDN w:val="0"/>
        <w:adjustRightInd w:val="0"/>
        <w:ind w:firstLine="540"/>
        <w:jc w:val="both"/>
      </w:pPr>
      <w:r>
        <w:t>т) участие в подготовке заключений на проекты нормативных правовых актов по вопросам защиты прав и законных интересов несовершеннолетних;</w:t>
      </w:r>
    </w:p>
    <w:p w:rsidR="00DF4B03" w:rsidRDefault="00DF4B03" w:rsidP="00DF4B03">
      <w:pPr>
        <w:autoSpaceDE w:val="0"/>
        <w:autoSpaceDN w:val="0"/>
        <w:adjustRightInd w:val="0"/>
        <w:ind w:firstLine="540"/>
        <w:jc w:val="both"/>
      </w:pPr>
      <w:r>
        <w:t>у) исполнение иных полномочий в рамках обеспечения деятельности Комиссии по реализации Комиссией полномочий, предусмотренных законодательством Российской Федерации и законодательством Республики Хакасия.</w:t>
      </w:r>
    </w:p>
    <w:p w:rsidR="00DF4B03" w:rsidRPr="000F26CF" w:rsidRDefault="00DF4B03" w:rsidP="00DF4B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26CF">
        <w:rPr>
          <w:rFonts w:ascii="Times New Roman" w:hAnsi="Times New Roman" w:cs="Times New Roman"/>
          <w:sz w:val="24"/>
          <w:szCs w:val="24"/>
        </w:rPr>
        <w:t xml:space="preserve">4.2. Организационно-техническое, правовое, информационное и материально-техническое обеспечение деятельности Комиссии осуществляет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F26CF">
        <w:rPr>
          <w:rFonts w:ascii="Times New Roman" w:hAnsi="Times New Roman" w:cs="Times New Roman"/>
          <w:sz w:val="24"/>
          <w:szCs w:val="24"/>
        </w:rPr>
        <w:t xml:space="preserve">дминистрация Усть-Абаканского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0F26CF">
        <w:rPr>
          <w:rFonts w:ascii="Times New Roman" w:hAnsi="Times New Roman" w:cs="Times New Roman"/>
          <w:sz w:val="24"/>
          <w:szCs w:val="24"/>
        </w:rPr>
        <w:t>района</w:t>
      </w:r>
      <w:r>
        <w:rPr>
          <w:rFonts w:ascii="Times New Roman" w:hAnsi="Times New Roman" w:cs="Times New Roman"/>
          <w:sz w:val="24"/>
          <w:szCs w:val="24"/>
        </w:rPr>
        <w:t xml:space="preserve"> Республики Хакасия</w:t>
      </w:r>
      <w:r w:rsidRPr="000F26CF">
        <w:rPr>
          <w:rFonts w:ascii="Times New Roman" w:hAnsi="Times New Roman" w:cs="Times New Roman"/>
          <w:sz w:val="24"/>
          <w:szCs w:val="24"/>
        </w:rPr>
        <w:t>.</w:t>
      </w:r>
    </w:p>
    <w:p w:rsidR="00DF4B03" w:rsidRPr="000F26CF" w:rsidRDefault="00DF4B03" w:rsidP="00DF4B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26CF">
        <w:rPr>
          <w:rFonts w:ascii="Times New Roman" w:hAnsi="Times New Roman" w:cs="Times New Roman"/>
          <w:sz w:val="24"/>
          <w:szCs w:val="24"/>
        </w:rPr>
        <w:t>4.3. Финансирование деятельности Комиссии осуществляется за счет средств республиканского бюджета Республики Хакасия и бюджета Усть-Абаканск</w:t>
      </w:r>
      <w:r>
        <w:rPr>
          <w:rFonts w:ascii="Times New Roman" w:hAnsi="Times New Roman" w:cs="Times New Roman"/>
          <w:sz w:val="24"/>
          <w:szCs w:val="24"/>
        </w:rPr>
        <w:t>ого муниципального</w:t>
      </w:r>
      <w:r w:rsidRPr="000F26CF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а Республики Хакасия</w:t>
      </w:r>
      <w:r w:rsidRPr="000F26CF">
        <w:rPr>
          <w:rFonts w:ascii="Times New Roman" w:hAnsi="Times New Roman" w:cs="Times New Roman"/>
          <w:sz w:val="24"/>
          <w:szCs w:val="24"/>
        </w:rPr>
        <w:t>.</w:t>
      </w:r>
    </w:p>
    <w:p w:rsidR="00DF4B03" w:rsidRPr="000F26CF" w:rsidRDefault="00DF4B03" w:rsidP="00DF4B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F4B03" w:rsidRDefault="00DF4B03" w:rsidP="00DF4B03"/>
    <w:p w:rsidR="00DF4B03" w:rsidRDefault="00DF4B03" w:rsidP="00DF4B03"/>
    <w:sectPr w:rsidR="00DF4B03" w:rsidSect="00E76DA1">
      <w:pgSz w:w="11906" w:h="16838"/>
      <w:pgMar w:top="993" w:right="851" w:bottom="1134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257F68"/>
    <w:multiLevelType w:val="hybridMultilevel"/>
    <w:tmpl w:val="D116E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A86E2B"/>
    <w:multiLevelType w:val="hybridMultilevel"/>
    <w:tmpl w:val="6862EC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B31E4"/>
    <w:rsid w:val="00001666"/>
    <w:rsid w:val="00004C62"/>
    <w:rsid w:val="000125CD"/>
    <w:rsid w:val="00047775"/>
    <w:rsid w:val="00062F03"/>
    <w:rsid w:val="00064C86"/>
    <w:rsid w:val="00091199"/>
    <w:rsid w:val="000A17B5"/>
    <w:rsid w:val="000A57FC"/>
    <w:rsid w:val="000B2474"/>
    <w:rsid w:val="000E5F63"/>
    <w:rsid w:val="000F3113"/>
    <w:rsid w:val="00100652"/>
    <w:rsid w:val="001028E5"/>
    <w:rsid w:val="00113E27"/>
    <w:rsid w:val="00121F61"/>
    <w:rsid w:val="001378E9"/>
    <w:rsid w:val="0015259B"/>
    <w:rsid w:val="00160FD0"/>
    <w:rsid w:val="00161E12"/>
    <w:rsid w:val="00172CA2"/>
    <w:rsid w:val="001E3F01"/>
    <w:rsid w:val="00251AEA"/>
    <w:rsid w:val="00251EDA"/>
    <w:rsid w:val="002812EC"/>
    <w:rsid w:val="00293D6F"/>
    <w:rsid w:val="0029424E"/>
    <w:rsid w:val="002A3F73"/>
    <w:rsid w:val="002A7601"/>
    <w:rsid w:val="002C3DCA"/>
    <w:rsid w:val="002C6F7E"/>
    <w:rsid w:val="002D47DC"/>
    <w:rsid w:val="002E1E86"/>
    <w:rsid w:val="002E3897"/>
    <w:rsid w:val="00301407"/>
    <w:rsid w:val="003117E7"/>
    <w:rsid w:val="0032079E"/>
    <w:rsid w:val="00327E4F"/>
    <w:rsid w:val="003545A0"/>
    <w:rsid w:val="0035774D"/>
    <w:rsid w:val="00366C97"/>
    <w:rsid w:val="00385EED"/>
    <w:rsid w:val="00392796"/>
    <w:rsid w:val="00397CE4"/>
    <w:rsid w:val="003C0FB3"/>
    <w:rsid w:val="003D06AA"/>
    <w:rsid w:val="003D330D"/>
    <w:rsid w:val="003F245E"/>
    <w:rsid w:val="003F34A2"/>
    <w:rsid w:val="0042580C"/>
    <w:rsid w:val="00426FE1"/>
    <w:rsid w:val="00463252"/>
    <w:rsid w:val="004821CC"/>
    <w:rsid w:val="00495508"/>
    <w:rsid w:val="00496CBE"/>
    <w:rsid w:val="004B0C57"/>
    <w:rsid w:val="004D04D7"/>
    <w:rsid w:val="00564D61"/>
    <w:rsid w:val="00567048"/>
    <w:rsid w:val="005758B4"/>
    <w:rsid w:val="00595A10"/>
    <w:rsid w:val="005C41E4"/>
    <w:rsid w:val="005D1A5A"/>
    <w:rsid w:val="005E43AE"/>
    <w:rsid w:val="00614ECB"/>
    <w:rsid w:val="00615004"/>
    <w:rsid w:val="00616EB8"/>
    <w:rsid w:val="00646402"/>
    <w:rsid w:val="006508FC"/>
    <w:rsid w:val="0067762D"/>
    <w:rsid w:val="006A4D80"/>
    <w:rsid w:val="006C57AB"/>
    <w:rsid w:val="006F43E8"/>
    <w:rsid w:val="006F6017"/>
    <w:rsid w:val="0070265C"/>
    <w:rsid w:val="0071339E"/>
    <w:rsid w:val="00714224"/>
    <w:rsid w:val="0072059C"/>
    <w:rsid w:val="007320CB"/>
    <w:rsid w:val="00750ACB"/>
    <w:rsid w:val="007B03A3"/>
    <w:rsid w:val="007B31E4"/>
    <w:rsid w:val="007E5A2F"/>
    <w:rsid w:val="00821A36"/>
    <w:rsid w:val="008334FE"/>
    <w:rsid w:val="00841156"/>
    <w:rsid w:val="008864D0"/>
    <w:rsid w:val="008B5C91"/>
    <w:rsid w:val="008B7F2C"/>
    <w:rsid w:val="008C06F0"/>
    <w:rsid w:val="008D4992"/>
    <w:rsid w:val="008E1EDF"/>
    <w:rsid w:val="008E5B77"/>
    <w:rsid w:val="008F58FA"/>
    <w:rsid w:val="009101C9"/>
    <w:rsid w:val="00910D25"/>
    <w:rsid w:val="0092564B"/>
    <w:rsid w:val="00927ECF"/>
    <w:rsid w:val="009619D5"/>
    <w:rsid w:val="00970A83"/>
    <w:rsid w:val="00977473"/>
    <w:rsid w:val="009A7F14"/>
    <w:rsid w:val="009B2124"/>
    <w:rsid w:val="009D2821"/>
    <w:rsid w:val="009E5739"/>
    <w:rsid w:val="00A03B5B"/>
    <w:rsid w:val="00A26AA6"/>
    <w:rsid w:val="00A32CFC"/>
    <w:rsid w:val="00A52964"/>
    <w:rsid w:val="00A57DCD"/>
    <w:rsid w:val="00A87E5F"/>
    <w:rsid w:val="00AC25B2"/>
    <w:rsid w:val="00AD1E1E"/>
    <w:rsid w:val="00AD5B94"/>
    <w:rsid w:val="00B20714"/>
    <w:rsid w:val="00B226D6"/>
    <w:rsid w:val="00B44FC0"/>
    <w:rsid w:val="00B550F4"/>
    <w:rsid w:val="00B67961"/>
    <w:rsid w:val="00B733AB"/>
    <w:rsid w:val="00B939F4"/>
    <w:rsid w:val="00BA515A"/>
    <w:rsid w:val="00BB61C4"/>
    <w:rsid w:val="00BC5850"/>
    <w:rsid w:val="00BC678B"/>
    <w:rsid w:val="00C21DD2"/>
    <w:rsid w:val="00C25360"/>
    <w:rsid w:val="00C3304B"/>
    <w:rsid w:val="00C5578D"/>
    <w:rsid w:val="00C924C6"/>
    <w:rsid w:val="00C927C8"/>
    <w:rsid w:val="00CF299D"/>
    <w:rsid w:val="00CF405B"/>
    <w:rsid w:val="00D02838"/>
    <w:rsid w:val="00D0496C"/>
    <w:rsid w:val="00D10124"/>
    <w:rsid w:val="00D15DDA"/>
    <w:rsid w:val="00D16F33"/>
    <w:rsid w:val="00D21CD9"/>
    <w:rsid w:val="00D35A33"/>
    <w:rsid w:val="00D465A6"/>
    <w:rsid w:val="00D52983"/>
    <w:rsid w:val="00D5751B"/>
    <w:rsid w:val="00D75887"/>
    <w:rsid w:val="00DA30AF"/>
    <w:rsid w:val="00DB6C79"/>
    <w:rsid w:val="00DB7EEF"/>
    <w:rsid w:val="00DC15E1"/>
    <w:rsid w:val="00DC5079"/>
    <w:rsid w:val="00DC7267"/>
    <w:rsid w:val="00DF1E2E"/>
    <w:rsid w:val="00DF4B03"/>
    <w:rsid w:val="00DF6064"/>
    <w:rsid w:val="00E1244D"/>
    <w:rsid w:val="00E14454"/>
    <w:rsid w:val="00E30DE4"/>
    <w:rsid w:val="00E42029"/>
    <w:rsid w:val="00E55962"/>
    <w:rsid w:val="00E633FD"/>
    <w:rsid w:val="00E656A6"/>
    <w:rsid w:val="00E74803"/>
    <w:rsid w:val="00E76DA1"/>
    <w:rsid w:val="00E801EB"/>
    <w:rsid w:val="00EB0AE3"/>
    <w:rsid w:val="00EB1357"/>
    <w:rsid w:val="00EB5ED4"/>
    <w:rsid w:val="00EC2397"/>
    <w:rsid w:val="00F346C0"/>
    <w:rsid w:val="00F842CE"/>
    <w:rsid w:val="00FB5EF3"/>
    <w:rsid w:val="00FB68A1"/>
    <w:rsid w:val="00FC631A"/>
    <w:rsid w:val="00FD3ACE"/>
    <w:rsid w:val="00FD6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31E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B135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1357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615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F4B0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F4B0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formattext">
    <w:name w:val="formattext"/>
    <w:basedOn w:val="a"/>
    <w:rsid w:val="00DF4B03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rsid w:val="00DF4B0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0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99661&amp;dst=100004" TargetMode="External"/><Relationship Id="rId13" Type="http://schemas.openxmlformats.org/officeDocument/2006/relationships/hyperlink" Target="https://login.consultant.ru/link/?req=doc&amp;base=LAW&amp;n=431870&amp;dst=100032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2875" TargetMode="External"/><Relationship Id="rId12" Type="http://schemas.openxmlformats.org/officeDocument/2006/relationships/hyperlink" Target="https://login.consultant.ru/link/?req=doc&amp;base=LAW&amp;n=431870&amp;dst=10003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login.consultant.ru/link/?req=doc&amp;base=LAW&amp;n=431870&amp;dst=10003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5377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278402&amp;dst=10000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41F96-A889-4FC5-B1E4-31ACB8E8F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6027</Words>
  <Characters>34356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</dc:creator>
  <cp:lastModifiedBy>777</cp:lastModifiedBy>
  <cp:revision>13</cp:revision>
  <cp:lastPrinted>2026-06-24T01:46:00Z</cp:lastPrinted>
  <dcterms:created xsi:type="dcterms:W3CDTF">2026-06-09T06:51:00Z</dcterms:created>
  <dcterms:modified xsi:type="dcterms:W3CDTF">2026-06-24T01:48:00Z</dcterms:modified>
</cp:coreProperties>
</file>