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5"/>
      </w:tblGrid>
      <w:tr w:rsidR="00DB311C" w:rsidTr="00653FA3">
        <w:trPr>
          <w:trHeight w:val="1276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DB311C">
            <w:pPr>
              <w:ind w:firstLine="0"/>
              <w:jc w:val="center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ОТЧЕТ</w:t>
            </w:r>
          </w:p>
          <w:p w:rsidR="00C179D7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B311C" w:rsidRPr="00DB311C">
              <w:rPr>
                <w:sz w:val="26"/>
                <w:szCs w:val="26"/>
              </w:rPr>
              <w:t>оценк</w:t>
            </w:r>
            <w:r w:rsidR="006C7D36">
              <w:rPr>
                <w:sz w:val="26"/>
                <w:szCs w:val="26"/>
              </w:rPr>
              <w:t>и</w:t>
            </w:r>
            <w:r w:rsidR="00DB311C" w:rsidRPr="00DB311C">
              <w:rPr>
                <w:sz w:val="26"/>
                <w:szCs w:val="26"/>
              </w:rPr>
              <w:t xml:space="preserve"> регулирующего воздействия</w:t>
            </w:r>
            <w:r>
              <w:rPr>
                <w:sz w:val="26"/>
                <w:szCs w:val="26"/>
              </w:rPr>
              <w:t xml:space="preserve"> проекта </w:t>
            </w:r>
          </w:p>
          <w:p w:rsidR="00DB311C" w:rsidRPr="00DB311C" w:rsidRDefault="00B159A6" w:rsidP="00DB31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нормативного правового акта</w:t>
            </w:r>
          </w:p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200281" w:rsidP="0020028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653FA3">
              <w:rPr>
                <w:sz w:val="26"/>
                <w:szCs w:val="26"/>
              </w:rPr>
              <w:t>дека</w:t>
            </w:r>
            <w:r w:rsidR="00A51BD8">
              <w:rPr>
                <w:sz w:val="26"/>
                <w:szCs w:val="26"/>
              </w:rPr>
              <w:t>бр</w:t>
            </w:r>
            <w:r w:rsidR="00B941C0">
              <w:rPr>
                <w:sz w:val="26"/>
                <w:szCs w:val="26"/>
              </w:rPr>
              <w:t>я</w:t>
            </w:r>
            <w:r w:rsidR="00DB311C">
              <w:rPr>
                <w:sz w:val="26"/>
                <w:szCs w:val="26"/>
              </w:rPr>
              <w:t xml:space="preserve"> </w:t>
            </w:r>
            <w:r w:rsidR="00DB311C" w:rsidRPr="00DB311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="00DB311C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DB311C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DB31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Общая информация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311C" w:rsidRDefault="00DB311C" w:rsidP="00A57C5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B311C" w:rsidTr="004E776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AFE" w:rsidRDefault="00DB311C" w:rsidP="00985AFE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Для проведения оценки регулирующего воздействия представлен </w:t>
            </w:r>
            <w:r w:rsidR="002C31D2" w:rsidRPr="00E543AC">
              <w:rPr>
                <w:rFonts w:cs="Times New Roman"/>
                <w:sz w:val="26"/>
                <w:szCs w:val="26"/>
              </w:rPr>
              <w:t xml:space="preserve">проект </w:t>
            </w:r>
            <w:r w:rsidR="002C31D2">
              <w:rPr>
                <w:rFonts w:cs="Times New Roman"/>
                <w:sz w:val="26"/>
                <w:szCs w:val="26"/>
              </w:rPr>
              <w:t xml:space="preserve">постановления администрации Усть-Абаканского района </w:t>
            </w:r>
            <w:r w:rsidR="00985AFE">
              <w:rPr>
                <w:rFonts w:cs="Times New Roman"/>
                <w:sz w:val="26"/>
                <w:szCs w:val="26"/>
              </w:rPr>
              <w:t>«</w:t>
            </w:r>
            <w:r w:rsidR="00A75357" w:rsidRPr="004104C1">
              <w:rPr>
                <w:rFonts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</w:t>
            </w:r>
            <w:r w:rsidR="00A75357">
              <w:rPr>
                <w:rFonts w:cs="Times New Roman"/>
                <w:sz w:val="26"/>
                <w:szCs w:val="26"/>
              </w:rPr>
              <w:t xml:space="preserve"> </w:t>
            </w:r>
            <w:r w:rsidR="00A75357" w:rsidRPr="004104C1">
              <w:rPr>
                <w:rFonts w:cs="Times New Roman"/>
                <w:sz w:val="26"/>
                <w:szCs w:val="26"/>
              </w:rPr>
              <w:t>от 02.11.2015 № 1585-п «Об утверждении</w:t>
            </w:r>
            <w:r w:rsidR="00A75357">
              <w:rPr>
                <w:rFonts w:cs="Times New Roman"/>
                <w:sz w:val="26"/>
                <w:szCs w:val="26"/>
              </w:rPr>
              <w:t xml:space="preserve"> </w:t>
            </w:r>
            <w:r w:rsidR="00A75357" w:rsidRPr="004104C1">
              <w:rPr>
                <w:rFonts w:cs="Times New Roman"/>
                <w:sz w:val="26"/>
                <w:szCs w:val="26"/>
              </w:rPr>
              <w:t>муниципальных программ</w:t>
            </w:r>
            <w:r w:rsidR="00985AFE">
              <w:rPr>
                <w:rFonts w:cs="Times New Roman"/>
                <w:sz w:val="26"/>
                <w:szCs w:val="26"/>
              </w:rPr>
              <w:t>»</w:t>
            </w:r>
          </w:p>
          <w:p w:rsidR="00A73BDB" w:rsidRDefault="00A73BDB" w:rsidP="00A73BDB">
            <w:pPr>
              <w:ind w:firstLine="567"/>
              <w:rPr>
                <w:sz w:val="26"/>
                <w:szCs w:val="26"/>
              </w:rPr>
            </w:pPr>
          </w:p>
        </w:tc>
      </w:tr>
      <w:tr w:rsidR="00DB311C" w:rsidTr="007955D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Описание проблемы, на решение которой направлено принятие нормативного правового акта</w:t>
            </w:r>
          </w:p>
        </w:tc>
      </w:tr>
      <w:tr w:rsidR="00DB311C" w:rsidTr="00B1049C">
        <w:trPr>
          <w:trHeight w:val="146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Default="006A55AF" w:rsidP="006A55AF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Предлагаемый проект предусматривает в</w:t>
            </w:r>
            <w:r w:rsidR="00B1049C">
              <w:rPr>
                <w:sz w:val="26"/>
                <w:szCs w:val="26"/>
              </w:rPr>
              <w:t>ыявление положений, приводящих к избыточным административным и другим ограничениям в деятельности предпринимателей, а также необоснованным расходам, как для бизнеса, так и для бюджетной системы муниципального образования Усть-Абаканского района.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B159A6" w:rsidRDefault="00B159A6" w:rsidP="0065049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u w:val="single"/>
              </w:rPr>
            </w:pPr>
            <w:r w:rsidRPr="00B159A6">
              <w:rPr>
                <w:color w:val="000000"/>
                <w:sz w:val="26"/>
                <w:szCs w:val="26"/>
                <w:u w:val="single"/>
              </w:rPr>
              <w:t>В</w:t>
            </w:r>
            <w:r w:rsidR="00650493">
              <w:rPr>
                <w:color w:val="000000"/>
                <w:sz w:val="26"/>
                <w:szCs w:val="26"/>
                <w:u w:val="single"/>
              </w:rPr>
              <w:t>арианты</w:t>
            </w:r>
            <w:r w:rsidRPr="00B159A6">
              <w:rPr>
                <w:color w:val="000000"/>
                <w:sz w:val="26"/>
                <w:szCs w:val="26"/>
                <w:u w:val="single"/>
              </w:rPr>
              <w:t xml:space="preserve"> решения проблемы</w:t>
            </w:r>
          </w:p>
        </w:tc>
      </w:tr>
      <w:tr w:rsidR="00B159A6" w:rsidTr="00AE43E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A6" w:rsidRPr="00CA34AF" w:rsidRDefault="00CA34AF" w:rsidP="00650493">
            <w:pPr>
              <w:ind w:firstLine="567"/>
              <w:rPr>
                <w:sz w:val="26"/>
                <w:szCs w:val="26"/>
              </w:rPr>
            </w:pPr>
            <w:r w:rsidRPr="00CA34AF">
              <w:rPr>
                <w:sz w:val="26"/>
                <w:szCs w:val="26"/>
              </w:rPr>
              <w:t xml:space="preserve">Вариантов решения проблемы, отличных </w:t>
            </w:r>
            <w:proofErr w:type="gramStart"/>
            <w:r w:rsidRPr="00CA34AF">
              <w:rPr>
                <w:sz w:val="26"/>
                <w:szCs w:val="26"/>
              </w:rPr>
              <w:t>от</w:t>
            </w:r>
            <w:proofErr w:type="gramEnd"/>
            <w:r w:rsidRPr="00CA34AF">
              <w:rPr>
                <w:sz w:val="26"/>
                <w:szCs w:val="26"/>
              </w:rPr>
              <w:t xml:space="preserve"> предложенного нет.</w:t>
            </w:r>
          </w:p>
          <w:p w:rsidR="00650493" w:rsidRPr="00650493" w:rsidRDefault="00650493" w:rsidP="00650493">
            <w:pPr>
              <w:ind w:firstLine="567"/>
              <w:rPr>
                <w:sz w:val="26"/>
                <w:szCs w:val="26"/>
              </w:rPr>
            </w:pPr>
          </w:p>
        </w:tc>
      </w:tr>
      <w:tr w:rsidR="00A73BDB" w:rsidTr="001301E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Цели регулирования</w:t>
            </w:r>
          </w:p>
        </w:tc>
      </w:tr>
      <w:tr w:rsidR="00DB311C" w:rsidTr="00CB466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2C31D2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акта определяет перечень мероприятий, направленных на оказание поддержки </w:t>
            </w:r>
            <w:r w:rsidR="002C31D2" w:rsidRPr="00DB311C">
              <w:rPr>
                <w:rFonts w:cs="Times New Roman"/>
                <w:sz w:val="26"/>
                <w:szCs w:val="26"/>
              </w:rPr>
              <w:t>субъектов малого и среднего предпринимательства</w:t>
            </w:r>
            <w:r w:rsidR="002C31D2">
              <w:rPr>
                <w:rFonts w:cs="Times New Roman"/>
                <w:sz w:val="26"/>
                <w:szCs w:val="26"/>
              </w:rPr>
              <w:t xml:space="preserve"> Усть-Абаканского района</w:t>
            </w:r>
            <w:r w:rsidR="002C31D2">
              <w:rPr>
                <w:sz w:val="26"/>
                <w:szCs w:val="26"/>
              </w:rPr>
              <w:t xml:space="preserve">, </w:t>
            </w:r>
            <w:r w:rsidR="002C31D2" w:rsidRPr="002C31D2">
              <w:rPr>
                <w:sz w:val="26"/>
                <w:szCs w:val="26"/>
              </w:rPr>
              <w:t>а также органов местного самоуправления</w:t>
            </w:r>
            <w:r w:rsidR="002C31D2">
              <w:rPr>
                <w:sz w:val="26"/>
                <w:szCs w:val="26"/>
              </w:rPr>
              <w:t xml:space="preserve"> Усть-Абаканского района.</w:t>
            </w:r>
          </w:p>
          <w:p w:rsidR="00DB311C" w:rsidRDefault="00DB311C" w:rsidP="00A73BDB">
            <w:pPr>
              <w:ind w:firstLine="0"/>
              <w:rPr>
                <w:sz w:val="26"/>
                <w:szCs w:val="26"/>
              </w:rPr>
            </w:pPr>
          </w:p>
        </w:tc>
      </w:tr>
      <w:tr w:rsidR="00DB311C" w:rsidTr="00C0302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Основные группы участников отношений, интересы которых будут затронуты принятием нормативного правового акта</w:t>
            </w:r>
          </w:p>
        </w:tc>
      </w:tr>
      <w:tr w:rsidR="00DB311C" w:rsidRPr="00DB311C" w:rsidTr="007D32D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будут затронуты интересы субъектов малого и среднего предпринимательства, зарегистрированных и осуществляющих свою деятельность на территории </w:t>
            </w:r>
            <w:r w:rsidR="002C31D2">
              <w:rPr>
                <w:sz w:val="26"/>
                <w:szCs w:val="26"/>
              </w:rPr>
              <w:t>Усть-Абаканского района.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687347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Изменение функций, полномочий и прав органов государственной власти и (или) органов местного самоуправления</w:t>
            </w: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DB311C" w:rsidRDefault="00DB311C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Предлагаемым проектом нормативного правового акта функции, полномочия и права органов местного самоуправления не изменяются. </w:t>
            </w:r>
          </w:p>
          <w:p w:rsidR="00DB311C" w:rsidRPr="00DB311C" w:rsidRDefault="00DB311C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DB311C" w:rsidRPr="00DB311C" w:rsidTr="00C761B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11C" w:rsidRPr="00A73BDB" w:rsidRDefault="00DB311C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Оценка расходов и доходов бюджета</w:t>
            </w:r>
          </w:p>
        </w:tc>
      </w:tr>
      <w:tr w:rsidR="00A73BDB" w:rsidRPr="00DB311C" w:rsidTr="00A530E9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2C31D2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Проект нормативного правового акта не потребует дополнительных расходов бюджета. Доходы бюджет будет получать в виде налоговых платежей от субъектов малого и среднего предпринимательства, получивших поддержку.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420F1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Новые обязанности или ограничения для субъектов предпринимательской и инвестиционной деятельности</w:t>
            </w:r>
          </w:p>
        </w:tc>
      </w:tr>
      <w:tr w:rsidR="00A73BDB" w:rsidRPr="00DB311C" w:rsidTr="006D352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 xml:space="preserve">Предлагаемый проект нормативного правового не предполагает новых обязанностей или ограничений для субъектов предпринимательской и </w:t>
            </w:r>
            <w:r w:rsidRPr="00DB311C">
              <w:rPr>
                <w:sz w:val="26"/>
                <w:szCs w:val="26"/>
              </w:rPr>
              <w:lastRenderedPageBreak/>
              <w:t xml:space="preserve">инвестиционной деятельности. 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F6608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lastRenderedPageBreak/>
              <w:t>Оценка дополнительных расходов предпринимателей и инвесторов</w:t>
            </w:r>
          </w:p>
        </w:tc>
      </w:tr>
      <w:tr w:rsidR="00A73BDB" w:rsidRPr="00DB311C" w:rsidTr="0027283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DB311C" w:rsidRDefault="00A73BDB" w:rsidP="00A73BDB">
            <w:pPr>
              <w:ind w:firstLine="567"/>
              <w:rPr>
                <w:sz w:val="26"/>
                <w:szCs w:val="26"/>
              </w:rPr>
            </w:pPr>
            <w:r w:rsidRPr="00DB311C">
              <w:rPr>
                <w:sz w:val="26"/>
                <w:szCs w:val="26"/>
              </w:rPr>
              <w:t>Принятие указанного нормативного правового акта не потребует дополнительных расходов предпринимателей и инвесторов.</w:t>
            </w:r>
          </w:p>
          <w:p w:rsidR="00A73BDB" w:rsidRPr="00DB311C" w:rsidRDefault="00A73BDB" w:rsidP="00A73BDB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A73BDB" w:rsidRPr="00DB311C" w:rsidTr="00B971EA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Pr="00A73BDB" w:rsidRDefault="00A73BDB" w:rsidP="00A73BDB">
            <w:pPr>
              <w:ind w:firstLine="0"/>
              <w:rPr>
                <w:sz w:val="26"/>
                <w:szCs w:val="26"/>
                <w:u w:val="single"/>
              </w:rPr>
            </w:pPr>
            <w:r w:rsidRPr="00A73BDB">
              <w:rPr>
                <w:sz w:val="26"/>
                <w:szCs w:val="26"/>
                <w:u w:val="single"/>
              </w:rPr>
              <w:t>Выводы об обоснованности предлагаемого регулирования</w:t>
            </w:r>
          </w:p>
        </w:tc>
      </w:tr>
      <w:tr w:rsidR="00A73BDB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DB" w:rsidRDefault="00043B6A" w:rsidP="00243695">
            <w:pPr>
              <w:ind w:firstLine="567"/>
              <w:rPr>
                <w:rFonts w:cs="Times New Roman"/>
                <w:sz w:val="26"/>
                <w:szCs w:val="26"/>
              </w:rPr>
            </w:pPr>
            <w:r w:rsidRPr="00243695">
              <w:rPr>
                <w:sz w:val="26"/>
                <w:szCs w:val="26"/>
              </w:rPr>
              <w:t xml:space="preserve">Предлагаемый проект нормативного правого акта разработан в соответствии с </w:t>
            </w:r>
            <w:r w:rsidR="00F8124D" w:rsidRPr="00243695">
              <w:rPr>
                <w:sz w:val="26"/>
                <w:szCs w:val="26"/>
              </w:rPr>
              <w:t xml:space="preserve">Порядком проведения оценки регулирующего воздействия проектов муниципальных  нормативных правовых  актов. </w:t>
            </w:r>
            <w:proofErr w:type="gramStart"/>
            <w:r w:rsidRPr="00243695">
              <w:rPr>
                <w:sz w:val="26"/>
                <w:szCs w:val="26"/>
              </w:rPr>
              <w:t xml:space="preserve">Принятие указанного </w:t>
            </w:r>
            <w:r w:rsidR="00243695" w:rsidRPr="00243695">
              <w:rPr>
                <w:sz w:val="26"/>
                <w:szCs w:val="26"/>
              </w:rPr>
              <w:t>Постановления</w:t>
            </w:r>
            <w:r w:rsidRPr="00243695">
              <w:rPr>
                <w:sz w:val="26"/>
                <w:szCs w:val="26"/>
              </w:rPr>
              <w:t xml:space="preserve"> </w:t>
            </w:r>
            <w:r w:rsidR="004C5D23">
              <w:rPr>
                <w:sz w:val="26"/>
                <w:szCs w:val="26"/>
              </w:rPr>
              <w:t xml:space="preserve">приведет к </w:t>
            </w:r>
            <w:r w:rsidR="004C5D23" w:rsidRPr="00491B49">
              <w:rPr>
                <w:rFonts w:cs="Times New Roman"/>
                <w:sz w:val="26"/>
                <w:szCs w:val="26"/>
              </w:rPr>
              <w:t xml:space="preserve">оптимизации расходов и координации деятельности по реализации программных мероприятий муниципальной программы «Развитие торговли в </w:t>
            </w:r>
            <w:proofErr w:type="spellStart"/>
            <w:r w:rsidR="004C5D23" w:rsidRPr="00491B49">
              <w:rPr>
                <w:rFonts w:cs="Times New Roman"/>
                <w:sz w:val="26"/>
                <w:szCs w:val="26"/>
              </w:rPr>
              <w:t>Усть-Абаканском</w:t>
            </w:r>
            <w:proofErr w:type="spellEnd"/>
            <w:r w:rsidR="00200281">
              <w:rPr>
                <w:rFonts w:cs="Times New Roman"/>
                <w:sz w:val="26"/>
                <w:szCs w:val="26"/>
              </w:rPr>
              <w:t xml:space="preserve"> районе</w:t>
            </w:r>
            <w:r w:rsidR="004C5D23" w:rsidRPr="00491B49">
              <w:rPr>
                <w:rFonts w:cs="Times New Roman"/>
                <w:sz w:val="26"/>
                <w:szCs w:val="26"/>
              </w:rPr>
              <w:t>», утвержденной постановлением администрации Усть-Абаканского района от 12.11.2015 № 1585-п «Об утверждении муниципальных программ» (с последующими изменениями)</w:t>
            </w:r>
            <w:r w:rsidR="004C5D23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4C5D23" w:rsidRPr="00DB311C" w:rsidRDefault="004C5D23" w:rsidP="0024369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50493" w:rsidRDefault="00650493" w:rsidP="00650493">
            <w:pPr>
              <w:ind w:firstLine="0"/>
              <w:rPr>
                <w:sz w:val="26"/>
                <w:szCs w:val="26"/>
                <w:u w:val="single"/>
              </w:rPr>
            </w:pPr>
            <w:r w:rsidRPr="00650493">
              <w:rPr>
                <w:sz w:val="26"/>
                <w:szCs w:val="26"/>
                <w:u w:val="single"/>
              </w:rPr>
              <w:t>Сведения об учтенных и отклоненных предложениях (замечаниях, мнениях), поступивших при публичном обсуждении проекта нормативного акта</w:t>
            </w:r>
          </w:p>
        </w:tc>
      </w:tr>
      <w:tr w:rsidR="00650493" w:rsidRPr="00DB311C" w:rsidTr="00AC631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493" w:rsidRPr="006C7D36" w:rsidRDefault="00650493" w:rsidP="00650493">
            <w:pPr>
              <w:ind w:firstLine="0"/>
              <w:rPr>
                <w:sz w:val="26"/>
                <w:szCs w:val="26"/>
              </w:rPr>
            </w:pPr>
            <w:r w:rsidRPr="006C7D36">
              <w:rPr>
                <w:sz w:val="26"/>
                <w:szCs w:val="26"/>
              </w:rPr>
              <w:t>Предложения (замечания, мнения)</w:t>
            </w:r>
            <w:r w:rsidR="00900915">
              <w:rPr>
                <w:sz w:val="26"/>
                <w:szCs w:val="26"/>
              </w:rPr>
              <w:t xml:space="preserve"> </w:t>
            </w:r>
            <w:r w:rsidRPr="006C7D36">
              <w:rPr>
                <w:sz w:val="26"/>
                <w:szCs w:val="26"/>
              </w:rPr>
              <w:t>при публичном обсуждении не поступали.</w:t>
            </w:r>
          </w:p>
        </w:tc>
      </w:tr>
    </w:tbl>
    <w:p w:rsidR="00650493" w:rsidRDefault="00650493" w:rsidP="00A57C5D">
      <w:pPr>
        <w:ind w:firstLine="0"/>
        <w:rPr>
          <w:sz w:val="26"/>
          <w:szCs w:val="26"/>
        </w:rPr>
      </w:pPr>
      <w:bookmarkStart w:id="0" w:name="_GoBack"/>
      <w:bookmarkEnd w:id="0"/>
    </w:p>
    <w:p w:rsidR="00B43F57" w:rsidRPr="00DB311C" w:rsidRDefault="005E3034" w:rsidP="00A57C5D">
      <w:pPr>
        <w:ind w:firstLine="0"/>
        <w:rPr>
          <w:sz w:val="26"/>
          <w:szCs w:val="26"/>
        </w:rPr>
      </w:pPr>
      <w:r w:rsidRPr="00DB311C">
        <w:rPr>
          <w:sz w:val="26"/>
          <w:szCs w:val="26"/>
        </w:rPr>
        <w:t xml:space="preserve">Приложение: </w:t>
      </w:r>
      <w:r w:rsidR="00A51BD8">
        <w:rPr>
          <w:sz w:val="26"/>
          <w:szCs w:val="26"/>
        </w:rPr>
        <w:t>отчет</w:t>
      </w:r>
      <w:r w:rsidRPr="00DB311C">
        <w:rPr>
          <w:sz w:val="26"/>
          <w:szCs w:val="26"/>
        </w:rPr>
        <w:t xml:space="preserve"> о проведении публичного обсуждения – в 1 экз. на 1 л.</w:t>
      </w:r>
    </w:p>
    <w:p w:rsidR="00650493" w:rsidRDefault="00650493" w:rsidP="00A57C5D">
      <w:pPr>
        <w:ind w:firstLine="0"/>
      </w:pPr>
    </w:p>
    <w:p w:rsidR="00C179D7" w:rsidRDefault="00C179D7" w:rsidP="00A57C5D">
      <w:pPr>
        <w:ind w:firstLine="0"/>
      </w:pPr>
    </w:p>
    <w:p w:rsidR="00650493" w:rsidRDefault="00650493" w:rsidP="00A57C5D">
      <w:pPr>
        <w:ind w:firstLine="0"/>
      </w:pPr>
    </w:p>
    <w:p w:rsidR="00A51BD8" w:rsidRDefault="00A51BD8" w:rsidP="00A57C5D">
      <w:pPr>
        <w:ind w:firstLine="0"/>
      </w:pP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 xml:space="preserve">Заместитель </w:t>
      </w:r>
      <w:r w:rsidR="00A63F1D"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Главы </w:t>
      </w:r>
      <w:r w:rsidR="00A63F1D"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администрации 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Усть-Абаканского района по финансам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 w:rsidRPr="00116533">
        <w:rPr>
          <w:rFonts w:cs="Times New Roman"/>
          <w:sz w:val="26"/>
          <w:szCs w:val="26"/>
        </w:rPr>
        <w:t>и экономике</w:t>
      </w:r>
      <w:r>
        <w:rPr>
          <w:rFonts w:cs="Times New Roman"/>
          <w:sz w:val="26"/>
          <w:szCs w:val="26"/>
        </w:rPr>
        <w:t xml:space="preserve">–руководитель Управления </w:t>
      </w:r>
    </w:p>
    <w:p w:rsidR="00DB311C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финансов и экономики администрации</w:t>
      </w:r>
    </w:p>
    <w:p w:rsidR="00DB311C" w:rsidRPr="00116533" w:rsidRDefault="00DB311C" w:rsidP="00A73BDB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Усть-Абаканского района </w:t>
      </w:r>
      <w:r w:rsidRPr="0011653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</w:t>
      </w:r>
      <w:r w:rsidRPr="00116533">
        <w:rPr>
          <w:rFonts w:cs="Times New Roman"/>
          <w:sz w:val="26"/>
          <w:szCs w:val="26"/>
        </w:rPr>
        <w:t xml:space="preserve">                                  </w:t>
      </w:r>
      <w:r>
        <w:rPr>
          <w:rFonts w:cs="Times New Roman"/>
          <w:sz w:val="26"/>
          <w:szCs w:val="26"/>
        </w:rPr>
        <w:t xml:space="preserve">                             </w:t>
      </w:r>
      <w:r w:rsidRPr="00116533">
        <w:rPr>
          <w:rFonts w:cs="Times New Roman"/>
          <w:sz w:val="26"/>
          <w:szCs w:val="26"/>
        </w:rPr>
        <w:t xml:space="preserve">Н.А. </w:t>
      </w:r>
      <w:proofErr w:type="spellStart"/>
      <w:r w:rsidRPr="00116533">
        <w:rPr>
          <w:rFonts w:cs="Times New Roman"/>
          <w:sz w:val="26"/>
          <w:szCs w:val="26"/>
        </w:rPr>
        <w:t>Потылицына</w:t>
      </w:r>
      <w:proofErr w:type="spellEnd"/>
    </w:p>
    <w:p w:rsidR="00B7102B" w:rsidRPr="00A57C5D" w:rsidRDefault="00B7102B" w:rsidP="00A57C5D">
      <w:pPr>
        <w:ind w:firstLine="0"/>
      </w:pPr>
    </w:p>
    <w:sectPr w:rsidR="00B7102B" w:rsidRPr="00A57C5D" w:rsidSect="00DB311C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EDC"/>
    <w:multiLevelType w:val="hybridMultilevel"/>
    <w:tmpl w:val="772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23E9"/>
    <w:rsid w:val="00043B6A"/>
    <w:rsid w:val="000A1C34"/>
    <w:rsid w:val="000B1651"/>
    <w:rsid w:val="000E06EE"/>
    <w:rsid w:val="001328D0"/>
    <w:rsid w:val="00180085"/>
    <w:rsid w:val="00200281"/>
    <w:rsid w:val="00207584"/>
    <w:rsid w:val="00216AD6"/>
    <w:rsid w:val="00242836"/>
    <w:rsid w:val="00243695"/>
    <w:rsid w:val="0027381F"/>
    <w:rsid w:val="002C31D2"/>
    <w:rsid w:val="002E1DFE"/>
    <w:rsid w:val="003604B9"/>
    <w:rsid w:val="00364BBC"/>
    <w:rsid w:val="004C5D23"/>
    <w:rsid w:val="004E1BDD"/>
    <w:rsid w:val="004F32B1"/>
    <w:rsid w:val="00564072"/>
    <w:rsid w:val="0057392B"/>
    <w:rsid w:val="005E3034"/>
    <w:rsid w:val="00622431"/>
    <w:rsid w:val="00650493"/>
    <w:rsid w:val="00653FA3"/>
    <w:rsid w:val="006A55AF"/>
    <w:rsid w:val="006C7D36"/>
    <w:rsid w:val="00715770"/>
    <w:rsid w:val="007259D6"/>
    <w:rsid w:val="00756E71"/>
    <w:rsid w:val="00792AAD"/>
    <w:rsid w:val="007D78A8"/>
    <w:rsid w:val="00804FF2"/>
    <w:rsid w:val="0085376D"/>
    <w:rsid w:val="008817BA"/>
    <w:rsid w:val="00894773"/>
    <w:rsid w:val="008B49EB"/>
    <w:rsid w:val="008D01A9"/>
    <w:rsid w:val="00900915"/>
    <w:rsid w:val="00985AFE"/>
    <w:rsid w:val="00A40483"/>
    <w:rsid w:val="00A50F44"/>
    <w:rsid w:val="00A51BD8"/>
    <w:rsid w:val="00A542DA"/>
    <w:rsid w:val="00A57C5D"/>
    <w:rsid w:val="00A63F1D"/>
    <w:rsid w:val="00A73BDB"/>
    <w:rsid w:val="00A75357"/>
    <w:rsid w:val="00A834A1"/>
    <w:rsid w:val="00AC15C9"/>
    <w:rsid w:val="00AC34CD"/>
    <w:rsid w:val="00AD59D1"/>
    <w:rsid w:val="00AF6F3C"/>
    <w:rsid w:val="00B1049C"/>
    <w:rsid w:val="00B159A6"/>
    <w:rsid w:val="00B43F57"/>
    <w:rsid w:val="00B7102B"/>
    <w:rsid w:val="00B76243"/>
    <w:rsid w:val="00B941C0"/>
    <w:rsid w:val="00BB24CA"/>
    <w:rsid w:val="00BB6B95"/>
    <w:rsid w:val="00BC23BD"/>
    <w:rsid w:val="00BF5172"/>
    <w:rsid w:val="00C179D7"/>
    <w:rsid w:val="00C34EF2"/>
    <w:rsid w:val="00C65126"/>
    <w:rsid w:val="00C75064"/>
    <w:rsid w:val="00CA34AF"/>
    <w:rsid w:val="00CC38A7"/>
    <w:rsid w:val="00CE5F54"/>
    <w:rsid w:val="00CF2A21"/>
    <w:rsid w:val="00D23F85"/>
    <w:rsid w:val="00D9165A"/>
    <w:rsid w:val="00DA1522"/>
    <w:rsid w:val="00DB311C"/>
    <w:rsid w:val="00E16FC4"/>
    <w:rsid w:val="00E44D2F"/>
    <w:rsid w:val="00E67B93"/>
    <w:rsid w:val="00E704CB"/>
    <w:rsid w:val="00ED4ED1"/>
    <w:rsid w:val="00F26649"/>
    <w:rsid w:val="00F8124D"/>
    <w:rsid w:val="00FF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  <w:style w:type="table" w:styleId="a5">
    <w:name w:val="Table Grid"/>
    <w:basedOn w:val="a1"/>
    <w:uiPriority w:val="59"/>
    <w:rsid w:val="00DB3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0F86-1599-49B7-BB06-FB69A19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Angel</cp:lastModifiedBy>
  <cp:revision>32</cp:revision>
  <cp:lastPrinted>2018-12-23T05:30:00Z</cp:lastPrinted>
  <dcterms:created xsi:type="dcterms:W3CDTF">2017-10-24T09:16:00Z</dcterms:created>
  <dcterms:modified xsi:type="dcterms:W3CDTF">2020-12-01T08:33:00Z</dcterms:modified>
</cp:coreProperties>
</file>