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C80CF3" w:rsidTr="009775E5">
        <w:trPr>
          <w:trHeight w:val="428"/>
        </w:trPr>
        <w:tc>
          <w:tcPr>
            <w:tcW w:w="4803" w:type="dxa"/>
          </w:tcPr>
          <w:p w:rsidR="001433EB" w:rsidRPr="00C80CF3" w:rsidRDefault="00C80CF3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REGDATESTAMP"/>
            <w:bookmarkEnd w:id="0"/>
            <w:r w:rsidRPr="00C80C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03.03.2025</w:t>
            </w:r>
          </w:p>
        </w:tc>
        <w:tc>
          <w:tcPr>
            <w:tcW w:w="4803" w:type="dxa"/>
          </w:tcPr>
          <w:p w:rsidR="001433EB" w:rsidRPr="00C80CF3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REGNUMSTAMP"/>
            <w:bookmarkEnd w:id="1"/>
            <w:r w:rsidRPr="00C80C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="00C80CF3" w:rsidRPr="00C80C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161 - п</w:t>
            </w:r>
          </w:p>
        </w:tc>
      </w:tr>
    </w:tbl>
    <w:p w:rsidR="00E2249E" w:rsidRPr="00C80CF3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80CF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рп Усть-Абакан</w:t>
      </w:r>
    </w:p>
    <w:p w:rsidR="00E2249E" w:rsidRPr="00C80CF3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210"/>
      </w:tblGrid>
      <w:tr w:rsidR="005E6C6E" w:rsidRPr="005E6C6E" w:rsidTr="005E6C6E">
        <w:tc>
          <w:tcPr>
            <w:tcW w:w="4644" w:type="dxa"/>
          </w:tcPr>
          <w:p w:rsidR="005E6C6E" w:rsidRPr="005E6C6E" w:rsidRDefault="005E6C6E" w:rsidP="00F25D5C">
            <w:pPr>
              <w:widowControl w:val="0"/>
              <w:jc w:val="both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5E6C6E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 согласии с проектом о внесении изменений в Генеральный план и Правила землепользования и застройки Опытненского сельсовета Усть-Абаканского района Республики Хакасия и направлении их в Совет депутатов Усть-Абаканского муниципального района Республики Хакасия</w:t>
            </w:r>
          </w:p>
        </w:tc>
        <w:tc>
          <w:tcPr>
            <w:tcW w:w="5210" w:type="dxa"/>
          </w:tcPr>
          <w:p w:rsidR="005E6C6E" w:rsidRPr="005E6C6E" w:rsidRDefault="005E6C6E" w:rsidP="005E6C6E">
            <w:pPr>
              <w:widowControl w:val="0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</w:tbl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 соответствии со статьями 28, 31 Градостроительного кодекса Российской Федерации, статьями 14, 15 Федерального закона Российской Федерации от 06.10.2003 № 131-ФЗ «Об общих принципах организации местного самоуправления в Российской Федерации», с учетом заключения по результатам публичных слушаний по проекту внесения изменений в Генеральный план и Правила землепользования и застройки Опытненского сельсовета Усть-Абаканского района от 27.02.2025, Администрация Усть-Абаканского муниципального района Республики Хакасия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>Согласиться с проектом о внесении изменений в Генеральный план и Правила землепользования и застройки Опытненского сельсовета Усть-Абаканского района Республики Хакасия в части изменения: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1.1.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 графической части Генерального плана Опытненского сельсовета Республики Хакасия (карта функциональных зон):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- в части изменения вида функциональной зоны «зоны сельскохозяйственного использования» на зону «зона инженерной инфраструктуры» в отношении образуемого земельного участка, площадью 4253 кв. м, границы которого отображены в схеме расположения земельных участков на кадастровом плане территории;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в части изменения вида функциональной зоны «иные зоны сельскохозяйственного назначения» на зону «зона транспортной инфраструктуры» в отношении образуемых земельных участков площадью 31 кв. м и 27 кв. м, границы которых отображены в схемах расположения земельного участка на кадастровом плане территории;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1.2. графической части Правил землепользования и застройки Опытненского сельсовета Республики Хакасия (карта градостроительного зонирования):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в части изменения территориальной зоны «СХ-4 – зона объектов земельного хозяйства» на зону «ИТ-4 – зона объектов инженерной инфраструктуры» в отношении образуемого земельного участка, площадью 4253 кв. м, границы которого отображены в схеме расположения земельных участков на кадастровом плане территории;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в части изменения территориальной зоны «СХ-1 – зона огородничества» на зону «ИТ-2 – зона объектов автомобильного транспорта» в отношении образуемых земельных участков площадью 31 кв. м и 27 кв. м, границы которых отображены в схемах расположения земельного участка на кадастровом плане территории.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 Направить проект о внесении изменений в Генеральный план и Правила землепользования и застройки Опытненского сельсовета Усть-Абаканского района Республики Хакасия для рассмотрения в Совет депутатов Усть-Абаканского муниципального района Республики Хакасия.</w:t>
      </w:r>
    </w:p>
    <w:p w:rsidR="005E6C6E" w:rsidRPr="005E6C6E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3. Управляющему делами администрации </w:t>
      </w:r>
      <w:r w:rsidR="00F25D5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Усть-Абаканского 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 Республики Хакасия (О. В. Лемытская) разместить настоящее пост</w:t>
      </w:r>
      <w:r w:rsidR="00F25D5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ановление на официальном сайте А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 w:rsidR="00F25D5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района </w:t>
      </w:r>
      <w:r w:rsidR="00F25D5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Республик</w:t>
      </w:r>
      <w:r w:rsidR="006D67E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и</w:t>
      </w:r>
      <w:r w:rsidR="00F25D5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Хакасия 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 сети «Интернет».</w:t>
      </w:r>
    </w:p>
    <w:p w:rsidR="002360E5" w:rsidRPr="00B95C8C" w:rsidRDefault="005E6C6E" w:rsidP="005E6C6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Контроль за исполнением настоящего постановления возложить на заместителя Главы администрации </w:t>
      </w:r>
      <w:r w:rsidR="00F25D5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Усть-Абаканского района</w:t>
      </w:r>
      <w:r w:rsidRPr="005E6C6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по правовым и земельным вопросам (К. Ю. Доценко).</w:t>
      </w:r>
    </w:p>
    <w:p w:rsidR="00EA1927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E6C6E" w:rsidRPr="00BB6362" w:rsidRDefault="005E6C6E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5E6C6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E6C6E">
              <w:rPr>
                <w:rFonts w:ascii="Times New Roman" w:hAnsi="Times New Roman" w:cs="Times New Roman"/>
                <w:sz w:val="28"/>
                <w:szCs w:val="28"/>
              </w:rPr>
              <w:t>Е. В. Егоров</w:t>
            </w:r>
            <w:r w:rsidR="00022A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2" w:name="SIGNERSTAMP1"/>
            <w:bookmarkEnd w:id="2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E6C6E" w:rsidRDefault="005E6C6E" w:rsidP="005E6C6E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sectPr w:rsidR="005E6C6E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1FF9" w:rsidRDefault="001F1FF9" w:rsidP="00617B40">
      <w:pPr>
        <w:spacing w:after="0" w:line="240" w:lineRule="auto"/>
      </w:pPr>
      <w:r>
        <w:separator/>
      </w:r>
    </w:p>
  </w:endnote>
  <w:endnote w:type="continuationSeparator" w:id="1">
    <w:p w:rsidR="001F1FF9" w:rsidRDefault="001F1FF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1FF9" w:rsidRDefault="001F1FF9" w:rsidP="00617B40">
      <w:pPr>
        <w:spacing w:after="0" w:line="240" w:lineRule="auto"/>
      </w:pPr>
      <w:r>
        <w:separator/>
      </w:r>
    </w:p>
  </w:footnote>
  <w:footnote w:type="continuationSeparator" w:id="1">
    <w:p w:rsidR="001F1FF9" w:rsidRDefault="001F1FF9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41B16"/>
    <w:multiLevelType w:val="hybridMultilevel"/>
    <w:tmpl w:val="694C078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367276"/>
    <w:multiLevelType w:val="hybridMultilevel"/>
    <w:tmpl w:val="C83670D0"/>
    <w:lvl w:ilvl="0" w:tplc="BB3A52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22ADC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1FF9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E6C6E"/>
    <w:rsid w:val="005F0864"/>
    <w:rsid w:val="0060032E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D67E3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665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0CF3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3312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3563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09A4"/>
    <w:rsid w:val="00F155DA"/>
    <w:rsid w:val="00F17A5C"/>
    <w:rsid w:val="00F17CD5"/>
    <w:rsid w:val="00F24161"/>
    <w:rsid w:val="00F25D5C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7BCA5-FD6C-42F4-AEA4-E61689935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2025-02-28T03:07:00Z</dcterms:created>
  <dcterms:modified xsi:type="dcterms:W3CDTF">2025-03-05T08:21:00Z</dcterms:modified>
</cp:coreProperties>
</file>