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945F72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945F72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25.06.2025</w:t>
            </w:r>
          </w:p>
        </w:tc>
        <w:tc>
          <w:tcPr>
            <w:tcW w:w="4803" w:type="dxa"/>
          </w:tcPr>
          <w:p w:rsidR="001433EB" w:rsidRPr="00B95C8C" w:rsidRDefault="00945F72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528 -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A5AFD" w:rsidRDefault="008A5AFD" w:rsidP="008A5AF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О создании межведомственной комиссии </w:t>
      </w:r>
    </w:p>
    <w:p w:rsidR="008A5AFD" w:rsidRDefault="008A5AFD" w:rsidP="008A5AF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по приведению договоров водопользования </w:t>
      </w:r>
    </w:p>
    <w:p w:rsidR="008A5AFD" w:rsidRDefault="008A5AFD" w:rsidP="008A5AF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соответствие со статьей 50 Водного кодекса </w:t>
      </w:r>
    </w:p>
    <w:p w:rsidR="008A5AFD" w:rsidRDefault="008A5AFD" w:rsidP="008A5AF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Российской Федерации, с правилами </w:t>
      </w:r>
    </w:p>
    <w:p w:rsidR="008A5AFD" w:rsidRDefault="008A5AFD" w:rsidP="008A5AF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использования водных объектов </w:t>
      </w:r>
    </w:p>
    <w:p w:rsidR="008A5AFD" w:rsidRDefault="008A5AFD" w:rsidP="008A5AF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для рекреационных целей на территории </w:t>
      </w:r>
    </w:p>
    <w:p w:rsidR="008A5AFD" w:rsidRDefault="008A5AFD" w:rsidP="008A5AF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Усть-Абаканского муниципального района</w:t>
      </w:r>
    </w:p>
    <w:p w:rsidR="008A5AFD" w:rsidRPr="00483721" w:rsidRDefault="008A5AFD" w:rsidP="008A5AF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Республики Хакасия </w:t>
      </w:r>
    </w:p>
    <w:p w:rsidR="008A5AFD" w:rsidRDefault="008A5AFD" w:rsidP="008A5A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A5AFD" w:rsidRDefault="008A5AFD" w:rsidP="008A5A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A5AFD" w:rsidRPr="00FE2CE6" w:rsidRDefault="008A5AFD" w:rsidP="008A5AF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003">
        <w:rPr>
          <w:rFonts w:ascii="Times New Roman" w:hAnsi="Times New Roman" w:cs="Times New Roman"/>
          <w:sz w:val="28"/>
          <w:szCs w:val="28"/>
        </w:rPr>
        <w:t>В соответствии с Правилами приведения договоров водопользования для использования акватории водных объектов для рекреационных целей в соответстви</w:t>
      </w:r>
      <w:r w:rsidR="00020371">
        <w:rPr>
          <w:rFonts w:ascii="Times New Roman" w:hAnsi="Times New Roman" w:cs="Times New Roman"/>
          <w:sz w:val="28"/>
          <w:szCs w:val="28"/>
        </w:rPr>
        <w:t>е</w:t>
      </w:r>
      <w:r w:rsidRPr="00CC1003">
        <w:rPr>
          <w:rFonts w:ascii="Times New Roman" w:hAnsi="Times New Roman" w:cs="Times New Roman"/>
          <w:sz w:val="28"/>
          <w:szCs w:val="28"/>
        </w:rPr>
        <w:t xml:space="preserve"> со статьей 50 Водного кодекса Российской Федерации, с правилами использования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утвержденны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C100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14.11.2024 № 1552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6F64">
        <w:rPr>
          <w:rFonts w:ascii="Times New Roman" w:hAnsi="Times New Roman" w:cs="Times New Roman"/>
          <w:sz w:val="28"/>
          <w:szCs w:val="28"/>
        </w:rPr>
        <w:t>руководствуясь статьей 66 Устава Усть-Абаканского муниципального района Республики Хакасия,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D46F64">
        <w:rPr>
          <w:rFonts w:ascii="Times New Roman" w:hAnsi="Times New Roman" w:cs="Times New Roman"/>
          <w:sz w:val="28"/>
          <w:szCs w:val="28"/>
        </w:rPr>
        <w:t xml:space="preserve">дминистрация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6F6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8A5AFD" w:rsidRPr="00436FCD" w:rsidRDefault="008A5AFD" w:rsidP="008A5A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70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6F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A5AFD" w:rsidRDefault="008A5AFD" w:rsidP="008A5AFD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 комиссии по </w:t>
      </w:r>
      <w:r w:rsidRPr="00CC1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приведению договоров водопользования в соответствие со статьей 50 Водного кодекса Российской </w:t>
      </w:r>
      <w:r w:rsidRPr="00CC10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Федерации, с правилами использования водных объектов для рекреационных целей (туризма,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CC10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изической культуры и спорта, организации отдыха и укрепления здоровья граждан, в том числе организации отдыха детей и их оздоровления) на территории Усть-Абаканского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10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Хакасия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1).</w:t>
      </w:r>
    </w:p>
    <w:p w:rsidR="008A5AFD" w:rsidRPr="00576180" w:rsidRDefault="008A5AFD" w:rsidP="008A5AFD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8A5AFD" w:rsidRDefault="008A5AFD" w:rsidP="008A5AFD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Управляющему делами А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Усть-Абаканского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(О.В. Лемытская) разместить настоящее пост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ановление на официальном сайте А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Усть-Абаканского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</w:t>
      </w:r>
      <w:r w:rsidRPr="005761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«Интернет».</w:t>
      </w:r>
    </w:p>
    <w:p w:rsidR="008A5AFD" w:rsidRPr="00576180" w:rsidRDefault="008A5AFD" w:rsidP="008A5AFD">
      <w:pPr>
        <w:pStyle w:val="ab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18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6180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76180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576180">
        <w:rPr>
          <w:rFonts w:ascii="Times New Roman" w:hAnsi="Times New Roman" w:cs="Times New Roman"/>
          <w:sz w:val="28"/>
          <w:szCs w:val="28"/>
        </w:rPr>
        <w:t>по правовым и земельным вопросам К.Ю. Доценко.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1116FA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10B" w:rsidRDefault="00AE210B" w:rsidP="00617B40">
      <w:pPr>
        <w:spacing w:after="0" w:line="240" w:lineRule="auto"/>
      </w:pPr>
      <w:r>
        <w:separator/>
      </w:r>
    </w:p>
  </w:endnote>
  <w:endnote w:type="continuationSeparator" w:id="1">
    <w:p w:rsidR="00AE210B" w:rsidRDefault="00AE210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10B" w:rsidRDefault="00AE210B" w:rsidP="00617B40">
      <w:pPr>
        <w:spacing w:after="0" w:line="240" w:lineRule="auto"/>
      </w:pPr>
      <w:r>
        <w:separator/>
      </w:r>
    </w:p>
  </w:footnote>
  <w:footnote w:type="continuationSeparator" w:id="1">
    <w:p w:rsidR="00AE210B" w:rsidRDefault="00AE210B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52294"/>
    <w:multiLevelType w:val="multilevel"/>
    <w:tmpl w:val="BAB68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371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16FA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816AD"/>
    <w:rsid w:val="00596267"/>
    <w:rsid w:val="005966F1"/>
    <w:rsid w:val="005A1228"/>
    <w:rsid w:val="005A66B0"/>
    <w:rsid w:val="005B1E67"/>
    <w:rsid w:val="005B7083"/>
    <w:rsid w:val="005D356B"/>
    <w:rsid w:val="005F0864"/>
    <w:rsid w:val="0060598E"/>
    <w:rsid w:val="006151A6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D049F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A5AFD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8E7808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45F72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210B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86209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0D08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A5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2025-06-25T02:59:00Z</dcterms:created>
  <dcterms:modified xsi:type="dcterms:W3CDTF">2025-06-25T02:59:00Z</dcterms:modified>
</cp:coreProperties>
</file>