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32"/>
          <w:szCs w:val="32"/>
        </w:rPr>
      </w:pPr>
      <w:r>
        <w:rPr>
          <w:b/>
          <w:sz w:val="32"/>
          <w:szCs w:val="32"/>
        </w:rPr>
        <w:t>Предварительные материалы</w:t>
      </w:r>
    </w:p>
    <w:p w:rsidR="009D3D6E" w:rsidRPr="002F32F5"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16"/>
          <w:szCs w:val="16"/>
        </w:rPr>
      </w:pPr>
    </w:p>
    <w:p w:rsidR="009D3D6E"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r>
        <w:rPr>
          <w:b/>
          <w:sz w:val="28"/>
          <w:szCs w:val="28"/>
        </w:rPr>
        <w:t>по оценке воздействия на окружающую среду</w:t>
      </w:r>
    </w:p>
    <w:p w:rsidR="00177E96"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r>
        <w:rPr>
          <w:b/>
          <w:sz w:val="28"/>
          <w:szCs w:val="28"/>
        </w:rPr>
        <w:t>намечаемой деятельности по увеличению производственной мощности</w:t>
      </w:r>
    </w:p>
    <w:p w:rsidR="00177E96"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r>
        <w:rPr>
          <w:b/>
          <w:sz w:val="28"/>
          <w:szCs w:val="28"/>
        </w:rPr>
        <w:t>разреза «Черногорский» ООО «СУЭК-Хакасия»</w:t>
      </w:r>
    </w:p>
    <w:p w:rsidR="00177E96"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r>
        <w:rPr>
          <w:b/>
          <w:sz w:val="28"/>
          <w:szCs w:val="28"/>
        </w:rPr>
        <w:t>до 8,5 млн. тонн угля в год</w:t>
      </w: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p>
    <w:p w:rsidR="001C4C5D" w:rsidRPr="001C4C5D" w:rsidRDefault="001C4C5D"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4"/>
          <w:szCs w:val="24"/>
        </w:rPr>
      </w:pPr>
    </w:p>
    <w:p w:rsidR="001C4C5D" w:rsidRDefault="001C4C5D"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497DF1" w:rsidRDefault="00497DF1"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r>
        <w:rPr>
          <w:b/>
        </w:rPr>
        <w:t xml:space="preserve">г. </w:t>
      </w:r>
      <w:r w:rsidR="00E37500">
        <w:rPr>
          <w:b/>
        </w:rPr>
        <w:t>Черногорск</w:t>
      </w:r>
      <w:r w:rsidR="009D3D6E">
        <w:rPr>
          <w:b/>
        </w:rPr>
        <w:t xml:space="preserve"> </w:t>
      </w: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r>
        <w:rPr>
          <w:b/>
        </w:rPr>
        <w:t>20</w:t>
      </w:r>
      <w:r w:rsidR="00E37500">
        <w:rPr>
          <w:b/>
        </w:rPr>
        <w:t>1</w:t>
      </w:r>
      <w:r w:rsidR="00177E96">
        <w:rPr>
          <w:b/>
        </w:rPr>
        <w:t>5</w:t>
      </w:r>
      <w:r w:rsidR="00497DF1">
        <w:rPr>
          <w:b/>
        </w:rPr>
        <w:t xml:space="preserve"> г.</w:t>
      </w:r>
    </w:p>
    <w:p w:rsidR="00040418" w:rsidRDefault="00040418">
      <w:pPr>
        <w:widowControl/>
        <w:autoSpaceDE/>
        <w:autoSpaceDN/>
        <w:adjustRightInd/>
      </w:pPr>
      <w:r>
        <w:br w:type="page"/>
      </w:r>
    </w:p>
    <w:p w:rsidR="009D3D6E" w:rsidRDefault="009D3D6E" w:rsidP="009D3D6E">
      <w:pPr>
        <w:jc w:val="center"/>
      </w:pPr>
    </w:p>
    <w:p w:rsidR="009D3D6E" w:rsidRPr="00B43723" w:rsidRDefault="00E37500" w:rsidP="00E3750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D3D6E" w:rsidRPr="00B43723">
        <w:rPr>
          <w:sz w:val="24"/>
          <w:szCs w:val="24"/>
        </w:rPr>
        <w:t>Утверждаю:</w:t>
      </w:r>
    </w:p>
    <w:p w:rsidR="00721298" w:rsidRDefault="00E37500" w:rsidP="00E3750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1298">
        <w:rPr>
          <w:sz w:val="24"/>
          <w:szCs w:val="24"/>
        </w:rPr>
        <w:t>Директор разреза «Черногорский»</w:t>
      </w:r>
      <w:r w:rsidR="009D3D6E" w:rsidRPr="00B43723">
        <w:rPr>
          <w:sz w:val="24"/>
          <w:szCs w:val="24"/>
        </w:rPr>
        <w:t xml:space="preserve"> </w:t>
      </w:r>
    </w:p>
    <w:p w:rsidR="002C0127" w:rsidRDefault="00721298" w:rsidP="00E37500">
      <w:pPr>
        <w:ind w:left="4248" w:firstLine="708"/>
        <w:rPr>
          <w:sz w:val="24"/>
          <w:szCs w:val="24"/>
        </w:rPr>
      </w:pPr>
      <w:r>
        <w:rPr>
          <w:sz w:val="24"/>
          <w:szCs w:val="24"/>
        </w:rPr>
        <w:t>ООО «СУЭК-Хакасия»</w:t>
      </w:r>
    </w:p>
    <w:p w:rsidR="00E37500" w:rsidRDefault="00E37500" w:rsidP="009D3D6E">
      <w:pPr>
        <w:tabs>
          <w:tab w:val="left" w:pos="6990"/>
        </w:tabs>
        <w:jc w:val="center"/>
        <w:rPr>
          <w:sz w:val="24"/>
          <w:szCs w:val="24"/>
        </w:rPr>
      </w:pPr>
    </w:p>
    <w:p w:rsidR="009D3D6E" w:rsidRDefault="00721298" w:rsidP="00E37500">
      <w:pPr>
        <w:ind w:left="4248" w:firstLine="708"/>
        <w:jc w:val="both"/>
        <w:rPr>
          <w:sz w:val="24"/>
          <w:szCs w:val="24"/>
        </w:rPr>
      </w:pPr>
      <w:r>
        <w:rPr>
          <w:sz w:val="24"/>
          <w:szCs w:val="24"/>
        </w:rPr>
        <w:t>________</w:t>
      </w:r>
      <w:r w:rsidR="009D3D6E">
        <w:rPr>
          <w:sz w:val="24"/>
          <w:szCs w:val="24"/>
        </w:rPr>
        <w:t xml:space="preserve">_________ </w:t>
      </w:r>
      <w:r>
        <w:rPr>
          <w:sz w:val="24"/>
          <w:szCs w:val="24"/>
        </w:rPr>
        <w:t>Г</w:t>
      </w:r>
      <w:r w:rsidR="009D3D6E" w:rsidRPr="00B43723">
        <w:rPr>
          <w:sz w:val="24"/>
          <w:szCs w:val="24"/>
        </w:rPr>
        <w:t xml:space="preserve">. </w:t>
      </w:r>
      <w:r>
        <w:rPr>
          <w:sz w:val="24"/>
          <w:szCs w:val="24"/>
        </w:rPr>
        <w:t>Н</w:t>
      </w:r>
      <w:r w:rsidR="009D3D6E" w:rsidRPr="00B43723">
        <w:rPr>
          <w:sz w:val="24"/>
          <w:szCs w:val="24"/>
        </w:rPr>
        <w:t xml:space="preserve">. </w:t>
      </w:r>
      <w:r>
        <w:rPr>
          <w:sz w:val="24"/>
          <w:szCs w:val="24"/>
        </w:rPr>
        <w:t>Шаповаленко</w:t>
      </w:r>
      <w:r w:rsidR="002C0127">
        <w:rPr>
          <w:sz w:val="24"/>
          <w:szCs w:val="24"/>
        </w:rPr>
        <w:t xml:space="preserve"> </w:t>
      </w:r>
    </w:p>
    <w:p w:rsidR="00721298" w:rsidRPr="00B43723" w:rsidRDefault="00721298" w:rsidP="009D3D6E">
      <w:pPr>
        <w:tabs>
          <w:tab w:val="left" w:pos="6990"/>
        </w:tabs>
        <w:jc w:val="center"/>
        <w:rPr>
          <w:sz w:val="24"/>
          <w:szCs w:val="24"/>
        </w:rPr>
      </w:pPr>
    </w:p>
    <w:p w:rsidR="009D3D6E" w:rsidRPr="00B43723" w:rsidRDefault="00E37500" w:rsidP="00E3750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D3D6E">
        <w:rPr>
          <w:sz w:val="24"/>
          <w:szCs w:val="24"/>
        </w:rPr>
        <w:t xml:space="preserve"> </w:t>
      </w:r>
      <w:r w:rsidR="0050771C">
        <w:rPr>
          <w:sz w:val="24"/>
          <w:szCs w:val="24"/>
        </w:rPr>
        <w:t>«____</w:t>
      </w:r>
      <w:r w:rsidR="00721298">
        <w:rPr>
          <w:sz w:val="24"/>
          <w:szCs w:val="24"/>
        </w:rPr>
        <w:t>_</w:t>
      </w:r>
      <w:r w:rsidR="0050771C">
        <w:rPr>
          <w:sz w:val="24"/>
          <w:szCs w:val="24"/>
        </w:rPr>
        <w:t>»</w:t>
      </w:r>
      <w:r w:rsidR="00721298">
        <w:rPr>
          <w:sz w:val="24"/>
          <w:szCs w:val="24"/>
        </w:rPr>
        <w:t>____</w:t>
      </w:r>
      <w:r w:rsidR="0050771C">
        <w:rPr>
          <w:sz w:val="24"/>
          <w:szCs w:val="24"/>
        </w:rPr>
        <w:t>___________20</w:t>
      </w:r>
      <w:r>
        <w:rPr>
          <w:sz w:val="24"/>
          <w:szCs w:val="24"/>
        </w:rPr>
        <w:t>1</w:t>
      </w:r>
      <w:r w:rsidR="00177E96">
        <w:rPr>
          <w:sz w:val="24"/>
          <w:szCs w:val="24"/>
        </w:rPr>
        <w:t>5</w:t>
      </w:r>
      <w:r w:rsidR="009D3D6E" w:rsidRPr="00B43723">
        <w:rPr>
          <w:sz w:val="24"/>
          <w:szCs w:val="24"/>
        </w:rPr>
        <w:t xml:space="preserve"> г.</w:t>
      </w:r>
    </w:p>
    <w:p w:rsidR="009D3D6E" w:rsidRDefault="009D3D6E" w:rsidP="009D3D6E"/>
    <w:p w:rsidR="009D3D6E" w:rsidRDefault="009D3D6E" w:rsidP="009D3D6E"/>
    <w:p w:rsidR="00E37500" w:rsidRDefault="00E37500" w:rsidP="009D3D6E"/>
    <w:p w:rsidR="00E37500" w:rsidRDefault="00E37500" w:rsidP="009D3D6E"/>
    <w:p w:rsidR="00E37500" w:rsidRDefault="00E37500" w:rsidP="009D3D6E"/>
    <w:p w:rsidR="00E37500" w:rsidRDefault="00E37500" w:rsidP="009D3D6E"/>
    <w:p w:rsidR="00E37500" w:rsidRDefault="00E37500" w:rsidP="009D3D6E"/>
    <w:p w:rsidR="00E37500" w:rsidRDefault="00E37500" w:rsidP="009D3D6E"/>
    <w:p w:rsidR="00E37500" w:rsidRDefault="00E37500" w:rsidP="009D3D6E"/>
    <w:p w:rsidR="009D3D6E" w:rsidRDefault="009D3D6E" w:rsidP="009D3D6E"/>
    <w:p w:rsidR="009D3D6E" w:rsidRDefault="009D3D6E" w:rsidP="009D3D6E"/>
    <w:p w:rsidR="009D3D6E" w:rsidRDefault="009D3D6E" w:rsidP="009D3D6E"/>
    <w:p w:rsidR="00177E96" w:rsidRDefault="00177E96" w:rsidP="00177E96">
      <w:pPr>
        <w:jc w:val="center"/>
        <w:rPr>
          <w:b/>
          <w:sz w:val="32"/>
          <w:szCs w:val="32"/>
        </w:rPr>
      </w:pPr>
      <w:r>
        <w:rPr>
          <w:b/>
          <w:sz w:val="32"/>
          <w:szCs w:val="32"/>
        </w:rPr>
        <w:t>Предварительные материалы</w:t>
      </w:r>
    </w:p>
    <w:p w:rsidR="00177E96" w:rsidRPr="002F32F5" w:rsidRDefault="00177E96" w:rsidP="00177E96">
      <w:pPr>
        <w:jc w:val="center"/>
        <w:rPr>
          <w:b/>
          <w:sz w:val="16"/>
          <w:szCs w:val="16"/>
        </w:rPr>
      </w:pPr>
    </w:p>
    <w:p w:rsidR="00177E96" w:rsidRDefault="00177E96" w:rsidP="00177E96">
      <w:pPr>
        <w:jc w:val="center"/>
        <w:rPr>
          <w:b/>
          <w:sz w:val="28"/>
          <w:szCs w:val="28"/>
        </w:rPr>
      </w:pPr>
      <w:r>
        <w:rPr>
          <w:b/>
          <w:sz w:val="28"/>
          <w:szCs w:val="28"/>
        </w:rPr>
        <w:t>по оценке воздействия на окружающую среду</w:t>
      </w:r>
    </w:p>
    <w:p w:rsidR="00177E96" w:rsidRDefault="00177E96" w:rsidP="00177E96">
      <w:pPr>
        <w:jc w:val="center"/>
        <w:rPr>
          <w:b/>
          <w:sz w:val="28"/>
          <w:szCs w:val="28"/>
        </w:rPr>
      </w:pPr>
      <w:r>
        <w:rPr>
          <w:b/>
          <w:sz w:val="28"/>
          <w:szCs w:val="28"/>
        </w:rPr>
        <w:t>намечаемой деятельности по увеличению производственной мощности</w:t>
      </w:r>
    </w:p>
    <w:p w:rsidR="00177E96" w:rsidRDefault="00177E96" w:rsidP="00177E96">
      <w:pPr>
        <w:jc w:val="center"/>
        <w:rPr>
          <w:b/>
          <w:sz w:val="28"/>
          <w:szCs w:val="28"/>
        </w:rPr>
      </w:pPr>
      <w:r>
        <w:rPr>
          <w:b/>
          <w:sz w:val="28"/>
          <w:szCs w:val="28"/>
        </w:rPr>
        <w:t>разреза «Черногорский» ООО «СУЭК-Хакасия»</w:t>
      </w:r>
    </w:p>
    <w:p w:rsidR="00177E96" w:rsidRDefault="00177E96" w:rsidP="00177E96">
      <w:pPr>
        <w:jc w:val="center"/>
        <w:rPr>
          <w:b/>
          <w:sz w:val="28"/>
          <w:szCs w:val="28"/>
        </w:rPr>
      </w:pPr>
      <w:r>
        <w:rPr>
          <w:b/>
          <w:sz w:val="28"/>
          <w:szCs w:val="28"/>
        </w:rPr>
        <w:t>до 8,5 млн. тонн угля в год</w:t>
      </w:r>
    </w:p>
    <w:p w:rsidR="009D3D6E" w:rsidRPr="00B96212" w:rsidRDefault="009D3D6E" w:rsidP="009D3D6E"/>
    <w:p w:rsidR="009D3D6E" w:rsidRDefault="009D3D6E" w:rsidP="009D3D6E"/>
    <w:p w:rsidR="009D3D6E" w:rsidRPr="00B96212" w:rsidRDefault="009D3D6E" w:rsidP="009D3D6E"/>
    <w:p w:rsidR="009D3D6E" w:rsidRPr="00B96212" w:rsidRDefault="009D3D6E" w:rsidP="009D3D6E"/>
    <w:p w:rsidR="009D3D6E" w:rsidRDefault="009D3D6E" w:rsidP="009D3D6E"/>
    <w:p w:rsidR="009D3D6E" w:rsidRPr="003540AD" w:rsidRDefault="009D3D6E" w:rsidP="009D3D6E">
      <w:r w:rsidRPr="003540AD">
        <w:t>Текста стр.____________</w:t>
      </w:r>
      <w:r w:rsidRPr="003540AD">
        <w:tab/>
      </w:r>
      <w:r w:rsidRPr="003540AD">
        <w:tab/>
      </w:r>
      <w:r w:rsidRPr="003540AD">
        <w:tab/>
      </w:r>
      <w:r w:rsidRPr="003540AD">
        <w:tab/>
      </w:r>
      <w:r>
        <w:t xml:space="preserve">               </w:t>
      </w:r>
      <w:r w:rsidRPr="003540AD">
        <w:tab/>
        <w:t xml:space="preserve">     «___»_____________20</w:t>
      </w:r>
      <w:r w:rsidR="00E37500">
        <w:t>1</w:t>
      </w:r>
      <w:r w:rsidR="00177E96">
        <w:t>5</w:t>
      </w:r>
      <w:r w:rsidR="00E37500">
        <w:t xml:space="preserve"> </w:t>
      </w:r>
      <w:r w:rsidRPr="003540AD">
        <w:t>г.</w:t>
      </w:r>
    </w:p>
    <w:p w:rsidR="009D3D6E" w:rsidRPr="003540AD" w:rsidRDefault="009D3D6E" w:rsidP="009D3D6E">
      <w:r w:rsidRPr="003540AD">
        <w:tab/>
      </w:r>
      <w:r w:rsidRPr="003540AD">
        <w:tab/>
      </w:r>
      <w:r>
        <w:t xml:space="preserve">    </w:t>
      </w:r>
    </w:p>
    <w:p w:rsidR="009D3D6E" w:rsidRPr="003540AD" w:rsidRDefault="009D3D6E" w:rsidP="009D3D6E">
      <w:r w:rsidRPr="003540AD">
        <w:t>Чертежей _____________</w:t>
      </w:r>
      <w:r w:rsidRPr="003540AD">
        <w:tab/>
      </w:r>
      <w:r w:rsidRPr="003540AD">
        <w:tab/>
      </w:r>
      <w:r w:rsidRPr="003540AD">
        <w:tab/>
      </w:r>
      <w:r w:rsidRPr="003540AD">
        <w:tab/>
      </w:r>
      <w:r w:rsidRPr="003540AD">
        <w:tab/>
        <w:t xml:space="preserve">   </w:t>
      </w:r>
      <w:r>
        <w:t xml:space="preserve">              </w:t>
      </w:r>
      <w:r w:rsidRPr="003540AD">
        <w:t xml:space="preserve">   Экземпляр_____________</w:t>
      </w:r>
    </w:p>
    <w:p w:rsidR="009D3D6E" w:rsidRPr="003540AD" w:rsidRDefault="009D3D6E" w:rsidP="009D3D6E">
      <w:r>
        <w:t xml:space="preserve"> </w:t>
      </w:r>
    </w:p>
    <w:p w:rsidR="009D3D6E" w:rsidRPr="003540AD" w:rsidRDefault="009D3D6E" w:rsidP="009D3D6E">
      <w:r w:rsidRPr="003540AD">
        <w:t>Фото_________________</w:t>
      </w:r>
    </w:p>
    <w:p w:rsidR="009D3D6E" w:rsidRPr="00B43723" w:rsidRDefault="009D3D6E" w:rsidP="009D3D6E">
      <w:pPr>
        <w:rPr>
          <w:sz w:val="24"/>
          <w:szCs w:val="24"/>
        </w:rPr>
      </w:pPr>
    </w:p>
    <w:p w:rsidR="009D3D6E" w:rsidRPr="00B43723" w:rsidRDefault="009D3D6E" w:rsidP="009D3D6E">
      <w:pPr>
        <w:jc w:val="center"/>
        <w:rPr>
          <w:sz w:val="24"/>
          <w:szCs w:val="24"/>
        </w:rPr>
      </w:pPr>
    </w:p>
    <w:p w:rsidR="009D3D6E" w:rsidRDefault="009D3D6E" w:rsidP="009D3D6E">
      <w:pPr>
        <w:jc w:val="center"/>
        <w:rPr>
          <w:sz w:val="24"/>
          <w:szCs w:val="24"/>
        </w:rPr>
      </w:pPr>
    </w:p>
    <w:p w:rsidR="009D3D6E" w:rsidRPr="00B43723" w:rsidRDefault="009D3D6E" w:rsidP="009D3D6E">
      <w:pPr>
        <w:jc w:val="center"/>
        <w:rPr>
          <w:sz w:val="24"/>
          <w:szCs w:val="24"/>
        </w:rPr>
      </w:pPr>
    </w:p>
    <w:p w:rsidR="009D3D6E" w:rsidRPr="00B43723" w:rsidRDefault="009D3D6E" w:rsidP="009D3D6E">
      <w:pPr>
        <w:jc w:val="center"/>
        <w:rPr>
          <w:sz w:val="24"/>
          <w:szCs w:val="24"/>
        </w:rPr>
      </w:pPr>
    </w:p>
    <w:p w:rsidR="009D3D6E" w:rsidRPr="00B43723" w:rsidRDefault="009D3D6E" w:rsidP="009D3D6E">
      <w:pPr>
        <w:jc w:val="center"/>
        <w:rPr>
          <w:sz w:val="24"/>
          <w:szCs w:val="24"/>
        </w:rPr>
      </w:pPr>
    </w:p>
    <w:p w:rsidR="009D3D6E" w:rsidRDefault="009D3D6E" w:rsidP="009D3D6E">
      <w:pPr>
        <w:jc w:val="center"/>
        <w:rPr>
          <w:sz w:val="24"/>
          <w:szCs w:val="24"/>
        </w:rPr>
      </w:pPr>
    </w:p>
    <w:p w:rsidR="00E37500" w:rsidRDefault="00E37500" w:rsidP="009D3D6E">
      <w:pPr>
        <w:jc w:val="center"/>
        <w:rPr>
          <w:sz w:val="24"/>
          <w:szCs w:val="24"/>
        </w:rPr>
      </w:pPr>
    </w:p>
    <w:p w:rsidR="00E37500" w:rsidRDefault="00E37500" w:rsidP="009D3D6E">
      <w:pPr>
        <w:jc w:val="center"/>
        <w:rPr>
          <w:sz w:val="24"/>
          <w:szCs w:val="24"/>
        </w:rPr>
      </w:pPr>
    </w:p>
    <w:p w:rsidR="00E37500" w:rsidRDefault="00E37500" w:rsidP="009D3D6E">
      <w:pPr>
        <w:jc w:val="center"/>
        <w:rPr>
          <w:sz w:val="24"/>
          <w:szCs w:val="24"/>
        </w:rPr>
      </w:pPr>
    </w:p>
    <w:p w:rsidR="00E37500" w:rsidRDefault="00E37500" w:rsidP="009D3D6E">
      <w:pPr>
        <w:jc w:val="center"/>
        <w:rPr>
          <w:sz w:val="24"/>
          <w:szCs w:val="24"/>
        </w:rPr>
      </w:pPr>
    </w:p>
    <w:p w:rsidR="009D3D6E" w:rsidRDefault="009D3D6E" w:rsidP="009D3D6E">
      <w:pPr>
        <w:jc w:val="center"/>
        <w:rPr>
          <w:sz w:val="24"/>
          <w:szCs w:val="24"/>
        </w:rPr>
      </w:pPr>
    </w:p>
    <w:p w:rsidR="009D3D6E" w:rsidRPr="00B43723" w:rsidRDefault="009D3D6E" w:rsidP="009D3D6E">
      <w:pPr>
        <w:jc w:val="center"/>
        <w:rPr>
          <w:sz w:val="24"/>
          <w:szCs w:val="24"/>
        </w:rPr>
      </w:pPr>
    </w:p>
    <w:p w:rsidR="00497DF1" w:rsidRDefault="00497DF1" w:rsidP="009D3D6E">
      <w:pPr>
        <w:jc w:val="center"/>
        <w:rPr>
          <w:sz w:val="24"/>
          <w:szCs w:val="24"/>
        </w:rPr>
      </w:pPr>
      <w:r>
        <w:rPr>
          <w:sz w:val="24"/>
          <w:szCs w:val="24"/>
        </w:rPr>
        <w:t xml:space="preserve">г. </w:t>
      </w:r>
      <w:r w:rsidR="00E37500">
        <w:rPr>
          <w:sz w:val="24"/>
          <w:szCs w:val="24"/>
        </w:rPr>
        <w:t xml:space="preserve">Черногорск </w:t>
      </w:r>
    </w:p>
    <w:p w:rsidR="00E37500" w:rsidRDefault="00177E96" w:rsidP="009D3D6E">
      <w:pPr>
        <w:jc w:val="center"/>
        <w:rPr>
          <w:sz w:val="24"/>
          <w:szCs w:val="24"/>
        </w:rPr>
      </w:pPr>
      <w:r>
        <w:rPr>
          <w:sz w:val="24"/>
          <w:szCs w:val="24"/>
        </w:rPr>
        <w:t>2015</w:t>
      </w:r>
      <w:r w:rsidR="00497DF1">
        <w:rPr>
          <w:sz w:val="24"/>
          <w:szCs w:val="24"/>
        </w:rPr>
        <w:t xml:space="preserve"> г.</w:t>
      </w:r>
    </w:p>
    <w:p w:rsidR="00177E96" w:rsidRDefault="00177E96">
      <w:pPr>
        <w:widowControl/>
        <w:autoSpaceDE/>
        <w:autoSpaceDN/>
        <w:adjustRightInd/>
        <w:rPr>
          <w:sz w:val="24"/>
          <w:szCs w:val="24"/>
        </w:rPr>
      </w:pPr>
      <w:r>
        <w:rPr>
          <w:sz w:val="24"/>
          <w:szCs w:val="24"/>
        </w:rPr>
        <w:br w:type="page"/>
      </w:r>
    </w:p>
    <w:p w:rsidR="0057313A" w:rsidRPr="00AD426B" w:rsidRDefault="0057313A" w:rsidP="0057313A">
      <w:pPr>
        <w:widowControl/>
        <w:autoSpaceDE/>
        <w:autoSpaceDN/>
        <w:adjustRightInd/>
        <w:spacing w:after="240"/>
        <w:jc w:val="center"/>
        <w:rPr>
          <w:b/>
          <w:sz w:val="24"/>
          <w:szCs w:val="24"/>
          <w:lang w:eastAsia="en-US"/>
        </w:rPr>
      </w:pPr>
      <w:r w:rsidRPr="00AD426B">
        <w:rPr>
          <w:b/>
          <w:sz w:val="24"/>
          <w:szCs w:val="24"/>
          <w:lang w:eastAsia="en-US"/>
        </w:rPr>
        <w:lastRenderedPageBreak/>
        <w:t>Список исполнителей</w:t>
      </w:r>
    </w:p>
    <w:p w:rsidR="0057313A" w:rsidRPr="0057313A" w:rsidRDefault="0057313A" w:rsidP="0057313A">
      <w:pPr>
        <w:widowControl/>
        <w:autoSpaceDE/>
        <w:autoSpaceDN/>
        <w:adjustRightInd/>
        <w:spacing w:after="240"/>
        <w:jc w:val="center"/>
        <w:rPr>
          <w:b/>
          <w:sz w:val="24"/>
          <w:szCs w:val="24"/>
          <w:lang w:eastAsia="en-US"/>
        </w:rPr>
      </w:pPr>
    </w:p>
    <w:tbl>
      <w:tblPr>
        <w:tblStyle w:val="1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5"/>
        <w:gridCol w:w="3685"/>
        <w:gridCol w:w="3086"/>
      </w:tblGrid>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 xml:space="preserve">Главный </w:t>
            </w:r>
            <w:r>
              <w:rPr>
                <w:rFonts w:ascii="Times New Roman" w:eastAsia="Arial Unicode MS" w:hAnsi="Times New Roman" w:cs="Times New Roman"/>
                <w:kern w:val="2"/>
                <w:sz w:val="24"/>
                <w:szCs w:val="24"/>
              </w:rPr>
              <w:t>инженер</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Радионов С.Н.</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 xml:space="preserve">Главный </w:t>
            </w:r>
            <w:r>
              <w:rPr>
                <w:rFonts w:ascii="Times New Roman" w:eastAsia="Arial Unicode MS" w:hAnsi="Times New Roman" w:cs="Times New Roman"/>
                <w:kern w:val="2"/>
                <w:sz w:val="24"/>
                <w:szCs w:val="24"/>
              </w:rPr>
              <w:t>маркшейдер</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Шадрин Д.С.</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Главный технолог</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Горбунов В.В.</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Главный геолог</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Каковина С.Г.</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Ведущий горный инженер-эколог</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Петрова Н.А.</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bl>
    <w:p w:rsidR="0057313A" w:rsidRPr="0057313A" w:rsidRDefault="0057313A">
      <w:pPr>
        <w:widowControl/>
        <w:autoSpaceDE/>
        <w:autoSpaceDN/>
        <w:adjustRightInd/>
        <w:rPr>
          <w:sz w:val="24"/>
          <w:szCs w:val="24"/>
        </w:rPr>
      </w:pPr>
    </w:p>
    <w:p w:rsidR="0057313A" w:rsidRDefault="0057313A">
      <w:pPr>
        <w:widowControl/>
        <w:autoSpaceDE/>
        <w:autoSpaceDN/>
        <w:adjustRightInd/>
        <w:rPr>
          <w:sz w:val="24"/>
          <w:szCs w:val="24"/>
        </w:rPr>
      </w:pPr>
      <w:r>
        <w:rPr>
          <w:sz w:val="24"/>
          <w:szCs w:val="24"/>
        </w:rPr>
        <w:br w:type="page"/>
      </w:r>
    </w:p>
    <w:p w:rsidR="009C79E8" w:rsidRDefault="009C79E8" w:rsidP="009C79E8">
      <w:pPr>
        <w:pStyle w:val="afb"/>
      </w:pPr>
      <w:bookmarkStart w:id="0" w:name="_Toc329680581"/>
      <w:bookmarkStart w:id="1" w:name="_Toc438220046"/>
      <w:r>
        <w:lastRenderedPageBreak/>
        <w:t>СОДЕРЖАНИЕ</w:t>
      </w:r>
      <w:bookmarkEnd w:id="0"/>
      <w:bookmarkEnd w:id="1"/>
    </w:p>
    <w:p w:rsidR="00EC0D20" w:rsidRPr="00EC0D20" w:rsidRDefault="003C38E5">
      <w:pPr>
        <w:pStyle w:val="13"/>
        <w:rPr>
          <w:rFonts w:ascii="Times New Roman" w:eastAsiaTheme="minorEastAsia" w:hAnsi="Times New Roman"/>
          <w:noProof/>
          <w:szCs w:val="28"/>
        </w:rPr>
      </w:pPr>
      <w:r w:rsidRPr="003B3A2C">
        <w:rPr>
          <w:rFonts w:ascii="Times New Roman" w:hAnsi="Times New Roman"/>
          <w:sz w:val="24"/>
        </w:rPr>
        <w:fldChar w:fldCharType="begin"/>
      </w:r>
      <w:r w:rsidR="00A13D42" w:rsidRPr="003B3A2C">
        <w:rPr>
          <w:rFonts w:ascii="Times New Roman" w:hAnsi="Times New Roman"/>
          <w:sz w:val="24"/>
        </w:rPr>
        <w:instrText xml:space="preserve"> TOC \o "1-3" \h \z </w:instrText>
      </w:r>
      <w:r w:rsidRPr="003B3A2C">
        <w:rPr>
          <w:rFonts w:ascii="Times New Roman" w:hAnsi="Times New Roman"/>
          <w:sz w:val="24"/>
        </w:rPr>
        <w:fldChar w:fldCharType="separate"/>
      </w:r>
      <w:hyperlink w:anchor="_Toc438220046" w:history="1">
        <w:r w:rsidR="00EC0D20" w:rsidRPr="00EC0D20">
          <w:rPr>
            <w:rStyle w:val="ae"/>
            <w:rFonts w:ascii="Times New Roman" w:hAnsi="Times New Roman"/>
            <w:noProof/>
            <w:szCs w:val="28"/>
          </w:rPr>
          <w:t>СОДЕРЖАНИЕ</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_Toc438220046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47" w:history="1">
        <w:r w:rsidR="00EC0D20" w:rsidRPr="00EC0D20">
          <w:rPr>
            <w:rStyle w:val="ae"/>
            <w:rFonts w:ascii="Times New Roman" w:hAnsi="Times New Roman"/>
            <w:noProof/>
            <w:szCs w:val="28"/>
          </w:rPr>
          <w:t>Введение</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_Toc438220047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48" w:history="1">
        <w:r w:rsidR="00EC0D20" w:rsidRPr="00EC0D20">
          <w:rPr>
            <w:rStyle w:val="ae"/>
            <w:rFonts w:ascii="Times New Roman" w:hAnsi="Times New Roman"/>
            <w:noProof/>
            <w:szCs w:val="28"/>
          </w:rPr>
          <w:t>ОБЩИЕ СВЕДЕНИЯ О ПРЕДПРИЯТИИ</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_Toc438220048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49" w:history="1">
        <w:r w:rsidR="00EC0D20" w:rsidRPr="00EC0D20">
          <w:rPr>
            <w:rStyle w:val="ae"/>
            <w:rFonts w:ascii="Times New Roman" w:hAnsi="Times New Roman"/>
            <w:noProof/>
            <w:szCs w:val="28"/>
          </w:rPr>
          <w:t>1. Общие сведения о районе и участке работ</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_Toc438220049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11</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0" w:history="1">
        <w:r w:rsidR="00EC0D20" w:rsidRPr="00EC0D20">
          <w:rPr>
            <w:rStyle w:val="ae"/>
            <w:rFonts w:ascii="Times New Roman" w:hAnsi="Times New Roman"/>
            <w:noProof/>
            <w:szCs w:val="28"/>
          </w:rPr>
          <w:t>1.1. Административное и географическое положение</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_Toc438220050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11</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1" w:history="1">
        <w:r w:rsidR="00EC0D20" w:rsidRPr="00EC0D20">
          <w:rPr>
            <w:rStyle w:val="ae"/>
            <w:rFonts w:ascii="Times New Roman" w:hAnsi="Times New Roman"/>
            <w:bCs/>
            <w:noProof/>
            <w:szCs w:val="28"/>
          </w:rPr>
          <w:t>1.2. Климатическая характеристика района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_Toc438220051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2" w:history="1">
        <w:r w:rsidR="00EC0D20" w:rsidRPr="00EC0D20">
          <w:rPr>
            <w:rStyle w:val="ae"/>
            <w:rFonts w:ascii="Times New Roman" w:hAnsi="Times New Roman"/>
            <w:noProof/>
            <w:szCs w:val="28"/>
          </w:rPr>
          <w:t>1.3. Гидрогеологические условия района работ</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_Toc438220052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25</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3" w:history="1">
        <w:r w:rsidR="00EC0D20" w:rsidRPr="00EC0D20">
          <w:rPr>
            <w:rStyle w:val="ae"/>
            <w:rFonts w:ascii="Times New Roman" w:hAnsi="Times New Roman"/>
            <w:noProof/>
            <w:szCs w:val="28"/>
          </w:rPr>
          <w:t>1.4. Гидрологическая характеристика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_Toc438220053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30</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4" w:history="1">
        <w:r w:rsidR="00EC0D20" w:rsidRPr="00EC0D20">
          <w:rPr>
            <w:rStyle w:val="ae"/>
            <w:rFonts w:ascii="Times New Roman" w:hAnsi="Times New Roman"/>
            <w:noProof/>
            <w:szCs w:val="28"/>
          </w:rPr>
          <w:t>2. Характеристика предприятия</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_Toc438220054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32</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5" w:history="1">
        <w:r w:rsidR="00EC0D20" w:rsidRPr="00EC0D20">
          <w:rPr>
            <w:rStyle w:val="ae"/>
            <w:rFonts w:ascii="Times New Roman" w:hAnsi="Times New Roman"/>
            <w:noProof/>
            <w:szCs w:val="28"/>
          </w:rPr>
          <w:t>3. Цель и потребность реализации намечаемой деятельности</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_Toc438220055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40</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6" w:history="1">
        <w:r w:rsidR="00EC0D20" w:rsidRPr="00EC0D20">
          <w:rPr>
            <w:rStyle w:val="ae"/>
            <w:rFonts w:ascii="Times New Roman" w:hAnsi="Times New Roman"/>
            <w:noProof/>
            <w:szCs w:val="28"/>
          </w:rPr>
          <w:t>4. Варианты намечаемой деятельности</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_Toc438220056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44</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7" w:history="1">
        <w:r w:rsidR="00EC0D20" w:rsidRPr="00EC0D20">
          <w:rPr>
            <w:rStyle w:val="ae"/>
            <w:rFonts w:ascii="Times New Roman" w:hAnsi="Times New Roman"/>
            <w:noProof/>
            <w:szCs w:val="28"/>
          </w:rPr>
          <w:t>4.1. «Нулевой вариант»</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_Toc438220057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44</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8" w:history="1">
        <w:r w:rsidR="00EC0D20" w:rsidRPr="00EC0D20">
          <w:rPr>
            <w:rStyle w:val="ae"/>
            <w:rFonts w:ascii="Times New Roman" w:hAnsi="Times New Roman"/>
            <w:noProof/>
            <w:szCs w:val="28"/>
          </w:rPr>
          <w:t>5. Оценка воздействия на окружающую среду намечаемой деятельности</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_Toc438220058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59" w:history="1">
        <w:r w:rsidR="00EC0D20" w:rsidRPr="00EC0D20">
          <w:rPr>
            <w:rStyle w:val="ae"/>
            <w:rFonts w:ascii="Times New Roman" w:hAnsi="Times New Roman"/>
            <w:noProof/>
            <w:szCs w:val="28"/>
          </w:rPr>
          <w:t>5.1. Оценка воздействия проектируемого объекта на атмосферный воздух</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_Toc438220059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0" w:history="1">
        <w:r w:rsidR="00EC0D20" w:rsidRPr="00EC0D20">
          <w:rPr>
            <w:rStyle w:val="ae"/>
            <w:rFonts w:ascii="Times New Roman" w:hAnsi="Times New Roman"/>
            <w:noProof/>
            <w:szCs w:val="28"/>
          </w:rPr>
          <w:t>5.1.1. Характеристика уровня загрязнения атмосферного воздуха в районе расположения объекта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_Toc438220060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1" w:history="1">
        <w:r w:rsidR="00EC0D20" w:rsidRPr="00EC0D20">
          <w:rPr>
            <w:rStyle w:val="ae"/>
            <w:rFonts w:ascii="Times New Roman" w:hAnsi="Times New Roman"/>
            <w:noProof/>
            <w:szCs w:val="28"/>
          </w:rPr>
          <w:t>5.1.2. Характеристика источников выброса загрязняющих веществ в атмосферу от объекта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_Toc438220061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48</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2" w:history="1">
        <w:r w:rsidR="00EC0D20" w:rsidRPr="00EC0D20">
          <w:rPr>
            <w:rStyle w:val="ae"/>
            <w:rFonts w:ascii="Times New Roman" w:hAnsi="Times New Roman"/>
            <w:noProof/>
            <w:szCs w:val="28"/>
          </w:rPr>
          <w:t>5.1.3. Обоснование размеров санитарно-защитной зоны</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_Toc438220062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51</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3" w:history="1">
        <w:r w:rsidR="00EC0D20" w:rsidRPr="00EC0D20">
          <w:rPr>
            <w:rStyle w:val="ae"/>
            <w:rFonts w:ascii="Times New Roman" w:hAnsi="Times New Roman"/>
            <w:noProof/>
            <w:szCs w:val="28"/>
          </w:rPr>
          <w:t>5.2. Оценка воздействия систем водоснабжения и водоотведения промышленного объекта на состояние поверхностных и подземных вод</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_Toc438220063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52</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4" w:history="1">
        <w:r w:rsidR="00EC0D20" w:rsidRPr="00EC0D20">
          <w:rPr>
            <w:rStyle w:val="ae"/>
            <w:rFonts w:ascii="Times New Roman" w:hAnsi="Times New Roman"/>
            <w:noProof/>
            <w:szCs w:val="28"/>
          </w:rPr>
          <w:t>5.2.1. Решения по способу очистки карьерных вод</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_Toc438220064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52</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5" w:history="1">
        <w:r w:rsidR="00EC0D20" w:rsidRPr="00EC0D20">
          <w:rPr>
            <w:rStyle w:val="ae"/>
            <w:rFonts w:ascii="Times New Roman" w:hAnsi="Times New Roman"/>
            <w:noProof/>
            <w:szCs w:val="28"/>
          </w:rPr>
          <w:t>5.3. Оценка воздействия отходов на окружающую среду</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_Toc438220065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53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6" w:history="1">
        <w:r w:rsidR="00EC0D20" w:rsidRPr="00EC0D20">
          <w:rPr>
            <w:rStyle w:val="ae"/>
            <w:rFonts w:ascii="Times New Roman" w:hAnsi="Times New Roman"/>
            <w:noProof/>
            <w:szCs w:val="28"/>
          </w:rPr>
          <w:t>5.4. Оценка воздействия проектируемого объекта на земельные ресурсы и почвенный покров</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_Toc438220066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59</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7" w:history="1">
        <w:r w:rsidR="00EC0D20" w:rsidRPr="00EC0D20">
          <w:rPr>
            <w:rStyle w:val="ae"/>
            <w:rFonts w:ascii="Times New Roman" w:hAnsi="Times New Roman"/>
            <w:noProof/>
            <w:szCs w:val="28"/>
          </w:rPr>
          <w:t>5.5. Оценка воздействия проектируемого объекта на состояние растительного и животного мира и среды их обитания</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_Toc438220067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60</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8" w:history="1">
        <w:r w:rsidR="00EC0D20" w:rsidRPr="00EC0D20">
          <w:rPr>
            <w:rStyle w:val="ae"/>
            <w:rFonts w:ascii="Times New Roman" w:hAnsi="Times New Roman"/>
            <w:noProof/>
            <w:szCs w:val="28"/>
          </w:rPr>
          <w:t>5.5.1. Современное состояние растительности</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_Toc438220068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60</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69" w:history="1">
        <w:r w:rsidR="00EC0D20" w:rsidRPr="00EC0D20">
          <w:rPr>
            <w:rStyle w:val="ae"/>
            <w:rFonts w:ascii="Times New Roman" w:hAnsi="Times New Roman"/>
            <w:noProof/>
            <w:szCs w:val="28"/>
          </w:rPr>
          <w:t>5.5.2. Современного состояния животного мира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_Toc438220069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0" w:history="1">
        <w:r w:rsidR="00EC0D20" w:rsidRPr="00EC0D20">
          <w:rPr>
            <w:rStyle w:val="ae"/>
            <w:rFonts w:ascii="Times New Roman" w:hAnsi="Times New Roman"/>
            <w:noProof/>
            <w:szCs w:val="28"/>
          </w:rPr>
          <w:t>6. Мероприятия по охране окружающей среды</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_Toc438220070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65</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1" w:history="1">
        <w:r w:rsidR="00EC0D20" w:rsidRPr="00EC0D20">
          <w:rPr>
            <w:rStyle w:val="ae"/>
            <w:rFonts w:ascii="Times New Roman" w:hAnsi="Times New Roman"/>
            <w:noProof/>
            <w:szCs w:val="28"/>
          </w:rPr>
          <w:t>6.1. Мероприятия по охране атмосферного воздуха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_Toc438220071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65</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2" w:history="1">
        <w:r w:rsidR="00EC0D20" w:rsidRPr="00EC0D20">
          <w:rPr>
            <w:rStyle w:val="ae"/>
            <w:rFonts w:ascii="Times New Roman" w:hAnsi="Times New Roman"/>
            <w:noProof/>
            <w:szCs w:val="28"/>
          </w:rPr>
          <w:t>6.2. Мероприятия по охране подземных вод</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_Toc438220072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68</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3" w:history="1">
        <w:r w:rsidR="00EC0D20" w:rsidRPr="00EC0D20">
          <w:rPr>
            <w:rStyle w:val="ae"/>
            <w:rFonts w:ascii="Times New Roman" w:hAnsi="Times New Roman"/>
            <w:noProof/>
            <w:szCs w:val="28"/>
          </w:rPr>
          <w:t>6.3. Мероприятия по охране и рациональному использованию земельных ресурсов и почвенного покрова, в том числе мероприятия по рекультивации нарушенных земельных участков и почвенного покрова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_Toc438220073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69</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4" w:history="1">
        <w:r w:rsidR="00EC0D20" w:rsidRPr="00EC0D20">
          <w:rPr>
            <w:rStyle w:val="ae"/>
            <w:rFonts w:ascii="Times New Roman" w:hAnsi="Times New Roman"/>
            <w:noProof/>
            <w:szCs w:val="28"/>
          </w:rPr>
          <w:t>6.3.1. Направления рекультивации земель</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_Toc438220074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69</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5" w:history="1">
        <w:r w:rsidR="00EC0D20" w:rsidRPr="00EC0D20">
          <w:rPr>
            <w:rStyle w:val="ae"/>
            <w:rFonts w:ascii="Times New Roman" w:hAnsi="Times New Roman"/>
            <w:noProof/>
            <w:szCs w:val="28"/>
          </w:rPr>
          <w:t>6.3.2. Горнотехническая рекультивация</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_Toc438220075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72</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6" w:history="1">
        <w:r w:rsidR="00EC0D20" w:rsidRPr="00EC0D20">
          <w:rPr>
            <w:rStyle w:val="ae"/>
            <w:rFonts w:ascii="Times New Roman" w:hAnsi="Times New Roman"/>
            <w:noProof/>
            <w:szCs w:val="28"/>
          </w:rPr>
          <w:t>6.3.2.1.  Технологические схемы рекультивации нарушенных земель</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_Toc438220076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73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7" w:history="1">
        <w:r w:rsidR="00EC0D20" w:rsidRPr="00EC0D20">
          <w:rPr>
            <w:rStyle w:val="ae"/>
            <w:rFonts w:ascii="Times New Roman" w:hAnsi="Times New Roman"/>
            <w:noProof/>
            <w:szCs w:val="28"/>
          </w:rPr>
          <w:t>6.3.3. Биологическая рекультивация</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_Toc438220077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74</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8" w:history="1">
        <w:r w:rsidR="00EC0D20" w:rsidRPr="00EC0D20">
          <w:rPr>
            <w:rStyle w:val="ae"/>
            <w:rFonts w:ascii="Times New Roman" w:hAnsi="Times New Roman"/>
            <w:noProof/>
            <w:szCs w:val="28"/>
          </w:rPr>
          <w:t>6.3.4. Календарный план рекультивации земель</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_Toc438220078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76</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79" w:history="1">
        <w:r w:rsidR="00EC0D20" w:rsidRPr="00EC0D20">
          <w:rPr>
            <w:rStyle w:val="ae"/>
            <w:rFonts w:ascii="Times New Roman" w:hAnsi="Times New Roman"/>
            <w:noProof/>
            <w:szCs w:val="28"/>
          </w:rPr>
          <w:t>6.3.5. Самозарастание отвалов различной давности</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_Toc438220079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77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0" w:history="1">
        <w:r w:rsidR="00EC0D20" w:rsidRPr="00EC0D20">
          <w:rPr>
            <w:rStyle w:val="ae"/>
            <w:rFonts w:ascii="Times New Roman" w:hAnsi="Times New Roman"/>
            <w:noProof/>
            <w:szCs w:val="28"/>
          </w:rPr>
          <w:t>6.4. Мероприятия по сбору, использованию, обезвреживанию, транспортировке и размещению опасных отходов</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_Toc438220080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83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1" w:history="1">
        <w:r w:rsidR="00EC0D20" w:rsidRPr="00EC0D20">
          <w:rPr>
            <w:rStyle w:val="ae"/>
            <w:rFonts w:ascii="Times New Roman" w:hAnsi="Times New Roman"/>
            <w:noProof/>
            <w:szCs w:val="28"/>
          </w:rPr>
          <w:t>6.5. Мероприятия по обеспечению наиболее полного извлечения из недр запасов полезного ископаемого, попутных полезных ископаемых и попутных полезных компонентов</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_Toc438220081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86</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2" w:history="1">
        <w:r w:rsidR="00EC0D20" w:rsidRPr="00EC0D20">
          <w:rPr>
            <w:rStyle w:val="ae"/>
            <w:rFonts w:ascii="Times New Roman" w:hAnsi="Times New Roman"/>
            <w:noProof/>
            <w:szCs w:val="28"/>
          </w:rPr>
          <w:t>6.6. Использование вскрышных и вмещающих пород, отходов горного производства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_Toc438220082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87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3" w:history="1">
        <w:r w:rsidR="00EC0D20" w:rsidRPr="00EC0D20">
          <w:rPr>
            <w:rStyle w:val="ae"/>
            <w:rFonts w:ascii="Times New Roman" w:hAnsi="Times New Roman"/>
            <w:noProof/>
            <w:szCs w:val="28"/>
          </w:rPr>
          <w:t>6.7. Мероприятия по охране объектов растительного и животного мира и среды их обитания</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_Toc438220083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88</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4" w:history="1">
        <w:r w:rsidR="00EC0D20" w:rsidRPr="00EC0D20">
          <w:rPr>
            <w:rStyle w:val="ae"/>
            <w:rFonts w:ascii="Times New Roman" w:hAnsi="Times New Roman"/>
            <w:noProof/>
            <w:szCs w:val="28"/>
          </w:rPr>
          <w:t>6.8. Мероприятия по минимизации возникновения возможных аварийных ситуаций на производственном объекте и последствий их воздействия на экосистему региона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_Toc438220084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89</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5" w:history="1">
        <w:r w:rsidR="00EC0D20" w:rsidRPr="00EC0D20">
          <w:rPr>
            <w:rStyle w:val="ae"/>
            <w:rFonts w:ascii="Times New Roman" w:hAnsi="Times New Roman"/>
            <w:noProof/>
            <w:szCs w:val="28"/>
          </w:rPr>
          <w:t>7. Экологический мониторинг</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_Toc438220085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91</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6" w:history="1">
        <w:r w:rsidR="00EC0D20" w:rsidRPr="00EC0D20">
          <w:rPr>
            <w:rStyle w:val="ae"/>
            <w:rFonts w:ascii="Times New Roman" w:hAnsi="Times New Roman"/>
            <w:noProof/>
            <w:szCs w:val="28"/>
          </w:rPr>
          <w:t>8. Заключение</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_Toc438220086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102</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7" w:history="1">
        <w:r w:rsidR="00EC0D20" w:rsidRPr="00EC0D20">
          <w:rPr>
            <w:rStyle w:val="ae"/>
            <w:rFonts w:ascii="Times New Roman" w:hAnsi="Times New Roman"/>
            <w:noProof/>
            <w:szCs w:val="28"/>
          </w:rPr>
          <w:t>НТД и справочная литература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_Toc438220087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104</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8" w:history="1">
        <w:r w:rsidR="00EC0D20" w:rsidRPr="00EC0D20">
          <w:rPr>
            <w:rStyle w:val="ae"/>
            <w:rFonts w:ascii="Times New Roman" w:hAnsi="Times New Roman"/>
            <w:noProof/>
            <w:szCs w:val="28"/>
          </w:rPr>
          <w:t>Приложения</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_Toc438220088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105</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89" w:history="1">
        <w:r w:rsidR="00EC0D20" w:rsidRPr="00EC0D20">
          <w:rPr>
            <w:rStyle w:val="ae"/>
            <w:rFonts w:ascii="Times New Roman" w:hAnsi="Times New Roman"/>
            <w:i/>
            <w:noProof/>
            <w:szCs w:val="28"/>
          </w:rPr>
          <w:t>Приложение 1</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_Toc438220089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106</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0" w:history="1">
        <w:r w:rsidR="00EC0D20" w:rsidRPr="00EC0D20">
          <w:rPr>
            <w:rStyle w:val="ae"/>
            <w:rFonts w:ascii="Times New Roman" w:hAnsi="Times New Roman"/>
            <w:noProof/>
            <w:szCs w:val="28"/>
          </w:rPr>
          <w:t>Техническое задание</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_Toc438220090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106</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1" w:history="1">
        <w:r w:rsidR="00EC0D20" w:rsidRPr="00EC0D20">
          <w:rPr>
            <w:rStyle w:val="ae"/>
            <w:rFonts w:ascii="Times New Roman" w:hAnsi="Times New Roman"/>
            <w:i/>
            <w:noProof/>
            <w:szCs w:val="28"/>
          </w:rPr>
          <w:t>Приложение 2</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_Toc438220091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2" w:history="1">
        <w:r w:rsidR="00EC0D20" w:rsidRPr="00EC0D20">
          <w:rPr>
            <w:rStyle w:val="ae"/>
            <w:rFonts w:ascii="Times New Roman" w:hAnsi="Times New Roman"/>
            <w:noProof/>
            <w:szCs w:val="28"/>
          </w:rPr>
          <w:t>Лицензия на недра</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_Toc438220092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107</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3" w:history="1">
        <w:r w:rsidR="00EC0D20" w:rsidRPr="00EC0D20">
          <w:rPr>
            <w:rStyle w:val="ae"/>
            <w:rFonts w:ascii="Times New Roman" w:hAnsi="Times New Roman"/>
            <w:i/>
            <w:noProof/>
            <w:szCs w:val="28"/>
          </w:rPr>
          <w:t>Приложение 3</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_Toc438220093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109</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4" w:history="1">
        <w:r w:rsidR="00EC0D20" w:rsidRPr="00EC0D20">
          <w:rPr>
            <w:rStyle w:val="ae"/>
            <w:rFonts w:ascii="Times New Roman" w:hAnsi="Times New Roman"/>
            <w:noProof/>
            <w:szCs w:val="28"/>
          </w:rPr>
          <w:t>Разрешения на выброс загрязняющих веществ в атмосферный воздух</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_Toc438220094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109</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5" w:history="1">
        <w:r w:rsidR="00EC0D20" w:rsidRPr="00EC0D20">
          <w:rPr>
            <w:rStyle w:val="ae"/>
            <w:rFonts w:ascii="Times New Roman" w:hAnsi="Times New Roman"/>
            <w:i/>
            <w:noProof/>
            <w:szCs w:val="28"/>
          </w:rPr>
          <w:t>Приложение 4</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_Toc438220095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123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6" w:history="1">
        <w:r w:rsidR="00EC0D20" w:rsidRPr="00EC0D20">
          <w:rPr>
            <w:rStyle w:val="ae"/>
            <w:rFonts w:ascii="Times New Roman" w:hAnsi="Times New Roman"/>
            <w:noProof/>
            <w:szCs w:val="28"/>
          </w:rPr>
          <w:t>Документ об утверждении нормативов образования отходов и лимитов на их размещение</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_Toc438220096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123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7" w:history="1">
        <w:r w:rsidR="00EC0D20" w:rsidRPr="00EC0D20">
          <w:rPr>
            <w:rStyle w:val="ae"/>
            <w:rFonts w:ascii="Times New Roman" w:hAnsi="Times New Roman"/>
            <w:i/>
            <w:noProof/>
            <w:szCs w:val="28"/>
          </w:rPr>
          <w:t>Приложение 5</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_Toc438220097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128</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8" w:history="1">
        <w:r w:rsidR="00EC0D20" w:rsidRPr="00EC0D20">
          <w:rPr>
            <w:rStyle w:val="ae"/>
            <w:rFonts w:ascii="Times New Roman" w:hAnsi="Times New Roman"/>
            <w:noProof/>
            <w:szCs w:val="28"/>
          </w:rPr>
          <w:t>Постановление об установление размера СЗЗ разреза «Черногорский»</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_Toc438220098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128</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099" w:history="1">
        <w:r w:rsidR="00EC0D20" w:rsidRPr="00EC0D20">
          <w:rPr>
            <w:rStyle w:val="ae"/>
            <w:rFonts w:ascii="Times New Roman" w:hAnsi="Times New Roman"/>
            <w:i/>
            <w:noProof/>
            <w:szCs w:val="28"/>
          </w:rPr>
          <w:t>Приложение 6</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_Toc438220099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130</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100" w:history="1">
        <w:r w:rsidR="00EC0D20" w:rsidRPr="00EC0D20">
          <w:rPr>
            <w:rStyle w:val="ae"/>
            <w:rFonts w:ascii="Times New Roman" w:hAnsi="Times New Roman"/>
            <w:noProof/>
            <w:szCs w:val="28"/>
          </w:rPr>
          <w:t>Письмо о регистрации объектов размещения отходов</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_Toc438220100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130</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101" w:history="1">
        <w:r w:rsidR="00EC0D20" w:rsidRPr="00EC0D20">
          <w:rPr>
            <w:rStyle w:val="ae"/>
            <w:rFonts w:ascii="Times New Roman" w:hAnsi="Times New Roman"/>
            <w:i/>
            <w:noProof/>
            <w:szCs w:val="28"/>
          </w:rPr>
          <w:t>Приложение 7</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_Toc438220101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131</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102" w:history="1">
        <w:r w:rsidR="00EC0D20" w:rsidRPr="00EC0D20">
          <w:rPr>
            <w:rStyle w:val="ae"/>
            <w:rFonts w:ascii="Times New Roman" w:hAnsi="Times New Roman"/>
            <w:noProof/>
            <w:szCs w:val="28"/>
          </w:rPr>
          <w:t>Протоколы биотестирования вскрышных пород</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_Toc438220102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131</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103" w:history="1">
        <w:r w:rsidR="00EC0D20" w:rsidRPr="00EC0D20">
          <w:rPr>
            <w:rStyle w:val="ae"/>
            <w:rFonts w:ascii="Times New Roman" w:hAnsi="Times New Roman"/>
            <w:i/>
            <w:noProof/>
            <w:szCs w:val="28"/>
          </w:rPr>
          <w:t>Приложение 8</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_Toc438220103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104" w:history="1">
        <w:r w:rsidR="00EC0D20" w:rsidRPr="00EC0D20">
          <w:rPr>
            <w:rStyle w:val="ae"/>
            <w:rFonts w:ascii="Times New Roman" w:hAnsi="Times New Roman"/>
            <w:noProof/>
            <w:szCs w:val="28"/>
          </w:rPr>
          <w:t>Протоколы биотестирования породы после обогащения</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_Toc438220104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133</w:t>
        </w:r>
        <w:r w:rsidR="00EC0D20" w:rsidRPr="00EC0D20">
          <w:rPr>
            <w:rFonts w:ascii="Times New Roman" w:hAnsi="Times New Roman"/>
            <w:noProof/>
            <w:webHidden/>
            <w:szCs w:val="28"/>
          </w:rPr>
          <w:fldChar w:fldCharType="end"/>
        </w:r>
      </w:hyperlink>
    </w:p>
    <w:p w:rsidR="00EC0D20" w:rsidRPr="00EC0D20" w:rsidRDefault="00433D9C">
      <w:pPr>
        <w:pStyle w:val="13"/>
        <w:rPr>
          <w:rFonts w:ascii="Times New Roman" w:eastAsiaTheme="minorEastAsia" w:hAnsi="Times New Roman"/>
          <w:noProof/>
          <w:szCs w:val="28"/>
        </w:rPr>
      </w:pPr>
      <w:hyperlink w:anchor="_Toc438220105" w:history="1">
        <w:r w:rsidR="00EC0D20" w:rsidRPr="00EC0D20">
          <w:rPr>
            <w:rStyle w:val="ae"/>
            <w:rFonts w:ascii="Times New Roman" w:hAnsi="Times New Roman"/>
            <w:i/>
            <w:noProof/>
            <w:szCs w:val="28"/>
          </w:rPr>
          <w:t>Приложение 9</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_Toc438220105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135</w:t>
        </w:r>
        <w:r w:rsidR="00EC0D20" w:rsidRPr="00EC0D20">
          <w:rPr>
            <w:rFonts w:ascii="Times New Roman" w:hAnsi="Times New Roman"/>
            <w:noProof/>
            <w:webHidden/>
            <w:szCs w:val="28"/>
          </w:rPr>
          <w:fldChar w:fldCharType="end"/>
        </w:r>
      </w:hyperlink>
    </w:p>
    <w:p w:rsidR="00EC0D20" w:rsidRDefault="00433D9C">
      <w:pPr>
        <w:pStyle w:val="13"/>
        <w:rPr>
          <w:rFonts w:asciiTheme="minorHAnsi" w:eastAsiaTheme="minorEastAsia" w:hAnsiTheme="minorHAnsi" w:cstheme="minorBidi"/>
          <w:noProof/>
          <w:sz w:val="22"/>
          <w:szCs w:val="22"/>
        </w:rPr>
      </w:pPr>
      <w:hyperlink w:anchor="_Toc438220106" w:history="1">
        <w:r w:rsidR="00EC0D20" w:rsidRPr="00EC0D20">
          <w:rPr>
            <w:rStyle w:val="ae"/>
            <w:rFonts w:ascii="Times New Roman" w:hAnsi="Times New Roman"/>
            <w:noProof/>
            <w:szCs w:val="28"/>
          </w:rPr>
          <w:t>Протоколы биотестирования золошлаковых отходов</w:t>
        </w:r>
        <w:r w:rsidR="00EC0D20" w:rsidRPr="00EC0D20">
          <w:rPr>
            <w:rFonts w:ascii="Times New Roman" w:hAnsi="Times New Roman"/>
            <w:noProof/>
            <w:webHidden/>
            <w:szCs w:val="28"/>
          </w:rPr>
          <w:tab/>
        </w:r>
        <w:r w:rsidR="00EC0D20" w:rsidRPr="00EC0D20">
          <w:rPr>
            <w:rFonts w:ascii="Times New Roman" w:hAnsi="Times New Roman"/>
            <w:noProof/>
            <w:webHidden/>
            <w:szCs w:val="28"/>
          </w:rPr>
          <w:fldChar w:fldCharType="begin"/>
        </w:r>
        <w:r w:rsidR="00EC0D20" w:rsidRPr="00EC0D20">
          <w:rPr>
            <w:rFonts w:ascii="Times New Roman" w:hAnsi="Times New Roman"/>
            <w:noProof/>
            <w:webHidden/>
            <w:szCs w:val="28"/>
          </w:rPr>
          <w:instrText xml:space="preserve"> PAGEREF _Toc438220106 \h </w:instrText>
        </w:r>
        <w:r w:rsidR="00EC0D20" w:rsidRPr="00EC0D20">
          <w:rPr>
            <w:rFonts w:ascii="Times New Roman" w:hAnsi="Times New Roman"/>
            <w:noProof/>
            <w:webHidden/>
            <w:szCs w:val="28"/>
          </w:rPr>
        </w:r>
        <w:r w:rsidR="00EC0D20" w:rsidRPr="00EC0D20">
          <w:rPr>
            <w:rFonts w:ascii="Times New Roman" w:hAnsi="Times New Roman"/>
            <w:noProof/>
            <w:webHidden/>
            <w:szCs w:val="28"/>
          </w:rPr>
          <w:fldChar w:fldCharType="separate"/>
        </w:r>
        <w:r w:rsidR="00EC0D20">
          <w:rPr>
            <w:rFonts w:ascii="Times New Roman" w:hAnsi="Times New Roman"/>
            <w:noProof/>
            <w:webHidden/>
            <w:szCs w:val="28"/>
          </w:rPr>
          <w:t>135</w:t>
        </w:r>
        <w:r w:rsidR="00EC0D20" w:rsidRPr="00EC0D20">
          <w:rPr>
            <w:rFonts w:ascii="Times New Roman" w:hAnsi="Times New Roman"/>
            <w:noProof/>
            <w:webHidden/>
            <w:szCs w:val="28"/>
          </w:rPr>
          <w:fldChar w:fldCharType="end"/>
        </w:r>
      </w:hyperlink>
    </w:p>
    <w:p w:rsidR="00A13D42" w:rsidRDefault="003C38E5" w:rsidP="00040418">
      <w:pPr>
        <w:pStyle w:val="13"/>
      </w:pPr>
      <w:r w:rsidRPr="003B3A2C">
        <w:rPr>
          <w:sz w:val="24"/>
        </w:rPr>
        <w:fldChar w:fldCharType="end"/>
      </w:r>
      <w:bookmarkStart w:id="2" w:name="_Toc329680582"/>
    </w:p>
    <w:p w:rsidR="00A13D42" w:rsidRDefault="00A13D42">
      <w:pPr>
        <w:widowControl/>
        <w:autoSpaceDE/>
        <w:autoSpaceDN/>
        <w:adjustRightInd/>
      </w:pPr>
      <w:r>
        <w:br w:type="page"/>
      </w:r>
    </w:p>
    <w:p w:rsidR="009C79E8" w:rsidRPr="00A13D42" w:rsidRDefault="009C79E8" w:rsidP="00A13D42">
      <w:pPr>
        <w:pStyle w:val="afb"/>
      </w:pPr>
      <w:bookmarkStart w:id="3" w:name="_Toc438220047"/>
      <w:r w:rsidRPr="00A13D42">
        <w:lastRenderedPageBreak/>
        <w:t>Введение</w:t>
      </w:r>
      <w:bookmarkEnd w:id="2"/>
      <w:bookmarkEnd w:id="3"/>
    </w:p>
    <w:p w:rsidR="0001293E" w:rsidRPr="0001293E" w:rsidRDefault="0001293E" w:rsidP="0001293E">
      <w:pPr>
        <w:widowControl/>
        <w:autoSpaceDE/>
        <w:autoSpaceDN/>
        <w:adjustRightInd/>
        <w:spacing w:line="360" w:lineRule="auto"/>
        <w:ind w:firstLine="567"/>
        <w:jc w:val="both"/>
        <w:rPr>
          <w:sz w:val="28"/>
          <w:szCs w:val="28"/>
        </w:rPr>
      </w:pPr>
      <w:r w:rsidRPr="0001293E">
        <w:rPr>
          <w:sz w:val="28"/>
          <w:szCs w:val="28"/>
        </w:rPr>
        <w:t xml:space="preserve">Основанием для выполнения </w:t>
      </w:r>
      <w:r>
        <w:rPr>
          <w:sz w:val="28"/>
          <w:szCs w:val="28"/>
        </w:rPr>
        <w:t xml:space="preserve">материалов по оценке воздействия на окружающую среду намечаемой деятельности по увеличению производственной мощности разреза «Черногорский» ООО «СУЭК-Хакасия» до 8,5 млн.тонн угля в </w:t>
      </w:r>
      <w:r w:rsidRPr="0001293E">
        <w:rPr>
          <w:sz w:val="28"/>
          <w:szCs w:val="28"/>
        </w:rPr>
        <w:t>является:</w:t>
      </w:r>
    </w:p>
    <w:p w:rsidR="0001293E" w:rsidRPr="0001293E" w:rsidRDefault="0001293E" w:rsidP="0001293E">
      <w:pPr>
        <w:widowControl/>
        <w:autoSpaceDE/>
        <w:autoSpaceDN/>
        <w:adjustRightInd/>
        <w:spacing w:line="360" w:lineRule="auto"/>
        <w:ind w:firstLine="567"/>
        <w:jc w:val="both"/>
        <w:rPr>
          <w:sz w:val="28"/>
          <w:szCs w:val="28"/>
        </w:rPr>
      </w:pPr>
      <w:r w:rsidRPr="0001293E">
        <w:rPr>
          <w:sz w:val="28"/>
          <w:szCs w:val="28"/>
        </w:rPr>
        <w:t>1</w:t>
      </w:r>
      <w:r w:rsidR="004F655F">
        <w:rPr>
          <w:sz w:val="28"/>
          <w:szCs w:val="28"/>
        </w:rPr>
        <w:t>.</w:t>
      </w:r>
      <w:r w:rsidRPr="0001293E">
        <w:rPr>
          <w:sz w:val="28"/>
          <w:szCs w:val="28"/>
        </w:rPr>
        <w:t xml:space="preserve"> Техническое задание </w:t>
      </w:r>
      <w:r w:rsidR="004F655F">
        <w:rPr>
          <w:sz w:val="28"/>
          <w:szCs w:val="28"/>
        </w:rPr>
        <w:t xml:space="preserve">на проведение оценки воздействия на окружающую среду </w:t>
      </w:r>
      <w:r w:rsidR="004F655F" w:rsidRPr="004F655F">
        <w:rPr>
          <w:color w:val="FF0000"/>
          <w:sz w:val="28"/>
          <w:szCs w:val="28"/>
        </w:rPr>
        <w:t>(Приложение 1)</w:t>
      </w:r>
      <w:r w:rsidRPr="0001293E">
        <w:rPr>
          <w:sz w:val="28"/>
          <w:szCs w:val="28"/>
        </w:rPr>
        <w:t>.</w:t>
      </w:r>
    </w:p>
    <w:p w:rsidR="0001293E" w:rsidRDefault="0001293E" w:rsidP="0001293E">
      <w:pPr>
        <w:widowControl/>
        <w:autoSpaceDE/>
        <w:autoSpaceDN/>
        <w:adjustRightInd/>
        <w:spacing w:line="360" w:lineRule="auto"/>
        <w:ind w:firstLine="567"/>
        <w:jc w:val="both"/>
        <w:rPr>
          <w:sz w:val="28"/>
          <w:szCs w:val="28"/>
        </w:rPr>
      </w:pPr>
      <w:r w:rsidRPr="0001293E">
        <w:rPr>
          <w:sz w:val="28"/>
          <w:szCs w:val="28"/>
        </w:rPr>
        <w:t>2</w:t>
      </w:r>
      <w:r w:rsidR="004F655F">
        <w:rPr>
          <w:sz w:val="28"/>
          <w:szCs w:val="28"/>
        </w:rPr>
        <w:t>.</w:t>
      </w:r>
      <w:r w:rsidRPr="0001293E">
        <w:rPr>
          <w:sz w:val="28"/>
          <w:szCs w:val="28"/>
        </w:rPr>
        <w:t xml:space="preserve"> Лицензия на право пользования недрами АБН 00473 ТЭ от 25 декабря 2007 года на добычу каменного угля открытым способом на Черногорском каменноугольном месторождении и дополнения к ней </w:t>
      </w:r>
      <w:r w:rsidRPr="004F655F">
        <w:rPr>
          <w:color w:val="FF0000"/>
          <w:sz w:val="28"/>
          <w:szCs w:val="28"/>
        </w:rPr>
        <w:t>(</w:t>
      </w:r>
      <w:r w:rsidR="004F655F" w:rsidRPr="004F655F">
        <w:rPr>
          <w:color w:val="FF0000"/>
          <w:sz w:val="28"/>
          <w:szCs w:val="28"/>
        </w:rPr>
        <w:t>П</w:t>
      </w:r>
      <w:r w:rsidRPr="004F655F">
        <w:rPr>
          <w:color w:val="FF0000"/>
          <w:sz w:val="28"/>
          <w:szCs w:val="28"/>
        </w:rPr>
        <w:t>риложени</w:t>
      </w:r>
      <w:r w:rsidR="004F655F" w:rsidRPr="004F655F">
        <w:rPr>
          <w:color w:val="FF0000"/>
          <w:sz w:val="28"/>
          <w:szCs w:val="28"/>
        </w:rPr>
        <w:t>е 2)</w:t>
      </w:r>
      <w:r w:rsidRPr="0001293E">
        <w:rPr>
          <w:sz w:val="28"/>
          <w:szCs w:val="28"/>
        </w:rPr>
        <w:t>.</w:t>
      </w:r>
    </w:p>
    <w:p w:rsidR="0001293E" w:rsidRPr="0001293E" w:rsidRDefault="0001293E" w:rsidP="0001293E">
      <w:pPr>
        <w:widowControl/>
        <w:autoSpaceDE/>
        <w:autoSpaceDN/>
        <w:adjustRightInd/>
        <w:spacing w:line="360" w:lineRule="auto"/>
        <w:ind w:firstLine="567"/>
        <w:jc w:val="both"/>
        <w:rPr>
          <w:sz w:val="28"/>
          <w:szCs w:val="28"/>
        </w:rPr>
      </w:pPr>
      <w:r w:rsidRPr="0001293E">
        <w:rPr>
          <w:sz w:val="28"/>
          <w:szCs w:val="28"/>
        </w:rPr>
        <w:t>Разработанны</w:t>
      </w:r>
      <w:r w:rsidR="004F655F">
        <w:rPr>
          <w:sz w:val="28"/>
          <w:szCs w:val="28"/>
        </w:rPr>
        <w:t>е материалы</w:t>
      </w:r>
      <w:r w:rsidRPr="0001293E">
        <w:rPr>
          <w:sz w:val="28"/>
          <w:szCs w:val="28"/>
        </w:rPr>
        <w:t xml:space="preserve"> </w:t>
      </w:r>
      <w:r w:rsidR="004F655F">
        <w:rPr>
          <w:sz w:val="28"/>
          <w:szCs w:val="28"/>
        </w:rPr>
        <w:t>по оценке воздействия на окружающую среду намечаемой деятельности по увеличению производственной мощности разреза «Черногорский» ООО «СУЭК-Хакасия» до 8,5 млн.тонн угля</w:t>
      </w:r>
      <w:r w:rsidR="004F655F" w:rsidRPr="0001293E">
        <w:rPr>
          <w:sz w:val="28"/>
          <w:szCs w:val="28"/>
        </w:rPr>
        <w:t xml:space="preserve"> </w:t>
      </w:r>
      <w:r w:rsidRPr="0001293E">
        <w:rPr>
          <w:sz w:val="28"/>
          <w:szCs w:val="28"/>
        </w:rPr>
        <w:t>выполнен</w:t>
      </w:r>
      <w:r w:rsidR="004F655F">
        <w:rPr>
          <w:sz w:val="28"/>
          <w:szCs w:val="28"/>
        </w:rPr>
        <w:t>ы</w:t>
      </w:r>
      <w:r w:rsidRPr="0001293E">
        <w:rPr>
          <w:sz w:val="28"/>
          <w:szCs w:val="28"/>
        </w:rPr>
        <w:t xml:space="preserve"> согласно </w:t>
      </w:r>
      <w:r w:rsidR="004F655F">
        <w:rPr>
          <w:sz w:val="28"/>
          <w:szCs w:val="28"/>
        </w:rPr>
        <w:t>Приказа Госкомэкологии</w:t>
      </w:r>
      <w:r w:rsidRPr="0001293E">
        <w:rPr>
          <w:sz w:val="28"/>
          <w:szCs w:val="28"/>
        </w:rPr>
        <w:t xml:space="preserve"> от </w:t>
      </w:r>
      <w:r w:rsidR="004F655F">
        <w:rPr>
          <w:sz w:val="28"/>
          <w:szCs w:val="28"/>
        </w:rPr>
        <w:t>16</w:t>
      </w:r>
      <w:r w:rsidRPr="0001293E">
        <w:rPr>
          <w:sz w:val="28"/>
          <w:szCs w:val="28"/>
        </w:rPr>
        <w:t>.0</w:t>
      </w:r>
      <w:r w:rsidR="004F655F">
        <w:rPr>
          <w:sz w:val="28"/>
          <w:szCs w:val="28"/>
        </w:rPr>
        <w:t>5</w:t>
      </w:r>
      <w:r w:rsidRPr="0001293E">
        <w:rPr>
          <w:sz w:val="28"/>
          <w:szCs w:val="28"/>
        </w:rPr>
        <w:t>.20</w:t>
      </w:r>
      <w:r w:rsidR="004F655F">
        <w:rPr>
          <w:sz w:val="28"/>
          <w:szCs w:val="28"/>
        </w:rPr>
        <w:t>0</w:t>
      </w:r>
      <w:r w:rsidRPr="0001293E">
        <w:rPr>
          <w:sz w:val="28"/>
          <w:szCs w:val="28"/>
        </w:rPr>
        <w:t xml:space="preserve">0 г. № </w:t>
      </w:r>
      <w:r w:rsidR="004F655F">
        <w:rPr>
          <w:sz w:val="28"/>
          <w:szCs w:val="28"/>
        </w:rPr>
        <w:t>372</w:t>
      </w:r>
      <w:r w:rsidRPr="0001293E">
        <w:rPr>
          <w:sz w:val="28"/>
          <w:szCs w:val="28"/>
        </w:rPr>
        <w:t xml:space="preserve"> «Об  утверждении Положения </w:t>
      </w:r>
      <w:r w:rsidR="004F655F">
        <w:rPr>
          <w:sz w:val="28"/>
          <w:szCs w:val="28"/>
        </w:rPr>
        <w:t>об оценке воздействия намечаемой деятельности</w:t>
      </w:r>
      <w:r w:rsidRPr="0001293E">
        <w:rPr>
          <w:sz w:val="28"/>
          <w:szCs w:val="28"/>
        </w:rPr>
        <w:t>»</w:t>
      </w:r>
      <w:r w:rsidR="00D44FF2">
        <w:rPr>
          <w:sz w:val="28"/>
          <w:szCs w:val="28"/>
        </w:rPr>
        <w:t>,</w:t>
      </w:r>
      <w:r w:rsidRPr="0001293E">
        <w:rPr>
          <w:sz w:val="28"/>
          <w:szCs w:val="28"/>
        </w:rPr>
        <w:t xml:space="preserve"> </w:t>
      </w:r>
      <w:r w:rsidR="00D44FF2" w:rsidRPr="00D44FF2">
        <w:rPr>
          <w:sz w:val="28"/>
          <w:szCs w:val="28"/>
        </w:rPr>
        <w:t>Технического проекта на разработку Черногорского каменноугольного месторождения</w:t>
      </w:r>
      <w:r w:rsidR="00D44FF2">
        <w:rPr>
          <w:sz w:val="28"/>
          <w:szCs w:val="28"/>
        </w:rPr>
        <w:t>,</w:t>
      </w:r>
      <w:r w:rsidRPr="0001293E">
        <w:rPr>
          <w:sz w:val="28"/>
          <w:szCs w:val="28"/>
        </w:rPr>
        <w:t xml:space="preserve"> </w:t>
      </w:r>
      <w:r w:rsidR="00D44FF2">
        <w:rPr>
          <w:sz w:val="28"/>
          <w:szCs w:val="28"/>
        </w:rPr>
        <w:t>который</w:t>
      </w:r>
      <w:r w:rsidRPr="0001293E">
        <w:rPr>
          <w:sz w:val="28"/>
          <w:szCs w:val="28"/>
        </w:rPr>
        <w:t xml:space="preserve"> является корректировкой действующей проектной документации «Горно-транспортная часть отработки Черногорского каменноугольного месторождения», выполненной, согласно Постановления Правительства РФ  от 16.02.2008 г. № 87 «О составе разделов проектной документации и требованиях к их содержанию», в 2012 г. ООО «Управление проектных работ АО «Красноярскуголь» (положительное заключение государственной экспертизы № 284-12/КРЭ-1690/06: запись в Реестре № 00-1-4-4277-12 от 03.12.2012 г.) и согласованной ЦКР ТПИ Роснедра протоколом № 148/12-стп от 11.12.2012 г.</w:t>
      </w:r>
    </w:p>
    <w:p w:rsidR="00F12C64" w:rsidRDefault="00F12C64">
      <w:pPr>
        <w:widowControl/>
        <w:autoSpaceDE/>
        <w:autoSpaceDN/>
        <w:adjustRightInd/>
        <w:rPr>
          <w:sz w:val="28"/>
          <w:szCs w:val="28"/>
        </w:rPr>
      </w:pPr>
      <w:r>
        <w:rPr>
          <w:sz w:val="28"/>
          <w:szCs w:val="28"/>
        </w:rPr>
        <w:br w:type="page"/>
      </w:r>
    </w:p>
    <w:p w:rsidR="009C79E8" w:rsidRPr="009C79E8" w:rsidRDefault="009C79E8" w:rsidP="009C79E8">
      <w:pPr>
        <w:pStyle w:val="21"/>
        <w:spacing w:line="360" w:lineRule="auto"/>
        <w:jc w:val="right"/>
        <w:rPr>
          <w:sz w:val="28"/>
          <w:szCs w:val="28"/>
        </w:rPr>
      </w:pPr>
      <w:r w:rsidRPr="009C79E8">
        <w:rPr>
          <w:sz w:val="28"/>
          <w:szCs w:val="28"/>
        </w:rPr>
        <w:lastRenderedPageBreak/>
        <w:t>Таблица 1.</w:t>
      </w:r>
    </w:p>
    <w:p w:rsidR="00E81AA8" w:rsidRPr="00E81AA8" w:rsidRDefault="00E81AA8" w:rsidP="00E81AA8">
      <w:pPr>
        <w:pStyle w:val="affb"/>
        <w:spacing w:before="120" w:after="240" w:line="240" w:lineRule="auto"/>
        <w:ind w:left="357"/>
        <w:rPr>
          <w:rFonts w:ascii="Times New Roman" w:hAnsi="Times New Roman"/>
          <w:smallCaps w:val="0"/>
          <w:sz w:val="28"/>
          <w:szCs w:val="28"/>
        </w:rPr>
      </w:pPr>
      <w:bookmarkStart w:id="4" w:name="_Toc54069729"/>
      <w:bookmarkStart w:id="5" w:name="_Toc195418166"/>
      <w:bookmarkStart w:id="6" w:name="_Toc358233855"/>
      <w:bookmarkStart w:id="7" w:name="_Toc438220048"/>
      <w:r w:rsidRPr="00E81AA8">
        <w:rPr>
          <w:rFonts w:ascii="Times New Roman" w:hAnsi="Times New Roman"/>
          <w:smallCaps w:val="0"/>
          <w:sz w:val="28"/>
          <w:szCs w:val="28"/>
        </w:rPr>
        <w:t>ОБЩИЕ СВЕДЕНИЯ О ПРЕДПРИЯТИИ</w:t>
      </w:r>
      <w:bookmarkEnd w:id="4"/>
      <w:bookmarkEnd w:id="5"/>
      <w:bookmarkEnd w:id="6"/>
      <w:bookmarkEnd w:id="7"/>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9"/>
        <w:gridCol w:w="5460"/>
      </w:tblGrid>
      <w:tr w:rsidR="00E81AA8" w:rsidRPr="00E81AA8" w:rsidTr="006E1588">
        <w:tc>
          <w:tcPr>
            <w:tcW w:w="2061" w:type="pct"/>
            <w:vAlign w:val="center"/>
          </w:tcPr>
          <w:p w:rsidR="00E81AA8" w:rsidRPr="00E81AA8" w:rsidRDefault="00E81AA8" w:rsidP="006E1588">
            <w:pPr>
              <w:pStyle w:val="18"/>
              <w:widowControl w:val="0"/>
              <w:spacing w:before="20" w:after="20"/>
              <w:ind w:left="-57" w:right="-91"/>
              <w:jc w:val="center"/>
              <w:rPr>
                <w:sz w:val="28"/>
                <w:szCs w:val="28"/>
              </w:rPr>
            </w:pPr>
            <w:r w:rsidRPr="00E81AA8">
              <w:rPr>
                <w:sz w:val="28"/>
                <w:szCs w:val="28"/>
              </w:rPr>
              <w:t>Наименование сведений</w:t>
            </w:r>
          </w:p>
        </w:tc>
        <w:tc>
          <w:tcPr>
            <w:tcW w:w="2939" w:type="pct"/>
            <w:tcBorders>
              <w:bottom w:val="single" w:sz="4" w:space="0" w:color="auto"/>
            </w:tcBorders>
            <w:vAlign w:val="center"/>
          </w:tcPr>
          <w:p w:rsidR="00E81AA8" w:rsidRPr="00E81AA8" w:rsidRDefault="00E81AA8" w:rsidP="006E1588">
            <w:pPr>
              <w:pStyle w:val="18"/>
              <w:widowControl w:val="0"/>
              <w:spacing w:before="20" w:after="20"/>
              <w:jc w:val="center"/>
              <w:rPr>
                <w:sz w:val="28"/>
                <w:szCs w:val="28"/>
              </w:rPr>
            </w:pPr>
            <w:r w:rsidRPr="00E81AA8">
              <w:rPr>
                <w:sz w:val="28"/>
                <w:szCs w:val="28"/>
              </w:rPr>
              <w:t>Сведения</w:t>
            </w:r>
          </w:p>
        </w:tc>
      </w:tr>
      <w:tr w:rsidR="00E81AA8" w:rsidRPr="00071DB7" w:rsidTr="006E1588">
        <w:tc>
          <w:tcPr>
            <w:tcW w:w="2061" w:type="pct"/>
            <w:vAlign w:val="center"/>
          </w:tcPr>
          <w:p w:rsidR="00E81AA8" w:rsidRPr="009934E4" w:rsidRDefault="00E81AA8" w:rsidP="006E1588">
            <w:pPr>
              <w:spacing w:before="20" w:after="20"/>
              <w:rPr>
                <w:b/>
                <w:sz w:val="22"/>
                <w:szCs w:val="22"/>
              </w:rPr>
            </w:pPr>
            <w:r w:rsidRPr="009934E4">
              <w:rPr>
                <w:b/>
                <w:sz w:val="22"/>
                <w:szCs w:val="22"/>
              </w:rPr>
              <w:t>Наименование предприятия</w:t>
            </w:r>
          </w:p>
        </w:tc>
        <w:tc>
          <w:tcPr>
            <w:tcW w:w="2939" w:type="pct"/>
            <w:tcBorders>
              <w:bottom w:val="nil"/>
            </w:tcBorders>
            <w:vAlign w:val="center"/>
          </w:tcPr>
          <w:p w:rsidR="00E81AA8" w:rsidRPr="009934E4" w:rsidRDefault="00E81AA8" w:rsidP="006E1588">
            <w:pPr>
              <w:pStyle w:val="a4"/>
              <w:spacing w:before="20" w:after="20"/>
              <w:rPr>
                <w:sz w:val="22"/>
                <w:szCs w:val="22"/>
              </w:rPr>
            </w:pPr>
          </w:p>
        </w:tc>
      </w:tr>
      <w:tr w:rsidR="00E81AA8" w:rsidRPr="00071DB7" w:rsidTr="006E1588">
        <w:tc>
          <w:tcPr>
            <w:tcW w:w="2061" w:type="pct"/>
            <w:vAlign w:val="center"/>
          </w:tcPr>
          <w:p w:rsidR="00E81AA8" w:rsidRPr="009934E4" w:rsidRDefault="00E81AA8" w:rsidP="006E1588">
            <w:pPr>
              <w:spacing w:before="20" w:after="20"/>
              <w:ind w:firstLine="1310"/>
              <w:rPr>
                <w:sz w:val="22"/>
                <w:szCs w:val="22"/>
              </w:rPr>
            </w:pPr>
            <w:r w:rsidRPr="009934E4">
              <w:rPr>
                <w:sz w:val="22"/>
                <w:szCs w:val="22"/>
              </w:rPr>
              <w:t>полное</w:t>
            </w:r>
          </w:p>
        </w:tc>
        <w:tc>
          <w:tcPr>
            <w:tcW w:w="2939" w:type="pct"/>
            <w:tcBorders>
              <w:top w:val="nil"/>
            </w:tcBorders>
          </w:tcPr>
          <w:p w:rsidR="00E81AA8" w:rsidRDefault="00E81AA8" w:rsidP="006E1588">
            <w:pPr>
              <w:rPr>
                <w:sz w:val="22"/>
                <w:szCs w:val="22"/>
              </w:rPr>
            </w:pPr>
            <w:r w:rsidRPr="009934E4">
              <w:rPr>
                <w:sz w:val="22"/>
                <w:szCs w:val="22"/>
              </w:rPr>
              <w:t xml:space="preserve">Общество с ограниченной ответственностью </w:t>
            </w:r>
          </w:p>
          <w:p w:rsidR="00E81AA8" w:rsidRPr="009934E4" w:rsidRDefault="00E81AA8" w:rsidP="006E1588">
            <w:pPr>
              <w:rPr>
                <w:sz w:val="22"/>
                <w:szCs w:val="22"/>
              </w:rPr>
            </w:pPr>
            <w:r w:rsidRPr="009934E4">
              <w:rPr>
                <w:sz w:val="22"/>
                <w:szCs w:val="22"/>
              </w:rPr>
              <w:t>«СУЭК – Хакасия»</w:t>
            </w:r>
          </w:p>
        </w:tc>
      </w:tr>
      <w:tr w:rsidR="00E81AA8" w:rsidRPr="00071DB7" w:rsidTr="006E1588">
        <w:tc>
          <w:tcPr>
            <w:tcW w:w="2061" w:type="pct"/>
          </w:tcPr>
          <w:p w:rsidR="00E81AA8" w:rsidRPr="009934E4" w:rsidRDefault="00E81AA8" w:rsidP="006E1588">
            <w:pPr>
              <w:spacing w:before="20" w:after="20"/>
              <w:ind w:firstLine="1310"/>
              <w:rPr>
                <w:sz w:val="22"/>
                <w:szCs w:val="22"/>
              </w:rPr>
            </w:pPr>
            <w:r w:rsidRPr="009934E4">
              <w:rPr>
                <w:sz w:val="22"/>
                <w:szCs w:val="22"/>
              </w:rPr>
              <w:t>сокращенное</w:t>
            </w:r>
          </w:p>
        </w:tc>
        <w:tc>
          <w:tcPr>
            <w:tcW w:w="2939" w:type="pct"/>
            <w:tcBorders>
              <w:bottom w:val="single" w:sz="4" w:space="0" w:color="auto"/>
            </w:tcBorders>
          </w:tcPr>
          <w:p w:rsidR="00E81AA8" w:rsidRPr="009934E4" w:rsidRDefault="00E81AA8" w:rsidP="006E1588">
            <w:pPr>
              <w:pStyle w:val="a4"/>
              <w:spacing w:before="20" w:after="20"/>
              <w:rPr>
                <w:sz w:val="22"/>
                <w:szCs w:val="22"/>
              </w:rPr>
            </w:pPr>
            <w:r w:rsidRPr="009934E4">
              <w:rPr>
                <w:sz w:val="22"/>
                <w:szCs w:val="22"/>
              </w:rPr>
              <w:t>ООО «СУЭК – Хакасия»</w:t>
            </w:r>
          </w:p>
        </w:tc>
      </w:tr>
      <w:tr w:rsidR="00E81AA8" w:rsidRPr="00071DB7" w:rsidTr="006E1588">
        <w:tc>
          <w:tcPr>
            <w:tcW w:w="2061" w:type="pct"/>
            <w:vAlign w:val="center"/>
          </w:tcPr>
          <w:p w:rsidR="00E81AA8" w:rsidRPr="009934E4" w:rsidRDefault="00E81AA8" w:rsidP="006E1588">
            <w:pPr>
              <w:spacing w:before="20" w:after="20"/>
              <w:rPr>
                <w:b/>
                <w:sz w:val="22"/>
                <w:szCs w:val="22"/>
              </w:rPr>
            </w:pPr>
            <w:r w:rsidRPr="009934E4">
              <w:rPr>
                <w:b/>
                <w:sz w:val="22"/>
                <w:szCs w:val="22"/>
              </w:rPr>
              <w:t>Местонахождение</w:t>
            </w:r>
          </w:p>
        </w:tc>
        <w:tc>
          <w:tcPr>
            <w:tcW w:w="2939" w:type="pct"/>
            <w:tcBorders>
              <w:bottom w:val="nil"/>
            </w:tcBorders>
            <w:vAlign w:val="center"/>
          </w:tcPr>
          <w:p w:rsidR="00E81AA8" w:rsidRPr="009934E4" w:rsidRDefault="00E81AA8" w:rsidP="006E1588">
            <w:pPr>
              <w:spacing w:before="20" w:after="20"/>
              <w:rPr>
                <w:sz w:val="22"/>
                <w:szCs w:val="22"/>
              </w:rPr>
            </w:pPr>
          </w:p>
        </w:tc>
      </w:tr>
      <w:tr w:rsidR="00E81AA8" w:rsidRPr="00071DB7" w:rsidTr="006E1588">
        <w:tc>
          <w:tcPr>
            <w:tcW w:w="2061" w:type="pct"/>
            <w:vAlign w:val="center"/>
          </w:tcPr>
          <w:p w:rsidR="00E81AA8" w:rsidRPr="009934E4" w:rsidRDefault="00E81AA8" w:rsidP="00E81AA8">
            <w:pPr>
              <w:spacing w:before="20" w:after="20"/>
              <w:ind w:firstLine="1701"/>
              <w:jc w:val="right"/>
              <w:rPr>
                <w:sz w:val="22"/>
                <w:szCs w:val="22"/>
              </w:rPr>
            </w:pPr>
            <w:r w:rsidRPr="009934E4">
              <w:rPr>
                <w:sz w:val="22"/>
                <w:szCs w:val="22"/>
              </w:rPr>
              <w:t xml:space="preserve">юридический адрес </w:t>
            </w:r>
          </w:p>
        </w:tc>
        <w:tc>
          <w:tcPr>
            <w:tcW w:w="2939" w:type="pct"/>
            <w:tcBorders>
              <w:top w:val="nil"/>
            </w:tcBorders>
            <w:vAlign w:val="center"/>
          </w:tcPr>
          <w:p w:rsidR="00E81AA8" w:rsidRPr="009934E4" w:rsidRDefault="00E81AA8" w:rsidP="006E1588">
            <w:pPr>
              <w:spacing w:before="20" w:after="20"/>
              <w:rPr>
                <w:bCs/>
                <w:sz w:val="22"/>
                <w:szCs w:val="22"/>
              </w:rPr>
            </w:pPr>
            <w:r w:rsidRPr="009934E4">
              <w:rPr>
                <w:sz w:val="22"/>
                <w:szCs w:val="22"/>
              </w:rPr>
              <w:t>655162, Российская Феде</w:t>
            </w:r>
            <w:r>
              <w:rPr>
                <w:sz w:val="22"/>
                <w:szCs w:val="22"/>
              </w:rPr>
              <w:t xml:space="preserve">рация, Республика Хакасия, </w:t>
            </w:r>
            <w:r w:rsidRPr="009934E4">
              <w:rPr>
                <w:sz w:val="22"/>
                <w:szCs w:val="22"/>
              </w:rPr>
              <w:t>г. Черногорск, ул. Советская, 40</w:t>
            </w:r>
          </w:p>
        </w:tc>
      </w:tr>
      <w:tr w:rsidR="00E81AA8" w:rsidRPr="00071DB7" w:rsidTr="006E1588">
        <w:tc>
          <w:tcPr>
            <w:tcW w:w="2061" w:type="pct"/>
            <w:vAlign w:val="center"/>
          </w:tcPr>
          <w:p w:rsidR="00E81AA8" w:rsidRPr="009934E4" w:rsidRDefault="00E81AA8" w:rsidP="00E81AA8">
            <w:pPr>
              <w:spacing w:before="20" w:after="20"/>
              <w:ind w:firstLine="1701"/>
              <w:rPr>
                <w:sz w:val="22"/>
                <w:szCs w:val="22"/>
              </w:rPr>
            </w:pPr>
            <w:r w:rsidRPr="009934E4">
              <w:rPr>
                <w:sz w:val="22"/>
                <w:szCs w:val="22"/>
              </w:rPr>
              <w:t xml:space="preserve">фактический адрес </w:t>
            </w:r>
          </w:p>
        </w:tc>
        <w:tc>
          <w:tcPr>
            <w:tcW w:w="2939" w:type="pct"/>
            <w:vAlign w:val="center"/>
          </w:tcPr>
          <w:p w:rsidR="00E81AA8" w:rsidRPr="009934E4" w:rsidRDefault="00E81AA8" w:rsidP="006E1588">
            <w:pPr>
              <w:spacing w:before="20" w:after="20"/>
              <w:rPr>
                <w:sz w:val="22"/>
                <w:szCs w:val="22"/>
              </w:rPr>
            </w:pPr>
            <w:r w:rsidRPr="009934E4">
              <w:rPr>
                <w:sz w:val="22"/>
                <w:szCs w:val="22"/>
              </w:rPr>
              <w:t>655162, Российская Феде</w:t>
            </w:r>
            <w:r>
              <w:rPr>
                <w:sz w:val="22"/>
                <w:szCs w:val="22"/>
              </w:rPr>
              <w:t xml:space="preserve">рация, Республика Хакасия, </w:t>
            </w:r>
            <w:r w:rsidRPr="009934E4">
              <w:rPr>
                <w:sz w:val="22"/>
                <w:szCs w:val="22"/>
              </w:rPr>
              <w:t>г. Черногорск, ул. Советская, 40</w:t>
            </w:r>
          </w:p>
        </w:tc>
      </w:tr>
      <w:tr w:rsidR="00E81AA8" w:rsidRPr="00071DB7" w:rsidTr="006E1588">
        <w:tc>
          <w:tcPr>
            <w:tcW w:w="2061" w:type="pct"/>
            <w:vAlign w:val="center"/>
          </w:tcPr>
          <w:p w:rsidR="00E81AA8" w:rsidRPr="009934E4" w:rsidRDefault="00E81AA8" w:rsidP="006E1588">
            <w:pPr>
              <w:pStyle w:val="18"/>
              <w:widowControl w:val="0"/>
              <w:spacing w:before="20" w:after="20"/>
              <w:rPr>
                <w:b/>
                <w:snapToGrid w:val="0"/>
                <w:sz w:val="22"/>
                <w:szCs w:val="22"/>
              </w:rPr>
            </w:pPr>
            <w:r w:rsidRPr="009934E4">
              <w:rPr>
                <w:b/>
                <w:snapToGrid w:val="0"/>
                <w:sz w:val="22"/>
                <w:szCs w:val="22"/>
              </w:rPr>
              <w:t>Телефон</w:t>
            </w:r>
          </w:p>
        </w:tc>
        <w:tc>
          <w:tcPr>
            <w:tcW w:w="2939" w:type="pct"/>
            <w:vAlign w:val="center"/>
          </w:tcPr>
          <w:p w:rsidR="00E81AA8" w:rsidRPr="003070E3" w:rsidRDefault="00E81AA8" w:rsidP="006E1588">
            <w:pPr>
              <w:spacing w:before="20" w:after="20"/>
              <w:rPr>
                <w:sz w:val="22"/>
                <w:szCs w:val="22"/>
              </w:rPr>
            </w:pPr>
            <w:r w:rsidRPr="003070E3">
              <w:rPr>
                <w:sz w:val="22"/>
                <w:szCs w:val="22"/>
              </w:rPr>
              <w:t>+7(390</w:t>
            </w:r>
            <w:r>
              <w:rPr>
                <w:sz w:val="22"/>
                <w:szCs w:val="22"/>
              </w:rPr>
              <w:t>31)55-871, 55-870</w:t>
            </w:r>
          </w:p>
        </w:tc>
      </w:tr>
      <w:tr w:rsidR="00E81AA8" w:rsidRPr="00071DB7" w:rsidTr="006E1588">
        <w:tc>
          <w:tcPr>
            <w:tcW w:w="2061" w:type="pct"/>
            <w:vAlign w:val="center"/>
          </w:tcPr>
          <w:p w:rsidR="00E81AA8" w:rsidRPr="009934E4" w:rsidRDefault="00E81AA8" w:rsidP="006E1588">
            <w:pPr>
              <w:pStyle w:val="18"/>
              <w:widowControl w:val="0"/>
              <w:spacing w:before="20" w:after="20"/>
              <w:rPr>
                <w:b/>
                <w:sz w:val="22"/>
                <w:szCs w:val="22"/>
              </w:rPr>
            </w:pPr>
            <w:r w:rsidRPr="009934E4">
              <w:rPr>
                <w:b/>
                <w:sz w:val="22"/>
                <w:szCs w:val="22"/>
              </w:rPr>
              <w:t>Факс</w:t>
            </w:r>
          </w:p>
        </w:tc>
        <w:tc>
          <w:tcPr>
            <w:tcW w:w="2939" w:type="pct"/>
            <w:vAlign w:val="center"/>
          </w:tcPr>
          <w:p w:rsidR="00E81AA8" w:rsidRPr="003070E3" w:rsidRDefault="00E81AA8" w:rsidP="006E1588">
            <w:pPr>
              <w:spacing w:before="20" w:after="20"/>
              <w:rPr>
                <w:sz w:val="22"/>
                <w:szCs w:val="22"/>
              </w:rPr>
            </w:pPr>
            <w:r>
              <w:rPr>
                <w:sz w:val="22"/>
                <w:szCs w:val="22"/>
              </w:rPr>
              <w:t>+7 (39031)55-876,  55-877</w:t>
            </w:r>
            <w:r w:rsidRPr="003070E3">
              <w:rPr>
                <w:sz w:val="22"/>
                <w:szCs w:val="22"/>
              </w:rPr>
              <w:t> </w:t>
            </w:r>
          </w:p>
        </w:tc>
      </w:tr>
      <w:tr w:rsidR="00E81AA8" w:rsidRPr="00071DB7" w:rsidTr="006E1588">
        <w:tc>
          <w:tcPr>
            <w:tcW w:w="2061" w:type="pct"/>
            <w:vAlign w:val="center"/>
          </w:tcPr>
          <w:p w:rsidR="00E81AA8" w:rsidRPr="009934E4" w:rsidRDefault="00E81AA8" w:rsidP="006E1588">
            <w:pPr>
              <w:pStyle w:val="18"/>
              <w:widowControl w:val="0"/>
              <w:spacing w:before="20" w:after="20"/>
              <w:rPr>
                <w:b/>
                <w:snapToGrid w:val="0"/>
                <w:sz w:val="22"/>
                <w:szCs w:val="22"/>
              </w:rPr>
            </w:pPr>
            <w:r w:rsidRPr="009934E4">
              <w:rPr>
                <w:b/>
                <w:sz w:val="22"/>
                <w:szCs w:val="22"/>
              </w:rPr>
              <w:t>E-mail</w:t>
            </w:r>
          </w:p>
        </w:tc>
        <w:tc>
          <w:tcPr>
            <w:tcW w:w="2939" w:type="pct"/>
            <w:vAlign w:val="center"/>
          </w:tcPr>
          <w:p w:rsidR="00E81AA8" w:rsidRPr="003070E3" w:rsidRDefault="00E81AA8" w:rsidP="006E1588">
            <w:pPr>
              <w:spacing w:before="20" w:after="20"/>
              <w:rPr>
                <w:sz w:val="22"/>
                <w:szCs w:val="22"/>
              </w:rPr>
            </w:pPr>
            <w:r w:rsidRPr="004E2854">
              <w:rPr>
                <w:sz w:val="22"/>
                <w:szCs w:val="22"/>
              </w:rPr>
              <w:t>Secretariat@suek.ru</w:t>
            </w:r>
          </w:p>
        </w:tc>
      </w:tr>
      <w:tr w:rsidR="00E81AA8" w:rsidRPr="00071DB7" w:rsidTr="006E1588">
        <w:tc>
          <w:tcPr>
            <w:tcW w:w="2061" w:type="pct"/>
            <w:vAlign w:val="center"/>
          </w:tcPr>
          <w:p w:rsidR="00E81AA8" w:rsidRPr="009934E4" w:rsidRDefault="00E81AA8" w:rsidP="006E1588">
            <w:pPr>
              <w:pStyle w:val="18"/>
              <w:widowControl w:val="0"/>
              <w:spacing w:before="20" w:after="20"/>
              <w:rPr>
                <w:b/>
                <w:sz w:val="22"/>
                <w:szCs w:val="22"/>
              </w:rPr>
            </w:pPr>
            <w:r w:rsidRPr="009934E4">
              <w:rPr>
                <w:b/>
                <w:sz w:val="22"/>
                <w:szCs w:val="22"/>
              </w:rPr>
              <w:t>Должностные лица</w:t>
            </w:r>
            <w:r>
              <w:rPr>
                <w:b/>
                <w:sz w:val="22"/>
                <w:szCs w:val="22"/>
              </w:rPr>
              <w:t>:</w:t>
            </w:r>
          </w:p>
        </w:tc>
        <w:tc>
          <w:tcPr>
            <w:tcW w:w="2939" w:type="pct"/>
            <w:tcBorders>
              <w:bottom w:val="nil"/>
            </w:tcBorders>
            <w:vAlign w:val="center"/>
          </w:tcPr>
          <w:p w:rsidR="00E81AA8" w:rsidRPr="009934E4" w:rsidRDefault="00E81AA8" w:rsidP="006E1588">
            <w:pPr>
              <w:spacing w:before="20" w:after="20"/>
              <w:rPr>
                <w:sz w:val="22"/>
                <w:szCs w:val="22"/>
              </w:rPr>
            </w:pPr>
          </w:p>
        </w:tc>
      </w:tr>
      <w:tr w:rsidR="00E81AA8" w:rsidRPr="00071DB7" w:rsidTr="006E1588">
        <w:tc>
          <w:tcPr>
            <w:tcW w:w="2061" w:type="pct"/>
            <w:vAlign w:val="center"/>
          </w:tcPr>
          <w:p w:rsidR="00E81AA8" w:rsidRDefault="00E81AA8" w:rsidP="006E1588">
            <w:pPr>
              <w:pStyle w:val="18"/>
              <w:widowControl w:val="0"/>
              <w:spacing w:before="20" w:after="20"/>
              <w:rPr>
                <w:sz w:val="22"/>
                <w:szCs w:val="22"/>
              </w:rPr>
            </w:pPr>
            <w:r>
              <w:rPr>
                <w:sz w:val="22"/>
                <w:szCs w:val="22"/>
              </w:rPr>
              <w:t>Исполнительный</w:t>
            </w:r>
            <w:r w:rsidRPr="009934E4">
              <w:rPr>
                <w:sz w:val="22"/>
                <w:szCs w:val="22"/>
              </w:rPr>
              <w:t xml:space="preserve">  директор  </w:t>
            </w:r>
          </w:p>
          <w:p w:rsidR="00E81AA8" w:rsidRPr="009934E4" w:rsidRDefault="00E81AA8" w:rsidP="006E1588">
            <w:pPr>
              <w:pStyle w:val="18"/>
              <w:widowControl w:val="0"/>
              <w:spacing w:before="20" w:after="20"/>
              <w:rPr>
                <w:snapToGrid w:val="0"/>
                <w:sz w:val="22"/>
                <w:szCs w:val="22"/>
              </w:rPr>
            </w:pPr>
            <w:r w:rsidRPr="009934E4">
              <w:rPr>
                <w:sz w:val="22"/>
                <w:szCs w:val="22"/>
              </w:rPr>
              <w:t>ООО «СУЭК – Хакасия»</w:t>
            </w:r>
          </w:p>
        </w:tc>
        <w:tc>
          <w:tcPr>
            <w:tcW w:w="2939" w:type="pct"/>
            <w:tcBorders>
              <w:top w:val="nil"/>
            </w:tcBorders>
          </w:tcPr>
          <w:p w:rsidR="00E81AA8" w:rsidRDefault="00E81AA8" w:rsidP="006E1588">
            <w:pPr>
              <w:spacing w:before="20" w:after="20"/>
              <w:rPr>
                <w:sz w:val="22"/>
                <w:szCs w:val="22"/>
              </w:rPr>
            </w:pPr>
          </w:p>
          <w:p w:rsidR="00E81AA8" w:rsidRPr="009934E4" w:rsidRDefault="00E81AA8" w:rsidP="006E1588">
            <w:pPr>
              <w:spacing w:before="20" w:after="20"/>
              <w:rPr>
                <w:sz w:val="22"/>
                <w:szCs w:val="22"/>
              </w:rPr>
            </w:pPr>
            <w:r w:rsidRPr="009934E4">
              <w:rPr>
                <w:sz w:val="22"/>
                <w:szCs w:val="22"/>
              </w:rPr>
              <w:t>Килин Алексей Боданович</w:t>
            </w:r>
          </w:p>
        </w:tc>
      </w:tr>
      <w:tr w:rsidR="00E81AA8" w:rsidRPr="00071DB7" w:rsidTr="006E1588">
        <w:tc>
          <w:tcPr>
            <w:tcW w:w="2061" w:type="pct"/>
          </w:tcPr>
          <w:p w:rsidR="00E81AA8" w:rsidRPr="004E0E85" w:rsidRDefault="00E81AA8" w:rsidP="00E81AA8">
            <w:pPr>
              <w:pStyle w:val="18"/>
              <w:widowControl w:val="0"/>
              <w:spacing w:before="20" w:after="20"/>
              <w:rPr>
                <w:snapToGrid w:val="0"/>
                <w:sz w:val="22"/>
                <w:szCs w:val="22"/>
              </w:rPr>
            </w:pPr>
            <w:r w:rsidRPr="004E0E85">
              <w:rPr>
                <w:snapToGrid w:val="0"/>
                <w:sz w:val="22"/>
                <w:szCs w:val="22"/>
              </w:rPr>
              <w:t>Руководитель подразделени</w:t>
            </w:r>
            <w:r>
              <w:rPr>
                <w:snapToGrid w:val="0"/>
                <w:sz w:val="22"/>
                <w:szCs w:val="22"/>
              </w:rPr>
              <w:t>я</w:t>
            </w:r>
            <w:r w:rsidRPr="004E0E85">
              <w:rPr>
                <w:snapToGrid w:val="0"/>
                <w:sz w:val="22"/>
                <w:szCs w:val="22"/>
              </w:rPr>
              <w:t xml:space="preserve"> – </w:t>
            </w:r>
            <w:r>
              <w:rPr>
                <w:snapToGrid w:val="0"/>
                <w:sz w:val="22"/>
                <w:szCs w:val="22"/>
              </w:rPr>
              <w:t xml:space="preserve">Директор </w:t>
            </w:r>
            <w:r w:rsidRPr="004E0E85">
              <w:rPr>
                <w:snapToGrid w:val="0"/>
                <w:sz w:val="22"/>
                <w:szCs w:val="22"/>
              </w:rPr>
              <w:t>разрез</w:t>
            </w:r>
            <w:r>
              <w:rPr>
                <w:snapToGrid w:val="0"/>
                <w:sz w:val="22"/>
                <w:szCs w:val="22"/>
              </w:rPr>
              <w:t>а</w:t>
            </w:r>
            <w:r w:rsidRPr="004E0E85">
              <w:rPr>
                <w:snapToGrid w:val="0"/>
                <w:sz w:val="22"/>
                <w:szCs w:val="22"/>
              </w:rPr>
              <w:t xml:space="preserve"> «Черногорский</w:t>
            </w:r>
          </w:p>
        </w:tc>
        <w:tc>
          <w:tcPr>
            <w:tcW w:w="2939" w:type="pct"/>
          </w:tcPr>
          <w:p w:rsidR="00E81AA8" w:rsidRPr="004E0E85" w:rsidRDefault="00E81AA8" w:rsidP="006E1588">
            <w:pPr>
              <w:spacing w:before="20" w:after="20"/>
              <w:rPr>
                <w:sz w:val="22"/>
                <w:szCs w:val="22"/>
              </w:rPr>
            </w:pPr>
            <w:r w:rsidRPr="004E0E85">
              <w:rPr>
                <w:sz w:val="22"/>
                <w:szCs w:val="22"/>
              </w:rPr>
              <w:t>Шаповаленко Геннадий Николаевич, действующий на основа</w:t>
            </w:r>
            <w:r>
              <w:rPr>
                <w:sz w:val="22"/>
                <w:szCs w:val="22"/>
              </w:rPr>
              <w:t xml:space="preserve">нии доверенности </w:t>
            </w:r>
            <w:r w:rsidR="00047594" w:rsidRPr="00047594">
              <w:rPr>
                <w:sz w:val="22"/>
                <w:szCs w:val="22"/>
              </w:rPr>
              <w:t>№ 7-5838 от 18.11.2014 г.</w:t>
            </w:r>
            <w:r w:rsidRPr="004E0E85">
              <w:rPr>
                <w:sz w:val="22"/>
                <w:szCs w:val="22"/>
              </w:rPr>
              <w:t xml:space="preserve">, </w:t>
            </w:r>
          </w:p>
          <w:p w:rsidR="00E81AA8" w:rsidRPr="004E0E85" w:rsidRDefault="00E81AA8" w:rsidP="006E1588">
            <w:pPr>
              <w:spacing w:before="20" w:after="20"/>
              <w:rPr>
                <w:sz w:val="22"/>
                <w:szCs w:val="22"/>
              </w:rPr>
            </w:pPr>
            <w:r w:rsidRPr="004E0E85">
              <w:rPr>
                <w:sz w:val="22"/>
                <w:szCs w:val="22"/>
              </w:rPr>
              <w:t>тел. (39031)</w:t>
            </w:r>
            <w:r>
              <w:rPr>
                <w:sz w:val="22"/>
                <w:szCs w:val="22"/>
              </w:rPr>
              <w:t xml:space="preserve"> </w:t>
            </w:r>
            <w:r w:rsidRPr="004E0E85">
              <w:rPr>
                <w:sz w:val="22"/>
                <w:szCs w:val="22"/>
              </w:rPr>
              <w:t>54-434</w:t>
            </w:r>
          </w:p>
        </w:tc>
      </w:tr>
      <w:tr w:rsidR="00E81AA8" w:rsidRPr="00071DB7" w:rsidTr="006E1588">
        <w:tc>
          <w:tcPr>
            <w:tcW w:w="2061" w:type="pct"/>
          </w:tcPr>
          <w:p w:rsidR="00E81AA8" w:rsidRPr="00E81AA8" w:rsidRDefault="00E81AA8" w:rsidP="006E1588">
            <w:pPr>
              <w:pStyle w:val="18"/>
              <w:widowControl w:val="0"/>
              <w:spacing w:before="20" w:after="20"/>
              <w:rPr>
                <w:snapToGrid w:val="0"/>
                <w:sz w:val="22"/>
                <w:szCs w:val="22"/>
              </w:rPr>
            </w:pPr>
            <w:r w:rsidRPr="00E81AA8">
              <w:rPr>
                <w:snapToGrid w:val="0"/>
                <w:sz w:val="22"/>
                <w:szCs w:val="22"/>
              </w:rPr>
              <w:t>Контактное лицо – ведущий горный инженер-эколог</w:t>
            </w:r>
            <w:r w:rsidR="00047594">
              <w:rPr>
                <w:snapToGrid w:val="0"/>
                <w:sz w:val="22"/>
                <w:szCs w:val="22"/>
              </w:rPr>
              <w:t xml:space="preserve"> разреза «Черногорский»</w:t>
            </w:r>
          </w:p>
        </w:tc>
        <w:tc>
          <w:tcPr>
            <w:tcW w:w="2939" w:type="pct"/>
          </w:tcPr>
          <w:p w:rsidR="00E81AA8" w:rsidRPr="00047594" w:rsidRDefault="00E81AA8" w:rsidP="00E81AA8">
            <w:pPr>
              <w:spacing w:before="20" w:after="20"/>
              <w:rPr>
                <w:sz w:val="22"/>
                <w:szCs w:val="22"/>
              </w:rPr>
            </w:pPr>
            <w:r w:rsidRPr="00047594">
              <w:rPr>
                <w:sz w:val="22"/>
                <w:szCs w:val="22"/>
              </w:rPr>
              <w:t xml:space="preserve">Петрова Наталья Александровна, </w:t>
            </w:r>
            <w:r w:rsidRPr="00047594">
              <w:rPr>
                <w:rFonts w:eastAsia="Calibri"/>
                <w:i/>
                <w:sz w:val="22"/>
                <w:szCs w:val="22"/>
              </w:rPr>
              <w:t>тел.</w:t>
            </w:r>
            <w:r w:rsidRPr="00047594">
              <w:rPr>
                <w:rFonts w:eastAsia="Calibri"/>
                <w:sz w:val="22"/>
                <w:szCs w:val="22"/>
              </w:rPr>
              <w:t xml:space="preserve"> </w:t>
            </w:r>
            <w:r w:rsidRPr="00047594">
              <w:rPr>
                <w:rFonts w:eastAsia="Calibri"/>
                <w:i/>
                <w:sz w:val="22"/>
                <w:szCs w:val="22"/>
              </w:rPr>
              <w:t>сот.</w:t>
            </w:r>
            <w:r w:rsidRPr="00047594">
              <w:rPr>
                <w:rFonts w:eastAsia="Calibri"/>
                <w:sz w:val="22"/>
                <w:szCs w:val="22"/>
              </w:rPr>
              <w:t xml:space="preserve"> 8-961-895-75-13, </w:t>
            </w:r>
            <w:r w:rsidRPr="00047594">
              <w:rPr>
                <w:rFonts w:eastAsia="Calibri"/>
                <w:i/>
                <w:sz w:val="22"/>
                <w:szCs w:val="22"/>
                <w:lang w:val="en-US"/>
              </w:rPr>
              <w:t>E</w:t>
            </w:r>
            <w:r w:rsidRPr="00047594">
              <w:rPr>
                <w:rFonts w:eastAsia="Calibri"/>
                <w:i/>
                <w:sz w:val="22"/>
                <w:szCs w:val="22"/>
              </w:rPr>
              <w:t>-</w:t>
            </w:r>
            <w:r w:rsidRPr="00047594">
              <w:rPr>
                <w:rFonts w:eastAsia="Calibri"/>
                <w:i/>
                <w:sz w:val="22"/>
                <w:szCs w:val="22"/>
                <w:lang w:val="en-US"/>
              </w:rPr>
              <w:t>mail</w:t>
            </w:r>
            <w:r w:rsidRPr="00047594">
              <w:rPr>
                <w:rFonts w:eastAsia="Calibri"/>
                <w:i/>
                <w:sz w:val="22"/>
                <w:szCs w:val="22"/>
              </w:rPr>
              <w:t>:</w:t>
            </w:r>
            <w:r w:rsidRPr="00047594">
              <w:rPr>
                <w:rFonts w:eastAsia="Calibri"/>
                <w:sz w:val="22"/>
                <w:szCs w:val="22"/>
              </w:rPr>
              <w:t xml:space="preserve"> </w:t>
            </w:r>
            <w:r w:rsidRPr="00047594">
              <w:rPr>
                <w:rFonts w:eastAsia="Calibri"/>
                <w:sz w:val="22"/>
                <w:szCs w:val="22"/>
                <w:lang w:val="en-US"/>
              </w:rPr>
              <w:t>PetrovaNA</w:t>
            </w:r>
            <w:r w:rsidRPr="00047594">
              <w:rPr>
                <w:rFonts w:eastAsia="Calibri"/>
                <w:sz w:val="22"/>
                <w:szCs w:val="22"/>
              </w:rPr>
              <w:t>@</w:t>
            </w:r>
            <w:r w:rsidRPr="00047594">
              <w:rPr>
                <w:rFonts w:eastAsia="Calibri"/>
                <w:sz w:val="22"/>
                <w:szCs w:val="22"/>
                <w:lang w:val="en-US"/>
              </w:rPr>
              <w:t>suek</w:t>
            </w:r>
            <w:r w:rsidRPr="00047594">
              <w:rPr>
                <w:rFonts w:eastAsia="Calibri"/>
                <w:sz w:val="22"/>
                <w:szCs w:val="22"/>
              </w:rPr>
              <w:t>.</w:t>
            </w:r>
            <w:r w:rsidRPr="00047594">
              <w:rPr>
                <w:rFonts w:eastAsia="Calibri"/>
                <w:sz w:val="22"/>
                <w:szCs w:val="22"/>
                <w:lang w:val="en-US"/>
              </w:rPr>
              <w:t>ru</w:t>
            </w:r>
          </w:p>
        </w:tc>
      </w:tr>
      <w:tr w:rsidR="00E81AA8" w:rsidRPr="00071DB7" w:rsidTr="006E1588">
        <w:tc>
          <w:tcPr>
            <w:tcW w:w="2061" w:type="pct"/>
          </w:tcPr>
          <w:p w:rsidR="00E81AA8" w:rsidRPr="009934E4" w:rsidRDefault="00E81AA8" w:rsidP="006E1588">
            <w:pPr>
              <w:pStyle w:val="18"/>
              <w:spacing w:before="20" w:after="20"/>
              <w:rPr>
                <w:b/>
                <w:sz w:val="22"/>
                <w:szCs w:val="22"/>
              </w:rPr>
            </w:pPr>
            <w:r>
              <w:rPr>
                <w:b/>
                <w:sz w:val="22"/>
                <w:szCs w:val="22"/>
              </w:rPr>
              <w:t>Основные</w:t>
            </w:r>
            <w:r w:rsidRPr="009934E4">
              <w:rPr>
                <w:b/>
                <w:sz w:val="22"/>
                <w:szCs w:val="22"/>
              </w:rPr>
              <w:t xml:space="preserve"> вид</w:t>
            </w:r>
            <w:r>
              <w:rPr>
                <w:b/>
                <w:sz w:val="22"/>
                <w:szCs w:val="22"/>
              </w:rPr>
              <w:t>ы</w:t>
            </w:r>
            <w:r w:rsidR="00047594">
              <w:rPr>
                <w:b/>
                <w:sz w:val="22"/>
                <w:szCs w:val="22"/>
              </w:rPr>
              <w:t xml:space="preserve"> деятельности:</w:t>
            </w:r>
          </w:p>
        </w:tc>
        <w:tc>
          <w:tcPr>
            <w:tcW w:w="2939" w:type="pct"/>
          </w:tcPr>
          <w:p w:rsidR="00E81AA8" w:rsidRDefault="00E81AA8" w:rsidP="00047594">
            <w:pPr>
              <w:pStyle w:val="a8"/>
              <w:spacing w:before="20" w:after="20"/>
              <w:ind w:left="0"/>
              <w:rPr>
                <w:sz w:val="22"/>
                <w:szCs w:val="22"/>
              </w:rPr>
            </w:pPr>
            <w:r>
              <w:rPr>
                <w:sz w:val="22"/>
                <w:szCs w:val="22"/>
              </w:rPr>
              <w:t>10.10.11 – добыча каменного угля открытым способом</w:t>
            </w:r>
          </w:p>
          <w:p w:rsidR="00E81AA8" w:rsidRPr="009934E4" w:rsidRDefault="00E81AA8" w:rsidP="00047594">
            <w:pPr>
              <w:pStyle w:val="a8"/>
              <w:spacing w:before="20" w:after="20"/>
              <w:ind w:left="0"/>
              <w:rPr>
                <w:sz w:val="22"/>
                <w:szCs w:val="22"/>
              </w:rPr>
            </w:pPr>
          </w:p>
        </w:tc>
      </w:tr>
      <w:tr w:rsidR="00047594" w:rsidRPr="00071DB7" w:rsidTr="006E1588">
        <w:tc>
          <w:tcPr>
            <w:tcW w:w="2061" w:type="pct"/>
          </w:tcPr>
          <w:p w:rsidR="00047594" w:rsidRDefault="00047594" w:rsidP="006E1588">
            <w:pPr>
              <w:pStyle w:val="18"/>
              <w:spacing w:before="20" w:after="20"/>
              <w:rPr>
                <w:b/>
                <w:sz w:val="22"/>
                <w:szCs w:val="22"/>
              </w:rPr>
            </w:pPr>
            <w:r>
              <w:rPr>
                <w:b/>
                <w:sz w:val="22"/>
                <w:szCs w:val="22"/>
              </w:rPr>
              <w:t>Объект оценки воздействия:</w:t>
            </w:r>
          </w:p>
        </w:tc>
        <w:tc>
          <w:tcPr>
            <w:tcW w:w="2939" w:type="pct"/>
          </w:tcPr>
          <w:p w:rsidR="00047594" w:rsidRDefault="00047594" w:rsidP="00047594">
            <w:pPr>
              <w:jc w:val="both"/>
              <w:rPr>
                <w:sz w:val="22"/>
                <w:szCs w:val="22"/>
              </w:rPr>
            </w:pPr>
            <w:r>
              <w:rPr>
                <w:sz w:val="22"/>
                <w:szCs w:val="22"/>
              </w:rPr>
              <w:t>У</w:t>
            </w:r>
            <w:r w:rsidRPr="00047594">
              <w:rPr>
                <w:sz w:val="22"/>
                <w:szCs w:val="22"/>
              </w:rPr>
              <w:t>величени</w:t>
            </w:r>
            <w:r>
              <w:rPr>
                <w:sz w:val="22"/>
                <w:szCs w:val="22"/>
              </w:rPr>
              <w:t>е</w:t>
            </w:r>
            <w:r w:rsidRPr="00047594">
              <w:rPr>
                <w:sz w:val="22"/>
                <w:szCs w:val="22"/>
              </w:rPr>
              <w:t xml:space="preserve"> производственной мощности разреза «Черногорский» ООО «СУЭК-Хакасия» до 8,5 млн. тонн угля в год</w:t>
            </w:r>
            <w:r>
              <w:rPr>
                <w:sz w:val="22"/>
                <w:szCs w:val="22"/>
              </w:rPr>
              <w:t xml:space="preserve"> </w:t>
            </w:r>
          </w:p>
        </w:tc>
      </w:tr>
      <w:tr w:rsidR="00047594" w:rsidRPr="00071DB7" w:rsidTr="006E1588">
        <w:tc>
          <w:tcPr>
            <w:tcW w:w="2061" w:type="pct"/>
          </w:tcPr>
          <w:p w:rsidR="00047594" w:rsidRDefault="00047594" w:rsidP="00047594">
            <w:pPr>
              <w:pStyle w:val="18"/>
              <w:spacing w:before="20" w:after="20"/>
              <w:jc w:val="both"/>
              <w:rPr>
                <w:b/>
                <w:sz w:val="22"/>
                <w:szCs w:val="22"/>
              </w:rPr>
            </w:pPr>
            <w:r>
              <w:rPr>
                <w:b/>
                <w:sz w:val="22"/>
                <w:szCs w:val="22"/>
              </w:rPr>
              <w:t>Обосновывающая документация:</w:t>
            </w:r>
          </w:p>
        </w:tc>
        <w:tc>
          <w:tcPr>
            <w:tcW w:w="2939" w:type="pct"/>
          </w:tcPr>
          <w:p w:rsidR="00047594" w:rsidRDefault="00047594" w:rsidP="00047594">
            <w:pPr>
              <w:jc w:val="both"/>
              <w:rPr>
                <w:sz w:val="22"/>
                <w:szCs w:val="22"/>
              </w:rPr>
            </w:pPr>
            <w:r>
              <w:rPr>
                <w:sz w:val="22"/>
                <w:szCs w:val="22"/>
              </w:rPr>
              <w:t>Технический проект «Горно-транспортная часть отработки Черногорского каменноугольного месторождения»</w:t>
            </w:r>
          </w:p>
        </w:tc>
      </w:tr>
    </w:tbl>
    <w:p w:rsidR="00E81AA8" w:rsidRDefault="00E81AA8" w:rsidP="009C79E8">
      <w:pPr>
        <w:pStyle w:val="21"/>
        <w:spacing w:line="360" w:lineRule="auto"/>
        <w:ind w:firstLine="0"/>
        <w:jc w:val="center"/>
        <w:rPr>
          <w:b/>
          <w:i/>
          <w:sz w:val="28"/>
          <w:szCs w:val="28"/>
          <w:u w:val="single"/>
        </w:rPr>
      </w:pPr>
    </w:p>
    <w:p w:rsidR="001B5A45" w:rsidRPr="00D96B8E" w:rsidRDefault="001B5A45" w:rsidP="001B5A45">
      <w:pPr>
        <w:ind w:firstLine="708"/>
        <w:rPr>
          <w:b/>
          <w:i/>
          <w:sz w:val="28"/>
          <w:szCs w:val="28"/>
        </w:rPr>
      </w:pPr>
      <w:r w:rsidRPr="00D96B8E">
        <w:rPr>
          <w:b/>
          <w:i/>
          <w:sz w:val="28"/>
          <w:szCs w:val="28"/>
        </w:rPr>
        <w:t>Основные понятия и определения</w:t>
      </w:r>
    </w:p>
    <w:p w:rsidR="001B5A45" w:rsidRPr="005D7051" w:rsidRDefault="001B5A45" w:rsidP="001B5A45">
      <w:pPr>
        <w:jc w:val="center"/>
        <w:rPr>
          <w:b/>
          <w:sz w:val="16"/>
          <w:szCs w:val="16"/>
        </w:rPr>
      </w:pPr>
    </w:p>
    <w:p w:rsidR="00F25423" w:rsidRDefault="001B5A45" w:rsidP="001B5A45">
      <w:pPr>
        <w:spacing w:line="360" w:lineRule="auto"/>
        <w:ind w:firstLine="709"/>
        <w:jc w:val="both"/>
        <w:rPr>
          <w:sz w:val="28"/>
          <w:szCs w:val="28"/>
        </w:rPr>
      </w:pPr>
      <w:r w:rsidRPr="003F3E1E">
        <w:rPr>
          <w:sz w:val="28"/>
          <w:szCs w:val="28"/>
        </w:rPr>
        <w:t xml:space="preserve">При разработке </w:t>
      </w:r>
      <w:r w:rsidR="00404463">
        <w:rPr>
          <w:sz w:val="28"/>
          <w:szCs w:val="28"/>
        </w:rPr>
        <w:t>материалов</w:t>
      </w:r>
      <w:r w:rsidRPr="003F3E1E">
        <w:rPr>
          <w:sz w:val="28"/>
          <w:szCs w:val="28"/>
        </w:rPr>
        <w:t xml:space="preserve"> использовались следующие понятия и определения:</w:t>
      </w:r>
    </w:p>
    <w:p w:rsidR="00F25423" w:rsidRDefault="001B5A45" w:rsidP="00BC6D25">
      <w:pPr>
        <w:spacing w:line="360" w:lineRule="auto"/>
        <w:ind w:firstLine="709"/>
        <w:jc w:val="both"/>
        <w:rPr>
          <w:sz w:val="28"/>
          <w:szCs w:val="28"/>
        </w:rPr>
      </w:pPr>
      <w:r w:rsidRPr="003F3E1E">
        <w:rPr>
          <w:sz w:val="28"/>
          <w:szCs w:val="28"/>
        </w:rPr>
        <w:t>Природные ресурсы – компоненты природной среды, природные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F25423" w:rsidRDefault="001B5A45" w:rsidP="00BC6D25">
      <w:pPr>
        <w:shd w:val="clear" w:color="auto" w:fill="FFFFFF"/>
        <w:spacing w:before="10" w:line="360" w:lineRule="auto"/>
        <w:ind w:left="10" w:right="5" w:firstLine="701"/>
        <w:jc w:val="both"/>
        <w:rPr>
          <w:color w:val="000000"/>
          <w:sz w:val="28"/>
          <w:szCs w:val="28"/>
        </w:rPr>
      </w:pPr>
      <w:r w:rsidRPr="003F3E1E">
        <w:rPr>
          <w:sz w:val="28"/>
          <w:szCs w:val="28"/>
        </w:rPr>
        <w:lastRenderedPageBreak/>
        <w:t>Компоненты природной среды – составные части экосистем: воздух, поверхностные и подземные воды, недра (включая грунты, горные породы),</w:t>
      </w:r>
      <w:r>
        <w:rPr>
          <w:sz w:val="28"/>
          <w:szCs w:val="28"/>
        </w:rPr>
        <w:t xml:space="preserve"> </w:t>
      </w:r>
      <w:r w:rsidRPr="003F3E1E">
        <w:rPr>
          <w:sz w:val="28"/>
          <w:szCs w:val="28"/>
        </w:rPr>
        <w:t>почвы, растительный и животный мир.</w:t>
      </w:r>
    </w:p>
    <w:p w:rsidR="009D3D6E" w:rsidRPr="00635384" w:rsidRDefault="009D3D6E" w:rsidP="009D3D6E">
      <w:pPr>
        <w:shd w:val="clear" w:color="auto" w:fill="FFFFFF"/>
        <w:spacing w:line="360" w:lineRule="auto"/>
        <w:ind w:right="10" w:firstLine="696"/>
        <w:jc w:val="both"/>
        <w:rPr>
          <w:sz w:val="28"/>
          <w:szCs w:val="28"/>
        </w:rPr>
      </w:pPr>
      <w:r w:rsidRPr="00635384">
        <w:rPr>
          <w:color w:val="000000"/>
          <w:sz w:val="28"/>
          <w:szCs w:val="28"/>
        </w:rPr>
        <w:t>Мониторинг окружающей среды (экологический мониторинг) - комплексная система наблюдений за состоянием окружающей среды, оценки</w:t>
      </w:r>
    </w:p>
    <w:p w:rsidR="009D3D6E" w:rsidRPr="00635384" w:rsidRDefault="009D3D6E" w:rsidP="009D3D6E">
      <w:pPr>
        <w:shd w:val="clear" w:color="auto" w:fill="FFFFFF"/>
        <w:tabs>
          <w:tab w:val="left" w:pos="1790"/>
        </w:tabs>
        <w:spacing w:line="360" w:lineRule="auto"/>
        <w:jc w:val="both"/>
        <w:rPr>
          <w:sz w:val="28"/>
          <w:szCs w:val="28"/>
        </w:rPr>
      </w:pPr>
      <w:r w:rsidRPr="00635384">
        <w:rPr>
          <w:color w:val="000000"/>
          <w:spacing w:val="10"/>
          <w:sz w:val="28"/>
          <w:szCs w:val="28"/>
        </w:rPr>
        <w:t>и прогноза изменений состояния окружающей среды под воздействием</w:t>
      </w:r>
    </w:p>
    <w:p w:rsidR="009D3D6E" w:rsidRPr="00635384" w:rsidRDefault="009D3D6E" w:rsidP="009D3D6E">
      <w:pPr>
        <w:shd w:val="clear" w:color="auto" w:fill="FFFFFF"/>
        <w:spacing w:line="360" w:lineRule="auto"/>
        <w:jc w:val="both"/>
        <w:rPr>
          <w:sz w:val="28"/>
          <w:szCs w:val="28"/>
        </w:rPr>
      </w:pPr>
      <w:r w:rsidRPr="00635384">
        <w:rPr>
          <w:color w:val="000000"/>
          <w:spacing w:val="10"/>
          <w:sz w:val="28"/>
          <w:szCs w:val="28"/>
        </w:rPr>
        <w:t xml:space="preserve">природных и антропогенных факторов, а также предупреждение о </w:t>
      </w:r>
      <w:r w:rsidRPr="00635384">
        <w:rPr>
          <w:color w:val="000000"/>
          <w:spacing w:val="3"/>
          <w:sz w:val="28"/>
          <w:szCs w:val="28"/>
        </w:rPr>
        <w:t xml:space="preserve">создающихся критических ситуациях, вредных и опасных для здоровья </w:t>
      </w:r>
      <w:r w:rsidRPr="00635384">
        <w:rPr>
          <w:color w:val="000000"/>
          <w:spacing w:val="-1"/>
          <w:sz w:val="28"/>
          <w:szCs w:val="28"/>
        </w:rPr>
        <w:t>человека и других живых организмов.</w:t>
      </w:r>
    </w:p>
    <w:p w:rsidR="009D3D6E" w:rsidRDefault="009D3D6E" w:rsidP="009D3D6E">
      <w:pPr>
        <w:shd w:val="clear" w:color="auto" w:fill="FFFFFF"/>
        <w:spacing w:line="360" w:lineRule="auto"/>
        <w:ind w:firstLine="701"/>
        <w:jc w:val="both"/>
        <w:rPr>
          <w:sz w:val="28"/>
          <w:szCs w:val="28"/>
        </w:rPr>
      </w:pPr>
      <w:r>
        <w:rPr>
          <w:sz w:val="28"/>
          <w:szCs w:val="28"/>
        </w:rPr>
        <w:t>Контроль</w:t>
      </w:r>
      <w:r>
        <w:rPr>
          <w:b/>
          <w:sz w:val="28"/>
          <w:szCs w:val="28"/>
        </w:rPr>
        <w:t xml:space="preserve"> </w:t>
      </w:r>
      <w:r>
        <w:rPr>
          <w:sz w:val="28"/>
          <w:szCs w:val="28"/>
        </w:rPr>
        <w:t>- проведение мониторинга и измерение процессов в отношении реализации экологической политики, достижения целей, выполнения задач, законодательных и других требований, а также подготовка отчета о результатах.</w:t>
      </w:r>
    </w:p>
    <w:p w:rsidR="009D3D6E" w:rsidRDefault="009D3D6E" w:rsidP="009D3D6E">
      <w:pPr>
        <w:shd w:val="clear" w:color="auto" w:fill="FFFFFF"/>
        <w:spacing w:line="360" w:lineRule="auto"/>
        <w:ind w:firstLine="701"/>
        <w:jc w:val="both"/>
        <w:rPr>
          <w:sz w:val="28"/>
          <w:szCs w:val="28"/>
        </w:rPr>
      </w:pPr>
      <w:r>
        <w:rPr>
          <w:sz w:val="28"/>
          <w:szCs w:val="28"/>
        </w:rPr>
        <w:t>Виды систем контроля:</w:t>
      </w:r>
    </w:p>
    <w:p w:rsidR="009D3D6E" w:rsidRDefault="009D3D6E" w:rsidP="009D3D6E">
      <w:pPr>
        <w:shd w:val="clear" w:color="auto" w:fill="FFFFFF"/>
        <w:spacing w:line="360" w:lineRule="auto"/>
        <w:ind w:firstLine="701"/>
        <w:jc w:val="both"/>
        <w:rPr>
          <w:sz w:val="28"/>
          <w:szCs w:val="28"/>
        </w:rPr>
      </w:pPr>
      <w:r>
        <w:rPr>
          <w:sz w:val="28"/>
          <w:szCs w:val="28"/>
        </w:rPr>
        <w:t>- федеральный государственный экологический контроль;</w:t>
      </w:r>
    </w:p>
    <w:p w:rsidR="009D3D6E" w:rsidRDefault="009D3D6E" w:rsidP="009D3D6E">
      <w:pPr>
        <w:shd w:val="clear" w:color="auto" w:fill="FFFFFF"/>
        <w:spacing w:line="360" w:lineRule="auto"/>
        <w:ind w:firstLine="701"/>
        <w:jc w:val="both"/>
        <w:rPr>
          <w:sz w:val="28"/>
          <w:szCs w:val="28"/>
        </w:rPr>
      </w:pPr>
      <w:r>
        <w:rPr>
          <w:sz w:val="28"/>
          <w:szCs w:val="28"/>
        </w:rPr>
        <w:t>- производственный экологический контроль;</w:t>
      </w:r>
    </w:p>
    <w:p w:rsidR="009D3D6E" w:rsidRDefault="009D3D6E" w:rsidP="009D3D6E">
      <w:pPr>
        <w:shd w:val="clear" w:color="auto" w:fill="FFFFFF"/>
        <w:spacing w:line="360" w:lineRule="auto"/>
        <w:ind w:firstLine="701"/>
        <w:jc w:val="both"/>
        <w:rPr>
          <w:sz w:val="28"/>
          <w:szCs w:val="28"/>
        </w:rPr>
      </w:pPr>
      <w:r>
        <w:rPr>
          <w:sz w:val="28"/>
          <w:szCs w:val="28"/>
        </w:rPr>
        <w:t>- общественный экологический контроль.</w:t>
      </w:r>
    </w:p>
    <w:p w:rsidR="009D3D6E" w:rsidRPr="00635384" w:rsidRDefault="009D3D6E" w:rsidP="009D3D6E">
      <w:pPr>
        <w:shd w:val="clear" w:color="auto" w:fill="FFFFFF"/>
        <w:spacing w:line="360" w:lineRule="auto"/>
        <w:ind w:firstLine="701"/>
        <w:jc w:val="both"/>
        <w:rPr>
          <w:sz w:val="28"/>
          <w:szCs w:val="28"/>
        </w:rPr>
      </w:pPr>
      <w:r w:rsidRPr="00635384">
        <w:rPr>
          <w:color w:val="000000"/>
          <w:sz w:val="28"/>
          <w:szCs w:val="28"/>
        </w:rPr>
        <w:t xml:space="preserve">Нормативы в области охраны окружающей среды - установленные </w:t>
      </w:r>
      <w:r w:rsidRPr="00635384">
        <w:rPr>
          <w:color w:val="000000"/>
          <w:spacing w:val="9"/>
          <w:sz w:val="28"/>
          <w:szCs w:val="28"/>
        </w:rPr>
        <w:t xml:space="preserve">нормативы качества окружающей среды и нормативы допустимого </w:t>
      </w:r>
      <w:r w:rsidRPr="00635384">
        <w:rPr>
          <w:color w:val="000000"/>
          <w:sz w:val="28"/>
          <w:szCs w:val="28"/>
        </w:rPr>
        <w:t xml:space="preserve">воздействия на нее, при соблюдении которых обеспечивается устойчивое функционирование естественных экологических систем и сохраняется </w:t>
      </w:r>
      <w:r w:rsidRPr="00635384">
        <w:rPr>
          <w:color w:val="000000"/>
          <w:spacing w:val="-1"/>
          <w:sz w:val="28"/>
          <w:szCs w:val="28"/>
        </w:rPr>
        <w:t>биологическое разнообразие.</w:t>
      </w:r>
    </w:p>
    <w:p w:rsidR="009D3D6E" w:rsidRPr="00635384" w:rsidRDefault="009D3D6E" w:rsidP="009D3D6E">
      <w:pPr>
        <w:shd w:val="clear" w:color="auto" w:fill="FFFFFF"/>
        <w:spacing w:before="5" w:line="360" w:lineRule="auto"/>
        <w:ind w:right="5" w:firstLine="701"/>
        <w:jc w:val="both"/>
        <w:rPr>
          <w:sz w:val="28"/>
          <w:szCs w:val="28"/>
        </w:rPr>
      </w:pPr>
      <w:r w:rsidRPr="00635384">
        <w:rPr>
          <w:color w:val="000000"/>
          <w:sz w:val="28"/>
          <w:szCs w:val="28"/>
        </w:rPr>
        <w:t xml:space="preserve">Оценка воздействия на окружающую среду - вид деятельности по </w:t>
      </w:r>
      <w:r w:rsidRPr="00635384">
        <w:rPr>
          <w:color w:val="000000"/>
          <w:spacing w:val="5"/>
          <w:sz w:val="28"/>
          <w:szCs w:val="28"/>
        </w:rPr>
        <w:t xml:space="preserve">выявлению, анализу и учету прямых, косвенных и иных последствий </w:t>
      </w:r>
      <w:r w:rsidRPr="00635384">
        <w:rPr>
          <w:color w:val="000000"/>
          <w:spacing w:val="1"/>
          <w:sz w:val="28"/>
          <w:szCs w:val="28"/>
        </w:rPr>
        <w:t xml:space="preserve">воздействия на окружающую среду планируемой хозяйственной и иной деятельности в целях принятия решения о возможности или невозможности </w:t>
      </w:r>
      <w:r w:rsidRPr="00635384">
        <w:rPr>
          <w:color w:val="000000"/>
          <w:spacing w:val="-2"/>
          <w:sz w:val="28"/>
          <w:szCs w:val="28"/>
        </w:rPr>
        <w:t>ее осуществления.</w:t>
      </w:r>
    </w:p>
    <w:p w:rsidR="009D3D6E" w:rsidRPr="00635384" w:rsidRDefault="009D3D6E" w:rsidP="009D3D6E">
      <w:pPr>
        <w:shd w:val="clear" w:color="auto" w:fill="FFFFFF"/>
        <w:spacing w:before="10" w:line="360" w:lineRule="auto"/>
        <w:ind w:right="5" w:firstLine="773"/>
        <w:jc w:val="both"/>
        <w:rPr>
          <w:sz w:val="28"/>
          <w:szCs w:val="28"/>
        </w:rPr>
      </w:pPr>
      <w:r w:rsidRPr="00635384">
        <w:rPr>
          <w:color w:val="000000"/>
          <w:sz w:val="28"/>
          <w:szCs w:val="28"/>
        </w:rPr>
        <w:t xml:space="preserve">Нагрузка антропогенная - степень прямого и косвенного воздействия </w:t>
      </w:r>
      <w:r w:rsidRPr="00635384">
        <w:rPr>
          <w:color w:val="000000"/>
          <w:spacing w:val="9"/>
          <w:sz w:val="28"/>
          <w:szCs w:val="28"/>
        </w:rPr>
        <w:t xml:space="preserve">человека и его деятельности на природные комплексы и отдельные </w:t>
      </w:r>
      <w:r w:rsidRPr="00635384">
        <w:rPr>
          <w:color w:val="000000"/>
          <w:spacing w:val="-1"/>
          <w:sz w:val="28"/>
          <w:szCs w:val="28"/>
        </w:rPr>
        <w:lastRenderedPageBreak/>
        <w:t>компоненты природной среды.</w:t>
      </w:r>
    </w:p>
    <w:p w:rsidR="009D3D6E" w:rsidRPr="00635384" w:rsidRDefault="009D3D6E" w:rsidP="009D3D6E">
      <w:pPr>
        <w:shd w:val="clear" w:color="auto" w:fill="FFFFFF"/>
        <w:spacing w:line="360" w:lineRule="auto"/>
        <w:ind w:right="5" w:firstLine="696"/>
        <w:jc w:val="both"/>
        <w:rPr>
          <w:sz w:val="28"/>
          <w:szCs w:val="28"/>
        </w:rPr>
      </w:pPr>
      <w:r w:rsidRPr="00635384">
        <w:rPr>
          <w:color w:val="000000"/>
          <w:sz w:val="28"/>
          <w:szCs w:val="28"/>
        </w:rPr>
        <w:t xml:space="preserve">Атмосферный воздух - жизненно важный компонент окружающей </w:t>
      </w:r>
      <w:r w:rsidRPr="00635384">
        <w:rPr>
          <w:color w:val="000000"/>
          <w:spacing w:val="7"/>
          <w:sz w:val="28"/>
          <w:szCs w:val="28"/>
        </w:rPr>
        <w:t xml:space="preserve">природной среды, представляющий собой естественную смесь газов </w:t>
      </w:r>
      <w:r w:rsidRPr="00635384">
        <w:rPr>
          <w:color w:val="000000"/>
          <w:sz w:val="28"/>
          <w:szCs w:val="28"/>
        </w:rPr>
        <w:t xml:space="preserve">атмосферы, находящуюся за пределами жилых, производственных и иных </w:t>
      </w:r>
      <w:r w:rsidRPr="00635384">
        <w:rPr>
          <w:color w:val="000000"/>
          <w:spacing w:val="-3"/>
          <w:sz w:val="28"/>
          <w:szCs w:val="28"/>
        </w:rPr>
        <w:t>помещений.</w:t>
      </w:r>
    </w:p>
    <w:p w:rsidR="009D3D6E" w:rsidRPr="00635384" w:rsidRDefault="009D3D6E" w:rsidP="009D3D6E">
      <w:pPr>
        <w:shd w:val="clear" w:color="auto" w:fill="FFFFFF"/>
        <w:spacing w:line="360" w:lineRule="auto"/>
        <w:ind w:right="5" w:firstLine="691"/>
        <w:jc w:val="both"/>
        <w:rPr>
          <w:sz w:val="28"/>
          <w:szCs w:val="28"/>
        </w:rPr>
      </w:pPr>
      <w:r w:rsidRPr="00635384">
        <w:rPr>
          <w:color w:val="000000"/>
          <w:sz w:val="28"/>
          <w:szCs w:val="28"/>
        </w:rPr>
        <w:t xml:space="preserve">Мониторинг атмосферного воздуха - система наблюдений за состоянием атмосферного воздуха и за происходящими в нём природными </w:t>
      </w:r>
      <w:r w:rsidRPr="00635384">
        <w:rPr>
          <w:color w:val="000000"/>
          <w:spacing w:val="1"/>
          <w:sz w:val="28"/>
          <w:szCs w:val="28"/>
        </w:rPr>
        <w:t xml:space="preserve">явлениями, а также оценка и прогноз состояния атмосферного воздуха, его </w:t>
      </w:r>
      <w:r w:rsidRPr="00635384">
        <w:rPr>
          <w:color w:val="000000"/>
          <w:spacing w:val="-2"/>
          <w:sz w:val="28"/>
          <w:szCs w:val="28"/>
        </w:rPr>
        <w:t>загрязнения.</w:t>
      </w:r>
    </w:p>
    <w:p w:rsidR="009D3D6E" w:rsidRPr="00635384" w:rsidRDefault="009D3D6E" w:rsidP="009D3D6E">
      <w:pPr>
        <w:shd w:val="clear" w:color="auto" w:fill="FFFFFF"/>
        <w:spacing w:line="360" w:lineRule="auto"/>
        <w:ind w:right="10" w:firstLine="696"/>
        <w:jc w:val="both"/>
        <w:rPr>
          <w:sz w:val="28"/>
          <w:szCs w:val="28"/>
        </w:rPr>
      </w:pPr>
      <w:r w:rsidRPr="00635384">
        <w:rPr>
          <w:color w:val="000000"/>
          <w:sz w:val="28"/>
          <w:szCs w:val="28"/>
        </w:rPr>
        <w:t xml:space="preserve">Загрязнение атмосферного воздуха - поступление в атмосферный </w:t>
      </w:r>
      <w:r w:rsidRPr="00635384">
        <w:rPr>
          <w:color w:val="000000"/>
          <w:spacing w:val="8"/>
          <w:sz w:val="28"/>
          <w:szCs w:val="28"/>
        </w:rPr>
        <w:t xml:space="preserve">воздух или образование в нем вредных (загрязняющих) веществ в </w:t>
      </w:r>
      <w:r w:rsidRPr="00635384">
        <w:rPr>
          <w:color w:val="000000"/>
          <w:spacing w:val="-1"/>
          <w:sz w:val="28"/>
          <w:szCs w:val="28"/>
        </w:rPr>
        <w:t>концентрациях, превышающих установленные государством гигиенические и экологические нормативы качества атмосферного воздуха.</w:t>
      </w:r>
    </w:p>
    <w:p w:rsidR="009D3D6E" w:rsidRPr="00635384" w:rsidRDefault="009D3D6E" w:rsidP="009D3D6E">
      <w:pPr>
        <w:shd w:val="clear" w:color="auto" w:fill="FFFFFF"/>
        <w:tabs>
          <w:tab w:val="left" w:pos="540"/>
        </w:tabs>
        <w:spacing w:line="360" w:lineRule="auto"/>
        <w:ind w:firstLine="540"/>
        <w:jc w:val="both"/>
        <w:rPr>
          <w:sz w:val="28"/>
          <w:szCs w:val="28"/>
        </w:rPr>
      </w:pPr>
      <w:r w:rsidRPr="00635384">
        <w:rPr>
          <w:color w:val="000000"/>
          <w:sz w:val="28"/>
          <w:szCs w:val="28"/>
        </w:rPr>
        <w:t>Предельно допустимый выброс - норматив предельно допустимого</w:t>
      </w:r>
      <w:r w:rsidRPr="00635384">
        <w:rPr>
          <w:sz w:val="28"/>
          <w:szCs w:val="28"/>
        </w:rPr>
        <w:t xml:space="preserve"> </w:t>
      </w:r>
      <w:r w:rsidRPr="00635384">
        <w:rPr>
          <w:color w:val="000000"/>
          <w:spacing w:val="-1"/>
          <w:sz w:val="28"/>
          <w:szCs w:val="28"/>
        </w:rPr>
        <w:t xml:space="preserve">выброса вредного (загрязняющего) вещества в атмосферный воздух, который </w:t>
      </w:r>
      <w:r w:rsidRPr="00635384">
        <w:rPr>
          <w:color w:val="000000"/>
          <w:sz w:val="28"/>
          <w:szCs w:val="28"/>
        </w:rPr>
        <w:t xml:space="preserve">устанавливается для стационарного источника загрязнения атмосферного </w:t>
      </w:r>
      <w:r w:rsidRPr="00635384">
        <w:rPr>
          <w:color w:val="000000"/>
          <w:spacing w:val="-1"/>
          <w:sz w:val="28"/>
          <w:szCs w:val="28"/>
        </w:rPr>
        <w:t xml:space="preserve">воздуха с учетом технических нормативов выбросов и фонового загрязнения </w:t>
      </w:r>
      <w:r w:rsidRPr="00635384">
        <w:rPr>
          <w:color w:val="000000"/>
          <w:sz w:val="28"/>
          <w:szCs w:val="28"/>
        </w:rPr>
        <w:t xml:space="preserve">атмосферного воздуха при условии не превышения данным источником </w:t>
      </w:r>
      <w:r w:rsidRPr="00635384">
        <w:rPr>
          <w:color w:val="000000"/>
          <w:spacing w:val="-1"/>
          <w:sz w:val="28"/>
          <w:szCs w:val="28"/>
        </w:rPr>
        <w:t xml:space="preserve">гигиенических и экологических нормативов качества атмосферного воздуха, </w:t>
      </w:r>
      <w:r w:rsidRPr="00635384">
        <w:rPr>
          <w:color w:val="000000"/>
          <w:sz w:val="28"/>
          <w:szCs w:val="28"/>
        </w:rPr>
        <w:t>пр</w:t>
      </w:r>
      <w:r>
        <w:rPr>
          <w:color w:val="000000"/>
          <w:sz w:val="28"/>
          <w:szCs w:val="28"/>
        </w:rPr>
        <w:t xml:space="preserve">едельно допустимых (критических) </w:t>
      </w:r>
      <w:r w:rsidRPr="00635384">
        <w:rPr>
          <w:color w:val="000000"/>
          <w:sz w:val="28"/>
          <w:szCs w:val="28"/>
        </w:rPr>
        <w:t xml:space="preserve">нагрузок на экологические системы, </w:t>
      </w:r>
      <w:r w:rsidRPr="00635384">
        <w:rPr>
          <w:color w:val="000000"/>
          <w:spacing w:val="-1"/>
          <w:sz w:val="28"/>
          <w:szCs w:val="28"/>
        </w:rPr>
        <w:t>других экологических нормативов.</w:t>
      </w:r>
      <w:r>
        <w:rPr>
          <w:color w:val="000000"/>
          <w:spacing w:val="-1"/>
          <w:sz w:val="28"/>
          <w:szCs w:val="28"/>
        </w:rPr>
        <w:t xml:space="preserve"> </w:t>
      </w:r>
    </w:p>
    <w:p w:rsidR="009D3D6E" w:rsidRPr="00635384" w:rsidRDefault="009D3D6E" w:rsidP="009D3D6E">
      <w:pPr>
        <w:shd w:val="clear" w:color="auto" w:fill="FFFFFF"/>
        <w:tabs>
          <w:tab w:val="left" w:pos="540"/>
        </w:tabs>
        <w:spacing w:line="360" w:lineRule="auto"/>
        <w:ind w:firstLine="696"/>
        <w:jc w:val="both"/>
        <w:rPr>
          <w:sz w:val="28"/>
          <w:szCs w:val="28"/>
        </w:rPr>
      </w:pPr>
      <w:r w:rsidRPr="00635384">
        <w:rPr>
          <w:color w:val="000000"/>
          <w:sz w:val="28"/>
          <w:szCs w:val="28"/>
        </w:rPr>
        <w:t xml:space="preserve">Качество атмосферного воздуха - совокупность физических, </w:t>
      </w:r>
      <w:r w:rsidRPr="00635384">
        <w:rPr>
          <w:color w:val="000000"/>
          <w:spacing w:val="1"/>
          <w:sz w:val="28"/>
          <w:szCs w:val="28"/>
        </w:rPr>
        <w:t xml:space="preserve">химических и биологических свойств атмосферного воздуха, отражающих </w:t>
      </w:r>
      <w:r w:rsidRPr="00635384">
        <w:rPr>
          <w:color w:val="000000"/>
          <w:spacing w:val="-1"/>
          <w:sz w:val="28"/>
          <w:szCs w:val="28"/>
        </w:rPr>
        <w:t>степень его соответствия гигиеническим и экологическим нормативам.</w:t>
      </w:r>
    </w:p>
    <w:p w:rsidR="009D3D6E" w:rsidRPr="00635384" w:rsidRDefault="009D3D6E" w:rsidP="009D3D6E">
      <w:pPr>
        <w:shd w:val="clear" w:color="auto" w:fill="FFFFFF"/>
        <w:tabs>
          <w:tab w:val="left" w:pos="540"/>
        </w:tabs>
        <w:spacing w:line="360" w:lineRule="auto"/>
        <w:ind w:firstLine="696"/>
        <w:jc w:val="both"/>
        <w:rPr>
          <w:sz w:val="28"/>
          <w:szCs w:val="28"/>
        </w:rPr>
      </w:pPr>
      <w:r w:rsidRPr="00635384">
        <w:rPr>
          <w:color w:val="000000"/>
          <w:sz w:val="28"/>
          <w:szCs w:val="28"/>
        </w:rPr>
        <w:t xml:space="preserve">Мониторинг подземных вод - система регулярных наблюдений за </w:t>
      </w:r>
      <w:r w:rsidRPr="00635384">
        <w:rPr>
          <w:color w:val="000000"/>
          <w:spacing w:val="2"/>
          <w:sz w:val="28"/>
          <w:szCs w:val="28"/>
        </w:rPr>
        <w:t xml:space="preserve">изменением состояния подземных вод под воздействием природных и </w:t>
      </w:r>
      <w:r w:rsidRPr="00635384">
        <w:rPr>
          <w:color w:val="000000"/>
          <w:spacing w:val="3"/>
          <w:sz w:val="28"/>
          <w:szCs w:val="28"/>
        </w:rPr>
        <w:t xml:space="preserve">техногенных факторов, непосредственно связанная организационно и </w:t>
      </w:r>
      <w:r w:rsidRPr="00635384">
        <w:rPr>
          <w:color w:val="000000"/>
          <w:spacing w:val="-1"/>
          <w:sz w:val="28"/>
          <w:szCs w:val="28"/>
        </w:rPr>
        <w:t>методически с решением задач прогноза и управления ресурсами, режимом и качеством подземных вод.</w:t>
      </w:r>
    </w:p>
    <w:p w:rsidR="009D3D6E" w:rsidRPr="00635384" w:rsidRDefault="009D3D6E" w:rsidP="009D3D6E">
      <w:pPr>
        <w:shd w:val="clear" w:color="auto" w:fill="FFFFFF"/>
        <w:tabs>
          <w:tab w:val="left" w:pos="540"/>
        </w:tabs>
        <w:spacing w:line="360" w:lineRule="auto"/>
        <w:ind w:right="5" w:firstLine="691"/>
        <w:jc w:val="both"/>
        <w:rPr>
          <w:sz w:val="28"/>
          <w:szCs w:val="28"/>
        </w:rPr>
      </w:pPr>
      <w:r w:rsidRPr="00635384">
        <w:rPr>
          <w:color w:val="000000"/>
          <w:sz w:val="28"/>
          <w:szCs w:val="28"/>
        </w:rPr>
        <w:t xml:space="preserve">Контроль качества воды - проверка соответствия показателей качества </w:t>
      </w:r>
      <w:r w:rsidRPr="00635384">
        <w:rPr>
          <w:color w:val="000000"/>
          <w:spacing w:val="-1"/>
          <w:sz w:val="28"/>
          <w:szCs w:val="28"/>
        </w:rPr>
        <w:lastRenderedPageBreak/>
        <w:t>воды установленным нормам и требованиям.</w:t>
      </w:r>
    </w:p>
    <w:p w:rsidR="009D3D6E" w:rsidRDefault="009D3D6E" w:rsidP="009D3D6E">
      <w:pPr>
        <w:shd w:val="clear" w:color="auto" w:fill="FFFFFF"/>
        <w:tabs>
          <w:tab w:val="left" w:pos="540"/>
        </w:tabs>
        <w:spacing w:line="360" w:lineRule="auto"/>
        <w:ind w:right="5" w:firstLine="691"/>
        <w:jc w:val="both"/>
        <w:rPr>
          <w:sz w:val="28"/>
          <w:szCs w:val="28"/>
        </w:rPr>
      </w:pPr>
      <w:r w:rsidRPr="00635384">
        <w:rPr>
          <w:color w:val="000000"/>
          <w:sz w:val="28"/>
          <w:szCs w:val="28"/>
        </w:rPr>
        <w:t xml:space="preserve">Критерий качества воды - признак, по которому производится оценка </w:t>
      </w:r>
      <w:r w:rsidRPr="00635384">
        <w:rPr>
          <w:color w:val="000000"/>
          <w:spacing w:val="-1"/>
          <w:sz w:val="28"/>
          <w:szCs w:val="28"/>
        </w:rPr>
        <w:t>качества воды по видам водопользования.</w:t>
      </w:r>
    </w:p>
    <w:p w:rsidR="009D3D6E" w:rsidRPr="00EF4FDA" w:rsidRDefault="009D3D6E" w:rsidP="009D3D6E">
      <w:pPr>
        <w:shd w:val="clear" w:color="auto" w:fill="FFFFFF"/>
        <w:tabs>
          <w:tab w:val="left" w:pos="540"/>
        </w:tabs>
        <w:spacing w:line="360" w:lineRule="auto"/>
        <w:ind w:right="5" w:firstLine="691"/>
        <w:jc w:val="both"/>
        <w:rPr>
          <w:sz w:val="28"/>
          <w:szCs w:val="28"/>
        </w:rPr>
      </w:pPr>
      <w:r w:rsidRPr="00635384">
        <w:rPr>
          <w:color w:val="000000"/>
          <w:sz w:val="28"/>
          <w:szCs w:val="28"/>
        </w:rPr>
        <w:t xml:space="preserve">Норма качества воды - установленные значения показателей качества </w:t>
      </w:r>
      <w:r w:rsidRPr="00635384">
        <w:rPr>
          <w:color w:val="000000"/>
          <w:spacing w:val="-1"/>
          <w:sz w:val="28"/>
          <w:szCs w:val="28"/>
        </w:rPr>
        <w:t>воды по видам водопользования.</w:t>
      </w:r>
    </w:p>
    <w:p w:rsidR="000D7A04" w:rsidRDefault="000D7A04">
      <w:pPr>
        <w:widowControl/>
        <w:autoSpaceDE/>
        <w:autoSpaceDN/>
        <w:adjustRightInd/>
        <w:rPr>
          <w:b/>
          <w:sz w:val="32"/>
          <w:szCs w:val="32"/>
        </w:rPr>
      </w:pPr>
      <w:r>
        <w:rPr>
          <w:b/>
          <w:sz w:val="32"/>
          <w:szCs w:val="32"/>
        </w:rPr>
        <w:br w:type="page"/>
      </w:r>
    </w:p>
    <w:p w:rsidR="00A13D42" w:rsidRPr="00A13D42" w:rsidRDefault="005C2152" w:rsidP="005C2152">
      <w:pPr>
        <w:pStyle w:val="afb"/>
        <w:ind w:left="720"/>
      </w:pPr>
      <w:bookmarkStart w:id="8" w:name="_Toc329680583"/>
      <w:bookmarkStart w:id="9" w:name="_Toc438220049"/>
      <w:r>
        <w:lastRenderedPageBreak/>
        <w:t xml:space="preserve">1. </w:t>
      </w:r>
      <w:r w:rsidR="00D96B8E" w:rsidRPr="00A13D42">
        <w:t>Общие сведения о районе и участке работ</w:t>
      </w:r>
      <w:bookmarkEnd w:id="8"/>
      <w:bookmarkEnd w:id="9"/>
    </w:p>
    <w:p w:rsidR="00C404EE" w:rsidRPr="00A13D42" w:rsidRDefault="005C2152" w:rsidP="00A13D42">
      <w:pPr>
        <w:pStyle w:val="af9"/>
      </w:pPr>
      <w:bookmarkStart w:id="10" w:name="_Toc438220050"/>
      <w:r>
        <w:t xml:space="preserve">1.1. </w:t>
      </w:r>
      <w:r w:rsidR="00D96B8E" w:rsidRPr="00A13D42">
        <w:t>Административное и географическое положение</w:t>
      </w:r>
      <w:bookmarkEnd w:id="10"/>
    </w:p>
    <w:p w:rsidR="00605395" w:rsidRDefault="00C404EE" w:rsidP="0098262E">
      <w:pPr>
        <w:spacing w:line="360" w:lineRule="auto"/>
        <w:jc w:val="both"/>
        <w:rPr>
          <w:sz w:val="28"/>
          <w:szCs w:val="28"/>
        </w:rPr>
      </w:pPr>
      <w:r>
        <w:rPr>
          <w:b/>
          <w:sz w:val="28"/>
          <w:szCs w:val="28"/>
        </w:rPr>
        <w:tab/>
      </w:r>
      <w:r w:rsidR="00605395" w:rsidRPr="002A0DE4">
        <w:rPr>
          <w:sz w:val="28"/>
          <w:szCs w:val="28"/>
        </w:rPr>
        <w:t xml:space="preserve">Разрез </w:t>
      </w:r>
      <w:r w:rsidR="00D65C0D">
        <w:rPr>
          <w:sz w:val="28"/>
          <w:szCs w:val="28"/>
        </w:rPr>
        <w:t>«Черногорский»</w:t>
      </w:r>
      <w:r w:rsidR="002D7279">
        <w:rPr>
          <w:sz w:val="28"/>
          <w:szCs w:val="28"/>
        </w:rPr>
        <w:t>,</w:t>
      </w:r>
      <w:r w:rsidR="00D65C0D">
        <w:rPr>
          <w:sz w:val="28"/>
          <w:szCs w:val="28"/>
        </w:rPr>
        <w:t xml:space="preserve"> входящи</w:t>
      </w:r>
      <w:r w:rsidR="00404463">
        <w:rPr>
          <w:sz w:val="28"/>
          <w:szCs w:val="28"/>
        </w:rPr>
        <w:t>й</w:t>
      </w:r>
      <w:r w:rsidR="00D65C0D">
        <w:rPr>
          <w:sz w:val="28"/>
          <w:szCs w:val="28"/>
        </w:rPr>
        <w:t xml:space="preserve"> в состав ООО «СУЭК-Хакасия»</w:t>
      </w:r>
      <w:r w:rsidR="002D7279">
        <w:rPr>
          <w:sz w:val="28"/>
          <w:szCs w:val="28"/>
        </w:rPr>
        <w:t>,</w:t>
      </w:r>
      <w:r w:rsidR="00D65C0D">
        <w:rPr>
          <w:sz w:val="28"/>
          <w:szCs w:val="28"/>
        </w:rPr>
        <w:t xml:space="preserve"> </w:t>
      </w:r>
      <w:r w:rsidR="00605395" w:rsidRPr="002A0DE4">
        <w:rPr>
          <w:sz w:val="28"/>
          <w:szCs w:val="28"/>
        </w:rPr>
        <w:t xml:space="preserve">расположен </w:t>
      </w:r>
      <w:r w:rsidR="00605395">
        <w:rPr>
          <w:sz w:val="28"/>
          <w:szCs w:val="28"/>
        </w:rPr>
        <w:t>на территории муниципального образования Усть-Абаканский</w:t>
      </w:r>
      <w:r w:rsidR="00605395" w:rsidRPr="002A0DE4">
        <w:rPr>
          <w:sz w:val="28"/>
          <w:szCs w:val="28"/>
        </w:rPr>
        <w:t xml:space="preserve"> район</w:t>
      </w:r>
      <w:r w:rsidR="00605395">
        <w:rPr>
          <w:sz w:val="28"/>
          <w:szCs w:val="28"/>
        </w:rPr>
        <w:t xml:space="preserve"> Республики Хакасия. </w:t>
      </w:r>
    </w:p>
    <w:p w:rsidR="00605395" w:rsidRDefault="00605395" w:rsidP="00605395">
      <w:pPr>
        <w:spacing w:line="360" w:lineRule="auto"/>
        <w:ind w:firstLine="708"/>
        <w:jc w:val="both"/>
        <w:rPr>
          <w:sz w:val="28"/>
          <w:szCs w:val="28"/>
        </w:rPr>
      </w:pPr>
      <w:r w:rsidRPr="002A0DE4">
        <w:rPr>
          <w:sz w:val="28"/>
          <w:szCs w:val="28"/>
        </w:rPr>
        <w:t xml:space="preserve">Ближайшими, населенными пунктами являются </w:t>
      </w:r>
      <w:r w:rsidR="00890F30">
        <w:rPr>
          <w:sz w:val="28"/>
          <w:szCs w:val="28"/>
        </w:rPr>
        <w:t>д</w:t>
      </w:r>
      <w:r w:rsidRPr="002A0DE4">
        <w:rPr>
          <w:sz w:val="28"/>
          <w:szCs w:val="28"/>
        </w:rPr>
        <w:t>.</w:t>
      </w:r>
      <w:r w:rsidR="001C4C5D">
        <w:rPr>
          <w:sz w:val="28"/>
          <w:szCs w:val="28"/>
        </w:rPr>
        <w:t xml:space="preserve"> </w:t>
      </w:r>
      <w:r w:rsidRPr="002A0DE4">
        <w:rPr>
          <w:sz w:val="28"/>
          <w:szCs w:val="28"/>
        </w:rPr>
        <w:t>Курган</w:t>
      </w:r>
      <w:r w:rsidR="001C4C5D">
        <w:rPr>
          <w:sz w:val="28"/>
          <w:szCs w:val="28"/>
        </w:rPr>
        <w:t>н</w:t>
      </w:r>
      <w:r w:rsidR="00890F30">
        <w:rPr>
          <w:sz w:val="28"/>
          <w:szCs w:val="28"/>
        </w:rPr>
        <w:t>ая</w:t>
      </w:r>
      <w:r w:rsidRPr="002A0DE4">
        <w:rPr>
          <w:sz w:val="28"/>
          <w:szCs w:val="28"/>
        </w:rPr>
        <w:t>, г.</w:t>
      </w:r>
      <w:r w:rsidR="00497DF1">
        <w:rPr>
          <w:sz w:val="28"/>
          <w:szCs w:val="28"/>
        </w:rPr>
        <w:t xml:space="preserve"> </w:t>
      </w:r>
      <w:r>
        <w:rPr>
          <w:sz w:val="28"/>
          <w:szCs w:val="28"/>
        </w:rPr>
        <w:t>Черногорск,</w:t>
      </w:r>
      <w:r w:rsidRPr="002A0DE4">
        <w:rPr>
          <w:sz w:val="28"/>
          <w:szCs w:val="28"/>
        </w:rPr>
        <w:t xml:space="preserve"> г.</w:t>
      </w:r>
      <w:r w:rsidR="00CE7C0A">
        <w:rPr>
          <w:sz w:val="28"/>
          <w:szCs w:val="28"/>
        </w:rPr>
        <w:t xml:space="preserve"> </w:t>
      </w:r>
      <w:r w:rsidRPr="002A0DE4">
        <w:rPr>
          <w:sz w:val="28"/>
          <w:szCs w:val="28"/>
        </w:rPr>
        <w:t>Абакан</w:t>
      </w:r>
      <w:r>
        <w:rPr>
          <w:sz w:val="28"/>
          <w:szCs w:val="28"/>
        </w:rPr>
        <w:t xml:space="preserve">, с. Солнечное </w:t>
      </w:r>
      <w:r w:rsidR="0009755C" w:rsidRPr="00F12C64">
        <w:rPr>
          <w:color w:val="FF0000"/>
          <w:sz w:val="28"/>
          <w:szCs w:val="28"/>
        </w:rPr>
        <w:t>(рис.1)</w:t>
      </w:r>
      <w:r w:rsidRPr="001C4C5D">
        <w:rPr>
          <w:sz w:val="28"/>
          <w:szCs w:val="28"/>
        </w:rPr>
        <w:t>.</w:t>
      </w:r>
    </w:p>
    <w:p w:rsidR="00605395" w:rsidRDefault="00D51C4E" w:rsidP="0098262E">
      <w:pPr>
        <w:spacing w:line="360" w:lineRule="auto"/>
        <w:jc w:val="both"/>
        <w:rPr>
          <w:sz w:val="28"/>
          <w:szCs w:val="28"/>
        </w:rPr>
      </w:pPr>
      <w:r>
        <w:rPr>
          <w:sz w:val="28"/>
          <w:szCs w:val="28"/>
        </w:rPr>
        <w:tab/>
        <w:t>Район месторождения обустроен густой сетью автодорог, пригодных для перевозок грузов в любое время года.</w:t>
      </w:r>
    </w:p>
    <w:p w:rsidR="0062139B" w:rsidRDefault="0062139B" w:rsidP="00605395">
      <w:pPr>
        <w:spacing w:line="360" w:lineRule="auto"/>
        <w:ind w:firstLine="708"/>
        <w:jc w:val="both"/>
      </w:pPr>
      <w:r w:rsidRPr="002F470D">
        <w:rPr>
          <w:sz w:val="28"/>
          <w:szCs w:val="28"/>
        </w:rPr>
        <w:t>Рельеф в районе разрезов и прилегающей местности определяется приуроченностью его к пологому левому склону р. Абакан. Участок работ представляет собой слабонаклонную равнину с общим уклоном в восточном направлении. Уклон поверхности изменяется от 0,01 в восточной части участка до 0,05 на западной части. В западной части участка равнина осложнена мелкими логами, мелкими замкнутыми понижениями в рельефе, холмами, сложенными горельниками.</w:t>
      </w:r>
    </w:p>
    <w:p w:rsidR="001C4C5D" w:rsidRPr="00A3468F" w:rsidRDefault="00417121" w:rsidP="00417121">
      <w:pPr>
        <w:spacing w:line="360" w:lineRule="auto"/>
        <w:ind w:firstLine="720"/>
        <w:jc w:val="both"/>
        <w:rPr>
          <w:sz w:val="28"/>
          <w:szCs w:val="28"/>
        </w:rPr>
      </w:pPr>
      <w:r w:rsidRPr="00135308">
        <w:rPr>
          <w:sz w:val="28"/>
          <w:szCs w:val="28"/>
        </w:rPr>
        <w:t>Разработка</w:t>
      </w:r>
      <w:r w:rsidR="001C4C5D">
        <w:rPr>
          <w:sz w:val="28"/>
          <w:szCs w:val="28"/>
        </w:rPr>
        <w:t xml:space="preserve"> Черногорского</w:t>
      </w:r>
      <w:r w:rsidRPr="00135308">
        <w:rPr>
          <w:sz w:val="28"/>
          <w:szCs w:val="28"/>
        </w:rPr>
        <w:t xml:space="preserve"> каменноугольного месторождения проводится ООО «СУЭК-</w:t>
      </w:r>
      <w:r w:rsidR="00605395" w:rsidRPr="00135308">
        <w:rPr>
          <w:sz w:val="28"/>
          <w:szCs w:val="28"/>
        </w:rPr>
        <w:t>Хакасия»,</w:t>
      </w:r>
      <w:r w:rsidR="001C4C5D">
        <w:rPr>
          <w:sz w:val="28"/>
          <w:szCs w:val="28"/>
        </w:rPr>
        <w:t xml:space="preserve"> в соответствии с</w:t>
      </w:r>
      <w:r w:rsidR="00605395" w:rsidRPr="00135308">
        <w:rPr>
          <w:sz w:val="28"/>
          <w:szCs w:val="28"/>
        </w:rPr>
        <w:t xml:space="preserve"> лицензи</w:t>
      </w:r>
      <w:r w:rsidR="005259AA">
        <w:rPr>
          <w:sz w:val="28"/>
          <w:szCs w:val="28"/>
        </w:rPr>
        <w:t>ей</w:t>
      </w:r>
      <w:r w:rsidRPr="00135308">
        <w:rPr>
          <w:sz w:val="28"/>
          <w:szCs w:val="28"/>
        </w:rPr>
        <w:t xml:space="preserve"> на право пользования недрами АБН 00</w:t>
      </w:r>
      <w:r w:rsidR="00135308" w:rsidRPr="00135308">
        <w:rPr>
          <w:sz w:val="28"/>
          <w:szCs w:val="28"/>
        </w:rPr>
        <w:t>473</w:t>
      </w:r>
      <w:r w:rsidR="00041344" w:rsidRPr="00135308">
        <w:rPr>
          <w:sz w:val="28"/>
          <w:szCs w:val="28"/>
        </w:rPr>
        <w:t xml:space="preserve"> </w:t>
      </w:r>
      <w:r w:rsidR="00135308" w:rsidRPr="00135308">
        <w:rPr>
          <w:sz w:val="28"/>
          <w:szCs w:val="28"/>
        </w:rPr>
        <w:t>Т</w:t>
      </w:r>
      <w:r w:rsidRPr="00135308">
        <w:rPr>
          <w:sz w:val="28"/>
          <w:szCs w:val="28"/>
        </w:rPr>
        <w:t>Э,</w:t>
      </w:r>
      <w:r w:rsidR="001C4C5D">
        <w:rPr>
          <w:sz w:val="28"/>
          <w:szCs w:val="28"/>
        </w:rPr>
        <w:t xml:space="preserve"> выданн</w:t>
      </w:r>
      <w:r w:rsidR="002D7279">
        <w:rPr>
          <w:sz w:val="28"/>
          <w:szCs w:val="28"/>
        </w:rPr>
        <w:t>ой</w:t>
      </w:r>
      <w:r w:rsidR="001C4C5D">
        <w:rPr>
          <w:sz w:val="28"/>
          <w:szCs w:val="28"/>
        </w:rPr>
        <w:t xml:space="preserve"> </w:t>
      </w:r>
      <w:r w:rsidRPr="00135308">
        <w:rPr>
          <w:sz w:val="28"/>
          <w:szCs w:val="28"/>
        </w:rPr>
        <w:t>уполномоченным представителем Министерства природных ресурсов Российской Федерации с целевым назначением и видами работ</w:t>
      </w:r>
      <w:r w:rsidR="001C4C5D">
        <w:rPr>
          <w:sz w:val="28"/>
          <w:szCs w:val="28"/>
        </w:rPr>
        <w:t>. Копи</w:t>
      </w:r>
      <w:r w:rsidR="005259AA">
        <w:rPr>
          <w:sz w:val="28"/>
          <w:szCs w:val="28"/>
        </w:rPr>
        <w:t>я</w:t>
      </w:r>
      <w:r w:rsidR="001C4C5D">
        <w:rPr>
          <w:sz w:val="28"/>
          <w:szCs w:val="28"/>
        </w:rPr>
        <w:t xml:space="preserve"> лицензи</w:t>
      </w:r>
      <w:r w:rsidR="005259AA">
        <w:rPr>
          <w:sz w:val="28"/>
          <w:szCs w:val="28"/>
        </w:rPr>
        <w:t>и</w:t>
      </w:r>
      <w:r w:rsidR="001C4C5D">
        <w:rPr>
          <w:sz w:val="28"/>
          <w:szCs w:val="28"/>
        </w:rPr>
        <w:t xml:space="preserve"> приведен</w:t>
      </w:r>
      <w:r w:rsidR="005259AA">
        <w:rPr>
          <w:sz w:val="28"/>
          <w:szCs w:val="28"/>
        </w:rPr>
        <w:t>а</w:t>
      </w:r>
      <w:r w:rsidR="001C4C5D" w:rsidRPr="00135308">
        <w:rPr>
          <w:sz w:val="28"/>
          <w:szCs w:val="28"/>
        </w:rPr>
        <w:t xml:space="preserve"> в </w:t>
      </w:r>
      <w:r w:rsidR="001C4C5D" w:rsidRPr="002D7279">
        <w:rPr>
          <w:color w:val="FF0000"/>
          <w:sz w:val="28"/>
          <w:szCs w:val="28"/>
        </w:rPr>
        <w:t xml:space="preserve">приложении </w:t>
      </w:r>
      <w:r w:rsidR="005259AA">
        <w:rPr>
          <w:color w:val="FF0000"/>
          <w:sz w:val="28"/>
          <w:szCs w:val="28"/>
        </w:rPr>
        <w:t>2</w:t>
      </w:r>
      <w:r w:rsidR="001C4C5D" w:rsidRPr="00A3468F">
        <w:rPr>
          <w:sz w:val="28"/>
          <w:szCs w:val="28"/>
        </w:rPr>
        <w:t>.</w:t>
      </w:r>
    </w:p>
    <w:p w:rsidR="00A3468F" w:rsidRPr="00A3468F" w:rsidRDefault="00A3468F" w:rsidP="00890F30">
      <w:pPr>
        <w:spacing w:line="360" w:lineRule="auto"/>
        <w:ind w:firstLine="720"/>
        <w:jc w:val="both"/>
        <w:rPr>
          <w:sz w:val="28"/>
          <w:szCs w:val="28"/>
        </w:rPr>
      </w:pPr>
      <w:r w:rsidRPr="00A3468F">
        <w:rPr>
          <w:sz w:val="28"/>
          <w:szCs w:val="28"/>
        </w:rPr>
        <w:t>Предприятие имеет следующую проектную документацию:</w:t>
      </w:r>
      <w:r w:rsidR="00890F30" w:rsidRPr="00A3468F">
        <w:rPr>
          <w:sz w:val="28"/>
          <w:szCs w:val="28"/>
        </w:rPr>
        <w:t xml:space="preserve"> </w:t>
      </w:r>
    </w:p>
    <w:p w:rsidR="00A3468F" w:rsidRPr="00A3468F" w:rsidRDefault="00890F30" w:rsidP="00A3468F">
      <w:pPr>
        <w:pStyle w:val="af8"/>
        <w:numPr>
          <w:ilvl w:val="0"/>
          <w:numId w:val="34"/>
        </w:numPr>
        <w:spacing w:line="360" w:lineRule="auto"/>
        <w:rPr>
          <w:rFonts w:ascii="Times New Roman" w:hAnsi="Times New Roman"/>
          <w:szCs w:val="28"/>
        </w:rPr>
      </w:pPr>
      <w:r w:rsidRPr="00A3468F">
        <w:rPr>
          <w:rFonts w:ascii="Times New Roman" w:hAnsi="Times New Roman"/>
          <w:szCs w:val="28"/>
        </w:rPr>
        <w:t>«</w:t>
      </w:r>
      <w:r w:rsidR="00A3468F" w:rsidRPr="00A3468F">
        <w:rPr>
          <w:rFonts w:ascii="Times New Roman" w:hAnsi="Times New Roman"/>
          <w:szCs w:val="28"/>
        </w:rPr>
        <w:t>Проект нормативов предельно допустимых выбросов для разреза «Черногорский»,</w:t>
      </w:r>
    </w:p>
    <w:p w:rsidR="00A3468F" w:rsidRPr="00A3468F" w:rsidRDefault="00A3468F" w:rsidP="00A3468F">
      <w:pPr>
        <w:pStyle w:val="af8"/>
        <w:numPr>
          <w:ilvl w:val="0"/>
          <w:numId w:val="34"/>
        </w:numPr>
        <w:spacing w:line="360" w:lineRule="auto"/>
        <w:rPr>
          <w:rFonts w:ascii="Times New Roman" w:hAnsi="Times New Roman"/>
          <w:szCs w:val="28"/>
        </w:rPr>
      </w:pPr>
      <w:r w:rsidRPr="00A3468F">
        <w:rPr>
          <w:rFonts w:ascii="Times New Roman" w:hAnsi="Times New Roman"/>
          <w:szCs w:val="28"/>
        </w:rPr>
        <w:t>«Проект нормативов образования отходов и лимитов на их размещение для разреза «Черногорский»,</w:t>
      </w:r>
    </w:p>
    <w:p w:rsidR="005259AA" w:rsidRDefault="005259AA">
      <w:pPr>
        <w:widowControl/>
        <w:autoSpaceDE/>
        <w:autoSpaceDN/>
        <w:adjustRightInd/>
        <w:rPr>
          <w:sz w:val="28"/>
          <w:szCs w:val="28"/>
        </w:rPr>
      </w:pPr>
      <w:r>
        <w:rPr>
          <w:sz w:val="28"/>
          <w:szCs w:val="28"/>
        </w:rPr>
        <w:br w:type="page"/>
      </w:r>
    </w:p>
    <w:p w:rsidR="00BC6D25" w:rsidRDefault="000D7A04" w:rsidP="009C79E8">
      <w:pPr>
        <w:jc w:val="center"/>
        <w:rPr>
          <w:b/>
          <w:i/>
          <w:sz w:val="26"/>
          <w:szCs w:val="26"/>
        </w:rPr>
      </w:pPr>
      <w:bookmarkStart w:id="11" w:name="_Toc277237666"/>
      <w:r w:rsidRPr="009C79E8">
        <w:rPr>
          <w:b/>
          <w:i/>
          <w:sz w:val="28"/>
          <w:szCs w:val="28"/>
        </w:rPr>
        <w:lastRenderedPageBreak/>
        <w:t xml:space="preserve">Рисунок 1 </w:t>
      </w:r>
      <w:r w:rsidR="002D7279">
        <w:rPr>
          <w:b/>
          <w:i/>
          <w:sz w:val="28"/>
          <w:szCs w:val="28"/>
        </w:rPr>
        <w:t>–</w:t>
      </w:r>
      <w:r w:rsidRPr="009C79E8">
        <w:rPr>
          <w:b/>
          <w:i/>
          <w:sz w:val="28"/>
          <w:szCs w:val="28"/>
        </w:rPr>
        <w:t xml:space="preserve"> </w:t>
      </w:r>
      <w:r w:rsidR="002D7279">
        <w:rPr>
          <w:b/>
          <w:i/>
          <w:sz w:val="28"/>
          <w:szCs w:val="28"/>
        </w:rPr>
        <w:t>Обзорная с</w:t>
      </w:r>
      <w:r w:rsidR="00BC6D25" w:rsidRPr="00A3468F">
        <w:rPr>
          <w:b/>
          <w:i/>
          <w:sz w:val="26"/>
          <w:szCs w:val="26"/>
        </w:rPr>
        <w:t xml:space="preserve">хема расположения </w:t>
      </w:r>
      <w:bookmarkEnd w:id="11"/>
      <w:r w:rsidR="002D7279">
        <w:rPr>
          <w:b/>
          <w:i/>
          <w:sz w:val="26"/>
          <w:szCs w:val="26"/>
        </w:rPr>
        <w:t>разреза «Черногорский»</w:t>
      </w:r>
    </w:p>
    <w:p w:rsidR="005259AA" w:rsidRPr="00A3468F" w:rsidRDefault="005259AA" w:rsidP="009C79E8">
      <w:pPr>
        <w:jc w:val="center"/>
        <w:rPr>
          <w:b/>
          <w:i/>
          <w:sz w:val="26"/>
          <w:szCs w:val="26"/>
        </w:rPr>
      </w:pPr>
    </w:p>
    <w:p w:rsidR="00BC6D25" w:rsidRDefault="00BC6D25" w:rsidP="00BC6D25"/>
    <w:p w:rsidR="002D7279" w:rsidRDefault="002D7279" w:rsidP="00BC6D25">
      <w:r w:rsidRPr="00AD426B">
        <w:rPr>
          <w:noProof/>
          <w:sz w:val="24"/>
          <w:szCs w:val="24"/>
        </w:rPr>
        <w:drawing>
          <wp:inline distT="0" distB="0" distL="0" distR="0" wp14:anchorId="7FB06427" wp14:editId="2CFF2268">
            <wp:extent cx="5700395" cy="79984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7998460"/>
                    </a:xfrm>
                    <a:prstGeom prst="rect">
                      <a:avLst/>
                    </a:prstGeom>
                    <a:noFill/>
                  </pic:spPr>
                </pic:pic>
              </a:graphicData>
            </a:graphic>
          </wp:inline>
        </w:drawing>
      </w:r>
    </w:p>
    <w:p w:rsidR="002D7279" w:rsidRDefault="002D7279" w:rsidP="00BC6D25"/>
    <w:p w:rsidR="0009755C" w:rsidRDefault="0057313A" w:rsidP="000D7A04">
      <w:pPr>
        <w:spacing w:after="100" w:afterAutospacing="1" w:line="360" w:lineRule="auto"/>
        <w:jc w:val="center"/>
        <w:rPr>
          <w:sz w:val="28"/>
          <w:szCs w:val="28"/>
        </w:rPr>
      </w:pPr>
      <w:r>
        <w:rPr>
          <w:noProof/>
        </w:rPr>
        <mc:AlternateContent>
          <mc:Choice Requires="wps">
            <w:drawing>
              <wp:anchor distT="0" distB="0" distL="114300" distR="114300" simplePos="0" relativeHeight="251662336" behindDoc="0" locked="0" layoutInCell="1" allowOverlap="1" wp14:anchorId="52D7BB62" wp14:editId="393C8302">
                <wp:simplePos x="0" y="0"/>
                <wp:positionH relativeFrom="column">
                  <wp:posOffset>245745</wp:posOffset>
                </wp:positionH>
                <wp:positionV relativeFrom="paragraph">
                  <wp:posOffset>3035935</wp:posOffset>
                </wp:positionV>
                <wp:extent cx="1714500" cy="281305"/>
                <wp:effectExtent l="11430" t="11430" r="7620" b="12065"/>
                <wp:wrapNone/>
                <wp:docPr id="4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1305"/>
                        </a:xfrm>
                        <a:prstGeom prst="rect">
                          <a:avLst/>
                        </a:prstGeom>
                        <a:solidFill>
                          <a:srgbClr val="FFFFFF"/>
                        </a:solidFill>
                        <a:ln w="9525">
                          <a:solidFill>
                            <a:srgbClr val="000000"/>
                          </a:solidFill>
                          <a:miter lim="800000"/>
                          <a:headEnd/>
                          <a:tailEnd/>
                        </a:ln>
                      </wps:spPr>
                      <wps:txbx>
                        <w:txbxContent>
                          <w:p w:rsidR="00FA2950" w:rsidRDefault="00FA2950" w:rsidP="00BC6D25">
                            <w:r>
                              <w:t>разрез «Черногорский»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9.35pt;margin-top:239.05pt;width:13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">
                <v:textbox>
                  <w:txbxContent>
                    <w:p w:rsidR="00FA2950" w:rsidRDefault="00FA2950" w:rsidP="00BC6D25">
                      <w:r>
                        <w:t>разрез «Черногорский»</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17AA67C" wp14:editId="3951DD2E">
                <wp:simplePos x="0" y="0"/>
                <wp:positionH relativeFrom="column">
                  <wp:posOffset>1160145</wp:posOffset>
                </wp:positionH>
                <wp:positionV relativeFrom="paragraph">
                  <wp:posOffset>3554730</wp:posOffset>
                </wp:positionV>
                <wp:extent cx="1628775" cy="281305"/>
                <wp:effectExtent l="11430" t="6350" r="7620" b="7620"/>
                <wp:wrapNone/>
                <wp:docPr id="4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1305"/>
                        </a:xfrm>
                        <a:prstGeom prst="rect">
                          <a:avLst/>
                        </a:prstGeom>
                        <a:solidFill>
                          <a:srgbClr val="FFFFFF"/>
                        </a:solidFill>
                        <a:ln w="9525">
                          <a:solidFill>
                            <a:srgbClr val="000000"/>
                          </a:solidFill>
                          <a:miter lim="800000"/>
                          <a:headEnd/>
                          <a:tailEnd/>
                        </a:ln>
                      </wps:spPr>
                      <wps:txbx>
                        <w:txbxContent>
                          <w:p w:rsidR="00FA2950" w:rsidRDefault="00FA2950" w:rsidP="00BC6D25">
                            <w:r>
                              <w:t>УОГР «Абаканский»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91.35pt;margin-top:279.9pt;width:128.2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">
                <v:textbox>
                  <w:txbxContent>
                    <w:p w:rsidR="00FA2950" w:rsidRDefault="00FA2950" w:rsidP="00BC6D25">
                      <w:r>
                        <w:t>УОГР «Абаканский»</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49F0A66" wp14:editId="345EB8FB">
                <wp:simplePos x="0" y="0"/>
                <wp:positionH relativeFrom="column">
                  <wp:posOffset>1760220</wp:posOffset>
                </wp:positionH>
                <wp:positionV relativeFrom="paragraph">
                  <wp:posOffset>3402330</wp:posOffset>
                </wp:positionV>
                <wp:extent cx="342900" cy="114300"/>
                <wp:effectExtent l="11430" t="6350" r="7620" b="12700"/>
                <wp:wrapNone/>
                <wp:docPr id="4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8.6pt;margin-top:267.9pt;width: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" fillcolor="red"/>
            </w:pict>
          </mc:Fallback>
        </mc:AlternateContent>
      </w:r>
    </w:p>
    <w:p w:rsidR="005259AA" w:rsidRDefault="005259AA" w:rsidP="000D7A04">
      <w:pPr>
        <w:pStyle w:val="aa"/>
        <w:spacing w:after="0" w:line="360" w:lineRule="auto"/>
        <w:ind w:firstLine="708"/>
        <w:jc w:val="both"/>
        <w:rPr>
          <w:sz w:val="28"/>
          <w:szCs w:val="28"/>
        </w:rPr>
      </w:pPr>
      <w:r w:rsidRPr="00A3468F">
        <w:rPr>
          <w:sz w:val="28"/>
          <w:szCs w:val="28"/>
        </w:rPr>
        <w:lastRenderedPageBreak/>
        <w:t>Копии разрешений на выбросы загрязняющих веществ в атмосферный воздух и документы об утверждении нормативов образования отходов и лимитов ни их размещение</w:t>
      </w:r>
      <w:r>
        <w:rPr>
          <w:sz w:val="28"/>
          <w:szCs w:val="28"/>
        </w:rPr>
        <w:t xml:space="preserve"> приведены в </w:t>
      </w:r>
      <w:r w:rsidRPr="005259AA">
        <w:rPr>
          <w:color w:val="FF0000"/>
          <w:sz w:val="28"/>
          <w:szCs w:val="28"/>
        </w:rPr>
        <w:t>приложениях 3, 4</w:t>
      </w:r>
      <w:r w:rsidRPr="00A3468F">
        <w:rPr>
          <w:sz w:val="28"/>
          <w:szCs w:val="28"/>
        </w:rPr>
        <w:t>.</w:t>
      </w:r>
    </w:p>
    <w:p w:rsidR="000D7A04" w:rsidRPr="000D7A04" w:rsidRDefault="000D7A04" w:rsidP="000D7A04">
      <w:pPr>
        <w:pStyle w:val="aa"/>
        <w:spacing w:after="0" w:line="360" w:lineRule="auto"/>
        <w:ind w:firstLine="708"/>
        <w:jc w:val="both"/>
        <w:rPr>
          <w:sz w:val="28"/>
          <w:szCs w:val="28"/>
        </w:rPr>
      </w:pPr>
      <w:r w:rsidRPr="000D7A04">
        <w:rPr>
          <w:sz w:val="28"/>
          <w:szCs w:val="28"/>
        </w:rPr>
        <w:t>Рельеф в районе разрез</w:t>
      </w:r>
      <w:r w:rsidR="002D7279">
        <w:rPr>
          <w:sz w:val="28"/>
          <w:szCs w:val="28"/>
        </w:rPr>
        <w:t>а</w:t>
      </w:r>
      <w:r w:rsidRPr="000D7A04">
        <w:rPr>
          <w:sz w:val="28"/>
          <w:szCs w:val="28"/>
        </w:rPr>
        <w:t xml:space="preserve"> и прилегающей местности определяется приуроченностью его к пологому левому склону р. Абакан. Представляет собой слабонаклонную равнину с общим уклоном в восточном направлении. Уклон поверхности изменяется от 0,01 в восточной части участка разреза, до 0,05 на западной части. В западной части участка равнина осложнена мелкими логами, мелкими замкнутыми понижениями в рельефе, холмами, сложенными горельниками.</w:t>
      </w:r>
    </w:p>
    <w:p w:rsidR="000D7A04" w:rsidRPr="000D7A04" w:rsidRDefault="000D7A04" w:rsidP="000D7A04">
      <w:pPr>
        <w:pStyle w:val="aa"/>
        <w:spacing w:after="0" w:line="360" w:lineRule="auto"/>
        <w:ind w:firstLine="708"/>
        <w:jc w:val="both"/>
        <w:rPr>
          <w:sz w:val="28"/>
          <w:szCs w:val="28"/>
        </w:rPr>
      </w:pPr>
      <w:r w:rsidRPr="000D7A04">
        <w:rPr>
          <w:sz w:val="28"/>
          <w:szCs w:val="28"/>
        </w:rPr>
        <w:t xml:space="preserve">Естественный рельеф осложнен хозяйственной деятельностью </w:t>
      </w:r>
      <w:r w:rsidR="00497DF1">
        <w:rPr>
          <w:sz w:val="28"/>
          <w:szCs w:val="28"/>
        </w:rPr>
        <w:t>разреза «Черногорский</w:t>
      </w:r>
      <w:r w:rsidRPr="000D7A04">
        <w:rPr>
          <w:sz w:val="28"/>
          <w:szCs w:val="28"/>
        </w:rPr>
        <w:t xml:space="preserve">». </w:t>
      </w:r>
      <w:r w:rsidR="00497DF1">
        <w:rPr>
          <w:sz w:val="28"/>
          <w:szCs w:val="28"/>
        </w:rPr>
        <w:t>П</w:t>
      </w:r>
      <w:r w:rsidRPr="000D7A04">
        <w:rPr>
          <w:sz w:val="28"/>
          <w:szCs w:val="28"/>
        </w:rPr>
        <w:t xml:space="preserve">ротяженность </w:t>
      </w:r>
      <w:r w:rsidR="00497DF1">
        <w:rPr>
          <w:sz w:val="28"/>
          <w:szCs w:val="28"/>
        </w:rPr>
        <w:t xml:space="preserve">карьерного поля разреза </w:t>
      </w:r>
      <w:r>
        <w:rPr>
          <w:sz w:val="28"/>
          <w:szCs w:val="28"/>
        </w:rPr>
        <w:t xml:space="preserve">«Черногорский» </w:t>
      </w:r>
      <w:r w:rsidRPr="000D7A04">
        <w:rPr>
          <w:sz w:val="28"/>
          <w:szCs w:val="28"/>
        </w:rPr>
        <w:t>около 5 км, ширина достигает 2 км, глубина 100-130 м, в непосредственной близости и внутри карьера размещены внешние и внутренние отвалы вскрышных пород с относительными высотами до 150 м.</w:t>
      </w:r>
    </w:p>
    <w:p w:rsidR="005259AA" w:rsidRDefault="000D7A04" w:rsidP="005259AA">
      <w:pPr>
        <w:spacing w:after="120" w:line="360" w:lineRule="auto"/>
        <w:ind w:firstLine="720"/>
        <w:jc w:val="both"/>
        <w:rPr>
          <w:b/>
          <w:i/>
          <w:sz w:val="28"/>
          <w:szCs w:val="28"/>
        </w:rPr>
      </w:pPr>
      <w:r w:rsidRPr="000D7A04">
        <w:rPr>
          <w:sz w:val="28"/>
          <w:szCs w:val="28"/>
        </w:rPr>
        <w:t>Рельеф разрез</w:t>
      </w:r>
      <w:r w:rsidR="005259AA">
        <w:rPr>
          <w:sz w:val="28"/>
          <w:szCs w:val="28"/>
        </w:rPr>
        <w:t>а</w:t>
      </w:r>
      <w:r w:rsidRPr="000D7A04">
        <w:rPr>
          <w:sz w:val="28"/>
          <w:szCs w:val="28"/>
        </w:rPr>
        <w:t xml:space="preserve"> представляет всхолмленную по выходам пластов поверхность, постепенно понижающуюся в направлении падения пластов.</w:t>
      </w:r>
    </w:p>
    <w:p w:rsidR="000D7A04" w:rsidRPr="009C79E8" w:rsidRDefault="000D7A04" w:rsidP="00A13D42">
      <w:pPr>
        <w:pStyle w:val="af9"/>
        <w:rPr>
          <w:rStyle w:val="aff5"/>
          <w:b/>
          <w:bCs w:val="0"/>
        </w:rPr>
      </w:pPr>
      <w:bookmarkStart w:id="12" w:name="_Toc438220051"/>
      <w:r w:rsidRPr="009C79E8">
        <w:rPr>
          <w:rStyle w:val="aff5"/>
          <w:b/>
        </w:rPr>
        <w:t>1.2. Климатическая характеристика района</w:t>
      </w:r>
      <w:bookmarkEnd w:id="12"/>
    </w:p>
    <w:p w:rsidR="00C27B15" w:rsidRPr="00C27B15" w:rsidRDefault="00C27B15" w:rsidP="00C27B15">
      <w:pPr>
        <w:pStyle w:val="aa"/>
        <w:spacing w:after="0" w:line="360" w:lineRule="auto"/>
        <w:ind w:firstLine="708"/>
        <w:jc w:val="both"/>
        <w:rPr>
          <w:sz w:val="28"/>
          <w:szCs w:val="28"/>
        </w:rPr>
      </w:pPr>
      <w:r w:rsidRPr="00C27B15">
        <w:rPr>
          <w:sz w:val="28"/>
          <w:szCs w:val="28"/>
        </w:rPr>
        <w:t>Особенности географического положения территории Хакасии, характера рельефа и циркуляции атмосферного воздуха обусловили формирование ее специ</w:t>
      </w:r>
      <w:r>
        <w:rPr>
          <w:sz w:val="28"/>
          <w:szCs w:val="28"/>
        </w:rPr>
        <w:t>фических климатических условий.</w:t>
      </w:r>
    </w:p>
    <w:p w:rsidR="00C27B15" w:rsidRPr="00C27B15" w:rsidRDefault="00C27B15" w:rsidP="00C27B15">
      <w:pPr>
        <w:pStyle w:val="aa"/>
        <w:spacing w:after="0" w:line="360" w:lineRule="auto"/>
        <w:ind w:firstLine="708"/>
        <w:jc w:val="both"/>
        <w:rPr>
          <w:sz w:val="28"/>
          <w:szCs w:val="28"/>
        </w:rPr>
      </w:pPr>
      <w:r w:rsidRPr="00C27B15">
        <w:rPr>
          <w:sz w:val="28"/>
          <w:szCs w:val="28"/>
        </w:rPr>
        <w:t>Суммарная величина солнечной энергии в Хакасии составляет свыше 100 ккал/ см</w:t>
      </w:r>
      <w:r w:rsidRPr="00C27B15">
        <w:rPr>
          <w:sz w:val="28"/>
          <w:szCs w:val="28"/>
          <w:vertAlign w:val="superscript"/>
        </w:rPr>
        <w:t>2</w:t>
      </w:r>
      <w:r w:rsidRPr="00C27B15">
        <w:rPr>
          <w:sz w:val="28"/>
          <w:szCs w:val="28"/>
        </w:rPr>
        <w:t>, что значительно больше, чем в соответствующих широтах западных районов России. В Хакасии преобладает малооблачная погода, при этом в среднем ежегодно бывает свыше 2000 часов солнечного сияния.</w:t>
      </w:r>
    </w:p>
    <w:p w:rsidR="00C27B15" w:rsidRPr="00C27B15" w:rsidRDefault="00C27B15" w:rsidP="00C27B15">
      <w:pPr>
        <w:spacing w:line="360" w:lineRule="auto"/>
        <w:ind w:firstLine="709"/>
        <w:jc w:val="both"/>
        <w:rPr>
          <w:sz w:val="28"/>
          <w:szCs w:val="28"/>
        </w:rPr>
      </w:pPr>
      <w:r w:rsidRPr="00C27B15">
        <w:rPr>
          <w:sz w:val="28"/>
          <w:szCs w:val="28"/>
        </w:rPr>
        <w:t xml:space="preserve">Район </w:t>
      </w:r>
      <w:r>
        <w:rPr>
          <w:sz w:val="28"/>
          <w:szCs w:val="28"/>
        </w:rPr>
        <w:t>местонахождения разрез</w:t>
      </w:r>
      <w:r w:rsidR="002D7279">
        <w:rPr>
          <w:sz w:val="28"/>
          <w:szCs w:val="28"/>
        </w:rPr>
        <w:t xml:space="preserve">а </w:t>
      </w:r>
      <w:r w:rsidRPr="00C27B15">
        <w:rPr>
          <w:sz w:val="28"/>
          <w:szCs w:val="28"/>
        </w:rPr>
        <w:t xml:space="preserve">располагается в Минусинской котловине, которая характеризуется антициклоническими условиями атмосферной циркуляции с преобладанием сухой малооблачной погоды, резкими колебаниями температуры воздуха и сменой периодов слабыми и </w:t>
      </w:r>
      <w:r w:rsidRPr="00C27B15">
        <w:rPr>
          <w:sz w:val="28"/>
          <w:szCs w:val="28"/>
        </w:rPr>
        <w:lastRenderedPageBreak/>
        <w:t>сильными ветрами.</w:t>
      </w:r>
    </w:p>
    <w:p w:rsidR="00C27B15" w:rsidRPr="00C27B15" w:rsidRDefault="00C27B15" w:rsidP="00C27B15">
      <w:pPr>
        <w:spacing w:line="360" w:lineRule="auto"/>
        <w:ind w:firstLine="709"/>
        <w:jc w:val="both"/>
        <w:rPr>
          <w:sz w:val="28"/>
          <w:szCs w:val="28"/>
        </w:rPr>
      </w:pPr>
      <w:r w:rsidRPr="00C27B15">
        <w:rPr>
          <w:sz w:val="28"/>
          <w:szCs w:val="28"/>
        </w:rPr>
        <w:t>Особенностью климата территории является высокая континентальность, что проявляется в холодной и умеренно суровой малоснежной зиме и умеренно теплом, полусухом и засушливом лете, большая изменчивость всех метеорологических величин с резкими контрастами годовых, месячных и суточных температур воздуха. Характерной чертой климата является также большая повторяемость малооблачной, штилевой, или со слабыми ветрами погоды и частыми случаями с призе</w:t>
      </w:r>
      <w:r>
        <w:rPr>
          <w:sz w:val="28"/>
          <w:szCs w:val="28"/>
        </w:rPr>
        <w:t>мной инверсией температуры</w:t>
      </w:r>
      <w:r w:rsidRPr="00C27B15">
        <w:rPr>
          <w:sz w:val="28"/>
          <w:szCs w:val="28"/>
        </w:rPr>
        <w:t>.</w:t>
      </w:r>
    </w:p>
    <w:p w:rsidR="00C27B15" w:rsidRPr="00C27B15" w:rsidRDefault="00C27B15" w:rsidP="00C27B15">
      <w:pPr>
        <w:spacing w:line="360" w:lineRule="auto"/>
        <w:ind w:firstLine="709"/>
        <w:jc w:val="both"/>
        <w:rPr>
          <w:sz w:val="28"/>
          <w:szCs w:val="28"/>
        </w:rPr>
      </w:pPr>
      <w:r w:rsidRPr="00C27B15">
        <w:rPr>
          <w:sz w:val="28"/>
          <w:szCs w:val="28"/>
        </w:rPr>
        <w:t xml:space="preserve">Климатический режим Южно-Минусинской котловины наряду с региональными особенностями циркуляционного режима, связанными с географическим положением района, характеризуется определенной автономностью по сравнению с климатическим фоном окружающих пространств. Это связано с орографической изолированностью территории, в значительной степени, регулирующей взаимодействие радиационных циркуляционных факторов. Климатическая карта представлена </w:t>
      </w:r>
      <w:r w:rsidRPr="00D44FF2">
        <w:rPr>
          <w:color w:val="FF0000"/>
          <w:sz w:val="28"/>
          <w:szCs w:val="28"/>
        </w:rPr>
        <w:t xml:space="preserve">на рисунке </w:t>
      </w:r>
      <w:r w:rsidR="00D44FF2">
        <w:rPr>
          <w:color w:val="FF0000"/>
          <w:sz w:val="28"/>
          <w:szCs w:val="28"/>
        </w:rPr>
        <w:t>2</w:t>
      </w:r>
      <w:r w:rsidRPr="00D44FF2">
        <w:rPr>
          <w:color w:val="FF0000"/>
          <w:sz w:val="28"/>
          <w:szCs w:val="28"/>
        </w:rPr>
        <w:t>.</w:t>
      </w:r>
    </w:p>
    <w:p w:rsidR="00C27B15" w:rsidRPr="00C27B15" w:rsidRDefault="00C27B15" w:rsidP="00C27B15">
      <w:pPr>
        <w:pStyle w:val="aff2"/>
        <w:spacing w:after="0" w:line="360" w:lineRule="auto"/>
        <w:ind w:firstLine="709"/>
        <w:rPr>
          <w:rFonts w:ascii="Times New Roman" w:hAnsi="Times New Roman"/>
          <w:sz w:val="28"/>
          <w:szCs w:val="28"/>
        </w:rPr>
      </w:pPr>
      <w:r w:rsidRPr="00C27B15">
        <w:rPr>
          <w:rFonts w:ascii="Times New Roman" w:hAnsi="Times New Roman"/>
          <w:sz w:val="28"/>
          <w:szCs w:val="28"/>
        </w:rPr>
        <w:t>Температура воздуха</w:t>
      </w:r>
    </w:p>
    <w:p w:rsidR="00C27B15" w:rsidRPr="00C27B15" w:rsidRDefault="00C27B15" w:rsidP="00C27B15">
      <w:pPr>
        <w:spacing w:line="360" w:lineRule="auto"/>
        <w:ind w:firstLine="709"/>
        <w:jc w:val="both"/>
        <w:rPr>
          <w:sz w:val="28"/>
          <w:szCs w:val="28"/>
        </w:rPr>
      </w:pPr>
      <w:r w:rsidRPr="00C27B15">
        <w:rPr>
          <w:sz w:val="28"/>
          <w:szCs w:val="28"/>
        </w:rPr>
        <w:t>По многолетним данным температура в г. Черногорске  + 0,6°С.</w:t>
      </w:r>
    </w:p>
    <w:p w:rsidR="009C79E8" w:rsidRDefault="00C27B15" w:rsidP="00A3468F">
      <w:pPr>
        <w:spacing w:line="360" w:lineRule="auto"/>
        <w:ind w:firstLine="709"/>
        <w:jc w:val="both"/>
        <w:rPr>
          <w:sz w:val="28"/>
          <w:szCs w:val="28"/>
        </w:rPr>
      </w:pPr>
      <w:r w:rsidRPr="00C27B15">
        <w:rPr>
          <w:spacing w:val="4"/>
          <w:sz w:val="28"/>
          <w:szCs w:val="28"/>
        </w:rPr>
        <w:t>Самым холод</w:t>
      </w:r>
      <w:r w:rsidRPr="00C27B15">
        <w:rPr>
          <w:spacing w:val="3"/>
          <w:sz w:val="28"/>
          <w:szCs w:val="28"/>
        </w:rPr>
        <w:t xml:space="preserve">ным месяцем является январь, средние температуры которого составляют менее -18°С. Наблюдаемые для котловины абсолютные </w:t>
      </w:r>
      <w:r w:rsidRPr="00C27B15">
        <w:rPr>
          <w:spacing w:val="2"/>
          <w:sz w:val="28"/>
          <w:szCs w:val="28"/>
        </w:rPr>
        <w:t>минимумы колеблются от минус 47°С до минус 50°С</w:t>
      </w:r>
      <w:r w:rsidRPr="00C27B15">
        <w:rPr>
          <w:spacing w:val="5"/>
          <w:sz w:val="28"/>
          <w:szCs w:val="28"/>
        </w:rPr>
        <w:t xml:space="preserve">. </w:t>
      </w:r>
      <w:r w:rsidRPr="00C27B15">
        <w:rPr>
          <w:sz w:val="28"/>
          <w:szCs w:val="28"/>
        </w:rPr>
        <w:t xml:space="preserve">На юге Минусинской впадины зарегистрированы минимальные температуры от 50 до 54 градусов ниже нуля. </w:t>
      </w:r>
      <w:r w:rsidR="009C79E8">
        <w:rPr>
          <w:sz w:val="28"/>
          <w:szCs w:val="28"/>
        </w:rPr>
        <w:br w:type="page"/>
      </w:r>
    </w:p>
    <w:p w:rsidR="00C27B15" w:rsidRPr="00C27B15" w:rsidRDefault="00C27B15" w:rsidP="00C27B15">
      <w:pPr>
        <w:spacing w:line="360" w:lineRule="auto"/>
        <w:jc w:val="center"/>
        <w:rPr>
          <w:b/>
          <w:i/>
          <w:sz w:val="28"/>
          <w:szCs w:val="28"/>
        </w:rPr>
      </w:pPr>
      <w:r w:rsidRPr="00C27B15">
        <w:rPr>
          <w:b/>
          <w:i/>
          <w:sz w:val="28"/>
          <w:szCs w:val="28"/>
        </w:rPr>
        <w:lastRenderedPageBreak/>
        <w:t xml:space="preserve">Рисунок </w:t>
      </w:r>
      <w:r w:rsidR="00AD0341">
        <w:rPr>
          <w:b/>
          <w:i/>
          <w:sz w:val="28"/>
          <w:szCs w:val="28"/>
        </w:rPr>
        <w:t>2</w:t>
      </w:r>
      <w:r w:rsidRPr="00C27B15">
        <w:rPr>
          <w:b/>
          <w:i/>
          <w:sz w:val="28"/>
          <w:szCs w:val="28"/>
        </w:rPr>
        <w:t xml:space="preserve"> - Климатическая карта-схема Хакасии</w:t>
      </w:r>
    </w:p>
    <w:p w:rsidR="00C27B15" w:rsidRPr="00C27B15" w:rsidRDefault="00C27B15" w:rsidP="00C27B15">
      <w:pPr>
        <w:framePr w:w="9360" w:h="12037" w:hSpace="10080" w:wrap="notBeside" w:vAnchor="text" w:hAnchor="page" w:x="1441" w:y="1"/>
        <w:spacing w:line="360" w:lineRule="auto"/>
        <w:jc w:val="both"/>
        <w:rPr>
          <w:sz w:val="28"/>
          <w:szCs w:val="28"/>
        </w:rPr>
      </w:pPr>
      <w:r w:rsidRPr="00C27B15">
        <w:rPr>
          <w:noProof/>
          <w:sz w:val="28"/>
          <w:szCs w:val="28"/>
        </w:rPr>
        <w:drawing>
          <wp:anchor distT="0" distB="0" distL="6401435" distR="6401435" simplePos="0" relativeHeight="251664384" behindDoc="0" locked="0" layoutInCell="1" allowOverlap="1" wp14:anchorId="30EB4B6D" wp14:editId="4DB9710F">
            <wp:simplePos x="0" y="0"/>
            <wp:positionH relativeFrom="page">
              <wp:posOffset>1289050</wp:posOffset>
            </wp:positionH>
            <wp:positionV relativeFrom="paragraph">
              <wp:posOffset>671195</wp:posOffset>
            </wp:positionV>
            <wp:extent cx="2286635" cy="1431925"/>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2286635" cy="1431925"/>
                    </a:xfrm>
                    <a:prstGeom prst="rect">
                      <a:avLst/>
                    </a:prstGeom>
                    <a:noFill/>
                  </pic:spPr>
                </pic:pic>
              </a:graphicData>
            </a:graphic>
          </wp:anchor>
        </w:drawing>
      </w:r>
      <w:r w:rsidRPr="00C27B15">
        <w:rPr>
          <w:noProof/>
          <w:sz w:val="28"/>
          <w:szCs w:val="28"/>
        </w:rPr>
        <w:drawing>
          <wp:anchor distT="0" distB="0" distL="114300" distR="114300" simplePos="0" relativeHeight="251665408" behindDoc="0" locked="0" layoutInCell="1" allowOverlap="1" wp14:anchorId="5E332BD5" wp14:editId="6C256CFB">
            <wp:simplePos x="0" y="0"/>
            <wp:positionH relativeFrom="column">
              <wp:posOffset>253365</wp:posOffset>
            </wp:positionH>
            <wp:positionV relativeFrom="paragraph">
              <wp:posOffset>3025775</wp:posOffset>
            </wp:positionV>
            <wp:extent cx="1593850" cy="2054860"/>
            <wp:effectExtent l="19050" t="0" r="6350" b="0"/>
            <wp:wrapSquare wrapText="bothSides"/>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593850" cy="2054860"/>
                    </a:xfrm>
                    <a:prstGeom prst="rect">
                      <a:avLst/>
                    </a:prstGeom>
                    <a:noFill/>
                  </pic:spPr>
                </pic:pic>
              </a:graphicData>
            </a:graphic>
          </wp:anchor>
        </w:drawing>
      </w:r>
      <w:r w:rsidRPr="00C27B15">
        <w:rPr>
          <w:noProof/>
          <w:sz w:val="28"/>
          <w:szCs w:val="28"/>
        </w:rPr>
        <w:drawing>
          <wp:inline distT="0" distB="0" distL="0" distR="0" wp14:anchorId="72D2DAE2" wp14:editId="1E23FA21">
            <wp:extent cx="5924550" cy="71532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5924550" cy="7153275"/>
                    </a:xfrm>
                    <a:prstGeom prst="rect">
                      <a:avLst/>
                    </a:prstGeom>
                    <a:noFill/>
                    <a:ln w="9525">
                      <a:noFill/>
                      <a:miter lim="800000"/>
                      <a:headEnd/>
                      <a:tailEnd/>
                    </a:ln>
                  </pic:spPr>
                </pic:pic>
              </a:graphicData>
            </a:graphic>
          </wp:inline>
        </w:drawing>
      </w:r>
      <w:r w:rsidRPr="00C27B15">
        <w:rPr>
          <w:sz w:val="28"/>
          <w:szCs w:val="28"/>
        </w:rPr>
        <w:t xml:space="preserve"> </w:t>
      </w:r>
    </w:p>
    <w:p w:rsidR="00C27B15" w:rsidRPr="00C27B15" w:rsidRDefault="00C27B15" w:rsidP="00C27B15">
      <w:pPr>
        <w:framePr w:w="9360" w:h="12037" w:hSpace="10080" w:wrap="notBeside" w:vAnchor="text" w:hAnchor="page" w:x="1441" w:y="1"/>
        <w:spacing w:line="360" w:lineRule="auto"/>
        <w:jc w:val="both"/>
        <w:rPr>
          <w:sz w:val="28"/>
          <w:szCs w:val="28"/>
        </w:rPr>
      </w:pPr>
    </w:p>
    <w:p w:rsidR="00C27B15" w:rsidRPr="00C27B15" w:rsidRDefault="00C27B15" w:rsidP="00C27B15">
      <w:pPr>
        <w:framePr w:w="4322" w:h="317" w:hRule="exact" w:wrap="auto" w:vAnchor="text" w:hAnchor="page" w:x="1352" w:y="4285" w:anchorLock="1"/>
        <w:shd w:val="clear" w:color="auto" w:fill="FFFFFF"/>
        <w:spacing w:line="360" w:lineRule="auto"/>
        <w:jc w:val="both"/>
        <w:rPr>
          <w:sz w:val="28"/>
          <w:szCs w:val="28"/>
        </w:rPr>
      </w:pPr>
      <w:r w:rsidRPr="00C27B15">
        <w:rPr>
          <w:color w:val="000000"/>
          <w:spacing w:val="-3"/>
          <w:sz w:val="28"/>
          <w:szCs w:val="28"/>
        </w:rPr>
        <w:t>ГОДОВОЙ ХОД ТЕМПЕРАТУРЫ ВОЗДУХА И ОСАДКОВ</w:t>
      </w:r>
    </w:p>
    <w:p w:rsidR="00C27B15" w:rsidRPr="00C27B15" w:rsidRDefault="00C27B15" w:rsidP="00C27B15">
      <w:pPr>
        <w:pStyle w:val="aa"/>
        <w:spacing w:after="0" w:line="360" w:lineRule="auto"/>
        <w:ind w:firstLine="708"/>
        <w:jc w:val="both"/>
        <w:rPr>
          <w:sz w:val="28"/>
          <w:szCs w:val="28"/>
        </w:rPr>
      </w:pPr>
      <w:r w:rsidRPr="00C27B15">
        <w:rPr>
          <w:sz w:val="28"/>
          <w:szCs w:val="28"/>
        </w:rPr>
        <w:t xml:space="preserve">Вместе с тем для Абаканской степи характерны очень теплые летние месяцы (июнь, июль и август). Зарегистрированы максимальные температуры </w:t>
      </w:r>
      <w:r w:rsidRPr="00C27B15">
        <w:rPr>
          <w:sz w:val="28"/>
          <w:szCs w:val="28"/>
        </w:rPr>
        <w:lastRenderedPageBreak/>
        <w:t xml:space="preserve">в г. Черногорске </w:t>
      </w:r>
      <w:r w:rsidR="00497DF1">
        <w:rPr>
          <w:sz w:val="28"/>
          <w:szCs w:val="28"/>
        </w:rPr>
        <w:t xml:space="preserve"> </w:t>
      </w:r>
      <w:r w:rsidRPr="00C27B15">
        <w:rPr>
          <w:sz w:val="28"/>
          <w:szCs w:val="28"/>
        </w:rPr>
        <w:t>36°С</w:t>
      </w:r>
      <w:r w:rsidR="00497DF1">
        <w:rPr>
          <w:sz w:val="28"/>
          <w:szCs w:val="28"/>
        </w:rPr>
        <w:t xml:space="preserve"> </w:t>
      </w:r>
      <w:r w:rsidRPr="00C27B15">
        <w:rPr>
          <w:sz w:val="28"/>
          <w:szCs w:val="28"/>
        </w:rPr>
        <w:t xml:space="preserve"> выше нуля. Средняя максимальная температура июля составляет +26,4°С.</w:t>
      </w:r>
    </w:p>
    <w:p w:rsidR="00C27B15" w:rsidRPr="00C27B15" w:rsidRDefault="00C27B15" w:rsidP="00C27B15">
      <w:pPr>
        <w:pStyle w:val="aa"/>
        <w:spacing w:after="0" w:line="360" w:lineRule="auto"/>
        <w:ind w:firstLine="708"/>
        <w:jc w:val="both"/>
        <w:rPr>
          <w:sz w:val="28"/>
          <w:szCs w:val="28"/>
        </w:rPr>
      </w:pPr>
      <w:r w:rsidRPr="00C27B15">
        <w:rPr>
          <w:sz w:val="28"/>
          <w:szCs w:val="28"/>
        </w:rPr>
        <w:t>По данным метеостанции «Хакасский ЦГМС»</w:t>
      </w:r>
      <w:r>
        <w:rPr>
          <w:sz w:val="28"/>
          <w:szCs w:val="28"/>
        </w:rPr>
        <w:t xml:space="preserve"> </w:t>
      </w:r>
    </w:p>
    <w:p w:rsidR="00C27B15" w:rsidRPr="00C27B15" w:rsidRDefault="00C27B15" w:rsidP="00C27B15">
      <w:pPr>
        <w:shd w:val="clear" w:color="auto" w:fill="FFFFFF"/>
        <w:tabs>
          <w:tab w:val="left" w:pos="900"/>
        </w:tabs>
        <w:spacing w:line="360" w:lineRule="auto"/>
        <w:ind w:firstLine="709"/>
        <w:jc w:val="both"/>
        <w:rPr>
          <w:bCs/>
          <w:sz w:val="28"/>
          <w:szCs w:val="28"/>
        </w:rPr>
      </w:pPr>
      <w:r w:rsidRPr="00C27B15">
        <w:rPr>
          <w:sz w:val="28"/>
          <w:szCs w:val="28"/>
        </w:rPr>
        <w:t>-</w:t>
      </w:r>
      <w:r w:rsidRPr="00C27B15">
        <w:rPr>
          <w:sz w:val="28"/>
          <w:szCs w:val="28"/>
        </w:rPr>
        <w:tab/>
        <w:t xml:space="preserve">абсолютный максимум температуры </w:t>
      </w:r>
      <w:r w:rsidRPr="00C27B15">
        <w:rPr>
          <w:bCs/>
          <w:sz w:val="28"/>
          <w:szCs w:val="28"/>
        </w:rPr>
        <w:t>воздуха</w:t>
      </w:r>
      <w:r w:rsidRPr="00C27B15">
        <w:rPr>
          <w:sz w:val="28"/>
          <w:szCs w:val="28"/>
        </w:rPr>
        <w:t xml:space="preserve">, </w:t>
      </w:r>
      <w:r w:rsidRPr="00C27B15">
        <w:rPr>
          <w:bCs/>
          <w:sz w:val="28"/>
          <w:szCs w:val="28"/>
        </w:rPr>
        <w:t>°С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789"/>
        <w:gridCol w:w="801"/>
        <w:gridCol w:w="801"/>
        <w:gridCol w:w="801"/>
        <w:gridCol w:w="801"/>
        <w:gridCol w:w="801"/>
        <w:gridCol w:w="801"/>
        <w:gridCol w:w="801"/>
        <w:gridCol w:w="801"/>
        <w:gridCol w:w="801"/>
        <w:gridCol w:w="789"/>
      </w:tblGrid>
      <w:tr w:rsidR="00C27B15" w:rsidRPr="00C27B15" w:rsidTr="00B50CA1">
        <w:trPr>
          <w:trHeight w:val="397"/>
        </w:trPr>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I</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II</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III</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IV</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V</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VI</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VII</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VIII</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IX</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X</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XI</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lang w:val="en-US"/>
              </w:rPr>
            </w:pPr>
            <w:r w:rsidRPr="00C27B15">
              <w:rPr>
                <w:sz w:val="28"/>
                <w:szCs w:val="28"/>
                <w:lang w:val="en-US"/>
              </w:rPr>
              <w:t>XI</w:t>
            </w:r>
          </w:p>
        </w:tc>
      </w:tr>
      <w:tr w:rsidR="00C27B15" w:rsidRPr="00C27B15" w:rsidTr="00B50CA1">
        <w:trPr>
          <w:trHeight w:val="397"/>
        </w:trPr>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7,2</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9,1</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19,6</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33,5</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37,6</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37,1</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38,9</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36,3</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32,7</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26,0</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15,6</w:t>
            </w:r>
          </w:p>
        </w:tc>
        <w:tc>
          <w:tcPr>
            <w:tcW w:w="81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both"/>
              <w:rPr>
                <w:sz w:val="28"/>
                <w:szCs w:val="28"/>
              </w:rPr>
            </w:pPr>
            <w:r w:rsidRPr="00C27B15">
              <w:rPr>
                <w:sz w:val="28"/>
                <w:szCs w:val="28"/>
              </w:rPr>
              <w:t>7,5</w:t>
            </w:r>
          </w:p>
        </w:tc>
      </w:tr>
    </w:tbl>
    <w:p w:rsidR="00C27B15" w:rsidRPr="00C27B15" w:rsidRDefault="00C27B15" w:rsidP="00C27B15">
      <w:pPr>
        <w:spacing w:line="360" w:lineRule="auto"/>
        <w:ind w:firstLine="709"/>
        <w:jc w:val="both"/>
        <w:rPr>
          <w:sz w:val="28"/>
          <w:szCs w:val="28"/>
        </w:rPr>
      </w:pPr>
    </w:p>
    <w:p w:rsidR="00C27B15" w:rsidRPr="00C27B15" w:rsidRDefault="00C27B15" w:rsidP="00C27B15">
      <w:pPr>
        <w:pStyle w:val="aa"/>
        <w:spacing w:after="0" w:line="360" w:lineRule="auto"/>
        <w:ind w:firstLine="708"/>
        <w:jc w:val="both"/>
        <w:rPr>
          <w:sz w:val="28"/>
          <w:szCs w:val="28"/>
        </w:rPr>
      </w:pPr>
      <w:r w:rsidRPr="00C27B15">
        <w:rPr>
          <w:sz w:val="28"/>
          <w:szCs w:val="28"/>
        </w:rPr>
        <w:t xml:space="preserve">За наступление зимы принимается начало устойчивых морозов, соответствующее переходу среднесуточной температуры воздуха через - 5°С. </w:t>
      </w:r>
    </w:p>
    <w:p w:rsidR="00C27B15" w:rsidRPr="00C27B15" w:rsidRDefault="00C27B15" w:rsidP="00C27B15">
      <w:pPr>
        <w:pStyle w:val="aa"/>
        <w:spacing w:after="0" w:line="360" w:lineRule="auto"/>
        <w:jc w:val="both"/>
        <w:rPr>
          <w:sz w:val="28"/>
          <w:szCs w:val="28"/>
        </w:rPr>
      </w:pPr>
      <w:r w:rsidRPr="00C27B15">
        <w:rPr>
          <w:sz w:val="28"/>
          <w:szCs w:val="28"/>
        </w:rPr>
        <w:t>Для сравнения и оценок изменений температурного и влажностного режима использовались временные ряды средних месячных, средних годовых и средних сезонных температур воздуха и количества осадков за период с 19</w:t>
      </w:r>
      <w:r>
        <w:rPr>
          <w:sz w:val="28"/>
          <w:szCs w:val="28"/>
        </w:rPr>
        <w:t>41</w:t>
      </w:r>
      <w:r w:rsidRPr="00C27B15">
        <w:rPr>
          <w:sz w:val="28"/>
          <w:szCs w:val="28"/>
        </w:rPr>
        <w:t xml:space="preserve"> по 201</w:t>
      </w:r>
      <w:r>
        <w:rPr>
          <w:sz w:val="28"/>
          <w:szCs w:val="28"/>
        </w:rPr>
        <w:t>1</w:t>
      </w:r>
      <w:r w:rsidRPr="00C27B15">
        <w:rPr>
          <w:sz w:val="28"/>
          <w:szCs w:val="28"/>
        </w:rPr>
        <w:t xml:space="preserve"> годы.</w:t>
      </w:r>
    </w:p>
    <w:p w:rsidR="00C27B15" w:rsidRPr="00C27B15" w:rsidRDefault="00C27B15" w:rsidP="00C27B15">
      <w:pPr>
        <w:pStyle w:val="aff4"/>
        <w:spacing w:before="0" w:beforeAutospacing="0" w:after="0" w:afterAutospacing="0" w:line="360" w:lineRule="auto"/>
        <w:ind w:firstLine="709"/>
        <w:jc w:val="both"/>
        <w:rPr>
          <w:sz w:val="28"/>
          <w:szCs w:val="28"/>
        </w:rPr>
      </w:pPr>
      <w:r w:rsidRPr="00C27B15">
        <w:rPr>
          <w:sz w:val="28"/>
          <w:szCs w:val="28"/>
        </w:rPr>
        <w:t xml:space="preserve">За «норму» принималось среднее значение температуры воздуха и количества осадков за базовый период (1961-1990 годы). </w:t>
      </w:r>
    </w:p>
    <w:p w:rsidR="00C27B15" w:rsidRPr="00C27B15" w:rsidRDefault="00C27B15" w:rsidP="00C27B15">
      <w:pPr>
        <w:pStyle w:val="aff4"/>
        <w:spacing w:before="0" w:beforeAutospacing="0" w:after="0" w:afterAutospacing="0" w:line="360" w:lineRule="auto"/>
        <w:ind w:firstLine="709"/>
        <w:jc w:val="both"/>
        <w:rPr>
          <w:sz w:val="28"/>
          <w:szCs w:val="28"/>
        </w:rPr>
      </w:pPr>
      <w:r w:rsidRPr="00C27B15">
        <w:rPr>
          <w:sz w:val="28"/>
          <w:szCs w:val="28"/>
        </w:rPr>
        <w:t>Аномалии температуры воздуха рассчитаны, как абсолютные отклонения от нормы, аномалии количества осадков определены в % от нормы.</w:t>
      </w:r>
    </w:p>
    <w:p w:rsidR="00C27B15" w:rsidRPr="00C27B15" w:rsidRDefault="00C27B15" w:rsidP="00C27B15">
      <w:pPr>
        <w:pStyle w:val="aff2"/>
        <w:keepNext/>
        <w:spacing w:after="0" w:line="360" w:lineRule="auto"/>
        <w:ind w:firstLine="709"/>
        <w:rPr>
          <w:rFonts w:ascii="Times New Roman" w:hAnsi="Times New Roman"/>
          <w:sz w:val="28"/>
          <w:szCs w:val="28"/>
        </w:rPr>
      </w:pPr>
      <w:r w:rsidRPr="00C27B15">
        <w:rPr>
          <w:rFonts w:ascii="Times New Roman" w:hAnsi="Times New Roman"/>
          <w:sz w:val="28"/>
          <w:szCs w:val="28"/>
        </w:rPr>
        <w:t>Относительная влажность воздуха</w:t>
      </w:r>
    </w:p>
    <w:p w:rsidR="00C27B15" w:rsidRPr="00C27B15" w:rsidRDefault="00C27B15" w:rsidP="00C27B15">
      <w:pPr>
        <w:spacing w:line="360" w:lineRule="auto"/>
        <w:ind w:firstLine="709"/>
        <w:jc w:val="both"/>
        <w:rPr>
          <w:sz w:val="28"/>
          <w:szCs w:val="28"/>
        </w:rPr>
      </w:pPr>
      <w:r w:rsidRPr="00C27B15">
        <w:rPr>
          <w:sz w:val="28"/>
          <w:szCs w:val="28"/>
        </w:rPr>
        <w:t>Дефицит влажности воздуха отражает засушливость климата территории. В районе изыскания сумма среднесуточных дефицитов влажности воздуха находится в пределах 1340 мб -1383 мб.</w:t>
      </w:r>
    </w:p>
    <w:p w:rsidR="00C27B15" w:rsidRPr="00C27B15" w:rsidRDefault="00C27B15" w:rsidP="00C27B15">
      <w:pPr>
        <w:shd w:val="clear" w:color="auto" w:fill="FFFFFF"/>
        <w:tabs>
          <w:tab w:val="left" w:pos="338"/>
        </w:tabs>
        <w:spacing w:line="360" w:lineRule="auto"/>
        <w:ind w:firstLine="709"/>
        <w:jc w:val="both"/>
        <w:rPr>
          <w:sz w:val="28"/>
          <w:szCs w:val="28"/>
        </w:rPr>
      </w:pPr>
      <w:r w:rsidRPr="00C27B15">
        <w:rPr>
          <w:sz w:val="28"/>
          <w:szCs w:val="28"/>
        </w:rPr>
        <w:t xml:space="preserve">По данным Хакасского ЦГМС относительная влажность воздуха, % в г. Черногорске: </w:t>
      </w:r>
    </w:p>
    <w:p w:rsidR="00C27B15" w:rsidRPr="00C27B15" w:rsidRDefault="00C27B15" w:rsidP="00C27B15">
      <w:pPr>
        <w:shd w:val="clear" w:color="auto" w:fill="FFFFFF"/>
        <w:tabs>
          <w:tab w:val="left" w:pos="292"/>
        </w:tabs>
        <w:spacing w:line="360" w:lineRule="auto"/>
        <w:ind w:firstLine="709"/>
        <w:jc w:val="both"/>
        <w:rPr>
          <w:sz w:val="28"/>
          <w:szCs w:val="28"/>
        </w:rPr>
      </w:pPr>
      <w:r w:rsidRPr="00C27B15">
        <w:rPr>
          <w:sz w:val="28"/>
          <w:szCs w:val="28"/>
        </w:rPr>
        <w:t>-</w:t>
      </w:r>
      <w:r w:rsidRPr="00C27B15">
        <w:rPr>
          <w:sz w:val="28"/>
          <w:szCs w:val="28"/>
        </w:rPr>
        <w:tab/>
        <w:t>наименьшая - 11;</w:t>
      </w:r>
    </w:p>
    <w:p w:rsidR="00C27B15" w:rsidRPr="00C27B15" w:rsidRDefault="00C27B15" w:rsidP="00C27B15">
      <w:pPr>
        <w:shd w:val="clear" w:color="auto" w:fill="FFFFFF"/>
        <w:tabs>
          <w:tab w:val="left" w:pos="364"/>
        </w:tabs>
        <w:spacing w:line="360" w:lineRule="auto"/>
        <w:ind w:firstLine="709"/>
        <w:jc w:val="both"/>
        <w:rPr>
          <w:sz w:val="28"/>
          <w:szCs w:val="28"/>
        </w:rPr>
      </w:pPr>
      <w:r w:rsidRPr="00C27B15">
        <w:rPr>
          <w:sz w:val="28"/>
          <w:szCs w:val="28"/>
        </w:rPr>
        <w:t>-</w:t>
      </w:r>
      <w:r w:rsidRPr="00C27B15">
        <w:rPr>
          <w:sz w:val="28"/>
          <w:szCs w:val="28"/>
        </w:rPr>
        <w:tab/>
        <w:t>наибольшая - 100.</w:t>
      </w:r>
    </w:p>
    <w:p w:rsidR="00C27B15" w:rsidRPr="00C27B15" w:rsidRDefault="00C27B15" w:rsidP="00C27B15">
      <w:pPr>
        <w:pStyle w:val="aff2"/>
        <w:spacing w:after="0" w:line="360" w:lineRule="auto"/>
        <w:ind w:firstLine="709"/>
        <w:rPr>
          <w:rFonts w:ascii="Times New Roman" w:hAnsi="Times New Roman"/>
          <w:sz w:val="28"/>
          <w:szCs w:val="28"/>
        </w:rPr>
      </w:pPr>
      <w:r w:rsidRPr="00C27B15">
        <w:rPr>
          <w:rFonts w:ascii="Times New Roman" w:hAnsi="Times New Roman"/>
          <w:sz w:val="28"/>
          <w:szCs w:val="28"/>
        </w:rPr>
        <w:t>Испаряемость</w:t>
      </w:r>
    </w:p>
    <w:p w:rsidR="00C27B15" w:rsidRPr="00C27B15" w:rsidRDefault="00C27B15" w:rsidP="00C27B15">
      <w:pPr>
        <w:spacing w:line="360" w:lineRule="auto"/>
        <w:ind w:firstLine="709"/>
        <w:jc w:val="both"/>
        <w:rPr>
          <w:sz w:val="28"/>
          <w:szCs w:val="28"/>
        </w:rPr>
      </w:pPr>
      <w:r w:rsidRPr="00C27B15">
        <w:rPr>
          <w:sz w:val="28"/>
          <w:szCs w:val="28"/>
        </w:rPr>
        <w:t xml:space="preserve">Испаряемость находится в прямой зависимости от температурного режима приземного слоя и дефицитов влажности воздуха. Величина </w:t>
      </w:r>
      <w:r w:rsidRPr="00C27B15">
        <w:rPr>
          <w:sz w:val="28"/>
          <w:szCs w:val="28"/>
        </w:rPr>
        <w:lastRenderedPageBreak/>
        <w:t>испарения тесно связана с годовым балансом влаги. В районе изысканий в целом испарение преобладает над осадками. Так по данным Хакасской МС (г. Абакан) суммарное испарение составляет 635 мм.</w:t>
      </w:r>
    </w:p>
    <w:p w:rsidR="00C27B15" w:rsidRPr="00C27B15" w:rsidRDefault="00C27B15" w:rsidP="00C27B15">
      <w:pPr>
        <w:spacing w:line="360" w:lineRule="auto"/>
        <w:ind w:firstLine="709"/>
        <w:jc w:val="both"/>
        <w:rPr>
          <w:sz w:val="28"/>
          <w:szCs w:val="28"/>
        </w:rPr>
      </w:pPr>
      <w:r w:rsidRPr="00C27B15">
        <w:rPr>
          <w:sz w:val="28"/>
          <w:szCs w:val="28"/>
        </w:rPr>
        <w:t>Важно отметить, что с повышением испаряемости, возрастает и водный дефицит почвы (разность между суммарным испарением и суммой атмосферных осадков).</w:t>
      </w:r>
    </w:p>
    <w:p w:rsidR="00C27B15" w:rsidRPr="00C27B15" w:rsidRDefault="00C27B15" w:rsidP="00C27B15">
      <w:pPr>
        <w:pStyle w:val="aff2"/>
        <w:spacing w:after="0" w:line="360" w:lineRule="auto"/>
        <w:ind w:firstLine="709"/>
        <w:rPr>
          <w:rFonts w:ascii="Times New Roman" w:hAnsi="Times New Roman"/>
          <w:sz w:val="28"/>
          <w:szCs w:val="28"/>
        </w:rPr>
      </w:pPr>
      <w:r w:rsidRPr="00C27B15">
        <w:rPr>
          <w:rFonts w:ascii="Times New Roman" w:hAnsi="Times New Roman"/>
          <w:sz w:val="28"/>
          <w:szCs w:val="28"/>
        </w:rPr>
        <w:t>Атмосферные осадки</w:t>
      </w:r>
    </w:p>
    <w:p w:rsidR="00C27B15" w:rsidRPr="00C27B15" w:rsidRDefault="00C27B15" w:rsidP="00C27B15">
      <w:pPr>
        <w:spacing w:line="360" w:lineRule="auto"/>
        <w:ind w:firstLine="709"/>
        <w:jc w:val="both"/>
        <w:rPr>
          <w:sz w:val="28"/>
          <w:szCs w:val="28"/>
        </w:rPr>
      </w:pPr>
      <w:r w:rsidRPr="00C27B15">
        <w:rPr>
          <w:sz w:val="28"/>
          <w:szCs w:val="28"/>
        </w:rPr>
        <w:t>Атмосферные осадки на территории Хакасии уменьшаются с запада на восток, а также с севера от 64° с.ш. на юг от 58° с.ш. На севере это вызвано уменьшением абсолютной влажности воздуха, поступающего из Арктики, в то время как на юге это связано с повышением уровня конденсации осадков, подогреваемых теплыми воздушными массами.</w:t>
      </w:r>
    </w:p>
    <w:p w:rsidR="00C27B15" w:rsidRPr="00C27B15" w:rsidRDefault="00C27B15" w:rsidP="00C27B15">
      <w:pPr>
        <w:spacing w:line="360" w:lineRule="auto"/>
        <w:ind w:firstLine="709"/>
        <w:jc w:val="both"/>
        <w:rPr>
          <w:sz w:val="28"/>
          <w:szCs w:val="28"/>
        </w:rPr>
      </w:pPr>
      <w:r w:rsidRPr="00C27B15">
        <w:rPr>
          <w:sz w:val="28"/>
          <w:szCs w:val="28"/>
        </w:rPr>
        <w:t>В степных районах Хакасии, т.е. в районе изысканий, по многолетним данным годовые суммы атмосферных осадков колеблются в пределах 250-400 мм. Поэтому здесь частые засухи являются скорее всего нормальным, обычным проявлением погоды, а не каким то редким его исключением.</w:t>
      </w:r>
    </w:p>
    <w:p w:rsidR="00C27B15" w:rsidRPr="00C27B15" w:rsidRDefault="00C27B15" w:rsidP="00C27B15">
      <w:pPr>
        <w:spacing w:line="360" w:lineRule="auto"/>
        <w:ind w:firstLine="709"/>
        <w:jc w:val="both"/>
        <w:rPr>
          <w:sz w:val="28"/>
          <w:szCs w:val="28"/>
        </w:rPr>
      </w:pPr>
      <w:r w:rsidRPr="00C27B15">
        <w:rPr>
          <w:sz w:val="28"/>
          <w:szCs w:val="28"/>
        </w:rPr>
        <w:t xml:space="preserve">Следует обратить внимание, что колебания осадков в отдельные годы бывают довольно сильными, когда годовые их суммы могут быть больше или меньше на 35-50% от средней многолетней нормы, что может существенно сказываться на годовом стоке снеговых и дождевых вод, а также на глубине промачивания почв и грунтов. </w:t>
      </w:r>
    </w:p>
    <w:p w:rsidR="00C27B15" w:rsidRPr="00C27B15" w:rsidRDefault="00C27B15" w:rsidP="00C27B15">
      <w:pPr>
        <w:spacing w:line="360" w:lineRule="auto"/>
        <w:ind w:firstLine="709"/>
        <w:jc w:val="both"/>
        <w:rPr>
          <w:sz w:val="28"/>
          <w:szCs w:val="28"/>
        </w:rPr>
      </w:pPr>
      <w:r w:rsidRPr="00C27B15">
        <w:rPr>
          <w:sz w:val="28"/>
          <w:szCs w:val="28"/>
        </w:rPr>
        <w:t>Количественное распределение атмосферных осадков в течение года, как по времени, так и по территории, происходило неравномерно. В целом год в Хакасии стоял засушливым, территориально осреднённое количество осадков составило 489 мм – это на 13 % ниже годовой нормы. Наиболее сложная ситуация в течение 201</w:t>
      </w:r>
      <w:r>
        <w:rPr>
          <w:sz w:val="28"/>
          <w:szCs w:val="28"/>
        </w:rPr>
        <w:t>1</w:t>
      </w:r>
      <w:r w:rsidRPr="00C27B15">
        <w:rPr>
          <w:sz w:val="28"/>
          <w:szCs w:val="28"/>
        </w:rPr>
        <w:t xml:space="preserve"> года складывалась в Усть-Абаканском районе, где годовой дефицит осадков достиг 32 % по отношению к норме. </w:t>
      </w:r>
    </w:p>
    <w:p w:rsidR="00C27B15" w:rsidRPr="00C27B15" w:rsidRDefault="00C27B15" w:rsidP="00C27B15">
      <w:pPr>
        <w:spacing w:line="360" w:lineRule="auto"/>
        <w:ind w:firstLine="709"/>
        <w:jc w:val="both"/>
        <w:rPr>
          <w:sz w:val="28"/>
          <w:szCs w:val="28"/>
        </w:rPr>
      </w:pPr>
      <w:r w:rsidRPr="00C27B15">
        <w:rPr>
          <w:sz w:val="28"/>
          <w:szCs w:val="28"/>
        </w:rPr>
        <w:t xml:space="preserve">Немногочисленные снегопады на протяжении зимнего сезона принесли осадков 35-43% нормы. При этом большая доля зимних осадков в горных </w:t>
      </w:r>
      <w:r w:rsidRPr="00C27B15">
        <w:rPr>
          <w:sz w:val="28"/>
          <w:szCs w:val="28"/>
        </w:rPr>
        <w:lastRenderedPageBreak/>
        <w:t>районах пришлась в Усть – Абаканском районе на январь (до 105% нормы). Особое внимание заслуживает режим увлажнения в феврале. Территориально осреднённое месячное количество осадков составило 11 мм, что оказалось ниже нормы более чем в 3 раза. Причем в степной зоне в отдельных местностях не было отмечено ни одного случая выпадения снега. Т.о. в 201</w:t>
      </w:r>
      <w:r>
        <w:rPr>
          <w:sz w:val="28"/>
          <w:szCs w:val="28"/>
        </w:rPr>
        <w:t>1</w:t>
      </w:r>
      <w:r w:rsidRPr="00C27B15">
        <w:rPr>
          <w:sz w:val="28"/>
          <w:szCs w:val="28"/>
        </w:rPr>
        <w:t> г. сформировался дефицит осадков.</w:t>
      </w:r>
    </w:p>
    <w:p w:rsidR="00C27B15" w:rsidRPr="00C27B15" w:rsidRDefault="00C27B15" w:rsidP="00C27B15">
      <w:pPr>
        <w:spacing w:line="360" w:lineRule="auto"/>
        <w:ind w:firstLine="709"/>
        <w:jc w:val="both"/>
        <w:rPr>
          <w:sz w:val="28"/>
          <w:szCs w:val="28"/>
        </w:rPr>
      </w:pPr>
      <w:r w:rsidRPr="00C27B15">
        <w:rPr>
          <w:sz w:val="28"/>
          <w:szCs w:val="28"/>
        </w:rPr>
        <w:t xml:space="preserve">В характерные весенние месяцы, апрель и май, режим осадков имел общую особенность: слабая циклоническая деятельность явилась причиной образования значительного дефицита увлажнения. В апреле в степных районах Хакасии месячная сумма осадков составила от 4 до 25 мм, что соответствует 25-60 % нормы. Май повсеместно стоял сухим. Дефицит осадков весной составил 30-95% нормы. </w:t>
      </w:r>
    </w:p>
    <w:p w:rsidR="00C27B15" w:rsidRPr="00C27B15" w:rsidRDefault="00C27B15" w:rsidP="00C27B15">
      <w:pPr>
        <w:spacing w:line="360" w:lineRule="auto"/>
        <w:ind w:firstLine="709"/>
        <w:jc w:val="both"/>
        <w:rPr>
          <w:sz w:val="28"/>
          <w:szCs w:val="28"/>
        </w:rPr>
      </w:pPr>
      <w:r w:rsidRPr="00C27B15">
        <w:rPr>
          <w:sz w:val="28"/>
          <w:szCs w:val="28"/>
        </w:rPr>
        <w:t>В течение лета осадки распределялись неравномерно. Июльские дожди частично компенсировали сложившийся в первую половину года недостаток увлажнения на большей части территории республики. Накопившееся за месяц количество осадков варьировало в пределах 85-135 мм, или 115 -172 % нормы. Август, в противоположность устоявшемуся мнению, на большей части Республики отмечен недостатком осадков, их количественное значение варьировало 26-65 % от нормы.</w:t>
      </w:r>
    </w:p>
    <w:p w:rsidR="00C27B15" w:rsidRPr="00C27B15" w:rsidRDefault="00C27B15" w:rsidP="00C27B15">
      <w:pPr>
        <w:spacing w:line="360" w:lineRule="auto"/>
        <w:ind w:firstLine="709"/>
        <w:jc w:val="both"/>
        <w:rPr>
          <w:sz w:val="28"/>
          <w:szCs w:val="28"/>
        </w:rPr>
      </w:pPr>
      <w:r w:rsidRPr="00C27B15">
        <w:rPr>
          <w:sz w:val="28"/>
          <w:szCs w:val="28"/>
        </w:rPr>
        <w:t xml:space="preserve">Режим осадков осенью, как и бывает во время переходного периода, отличался разнообразием. В целом за сезон отмечено больше многолетних значений осадков в в Усть-Абаканском районе (130-160% нормы). </w:t>
      </w:r>
    </w:p>
    <w:p w:rsidR="00C27B15" w:rsidRPr="00C27B15" w:rsidRDefault="00C27B15" w:rsidP="00C27B15">
      <w:pPr>
        <w:spacing w:line="360" w:lineRule="auto"/>
        <w:ind w:firstLine="709"/>
        <w:jc w:val="both"/>
        <w:rPr>
          <w:sz w:val="28"/>
          <w:szCs w:val="28"/>
        </w:rPr>
      </w:pPr>
      <w:r w:rsidRPr="00C27B15">
        <w:rPr>
          <w:sz w:val="28"/>
          <w:szCs w:val="28"/>
        </w:rPr>
        <w:t>Распределение среднемесячных сумм осадков по данным Хакасской ЦГМС в 201</w:t>
      </w:r>
      <w:r w:rsidR="00D44FF2">
        <w:rPr>
          <w:sz w:val="28"/>
          <w:szCs w:val="28"/>
        </w:rPr>
        <w:t>4</w:t>
      </w:r>
      <w:r w:rsidRPr="00C27B15">
        <w:rPr>
          <w:sz w:val="28"/>
          <w:szCs w:val="28"/>
        </w:rPr>
        <w:t xml:space="preserve"> г. приведено в </w:t>
      </w:r>
      <w:r w:rsidRPr="00AD0341">
        <w:rPr>
          <w:color w:val="FF0000"/>
          <w:sz w:val="28"/>
          <w:szCs w:val="28"/>
        </w:rPr>
        <w:t>таблице 2</w:t>
      </w:r>
      <w:r w:rsidRPr="00C27B15">
        <w:rPr>
          <w:sz w:val="28"/>
          <w:szCs w:val="28"/>
        </w:rPr>
        <w:t>.</w:t>
      </w:r>
    </w:p>
    <w:p w:rsidR="009C79E8" w:rsidRDefault="009C79E8" w:rsidP="00C27B15">
      <w:pPr>
        <w:spacing w:line="360" w:lineRule="auto"/>
        <w:ind w:left="567"/>
        <w:jc w:val="right"/>
        <w:rPr>
          <w:sz w:val="28"/>
          <w:szCs w:val="28"/>
        </w:rPr>
      </w:pPr>
    </w:p>
    <w:p w:rsidR="009C79E8" w:rsidRDefault="009C79E8" w:rsidP="00C27B15">
      <w:pPr>
        <w:spacing w:line="360" w:lineRule="auto"/>
        <w:ind w:left="567"/>
        <w:jc w:val="right"/>
        <w:rPr>
          <w:sz w:val="28"/>
          <w:szCs w:val="28"/>
        </w:rPr>
      </w:pPr>
    </w:p>
    <w:p w:rsidR="009C79E8" w:rsidRDefault="009C79E8" w:rsidP="00C27B15">
      <w:pPr>
        <w:spacing w:line="360" w:lineRule="auto"/>
        <w:ind w:left="567"/>
        <w:jc w:val="right"/>
        <w:rPr>
          <w:sz w:val="28"/>
          <w:szCs w:val="28"/>
        </w:rPr>
      </w:pPr>
    </w:p>
    <w:p w:rsidR="009C79E8" w:rsidRDefault="009C79E8" w:rsidP="00C27B15">
      <w:pPr>
        <w:spacing w:line="360" w:lineRule="auto"/>
        <w:ind w:left="567"/>
        <w:jc w:val="right"/>
        <w:rPr>
          <w:sz w:val="28"/>
          <w:szCs w:val="28"/>
        </w:rPr>
      </w:pPr>
    </w:p>
    <w:p w:rsidR="009C79E8" w:rsidRDefault="009C79E8" w:rsidP="00C27B15">
      <w:pPr>
        <w:spacing w:line="360" w:lineRule="auto"/>
        <w:ind w:left="567"/>
        <w:jc w:val="right"/>
        <w:rPr>
          <w:sz w:val="28"/>
          <w:szCs w:val="28"/>
        </w:rPr>
      </w:pPr>
    </w:p>
    <w:p w:rsidR="00C27B15" w:rsidRDefault="00C27B15" w:rsidP="00C27B15">
      <w:pPr>
        <w:spacing w:line="360" w:lineRule="auto"/>
        <w:ind w:left="567"/>
        <w:jc w:val="right"/>
        <w:rPr>
          <w:sz w:val="28"/>
          <w:szCs w:val="28"/>
        </w:rPr>
      </w:pPr>
      <w:r w:rsidRPr="00C27B15">
        <w:rPr>
          <w:sz w:val="28"/>
          <w:szCs w:val="28"/>
        </w:rPr>
        <w:lastRenderedPageBreak/>
        <w:t>Таблица 2</w:t>
      </w:r>
      <w:r>
        <w:rPr>
          <w:sz w:val="28"/>
          <w:szCs w:val="28"/>
        </w:rPr>
        <w:t>.</w:t>
      </w:r>
    </w:p>
    <w:p w:rsidR="00C27B15" w:rsidRPr="00C27B15" w:rsidRDefault="00C27B15" w:rsidP="00C27B15">
      <w:pPr>
        <w:spacing w:line="360" w:lineRule="auto"/>
        <w:jc w:val="center"/>
        <w:rPr>
          <w:b/>
          <w:i/>
          <w:sz w:val="28"/>
          <w:szCs w:val="28"/>
          <w:u w:val="single"/>
        </w:rPr>
      </w:pPr>
      <w:r w:rsidRPr="00C27B15">
        <w:rPr>
          <w:b/>
          <w:i/>
          <w:sz w:val="28"/>
          <w:szCs w:val="28"/>
          <w:u w:val="single"/>
        </w:rPr>
        <w:t>Распределение среднемесячных сумм осадков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753"/>
        <w:gridCol w:w="571"/>
        <w:gridCol w:w="570"/>
        <w:gridCol w:w="570"/>
        <w:gridCol w:w="570"/>
        <w:gridCol w:w="570"/>
        <w:gridCol w:w="570"/>
        <w:gridCol w:w="570"/>
        <w:gridCol w:w="570"/>
        <w:gridCol w:w="570"/>
        <w:gridCol w:w="570"/>
        <w:gridCol w:w="570"/>
        <w:gridCol w:w="570"/>
        <w:gridCol w:w="930"/>
      </w:tblGrid>
      <w:tr w:rsidR="00C27B15" w:rsidRPr="00C27B15" w:rsidTr="00B50CA1">
        <w:trPr>
          <w:trHeight w:val="397"/>
        </w:trPr>
        <w:tc>
          <w:tcPr>
            <w:tcW w:w="91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1"/>
              <w:spacing w:before="0" w:after="0" w:line="360" w:lineRule="auto"/>
              <w:rPr>
                <w:rFonts w:ascii="Times New Roman" w:hAnsi="Times New Roman" w:cs="Times New Roman"/>
                <w:b w:val="0"/>
                <w:sz w:val="24"/>
              </w:rPr>
            </w:pPr>
            <w:r w:rsidRPr="00C27B15">
              <w:rPr>
                <w:rFonts w:ascii="Times New Roman" w:hAnsi="Times New Roman" w:cs="Times New Roman"/>
                <w:b w:val="0"/>
                <w:sz w:val="24"/>
              </w:rPr>
              <w:t>Месяцы</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I</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II</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III</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IV</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V</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VI</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VII</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VIII</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IX</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X</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lang w:val="en-US"/>
              </w:rPr>
            </w:pPr>
            <w:r w:rsidRPr="00C27B15">
              <w:rPr>
                <w:sz w:val="24"/>
                <w:szCs w:val="24"/>
                <w:lang w:val="en-US"/>
              </w:rPr>
              <w:t>XI</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spacing w:line="360" w:lineRule="auto"/>
              <w:jc w:val="center"/>
              <w:rPr>
                <w:sz w:val="24"/>
                <w:szCs w:val="24"/>
              </w:rPr>
            </w:pPr>
            <w:r w:rsidRPr="00C27B15">
              <w:rPr>
                <w:sz w:val="24"/>
                <w:szCs w:val="24"/>
                <w:lang w:val="en-US"/>
              </w:rPr>
              <w:t>XII</w:t>
            </w:r>
          </w:p>
        </w:tc>
        <w:tc>
          <w:tcPr>
            <w:tcW w:w="488"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1"/>
              <w:spacing w:before="0" w:after="0" w:line="360" w:lineRule="auto"/>
              <w:ind w:right="-28"/>
              <w:rPr>
                <w:rFonts w:ascii="Times New Roman" w:hAnsi="Times New Roman" w:cs="Times New Roman"/>
                <w:b w:val="0"/>
                <w:sz w:val="24"/>
              </w:rPr>
            </w:pPr>
            <w:r w:rsidRPr="00C27B15">
              <w:rPr>
                <w:rFonts w:ascii="Times New Roman" w:hAnsi="Times New Roman" w:cs="Times New Roman"/>
                <w:b w:val="0"/>
                <w:sz w:val="24"/>
              </w:rPr>
              <w:t>Осадки за год, мм</w:t>
            </w:r>
          </w:p>
        </w:tc>
      </w:tr>
      <w:tr w:rsidR="00C27B15" w:rsidRPr="00C27B15" w:rsidTr="00B50CA1">
        <w:trPr>
          <w:trHeight w:val="397"/>
        </w:trPr>
        <w:tc>
          <w:tcPr>
            <w:tcW w:w="91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
              <w:spacing w:before="0" w:after="0" w:line="360" w:lineRule="auto"/>
              <w:ind w:right="-26"/>
              <w:jc w:val="both"/>
              <w:rPr>
                <w:rFonts w:ascii="Times New Roman" w:hAnsi="Times New Roman" w:cs="Times New Roman"/>
                <w:sz w:val="24"/>
              </w:rPr>
            </w:pPr>
            <w:r w:rsidRPr="00C27B15">
              <w:rPr>
                <w:rFonts w:ascii="Times New Roman" w:hAnsi="Times New Roman" w:cs="Times New Roman"/>
                <w:sz w:val="24"/>
              </w:rPr>
              <w:t>Среднемесячных сумм осадков</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4</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2</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6</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8</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18</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42</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77</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19</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5</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12</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14</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13</w:t>
            </w:r>
          </w:p>
        </w:tc>
        <w:tc>
          <w:tcPr>
            <w:tcW w:w="488"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
              <w:spacing w:before="0" w:after="0" w:line="360" w:lineRule="auto"/>
              <w:jc w:val="center"/>
              <w:rPr>
                <w:rFonts w:ascii="Times New Roman" w:hAnsi="Times New Roman" w:cs="Times New Roman"/>
                <w:sz w:val="24"/>
              </w:rPr>
            </w:pPr>
            <w:r w:rsidRPr="00C27B15">
              <w:rPr>
                <w:rFonts w:ascii="Times New Roman" w:hAnsi="Times New Roman" w:cs="Times New Roman"/>
                <w:sz w:val="24"/>
              </w:rPr>
              <w:t>292</w:t>
            </w:r>
          </w:p>
        </w:tc>
      </w:tr>
      <w:tr w:rsidR="00C27B15" w:rsidRPr="00C27B15" w:rsidTr="00B50CA1">
        <w:trPr>
          <w:trHeight w:val="397"/>
        </w:trPr>
        <w:tc>
          <w:tcPr>
            <w:tcW w:w="91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
              <w:spacing w:before="0" w:after="0" w:line="360" w:lineRule="auto"/>
              <w:jc w:val="both"/>
              <w:rPr>
                <w:rFonts w:ascii="Times New Roman" w:hAnsi="Times New Roman" w:cs="Times New Roman"/>
                <w:sz w:val="24"/>
              </w:rPr>
            </w:pPr>
            <w:r w:rsidRPr="00C27B15">
              <w:rPr>
                <w:rFonts w:ascii="Times New Roman" w:hAnsi="Times New Roman" w:cs="Times New Roman"/>
                <w:sz w:val="24"/>
              </w:rPr>
              <w:t>Норма</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8</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5</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3</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9</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27</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56</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67</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55</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35</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19</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8</w:t>
            </w:r>
          </w:p>
        </w:tc>
        <w:tc>
          <w:tcPr>
            <w:tcW w:w="299"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4"/>
              <w:spacing w:before="0" w:beforeAutospacing="0" w:after="0" w:afterAutospacing="0" w:line="360" w:lineRule="auto"/>
              <w:jc w:val="center"/>
            </w:pPr>
            <w:r w:rsidRPr="00C27B15">
              <w:t>10</w:t>
            </w:r>
          </w:p>
        </w:tc>
        <w:tc>
          <w:tcPr>
            <w:tcW w:w="488" w:type="pct"/>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pStyle w:val="aff"/>
              <w:spacing w:before="0" w:after="0" w:line="360" w:lineRule="auto"/>
              <w:jc w:val="center"/>
              <w:rPr>
                <w:rFonts w:ascii="Times New Roman" w:hAnsi="Times New Roman" w:cs="Times New Roman"/>
                <w:sz w:val="24"/>
              </w:rPr>
            </w:pPr>
            <w:r w:rsidRPr="00C27B15">
              <w:rPr>
                <w:rFonts w:ascii="Times New Roman" w:hAnsi="Times New Roman" w:cs="Times New Roman"/>
                <w:sz w:val="24"/>
              </w:rPr>
              <w:t>303</w:t>
            </w:r>
          </w:p>
        </w:tc>
      </w:tr>
    </w:tbl>
    <w:p w:rsidR="00C27B15" w:rsidRPr="00C27B15" w:rsidRDefault="00C27B15" w:rsidP="00C27B15">
      <w:pPr>
        <w:spacing w:line="360" w:lineRule="auto"/>
        <w:ind w:firstLine="709"/>
        <w:jc w:val="both"/>
        <w:rPr>
          <w:sz w:val="28"/>
          <w:szCs w:val="28"/>
        </w:rPr>
      </w:pPr>
    </w:p>
    <w:p w:rsidR="00C27B15" w:rsidRPr="00C27B15" w:rsidRDefault="00C27B15" w:rsidP="00C27B15">
      <w:pPr>
        <w:spacing w:line="360" w:lineRule="auto"/>
        <w:ind w:firstLine="709"/>
        <w:jc w:val="both"/>
        <w:rPr>
          <w:sz w:val="28"/>
          <w:szCs w:val="28"/>
        </w:rPr>
      </w:pPr>
      <w:r w:rsidRPr="00C27B15">
        <w:rPr>
          <w:sz w:val="28"/>
          <w:szCs w:val="28"/>
        </w:rPr>
        <w:t>Как видно из таблицы, в течение года наблюдается неравномерное распределение осадков. Наименьшее количество осадков наблюдается в зимний период времени, максимум осадков приходится на летний сезон, в мае – августе выпадает более 50% осадков.</w:t>
      </w:r>
    </w:p>
    <w:p w:rsidR="00C27B15" w:rsidRPr="00C27B15" w:rsidRDefault="00C27B15" w:rsidP="00C27B15">
      <w:pPr>
        <w:spacing w:line="360" w:lineRule="auto"/>
        <w:ind w:firstLine="709"/>
        <w:jc w:val="both"/>
        <w:rPr>
          <w:sz w:val="28"/>
          <w:szCs w:val="28"/>
        </w:rPr>
      </w:pPr>
      <w:r w:rsidRPr="00C27B15">
        <w:rPr>
          <w:sz w:val="28"/>
          <w:szCs w:val="28"/>
        </w:rPr>
        <w:t xml:space="preserve">Немаловажное значение имеет частота выпадения атмосферных осадков. Согласно многолетним метеорологическим данным большее число дней с осадками наблюдается в более увлажненных климатических поясах. </w:t>
      </w:r>
    </w:p>
    <w:p w:rsidR="00C27B15" w:rsidRPr="00C27B15" w:rsidRDefault="00C27B15" w:rsidP="00C27B15">
      <w:pPr>
        <w:spacing w:line="360" w:lineRule="auto"/>
        <w:ind w:firstLine="709"/>
        <w:jc w:val="both"/>
        <w:rPr>
          <w:sz w:val="28"/>
          <w:szCs w:val="28"/>
        </w:rPr>
      </w:pPr>
      <w:r w:rsidRPr="00C27B15">
        <w:rPr>
          <w:sz w:val="28"/>
          <w:szCs w:val="28"/>
        </w:rPr>
        <w:t>В Абаканской степи отмечаются годы, когда осадки с интенсивностью, превышающей 10 мм, в течение года не выпадали ни разу.</w:t>
      </w:r>
    </w:p>
    <w:p w:rsidR="00C27B15" w:rsidRPr="00C27B15" w:rsidRDefault="00C27B15" w:rsidP="00C27B15">
      <w:pPr>
        <w:spacing w:line="360" w:lineRule="auto"/>
        <w:ind w:firstLine="709"/>
        <w:jc w:val="both"/>
        <w:rPr>
          <w:sz w:val="28"/>
          <w:szCs w:val="28"/>
        </w:rPr>
      </w:pPr>
      <w:r w:rsidRPr="00C27B15">
        <w:rPr>
          <w:sz w:val="28"/>
          <w:szCs w:val="28"/>
        </w:rPr>
        <w:t>Впрочем, в степных районах юга Хакасии и Красноярского края один раз в несколько лет имеют место, на сравнительно небольших площадях, случаи выпадения мощных кратковременных ливней, сопровождаемых мощным градобитием, штормовыми ветрами и грозами. Такие катастрофические проявления погоды могут вносить существенные экологические коррективы.</w:t>
      </w:r>
    </w:p>
    <w:p w:rsidR="00C27B15" w:rsidRPr="00C27B15" w:rsidRDefault="00C27B15" w:rsidP="00C27B15">
      <w:pPr>
        <w:spacing w:line="360" w:lineRule="auto"/>
        <w:ind w:firstLine="709"/>
        <w:jc w:val="both"/>
        <w:rPr>
          <w:sz w:val="28"/>
          <w:szCs w:val="28"/>
        </w:rPr>
      </w:pPr>
      <w:r w:rsidRPr="00C27B15">
        <w:rPr>
          <w:sz w:val="28"/>
          <w:szCs w:val="28"/>
        </w:rPr>
        <w:t>Выпадение редких атмосферных осадков, носящих экстремальный характер, обычно наблюдается в июле и несколько реже в августе, причем как во влажных, так и в остро засушливых зонах.</w:t>
      </w:r>
    </w:p>
    <w:p w:rsidR="00C27B15" w:rsidRPr="00C27B15" w:rsidRDefault="00C27B15" w:rsidP="00C27B15">
      <w:pPr>
        <w:spacing w:line="360" w:lineRule="auto"/>
        <w:ind w:firstLine="709"/>
        <w:jc w:val="both"/>
        <w:rPr>
          <w:sz w:val="28"/>
          <w:szCs w:val="28"/>
        </w:rPr>
      </w:pPr>
      <w:r w:rsidRPr="00C27B15">
        <w:rPr>
          <w:sz w:val="28"/>
          <w:szCs w:val="28"/>
        </w:rPr>
        <w:t xml:space="preserve">Недостаток влаги чаще всего ощущается с конца мая и до середины июня. Иногда этот недостаток влаги наблюдается до середины июля и середины августа. В этот период относительная влажность воздуха снижается </w:t>
      </w:r>
      <w:r w:rsidRPr="00C27B15">
        <w:rPr>
          <w:sz w:val="28"/>
          <w:szCs w:val="28"/>
        </w:rPr>
        <w:lastRenderedPageBreak/>
        <w:t xml:space="preserve">до 30% и ниже, и количество таких дней достигает 10 и более в месяц. Засухи сопровождаются нередко суховеями по 4-10 дней за месяц. </w:t>
      </w:r>
    </w:p>
    <w:p w:rsidR="00C27B15" w:rsidRPr="00C27B15" w:rsidRDefault="00C27B15" w:rsidP="00C27B15">
      <w:pPr>
        <w:pStyle w:val="aff2"/>
        <w:spacing w:after="0" w:line="360" w:lineRule="auto"/>
        <w:ind w:firstLine="709"/>
        <w:rPr>
          <w:rFonts w:ascii="Times New Roman" w:hAnsi="Times New Roman"/>
          <w:sz w:val="28"/>
          <w:szCs w:val="28"/>
        </w:rPr>
      </w:pPr>
      <w:r w:rsidRPr="00C27B15">
        <w:rPr>
          <w:rFonts w:ascii="Times New Roman" w:hAnsi="Times New Roman"/>
          <w:sz w:val="28"/>
          <w:szCs w:val="28"/>
        </w:rPr>
        <w:t xml:space="preserve">Снежный покров </w:t>
      </w:r>
    </w:p>
    <w:p w:rsidR="00C27B15" w:rsidRPr="00C27B15" w:rsidRDefault="00C27B15" w:rsidP="00C27B15">
      <w:pPr>
        <w:spacing w:line="360" w:lineRule="auto"/>
        <w:ind w:firstLine="709"/>
        <w:jc w:val="both"/>
        <w:rPr>
          <w:sz w:val="28"/>
          <w:szCs w:val="28"/>
        </w:rPr>
      </w:pPr>
      <w:r w:rsidRPr="00C27B15">
        <w:rPr>
          <w:sz w:val="28"/>
          <w:szCs w:val="28"/>
        </w:rPr>
        <w:t>Вследствие преобладания в зимний период антициклонического типа погоды и установления сухих холодных юго-западных ветров, снега выпадает незначительное количество, в пределах 10-30 см.</w:t>
      </w:r>
    </w:p>
    <w:p w:rsidR="00C27B15" w:rsidRPr="00C27B15" w:rsidRDefault="00C27B15" w:rsidP="00C27B15">
      <w:pPr>
        <w:spacing w:line="360" w:lineRule="auto"/>
        <w:ind w:firstLine="709"/>
        <w:jc w:val="both"/>
        <w:rPr>
          <w:sz w:val="28"/>
          <w:szCs w:val="28"/>
        </w:rPr>
      </w:pPr>
      <w:r w:rsidRPr="00C27B15">
        <w:rPr>
          <w:sz w:val="28"/>
          <w:szCs w:val="28"/>
        </w:rPr>
        <w:t>Устойчивый снежный покров появляется в первой декаде декабря и сходит в апреле. Значительная часть снежной массы в зимние и ранне</w:t>
      </w:r>
      <w:r w:rsidR="00B50CA1">
        <w:rPr>
          <w:sz w:val="28"/>
          <w:szCs w:val="28"/>
        </w:rPr>
        <w:t xml:space="preserve"> </w:t>
      </w:r>
      <w:r w:rsidRPr="00C27B15">
        <w:rPr>
          <w:sz w:val="28"/>
          <w:szCs w:val="28"/>
        </w:rPr>
        <w:t>-</w:t>
      </w:r>
      <w:r w:rsidR="00B50CA1">
        <w:rPr>
          <w:sz w:val="28"/>
          <w:szCs w:val="28"/>
        </w:rPr>
        <w:t xml:space="preserve"> </w:t>
      </w:r>
      <w:r w:rsidRPr="00C27B15">
        <w:rPr>
          <w:sz w:val="28"/>
          <w:szCs w:val="28"/>
        </w:rPr>
        <w:t xml:space="preserve">весенние месяцы теряется вследствие так называемого «холодного» высыхания (сублимации). </w:t>
      </w:r>
    </w:p>
    <w:p w:rsidR="00C27B15" w:rsidRPr="00C27B15" w:rsidRDefault="00C27B15" w:rsidP="00C27B15">
      <w:pPr>
        <w:pStyle w:val="aff2"/>
        <w:spacing w:after="0" w:line="360" w:lineRule="auto"/>
        <w:ind w:firstLine="709"/>
        <w:rPr>
          <w:rFonts w:ascii="Times New Roman" w:hAnsi="Times New Roman"/>
          <w:sz w:val="28"/>
          <w:szCs w:val="28"/>
        </w:rPr>
      </w:pPr>
      <w:r w:rsidRPr="00C27B15">
        <w:rPr>
          <w:rFonts w:ascii="Times New Roman" w:hAnsi="Times New Roman"/>
          <w:sz w:val="28"/>
          <w:szCs w:val="28"/>
        </w:rPr>
        <w:t>Влагоемкость почв</w:t>
      </w:r>
    </w:p>
    <w:p w:rsidR="00C27B15" w:rsidRPr="00C27B15" w:rsidRDefault="00C27B15" w:rsidP="00C27B15">
      <w:pPr>
        <w:spacing w:line="360" w:lineRule="auto"/>
        <w:ind w:firstLine="709"/>
        <w:jc w:val="both"/>
        <w:rPr>
          <w:sz w:val="28"/>
          <w:szCs w:val="28"/>
        </w:rPr>
      </w:pPr>
      <w:r w:rsidRPr="00C27B15">
        <w:rPr>
          <w:sz w:val="28"/>
          <w:szCs w:val="28"/>
        </w:rPr>
        <w:t>Запасы влаги в пределах метрового слоя почвы тесно связаны с количеством и частотой выпадения атмосферных осадков.</w:t>
      </w:r>
    </w:p>
    <w:p w:rsidR="00C27B15" w:rsidRPr="00C27B15" w:rsidRDefault="00C27B15" w:rsidP="00C27B15">
      <w:pPr>
        <w:spacing w:line="360" w:lineRule="auto"/>
        <w:ind w:firstLine="709"/>
        <w:jc w:val="both"/>
        <w:rPr>
          <w:sz w:val="28"/>
          <w:szCs w:val="28"/>
        </w:rPr>
      </w:pPr>
      <w:r w:rsidRPr="00C27B15">
        <w:rPr>
          <w:sz w:val="28"/>
          <w:szCs w:val="28"/>
        </w:rPr>
        <w:t>Почвы Южно-Минусинской впадины и в частности Абаканской степи представлены в основном каштановыми почвами, а также обыкновенными и южными черноземами. Наименьшая влагоемкость этих почв колеблется в пределах 290-420 мм, диапазон активной влаги 150-270 мм.</w:t>
      </w:r>
    </w:p>
    <w:p w:rsidR="00C27B15" w:rsidRPr="00C27B15" w:rsidRDefault="00C27B15" w:rsidP="00C27B15">
      <w:pPr>
        <w:spacing w:line="360" w:lineRule="auto"/>
        <w:ind w:firstLine="709"/>
        <w:jc w:val="both"/>
        <w:rPr>
          <w:sz w:val="28"/>
          <w:szCs w:val="28"/>
        </w:rPr>
      </w:pPr>
      <w:r w:rsidRPr="00C27B15">
        <w:rPr>
          <w:sz w:val="28"/>
          <w:szCs w:val="28"/>
        </w:rPr>
        <w:t>Но эти районы, как и большинство других в Хакасии, находятся в засушливой зоне. Поэтому запасы продуктивной почвенной влаги в течение года оказываются ниже наименьшей (полевой) влагоемкости, к примеру, в наиболее ответственные периоды роста и развития растений в 2-5 раз в зависимости от фактически сложившейся засушливости каждого года.</w:t>
      </w:r>
    </w:p>
    <w:p w:rsidR="00C27B15" w:rsidRPr="00C27B15" w:rsidRDefault="00C27B15" w:rsidP="00C27B15">
      <w:pPr>
        <w:spacing w:line="360" w:lineRule="auto"/>
        <w:ind w:firstLine="709"/>
        <w:jc w:val="both"/>
        <w:rPr>
          <w:sz w:val="28"/>
          <w:szCs w:val="28"/>
        </w:rPr>
      </w:pPr>
      <w:r w:rsidRPr="00C27B15">
        <w:rPr>
          <w:sz w:val="28"/>
          <w:szCs w:val="28"/>
        </w:rPr>
        <w:t>В степях Хакасии атмосферные осадки очень редко проникают в почву на глубину более 40 – 50 см. Остается лишь парообразная вода, которая может передвигаться с нижних слоев почв и грунтов к поверхности и обратно диффузно за счет разности упругости паров в различных частях пор.</w:t>
      </w:r>
    </w:p>
    <w:p w:rsidR="00C27B15" w:rsidRPr="00C27B15" w:rsidRDefault="00C27B15" w:rsidP="00C27B15">
      <w:pPr>
        <w:pStyle w:val="aff2"/>
        <w:spacing w:after="0" w:line="360" w:lineRule="auto"/>
        <w:ind w:firstLine="709"/>
        <w:rPr>
          <w:rFonts w:ascii="Times New Roman" w:hAnsi="Times New Roman"/>
          <w:sz w:val="28"/>
          <w:szCs w:val="28"/>
        </w:rPr>
      </w:pPr>
      <w:r w:rsidRPr="00C27B15">
        <w:rPr>
          <w:rFonts w:ascii="Times New Roman" w:hAnsi="Times New Roman"/>
          <w:sz w:val="28"/>
          <w:szCs w:val="28"/>
        </w:rPr>
        <w:t>Ветровая активность</w:t>
      </w:r>
    </w:p>
    <w:p w:rsidR="00C27B15" w:rsidRPr="00C27B15" w:rsidRDefault="00C27B15" w:rsidP="00C27B15">
      <w:pPr>
        <w:spacing w:line="360" w:lineRule="auto"/>
        <w:ind w:firstLine="709"/>
        <w:jc w:val="both"/>
        <w:rPr>
          <w:sz w:val="28"/>
          <w:szCs w:val="28"/>
        </w:rPr>
      </w:pPr>
      <w:r w:rsidRPr="00C27B15">
        <w:rPr>
          <w:sz w:val="28"/>
          <w:szCs w:val="28"/>
        </w:rPr>
        <w:t xml:space="preserve">Для Хакасско-Минусинской котловины характерен холмисто-увалистый рельеф, который обусловливает турбулентность воздушного потока. В </w:t>
      </w:r>
      <w:r w:rsidRPr="00C27B15">
        <w:rPr>
          <w:sz w:val="28"/>
          <w:szCs w:val="28"/>
        </w:rPr>
        <w:lastRenderedPageBreak/>
        <w:t>котловину приходят воздушные массы, различающиеся по происхождению и физическим свойствам.</w:t>
      </w:r>
    </w:p>
    <w:p w:rsidR="00C27B15" w:rsidRPr="00C27B15" w:rsidRDefault="00C27B15" w:rsidP="00C27B15">
      <w:pPr>
        <w:spacing w:line="360" w:lineRule="auto"/>
        <w:ind w:firstLine="709"/>
        <w:jc w:val="both"/>
        <w:rPr>
          <w:sz w:val="28"/>
          <w:szCs w:val="28"/>
        </w:rPr>
      </w:pPr>
      <w:r w:rsidRPr="00C27B15">
        <w:rPr>
          <w:sz w:val="28"/>
          <w:szCs w:val="28"/>
        </w:rPr>
        <w:t>Зимой территория котловины попадает под влияние азиатского антициклона, формирующегося юго-западнее озера Байкал. Антициклон дает два отрога высокого давления: один направлен на северо-восток, второй проходит южнее Хакасии, по 50°с.ш. Это определяет господство ветров юго-западного направления.</w:t>
      </w:r>
    </w:p>
    <w:p w:rsidR="00C27B15" w:rsidRPr="00C27B15" w:rsidRDefault="00C27B15" w:rsidP="00C27B15">
      <w:pPr>
        <w:spacing w:line="360" w:lineRule="auto"/>
        <w:ind w:firstLine="709"/>
        <w:jc w:val="both"/>
        <w:rPr>
          <w:sz w:val="28"/>
          <w:szCs w:val="28"/>
        </w:rPr>
      </w:pPr>
      <w:r w:rsidRPr="00C27B15">
        <w:rPr>
          <w:sz w:val="28"/>
          <w:szCs w:val="28"/>
        </w:rPr>
        <w:t>Весной азиатский антициклон постепенно ослабевает, широтная циркуляция воздушных масс уменьшается, но усиливается меридианальная. Это ведет к вторжению на юг холодных воздушных масс и выносу на север теплых. Потоки континентального арктического воздуха вызывают резкие похолодания и заморозки весной.</w:t>
      </w:r>
    </w:p>
    <w:p w:rsidR="00C27B15" w:rsidRPr="00C27B15" w:rsidRDefault="00C27B15" w:rsidP="00C27B15">
      <w:pPr>
        <w:spacing w:line="360" w:lineRule="auto"/>
        <w:ind w:firstLine="709"/>
        <w:jc w:val="both"/>
        <w:rPr>
          <w:sz w:val="28"/>
          <w:szCs w:val="28"/>
        </w:rPr>
      </w:pPr>
      <w:r w:rsidRPr="00C27B15">
        <w:rPr>
          <w:sz w:val="28"/>
          <w:szCs w:val="28"/>
        </w:rPr>
        <w:t xml:space="preserve">Летом устанавливается область пониженного давления воздуха. Осенью, в связи с охлаждением материка, формируется азиатский антициклон, усиливаются юго-западные ветры, приносящие континентальный умеренный воздух, относительно теплый в сентябре. </w:t>
      </w:r>
    </w:p>
    <w:p w:rsidR="00C27B15" w:rsidRPr="00C27B15" w:rsidRDefault="00C27B15" w:rsidP="00C27B15">
      <w:pPr>
        <w:shd w:val="clear" w:color="auto" w:fill="FFFFFF"/>
        <w:tabs>
          <w:tab w:val="left" w:pos="0"/>
        </w:tabs>
        <w:spacing w:line="360" w:lineRule="auto"/>
        <w:ind w:firstLine="709"/>
        <w:jc w:val="both"/>
        <w:rPr>
          <w:sz w:val="28"/>
          <w:szCs w:val="28"/>
        </w:rPr>
      </w:pPr>
      <w:r w:rsidRPr="00C27B15">
        <w:rPr>
          <w:sz w:val="28"/>
          <w:szCs w:val="28"/>
        </w:rPr>
        <w:t xml:space="preserve">В районе </w:t>
      </w:r>
      <w:r>
        <w:rPr>
          <w:sz w:val="28"/>
          <w:szCs w:val="28"/>
        </w:rPr>
        <w:t>местонахождения разрез</w:t>
      </w:r>
      <w:r w:rsidR="00D44FF2">
        <w:rPr>
          <w:sz w:val="28"/>
          <w:szCs w:val="28"/>
        </w:rPr>
        <w:t>а</w:t>
      </w:r>
      <w:r>
        <w:rPr>
          <w:sz w:val="28"/>
          <w:szCs w:val="28"/>
        </w:rPr>
        <w:t xml:space="preserve"> «Черногорский» </w:t>
      </w:r>
      <w:r w:rsidRPr="00C27B15">
        <w:rPr>
          <w:sz w:val="28"/>
          <w:szCs w:val="28"/>
        </w:rPr>
        <w:t>(по данным Хакасской ЦГМС) средняя годовая скорость ветра составляет 2,6 м/сек. Летом преобладают ветры наибольших скоростей. Максимальные скорости ветров в основном юго-западного направления достигают 35 м/сек, что приводит к возникновению пыльных бурь. Максимальный порыв ветра – 40 м/с.</w:t>
      </w:r>
    </w:p>
    <w:p w:rsidR="00C27B15" w:rsidRPr="00C27B15" w:rsidRDefault="00C27B15" w:rsidP="00C27B15">
      <w:pPr>
        <w:shd w:val="clear" w:color="auto" w:fill="FFFFFF"/>
        <w:tabs>
          <w:tab w:val="left" w:pos="436"/>
        </w:tabs>
        <w:spacing w:line="360" w:lineRule="auto"/>
        <w:ind w:firstLine="709"/>
        <w:jc w:val="both"/>
        <w:rPr>
          <w:sz w:val="28"/>
          <w:szCs w:val="28"/>
        </w:rPr>
      </w:pPr>
      <w:r w:rsidRPr="00C27B15">
        <w:rPr>
          <w:sz w:val="28"/>
          <w:szCs w:val="28"/>
        </w:rPr>
        <w:t>Повторяемость направлений ветра, %.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064"/>
        <w:gridCol w:w="1059"/>
        <w:gridCol w:w="1066"/>
        <w:gridCol w:w="1062"/>
        <w:gridCol w:w="1065"/>
        <w:gridCol w:w="1061"/>
        <w:gridCol w:w="1063"/>
        <w:gridCol w:w="1075"/>
      </w:tblGrid>
      <w:tr w:rsidR="00C27B15" w:rsidRPr="00C27B15" w:rsidTr="00B50CA1">
        <w:trPr>
          <w:trHeight w:val="397"/>
        </w:trPr>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С</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СВ</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В</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ЮВ</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Ю</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ЮЗ</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З</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СЗ</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Штиль</w:t>
            </w:r>
          </w:p>
        </w:tc>
      </w:tr>
      <w:tr w:rsidR="00C27B15" w:rsidRPr="00C27B15" w:rsidTr="00B50CA1">
        <w:trPr>
          <w:trHeight w:val="397"/>
        </w:trPr>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18</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14</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16</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19</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12</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26</w:t>
            </w:r>
          </w:p>
        </w:tc>
      </w:tr>
    </w:tbl>
    <w:p w:rsidR="00C27B15" w:rsidRPr="00C27B15" w:rsidRDefault="00C27B15" w:rsidP="00C27B15">
      <w:pPr>
        <w:shd w:val="clear" w:color="auto" w:fill="FFFFFF"/>
        <w:tabs>
          <w:tab w:val="left" w:pos="436"/>
        </w:tabs>
        <w:spacing w:line="360" w:lineRule="auto"/>
        <w:ind w:firstLine="709"/>
        <w:jc w:val="both"/>
        <w:rPr>
          <w:bCs/>
          <w:sz w:val="28"/>
          <w:szCs w:val="28"/>
        </w:rPr>
      </w:pPr>
    </w:p>
    <w:p w:rsidR="00C27B15" w:rsidRPr="00C27B15" w:rsidRDefault="00C27B15" w:rsidP="00C27B15">
      <w:pPr>
        <w:shd w:val="clear" w:color="auto" w:fill="FFFFFF"/>
        <w:tabs>
          <w:tab w:val="left" w:pos="436"/>
        </w:tabs>
        <w:spacing w:line="360" w:lineRule="auto"/>
        <w:ind w:firstLine="709"/>
        <w:jc w:val="both"/>
        <w:rPr>
          <w:sz w:val="28"/>
          <w:szCs w:val="28"/>
        </w:rPr>
      </w:pPr>
      <w:r w:rsidRPr="00C27B15">
        <w:rPr>
          <w:bCs/>
          <w:sz w:val="28"/>
          <w:szCs w:val="28"/>
        </w:rPr>
        <w:t xml:space="preserve">Средняя </w:t>
      </w:r>
      <w:r w:rsidRPr="00C27B15">
        <w:rPr>
          <w:sz w:val="28"/>
          <w:szCs w:val="28"/>
        </w:rPr>
        <w:t>скорость ветра по направлениям, м/с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1198"/>
        <w:gridCol w:w="1196"/>
        <w:gridCol w:w="1199"/>
        <w:gridCol w:w="1196"/>
        <w:gridCol w:w="1198"/>
        <w:gridCol w:w="1196"/>
        <w:gridCol w:w="1196"/>
      </w:tblGrid>
      <w:tr w:rsidR="00C27B15" w:rsidRPr="00C27B15" w:rsidTr="00B50CA1">
        <w:trPr>
          <w:trHeight w:val="397"/>
        </w:trPr>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С</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СВ</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В</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ЮВ</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Ю</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ЮЗ</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З</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СЗ</w:t>
            </w:r>
          </w:p>
        </w:tc>
      </w:tr>
      <w:tr w:rsidR="00C27B15" w:rsidRPr="00C27B15" w:rsidTr="00B50CA1">
        <w:trPr>
          <w:trHeight w:val="397"/>
        </w:trPr>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1,7</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2,1</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1,8</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1,,8</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2,6</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4,1</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3,6</w:t>
            </w:r>
          </w:p>
        </w:tc>
        <w:tc>
          <w:tcPr>
            <w:tcW w:w="121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241"/>
                <w:tab w:val="left" w:leader="underscore" w:pos="5350"/>
                <w:tab w:val="left" w:leader="underscore" w:pos="7322"/>
              </w:tabs>
              <w:spacing w:line="360" w:lineRule="auto"/>
              <w:jc w:val="center"/>
              <w:rPr>
                <w:sz w:val="24"/>
                <w:szCs w:val="24"/>
              </w:rPr>
            </w:pPr>
            <w:r w:rsidRPr="00C27B15">
              <w:rPr>
                <w:sz w:val="24"/>
                <w:szCs w:val="24"/>
              </w:rPr>
              <w:t>1,9</w:t>
            </w:r>
          </w:p>
        </w:tc>
      </w:tr>
    </w:tbl>
    <w:p w:rsidR="00C27B15" w:rsidRDefault="00C27B15" w:rsidP="00C27B15">
      <w:pPr>
        <w:shd w:val="clear" w:color="auto" w:fill="FFFFFF"/>
        <w:tabs>
          <w:tab w:val="left" w:pos="436"/>
          <w:tab w:val="left" w:leader="underscore" w:pos="7254"/>
          <w:tab w:val="left" w:leader="underscore" w:pos="7754"/>
          <w:tab w:val="left" w:leader="underscore" w:pos="8464"/>
        </w:tabs>
        <w:spacing w:line="360" w:lineRule="auto"/>
        <w:ind w:firstLine="709"/>
        <w:jc w:val="both"/>
        <w:rPr>
          <w:sz w:val="28"/>
          <w:szCs w:val="28"/>
        </w:rPr>
      </w:pPr>
    </w:p>
    <w:p w:rsidR="00D44FF2" w:rsidRPr="00C27B15" w:rsidRDefault="00D44FF2" w:rsidP="00C27B15">
      <w:pPr>
        <w:shd w:val="clear" w:color="auto" w:fill="FFFFFF"/>
        <w:tabs>
          <w:tab w:val="left" w:pos="436"/>
          <w:tab w:val="left" w:leader="underscore" w:pos="7254"/>
          <w:tab w:val="left" w:leader="underscore" w:pos="7754"/>
          <w:tab w:val="left" w:leader="underscore" w:pos="8464"/>
        </w:tabs>
        <w:spacing w:line="360" w:lineRule="auto"/>
        <w:ind w:firstLine="709"/>
        <w:jc w:val="both"/>
        <w:rPr>
          <w:sz w:val="28"/>
          <w:szCs w:val="28"/>
        </w:rPr>
      </w:pPr>
    </w:p>
    <w:p w:rsidR="00C27B15" w:rsidRPr="00C27B15" w:rsidRDefault="00C27B15" w:rsidP="00C27B15">
      <w:pPr>
        <w:shd w:val="clear" w:color="auto" w:fill="FFFFFF"/>
        <w:tabs>
          <w:tab w:val="left" w:pos="436"/>
          <w:tab w:val="left" w:leader="underscore" w:pos="7254"/>
          <w:tab w:val="left" w:leader="underscore" w:pos="7754"/>
          <w:tab w:val="left" w:leader="underscore" w:pos="8464"/>
        </w:tabs>
        <w:spacing w:line="360" w:lineRule="auto"/>
        <w:ind w:firstLine="709"/>
        <w:jc w:val="both"/>
        <w:rPr>
          <w:sz w:val="28"/>
          <w:szCs w:val="28"/>
        </w:rPr>
      </w:pPr>
      <w:r w:rsidRPr="00C27B15">
        <w:rPr>
          <w:sz w:val="28"/>
          <w:szCs w:val="28"/>
        </w:rPr>
        <w:lastRenderedPageBreak/>
        <w:t>Повторяемость скоростей ветра по градациям,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681"/>
        <w:gridCol w:w="681"/>
        <w:gridCol w:w="681"/>
        <w:gridCol w:w="680"/>
        <w:gridCol w:w="684"/>
        <w:gridCol w:w="685"/>
        <w:gridCol w:w="684"/>
        <w:gridCol w:w="684"/>
        <w:gridCol w:w="684"/>
        <w:gridCol w:w="689"/>
        <w:gridCol w:w="688"/>
        <w:gridCol w:w="688"/>
        <w:gridCol w:w="686"/>
      </w:tblGrid>
      <w:tr w:rsidR="00C27B15" w:rsidRPr="00C27B15" w:rsidTr="00B50CA1">
        <w:trPr>
          <w:trHeight w:val="397"/>
        </w:trPr>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0-1</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2-3</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4-5</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6-7</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8-9</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10-11</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12-13</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14-15</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16-17</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18-20</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21-24</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25-28</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29-34</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35-40</w:t>
            </w:r>
          </w:p>
        </w:tc>
      </w:tr>
      <w:tr w:rsidR="00C27B15" w:rsidRPr="00C27B15" w:rsidTr="00B50CA1">
        <w:trPr>
          <w:trHeight w:val="397"/>
        </w:trPr>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52</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25</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11</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6</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3</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2</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0,5</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0,3</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0,1</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0,1</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0,01</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0,01</w:t>
            </w:r>
          </w:p>
        </w:tc>
        <w:tc>
          <w:tcPr>
            <w:tcW w:w="694"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0,00</w:t>
            </w:r>
          </w:p>
        </w:tc>
        <w:tc>
          <w:tcPr>
            <w:tcW w:w="695" w:type="dxa"/>
            <w:tcBorders>
              <w:top w:val="single" w:sz="4" w:space="0" w:color="auto"/>
              <w:left w:val="single" w:sz="4" w:space="0" w:color="auto"/>
              <w:bottom w:val="single" w:sz="4" w:space="0" w:color="auto"/>
              <w:right w:val="single" w:sz="4" w:space="0" w:color="auto"/>
            </w:tcBorders>
            <w:vAlign w:val="center"/>
          </w:tcPr>
          <w:p w:rsidR="00C27B15" w:rsidRPr="00C27B15" w:rsidRDefault="00C27B15" w:rsidP="00C27B15">
            <w:pPr>
              <w:tabs>
                <w:tab w:val="left" w:pos="436"/>
                <w:tab w:val="left" w:leader="underscore" w:pos="7254"/>
                <w:tab w:val="left" w:leader="underscore" w:pos="7754"/>
                <w:tab w:val="left" w:leader="underscore" w:pos="8464"/>
              </w:tabs>
              <w:spacing w:line="360" w:lineRule="auto"/>
              <w:ind w:left="-57" w:right="-57"/>
              <w:jc w:val="center"/>
              <w:rPr>
                <w:sz w:val="24"/>
                <w:szCs w:val="24"/>
              </w:rPr>
            </w:pPr>
            <w:r w:rsidRPr="00C27B15">
              <w:rPr>
                <w:sz w:val="24"/>
                <w:szCs w:val="24"/>
              </w:rPr>
              <w:t>нет</w:t>
            </w:r>
          </w:p>
        </w:tc>
      </w:tr>
    </w:tbl>
    <w:p w:rsidR="00C27B15" w:rsidRPr="00C27B15" w:rsidRDefault="00C27B15" w:rsidP="00C27B15">
      <w:pPr>
        <w:shd w:val="clear" w:color="auto" w:fill="FFFFFF"/>
        <w:tabs>
          <w:tab w:val="left" w:pos="364"/>
        </w:tabs>
        <w:spacing w:line="360" w:lineRule="auto"/>
        <w:ind w:firstLine="709"/>
        <w:jc w:val="both"/>
        <w:rPr>
          <w:sz w:val="28"/>
          <w:szCs w:val="28"/>
        </w:rPr>
      </w:pPr>
    </w:p>
    <w:p w:rsidR="00C27B15" w:rsidRDefault="009C79E8" w:rsidP="00C27B15">
      <w:pPr>
        <w:keepNext/>
        <w:spacing w:line="360" w:lineRule="auto"/>
        <w:ind w:firstLine="708"/>
        <w:jc w:val="both"/>
        <w:rPr>
          <w:sz w:val="28"/>
          <w:szCs w:val="28"/>
        </w:rPr>
      </w:pPr>
      <w:r>
        <w:rPr>
          <w:sz w:val="28"/>
          <w:szCs w:val="28"/>
        </w:rPr>
        <w:t xml:space="preserve">На </w:t>
      </w:r>
      <w:r w:rsidRPr="00D44FF2">
        <w:rPr>
          <w:color w:val="FF0000"/>
          <w:sz w:val="28"/>
          <w:szCs w:val="28"/>
        </w:rPr>
        <w:t xml:space="preserve">рисунке </w:t>
      </w:r>
      <w:r w:rsidR="00D44FF2" w:rsidRPr="00D44FF2">
        <w:rPr>
          <w:color w:val="FF0000"/>
          <w:sz w:val="28"/>
          <w:szCs w:val="28"/>
        </w:rPr>
        <w:t>3</w:t>
      </w:r>
      <w:r w:rsidR="00C27B15" w:rsidRPr="00C27B15">
        <w:rPr>
          <w:sz w:val="28"/>
          <w:szCs w:val="28"/>
        </w:rPr>
        <w:t xml:space="preserve"> представлена роза ветров по данным наблюдений метеостанции Хакасская.</w:t>
      </w:r>
    </w:p>
    <w:p w:rsidR="00C27B15" w:rsidRPr="00C27B15" w:rsidRDefault="00C27B15" w:rsidP="00C27B15">
      <w:pPr>
        <w:keepNext/>
        <w:spacing w:line="360" w:lineRule="auto"/>
        <w:ind w:firstLine="708"/>
        <w:jc w:val="center"/>
        <w:rPr>
          <w:b/>
          <w:i/>
          <w:sz w:val="28"/>
          <w:szCs w:val="28"/>
        </w:rPr>
      </w:pPr>
      <w:r w:rsidRPr="00C27B15">
        <w:rPr>
          <w:b/>
          <w:i/>
          <w:sz w:val="28"/>
          <w:szCs w:val="28"/>
        </w:rPr>
        <w:t xml:space="preserve">Рисунок </w:t>
      </w:r>
      <w:r w:rsidR="00AD0341">
        <w:rPr>
          <w:b/>
          <w:i/>
          <w:sz w:val="28"/>
          <w:szCs w:val="28"/>
        </w:rPr>
        <w:t>3</w:t>
      </w:r>
      <w:r w:rsidRPr="00C27B15">
        <w:rPr>
          <w:b/>
          <w:i/>
          <w:sz w:val="28"/>
          <w:szCs w:val="28"/>
        </w:rPr>
        <w:t xml:space="preserve"> -  Роза ветров М Хакасская, %</w:t>
      </w:r>
    </w:p>
    <w:p w:rsidR="00C27B15" w:rsidRPr="00C27B15" w:rsidRDefault="00C27B15" w:rsidP="00C27B15">
      <w:pPr>
        <w:spacing w:line="360" w:lineRule="auto"/>
        <w:jc w:val="center"/>
        <w:rPr>
          <w:sz w:val="28"/>
          <w:szCs w:val="28"/>
        </w:rPr>
      </w:pPr>
      <w:r w:rsidRPr="00C27B15">
        <w:rPr>
          <w:noProof/>
          <w:sz w:val="28"/>
          <w:szCs w:val="28"/>
        </w:rPr>
        <w:drawing>
          <wp:inline distT="0" distB="0" distL="0" distR="0" wp14:anchorId="653F785C" wp14:editId="4EF9605A">
            <wp:extent cx="3829050" cy="263842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7B15" w:rsidRPr="00C27B15" w:rsidRDefault="00C27B15" w:rsidP="00C27B15">
      <w:pPr>
        <w:spacing w:line="360" w:lineRule="auto"/>
        <w:ind w:firstLine="709"/>
        <w:jc w:val="both"/>
        <w:rPr>
          <w:sz w:val="28"/>
          <w:szCs w:val="28"/>
        </w:rPr>
      </w:pPr>
      <w:r w:rsidRPr="00C27B15">
        <w:rPr>
          <w:sz w:val="28"/>
          <w:szCs w:val="28"/>
        </w:rPr>
        <w:t>Скорость ветра, вероятность превышения которой составляет 5 % равна 7,2 м/с.</w:t>
      </w:r>
    </w:p>
    <w:p w:rsidR="00C27B15" w:rsidRPr="00C27B15" w:rsidRDefault="00C27B15" w:rsidP="00C27B15">
      <w:pPr>
        <w:spacing w:line="360" w:lineRule="auto"/>
        <w:ind w:firstLine="709"/>
        <w:jc w:val="both"/>
        <w:rPr>
          <w:sz w:val="28"/>
          <w:szCs w:val="28"/>
        </w:rPr>
      </w:pPr>
      <w:r w:rsidRPr="00C27B15">
        <w:rPr>
          <w:sz w:val="28"/>
          <w:szCs w:val="28"/>
        </w:rPr>
        <w:t xml:space="preserve">Максимальная скорость ветра обеспеченностью 1 раз в 25 лет составляет 30 м/с. </w:t>
      </w:r>
    </w:p>
    <w:p w:rsidR="00C27B15" w:rsidRPr="00C27B15" w:rsidRDefault="00C27B15" w:rsidP="00C27B15">
      <w:pPr>
        <w:spacing w:line="360" w:lineRule="auto"/>
        <w:ind w:firstLine="709"/>
        <w:jc w:val="both"/>
        <w:rPr>
          <w:sz w:val="28"/>
          <w:szCs w:val="28"/>
        </w:rPr>
      </w:pPr>
      <w:r w:rsidRPr="00C27B15">
        <w:rPr>
          <w:sz w:val="28"/>
          <w:szCs w:val="28"/>
        </w:rPr>
        <w:t>Среднее число дней с ветром 10 м/с и более -24 дня</w:t>
      </w:r>
    </w:p>
    <w:p w:rsidR="00C27B15" w:rsidRPr="00C27B15" w:rsidRDefault="00C27B15" w:rsidP="00C27B15">
      <w:pPr>
        <w:spacing w:line="360" w:lineRule="auto"/>
        <w:ind w:firstLine="709"/>
        <w:jc w:val="both"/>
        <w:rPr>
          <w:sz w:val="28"/>
          <w:szCs w:val="28"/>
        </w:rPr>
      </w:pPr>
      <w:r w:rsidRPr="00C27B15">
        <w:rPr>
          <w:sz w:val="28"/>
          <w:szCs w:val="28"/>
        </w:rPr>
        <w:t>В весенне-летний период для данного района характерны пыльные бури.</w:t>
      </w:r>
    </w:p>
    <w:p w:rsidR="00C27B15" w:rsidRPr="00C27B15" w:rsidRDefault="00C27B15" w:rsidP="00C27B15">
      <w:pPr>
        <w:spacing w:line="360" w:lineRule="auto"/>
        <w:ind w:firstLine="709"/>
        <w:jc w:val="both"/>
        <w:rPr>
          <w:sz w:val="28"/>
          <w:szCs w:val="28"/>
        </w:rPr>
      </w:pPr>
      <w:r w:rsidRPr="00C27B15">
        <w:rPr>
          <w:sz w:val="28"/>
          <w:szCs w:val="28"/>
        </w:rPr>
        <w:t xml:space="preserve">Число дней с метелью зависит не только от ветровой активности, но и от количества зимних атмосферных осадков. Количество дней с сильными метелями колеблется в пределах 10 дней. </w:t>
      </w:r>
    </w:p>
    <w:p w:rsidR="00C27B15" w:rsidRPr="00C27B15" w:rsidRDefault="00C27B15" w:rsidP="00C27B15">
      <w:pPr>
        <w:spacing w:line="360" w:lineRule="auto"/>
        <w:ind w:firstLine="709"/>
        <w:jc w:val="both"/>
        <w:rPr>
          <w:sz w:val="28"/>
          <w:szCs w:val="28"/>
        </w:rPr>
      </w:pPr>
      <w:r w:rsidRPr="00C27B15">
        <w:rPr>
          <w:sz w:val="28"/>
          <w:szCs w:val="28"/>
        </w:rPr>
        <w:t xml:space="preserve">В районе </w:t>
      </w:r>
      <w:r>
        <w:rPr>
          <w:sz w:val="28"/>
          <w:szCs w:val="28"/>
        </w:rPr>
        <w:t>расположения рассматриваемых участков</w:t>
      </w:r>
      <w:r w:rsidRPr="00C27B15">
        <w:rPr>
          <w:sz w:val="28"/>
          <w:szCs w:val="28"/>
        </w:rPr>
        <w:t xml:space="preserve"> преобладают, в первую очередь, юго-западные, северные  и южные ветры. Режим ветра в слое от поверхности земли до высоты 500 м характеризуется преобладанием юго-западного переноса с переходом в вышележащих слоях на западное направление. Повторяемость слабых ветров (0-2 м/с) в этом слое в среднем за </w:t>
      </w:r>
      <w:r w:rsidRPr="00C27B15">
        <w:rPr>
          <w:sz w:val="28"/>
          <w:szCs w:val="28"/>
        </w:rPr>
        <w:lastRenderedPageBreak/>
        <w:t xml:space="preserve">год изменяется от 68% у поверхности земли, до 18 % на высоте 500  м. </w:t>
      </w:r>
    </w:p>
    <w:p w:rsidR="00C27B15" w:rsidRPr="00C27B15" w:rsidRDefault="00C27B15" w:rsidP="00C27B15">
      <w:pPr>
        <w:pStyle w:val="aff2"/>
        <w:spacing w:after="0" w:line="360" w:lineRule="auto"/>
        <w:ind w:firstLine="709"/>
        <w:rPr>
          <w:rFonts w:ascii="Times New Roman" w:hAnsi="Times New Roman"/>
          <w:sz w:val="28"/>
          <w:szCs w:val="28"/>
        </w:rPr>
      </w:pPr>
      <w:r w:rsidRPr="00C27B15">
        <w:rPr>
          <w:rFonts w:ascii="Times New Roman" w:hAnsi="Times New Roman"/>
          <w:sz w:val="28"/>
          <w:szCs w:val="28"/>
        </w:rPr>
        <w:t>Инверсии</w:t>
      </w:r>
    </w:p>
    <w:p w:rsidR="00C27B15" w:rsidRPr="00C27B15" w:rsidRDefault="00C27B15" w:rsidP="00C27B15">
      <w:pPr>
        <w:spacing w:line="360" w:lineRule="auto"/>
        <w:ind w:firstLine="709"/>
        <w:jc w:val="both"/>
        <w:rPr>
          <w:sz w:val="28"/>
          <w:szCs w:val="28"/>
        </w:rPr>
      </w:pPr>
      <w:r w:rsidRPr="00C27B15">
        <w:rPr>
          <w:sz w:val="28"/>
          <w:szCs w:val="28"/>
        </w:rPr>
        <w:t>Инверсии препятствуют развитию вертикальных движений и турбулентности, с которыми связан перенос тепла, различных атмосферных примесей. Инверсии способствуют накоплению естественных и антропогенных примесей в атмосфере, вследствие чего они являются доминирующим фактором в метеорологическом потенциале загрязнения атмосферы (МПА).</w:t>
      </w:r>
    </w:p>
    <w:p w:rsidR="00C27B15" w:rsidRPr="00C27B15" w:rsidRDefault="00C27B15" w:rsidP="00C27B15">
      <w:pPr>
        <w:spacing w:line="360" w:lineRule="auto"/>
        <w:ind w:firstLine="709"/>
        <w:jc w:val="both"/>
        <w:rPr>
          <w:sz w:val="28"/>
          <w:szCs w:val="28"/>
        </w:rPr>
      </w:pPr>
      <w:r w:rsidRPr="00C27B15">
        <w:rPr>
          <w:sz w:val="28"/>
          <w:szCs w:val="28"/>
        </w:rPr>
        <w:t xml:space="preserve">Для района </w:t>
      </w:r>
      <w:r>
        <w:rPr>
          <w:sz w:val="28"/>
          <w:szCs w:val="28"/>
        </w:rPr>
        <w:t>разрабатываемых карьеров</w:t>
      </w:r>
      <w:r w:rsidRPr="00C27B15">
        <w:rPr>
          <w:sz w:val="28"/>
          <w:szCs w:val="28"/>
        </w:rPr>
        <w:t xml:space="preserve"> характерны приземные и приподнятые инверсии. </w:t>
      </w:r>
    </w:p>
    <w:p w:rsidR="00C27B15" w:rsidRPr="00C27B15" w:rsidRDefault="00C27B15" w:rsidP="00C27B15">
      <w:pPr>
        <w:spacing w:line="360" w:lineRule="auto"/>
        <w:ind w:firstLine="709"/>
        <w:jc w:val="both"/>
        <w:rPr>
          <w:sz w:val="28"/>
          <w:szCs w:val="28"/>
        </w:rPr>
      </w:pPr>
      <w:r w:rsidRPr="00C27B15">
        <w:rPr>
          <w:sz w:val="28"/>
          <w:szCs w:val="28"/>
        </w:rPr>
        <w:t xml:space="preserve">Наиболее часто наблюдается приземная инверсия, когда температура воздуха возрастает от поверхности земли, с повторяемостью до 50%. В зимний период года наблюдается максимальная повторяемость инверсий до 90%, в летний период повторяемость приземных инверсий колеблется в пределах 20-35%. В летний период, в утренние часы наблюдаются приземные инверсии, которые потом рассеиваются. </w:t>
      </w:r>
    </w:p>
    <w:p w:rsidR="00C27B15" w:rsidRPr="00C27B15" w:rsidRDefault="00C27B15" w:rsidP="00C27B15">
      <w:pPr>
        <w:spacing w:line="360" w:lineRule="auto"/>
        <w:ind w:firstLine="709"/>
        <w:jc w:val="both"/>
        <w:rPr>
          <w:sz w:val="28"/>
          <w:szCs w:val="28"/>
        </w:rPr>
      </w:pPr>
      <w:r w:rsidRPr="00C27B15">
        <w:rPr>
          <w:sz w:val="28"/>
          <w:szCs w:val="28"/>
        </w:rPr>
        <w:t>Повторяемость приподнятых инверсий составляет 29%. Максимальная повторяемость приподнятых инверсий в пределах 42-57% наблюдается в июле-сентябре. В зимне-весенний период года повторяемость приподнятых инверсий колеблется в пределах 3-13%.</w:t>
      </w:r>
    </w:p>
    <w:p w:rsidR="00C27B15" w:rsidRPr="00C27B15" w:rsidRDefault="00C27B15" w:rsidP="00C27B15">
      <w:pPr>
        <w:spacing w:line="360" w:lineRule="auto"/>
        <w:ind w:firstLine="709"/>
        <w:jc w:val="both"/>
        <w:rPr>
          <w:sz w:val="28"/>
          <w:szCs w:val="28"/>
        </w:rPr>
      </w:pPr>
      <w:r w:rsidRPr="00C27B15">
        <w:rPr>
          <w:sz w:val="28"/>
          <w:szCs w:val="28"/>
        </w:rPr>
        <w:t>В сочетании со слабыми ветрами образуются застои воздуха, представляющие собой сочетание приземной инверсии температуры и очень слабых ветров (0 – 1 м/с). При застоях концентрация загрязняющих веществ (особенно пыли) от низких источников возрастает, что обусловлено слабым вертикальным обменом при отсутствии горизонтального обмена. Повторяемость этого явления зимой достигает 80%, что оказывает определяющее влияние на накопление вредных примесей в атмосфере.</w:t>
      </w:r>
    </w:p>
    <w:p w:rsidR="00C27B15" w:rsidRPr="00C27B15" w:rsidRDefault="00C27B15" w:rsidP="00C27B15">
      <w:pPr>
        <w:spacing w:line="360" w:lineRule="auto"/>
        <w:ind w:firstLine="709"/>
        <w:jc w:val="both"/>
        <w:rPr>
          <w:sz w:val="28"/>
          <w:szCs w:val="28"/>
        </w:rPr>
      </w:pPr>
      <w:r w:rsidRPr="00C27B15">
        <w:rPr>
          <w:sz w:val="28"/>
          <w:szCs w:val="28"/>
        </w:rPr>
        <w:t xml:space="preserve">Ежегодно возможны случаи с застойными процессами непрерывной продолжительностью более 10 суток. Зимой наблюдаются случаи, когда </w:t>
      </w:r>
      <w:r w:rsidRPr="00C27B15">
        <w:rPr>
          <w:sz w:val="28"/>
          <w:szCs w:val="28"/>
        </w:rPr>
        <w:lastRenderedPageBreak/>
        <w:t>приземная инверсия температуры со штилями и слабыми ветрами сохранялась 25 суток непрерывно.</w:t>
      </w:r>
    </w:p>
    <w:p w:rsidR="00C27B15" w:rsidRPr="00C27B15" w:rsidRDefault="00C27B15" w:rsidP="00C27B15">
      <w:pPr>
        <w:spacing w:line="360" w:lineRule="auto"/>
        <w:ind w:firstLine="709"/>
        <w:jc w:val="both"/>
        <w:rPr>
          <w:sz w:val="28"/>
          <w:szCs w:val="28"/>
        </w:rPr>
      </w:pPr>
      <w:r w:rsidRPr="00C27B15">
        <w:rPr>
          <w:sz w:val="28"/>
          <w:szCs w:val="28"/>
        </w:rPr>
        <w:t>В зимний период выбросы низких источников создают локальные зоны высоких концентраций. Вовлечение загрязняющих веществ в более высокие слои и перенос на значительные расстояния не представляется возможным. Выбросы высоких, постоянно действующих источников могут представлять реальную опасность появления зон концентраций на определенном удалении от места выбросов. В условиях устойчивой стратификации при слабых ветрах создаются своеобразные мезо-масштабнные ситуации, когда примеси могут транспортироваться в предгорья и здесь накапливаться. Такие условия распространения примесей следует считать типичными для территории Средней Сибири, находящейся под воздействием антициклона.</w:t>
      </w:r>
    </w:p>
    <w:p w:rsidR="00C27B15" w:rsidRDefault="00C27B15" w:rsidP="00C27B15">
      <w:pPr>
        <w:spacing w:line="360" w:lineRule="auto"/>
        <w:ind w:firstLine="709"/>
        <w:jc w:val="both"/>
        <w:rPr>
          <w:sz w:val="28"/>
          <w:szCs w:val="28"/>
        </w:rPr>
      </w:pPr>
      <w:r w:rsidRPr="00C27B15">
        <w:rPr>
          <w:sz w:val="28"/>
          <w:szCs w:val="28"/>
        </w:rPr>
        <w:t>Летом развивающаяся турбулентность способствует быстрому рассеиванию выбросов от низких источников и переносу её на большие расстояния. Энергично происходит рассеивание примесей и из высоких источников, однако высокие уровни концентрации будут создаваться в непосредственной близости от них. Вовлеченные в потоки внутрикотловинной обменной циркуляции атмосферные примеси могут длительное время находиться в воздушном бассейне котловины, многократно меняя пути своего перемещения. В отличие от зимней картины, летом не создается условия возникновения устойчивых зон высокой концентрации, однако общий уровень загрязнения (фон) может быть повышенным.</w:t>
      </w:r>
    </w:p>
    <w:p w:rsidR="00C27B15" w:rsidRDefault="009C79E8" w:rsidP="00C27B15">
      <w:pPr>
        <w:keepNext/>
        <w:spacing w:line="360" w:lineRule="auto"/>
        <w:ind w:firstLine="709"/>
        <w:jc w:val="right"/>
        <w:rPr>
          <w:sz w:val="28"/>
          <w:szCs w:val="28"/>
        </w:rPr>
      </w:pPr>
      <w:r>
        <w:rPr>
          <w:sz w:val="28"/>
          <w:szCs w:val="28"/>
        </w:rPr>
        <w:t>Таблица 3</w:t>
      </w:r>
    </w:p>
    <w:p w:rsidR="00C27B15" w:rsidRPr="00C27B15" w:rsidRDefault="00C27B15" w:rsidP="009C79E8">
      <w:pPr>
        <w:spacing w:after="240"/>
        <w:jc w:val="center"/>
        <w:rPr>
          <w:rStyle w:val="aff5"/>
          <w:i/>
          <w:sz w:val="28"/>
          <w:szCs w:val="28"/>
          <w:u w:val="single"/>
        </w:rPr>
      </w:pPr>
      <w:r w:rsidRPr="00C27B15">
        <w:rPr>
          <w:rStyle w:val="aff5"/>
          <w:i/>
          <w:sz w:val="28"/>
          <w:szCs w:val="28"/>
          <w:u w:val="single"/>
        </w:rPr>
        <w:t xml:space="preserve">Метеорологические характеристики </w:t>
      </w:r>
      <w:r w:rsidR="00D44FF2">
        <w:rPr>
          <w:rStyle w:val="aff5"/>
          <w:i/>
          <w:sz w:val="28"/>
          <w:szCs w:val="28"/>
          <w:u w:val="single"/>
        </w:rPr>
        <w:t>района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980"/>
        <w:gridCol w:w="1639"/>
      </w:tblGrid>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b/>
                <w:sz w:val="28"/>
                <w:szCs w:val="28"/>
                <w:highlight w:val="cyan"/>
              </w:rPr>
            </w:pPr>
            <w:r w:rsidRPr="00C27B15">
              <w:rPr>
                <w:rStyle w:val="aff5"/>
                <w:b w:val="0"/>
                <w:sz w:val="28"/>
                <w:szCs w:val="28"/>
              </w:rPr>
              <w:t>Метеорологические характеристики</w:t>
            </w:r>
          </w:p>
        </w:tc>
        <w:tc>
          <w:tcPr>
            <w:tcW w:w="1980" w:type="dxa"/>
          </w:tcPr>
          <w:p w:rsidR="00C27B15" w:rsidRPr="00C27B15" w:rsidRDefault="00C27B15" w:rsidP="00C27B15">
            <w:pPr>
              <w:pStyle w:val="aff4"/>
              <w:spacing w:before="0" w:beforeAutospacing="0" w:after="0" w:afterAutospacing="0" w:line="360" w:lineRule="auto"/>
              <w:jc w:val="both"/>
              <w:rPr>
                <w:b/>
                <w:sz w:val="28"/>
                <w:szCs w:val="28"/>
                <w:highlight w:val="cyan"/>
              </w:rPr>
            </w:pPr>
            <w:r w:rsidRPr="00C27B15">
              <w:rPr>
                <w:rStyle w:val="aff5"/>
                <w:b w:val="0"/>
                <w:sz w:val="28"/>
                <w:szCs w:val="28"/>
              </w:rPr>
              <w:t>Многолетние значения</w:t>
            </w:r>
          </w:p>
        </w:tc>
        <w:tc>
          <w:tcPr>
            <w:tcW w:w="1639" w:type="dxa"/>
          </w:tcPr>
          <w:p w:rsidR="00C27B15" w:rsidRPr="00C27B15" w:rsidRDefault="00C27B15" w:rsidP="00C27B15">
            <w:pPr>
              <w:pStyle w:val="aff4"/>
              <w:spacing w:before="0" w:beforeAutospacing="0" w:after="0" w:afterAutospacing="0" w:line="360" w:lineRule="auto"/>
              <w:jc w:val="both"/>
              <w:rPr>
                <w:b/>
                <w:sz w:val="28"/>
                <w:szCs w:val="28"/>
                <w:highlight w:val="cyan"/>
              </w:rPr>
            </w:pPr>
            <w:r w:rsidRPr="00C27B15">
              <w:rPr>
                <w:rStyle w:val="aff5"/>
                <w:b w:val="0"/>
                <w:sz w:val="28"/>
                <w:szCs w:val="28"/>
              </w:rPr>
              <w:t>Значения за 201</w:t>
            </w:r>
            <w:r w:rsidR="00D44FF2">
              <w:rPr>
                <w:rStyle w:val="aff5"/>
                <w:b w:val="0"/>
                <w:sz w:val="28"/>
                <w:szCs w:val="28"/>
              </w:rPr>
              <w:t>4</w:t>
            </w:r>
            <w:r w:rsidRPr="00C27B15">
              <w:rPr>
                <w:rStyle w:val="aff5"/>
                <w:b w:val="0"/>
                <w:sz w:val="28"/>
                <w:szCs w:val="28"/>
              </w:rPr>
              <w:t xml:space="preserve"> год</w:t>
            </w:r>
          </w:p>
        </w:tc>
      </w:tr>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Осадки, количество дней</w:t>
            </w:r>
          </w:p>
        </w:tc>
        <w:tc>
          <w:tcPr>
            <w:tcW w:w="1980"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139</w:t>
            </w:r>
          </w:p>
        </w:tc>
        <w:tc>
          <w:tcPr>
            <w:tcW w:w="1639"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179</w:t>
            </w:r>
          </w:p>
        </w:tc>
      </w:tr>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Средняя скорость ветра, м/сек</w:t>
            </w:r>
          </w:p>
        </w:tc>
        <w:tc>
          <w:tcPr>
            <w:tcW w:w="1980"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2,1</w:t>
            </w:r>
          </w:p>
        </w:tc>
        <w:tc>
          <w:tcPr>
            <w:tcW w:w="1639"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2,0</w:t>
            </w:r>
          </w:p>
        </w:tc>
      </w:tr>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Повторяемость приземных инверсий, %</w:t>
            </w:r>
          </w:p>
        </w:tc>
        <w:tc>
          <w:tcPr>
            <w:tcW w:w="1980"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68,7</w:t>
            </w:r>
          </w:p>
        </w:tc>
        <w:tc>
          <w:tcPr>
            <w:tcW w:w="1639"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68</w:t>
            </w:r>
          </w:p>
        </w:tc>
      </w:tr>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lastRenderedPageBreak/>
              <w:t>Повторяемость застоев воздуха, %</w:t>
            </w:r>
          </w:p>
        </w:tc>
        <w:tc>
          <w:tcPr>
            <w:tcW w:w="1980"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53,0</w:t>
            </w:r>
          </w:p>
        </w:tc>
        <w:tc>
          <w:tcPr>
            <w:tcW w:w="1639"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54</w:t>
            </w:r>
          </w:p>
        </w:tc>
      </w:tr>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Повторяемость ветров со скоростью 0-1 м/сек, %</w:t>
            </w:r>
          </w:p>
        </w:tc>
        <w:tc>
          <w:tcPr>
            <w:tcW w:w="1980"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52</w:t>
            </w:r>
          </w:p>
        </w:tc>
        <w:tc>
          <w:tcPr>
            <w:tcW w:w="1639"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52</w:t>
            </w:r>
          </w:p>
        </w:tc>
      </w:tr>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Повторяемость приподнятых инверсий, %</w:t>
            </w:r>
          </w:p>
        </w:tc>
        <w:tc>
          <w:tcPr>
            <w:tcW w:w="1980"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11,0</w:t>
            </w:r>
          </w:p>
        </w:tc>
        <w:tc>
          <w:tcPr>
            <w:tcW w:w="1639"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13</w:t>
            </w:r>
          </w:p>
        </w:tc>
      </w:tr>
      <w:tr w:rsidR="00C27B15" w:rsidRPr="00C27B15" w:rsidTr="00B50CA1">
        <w:trPr>
          <w:trHeight w:val="397"/>
        </w:trPr>
        <w:tc>
          <w:tcPr>
            <w:tcW w:w="6048"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Повторяемость туманов, %</w:t>
            </w:r>
          </w:p>
        </w:tc>
        <w:tc>
          <w:tcPr>
            <w:tcW w:w="1980"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1,7</w:t>
            </w:r>
          </w:p>
        </w:tc>
        <w:tc>
          <w:tcPr>
            <w:tcW w:w="1639" w:type="dxa"/>
          </w:tcPr>
          <w:p w:rsidR="00C27B15" w:rsidRPr="00C27B15" w:rsidRDefault="00C27B15" w:rsidP="00C27B15">
            <w:pPr>
              <w:pStyle w:val="aff4"/>
              <w:spacing w:before="0" w:beforeAutospacing="0" w:after="0" w:afterAutospacing="0" w:line="360" w:lineRule="auto"/>
              <w:jc w:val="both"/>
              <w:rPr>
                <w:sz w:val="28"/>
                <w:szCs w:val="28"/>
              </w:rPr>
            </w:pPr>
            <w:r w:rsidRPr="00C27B15">
              <w:rPr>
                <w:sz w:val="28"/>
                <w:szCs w:val="28"/>
              </w:rPr>
              <w:t>0,6</w:t>
            </w:r>
          </w:p>
        </w:tc>
      </w:tr>
    </w:tbl>
    <w:p w:rsidR="00C27B15" w:rsidRDefault="00C27B15" w:rsidP="00C27B15">
      <w:pPr>
        <w:spacing w:line="360" w:lineRule="auto"/>
        <w:ind w:firstLine="720"/>
        <w:jc w:val="center"/>
        <w:rPr>
          <w:b/>
          <w:sz w:val="28"/>
          <w:szCs w:val="28"/>
        </w:rPr>
      </w:pPr>
    </w:p>
    <w:p w:rsidR="00283A33" w:rsidRPr="00D51C4E" w:rsidRDefault="009C79E8" w:rsidP="00A13D42">
      <w:pPr>
        <w:pStyle w:val="af9"/>
        <w:rPr>
          <w:sz w:val="16"/>
          <w:szCs w:val="16"/>
        </w:rPr>
      </w:pPr>
      <w:bookmarkStart w:id="13" w:name="_Toc256598514"/>
      <w:bookmarkStart w:id="14" w:name="_Toc438220052"/>
      <w:r>
        <w:t>1.3</w:t>
      </w:r>
      <w:r w:rsidR="00C27B15">
        <w:t xml:space="preserve">. </w:t>
      </w:r>
      <w:bookmarkEnd w:id="13"/>
      <w:r w:rsidR="00283A33" w:rsidRPr="00282949">
        <w:t>Гидрогеологическ</w:t>
      </w:r>
      <w:r w:rsidR="00D51C4E">
        <w:t>ие условия района работ</w:t>
      </w:r>
      <w:bookmarkEnd w:id="14"/>
    </w:p>
    <w:p w:rsidR="00283A33" w:rsidRPr="004C1251" w:rsidRDefault="00283A33" w:rsidP="00283A33">
      <w:pPr>
        <w:spacing w:line="360" w:lineRule="auto"/>
        <w:ind w:firstLine="720"/>
        <w:jc w:val="both"/>
        <w:rPr>
          <w:sz w:val="28"/>
          <w:szCs w:val="28"/>
        </w:rPr>
      </w:pPr>
      <w:r w:rsidRPr="004C1251">
        <w:rPr>
          <w:sz w:val="28"/>
          <w:szCs w:val="28"/>
        </w:rPr>
        <w:t>В гидрогеологическом отношении Черногорское месторождение входит в состав Южно-Минусинского бассейна пластово-блоковых вод.</w:t>
      </w:r>
    </w:p>
    <w:p w:rsidR="00283A33" w:rsidRPr="004C1251" w:rsidRDefault="00283A33" w:rsidP="00283A33">
      <w:pPr>
        <w:spacing w:line="360" w:lineRule="auto"/>
        <w:ind w:firstLine="720"/>
        <w:jc w:val="both"/>
        <w:rPr>
          <w:sz w:val="28"/>
          <w:szCs w:val="28"/>
        </w:rPr>
      </w:pPr>
      <w:r w:rsidRPr="004C1251">
        <w:rPr>
          <w:sz w:val="28"/>
          <w:szCs w:val="28"/>
        </w:rPr>
        <w:t>В соответствии с гидрогеологическими условиями в районе работ выделяются следующие подразделения:</w:t>
      </w:r>
    </w:p>
    <w:p w:rsidR="00283A33" w:rsidRPr="004C1251" w:rsidRDefault="00283A33" w:rsidP="00283A33">
      <w:pPr>
        <w:spacing w:line="360" w:lineRule="auto"/>
        <w:ind w:firstLine="720"/>
        <w:jc w:val="both"/>
        <w:rPr>
          <w:sz w:val="28"/>
          <w:szCs w:val="28"/>
        </w:rPr>
      </w:pPr>
      <w:r>
        <w:rPr>
          <w:sz w:val="28"/>
          <w:szCs w:val="28"/>
        </w:rPr>
        <w:t xml:space="preserve">1. </w:t>
      </w:r>
      <w:r w:rsidRPr="004C1251">
        <w:rPr>
          <w:sz w:val="28"/>
          <w:szCs w:val="28"/>
        </w:rPr>
        <w:t>Голоценовый безводный проницаемый техногенный горизонт (tQ</w:t>
      </w:r>
      <w:r w:rsidRPr="004C1251">
        <w:rPr>
          <w:sz w:val="28"/>
          <w:szCs w:val="28"/>
          <w:vertAlign w:val="subscript"/>
        </w:rPr>
        <w:t>H</w:t>
      </w:r>
      <w:r w:rsidRPr="004C1251">
        <w:rPr>
          <w:sz w:val="28"/>
          <w:szCs w:val="28"/>
        </w:rPr>
        <w:t>);</w:t>
      </w:r>
    </w:p>
    <w:p w:rsidR="00283A33" w:rsidRPr="004C1251" w:rsidRDefault="00283A33" w:rsidP="00283A33">
      <w:pPr>
        <w:spacing w:line="360" w:lineRule="auto"/>
        <w:ind w:firstLine="720"/>
        <w:jc w:val="both"/>
        <w:rPr>
          <w:sz w:val="28"/>
          <w:szCs w:val="28"/>
        </w:rPr>
      </w:pPr>
      <w:r w:rsidRPr="004C1251">
        <w:rPr>
          <w:sz w:val="28"/>
          <w:szCs w:val="28"/>
        </w:rPr>
        <w:t>2.</w:t>
      </w:r>
      <w:r>
        <w:rPr>
          <w:sz w:val="28"/>
          <w:szCs w:val="28"/>
        </w:rPr>
        <w:t xml:space="preserve"> </w:t>
      </w:r>
      <w:r w:rsidRPr="004C1251">
        <w:rPr>
          <w:sz w:val="28"/>
          <w:szCs w:val="28"/>
        </w:rPr>
        <w:t>Средне-верхнеплейстоценовый водоносный аллювиальный горизонт (aQII-III);</w:t>
      </w:r>
    </w:p>
    <w:p w:rsidR="00283A33" w:rsidRPr="004C1251" w:rsidRDefault="00283A33" w:rsidP="00283A33">
      <w:pPr>
        <w:spacing w:line="360" w:lineRule="auto"/>
        <w:ind w:firstLine="720"/>
        <w:jc w:val="both"/>
        <w:rPr>
          <w:sz w:val="28"/>
          <w:szCs w:val="28"/>
        </w:rPr>
      </w:pPr>
      <w:r w:rsidRPr="004C1251">
        <w:rPr>
          <w:sz w:val="28"/>
          <w:szCs w:val="28"/>
        </w:rPr>
        <w:t>3.</w:t>
      </w:r>
      <w:r>
        <w:rPr>
          <w:sz w:val="28"/>
          <w:szCs w:val="28"/>
        </w:rPr>
        <w:t xml:space="preserve"> </w:t>
      </w:r>
      <w:r w:rsidRPr="004C1251">
        <w:rPr>
          <w:sz w:val="28"/>
          <w:szCs w:val="28"/>
        </w:rPr>
        <w:t>Верхнекаменноугольный водоносный горизонт (С</w:t>
      </w:r>
      <w:r w:rsidRPr="004C1251">
        <w:rPr>
          <w:sz w:val="28"/>
          <w:szCs w:val="28"/>
          <w:vertAlign w:val="subscript"/>
        </w:rPr>
        <w:t>3</w:t>
      </w:r>
      <w:r w:rsidRPr="004C1251">
        <w:rPr>
          <w:sz w:val="28"/>
          <w:szCs w:val="28"/>
        </w:rPr>
        <w:t>);</w:t>
      </w:r>
    </w:p>
    <w:p w:rsidR="00283A33" w:rsidRPr="004C1251" w:rsidRDefault="00283A33" w:rsidP="00283A33">
      <w:pPr>
        <w:spacing w:line="360" w:lineRule="auto"/>
        <w:ind w:firstLine="720"/>
        <w:jc w:val="both"/>
        <w:rPr>
          <w:sz w:val="28"/>
          <w:szCs w:val="28"/>
        </w:rPr>
      </w:pPr>
      <w:r w:rsidRPr="004C1251">
        <w:rPr>
          <w:sz w:val="28"/>
          <w:szCs w:val="28"/>
        </w:rPr>
        <w:t>4. Среднекаменноугольный относительно водоупорный горизонт (С</w:t>
      </w:r>
      <w:r w:rsidRPr="004C1251">
        <w:rPr>
          <w:sz w:val="28"/>
          <w:szCs w:val="28"/>
          <w:vertAlign w:val="subscript"/>
        </w:rPr>
        <w:t>2</w:t>
      </w:r>
      <w:r w:rsidRPr="004C1251">
        <w:rPr>
          <w:sz w:val="28"/>
          <w:szCs w:val="28"/>
        </w:rPr>
        <w:t>);</w:t>
      </w:r>
    </w:p>
    <w:p w:rsidR="00283A33" w:rsidRDefault="00283A33" w:rsidP="00283A33">
      <w:pPr>
        <w:spacing w:line="360" w:lineRule="auto"/>
        <w:ind w:firstLine="720"/>
        <w:jc w:val="both"/>
        <w:rPr>
          <w:sz w:val="28"/>
          <w:szCs w:val="28"/>
        </w:rPr>
      </w:pPr>
      <w:r w:rsidRPr="004C1251">
        <w:rPr>
          <w:sz w:val="28"/>
          <w:szCs w:val="28"/>
        </w:rPr>
        <w:t>5.</w:t>
      </w:r>
      <w:r>
        <w:rPr>
          <w:sz w:val="28"/>
          <w:szCs w:val="28"/>
        </w:rPr>
        <w:t xml:space="preserve"> </w:t>
      </w:r>
      <w:r w:rsidRPr="004C1251">
        <w:rPr>
          <w:sz w:val="28"/>
          <w:szCs w:val="28"/>
        </w:rPr>
        <w:t>Нижне-среднекаменноугольный относительно водоносный горизонт (C</w:t>
      </w:r>
      <w:r w:rsidRPr="004C1251">
        <w:rPr>
          <w:sz w:val="28"/>
          <w:szCs w:val="28"/>
          <w:vertAlign w:val="subscript"/>
        </w:rPr>
        <w:t>1-2</w:t>
      </w:r>
      <w:r w:rsidRPr="004C1251">
        <w:rPr>
          <w:sz w:val="28"/>
          <w:szCs w:val="28"/>
        </w:rPr>
        <w:t xml:space="preserve">). </w:t>
      </w:r>
    </w:p>
    <w:p w:rsidR="00283A33" w:rsidRPr="004C1251" w:rsidRDefault="003E191D" w:rsidP="00283A33">
      <w:pPr>
        <w:spacing w:line="360" w:lineRule="auto"/>
        <w:ind w:firstLine="720"/>
        <w:jc w:val="both"/>
        <w:rPr>
          <w:sz w:val="28"/>
          <w:szCs w:val="28"/>
        </w:rPr>
      </w:pPr>
      <w:r w:rsidRPr="003E191D">
        <w:rPr>
          <w:b/>
          <w:sz w:val="28"/>
          <w:szCs w:val="28"/>
        </w:rPr>
        <w:t>Голоценовый безводный проницаемый техногенный горизонт (tQ</w:t>
      </w:r>
      <w:r w:rsidRPr="003E191D">
        <w:rPr>
          <w:b/>
          <w:sz w:val="28"/>
          <w:szCs w:val="28"/>
          <w:vertAlign w:val="subscript"/>
        </w:rPr>
        <w:t>H</w:t>
      </w:r>
      <w:r w:rsidRPr="003E191D">
        <w:rPr>
          <w:b/>
          <w:sz w:val="28"/>
          <w:szCs w:val="28"/>
        </w:rPr>
        <w:t xml:space="preserve">) </w:t>
      </w:r>
      <w:r w:rsidR="00283A33" w:rsidRPr="004C1251">
        <w:rPr>
          <w:sz w:val="28"/>
          <w:szCs w:val="28"/>
        </w:rPr>
        <w:t>представлен внешними и внутренними отвалами. Сложен он супесчано-дресвяно-щебнисто-глыбовой смесью в различной пропорции. Обломочный материал состоит из вмещающих пород черногорской свиты: углистыми аргиллитами, аргиллитами, алевролитами, песчаниками, гравелитами, конгломератами. С данным горизонтом связано очаговое горение углистых аргиллитов, углей. Фильтрационные свойства не изучались.</w:t>
      </w:r>
    </w:p>
    <w:p w:rsidR="00DF7656" w:rsidRDefault="00283A33" w:rsidP="00283A33">
      <w:pPr>
        <w:spacing w:line="360" w:lineRule="auto"/>
        <w:ind w:firstLine="720"/>
        <w:jc w:val="both"/>
        <w:rPr>
          <w:b/>
          <w:sz w:val="28"/>
          <w:szCs w:val="28"/>
        </w:rPr>
      </w:pPr>
      <w:r w:rsidRPr="00C3580A">
        <w:rPr>
          <w:b/>
          <w:sz w:val="28"/>
          <w:szCs w:val="28"/>
        </w:rPr>
        <w:t>Средне-верхнеплейстоценовый водоносный аллювиальный горизонт (aQ</w:t>
      </w:r>
      <w:r w:rsidRPr="00C3580A">
        <w:rPr>
          <w:b/>
          <w:sz w:val="28"/>
          <w:szCs w:val="28"/>
          <w:vertAlign w:val="subscript"/>
        </w:rPr>
        <w:t>II-III</w:t>
      </w:r>
      <w:r w:rsidRPr="00C3580A">
        <w:rPr>
          <w:b/>
          <w:sz w:val="28"/>
          <w:szCs w:val="28"/>
        </w:rPr>
        <w:t>)</w:t>
      </w:r>
      <w:r w:rsidR="00DF7656">
        <w:rPr>
          <w:b/>
          <w:sz w:val="28"/>
          <w:szCs w:val="28"/>
        </w:rPr>
        <w:t>.</w:t>
      </w:r>
    </w:p>
    <w:p w:rsidR="00283A33" w:rsidRPr="004C1251" w:rsidRDefault="00283A33" w:rsidP="00283A33">
      <w:pPr>
        <w:spacing w:line="360" w:lineRule="auto"/>
        <w:ind w:firstLine="720"/>
        <w:jc w:val="both"/>
        <w:rPr>
          <w:sz w:val="28"/>
          <w:szCs w:val="28"/>
        </w:rPr>
      </w:pPr>
      <w:r w:rsidRPr="004C1251">
        <w:rPr>
          <w:sz w:val="28"/>
          <w:szCs w:val="28"/>
        </w:rPr>
        <w:t>Водовмещающие породы - супеси, суглинки, пески с редкой мелкой галькой.</w:t>
      </w:r>
    </w:p>
    <w:p w:rsidR="00283A33" w:rsidRPr="004C1251" w:rsidRDefault="00283A33" w:rsidP="00283A33">
      <w:pPr>
        <w:shd w:val="clear" w:color="auto" w:fill="FFFFFF"/>
        <w:spacing w:line="360" w:lineRule="auto"/>
        <w:ind w:firstLine="720"/>
        <w:jc w:val="both"/>
        <w:rPr>
          <w:sz w:val="28"/>
          <w:szCs w:val="28"/>
        </w:rPr>
      </w:pPr>
      <w:r w:rsidRPr="004C1251">
        <w:rPr>
          <w:sz w:val="28"/>
          <w:szCs w:val="28"/>
        </w:rPr>
        <w:lastRenderedPageBreak/>
        <w:t>Мощность водоносного горизонта, в целом, от 0 до 30 м, в пределах данного участка - 2-5 м.</w:t>
      </w:r>
    </w:p>
    <w:p w:rsidR="00283A33" w:rsidRPr="004C1251" w:rsidRDefault="00283A33" w:rsidP="00283A33">
      <w:pPr>
        <w:shd w:val="clear" w:color="auto" w:fill="FFFFFF"/>
        <w:spacing w:line="360" w:lineRule="auto"/>
        <w:ind w:firstLine="720"/>
        <w:jc w:val="both"/>
        <w:rPr>
          <w:sz w:val="28"/>
          <w:szCs w:val="28"/>
        </w:rPr>
      </w:pPr>
      <w:r w:rsidRPr="004C1251">
        <w:rPr>
          <w:sz w:val="28"/>
          <w:szCs w:val="28"/>
        </w:rPr>
        <w:t xml:space="preserve">Глубина залегания подземных вод определяется </w:t>
      </w:r>
      <w:r w:rsidRPr="004C1251">
        <w:rPr>
          <w:spacing w:val="-1"/>
          <w:sz w:val="28"/>
          <w:szCs w:val="28"/>
        </w:rPr>
        <w:t xml:space="preserve">гипсометрическим положением в рельефе, а также влиянием </w:t>
      </w:r>
      <w:r w:rsidRPr="004C1251">
        <w:rPr>
          <w:spacing w:val="-2"/>
          <w:sz w:val="28"/>
          <w:szCs w:val="28"/>
        </w:rPr>
        <w:t>техногенных факторов и составляет 0,7-19,2 м.</w:t>
      </w:r>
    </w:p>
    <w:p w:rsidR="00283A33" w:rsidRPr="004C1251" w:rsidRDefault="00283A33" w:rsidP="00283A33">
      <w:pPr>
        <w:spacing w:line="360" w:lineRule="auto"/>
        <w:ind w:firstLine="720"/>
        <w:jc w:val="both"/>
        <w:rPr>
          <w:sz w:val="28"/>
          <w:szCs w:val="28"/>
        </w:rPr>
      </w:pPr>
      <w:r w:rsidRPr="004C1251">
        <w:rPr>
          <w:spacing w:val="-1"/>
          <w:sz w:val="28"/>
          <w:szCs w:val="28"/>
        </w:rPr>
        <w:t xml:space="preserve">По условиям залегания и циркуляции воды горизонта </w:t>
      </w:r>
      <w:r w:rsidRPr="004C1251">
        <w:rPr>
          <w:spacing w:val="-2"/>
          <w:sz w:val="28"/>
          <w:szCs w:val="28"/>
        </w:rPr>
        <w:t xml:space="preserve">относятся к порово-пластовым, безнапорным. Фильтрационные </w:t>
      </w:r>
      <w:r w:rsidRPr="004C1251">
        <w:rPr>
          <w:sz w:val="28"/>
          <w:szCs w:val="28"/>
        </w:rPr>
        <w:t xml:space="preserve">свойства горизонта по аллювиальным отложениям колеблются </w:t>
      </w:r>
      <w:r w:rsidRPr="004C1251">
        <w:rPr>
          <w:spacing w:val="-1"/>
          <w:sz w:val="28"/>
          <w:szCs w:val="28"/>
        </w:rPr>
        <w:t>в широких пределах от 0,5 до 51,3 м/сут</w:t>
      </w:r>
      <w:r w:rsidR="00C24217">
        <w:rPr>
          <w:spacing w:val="-1"/>
          <w:sz w:val="28"/>
          <w:szCs w:val="28"/>
        </w:rPr>
        <w:t>.</w:t>
      </w:r>
      <w:r w:rsidRPr="004C1251">
        <w:rPr>
          <w:spacing w:val="-1"/>
          <w:sz w:val="28"/>
          <w:szCs w:val="28"/>
        </w:rPr>
        <w:t xml:space="preserve">, удельные дебиты </w:t>
      </w:r>
      <w:r w:rsidRPr="004C1251">
        <w:rPr>
          <w:sz w:val="28"/>
          <w:szCs w:val="28"/>
        </w:rPr>
        <w:t>скважин - 0,08-10,8 л/с.</w:t>
      </w:r>
    </w:p>
    <w:p w:rsidR="00283A33" w:rsidRPr="004C1251" w:rsidRDefault="00283A33" w:rsidP="00283A33">
      <w:pPr>
        <w:spacing w:line="360" w:lineRule="auto"/>
        <w:ind w:firstLine="720"/>
        <w:jc w:val="both"/>
        <w:rPr>
          <w:sz w:val="28"/>
          <w:szCs w:val="28"/>
        </w:rPr>
      </w:pPr>
      <w:r w:rsidRPr="004C1251">
        <w:rPr>
          <w:sz w:val="28"/>
          <w:szCs w:val="28"/>
        </w:rPr>
        <w:t xml:space="preserve">По химическому составу воды горизонта пресные </w:t>
      </w:r>
      <w:r w:rsidRPr="004C1251">
        <w:rPr>
          <w:spacing w:val="-3"/>
          <w:sz w:val="28"/>
          <w:szCs w:val="28"/>
        </w:rPr>
        <w:t>гидрокарбонатно-натриево-кальциевые с минерализацией 0,4-</w:t>
      </w:r>
      <w:r w:rsidRPr="004C1251">
        <w:rPr>
          <w:sz w:val="28"/>
          <w:szCs w:val="28"/>
        </w:rPr>
        <w:t>0,7 г/дм</w:t>
      </w:r>
      <w:r w:rsidRPr="004C1251">
        <w:rPr>
          <w:sz w:val="28"/>
          <w:szCs w:val="28"/>
          <w:vertAlign w:val="superscript"/>
        </w:rPr>
        <w:t>3</w:t>
      </w:r>
      <w:r w:rsidRPr="004C1251">
        <w:rPr>
          <w:sz w:val="28"/>
          <w:szCs w:val="28"/>
        </w:rPr>
        <w:t>.</w:t>
      </w:r>
    </w:p>
    <w:p w:rsidR="00DF7656" w:rsidRDefault="00283A33" w:rsidP="00283A33">
      <w:pPr>
        <w:spacing w:line="360" w:lineRule="auto"/>
        <w:ind w:firstLine="720"/>
        <w:jc w:val="both"/>
        <w:rPr>
          <w:spacing w:val="-1"/>
          <w:sz w:val="28"/>
          <w:szCs w:val="28"/>
        </w:rPr>
      </w:pPr>
      <w:r w:rsidRPr="004C1251">
        <w:rPr>
          <w:sz w:val="28"/>
          <w:szCs w:val="28"/>
        </w:rPr>
        <w:t xml:space="preserve">Разгрузка водоносного горизонта осуществляется в </w:t>
      </w:r>
      <w:r w:rsidR="00DF7656">
        <w:rPr>
          <w:sz w:val="28"/>
          <w:szCs w:val="28"/>
        </w:rPr>
        <w:t>объекты поверхностных вод</w:t>
      </w:r>
      <w:r w:rsidRPr="004C1251">
        <w:rPr>
          <w:spacing w:val="-1"/>
          <w:sz w:val="28"/>
          <w:szCs w:val="28"/>
        </w:rPr>
        <w:t>.</w:t>
      </w:r>
    </w:p>
    <w:p w:rsidR="00283A33" w:rsidRPr="004C1251" w:rsidRDefault="00283A33" w:rsidP="00283A33">
      <w:pPr>
        <w:spacing w:line="360" w:lineRule="auto"/>
        <w:ind w:firstLine="720"/>
        <w:jc w:val="both"/>
        <w:rPr>
          <w:sz w:val="28"/>
          <w:szCs w:val="28"/>
        </w:rPr>
      </w:pPr>
      <w:r w:rsidRPr="004C1251">
        <w:rPr>
          <w:spacing w:val="-1"/>
          <w:sz w:val="28"/>
          <w:szCs w:val="28"/>
        </w:rPr>
        <w:t xml:space="preserve"> Подземные воды горизонта широко используются для </w:t>
      </w:r>
      <w:r w:rsidRPr="004C1251">
        <w:rPr>
          <w:spacing w:val="-5"/>
          <w:sz w:val="28"/>
          <w:szCs w:val="28"/>
        </w:rPr>
        <w:t xml:space="preserve">водоснабжения г.г. Черногорск, Абакан и других населенных </w:t>
      </w:r>
      <w:r w:rsidRPr="004C1251">
        <w:rPr>
          <w:spacing w:val="-1"/>
          <w:sz w:val="28"/>
          <w:szCs w:val="28"/>
        </w:rPr>
        <w:t xml:space="preserve">пунктов, промышленных предприятий и сельскохозяйственных </w:t>
      </w:r>
      <w:r w:rsidRPr="004C1251">
        <w:rPr>
          <w:sz w:val="28"/>
          <w:szCs w:val="28"/>
        </w:rPr>
        <w:t>объектов.</w:t>
      </w:r>
    </w:p>
    <w:p w:rsidR="00283A33" w:rsidRPr="004C1251" w:rsidRDefault="00283A33" w:rsidP="00283A33">
      <w:pPr>
        <w:spacing w:line="360" w:lineRule="auto"/>
        <w:ind w:firstLine="720"/>
        <w:jc w:val="both"/>
        <w:rPr>
          <w:sz w:val="28"/>
          <w:szCs w:val="28"/>
        </w:rPr>
      </w:pPr>
      <w:r w:rsidRPr="004C1251">
        <w:rPr>
          <w:spacing w:val="-3"/>
          <w:sz w:val="28"/>
          <w:szCs w:val="28"/>
        </w:rPr>
        <w:t xml:space="preserve">Подземные воды аллювиального горизонта распространены </w:t>
      </w:r>
      <w:r w:rsidRPr="004C1251">
        <w:rPr>
          <w:sz w:val="28"/>
          <w:szCs w:val="28"/>
        </w:rPr>
        <w:t>за пределами участка</w:t>
      </w:r>
      <w:r w:rsidR="00DF7656">
        <w:rPr>
          <w:sz w:val="28"/>
          <w:szCs w:val="28"/>
        </w:rPr>
        <w:t xml:space="preserve"> горных</w:t>
      </w:r>
      <w:r w:rsidRPr="004C1251">
        <w:rPr>
          <w:sz w:val="28"/>
          <w:szCs w:val="28"/>
        </w:rPr>
        <w:t xml:space="preserve"> работ.</w:t>
      </w:r>
    </w:p>
    <w:p w:rsidR="004123E2" w:rsidRDefault="00283A33" w:rsidP="00283A33">
      <w:pPr>
        <w:spacing w:line="360" w:lineRule="auto"/>
        <w:ind w:firstLine="720"/>
        <w:jc w:val="both"/>
        <w:rPr>
          <w:sz w:val="28"/>
          <w:szCs w:val="28"/>
        </w:rPr>
      </w:pPr>
      <w:r w:rsidRPr="00C3580A">
        <w:rPr>
          <w:b/>
          <w:spacing w:val="-3"/>
          <w:sz w:val="28"/>
          <w:szCs w:val="28"/>
        </w:rPr>
        <w:t xml:space="preserve">Водоносный </w:t>
      </w:r>
      <w:r w:rsidRPr="00C3580A">
        <w:rPr>
          <w:b/>
          <w:spacing w:val="-11"/>
          <w:sz w:val="28"/>
          <w:szCs w:val="28"/>
        </w:rPr>
        <w:t>верхнекаменноугольный горизонт (</w:t>
      </w:r>
      <w:r w:rsidRPr="00C3580A">
        <w:rPr>
          <w:b/>
          <w:spacing w:val="-11"/>
          <w:sz w:val="28"/>
          <w:szCs w:val="28"/>
          <w:lang w:val="en-US"/>
        </w:rPr>
        <w:t>C</w:t>
      </w:r>
      <w:r w:rsidRPr="00C3580A">
        <w:rPr>
          <w:b/>
          <w:spacing w:val="-11"/>
          <w:sz w:val="28"/>
          <w:szCs w:val="28"/>
          <w:vertAlign w:val="subscript"/>
        </w:rPr>
        <w:t>3</w:t>
      </w:r>
      <w:r w:rsidRPr="00C3580A">
        <w:rPr>
          <w:b/>
          <w:spacing w:val="-11"/>
          <w:sz w:val="28"/>
          <w:szCs w:val="28"/>
        </w:rPr>
        <w:t>)</w:t>
      </w:r>
      <w:r w:rsidR="004123E2">
        <w:rPr>
          <w:b/>
          <w:spacing w:val="-11"/>
          <w:sz w:val="28"/>
          <w:szCs w:val="28"/>
        </w:rPr>
        <w:t>.</w:t>
      </w:r>
      <w:r w:rsidRPr="004C1251">
        <w:rPr>
          <w:sz w:val="28"/>
          <w:szCs w:val="28"/>
        </w:rPr>
        <w:t xml:space="preserve"> </w:t>
      </w:r>
    </w:p>
    <w:p w:rsidR="004123E2" w:rsidRDefault="00283A33" w:rsidP="00283A33">
      <w:pPr>
        <w:spacing w:line="360" w:lineRule="auto"/>
        <w:ind w:firstLine="720"/>
        <w:jc w:val="both"/>
        <w:rPr>
          <w:sz w:val="28"/>
          <w:szCs w:val="28"/>
        </w:rPr>
      </w:pPr>
      <w:r w:rsidRPr="004C1251">
        <w:rPr>
          <w:spacing w:val="-3"/>
          <w:sz w:val="28"/>
          <w:szCs w:val="28"/>
        </w:rPr>
        <w:t xml:space="preserve">Водовмещающими породами являются трещиноватые песчаники, </w:t>
      </w:r>
      <w:r w:rsidRPr="004C1251">
        <w:rPr>
          <w:sz w:val="28"/>
          <w:szCs w:val="28"/>
        </w:rPr>
        <w:t xml:space="preserve">алевролиты и пласты угля. </w:t>
      </w:r>
    </w:p>
    <w:p w:rsidR="004123E2" w:rsidRDefault="004123E2" w:rsidP="00283A33">
      <w:pPr>
        <w:spacing w:line="360" w:lineRule="auto"/>
        <w:ind w:firstLine="720"/>
        <w:jc w:val="both"/>
        <w:rPr>
          <w:sz w:val="28"/>
          <w:szCs w:val="28"/>
        </w:rPr>
      </w:pPr>
      <w:r w:rsidRPr="004C1251">
        <w:rPr>
          <w:sz w:val="28"/>
          <w:szCs w:val="28"/>
        </w:rPr>
        <w:t xml:space="preserve">По условиям залегания и циркуляции подземные воды комплекса относятся к </w:t>
      </w:r>
      <w:r>
        <w:rPr>
          <w:sz w:val="28"/>
          <w:szCs w:val="28"/>
        </w:rPr>
        <w:t>трещинно-пластовым, безнапорным.</w:t>
      </w:r>
    </w:p>
    <w:p w:rsidR="004123E2" w:rsidRDefault="004123E2" w:rsidP="00283A33">
      <w:pPr>
        <w:spacing w:line="360" w:lineRule="auto"/>
        <w:ind w:firstLine="720"/>
        <w:jc w:val="both"/>
        <w:rPr>
          <w:sz w:val="28"/>
          <w:szCs w:val="28"/>
        </w:rPr>
      </w:pPr>
      <w:r w:rsidRPr="004C1251">
        <w:rPr>
          <w:sz w:val="28"/>
          <w:szCs w:val="28"/>
        </w:rPr>
        <w:t xml:space="preserve">Глубина залегания уровня подземных вод </w:t>
      </w:r>
      <w:r w:rsidRPr="004C1251">
        <w:rPr>
          <w:spacing w:val="-3"/>
          <w:sz w:val="28"/>
          <w:szCs w:val="28"/>
        </w:rPr>
        <w:t xml:space="preserve">определяется абсолютными отметками на поверхности земли и </w:t>
      </w:r>
      <w:r w:rsidRPr="004C1251">
        <w:rPr>
          <w:sz w:val="28"/>
          <w:szCs w:val="28"/>
        </w:rPr>
        <w:t>находится в пределах 11-45 м.</w:t>
      </w:r>
    </w:p>
    <w:p w:rsidR="00283A33" w:rsidRPr="004C1251" w:rsidRDefault="00283A33" w:rsidP="00283A33">
      <w:pPr>
        <w:spacing w:line="360" w:lineRule="auto"/>
        <w:ind w:firstLine="720"/>
        <w:jc w:val="both"/>
        <w:rPr>
          <w:sz w:val="28"/>
          <w:szCs w:val="28"/>
        </w:rPr>
      </w:pPr>
      <w:r w:rsidRPr="004C1251">
        <w:rPr>
          <w:spacing w:val="-1"/>
          <w:sz w:val="28"/>
          <w:szCs w:val="28"/>
        </w:rPr>
        <w:t xml:space="preserve">Мощность водоносного комплекса не превышает </w:t>
      </w:r>
      <w:r w:rsidRPr="004C1251">
        <w:rPr>
          <w:sz w:val="28"/>
          <w:szCs w:val="28"/>
        </w:rPr>
        <w:t xml:space="preserve">20-25 м. </w:t>
      </w:r>
    </w:p>
    <w:p w:rsidR="004123E2" w:rsidRDefault="004123E2" w:rsidP="00283A33">
      <w:pPr>
        <w:spacing w:line="360" w:lineRule="auto"/>
        <w:ind w:firstLine="720"/>
        <w:jc w:val="both"/>
        <w:rPr>
          <w:sz w:val="28"/>
          <w:szCs w:val="28"/>
        </w:rPr>
      </w:pPr>
      <w:r w:rsidRPr="004C1251">
        <w:rPr>
          <w:sz w:val="28"/>
          <w:szCs w:val="28"/>
        </w:rPr>
        <w:t xml:space="preserve">Фильтрационные свойства пород непостоянны и изменяются в зависимости от литологического состава и степени трещиноватости водовмещающих отложений. Коэффициенты фильтрации </w:t>
      </w:r>
      <w:r w:rsidRPr="004C1251">
        <w:rPr>
          <w:spacing w:val="-1"/>
          <w:sz w:val="28"/>
          <w:szCs w:val="28"/>
        </w:rPr>
        <w:t xml:space="preserve">изменяются в </w:t>
      </w:r>
      <w:r w:rsidRPr="004C1251">
        <w:rPr>
          <w:spacing w:val="-1"/>
          <w:sz w:val="28"/>
          <w:szCs w:val="28"/>
        </w:rPr>
        <w:lastRenderedPageBreak/>
        <w:t>пределах 0,26-1,8 м/сут</w:t>
      </w:r>
      <w:r w:rsidR="00C24217">
        <w:rPr>
          <w:spacing w:val="-1"/>
          <w:sz w:val="28"/>
          <w:szCs w:val="28"/>
        </w:rPr>
        <w:t>.</w:t>
      </w:r>
      <w:r w:rsidRPr="004C1251">
        <w:rPr>
          <w:spacing w:val="-1"/>
          <w:sz w:val="28"/>
          <w:szCs w:val="28"/>
        </w:rPr>
        <w:t xml:space="preserve">, удельные дебиты </w:t>
      </w:r>
      <w:r w:rsidRPr="004C1251">
        <w:rPr>
          <w:sz w:val="28"/>
          <w:szCs w:val="28"/>
        </w:rPr>
        <w:t>колеблются в пределах 0,03-0,17 л/с.</w:t>
      </w:r>
    </w:p>
    <w:p w:rsidR="00283A33" w:rsidRPr="004C1251" w:rsidRDefault="004123E2" w:rsidP="00283A33">
      <w:pPr>
        <w:spacing w:line="360" w:lineRule="auto"/>
        <w:ind w:firstLine="720"/>
        <w:jc w:val="both"/>
        <w:rPr>
          <w:sz w:val="28"/>
          <w:szCs w:val="28"/>
        </w:rPr>
      </w:pPr>
      <w:r w:rsidRPr="004C1251">
        <w:rPr>
          <w:sz w:val="28"/>
          <w:szCs w:val="28"/>
        </w:rPr>
        <w:t xml:space="preserve">По химическому составу воды комплекса, в основном, гидрокарбонатно-сульфатные магниево-натриевые с </w:t>
      </w:r>
      <w:r w:rsidR="0000294D">
        <w:rPr>
          <w:spacing w:val="-5"/>
          <w:sz w:val="28"/>
          <w:szCs w:val="28"/>
        </w:rPr>
        <w:t>минерализацией 2,7-3</w:t>
      </w:r>
      <w:r w:rsidRPr="004C1251">
        <w:rPr>
          <w:spacing w:val="-5"/>
          <w:sz w:val="28"/>
          <w:szCs w:val="28"/>
        </w:rPr>
        <w:t>,3 г/дм</w:t>
      </w:r>
      <w:r w:rsidRPr="004C1251">
        <w:rPr>
          <w:spacing w:val="-5"/>
          <w:sz w:val="28"/>
          <w:szCs w:val="28"/>
          <w:vertAlign w:val="superscript"/>
        </w:rPr>
        <w:t>3</w:t>
      </w:r>
      <w:r w:rsidRPr="004C1251">
        <w:rPr>
          <w:spacing w:val="-5"/>
          <w:sz w:val="28"/>
          <w:szCs w:val="28"/>
        </w:rPr>
        <w:t xml:space="preserve">. В связи с этим практическое </w:t>
      </w:r>
      <w:r w:rsidRPr="004C1251">
        <w:rPr>
          <w:sz w:val="28"/>
          <w:szCs w:val="28"/>
        </w:rPr>
        <w:t>использование вод данного горизонта ограничено.</w:t>
      </w:r>
    </w:p>
    <w:p w:rsidR="00283A33" w:rsidRPr="004C1251" w:rsidRDefault="00283A33" w:rsidP="00283A33">
      <w:pPr>
        <w:spacing w:line="360" w:lineRule="auto"/>
        <w:ind w:firstLine="720"/>
        <w:jc w:val="both"/>
        <w:rPr>
          <w:sz w:val="28"/>
          <w:szCs w:val="28"/>
        </w:rPr>
      </w:pPr>
      <w:r w:rsidRPr="004C1251">
        <w:rPr>
          <w:sz w:val="28"/>
          <w:szCs w:val="28"/>
        </w:rPr>
        <w:t xml:space="preserve">Питание вод происходит за счет инфильтрации атмосферных осадков. Разгрузка </w:t>
      </w:r>
      <w:r w:rsidRPr="004C1251">
        <w:rPr>
          <w:spacing w:val="-2"/>
          <w:sz w:val="28"/>
          <w:szCs w:val="28"/>
        </w:rPr>
        <w:t>водоносного комплекса осуществляется в р. Абакан.</w:t>
      </w:r>
    </w:p>
    <w:p w:rsidR="00283A33" w:rsidRPr="004C1251" w:rsidRDefault="00283A33" w:rsidP="00283A33">
      <w:pPr>
        <w:spacing w:line="360" w:lineRule="auto"/>
        <w:ind w:firstLine="720"/>
        <w:jc w:val="both"/>
        <w:rPr>
          <w:sz w:val="28"/>
          <w:szCs w:val="28"/>
        </w:rPr>
      </w:pPr>
      <w:r w:rsidRPr="004C1251">
        <w:rPr>
          <w:sz w:val="28"/>
          <w:szCs w:val="28"/>
        </w:rPr>
        <w:t>Режим подземных вод водоносного комплекса определяется карьерным водоотливом и инфильтрацией атмосферных осадков.</w:t>
      </w:r>
    </w:p>
    <w:p w:rsidR="00283A33" w:rsidRPr="004C1251" w:rsidRDefault="00283A33" w:rsidP="00283A33">
      <w:pPr>
        <w:spacing w:line="360" w:lineRule="auto"/>
        <w:ind w:firstLine="720"/>
        <w:jc w:val="both"/>
        <w:rPr>
          <w:sz w:val="28"/>
          <w:szCs w:val="28"/>
        </w:rPr>
      </w:pPr>
      <w:r w:rsidRPr="00C3580A">
        <w:rPr>
          <w:b/>
          <w:spacing w:val="-2"/>
          <w:sz w:val="28"/>
          <w:szCs w:val="28"/>
        </w:rPr>
        <w:t>Нижне-среднекаменоугольный относительно водоносный горизонт (C</w:t>
      </w:r>
      <w:r w:rsidRPr="00C3580A">
        <w:rPr>
          <w:b/>
          <w:spacing w:val="-2"/>
          <w:sz w:val="28"/>
          <w:szCs w:val="28"/>
          <w:vertAlign w:val="subscript"/>
        </w:rPr>
        <w:t>1-2</w:t>
      </w:r>
      <w:r w:rsidRPr="00C3580A">
        <w:rPr>
          <w:b/>
          <w:spacing w:val="-2"/>
          <w:sz w:val="28"/>
          <w:szCs w:val="28"/>
        </w:rPr>
        <w:t>)</w:t>
      </w:r>
      <w:r w:rsidRPr="004C1251">
        <w:rPr>
          <w:spacing w:val="-4"/>
          <w:sz w:val="28"/>
          <w:szCs w:val="28"/>
        </w:rPr>
        <w:t xml:space="preserve"> распространен на всей территории месторождения. На </w:t>
      </w:r>
      <w:r w:rsidRPr="004C1251">
        <w:rPr>
          <w:sz w:val="28"/>
          <w:szCs w:val="28"/>
        </w:rPr>
        <w:t>большей его центральной части верхней границей водоносного горизонта является подошва водоупорных отложений побережной свиты. Водовмещающими породами являются трещиноватые песчаники, алевролиты, пласты углей, гравелиты, конгломераты.</w:t>
      </w:r>
    </w:p>
    <w:p w:rsidR="00283A33" w:rsidRPr="004C1251" w:rsidRDefault="00283A33" w:rsidP="00283A33">
      <w:pPr>
        <w:spacing w:line="360" w:lineRule="auto"/>
        <w:ind w:firstLine="720"/>
        <w:jc w:val="both"/>
        <w:rPr>
          <w:sz w:val="28"/>
          <w:szCs w:val="28"/>
        </w:rPr>
      </w:pPr>
      <w:r w:rsidRPr="004C1251">
        <w:rPr>
          <w:sz w:val="28"/>
          <w:szCs w:val="28"/>
        </w:rPr>
        <w:t xml:space="preserve">Суммарная мощность водоносного горизонта достигает </w:t>
      </w:r>
      <w:r w:rsidRPr="004C1251">
        <w:rPr>
          <w:spacing w:val="-5"/>
          <w:sz w:val="28"/>
          <w:szCs w:val="28"/>
        </w:rPr>
        <w:t xml:space="preserve">400 м. Глубина залегания обводненных отложений изменяется </w:t>
      </w:r>
      <w:r w:rsidRPr="004C1251">
        <w:rPr>
          <w:spacing w:val="-2"/>
          <w:sz w:val="28"/>
          <w:szCs w:val="28"/>
        </w:rPr>
        <w:t xml:space="preserve">от 10-2 0 до 160 м. По условиям циркуляции подземные воды </w:t>
      </w:r>
      <w:r w:rsidRPr="004C1251">
        <w:rPr>
          <w:sz w:val="28"/>
          <w:szCs w:val="28"/>
        </w:rPr>
        <w:t xml:space="preserve">трещинно-пластовые, напорно-безнапорные. Глубина уровня подземных вод в зависимости от рельефа местности и </w:t>
      </w:r>
      <w:r w:rsidRPr="004C1251">
        <w:rPr>
          <w:spacing w:val="-1"/>
          <w:sz w:val="28"/>
          <w:szCs w:val="28"/>
        </w:rPr>
        <w:t xml:space="preserve">удаленности от водоотливных устройств карьеров </w:t>
      </w:r>
      <w:r w:rsidRPr="004C1251">
        <w:rPr>
          <w:sz w:val="28"/>
          <w:szCs w:val="28"/>
        </w:rPr>
        <w:t>изменяется от 10-15 до</w:t>
      </w:r>
      <w:r w:rsidR="003040DE">
        <w:rPr>
          <w:sz w:val="28"/>
          <w:szCs w:val="28"/>
        </w:rPr>
        <w:t xml:space="preserve">     </w:t>
      </w:r>
      <w:r w:rsidRPr="004C1251">
        <w:rPr>
          <w:sz w:val="28"/>
          <w:szCs w:val="28"/>
        </w:rPr>
        <w:t xml:space="preserve"> 70-80 м. Фильтрационные свойства водовмещающих пород невысокие и изменяются в зависимости </w:t>
      </w:r>
      <w:r w:rsidRPr="004C1251">
        <w:rPr>
          <w:spacing w:val="-1"/>
          <w:sz w:val="28"/>
          <w:szCs w:val="28"/>
        </w:rPr>
        <w:t xml:space="preserve">от литологического состава и степени их трещиноватости. </w:t>
      </w:r>
      <w:r w:rsidRPr="004C1251">
        <w:rPr>
          <w:sz w:val="28"/>
          <w:szCs w:val="28"/>
        </w:rPr>
        <w:t xml:space="preserve">Коэффициенты фильтрации верхней части водоносного горизонта по данным опробования изменяются от 0,001 до </w:t>
      </w:r>
      <w:r w:rsidRPr="004C1251">
        <w:rPr>
          <w:spacing w:val="-3"/>
          <w:sz w:val="28"/>
          <w:szCs w:val="28"/>
        </w:rPr>
        <w:t>1,04 м/сут, удельные дебиты колеблются в пределах 0,0003-</w:t>
      </w:r>
      <w:r w:rsidRPr="004C1251">
        <w:rPr>
          <w:spacing w:val="-1"/>
          <w:sz w:val="28"/>
          <w:szCs w:val="28"/>
        </w:rPr>
        <w:t xml:space="preserve">0,36 л/с. Из практики разведочных работ, </w:t>
      </w:r>
      <w:r w:rsidRPr="004C1251">
        <w:rPr>
          <w:sz w:val="28"/>
          <w:szCs w:val="28"/>
        </w:rPr>
        <w:t xml:space="preserve">в черногорском </w:t>
      </w:r>
      <w:r w:rsidRPr="004C1251">
        <w:rPr>
          <w:spacing w:val="-2"/>
          <w:sz w:val="28"/>
          <w:szCs w:val="28"/>
        </w:rPr>
        <w:t>горизонте условно выделены три водоносных подгоризонта.</w:t>
      </w:r>
    </w:p>
    <w:p w:rsidR="00283A33" w:rsidRPr="004C1251" w:rsidRDefault="00283A33" w:rsidP="00283A33">
      <w:pPr>
        <w:spacing w:line="360" w:lineRule="auto"/>
        <w:ind w:firstLine="720"/>
        <w:jc w:val="both"/>
        <w:rPr>
          <w:sz w:val="28"/>
          <w:szCs w:val="28"/>
        </w:rPr>
      </w:pPr>
      <w:r w:rsidRPr="004C1251">
        <w:rPr>
          <w:sz w:val="28"/>
          <w:szCs w:val="28"/>
        </w:rPr>
        <w:t xml:space="preserve">Первый подгоризонт приурочен к песчаникам и пластам угля, </w:t>
      </w:r>
      <w:r w:rsidRPr="004C1251">
        <w:rPr>
          <w:sz w:val="28"/>
          <w:szCs w:val="28"/>
        </w:rPr>
        <w:lastRenderedPageBreak/>
        <w:t xml:space="preserve">залегающим между аргиллитами побережной свиты и подошвой пласта Великан </w:t>
      </w:r>
      <w:r w:rsidRPr="004C1251">
        <w:rPr>
          <w:sz w:val="28"/>
          <w:szCs w:val="28"/>
          <w:lang w:val="en-US"/>
        </w:rPr>
        <w:t>II</w:t>
      </w:r>
      <w:r w:rsidRPr="004C1251">
        <w:rPr>
          <w:sz w:val="28"/>
          <w:szCs w:val="28"/>
        </w:rPr>
        <w:t xml:space="preserve">. Мощность подгоризонта достигает 30-50 м. В пределах действующих </w:t>
      </w:r>
      <w:r w:rsidRPr="004C1251">
        <w:rPr>
          <w:spacing w:val="-1"/>
          <w:sz w:val="28"/>
          <w:szCs w:val="28"/>
        </w:rPr>
        <w:t xml:space="preserve">карьерных полей верхняя часть водоносного подгоризонта в </w:t>
      </w:r>
      <w:r w:rsidRPr="004C1251">
        <w:rPr>
          <w:sz w:val="28"/>
          <w:szCs w:val="28"/>
        </w:rPr>
        <w:t>большинстве случаев безводна.</w:t>
      </w:r>
    </w:p>
    <w:p w:rsidR="00283A33" w:rsidRPr="004C1251" w:rsidRDefault="00283A33" w:rsidP="00283A33">
      <w:pPr>
        <w:spacing w:line="360" w:lineRule="auto"/>
        <w:ind w:firstLine="720"/>
        <w:jc w:val="both"/>
        <w:rPr>
          <w:sz w:val="28"/>
          <w:szCs w:val="28"/>
        </w:rPr>
      </w:pPr>
      <w:r w:rsidRPr="004C1251">
        <w:rPr>
          <w:spacing w:val="-1"/>
          <w:sz w:val="28"/>
          <w:szCs w:val="28"/>
        </w:rPr>
        <w:t xml:space="preserve">Коэффициенты фильтрации пород изменяются в пределах </w:t>
      </w:r>
      <w:r w:rsidRPr="004C1251">
        <w:rPr>
          <w:spacing w:val="-4"/>
          <w:sz w:val="28"/>
          <w:szCs w:val="28"/>
        </w:rPr>
        <w:t>0,0004-0,09 м/сутки, удельные дебиты составляют 0,0002-</w:t>
      </w:r>
      <w:r w:rsidRPr="004C1251">
        <w:rPr>
          <w:sz w:val="28"/>
          <w:szCs w:val="28"/>
        </w:rPr>
        <w:t>0,01 л/сек.</w:t>
      </w:r>
    </w:p>
    <w:p w:rsidR="00283A33" w:rsidRPr="004C1251" w:rsidRDefault="00283A33" w:rsidP="00283A33">
      <w:pPr>
        <w:spacing w:line="360" w:lineRule="auto"/>
        <w:ind w:firstLine="720"/>
        <w:jc w:val="both"/>
        <w:rPr>
          <w:sz w:val="28"/>
          <w:szCs w:val="28"/>
        </w:rPr>
      </w:pPr>
      <w:r w:rsidRPr="004C1251">
        <w:rPr>
          <w:sz w:val="28"/>
          <w:szCs w:val="28"/>
        </w:rPr>
        <w:t xml:space="preserve">Второй подгоризонт приурочен к песчаникам, залегающим между угольными пластами Великан </w:t>
      </w:r>
      <w:r w:rsidRPr="004C1251">
        <w:rPr>
          <w:sz w:val="28"/>
          <w:szCs w:val="28"/>
          <w:lang w:val="en-US"/>
        </w:rPr>
        <w:t>II</w:t>
      </w:r>
      <w:r w:rsidRPr="004C1251">
        <w:rPr>
          <w:sz w:val="28"/>
          <w:szCs w:val="28"/>
        </w:rPr>
        <w:t xml:space="preserve"> и Гигант </w:t>
      </w:r>
      <w:r w:rsidRPr="004C1251">
        <w:rPr>
          <w:sz w:val="28"/>
          <w:szCs w:val="28"/>
          <w:lang w:val="en-US"/>
        </w:rPr>
        <w:t>III</w:t>
      </w:r>
      <w:r w:rsidRPr="004C1251">
        <w:rPr>
          <w:sz w:val="28"/>
          <w:szCs w:val="28"/>
        </w:rPr>
        <w:t xml:space="preserve"> и к самим угольным пластам. Мощность его достигает 50-60 м. Коэффициенты фильтрации изменяются в пределах </w:t>
      </w:r>
      <w:r w:rsidRPr="004C1251">
        <w:rPr>
          <w:spacing w:val="-2"/>
          <w:sz w:val="28"/>
          <w:szCs w:val="28"/>
        </w:rPr>
        <w:t>0,0001-1,6 м/сутки, удельные дебиты 0,0001-0,32 л/с.</w:t>
      </w:r>
    </w:p>
    <w:p w:rsidR="00283A33" w:rsidRPr="004C1251" w:rsidRDefault="00283A33" w:rsidP="00283A33">
      <w:pPr>
        <w:spacing w:line="360" w:lineRule="auto"/>
        <w:ind w:firstLine="720"/>
        <w:jc w:val="both"/>
        <w:rPr>
          <w:sz w:val="28"/>
          <w:szCs w:val="28"/>
        </w:rPr>
      </w:pPr>
      <w:r w:rsidRPr="004C1251">
        <w:rPr>
          <w:sz w:val="28"/>
          <w:szCs w:val="28"/>
        </w:rPr>
        <w:t xml:space="preserve">Третий подгоризонт приурочен к песчаникам, залегающим между угольным пластом Гигант </w:t>
      </w:r>
      <w:r w:rsidRPr="004C1251">
        <w:rPr>
          <w:sz w:val="28"/>
          <w:szCs w:val="28"/>
          <w:lang w:val="en-US"/>
        </w:rPr>
        <w:t>II</w:t>
      </w:r>
      <w:r w:rsidRPr="004C1251">
        <w:rPr>
          <w:sz w:val="28"/>
          <w:szCs w:val="28"/>
        </w:rPr>
        <w:t xml:space="preserve"> и кровлей пород сарской свиты. В настоящее время он практически не изучен.</w:t>
      </w:r>
    </w:p>
    <w:p w:rsidR="00283A33" w:rsidRPr="004C1251" w:rsidRDefault="00283A33" w:rsidP="00283A33">
      <w:pPr>
        <w:spacing w:line="360" w:lineRule="auto"/>
        <w:ind w:firstLine="720"/>
        <w:jc w:val="both"/>
        <w:rPr>
          <w:sz w:val="28"/>
          <w:szCs w:val="28"/>
        </w:rPr>
      </w:pPr>
      <w:r w:rsidRPr="004C1251">
        <w:rPr>
          <w:sz w:val="28"/>
          <w:szCs w:val="28"/>
        </w:rPr>
        <w:t xml:space="preserve">Режим подземных вод </w:t>
      </w:r>
      <w:r w:rsidRPr="004C1251">
        <w:rPr>
          <w:spacing w:val="-1"/>
          <w:sz w:val="28"/>
          <w:szCs w:val="28"/>
        </w:rPr>
        <w:t xml:space="preserve">определяется инфильтрацией атмосферных осадков и </w:t>
      </w:r>
      <w:r w:rsidR="003040DE">
        <w:rPr>
          <w:spacing w:val="-1"/>
          <w:sz w:val="28"/>
          <w:szCs w:val="28"/>
        </w:rPr>
        <w:t>карьерным</w:t>
      </w:r>
      <w:r w:rsidRPr="004C1251">
        <w:rPr>
          <w:spacing w:val="-1"/>
          <w:sz w:val="28"/>
          <w:szCs w:val="28"/>
        </w:rPr>
        <w:t xml:space="preserve"> </w:t>
      </w:r>
      <w:r w:rsidRPr="004C1251">
        <w:rPr>
          <w:spacing w:val="-2"/>
          <w:sz w:val="28"/>
          <w:szCs w:val="28"/>
        </w:rPr>
        <w:t xml:space="preserve">водоотливом. Питание водоносного горизонта осуществляется </w:t>
      </w:r>
      <w:r w:rsidRPr="004C1251">
        <w:rPr>
          <w:spacing w:val="-3"/>
          <w:sz w:val="28"/>
          <w:szCs w:val="28"/>
        </w:rPr>
        <w:t xml:space="preserve">атмосферными осадками, в местах выхода их на поверхность. </w:t>
      </w:r>
      <w:r w:rsidRPr="004C1251">
        <w:rPr>
          <w:spacing w:val="-1"/>
          <w:sz w:val="28"/>
          <w:szCs w:val="28"/>
        </w:rPr>
        <w:t xml:space="preserve">Разгрузка осуществляется по долинам рек Абакан и Енисей, </w:t>
      </w:r>
      <w:r w:rsidRPr="004C1251">
        <w:rPr>
          <w:spacing w:val="-2"/>
          <w:sz w:val="28"/>
          <w:szCs w:val="28"/>
        </w:rPr>
        <w:t xml:space="preserve">часть ресурсов извлекается </w:t>
      </w:r>
      <w:r w:rsidR="003040DE">
        <w:rPr>
          <w:spacing w:val="-2"/>
          <w:sz w:val="28"/>
          <w:szCs w:val="28"/>
        </w:rPr>
        <w:t xml:space="preserve">карьерным </w:t>
      </w:r>
      <w:r w:rsidRPr="004C1251">
        <w:rPr>
          <w:spacing w:val="-2"/>
          <w:sz w:val="28"/>
          <w:szCs w:val="28"/>
        </w:rPr>
        <w:t>водоотливом.</w:t>
      </w:r>
    </w:p>
    <w:p w:rsidR="005D0375" w:rsidRDefault="00283A33" w:rsidP="00283A33">
      <w:pPr>
        <w:spacing w:line="360" w:lineRule="auto"/>
        <w:ind w:firstLine="708"/>
        <w:jc w:val="both"/>
        <w:rPr>
          <w:sz w:val="28"/>
          <w:szCs w:val="28"/>
        </w:rPr>
      </w:pPr>
      <w:r w:rsidRPr="004C1251">
        <w:rPr>
          <w:spacing w:val="-1"/>
          <w:sz w:val="28"/>
          <w:szCs w:val="28"/>
        </w:rPr>
        <w:t>По химическому составу подземные воды сульфатно-</w:t>
      </w:r>
      <w:r w:rsidRPr="004C1251">
        <w:rPr>
          <w:sz w:val="28"/>
          <w:szCs w:val="28"/>
        </w:rPr>
        <w:t xml:space="preserve">гидрокарбонатные магниево-натриевые, натриевые с </w:t>
      </w:r>
      <w:r w:rsidRPr="004C1251">
        <w:rPr>
          <w:spacing w:val="-2"/>
          <w:sz w:val="28"/>
          <w:szCs w:val="28"/>
        </w:rPr>
        <w:t>минерализацией 2,6-4,0 г/дм</w:t>
      </w:r>
      <w:r w:rsidRPr="004C1251">
        <w:rPr>
          <w:spacing w:val="-2"/>
          <w:sz w:val="28"/>
          <w:szCs w:val="28"/>
          <w:vertAlign w:val="superscript"/>
        </w:rPr>
        <w:t>3</w:t>
      </w:r>
      <w:r w:rsidRPr="004C1251">
        <w:rPr>
          <w:spacing w:val="-2"/>
          <w:sz w:val="28"/>
          <w:szCs w:val="28"/>
        </w:rPr>
        <w:t xml:space="preserve">. Реакция подземных вод </w:t>
      </w:r>
      <w:r w:rsidRPr="004C1251">
        <w:rPr>
          <w:spacing w:val="-1"/>
          <w:sz w:val="28"/>
          <w:szCs w:val="28"/>
        </w:rPr>
        <w:t xml:space="preserve">слабощелочная. Практическое использование подземных вод </w:t>
      </w:r>
      <w:r w:rsidRPr="004C1251">
        <w:rPr>
          <w:sz w:val="28"/>
          <w:szCs w:val="28"/>
        </w:rPr>
        <w:t xml:space="preserve">ввиду низкой водообильности и повышенной минерализации ограничено. Обводненные отложения сарской и сохкельской </w:t>
      </w:r>
      <w:r w:rsidRPr="004C1251">
        <w:rPr>
          <w:spacing w:val="-1"/>
          <w:sz w:val="28"/>
          <w:szCs w:val="28"/>
        </w:rPr>
        <w:t xml:space="preserve">свит изучены слабо. По имеющимся отдельным сведениям </w:t>
      </w:r>
      <w:r w:rsidRPr="004C1251">
        <w:rPr>
          <w:sz w:val="28"/>
          <w:szCs w:val="28"/>
        </w:rPr>
        <w:t xml:space="preserve">коэффициенты фильтрации отложений сарской свиты </w:t>
      </w:r>
      <w:r w:rsidRPr="004C1251">
        <w:rPr>
          <w:spacing w:val="-4"/>
          <w:sz w:val="28"/>
          <w:szCs w:val="28"/>
        </w:rPr>
        <w:t xml:space="preserve">изменяются от 0,1 до 0,7 м/сут, удельные дебиты скважин </w:t>
      </w:r>
      <w:r w:rsidRPr="004C1251">
        <w:rPr>
          <w:sz w:val="28"/>
          <w:szCs w:val="28"/>
        </w:rPr>
        <w:t>в пределах 0,1-0,6 л/с. По химическому составу воды гидрокарбонатно-хлоридно-сульфатные натриевые с минерализацией 1,9-4,7 г/дм</w:t>
      </w:r>
      <w:r w:rsidRPr="004C1251">
        <w:rPr>
          <w:sz w:val="28"/>
          <w:szCs w:val="28"/>
          <w:vertAlign w:val="superscript"/>
        </w:rPr>
        <w:t>3</w:t>
      </w:r>
      <w:r w:rsidRPr="004C1251">
        <w:rPr>
          <w:sz w:val="28"/>
          <w:szCs w:val="28"/>
        </w:rPr>
        <w:t>.</w:t>
      </w:r>
    </w:p>
    <w:p w:rsidR="00B02076" w:rsidRDefault="004123E2" w:rsidP="00D44FF2">
      <w:pPr>
        <w:spacing w:line="360" w:lineRule="auto"/>
        <w:ind w:firstLine="708"/>
        <w:jc w:val="both"/>
        <w:rPr>
          <w:color w:val="000000"/>
          <w:sz w:val="28"/>
          <w:szCs w:val="28"/>
        </w:rPr>
      </w:pPr>
      <w:r w:rsidRPr="00EE79B9">
        <w:rPr>
          <w:sz w:val="28"/>
          <w:szCs w:val="28"/>
        </w:rPr>
        <w:t xml:space="preserve">Характеристика гидрогеологических подразделений приведена в </w:t>
      </w:r>
      <w:r w:rsidRPr="00AD0341">
        <w:rPr>
          <w:color w:val="FF0000"/>
          <w:sz w:val="28"/>
          <w:szCs w:val="28"/>
        </w:rPr>
        <w:t xml:space="preserve">таблице </w:t>
      </w:r>
      <w:r w:rsidR="00C27B15" w:rsidRPr="00AD0341">
        <w:rPr>
          <w:color w:val="FF0000"/>
          <w:sz w:val="28"/>
          <w:szCs w:val="28"/>
        </w:rPr>
        <w:t>4</w:t>
      </w:r>
      <w:r w:rsidR="00BE6335" w:rsidRPr="00645229">
        <w:rPr>
          <w:sz w:val="28"/>
          <w:szCs w:val="28"/>
        </w:rPr>
        <w:t>.</w:t>
      </w:r>
      <w:r w:rsidR="00BE6335" w:rsidRPr="00EA1E3B">
        <w:rPr>
          <w:sz w:val="28"/>
          <w:szCs w:val="28"/>
        </w:rPr>
        <w:t xml:space="preserve"> </w:t>
      </w:r>
      <w:r w:rsidR="00B02076" w:rsidRPr="00B15CE6">
        <w:rPr>
          <w:color w:val="000000"/>
          <w:sz w:val="28"/>
          <w:szCs w:val="28"/>
        </w:rPr>
        <w:t xml:space="preserve"> </w:t>
      </w:r>
    </w:p>
    <w:p w:rsidR="00B02076" w:rsidRDefault="00B02076" w:rsidP="00B02076">
      <w:pPr>
        <w:shd w:val="clear" w:color="auto" w:fill="FFFFFF"/>
        <w:spacing w:line="360" w:lineRule="auto"/>
        <w:ind w:firstLine="709"/>
        <w:jc w:val="both"/>
        <w:rPr>
          <w:color w:val="000000"/>
          <w:sz w:val="28"/>
          <w:szCs w:val="28"/>
        </w:rPr>
        <w:sectPr w:rsidR="00B02076" w:rsidSect="00E37500">
          <w:headerReference w:type="even" r:id="rId14"/>
          <w:headerReference w:type="default" r:id="rId15"/>
          <w:footerReference w:type="default" r:id="rId16"/>
          <w:pgSz w:w="11906" w:h="16838"/>
          <w:pgMar w:top="1134" w:right="737" w:bottom="1134" w:left="1701" w:header="720" w:footer="720" w:gutter="0"/>
          <w:cols w:space="720"/>
          <w:titlePg/>
          <w:docGrid w:linePitch="360"/>
        </w:sectPr>
      </w:pPr>
    </w:p>
    <w:p w:rsidR="00B02076" w:rsidRPr="00A148C9" w:rsidRDefault="00B02076" w:rsidP="00B02076">
      <w:pPr>
        <w:jc w:val="right"/>
        <w:rPr>
          <w:sz w:val="28"/>
          <w:szCs w:val="28"/>
        </w:rPr>
      </w:pPr>
      <w:r w:rsidRPr="00A148C9">
        <w:rPr>
          <w:sz w:val="28"/>
          <w:szCs w:val="28"/>
        </w:rPr>
        <w:lastRenderedPageBreak/>
        <w:t xml:space="preserve">Таблица </w:t>
      </w:r>
      <w:r w:rsidR="00C27B15">
        <w:rPr>
          <w:sz w:val="28"/>
          <w:szCs w:val="28"/>
        </w:rPr>
        <w:t>4</w:t>
      </w:r>
      <w:r w:rsidR="00507A0D">
        <w:rPr>
          <w:sz w:val="28"/>
          <w:szCs w:val="28"/>
        </w:rPr>
        <w:t>.</w:t>
      </w:r>
    </w:p>
    <w:p w:rsidR="00B02076" w:rsidRPr="00C27B15" w:rsidRDefault="00B02076" w:rsidP="00B02076">
      <w:pPr>
        <w:jc w:val="center"/>
        <w:rPr>
          <w:b/>
          <w:i/>
          <w:u w:val="single"/>
        </w:rPr>
      </w:pPr>
      <w:r w:rsidRPr="00C27B15">
        <w:rPr>
          <w:b/>
          <w:i/>
          <w:sz w:val="28"/>
          <w:szCs w:val="28"/>
          <w:u w:val="single"/>
        </w:rPr>
        <w:t>Характеристики гидрогеологических подразделений</w:t>
      </w:r>
    </w:p>
    <w:p w:rsidR="00B02076" w:rsidRDefault="00B02076" w:rsidP="00B02076">
      <w:pPr>
        <w:jc w:val="center"/>
      </w:pPr>
    </w:p>
    <w:tbl>
      <w:tblPr>
        <w:tblW w:w="0" w:type="auto"/>
        <w:tblLook w:val="01E0" w:firstRow="1" w:lastRow="1" w:firstColumn="1" w:lastColumn="1" w:noHBand="0" w:noVBand="0"/>
      </w:tblPr>
      <w:tblGrid>
        <w:gridCol w:w="964"/>
        <w:gridCol w:w="2793"/>
        <w:gridCol w:w="1285"/>
        <w:gridCol w:w="1257"/>
        <w:gridCol w:w="1186"/>
        <w:gridCol w:w="2037"/>
        <w:gridCol w:w="1746"/>
        <w:gridCol w:w="1780"/>
        <w:gridCol w:w="1568"/>
      </w:tblGrid>
      <w:tr w:rsidR="00B02076" w:rsidRPr="00EE79B9">
        <w:tc>
          <w:tcPr>
            <w:tcW w:w="3863" w:type="dxa"/>
            <w:gridSpan w:val="2"/>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r w:rsidRPr="00EE79B9">
              <w:t>Гидрогеологические подразделения</w:t>
            </w:r>
          </w:p>
        </w:tc>
        <w:tc>
          <w:tcPr>
            <w:tcW w:w="1320" w:type="dxa"/>
            <w:vMerge w:val="restart"/>
            <w:tcBorders>
              <w:top w:val="single" w:sz="4" w:space="0" w:color="auto"/>
              <w:left w:val="single" w:sz="4" w:space="0" w:color="auto"/>
              <w:right w:val="single" w:sz="4" w:space="0" w:color="auto"/>
            </w:tcBorders>
          </w:tcPr>
          <w:p w:rsidR="00B02076" w:rsidRPr="00EE79B9" w:rsidRDefault="00B02076" w:rsidP="002066BF">
            <w:pPr>
              <w:jc w:val="center"/>
            </w:pPr>
            <w:r w:rsidRPr="00EE79B9">
              <w:t>Мощность, м</w:t>
            </w:r>
          </w:p>
        </w:tc>
        <w:tc>
          <w:tcPr>
            <w:tcW w:w="1287" w:type="dxa"/>
            <w:vMerge w:val="restart"/>
            <w:tcBorders>
              <w:top w:val="single" w:sz="4" w:space="0" w:color="auto"/>
              <w:left w:val="single" w:sz="4" w:space="0" w:color="auto"/>
              <w:right w:val="single" w:sz="4" w:space="0" w:color="auto"/>
            </w:tcBorders>
          </w:tcPr>
          <w:p w:rsidR="00B02076" w:rsidRPr="00EE79B9" w:rsidRDefault="00B02076" w:rsidP="002066BF">
            <w:pPr>
              <w:jc w:val="center"/>
            </w:pPr>
            <w:r w:rsidRPr="00EE79B9">
              <w:t>Глубина залегания уровня подземных вод</w:t>
            </w:r>
          </w:p>
        </w:tc>
        <w:tc>
          <w:tcPr>
            <w:tcW w:w="1217" w:type="dxa"/>
            <w:vMerge w:val="restart"/>
            <w:tcBorders>
              <w:top w:val="single" w:sz="4" w:space="0" w:color="auto"/>
              <w:left w:val="single" w:sz="4" w:space="0" w:color="auto"/>
              <w:right w:val="single" w:sz="4" w:space="0" w:color="auto"/>
            </w:tcBorders>
          </w:tcPr>
          <w:p w:rsidR="00B02076" w:rsidRPr="00EE79B9" w:rsidRDefault="00B02076" w:rsidP="002066BF">
            <w:pPr>
              <w:jc w:val="center"/>
            </w:pPr>
            <w:r w:rsidRPr="00EE79B9">
              <w:t>Удельный дебит скважин, л/с</w:t>
            </w:r>
          </w:p>
        </w:tc>
        <w:tc>
          <w:tcPr>
            <w:tcW w:w="2085" w:type="dxa"/>
            <w:vMerge w:val="restart"/>
            <w:tcBorders>
              <w:top w:val="single" w:sz="4" w:space="0" w:color="auto"/>
              <w:left w:val="single" w:sz="4" w:space="0" w:color="auto"/>
              <w:right w:val="single" w:sz="4" w:space="0" w:color="auto"/>
            </w:tcBorders>
          </w:tcPr>
          <w:p w:rsidR="00B02076" w:rsidRPr="00EE79B9" w:rsidRDefault="00B02076" w:rsidP="002066BF">
            <w:pPr>
              <w:jc w:val="center"/>
            </w:pPr>
            <w:r w:rsidRPr="00EE79B9">
              <w:t>Коэффициент водопроводимости, м</w:t>
            </w:r>
            <w:r w:rsidRPr="00EE79B9">
              <w:rPr>
                <w:vertAlign w:val="superscript"/>
              </w:rPr>
              <w:t>2</w:t>
            </w:r>
            <w:r w:rsidRPr="00EE79B9">
              <w:t>/сут</w:t>
            </w:r>
          </w:p>
        </w:tc>
        <w:tc>
          <w:tcPr>
            <w:tcW w:w="3609" w:type="dxa"/>
            <w:gridSpan w:val="2"/>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r w:rsidRPr="00EE79B9">
              <w:t>Химический состав подземных вод</w:t>
            </w:r>
          </w:p>
        </w:tc>
        <w:tc>
          <w:tcPr>
            <w:tcW w:w="1405" w:type="dxa"/>
            <w:vMerge w:val="restart"/>
            <w:tcBorders>
              <w:top w:val="single" w:sz="4" w:space="0" w:color="auto"/>
              <w:left w:val="single" w:sz="4" w:space="0" w:color="auto"/>
              <w:right w:val="single" w:sz="4" w:space="0" w:color="auto"/>
            </w:tcBorders>
          </w:tcPr>
          <w:p w:rsidR="00B02076" w:rsidRPr="00EE79B9" w:rsidRDefault="00B02076" w:rsidP="002066BF">
            <w:pPr>
              <w:jc w:val="center"/>
            </w:pPr>
            <w:r w:rsidRPr="00EE79B9">
              <w:t>Практическое значение</w:t>
            </w:r>
          </w:p>
        </w:tc>
      </w:tr>
      <w:tr w:rsidR="00B02076" w:rsidRPr="00EE79B9">
        <w:tc>
          <w:tcPr>
            <w:tcW w:w="1001"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r w:rsidRPr="00EE79B9">
              <w:t>Индекс</w:t>
            </w:r>
          </w:p>
          <w:p w:rsidR="00B02076" w:rsidRPr="00EE79B9" w:rsidRDefault="00B02076" w:rsidP="002066BF">
            <w:pPr>
              <w:jc w:val="center"/>
            </w:pPr>
          </w:p>
        </w:tc>
        <w:tc>
          <w:tcPr>
            <w:tcW w:w="2862"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r w:rsidRPr="00EE79B9">
              <w:t>Наименование. Литологопетрографическая характеристика пород</w:t>
            </w:r>
          </w:p>
        </w:tc>
        <w:tc>
          <w:tcPr>
            <w:tcW w:w="1320" w:type="dxa"/>
            <w:vMerge/>
            <w:tcBorders>
              <w:left w:val="single" w:sz="4" w:space="0" w:color="auto"/>
              <w:bottom w:val="single" w:sz="4" w:space="0" w:color="auto"/>
              <w:right w:val="single" w:sz="4" w:space="0" w:color="auto"/>
            </w:tcBorders>
          </w:tcPr>
          <w:p w:rsidR="00B02076" w:rsidRPr="00EE79B9" w:rsidRDefault="00B02076" w:rsidP="002066BF">
            <w:pPr>
              <w:jc w:val="center"/>
            </w:pPr>
          </w:p>
        </w:tc>
        <w:tc>
          <w:tcPr>
            <w:tcW w:w="1287" w:type="dxa"/>
            <w:vMerge/>
            <w:tcBorders>
              <w:left w:val="single" w:sz="4" w:space="0" w:color="auto"/>
              <w:bottom w:val="single" w:sz="4" w:space="0" w:color="auto"/>
              <w:right w:val="single" w:sz="4" w:space="0" w:color="auto"/>
            </w:tcBorders>
          </w:tcPr>
          <w:p w:rsidR="00B02076" w:rsidRPr="00EE79B9" w:rsidRDefault="00B02076" w:rsidP="002066BF">
            <w:pPr>
              <w:jc w:val="center"/>
            </w:pPr>
          </w:p>
        </w:tc>
        <w:tc>
          <w:tcPr>
            <w:tcW w:w="1217" w:type="dxa"/>
            <w:vMerge/>
            <w:tcBorders>
              <w:left w:val="single" w:sz="4" w:space="0" w:color="auto"/>
              <w:bottom w:val="single" w:sz="4" w:space="0" w:color="auto"/>
              <w:right w:val="single" w:sz="4" w:space="0" w:color="auto"/>
            </w:tcBorders>
          </w:tcPr>
          <w:p w:rsidR="00B02076" w:rsidRPr="00EE79B9" w:rsidRDefault="00B02076" w:rsidP="002066BF">
            <w:pPr>
              <w:jc w:val="center"/>
            </w:pPr>
          </w:p>
        </w:tc>
        <w:tc>
          <w:tcPr>
            <w:tcW w:w="2085" w:type="dxa"/>
            <w:vMerge/>
            <w:tcBorders>
              <w:left w:val="single" w:sz="4" w:space="0" w:color="auto"/>
              <w:bottom w:val="single" w:sz="4" w:space="0" w:color="auto"/>
              <w:right w:val="single" w:sz="4" w:space="0" w:color="auto"/>
            </w:tcBorders>
          </w:tcPr>
          <w:p w:rsidR="00B02076" w:rsidRPr="00EE79B9" w:rsidRDefault="00B02076" w:rsidP="002066BF">
            <w:pPr>
              <w:jc w:val="center"/>
            </w:pPr>
          </w:p>
        </w:tc>
        <w:tc>
          <w:tcPr>
            <w:tcW w:w="178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rPr>
                <w:vertAlign w:val="superscript"/>
              </w:rPr>
            </w:pPr>
            <w:r w:rsidRPr="00EE79B9">
              <w:t>Минерализация, г/дм</w:t>
            </w:r>
            <w:r w:rsidRPr="00EE79B9">
              <w:rPr>
                <w:vertAlign w:val="superscript"/>
              </w:rPr>
              <w:t>3</w:t>
            </w:r>
          </w:p>
        </w:tc>
        <w:tc>
          <w:tcPr>
            <w:tcW w:w="1822"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r w:rsidRPr="00EE79B9">
              <w:t>Преобладающий тип воды</w:t>
            </w:r>
          </w:p>
        </w:tc>
        <w:tc>
          <w:tcPr>
            <w:tcW w:w="1405" w:type="dxa"/>
            <w:vMerge/>
            <w:tcBorders>
              <w:left w:val="single" w:sz="4" w:space="0" w:color="auto"/>
              <w:bottom w:val="single" w:sz="4" w:space="0" w:color="auto"/>
              <w:right w:val="single" w:sz="4" w:space="0" w:color="auto"/>
            </w:tcBorders>
          </w:tcPr>
          <w:p w:rsidR="00B02076" w:rsidRPr="00EE79B9" w:rsidRDefault="00B02076" w:rsidP="002066BF">
            <w:pPr>
              <w:jc w:val="center"/>
            </w:pPr>
          </w:p>
        </w:tc>
      </w:tr>
      <w:tr w:rsidR="00B02076" w:rsidRPr="00EE79B9">
        <w:tc>
          <w:tcPr>
            <w:tcW w:w="1001"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rPr>
                <w:vertAlign w:val="subscript"/>
                <w:lang w:val="en-US"/>
              </w:rPr>
            </w:pPr>
            <w:r w:rsidRPr="00EE79B9">
              <w:rPr>
                <w:lang w:val="en-US"/>
              </w:rPr>
              <w:t>αQ</w:t>
            </w:r>
            <w:r w:rsidRPr="00EE79B9">
              <w:rPr>
                <w:vertAlign w:val="subscript"/>
                <w:lang w:val="en-US"/>
              </w:rPr>
              <w:t>II-III</w:t>
            </w:r>
          </w:p>
        </w:tc>
        <w:tc>
          <w:tcPr>
            <w:tcW w:w="2862" w:type="dxa"/>
            <w:tcBorders>
              <w:top w:val="single" w:sz="4" w:space="0" w:color="auto"/>
              <w:left w:val="single" w:sz="4" w:space="0" w:color="auto"/>
              <w:bottom w:val="single" w:sz="4" w:space="0" w:color="auto"/>
              <w:right w:val="single" w:sz="4" w:space="0" w:color="auto"/>
            </w:tcBorders>
          </w:tcPr>
          <w:p w:rsidR="00B02076" w:rsidRPr="00EE79B9" w:rsidRDefault="00B02076" w:rsidP="002066BF">
            <w:r w:rsidRPr="00EE79B9">
              <w:t>Верхнеплейстоценовый водоносный аллювиальный горизонт. Гравийно-галечные отложения с песчаным и супесчаным заполнителем.</w:t>
            </w:r>
          </w:p>
        </w:tc>
        <w:tc>
          <w:tcPr>
            <w:tcW w:w="1320"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rPr>
                <w:sz w:val="22"/>
                <w:szCs w:val="22"/>
              </w:rPr>
            </w:pPr>
            <w:r w:rsidRPr="00EE79B9">
              <w:rPr>
                <w:sz w:val="22"/>
                <w:szCs w:val="22"/>
              </w:rPr>
              <w:t>5,0-35,0</w:t>
            </w:r>
          </w:p>
        </w:tc>
        <w:tc>
          <w:tcPr>
            <w:tcW w:w="128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2,0-15,6</w:t>
            </w:r>
          </w:p>
        </w:tc>
        <w:tc>
          <w:tcPr>
            <w:tcW w:w="121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0,33-8,0</w:t>
            </w:r>
          </w:p>
        </w:tc>
        <w:tc>
          <w:tcPr>
            <w:tcW w:w="2085"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32,0-750</w:t>
            </w:r>
          </w:p>
        </w:tc>
        <w:tc>
          <w:tcPr>
            <w:tcW w:w="178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0,2-0,75</w:t>
            </w:r>
          </w:p>
        </w:tc>
        <w:tc>
          <w:tcPr>
            <w:tcW w:w="1822"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rPr>
                <w:u w:val="single"/>
                <w:vertAlign w:val="subscript"/>
              </w:rPr>
            </w:pPr>
            <w:r w:rsidRPr="00EE79B9">
              <w:rPr>
                <w:u w:val="single"/>
              </w:rPr>
              <w:t>НСО</w:t>
            </w:r>
            <w:r w:rsidRPr="00EE79B9">
              <w:rPr>
                <w:u w:val="single"/>
                <w:vertAlign w:val="subscript"/>
              </w:rPr>
              <w:t>3</w:t>
            </w:r>
          </w:p>
          <w:p w:rsidR="00B02076" w:rsidRPr="00EE79B9" w:rsidRDefault="00B02076" w:rsidP="002066BF">
            <w:pPr>
              <w:jc w:val="center"/>
            </w:pPr>
            <w:r w:rsidRPr="00EE79B9">
              <w:t>Са</w:t>
            </w:r>
            <w:r w:rsidRPr="00EE79B9">
              <w:rPr>
                <w:lang w:val="en-US"/>
              </w:rPr>
              <w:t>N</w:t>
            </w:r>
            <w:r w:rsidRPr="00EE79B9">
              <w:t>а</w:t>
            </w:r>
          </w:p>
        </w:tc>
        <w:tc>
          <w:tcPr>
            <w:tcW w:w="1405"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 xml:space="preserve">Водоснабжение </w:t>
            </w:r>
          </w:p>
        </w:tc>
      </w:tr>
      <w:tr w:rsidR="00B02076" w:rsidRPr="00EE79B9">
        <w:tc>
          <w:tcPr>
            <w:tcW w:w="1001"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rPr>
                <w:vertAlign w:val="subscript"/>
              </w:rPr>
            </w:pPr>
            <w:r w:rsidRPr="00EE79B9">
              <w:rPr>
                <w:lang w:val="en-US"/>
              </w:rPr>
              <w:t>C</w:t>
            </w:r>
            <w:r w:rsidRPr="00EE79B9">
              <w:rPr>
                <w:vertAlign w:val="subscript"/>
              </w:rPr>
              <w:t>3</w:t>
            </w:r>
          </w:p>
        </w:tc>
        <w:tc>
          <w:tcPr>
            <w:tcW w:w="2862" w:type="dxa"/>
            <w:tcBorders>
              <w:top w:val="single" w:sz="4" w:space="0" w:color="auto"/>
              <w:left w:val="single" w:sz="4" w:space="0" w:color="auto"/>
              <w:bottom w:val="single" w:sz="4" w:space="0" w:color="auto"/>
              <w:right w:val="single" w:sz="4" w:space="0" w:color="auto"/>
            </w:tcBorders>
          </w:tcPr>
          <w:p w:rsidR="00B02076" w:rsidRPr="00EE79B9" w:rsidRDefault="00B02076" w:rsidP="002066BF">
            <w:r w:rsidRPr="00EE79B9">
              <w:t xml:space="preserve">Верхнекаменноугольный водоносный комплекс. Трещиноватые песчаники, алевролиты, пласты угля с незначительным количеством аргиллитов, гравелитов и конгломератов.   </w:t>
            </w:r>
          </w:p>
        </w:tc>
        <w:tc>
          <w:tcPr>
            <w:tcW w:w="1320"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450-500</w:t>
            </w:r>
          </w:p>
        </w:tc>
        <w:tc>
          <w:tcPr>
            <w:tcW w:w="128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14,8-52,0</w:t>
            </w:r>
          </w:p>
        </w:tc>
        <w:tc>
          <w:tcPr>
            <w:tcW w:w="121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0,006-0,59</w:t>
            </w:r>
          </w:p>
        </w:tc>
        <w:tc>
          <w:tcPr>
            <w:tcW w:w="2085"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2,0-48,0</w:t>
            </w:r>
          </w:p>
        </w:tc>
        <w:tc>
          <w:tcPr>
            <w:tcW w:w="178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2,0-10,2</w:t>
            </w:r>
          </w:p>
        </w:tc>
        <w:tc>
          <w:tcPr>
            <w:tcW w:w="1822"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rPr>
                <w:u w:val="single"/>
                <w:vertAlign w:val="subscript"/>
              </w:rPr>
            </w:pPr>
            <w:r w:rsidRPr="00EE79B9">
              <w:rPr>
                <w:u w:val="single"/>
              </w:rPr>
              <w:t>НСО</w:t>
            </w:r>
            <w:r w:rsidRPr="00EE79B9">
              <w:rPr>
                <w:u w:val="single"/>
                <w:vertAlign w:val="subscript"/>
              </w:rPr>
              <w:t>3</w:t>
            </w:r>
            <w:r w:rsidRPr="00EE79B9">
              <w:rPr>
                <w:u w:val="single"/>
              </w:rPr>
              <w:t>-</w:t>
            </w:r>
            <w:r w:rsidRPr="00EE79B9">
              <w:rPr>
                <w:u w:val="single"/>
                <w:lang w:val="en-US"/>
              </w:rPr>
              <w:t>S</w:t>
            </w:r>
            <w:r w:rsidRPr="00EE79B9">
              <w:rPr>
                <w:u w:val="single"/>
              </w:rPr>
              <w:t>О</w:t>
            </w:r>
            <w:r w:rsidRPr="00EE79B9">
              <w:rPr>
                <w:u w:val="single"/>
                <w:vertAlign w:val="subscript"/>
              </w:rPr>
              <w:t>4</w:t>
            </w:r>
          </w:p>
          <w:p w:rsidR="00B02076" w:rsidRPr="00EE79B9" w:rsidRDefault="00B02076" w:rsidP="002066BF">
            <w:pPr>
              <w:jc w:val="center"/>
            </w:pPr>
            <w:r w:rsidRPr="00EE79B9">
              <w:rPr>
                <w:lang w:val="en-US"/>
              </w:rPr>
              <w:t>N</w:t>
            </w:r>
            <w:r w:rsidRPr="00EE79B9">
              <w:t>а</w:t>
            </w:r>
          </w:p>
        </w:tc>
        <w:tc>
          <w:tcPr>
            <w:tcW w:w="1405"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Не имеет</w:t>
            </w:r>
          </w:p>
        </w:tc>
      </w:tr>
      <w:tr w:rsidR="00B02076" w:rsidRPr="00EE79B9">
        <w:tc>
          <w:tcPr>
            <w:tcW w:w="1001"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rPr>
                <w:vertAlign w:val="subscript"/>
              </w:rPr>
            </w:pPr>
            <w:r w:rsidRPr="00EE79B9">
              <w:rPr>
                <w:lang w:val="en-US"/>
              </w:rPr>
              <w:t>C</w:t>
            </w:r>
            <w:r w:rsidRPr="00EE79B9">
              <w:rPr>
                <w:vertAlign w:val="subscript"/>
              </w:rPr>
              <w:t>1-2</w:t>
            </w:r>
          </w:p>
        </w:tc>
        <w:tc>
          <w:tcPr>
            <w:tcW w:w="2862" w:type="dxa"/>
            <w:tcBorders>
              <w:top w:val="single" w:sz="4" w:space="0" w:color="auto"/>
              <w:left w:val="single" w:sz="4" w:space="0" w:color="auto"/>
              <w:bottom w:val="single" w:sz="4" w:space="0" w:color="auto"/>
              <w:right w:val="single" w:sz="4" w:space="0" w:color="auto"/>
            </w:tcBorders>
          </w:tcPr>
          <w:p w:rsidR="00B02076" w:rsidRPr="00EE79B9" w:rsidRDefault="00B02076" w:rsidP="002066BF">
            <w:r w:rsidRPr="00EE79B9">
              <w:t>Нижнее-среднекаменно-угольный относительно водоносный горизонт. Песчаники, гравелиты, конгломераты, алевролиты, пласты угля.</w:t>
            </w:r>
          </w:p>
        </w:tc>
        <w:tc>
          <w:tcPr>
            <w:tcW w:w="1320"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550-640</w:t>
            </w:r>
          </w:p>
        </w:tc>
        <w:tc>
          <w:tcPr>
            <w:tcW w:w="128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2,5-105,9</w:t>
            </w:r>
          </w:p>
        </w:tc>
        <w:tc>
          <w:tcPr>
            <w:tcW w:w="121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0,0005-0,04</w:t>
            </w:r>
          </w:p>
        </w:tc>
        <w:tc>
          <w:tcPr>
            <w:tcW w:w="2085"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0,4-7,7</w:t>
            </w:r>
          </w:p>
        </w:tc>
        <w:tc>
          <w:tcPr>
            <w:tcW w:w="1787"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1,5-9,0</w:t>
            </w:r>
          </w:p>
        </w:tc>
        <w:tc>
          <w:tcPr>
            <w:tcW w:w="1822"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rPr>
                <w:u w:val="single"/>
                <w:lang w:val="en-US"/>
              </w:rPr>
            </w:pPr>
            <w:r w:rsidRPr="00EE79B9">
              <w:rPr>
                <w:u w:val="single"/>
              </w:rPr>
              <w:t>НСО</w:t>
            </w:r>
            <w:r w:rsidRPr="00EE79B9">
              <w:rPr>
                <w:u w:val="single"/>
                <w:vertAlign w:val="subscript"/>
              </w:rPr>
              <w:t>3</w:t>
            </w:r>
            <w:r w:rsidRPr="00EE79B9">
              <w:rPr>
                <w:u w:val="single"/>
              </w:rPr>
              <w:t>-</w:t>
            </w:r>
            <w:r w:rsidRPr="00EE79B9">
              <w:rPr>
                <w:u w:val="single"/>
                <w:lang w:val="en-US"/>
              </w:rPr>
              <w:t>S</w:t>
            </w:r>
            <w:r w:rsidRPr="00EE79B9">
              <w:rPr>
                <w:u w:val="single"/>
              </w:rPr>
              <w:t>О</w:t>
            </w:r>
            <w:r w:rsidRPr="00EE79B9">
              <w:rPr>
                <w:u w:val="single"/>
                <w:vertAlign w:val="subscript"/>
              </w:rPr>
              <w:t>4</w:t>
            </w:r>
            <w:r w:rsidRPr="00EE79B9">
              <w:rPr>
                <w:u w:val="single"/>
              </w:rPr>
              <w:t>-</w:t>
            </w:r>
            <w:r w:rsidRPr="00EE79B9">
              <w:rPr>
                <w:u w:val="single"/>
                <w:lang w:val="en-US"/>
              </w:rPr>
              <w:t>CL</w:t>
            </w:r>
          </w:p>
          <w:p w:rsidR="00B02076" w:rsidRPr="00EE79B9" w:rsidRDefault="00B02076" w:rsidP="002066BF">
            <w:pPr>
              <w:jc w:val="center"/>
            </w:pPr>
            <w:r w:rsidRPr="00EE79B9">
              <w:rPr>
                <w:lang w:val="en-US"/>
              </w:rPr>
              <w:t>N</w:t>
            </w:r>
            <w:r w:rsidRPr="00EE79B9">
              <w:t>а</w:t>
            </w:r>
          </w:p>
        </w:tc>
        <w:tc>
          <w:tcPr>
            <w:tcW w:w="1405" w:type="dxa"/>
            <w:tcBorders>
              <w:top w:val="single" w:sz="4" w:space="0" w:color="auto"/>
              <w:left w:val="single" w:sz="4" w:space="0" w:color="auto"/>
              <w:bottom w:val="single" w:sz="4" w:space="0" w:color="auto"/>
              <w:right w:val="single" w:sz="4" w:space="0" w:color="auto"/>
            </w:tcBorders>
          </w:tcPr>
          <w:p w:rsidR="00B02076" w:rsidRPr="00EE79B9" w:rsidRDefault="00B02076" w:rsidP="002066BF">
            <w:pPr>
              <w:jc w:val="center"/>
            </w:pPr>
          </w:p>
          <w:p w:rsidR="00B02076" w:rsidRPr="00EE79B9" w:rsidRDefault="00B02076" w:rsidP="002066BF">
            <w:pPr>
              <w:jc w:val="center"/>
            </w:pPr>
            <w:r w:rsidRPr="00EE79B9">
              <w:t>Не имеет</w:t>
            </w:r>
          </w:p>
        </w:tc>
      </w:tr>
    </w:tbl>
    <w:p w:rsidR="00B02076" w:rsidRDefault="00B02076" w:rsidP="00B02076">
      <w:pPr>
        <w:shd w:val="clear" w:color="auto" w:fill="FFFFFF"/>
        <w:spacing w:line="360" w:lineRule="auto"/>
        <w:ind w:firstLine="709"/>
        <w:jc w:val="both"/>
        <w:rPr>
          <w:color w:val="000000"/>
          <w:sz w:val="28"/>
          <w:szCs w:val="28"/>
        </w:rPr>
      </w:pPr>
    </w:p>
    <w:p w:rsidR="00B02076" w:rsidRDefault="00B02076" w:rsidP="00B02076">
      <w:pPr>
        <w:shd w:val="clear" w:color="auto" w:fill="FFFFFF"/>
        <w:spacing w:line="360" w:lineRule="auto"/>
        <w:ind w:firstLine="709"/>
        <w:jc w:val="both"/>
        <w:rPr>
          <w:color w:val="000000"/>
          <w:sz w:val="28"/>
          <w:szCs w:val="28"/>
        </w:rPr>
      </w:pPr>
    </w:p>
    <w:p w:rsidR="00B02076" w:rsidRDefault="00B02076" w:rsidP="00B02076">
      <w:pPr>
        <w:shd w:val="clear" w:color="auto" w:fill="FFFFFF"/>
        <w:spacing w:line="360" w:lineRule="auto"/>
        <w:ind w:firstLine="709"/>
        <w:jc w:val="both"/>
        <w:rPr>
          <w:color w:val="000000"/>
          <w:sz w:val="28"/>
          <w:szCs w:val="28"/>
        </w:rPr>
      </w:pPr>
    </w:p>
    <w:p w:rsidR="00B02076" w:rsidRDefault="00B02076" w:rsidP="00B02076">
      <w:pPr>
        <w:shd w:val="clear" w:color="auto" w:fill="FFFFFF"/>
        <w:spacing w:line="360" w:lineRule="auto"/>
        <w:ind w:firstLine="709"/>
        <w:jc w:val="both"/>
        <w:rPr>
          <w:color w:val="000000"/>
          <w:sz w:val="28"/>
          <w:szCs w:val="28"/>
        </w:rPr>
      </w:pPr>
    </w:p>
    <w:p w:rsidR="00B02076" w:rsidRDefault="00B02076" w:rsidP="00B02076">
      <w:pPr>
        <w:shd w:val="clear" w:color="auto" w:fill="FFFFFF"/>
        <w:spacing w:line="360" w:lineRule="auto"/>
        <w:ind w:firstLine="709"/>
        <w:jc w:val="both"/>
        <w:rPr>
          <w:color w:val="000000"/>
          <w:sz w:val="28"/>
          <w:szCs w:val="28"/>
        </w:rPr>
        <w:sectPr w:rsidR="00B02076" w:rsidSect="00DD00AA">
          <w:pgSz w:w="16838" w:h="11906" w:orient="landscape"/>
          <w:pgMar w:top="1134" w:right="737" w:bottom="1134" w:left="1701" w:header="720" w:footer="720" w:gutter="0"/>
          <w:cols w:space="720"/>
          <w:docGrid w:linePitch="360"/>
        </w:sectPr>
      </w:pPr>
    </w:p>
    <w:p w:rsidR="0069251E" w:rsidRPr="0069251E" w:rsidRDefault="00507A0D" w:rsidP="00040418">
      <w:pPr>
        <w:pStyle w:val="af9"/>
        <w:rPr>
          <w:b w:val="0"/>
          <w:sz w:val="16"/>
          <w:szCs w:val="16"/>
        </w:rPr>
      </w:pPr>
      <w:bookmarkStart w:id="15" w:name="_Toc438220053"/>
      <w:r>
        <w:lastRenderedPageBreak/>
        <w:t>1.</w:t>
      </w:r>
      <w:r w:rsidR="002D7279">
        <w:t>4</w:t>
      </w:r>
      <w:r>
        <w:t xml:space="preserve">. </w:t>
      </w:r>
      <w:r w:rsidR="00C3580A">
        <w:t>Гидрологическая характеристика</w:t>
      </w:r>
      <w:bookmarkEnd w:id="15"/>
    </w:p>
    <w:p w:rsidR="00C27B15" w:rsidRDefault="00BE6335" w:rsidP="00C27B15">
      <w:pPr>
        <w:spacing w:line="360" w:lineRule="auto"/>
        <w:ind w:firstLine="709"/>
        <w:jc w:val="both"/>
        <w:rPr>
          <w:sz w:val="28"/>
          <w:szCs w:val="28"/>
        </w:rPr>
      </w:pPr>
      <w:r w:rsidRPr="00C27B15">
        <w:rPr>
          <w:sz w:val="28"/>
          <w:szCs w:val="28"/>
        </w:rPr>
        <w:t>Черногорское месторождение расположено в 15 км западнее р.</w:t>
      </w:r>
      <w:r w:rsidR="0069251E" w:rsidRPr="00C27B15">
        <w:rPr>
          <w:sz w:val="28"/>
          <w:szCs w:val="28"/>
        </w:rPr>
        <w:t xml:space="preserve"> </w:t>
      </w:r>
      <w:r w:rsidRPr="00C27B15">
        <w:rPr>
          <w:sz w:val="28"/>
          <w:szCs w:val="28"/>
        </w:rPr>
        <w:t>Абакан.</w:t>
      </w:r>
      <w:r w:rsidR="00C27B15" w:rsidRPr="00C27B15">
        <w:rPr>
          <w:i/>
          <w:sz w:val="28"/>
          <w:szCs w:val="28"/>
        </w:rPr>
        <w:t xml:space="preserve"> </w:t>
      </w:r>
      <w:r w:rsidR="00C27B15" w:rsidRPr="00C27B15">
        <w:rPr>
          <w:sz w:val="28"/>
          <w:szCs w:val="28"/>
        </w:rPr>
        <w:t>В пределах области воздействия разреза «Черногорский» ООО «СУЭК-Хакасия» отсутствуют постоянные естественные водные объекты. В 10 км юго-восточнее разреза «Черногорский» расположено оз. Наливное (искусственного происхождения).</w:t>
      </w:r>
    </w:p>
    <w:p w:rsidR="00C27B15" w:rsidRPr="00C27B15" w:rsidRDefault="00C27B15" w:rsidP="00C27B15">
      <w:pPr>
        <w:spacing w:line="360" w:lineRule="auto"/>
        <w:jc w:val="center"/>
        <w:rPr>
          <w:b/>
          <w:i/>
          <w:sz w:val="28"/>
          <w:szCs w:val="28"/>
        </w:rPr>
      </w:pPr>
      <w:r w:rsidRPr="00C27B15">
        <w:rPr>
          <w:b/>
          <w:i/>
          <w:color w:val="000000"/>
          <w:spacing w:val="-1"/>
          <w:sz w:val="28"/>
          <w:szCs w:val="28"/>
        </w:rPr>
        <w:t xml:space="preserve">Рисунок </w:t>
      </w:r>
      <w:r w:rsidR="00AD0341">
        <w:rPr>
          <w:b/>
          <w:i/>
          <w:color w:val="000000"/>
          <w:spacing w:val="-1"/>
          <w:sz w:val="28"/>
          <w:szCs w:val="28"/>
        </w:rPr>
        <w:t>4</w:t>
      </w:r>
      <w:r w:rsidRPr="00C27B15">
        <w:rPr>
          <w:b/>
          <w:i/>
          <w:color w:val="000000"/>
          <w:spacing w:val="-1"/>
          <w:sz w:val="28"/>
          <w:szCs w:val="28"/>
        </w:rPr>
        <w:t xml:space="preserve"> - Космоснимок: разрез «Черногорский», оз. Наливное</w:t>
      </w:r>
    </w:p>
    <w:p w:rsidR="00C27B15" w:rsidRDefault="00C27B15" w:rsidP="00C27B15">
      <w:pPr>
        <w:shd w:val="clear" w:color="auto" w:fill="FFFFFF"/>
        <w:tabs>
          <w:tab w:val="left" w:pos="9471"/>
        </w:tabs>
        <w:spacing w:line="360" w:lineRule="auto"/>
        <w:ind w:right="-27"/>
        <w:rPr>
          <w:color w:val="000000"/>
          <w:spacing w:val="-1"/>
          <w:sz w:val="28"/>
          <w:szCs w:val="28"/>
        </w:rPr>
      </w:pPr>
      <w:r>
        <w:rPr>
          <w:noProof/>
          <w:color w:val="000000"/>
          <w:spacing w:val="-1"/>
          <w:sz w:val="28"/>
          <w:szCs w:val="28"/>
        </w:rPr>
        <w:drawing>
          <wp:inline distT="0" distB="0" distL="0" distR="0" wp14:anchorId="4FF22AFF" wp14:editId="18684B5C">
            <wp:extent cx="5924550" cy="4476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24550" cy="4476750"/>
                    </a:xfrm>
                    <a:prstGeom prst="rect">
                      <a:avLst/>
                    </a:prstGeom>
                    <a:noFill/>
                    <a:ln w="9525">
                      <a:noFill/>
                      <a:miter lim="800000"/>
                      <a:headEnd/>
                      <a:tailEnd/>
                    </a:ln>
                  </pic:spPr>
                </pic:pic>
              </a:graphicData>
            </a:graphic>
          </wp:inline>
        </w:drawing>
      </w:r>
    </w:p>
    <w:p w:rsidR="00C27B15" w:rsidRPr="00B826B5" w:rsidRDefault="00C27B15" w:rsidP="00C27B15">
      <w:pPr>
        <w:shd w:val="clear" w:color="auto" w:fill="FFFFFF"/>
        <w:tabs>
          <w:tab w:val="left" w:pos="9471"/>
        </w:tabs>
        <w:spacing w:line="360" w:lineRule="auto"/>
        <w:ind w:right="-27"/>
        <w:jc w:val="center"/>
        <w:rPr>
          <w:color w:val="000000"/>
          <w:spacing w:val="-1"/>
        </w:rPr>
      </w:pPr>
    </w:p>
    <w:p w:rsidR="00C27B15" w:rsidRPr="00C27B15" w:rsidRDefault="00C27B15" w:rsidP="006E1588">
      <w:pPr>
        <w:shd w:val="clear" w:color="auto" w:fill="FFFFFF"/>
        <w:tabs>
          <w:tab w:val="left" w:pos="9471"/>
        </w:tabs>
        <w:spacing w:line="360" w:lineRule="auto"/>
        <w:ind w:firstLine="709"/>
        <w:jc w:val="both"/>
        <w:rPr>
          <w:sz w:val="28"/>
          <w:szCs w:val="28"/>
        </w:rPr>
      </w:pPr>
      <w:r w:rsidRPr="00C27B15">
        <w:rPr>
          <w:sz w:val="28"/>
          <w:szCs w:val="28"/>
        </w:rPr>
        <w:t xml:space="preserve">Озеро – Наливное (полное наименование водохозяйственного объекта – озеро Наливное). Расположено в бассейне реки Енисей. Водохранилище Наливное искусственного происхождения. Образовано в естественной котловине с заполнением водой из западной ветки Абаканской оросительной системы. Заполнено в 1954 г. Проектная документация отсутствует. Используется как водохранилище и ёмкость для сброса воды Абаканской </w:t>
      </w:r>
      <w:r w:rsidRPr="00C27B15">
        <w:rPr>
          <w:sz w:val="28"/>
          <w:szCs w:val="28"/>
        </w:rPr>
        <w:lastRenderedPageBreak/>
        <w:t>оросительной системы для обводнения.</w:t>
      </w:r>
    </w:p>
    <w:p w:rsidR="005D0375" w:rsidRPr="002A0DE4" w:rsidRDefault="006E1588" w:rsidP="006E1588">
      <w:pPr>
        <w:widowControl/>
        <w:spacing w:line="360" w:lineRule="auto"/>
        <w:ind w:firstLine="709"/>
        <w:jc w:val="both"/>
        <w:rPr>
          <w:sz w:val="28"/>
          <w:szCs w:val="28"/>
        </w:rPr>
      </w:pPr>
      <w:r w:rsidRPr="006E1588">
        <w:rPr>
          <w:rFonts w:hint="eastAsia"/>
          <w:sz w:val="28"/>
          <w:szCs w:val="28"/>
        </w:rPr>
        <w:t>Площадь</w:t>
      </w:r>
      <w:r w:rsidRPr="006E1588">
        <w:rPr>
          <w:sz w:val="28"/>
          <w:szCs w:val="28"/>
        </w:rPr>
        <w:t xml:space="preserve"> </w:t>
      </w:r>
      <w:r w:rsidRPr="006E1588">
        <w:rPr>
          <w:rFonts w:hint="eastAsia"/>
          <w:sz w:val="28"/>
          <w:szCs w:val="28"/>
        </w:rPr>
        <w:t>района</w:t>
      </w:r>
      <w:r w:rsidRPr="006E1588">
        <w:rPr>
          <w:sz w:val="28"/>
          <w:szCs w:val="28"/>
        </w:rPr>
        <w:t xml:space="preserve"> </w:t>
      </w:r>
      <w:r w:rsidRPr="006E1588">
        <w:rPr>
          <w:rFonts w:hint="eastAsia"/>
          <w:sz w:val="28"/>
          <w:szCs w:val="28"/>
        </w:rPr>
        <w:t>работ</w:t>
      </w:r>
      <w:r w:rsidRPr="006E1588">
        <w:rPr>
          <w:sz w:val="28"/>
          <w:szCs w:val="28"/>
        </w:rPr>
        <w:t xml:space="preserve"> </w:t>
      </w:r>
      <w:r w:rsidRPr="006E1588">
        <w:rPr>
          <w:rFonts w:hint="eastAsia"/>
          <w:sz w:val="28"/>
          <w:szCs w:val="28"/>
        </w:rPr>
        <w:t>не</w:t>
      </w:r>
      <w:r w:rsidRPr="006E1588">
        <w:rPr>
          <w:sz w:val="28"/>
          <w:szCs w:val="28"/>
        </w:rPr>
        <w:t xml:space="preserve"> </w:t>
      </w:r>
      <w:r w:rsidRPr="006E1588">
        <w:rPr>
          <w:rFonts w:hint="eastAsia"/>
          <w:sz w:val="28"/>
          <w:szCs w:val="28"/>
        </w:rPr>
        <w:t>залесена</w:t>
      </w:r>
      <w:r w:rsidRPr="006E1588">
        <w:rPr>
          <w:sz w:val="28"/>
          <w:szCs w:val="28"/>
        </w:rPr>
        <w:t xml:space="preserve"> </w:t>
      </w:r>
      <w:r w:rsidRPr="006E1588">
        <w:rPr>
          <w:rFonts w:hint="eastAsia"/>
          <w:sz w:val="28"/>
          <w:szCs w:val="28"/>
        </w:rPr>
        <w:t>и</w:t>
      </w:r>
      <w:r w:rsidRPr="006E1588">
        <w:rPr>
          <w:sz w:val="28"/>
          <w:szCs w:val="28"/>
        </w:rPr>
        <w:t xml:space="preserve"> </w:t>
      </w:r>
      <w:r w:rsidRPr="006E1588">
        <w:rPr>
          <w:rFonts w:hint="eastAsia"/>
          <w:sz w:val="28"/>
          <w:szCs w:val="28"/>
        </w:rPr>
        <w:t>слабо</w:t>
      </w:r>
      <w:r w:rsidRPr="006E1588">
        <w:rPr>
          <w:sz w:val="28"/>
          <w:szCs w:val="28"/>
        </w:rPr>
        <w:t xml:space="preserve"> </w:t>
      </w:r>
      <w:r w:rsidRPr="006E1588">
        <w:rPr>
          <w:rFonts w:hint="eastAsia"/>
          <w:sz w:val="28"/>
          <w:szCs w:val="28"/>
        </w:rPr>
        <w:t>фрагментарно</w:t>
      </w:r>
      <w:r w:rsidRPr="006E1588">
        <w:rPr>
          <w:sz w:val="28"/>
          <w:szCs w:val="28"/>
        </w:rPr>
        <w:t xml:space="preserve"> </w:t>
      </w:r>
      <w:r w:rsidRPr="006E1588">
        <w:rPr>
          <w:rFonts w:hint="eastAsia"/>
          <w:sz w:val="28"/>
          <w:szCs w:val="28"/>
        </w:rPr>
        <w:t>заболочена</w:t>
      </w:r>
      <w:r w:rsidRPr="006E1588">
        <w:rPr>
          <w:sz w:val="28"/>
          <w:szCs w:val="28"/>
        </w:rPr>
        <w:t xml:space="preserve">. </w:t>
      </w:r>
      <w:r w:rsidRPr="006E1588">
        <w:rPr>
          <w:rFonts w:hint="eastAsia"/>
          <w:sz w:val="28"/>
          <w:szCs w:val="28"/>
        </w:rPr>
        <w:t>Отдельные</w:t>
      </w:r>
      <w:r>
        <w:rPr>
          <w:sz w:val="28"/>
          <w:szCs w:val="28"/>
        </w:rPr>
        <w:t xml:space="preserve"> </w:t>
      </w:r>
      <w:r w:rsidRPr="006E1588">
        <w:rPr>
          <w:rFonts w:hint="eastAsia"/>
          <w:sz w:val="28"/>
          <w:szCs w:val="28"/>
        </w:rPr>
        <w:t>заболоченные</w:t>
      </w:r>
      <w:r w:rsidRPr="006E1588">
        <w:rPr>
          <w:sz w:val="28"/>
          <w:szCs w:val="28"/>
        </w:rPr>
        <w:t xml:space="preserve"> </w:t>
      </w:r>
      <w:r w:rsidRPr="006E1588">
        <w:rPr>
          <w:rFonts w:hint="eastAsia"/>
          <w:sz w:val="28"/>
          <w:szCs w:val="28"/>
        </w:rPr>
        <w:t>участки</w:t>
      </w:r>
      <w:r w:rsidRPr="006E1588">
        <w:rPr>
          <w:sz w:val="28"/>
          <w:szCs w:val="28"/>
        </w:rPr>
        <w:t xml:space="preserve"> </w:t>
      </w:r>
      <w:r w:rsidRPr="006E1588">
        <w:rPr>
          <w:rFonts w:hint="eastAsia"/>
          <w:sz w:val="28"/>
          <w:szCs w:val="28"/>
        </w:rPr>
        <w:t>наблюдаются</w:t>
      </w:r>
      <w:r w:rsidRPr="006E1588">
        <w:rPr>
          <w:sz w:val="28"/>
          <w:szCs w:val="28"/>
        </w:rPr>
        <w:t xml:space="preserve"> </w:t>
      </w:r>
      <w:r w:rsidRPr="006E1588">
        <w:rPr>
          <w:rFonts w:hint="eastAsia"/>
          <w:sz w:val="28"/>
          <w:szCs w:val="28"/>
        </w:rPr>
        <w:t>по</w:t>
      </w:r>
      <w:r w:rsidRPr="006E1588">
        <w:rPr>
          <w:sz w:val="28"/>
          <w:szCs w:val="28"/>
        </w:rPr>
        <w:t xml:space="preserve"> </w:t>
      </w:r>
      <w:r w:rsidRPr="006E1588">
        <w:rPr>
          <w:rFonts w:hint="eastAsia"/>
          <w:sz w:val="28"/>
          <w:szCs w:val="28"/>
        </w:rPr>
        <w:t>берегам</w:t>
      </w:r>
      <w:r w:rsidRPr="006E1588">
        <w:rPr>
          <w:sz w:val="28"/>
          <w:szCs w:val="28"/>
        </w:rPr>
        <w:t xml:space="preserve"> </w:t>
      </w:r>
      <w:r w:rsidRPr="006E1588">
        <w:rPr>
          <w:rFonts w:hint="eastAsia"/>
          <w:sz w:val="28"/>
          <w:szCs w:val="28"/>
        </w:rPr>
        <w:t>озера</w:t>
      </w:r>
      <w:r w:rsidRPr="006E1588">
        <w:rPr>
          <w:sz w:val="28"/>
          <w:szCs w:val="28"/>
        </w:rPr>
        <w:t xml:space="preserve"> </w:t>
      </w:r>
      <w:r w:rsidRPr="006E1588">
        <w:rPr>
          <w:rFonts w:hint="eastAsia"/>
          <w:sz w:val="28"/>
          <w:szCs w:val="28"/>
        </w:rPr>
        <w:t>Наливного</w:t>
      </w:r>
      <w:r w:rsidRPr="006E1588">
        <w:rPr>
          <w:sz w:val="28"/>
          <w:szCs w:val="28"/>
        </w:rPr>
        <w:t xml:space="preserve">, </w:t>
      </w:r>
      <w:r w:rsidRPr="006E1588">
        <w:rPr>
          <w:rFonts w:hint="eastAsia"/>
          <w:sz w:val="28"/>
          <w:szCs w:val="28"/>
        </w:rPr>
        <w:t>озера</w:t>
      </w:r>
      <w:r w:rsidRPr="006E1588">
        <w:rPr>
          <w:sz w:val="28"/>
          <w:szCs w:val="28"/>
        </w:rPr>
        <w:t xml:space="preserve"> </w:t>
      </w:r>
      <w:r w:rsidRPr="006E1588">
        <w:rPr>
          <w:rFonts w:hint="eastAsia"/>
          <w:sz w:val="28"/>
          <w:szCs w:val="28"/>
        </w:rPr>
        <w:t>Красная</w:t>
      </w:r>
      <w:r w:rsidRPr="006E1588">
        <w:rPr>
          <w:sz w:val="28"/>
          <w:szCs w:val="28"/>
        </w:rPr>
        <w:t xml:space="preserve"> </w:t>
      </w:r>
      <w:r w:rsidRPr="006E1588">
        <w:rPr>
          <w:rFonts w:hint="eastAsia"/>
          <w:sz w:val="28"/>
          <w:szCs w:val="28"/>
        </w:rPr>
        <w:t>Сопка</w:t>
      </w:r>
      <w:r w:rsidRPr="006E1588">
        <w:rPr>
          <w:sz w:val="28"/>
          <w:szCs w:val="28"/>
        </w:rPr>
        <w:t xml:space="preserve"> </w:t>
      </w:r>
      <w:r w:rsidRPr="006E1588">
        <w:rPr>
          <w:rFonts w:hint="eastAsia"/>
          <w:sz w:val="28"/>
          <w:szCs w:val="28"/>
        </w:rPr>
        <w:t>и</w:t>
      </w:r>
      <w:r>
        <w:rPr>
          <w:sz w:val="28"/>
          <w:szCs w:val="28"/>
        </w:rPr>
        <w:t xml:space="preserve"> </w:t>
      </w:r>
      <w:r w:rsidRPr="006E1588">
        <w:rPr>
          <w:rFonts w:hint="eastAsia"/>
          <w:sz w:val="28"/>
          <w:szCs w:val="28"/>
        </w:rPr>
        <w:t>севернее</w:t>
      </w:r>
      <w:r w:rsidRPr="006E1588">
        <w:rPr>
          <w:sz w:val="28"/>
          <w:szCs w:val="28"/>
        </w:rPr>
        <w:t xml:space="preserve"> </w:t>
      </w:r>
      <w:r w:rsidRPr="006E1588">
        <w:rPr>
          <w:rFonts w:hint="eastAsia"/>
          <w:sz w:val="28"/>
          <w:szCs w:val="28"/>
        </w:rPr>
        <w:t>обогатительной</w:t>
      </w:r>
      <w:r w:rsidRPr="006E1588">
        <w:rPr>
          <w:sz w:val="28"/>
          <w:szCs w:val="28"/>
        </w:rPr>
        <w:t xml:space="preserve"> </w:t>
      </w:r>
      <w:r w:rsidRPr="006E1588">
        <w:rPr>
          <w:rFonts w:hint="eastAsia"/>
          <w:sz w:val="28"/>
          <w:szCs w:val="28"/>
        </w:rPr>
        <w:t>фабрики</w:t>
      </w:r>
      <w:r w:rsidRPr="006E1588">
        <w:rPr>
          <w:sz w:val="28"/>
          <w:szCs w:val="28"/>
        </w:rPr>
        <w:t xml:space="preserve">. </w:t>
      </w:r>
      <w:r w:rsidRPr="006E1588">
        <w:rPr>
          <w:rFonts w:hint="eastAsia"/>
          <w:sz w:val="28"/>
          <w:szCs w:val="28"/>
        </w:rPr>
        <w:t>Все</w:t>
      </w:r>
      <w:r w:rsidRPr="006E1588">
        <w:rPr>
          <w:sz w:val="28"/>
          <w:szCs w:val="28"/>
        </w:rPr>
        <w:t xml:space="preserve"> </w:t>
      </w:r>
      <w:r w:rsidRPr="006E1588">
        <w:rPr>
          <w:rFonts w:hint="eastAsia"/>
          <w:sz w:val="28"/>
          <w:szCs w:val="28"/>
        </w:rPr>
        <w:t>эти</w:t>
      </w:r>
      <w:r w:rsidRPr="006E1588">
        <w:rPr>
          <w:sz w:val="28"/>
          <w:szCs w:val="28"/>
        </w:rPr>
        <w:t xml:space="preserve"> </w:t>
      </w:r>
      <w:r w:rsidRPr="006E1588">
        <w:rPr>
          <w:rFonts w:hint="eastAsia"/>
          <w:sz w:val="28"/>
          <w:szCs w:val="28"/>
        </w:rPr>
        <w:t>заболоченности</w:t>
      </w:r>
      <w:r w:rsidRPr="006E1588">
        <w:rPr>
          <w:sz w:val="28"/>
          <w:szCs w:val="28"/>
        </w:rPr>
        <w:t xml:space="preserve"> </w:t>
      </w:r>
      <w:r w:rsidRPr="006E1588">
        <w:rPr>
          <w:rFonts w:hint="eastAsia"/>
          <w:sz w:val="28"/>
          <w:szCs w:val="28"/>
        </w:rPr>
        <w:t>образовались</w:t>
      </w:r>
      <w:r w:rsidRPr="006E1588">
        <w:rPr>
          <w:sz w:val="28"/>
          <w:szCs w:val="28"/>
        </w:rPr>
        <w:t xml:space="preserve"> </w:t>
      </w:r>
      <w:r w:rsidRPr="006E1588">
        <w:rPr>
          <w:rFonts w:hint="eastAsia"/>
          <w:sz w:val="28"/>
          <w:szCs w:val="28"/>
        </w:rPr>
        <w:t>в</w:t>
      </w:r>
      <w:r w:rsidRPr="006E1588">
        <w:rPr>
          <w:sz w:val="28"/>
          <w:szCs w:val="28"/>
        </w:rPr>
        <w:t xml:space="preserve"> </w:t>
      </w:r>
      <w:r w:rsidRPr="006E1588">
        <w:rPr>
          <w:rFonts w:hint="eastAsia"/>
          <w:sz w:val="28"/>
          <w:szCs w:val="28"/>
        </w:rPr>
        <w:t>результате</w:t>
      </w:r>
      <w:r>
        <w:rPr>
          <w:sz w:val="28"/>
          <w:szCs w:val="28"/>
        </w:rPr>
        <w:t xml:space="preserve"> </w:t>
      </w:r>
      <w:r w:rsidRPr="006E1588">
        <w:rPr>
          <w:rFonts w:hint="eastAsia"/>
          <w:sz w:val="28"/>
          <w:szCs w:val="28"/>
        </w:rPr>
        <w:t>хозяйственной</w:t>
      </w:r>
      <w:r w:rsidRPr="006E1588">
        <w:rPr>
          <w:sz w:val="28"/>
          <w:szCs w:val="28"/>
        </w:rPr>
        <w:t xml:space="preserve"> </w:t>
      </w:r>
      <w:r w:rsidRPr="006E1588">
        <w:rPr>
          <w:rFonts w:hint="eastAsia"/>
          <w:sz w:val="28"/>
          <w:szCs w:val="28"/>
        </w:rPr>
        <w:t>деятельности</w:t>
      </w:r>
      <w:r w:rsidRPr="006E1588">
        <w:rPr>
          <w:sz w:val="28"/>
          <w:szCs w:val="28"/>
        </w:rPr>
        <w:t>.</w:t>
      </w:r>
    </w:p>
    <w:p w:rsidR="00C27B15" w:rsidRDefault="00C27B15">
      <w:pPr>
        <w:widowControl/>
        <w:autoSpaceDE/>
        <w:autoSpaceDN/>
        <w:adjustRightInd/>
        <w:rPr>
          <w:sz w:val="28"/>
          <w:szCs w:val="28"/>
        </w:rPr>
      </w:pPr>
      <w:r>
        <w:rPr>
          <w:sz w:val="28"/>
          <w:szCs w:val="28"/>
        </w:rPr>
        <w:br w:type="page"/>
      </w:r>
    </w:p>
    <w:p w:rsidR="00664B4E" w:rsidRDefault="00F47C65" w:rsidP="00664B4E">
      <w:pPr>
        <w:pStyle w:val="afb"/>
      </w:pPr>
      <w:bookmarkStart w:id="16" w:name="_Toc329680584"/>
      <w:bookmarkStart w:id="17" w:name="_Toc438220054"/>
      <w:r w:rsidRPr="005A2442">
        <w:lastRenderedPageBreak/>
        <w:t xml:space="preserve">2. </w:t>
      </w:r>
      <w:bookmarkEnd w:id="16"/>
      <w:r w:rsidR="002D7279">
        <w:t>Характеристика предприятия</w:t>
      </w:r>
      <w:bookmarkEnd w:id="17"/>
    </w:p>
    <w:p w:rsidR="00664B4E" w:rsidRDefault="00664B4E" w:rsidP="00664B4E">
      <w:pPr>
        <w:widowControl/>
        <w:spacing w:line="360" w:lineRule="auto"/>
        <w:ind w:firstLine="709"/>
        <w:jc w:val="both"/>
        <w:rPr>
          <w:color w:val="000000"/>
          <w:sz w:val="28"/>
          <w:szCs w:val="28"/>
        </w:rPr>
      </w:pPr>
      <w:r w:rsidRPr="00664B4E">
        <w:rPr>
          <w:rFonts w:hint="eastAsia"/>
          <w:color w:val="000000"/>
          <w:sz w:val="28"/>
          <w:szCs w:val="28"/>
        </w:rPr>
        <w:t>ООО</w:t>
      </w:r>
      <w:r w:rsidRPr="00664B4E">
        <w:rPr>
          <w:color w:val="000000"/>
          <w:sz w:val="28"/>
          <w:szCs w:val="28"/>
        </w:rPr>
        <w:t xml:space="preserve"> «</w:t>
      </w:r>
      <w:r w:rsidRPr="00664B4E">
        <w:rPr>
          <w:rFonts w:hint="eastAsia"/>
          <w:color w:val="000000"/>
          <w:sz w:val="28"/>
          <w:szCs w:val="28"/>
        </w:rPr>
        <w:t>СУЭК</w:t>
      </w:r>
      <w:r w:rsidRPr="00664B4E">
        <w:rPr>
          <w:color w:val="000000"/>
          <w:sz w:val="28"/>
          <w:szCs w:val="28"/>
        </w:rPr>
        <w:t>-</w:t>
      </w:r>
      <w:r w:rsidRPr="00664B4E">
        <w:rPr>
          <w:rFonts w:hint="eastAsia"/>
          <w:color w:val="000000"/>
          <w:sz w:val="28"/>
          <w:szCs w:val="28"/>
        </w:rPr>
        <w:t>Хакасия</w:t>
      </w:r>
      <w:r w:rsidRPr="00664B4E">
        <w:rPr>
          <w:color w:val="000000"/>
          <w:sz w:val="28"/>
          <w:szCs w:val="28"/>
        </w:rPr>
        <w:t>» «</w:t>
      </w:r>
      <w:r w:rsidRPr="00664B4E">
        <w:rPr>
          <w:rFonts w:hint="eastAsia"/>
          <w:color w:val="000000"/>
          <w:sz w:val="28"/>
          <w:szCs w:val="28"/>
        </w:rPr>
        <w:t>Разрез</w:t>
      </w:r>
      <w:r w:rsidRPr="00664B4E">
        <w:rPr>
          <w:color w:val="000000"/>
          <w:sz w:val="28"/>
          <w:szCs w:val="28"/>
        </w:rPr>
        <w:t xml:space="preserve"> </w:t>
      </w:r>
      <w:r w:rsidRPr="00664B4E">
        <w:rPr>
          <w:rFonts w:hint="eastAsia"/>
          <w:color w:val="000000"/>
          <w:sz w:val="28"/>
          <w:szCs w:val="28"/>
        </w:rPr>
        <w:t>Черногорский</w:t>
      </w:r>
      <w:r w:rsidRPr="00664B4E">
        <w:rPr>
          <w:color w:val="000000"/>
          <w:sz w:val="28"/>
          <w:szCs w:val="28"/>
        </w:rPr>
        <w:t xml:space="preserve">» </w:t>
      </w:r>
      <w:r w:rsidRPr="00664B4E">
        <w:rPr>
          <w:rFonts w:hint="eastAsia"/>
          <w:color w:val="000000"/>
          <w:sz w:val="28"/>
          <w:szCs w:val="28"/>
        </w:rPr>
        <w:t>является</w:t>
      </w:r>
      <w:r w:rsidRPr="00664B4E">
        <w:rPr>
          <w:color w:val="000000"/>
          <w:sz w:val="28"/>
          <w:szCs w:val="28"/>
        </w:rPr>
        <w:t xml:space="preserve"> </w:t>
      </w:r>
      <w:r w:rsidRPr="00664B4E">
        <w:rPr>
          <w:rFonts w:hint="eastAsia"/>
          <w:color w:val="000000"/>
          <w:sz w:val="28"/>
          <w:szCs w:val="28"/>
        </w:rPr>
        <w:t>действующим</w:t>
      </w:r>
      <w:r w:rsidRPr="00664B4E">
        <w:rPr>
          <w:color w:val="000000"/>
          <w:sz w:val="28"/>
          <w:szCs w:val="28"/>
        </w:rPr>
        <w:t xml:space="preserve"> </w:t>
      </w:r>
      <w:r w:rsidRPr="00664B4E">
        <w:rPr>
          <w:rFonts w:hint="eastAsia"/>
          <w:color w:val="000000"/>
          <w:sz w:val="28"/>
          <w:szCs w:val="28"/>
        </w:rPr>
        <w:t>предприятием</w:t>
      </w:r>
      <w:r w:rsidRPr="00664B4E">
        <w:rPr>
          <w:color w:val="000000"/>
          <w:sz w:val="28"/>
          <w:szCs w:val="28"/>
        </w:rPr>
        <w:t>,</w:t>
      </w:r>
      <w:r>
        <w:rPr>
          <w:color w:val="000000"/>
          <w:sz w:val="28"/>
          <w:szCs w:val="28"/>
        </w:rPr>
        <w:t xml:space="preserve"> </w:t>
      </w:r>
      <w:r w:rsidRPr="00664B4E">
        <w:rPr>
          <w:rFonts w:hint="eastAsia"/>
          <w:color w:val="000000"/>
          <w:sz w:val="28"/>
          <w:szCs w:val="28"/>
        </w:rPr>
        <w:t>которое</w:t>
      </w:r>
      <w:r w:rsidRPr="00664B4E">
        <w:rPr>
          <w:color w:val="000000"/>
          <w:sz w:val="28"/>
          <w:szCs w:val="28"/>
        </w:rPr>
        <w:t xml:space="preserve"> </w:t>
      </w:r>
      <w:r w:rsidRPr="00664B4E">
        <w:rPr>
          <w:rFonts w:hint="eastAsia"/>
          <w:color w:val="000000"/>
          <w:sz w:val="28"/>
          <w:szCs w:val="28"/>
        </w:rPr>
        <w:t>эксплуатируется</w:t>
      </w:r>
      <w:r w:rsidRPr="00664B4E">
        <w:rPr>
          <w:color w:val="000000"/>
          <w:sz w:val="28"/>
          <w:szCs w:val="28"/>
        </w:rPr>
        <w:t xml:space="preserve"> </w:t>
      </w:r>
      <w:r w:rsidRPr="00664B4E">
        <w:rPr>
          <w:rFonts w:hint="eastAsia"/>
          <w:color w:val="000000"/>
          <w:sz w:val="28"/>
          <w:szCs w:val="28"/>
        </w:rPr>
        <w:t>с</w:t>
      </w:r>
      <w:r w:rsidRPr="00664B4E">
        <w:rPr>
          <w:color w:val="000000"/>
          <w:sz w:val="28"/>
          <w:szCs w:val="28"/>
        </w:rPr>
        <w:t xml:space="preserve"> 1958 </w:t>
      </w:r>
      <w:r w:rsidRPr="00664B4E">
        <w:rPr>
          <w:rFonts w:hint="eastAsia"/>
          <w:color w:val="000000"/>
          <w:sz w:val="28"/>
          <w:szCs w:val="28"/>
        </w:rPr>
        <w:t>г</w:t>
      </w:r>
      <w:r w:rsidRPr="00664B4E">
        <w:rPr>
          <w:color w:val="000000"/>
          <w:sz w:val="28"/>
          <w:szCs w:val="28"/>
        </w:rPr>
        <w:t xml:space="preserve">. </w:t>
      </w:r>
      <w:r w:rsidRPr="00664B4E">
        <w:rPr>
          <w:rFonts w:hint="eastAsia"/>
          <w:color w:val="000000"/>
          <w:sz w:val="28"/>
          <w:szCs w:val="28"/>
        </w:rPr>
        <w:t>В</w:t>
      </w:r>
      <w:r w:rsidRPr="00664B4E">
        <w:rPr>
          <w:color w:val="000000"/>
          <w:sz w:val="28"/>
          <w:szCs w:val="28"/>
        </w:rPr>
        <w:t xml:space="preserve"> </w:t>
      </w:r>
      <w:r w:rsidRPr="00664B4E">
        <w:rPr>
          <w:rFonts w:hint="eastAsia"/>
          <w:color w:val="000000"/>
          <w:sz w:val="28"/>
          <w:szCs w:val="28"/>
        </w:rPr>
        <w:t>настоящий</w:t>
      </w:r>
      <w:r w:rsidRPr="00664B4E">
        <w:rPr>
          <w:color w:val="000000"/>
          <w:sz w:val="28"/>
          <w:szCs w:val="28"/>
        </w:rPr>
        <w:t xml:space="preserve"> </w:t>
      </w:r>
      <w:r w:rsidRPr="00664B4E">
        <w:rPr>
          <w:rFonts w:hint="eastAsia"/>
          <w:color w:val="000000"/>
          <w:sz w:val="28"/>
          <w:szCs w:val="28"/>
        </w:rPr>
        <w:t>момент</w:t>
      </w:r>
      <w:r w:rsidRPr="00664B4E">
        <w:rPr>
          <w:color w:val="000000"/>
          <w:sz w:val="28"/>
          <w:szCs w:val="28"/>
        </w:rPr>
        <w:t xml:space="preserve"> </w:t>
      </w:r>
      <w:r w:rsidRPr="00664B4E">
        <w:rPr>
          <w:rFonts w:hint="eastAsia"/>
          <w:color w:val="000000"/>
          <w:sz w:val="28"/>
          <w:szCs w:val="28"/>
        </w:rPr>
        <w:t>предприятие</w:t>
      </w:r>
      <w:r w:rsidRPr="00664B4E">
        <w:rPr>
          <w:color w:val="000000"/>
          <w:sz w:val="28"/>
          <w:szCs w:val="28"/>
        </w:rPr>
        <w:t xml:space="preserve"> </w:t>
      </w:r>
      <w:r w:rsidRPr="00664B4E">
        <w:rPr>
          <w:rFonts w:hint="eastAsia"/>
          <w:color w:val="000000"/>
          <w:sz w:val="28"/>
          <w:szCs w:val="28"/>
        </w:rPr>
        <w:t>работает</w:t>
      </w:r>
      <w:r w:rsidRPr="00664B4E">
        <w:rPr>
          <w:color w:val="000000"/>
          <w:sz w:val="28"/>
          <w:szCs w:val="28"/>
        </w:rPr>
        <w:t xml:space="preserve"> </w:t>
      </w:r>
      <w:r w:rsidRPr="00664B4E">
        <w:rPr>
          <w:rFonts w:hint="eastAsia"/>
          <w:color w:val="000000"/>
          <w:sz w:val="28"/>
          <w:szCs w:val="28"/>
        </w:rPr>
        <w:t>по</w:t>
      </w:r>
      <w:r w:rsidRPr="00664B4E">
        <w:rPr>
          <w:color w:val="000000"/>
          <w:sz w:val="28"/>
          <w:szCs w:val="28"/>
        </w:rPr>
        <w:t xml:space="preserve"> </w:t>
      </w:r>
      <w:r w:rsidRPr="00664B4E">
        <w:rPr>
          <w:rFonts w:hint="eastAsia"/>
          <w:color w:val="000000"/>
          <w:sz w:val="28"/>
          <w:szCs w:val="28"/>
        </w:rPr>
        <w:t>проектной</w:t>
      </w:r>
      <w:r w:rsidRPr="00664B4E">
        <w:rPr>
          <w:color w:val="000000"/>
          <w:sz w:val="28"/>
          <w:szCs w:val="28"/>
        </w:rPr>
        <w:t xml:space="preserve"> </w:t>
      </w:r>
      <w:r w:rsidRPr="00664B4E">
        <w:rPr>
          <w:rFonts w:hint="eastAsia"/>
          <w:color w:val="000000"/>
          <w:sz w:val="28"/>
          <w:szCs w:val="28"/>
        </w:rPr>
        <w:t>документации</w:t>
      </w:r>
      <w:r w:rsidRPr="00664B4E">
        <w:rPr>
          <w:color w:val="000000"/>
          <w:sz w:val="28"/>
          <w:szCs w:val="28"/>
        </w:rPr>
        <w:t xml:space="preserve"> «</w:t>
      </w:r>
      <w:r>
        <w:rPr>
          <w:color w:val="000000"/>
          <w:sz w:val="28"/>
          <w:szCs w:val="28"/>
        </w:rPr>
        <w:t>Горно-транспортная часть отработки Черногорского каменноугольного месторождения»</w:t>
      </w:r>
      <w:r w:rsidRPr="00664B4E">
        <w:rPr>
          <w:color w:val="000000"/>
          <w:sz w:val="28"/>
          <w:szCs w:val="28"/>
        </w:rPr>
        <w:t xml:space="preserve">, </w:t>
      </w:r>
      <w:r w:rsidRPr="00664B4E">
        <w:rPr>
          <w:rFonts w:hint="eastAsia"/>
          <w:color w:val="000000"/>
          <w:sz w:val="28"/>
          <w:szCs w:val="28"/>
        </w:rPr>
        <w:t>разработанному</w:t>
      </w:r>
      <w:r>
        <w:rPr>
          <w:color w:val="000000"/>
          <w:sz w:val="28"/>
          <w:szCs w:val="28"/>
        </w:rPr>
        <w:t xml:space="preserve"> </w:t>
      </w:r>
      <w:r w:rsidRPr="00664B4E">
        <w:rPr>
          <w:rFonts w:hint="eastAsia"/>
          <w:color w:val="000000"/>
          <w:sz w:val="28"/>
          <w:szCs w:val="28"/>
        </w:rPr>
        <w:t>ООО</w:t>
      </w:r>
      <w:r w:rsidRPr="00664B4E">
        <w:rPr>
          <w:color w:val="000000"/>
          <w:sz w:val="28"/>
          <w:szCs w:val="28"/>
        </w:rPr>
        <w:t xml:space="preserve"> «</w:t>
      </w:r>
      <w:r w:rsidRPr="00664B4E">
        <w:rPr>
          <w:rFonts w:hint="eastAsia"/>
          <w:color w:val="000000"/>
          <w:sz w:val="28"/>
          <w:szCs w:val="28"/>
        </w:rPr>
        <w:t>УПР</w:t>
      </w:r>
      <w:r w:rsidRPr="00664B4E">
        <w:rPr>
          <w:color w:val="000000"/>
          <w:sz w:val="28"/>
          <w:szCs w:val="28"/>
        </w:rPr>
        <w:t xml:space="preserve"> </w:t>
      </w:r>
      <w:r w:rsidRPr="00664B4E">
        <w:rPr>
          <w:rFonts w:hint="eastAsia"/>
          <w:color w:val="000000"/>
          <w:sz w:val="28"/>
          <w:szCs w:val="28"/>
        </w:rPr>
        <w:t>АО</w:t>
      </w:r>
      <w:r w:rsidRPr="00664B4E">
        <w:rPr>
          <w:color w:val="000000"/>
          <w:sz w:val="28"/>
          <w:szCs w:val="28"/>
        </w:rPr>
        <w:t xml:space="preserve"> «</w:t>
      </w:r>
      <w:r w:rsidRPr="00664B4E">
        <w:rPr>
          <w:rFonts w:hint="eastAsia"/>
          <w:color w:val="000000"/>
          <w:sz w:val="28"/>
          <w:szCs w:val="28"/>
        </w:rPr>
        <w:t>Красноярскуголь</w:t>
      </w:r>
      <w:r w:rsidRPr="00664B4E">
        <w:rPr>
          <w:color w:val="000000"/>
          <w:sz w:val="28"/>
          <w:szCs w:val="28"/>
        </w:rPr>
        <w:t xml:space="preserve">» </w:t>
      </w:r>
      <w:r w:rsidRPr="00664B4E">
        <w:rPr>
          <w:rFonts w:hint="eastAsia"/>
          <w:color w:val="000000"/>
          <w:sz w:val="28"/>
          <w:szCs w:val="28"/>
        </w:rPr>
        <w:t>в</w:t>
      </w:r>
      <w:r w:rsidRPr="00664B4E">
        <w:rPr>
          <w:color w:val="000000"/>
          <w:sz w:val="28"/>
          <w:szCs w:val="28"/>
        </w:rPr>
        <w:t xml:space="preserve"> 20</w:t>
      </w:r>
      <w:r>
        <w:rPr>
          <w:color w:val="000000"/>
          <w:sz w:val="28"/>
          <w:szCs w:val="28"/>
        </w:rPr>
        <w:t>12</w:t>
      </w:r>
      <w:r w:rsidRPr="00664B4E">
        <w:rPr>
          <w:color w:val="000000"/>
          <w:sz w:val="28"/>
          <w:szCs w:val="28"/>
        </w:rPr>
        <w:t xml:space="preserve"> </w:t>
      </w:r>
      <w:r w:rsidRPr="00664B4E">
        <w:rPr>
          <w:rFonts w:hint="eastAsia"/>
          <w:color w:val="000000"/>
          <w:sz w:val="28"/>
          <w:szCs w:val="28"/>
        </w:rPr>
        <w:t>году</w:t>
      </w:r>
      <w:r w:rsidRPr="00664B4E">
        <w:rPr>
          <w:color w:val="000000"/>
          <w:sz w:val="28"/>
          <w:szCs w:val="28"/>
        </w:rPr>
        <w:t xml:space="preserve">. </w:t>
      </w:r>
      <w:r w:rsidRPr="00664B4E">
        <w:rPr>
          <w:rFonts w:hint="eastAsia"/>
          <w:color w:val="000000"/>
          <w:sz w:val="28"/>
          <w:szCs w:val="28"/>
        </w:rPr>
        <w:t>Проектная</w:t>
      </w:r>
      <w:r w:rsidRPr="00664B4E">
        <w:rPr>
          <w:color w:val="000000"/>
          <w:sz w:val="28"/>
          <w:szCs w:val="28"/>
        </w:rPr>
        <w:t xml:space="preserve"> </w:t>
      </w:r>
      <w:r w:rsidRPr="00664B4E">
        <w:rPr>
          <w:rFonts w:hint="eastAsia"/>
          <w:color w:val="000000"/>
          <w:sz w:val="28"/>
          <w:szCs w:val="28"/>
        </w:rPr>
        <w:t>мощность</w:t>
      </w:r>
      <w:r w:rsidRPr="00664B4E">
        <w:rPr>
          <w:color w:val="000000"/>
          <w:sz w:val="28"/>
          <w:szCs w:val="28"/>
        </w:rPr>
        <w:t xml:space="preserve"> </w:t>
      </w:r>
      <w:r w:rsidRPr="00664B4E">
        <w:rPr>
          <w:rFonts w:hint="eastAsia"/>
          <w:color w:val="000000"/>
          <w:sz w:val="28"/>
          <w:szCs w:val="28"/>
        </w:rPr>
        <w:t>по</w:t>
      </w:r>
      <w:r w:rsidRPr="00664B4E">
        <w:rPr>
          <w:color w:val="000000"/>
          <w:sz w:val="28"/>
          <w:szCs w:val="28"/>
        </w:rPr>
        <w:t xml:space="preserve"> </w:t>
      </w:r>
      <w:r w:rsidRPr="00664B4E">
        <w:rPr>
          <w:rFonts w:hint="eastAsia"/>
          <w:color w:val="000000"/>
          <w:sz w:val="28"/>
          <w:szCs w:val="28"/>
        </w:rPr>
        <w:t>которому</w:t>
      </w:r>
      <w:r w:rsidRPr="00664B4E">
        <w:rPr>
          <w:color w:val="000000"/>
          <w:sz w:val="28"/>
          <w:szCs w:val="28"/>
        </w:rPr>
        <w:t xml:space="preserve"> </w:t>
      </w:r>
      <w:r w:rsidRPr="00664B4E">
        <w:rPr>
          <w:rFonts w:hint="eastAsia"/>
          <w:color w:val="000000"/>
          <w:sz w:val="28"/>
          <w:szCs w:val="28"/>
        </w:rPr>
        <w:t>составляет</w:t>
      </w:r>
      <w:r w:rsidRPr="00664B4E">
        <w:rPr>
          <w:color w:val="000000"/>
          <w:sz w:val="28"/>
          <w:szCs w:val="28"/>
        </w:rPr>
        <w:t xml:space="preserve"> 6</w:t>
      </w:r>
      <w:r>
        <w:rPr>
          <w:color w:val="000000"/>
          <w:sz w:val="28"/>
          <w:szCs w:val="28"/>
        </w:rPr>
        <w:t xml:space="preserve"> </w:t>
      </w:r>
      <w:r w:rsidRPr="00664B4E">
        <w:rPr>
          <w:rFonts w:hint="eastAsia"/>
          <w:color w:val="000000"/>
          <w:sz w:val="28"/>
          <w:szCs w:val="28"/>
        </w:rPr>
        <w:t>млн</w:t>
      </w:r>
      <w:r w:rsidRPr="00664B4E">
        <w:rPr>
          <w:color w:val="000000"/>
          <w:sz w:val="28"/>
          <w:szCs w:val="28"/>
        </w:rPr>
        <w:t xml:space="preserve">. </w:t>
      </w:r>
      <w:r w:rsidRPr="00664B4E">
        <w:rPr>
          <w:rFonts w:hint="eastAsia"/>
          <w:color w:val="000000"/>
          <w:sz w:val="28"/>
          <w:szCs w:val="28"/>
        </w:rPr>
        <w:t>тонн</w:t>
      </w:r>
      <w:r w:rsidRPr="00664B4E">
        <w:rPr>
          <w:color w:val="000000"/>
          <w:sz w:val="28"/>
          <w:szCs w:val="28"/>
        </w:rPr>
        <w:t xml:space="preserve"> </w:t>
      </w:r>
      <w:r w:rsidRPr="00664B4E">
        <w:rPr>
          <w:rFonts w:hint="eastAsia"/>
          <w:color w:val="000000"/>
          <w:sz w:val="28"/>
          <w:szCs w:val="28"/>
        </w:rPr>
        <w:t>угля</w:t>
      </w:r>
      <w:r w:rsidRPr="00664B4E">
        <w:rPr>
          <w:color w:val="000000"/>
          <w:sz w:val="28"/>
          <w:szCs w:val="28"/>
        </w:rPr>
        <w:t xml:space="preserve"> </w:t>
      </w:r>
      <w:r w:rsidRPr="00664B4E">
        <w:rPr>
          <w:rFonts w:hint="eastAsia"/>
          <w:color w:val="000000"/>
          <w:sz w:val="28"/>
          <w:szCs w:val="28"/>
        </w:rPr>
        <w:t>в</w:t>
      </w:r>
      <w:r w:rsidRPr="00664B4E">
        <w:rPr>
          <w:color w:val="000000"/>
          <w:sz w:val="28"/>
          <w:szCs w:val="28"/>
        </w:rPr>
        <w:t xml:space="preserve"> </w:t>
      </w:r>
      <w:r w:rsidRPr="00664B4E">
        <w:rPr>
          <w:rFonts w:hint="eastAsia"/>
          <w:color w:val="000000"/>
          <w:sz w:val="28"/>
          <w:szCs w:val="28"/>
        </w:rPr>
        <w:t>год</w:t>
      </w:r>
      <w:r w:rsidRPr="00664B4E">
        <w:rPr>
          <w:color w:val="000000"/>
          <w:sz w:val="28"/>
          <w:szCs w:val="28"/>
        </w:rPr>
        <w:t>.</w:t>
      </w:r>
    </w:p>
    <w:p w:rsidR="002D7279" w:rsidRDefault="002D7279" w:rsidP="002D7279">
      <w:pPr>
        <w:widowControl/>
        <w:autoSpaceDE/>
        <w:autoSpaceDN/>
        <w:adjustRightInd/>
        <w:spacing w:line="360" w:lineRule="auto"/>
        <w:ind w:firstLine="567"/>
        <w:jc w:val="both"/>
        <w:rPr>
          <w:color w:val="000000"/>
          <w:sz w:val="28"/>
          <w:szCs w:val="28"/>
        </w:rPr>
      </w:pPr>
      <w:r>
        <w:rPr>
          <w:color w:val="000000"/>
          <w:sz w:val="28"/>
          <w:szCs w:val="28"/>
        </w:rPr>
        <w:t>П</w:t>
      </w:r>
      <w:r w:rsidRPr="002D7279">
        <w:rPr>
          <w:color w:val="000000"/>
          <w:sz w:val="28"/>
          <w:szCs w:val="28"/>
        </w:rPr>
        <w:t>о отношению к действующей проектной документации внесены изменения в части увеличения производственной мощности разреза до 8,5 млн. тонн угля в год и, соответственно, выполнена корректировка календарного плана горных работ. Кроме того, актуализированы балансовые и промышленные запасы по состоянию на 01.01.2015 г., которые в соответствии с формой № 5-ГР составляют 52 906 тыс. т.</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Добыча угля на разрезе в 2014 году составила 6827,6 тыс. тонн. Увеличение производственной мощности осуществляется за счет внедрения более высокопроизводительного оборудования. Добываемый уголь отгружается в автосамосвалы грузоподъемностью 90-100 т (типа Terex TR-100) с дальнейшей транспортировкой на угольные склады существующей обогатительной фабрики, где, после осуществления переработки, производится отгрузка сортовых углей в железнодорожные вагоны потенциальным потребителям.</w:t>
      </w:r>
    </w:p>
    <w:p w:rsidR="00D44FF2" w:rsidRDefault="002D7279" w:rsidP="002D7279">
      <w:pPr>
        <w:widowControl/>
        <w:autoSpaceDE/>
        <w:autoSpaceDN/>
        <w:adjustRightInd/>
        <w:spacing w:line="360" w:lineRule="auto"/>
        <w:ind w:firstLine="567"/>
        <w:jc w:val="both"/>
        <w:rPr>
          <w:color w:val="000000"/>
          <w:sz w:val="28"/>
          <w:szCs w:val="28"/>
        </w:rPr>
      </w:pPr>
      <w:r>
        <w:rPr>
          <w:color w:val="000000"/>
          <w:sz w:val="28"/>
          <w:szCs w:val="28"/>
        </w:rPr>
        <w:t>П</w:t>
      </w:r>
      <w:r w:rsidRPr="002D7279">
        <w:rPr>
          <w:color w:val="000000"/>
          <w:sz w:val="28"/>
          <w:szCs w:val="28"/>
        </w:rPr>
        <w:t xml:space="preserve">роектная мощность «Разреза Черногорский» предусматривается равной 8,5 млн. т угля в год до периода затухания горных работ. Выход на проектную мощность предполагается в 2018 г. </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xml:space="preserve">Продолжительность эксплуатации разреза определена с учетом объема промышленных запасов угля на площади, принятой к отработке и производственной мощности предприятия. Срок эксплуатации разреза с производственной мощностью 8,5 млн. т обеспечивается до 2020 г. с </w:t>
      </w:r>
      <w:r w:rsidRPr="002D7279">
        <w:rPr>
          <w:color w:val="000000"/>
          <w:sz w:val="28"/>
          <w:szCs w:val="28"/>
        </w:rPr>
        <w:lastRenderedPageBreak/>
        <w:t>дальнейшим снижением мощности и прекращением горных работ в границах существующего горного отвода в 2022 г.</w:t>
      </w:r>
    </w:p>
    <w:p w:rsidR="00664B4E" w:rsidRDefault="002D7279" w:rsidP="00664B4E">
      <w:pPr>
        <w:widowControl/>
        <w:spacing w:line="360" w:lineRule="auto"/>
        <w:ind w:firstLine="709"/>
        <w:jc w:val="both"/>
        <w:rPr>
          <w:color w:val="000000"/>
          <w:sz w:val="28"/>
          <w:szCs w:val="28"/>
        </w:rPr>
      </w:pPr>
      <w:r w:rsidRPr="002D7279">
        <w:rPr>
          <w:color w:val="000000"/>
          <w:sz w:val="28"/>
          <w:szCs w:val="28"/>
        </w:rPr>
        <w:t>Строительство новых объектов капитального строительства не предусмотрено (используются существующие объекты).</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xml:space="preserve">Перечень основного горнотранспортного оборудования приводится в </w:t>
      </w:r>
      <w:r w:rsidRPr="00AD0341">
        <w:rPr>
          <w:color w:val="FF0000"/>
          <w:sz w:val="28"/>
          <w:szCs w:val="28"/>
        </w:rPr>
        <w:t>таблице 5</w:t>
      </w:r>
      <w:r w:rsidRPr="002D7279">
        <w:rPr>
          <w:color w:val="000000"/>
          <w:sz w:val="28"/>
          <w:szCs w:val="28"/>
        </w:rPr>
        <w:t>.</w:t>
      </w:r>
    </w:p>
    <w:p w:rsidR="002D7279" w:rsidRPr="002D7279" w:rsidRDefault="002D7279" w:rsidP="00AD0341">
      <w:pPr>
        <w:widowControl/>
        <w:autoSpaceDE/>
        <w:autoSpaceDN/>
        <w:adjustRightInd/>
        <w:jc w:val="right"/>
        <w:rPr>
          <w:sz w:val="28"/>
          <w:szCs w:val="28"/>
        </w:rPr>
      </w:pPr>
      <w:r w:rsidRPr="002D7279">
        <w:rPr>
          <w:sz w:val="28"/>
          <w:szCs w:val="28"/>
        </w:rPr>
        <w:t>Таблица 5</w:t>
      </w:r>
    </w:p>
    <w:p w:rsidR="002D7279" w:rsidRPr="002D7279" w:rsidRDefault="002D7279" w:rsidP="002D7279">
      <w:pPr>
        <w:widowControl/>
        <w:autoSpaceDE/>
        <w:autoSpaceDN/>
        <w:adjustRightInd/>
        <w:spacing w:line="360" w:lineRule="auto"/>
        <w:jc w:val="center"/>
        <w:rPr>
          <w:b/>
          <w:i/>
          <w:sz w:val="28"/>
          <w:szCs w:val="28"/>
          <w:u w:val="single"/>
        </w:rPr>
      </w:pPr>
      <w:r w:rsidRPr="002D7279">
        <w:rPr>
          <w:b/>
          <w:i/>
          <w:sz w:val="28"/>
          <w:szCs w:val="28"/>
          <w:u w:val="single"/>
        </w:rPr>
        <w:t>Основное горно-транспортное оборудование</w:t>
      </w:r>
    </w:p>
    <w:tbl>
      <w:tblPr>
        <w:tblW w:w="4893" w:type="pct"/>
        <w:tblInd w:w="108" w:type="dxa"/>
        <w:tblLayout w:type="fixed"/>
        <w:tblLook w:val="04A0" w:firstRow="1" w:lastRow="0" w:firstColumn="1" w:lastColumn="0" w:noHBand="0" w:noVBand="1"/>
      </w:tblPr>
      <w:tblGrid>
        <w:gridCol w:w="2572"/>
        <w:gridCol w:w="3385"/>
        <w:gridCol w:w="1259"/>
        <w:gridCol w:w="1042"/>
        <w:gridCol w:w="1219"/>
      </w:tblGrid>
      <w:tr w:rsidR="002D7279" w:rsidRPr="00AD426B" w:rsidTr="002D7279">
        <w:trPr>
          <w:trHeight w:val="217"/>
        </w:trPr>
        <w:tc>
          <w:tcPr>
            <w:tcW w:w="3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Наименование оборудования</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Место работы</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Рабочий парк</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Списочный парк</w:t>
            </w:r>
          </w:p>
        </w:tc>
      </w:tr>
      <w:tr w:rsidR="002D7279" w:rsidRPr="00AD426B" w:rsidTr="002D7279">
        <w:trPr>
          <w:trHeight w:val="434"/>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Станок буровой</w:t>
            </w:r>
          </w:p>
          <w:p w:rsidR="002D7279" w:rsidRPr="00AD426B" w:rsidRDefault="002D7279" w:rsidP="002D7279">
            <w:pPr>
              <w:widowControl/>
              <w:autoSpaceDE/>
              <w:autoSpaceDN/>
              <w:adjustRightInd/>
              <w:rPr>
                <w:color w:val="000000"/>
                <w:sz w:val="24"/>
                <w:szCs w:val="24"/>
              </w:rPr>
            </w:pPr>
            <w:r w:rsidRPr="00AD426B">
              <w:rPr>
                <w:color w:val="000000"/>
                <w:sz w:val="24"/>
                <w:szCs w:val="24"/>
              </w:rPr>
              <w:t>(дизельный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Atlas Copco DМ 45, диаметр бурения 200 мм, масса 40т, мощность двигателя 470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2</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2</w:t>
            </w:r>
          </w:p>
        </w:tc>
      </w:tr>
      <w:tr w:rsidR="002D7279" w:rsidRPr="00AD426B" w:rsidTr="002D7279">
        <w:trPr>
          <w:trHeight w:val="434"/>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Станок буровой</w:t>
            </w:r>
          </w:p>
          <w:p w:rsidR="002D7279" w:rsidRPr="00AD426B" w:rsidRDefault="002D7279" w:rsidP="002D7279">
            <w:pPr>
              <w:widowControl/>
              <w:autoSpaceDE/>
              <w:autoSpaceDN/>
              <w:adjustRightInd/>
              <w:rPr>
                <w:color w:val="000000"/>
                <w:sz w:val="24"/>
                <w:szCs w:val="24"/>
              </w:rPr>
            </w:pPr>
            <w:r w:rsidRPr="00AD426B">
              <w:rPr>
                <w:color w:val="000000"/>
                <w:sz w:val="24"/>
                <w:szCs w:val="24"/>
              </w:rPr>
              <w:t>(электрический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СБШ-250, диаметр бурения 250 мм, масса 80т, мощность двигателя 460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9</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11</w:t>
            </w:r>
          </w:p>
        </w:tc>
      </w:tr>
      <w:tr w:rsidR="002D7279" w:rsidRPr="00AD426B" w:rsidTr="002D7279">
        <w:trPr>
          <w:trHeight w:val="475"/>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Экскаваторы</w:t>
            </w:r>
          </w:p>
          <w:p w:rsidR="002D7279" w:rsidRPr="00AD426B" w:rsidRDefault="002D7279" w:rsidP="002D7279">
            <w:pPr>
              <w:widowControl/>
              <w:autoSpaceDE/>
              <w:autoSpaceDN/>
              <w:adjustRightInd/>
              <w:rPr>
                <w:color w:val="000000"/>
                <w:sz w:val="24"/>
                <w:szCs w:val="24"/>
              </w:rPr>
            </w:pPr>
            <w:r w:rsidRPr="00AD426B">
              <w:rPr>
                <w:color w:val="000000"/>
                <w:sz w:val="24"/>
                <w:szCs w:val="24"/>
              </w:rPr>
              <w:t>(дизельный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Komatsu 1250-7, вместимость ковша 6,7 м</w:t>
            </w:r>
            <w:r w:rsidRPr="00AD426B">
              <w:rPr>
                <w:color w:val="000000"/>
                <w:sz w:val="24"/>
                <w:szCs w:val="24"/>
                <w:vertAlign w:val="superscript"/>
              </w:rPr>
              <w:t>3</w:t>
            </w:r>
            <w:r w:rsidRPr="00AD426B">
              <w:rPr>
                <w:color w:val="000000"/>
                <w:sz w:val="24"/>
                <w:szCs w:val="24"/>
              </w:rPr>
              <w:t>, масса 106,7 т, мощность двигателя 485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4</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4</w:t>
            </w:r>
          </w:p>
        </w:tc>
      </w:tr>
      <w:tr w:rsidR="002D7279" w:rsidRPr="00AD426B" w:rsidTr="002D7279">
        <w:trPr>
          <w:trHeight w:val="475"/>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Экскаваторы</w:t>
            </w:r>
          </w:p>
          <w:p w:rsidR="002D7279" w:rsidRPr="00AD426B" w:rsidRDefault="002D7279" w:rsidP="002D7279">
            <w:pPr>
              <w:widowControl/>
              <w:autoSpaceDE/>
              <w:autoSpaceDN/>
              <w:adjustRightInd/>
              <w:rPr>
                <w:color w:val="000000"/>
                <w:sz w:val="24"/>
                <w:szCs w:val="24"/>
              </w:rPr>
            </w:pPr>
            <w:r w:rsidRPr="00AD426B">
              <w:rPr>
                <w:color w:val="000000"/>
                <w:sz w:val="24"/>
                <w:szCs w:val="24"/>
              </w:rPr>
              <w:t>(электрический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Komatsu 4000-6, вместимость ковша 22,0 м</w:t>
            </w:r>
            <w:r w:rsidRPr="00AD426B">
              <w:rPr>
                <w:color w:val="000000"/>
                <w:sz w:val="24"/>
                <w:szCs w:val="24"/>
                <w:vertAlign w:val="superscript"/>
              </w:rPr>
              <w:t>3</w:t>
            </w:r>
            <w:r w:rsidRPr="00AD426B">
              <w:rPr>
                <w:color w:val="000000"/>
                <w:sz w:val="24"/>
                <w:szCs w:val="24"/>
              </w:rPr>
              <w:t>, масса 390 т, мощность двигателя 1400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3</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4</w:t>
            </w:r>
          </w:p>
        </w:tc>
      </w:tr>
      <w:tr w:rsidR="002D7279" w:rsidRPr="00AD426B" w:rsidTr="002D7279">
        <w:trPr>
          <w:trHeight w:val="475"/>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Экскаваторы</w:t>
            </w:r>
          </w:p>
          <w:p w:rsidR="002D7279" w:rsidRPr="00AD426B" w:rsidRDefault="002D7279" w:rsidP="002D7279">
            <w:pPr>
              <w:widowControl/>
              <w:autoSpaceDE/>
              <w:autoSpaceDN/>
              <w:adjustRightInd/>
              <w:rPr>
                <w:color w:val="000000"/>
                <w:sz w:val="24"/>
                <w:szCs w:val="24"/>
              </w:rPr>
            </w:pPr>
            <w:r w:rsidRPr="00AD426B">
              <w:rPr>
                <w:color w:val="000000"/>
                <w:sz w:val="24"/>
                <w:szCs w:val="24"/>
              </w:rPr>
              <w:t>(электрический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ЭКГ-12,5, вместимость ковша 12,5 м</w:t>
            </w:r>
            <w:r w:rsidRPr="00AD426B">
              <w:rPr>
                <w:color w:val="000000"/>
                <w:sz w:val="24"/>
                <w:szCs w:val="24"/>
                <w:vertAlign w:val="superscript"/>
              </w:rPr>
              <w:t>3</w:t>
            </w:r>
            <w:r w:rsidRPr="00AD426B">
              <w:rPr>
                <w:color w:val="000000"/>
                <w:sz w:val="24"/>
                <w:szCs w:val="24"/>
              </w:rPr>
              <w:t>, масса 677 т, мощность двигателя 1250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2</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3</w:t>
            </w:r>
          </w:p>
        </w:tc>
      </w:tr>
      <w:tr w:rsidR="002D7279" w:rsidRPr="00AD426B" w:rsidTr="002D7279">
        <w:trPr>
          <w:trHeight w:val="475"/>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Экскаваторы</w:t>
            </w:r>
          </w:p>
          <w:p w:rsidR="002D7279" w:rsidRPr="00AD426B" w:rsidRDefault="002D7279" w:rsidP="002D7279">
            <w:pPr>
              <w:widowControl/>
              <w:autoSpaceDE/>
              <w:autoSpaceDN/>
              <w:adjustRightInd/>
              <w:rPr>
                <w:color w:val="000000"/>
                <w:sz w:val="24"/>
                <w:szCs w:val="24"/>
              </w:rPr>
            </w:pPr>
            <w:r w:rsidRPr="00AD426B">
              <w:rPr>
                <w:color w:val="000000"/>
                <w:sz w:val="24"/>
                <w:szCs w:val="24"/>
              </w:rPr>
              <w:t>(электрический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ЭШ 10/70 (11/70), вместимость ковша 10-11 м</w:t>
            </w:r>
            <w:r w:rsidRPr="00AD426B">
              <w:rPr>
                <w:color w:val="000000"/>
                <w:sz w:val="24"/>
                <w:szCs w:val="24"/>
                <w:vertAlign w:val="superscript"/>
              </w:rPr>
              <w:t>3</w:t>
            </w:r>
            <w:r w:rsidRPr="00AD426B">
              <w:rPr>
                <w:color w:val="000000"/>
                <w:sz w:val="24"/>
                <w:szCs w:val="24"/>
              </w:rPr>
              <w:t>, масса 688 т, мощность двигателя 1460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4</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5</w:t>
            </w:r>
          </w:p>
        </w:tc>
      </w:tr>
      <w:tr w:rsidR="002D7279" w:rsidRPr="00AD426B" w:rsidTr="002D7279">
        <w:trPr>
          <w:trHeight w:val="693"/>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Экскаваторы</w:t>
            </w:r>
          </w:p>
          <w:p w:rsidR="002D7279" w:rsidRPr="00AD426B" w:rsidRDefault="002D7279" w:rsidP="002D7279">
            <w:pPr>
              <w:widowControl/>
              <w:autoSpaceDE/>
              <w:autoSpaceDN/>
              <w:adjustRightInd/>
              <w:rPr>
                <w:color w:val="000000"/>
                <w:sz w:val="24"/>
                <w:szCs w:val="24"/>
              </w:rPr>
            </w:pPr>
            <w:r w:rsidRPr="00AD426B">
              <w:rPr>
                <w:color w:val="000000"/>
                <w:sz w:val="24"/>
                <w:szCs w:val="24"/>
              </w:rPr>
              <w:t>(электрический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ЭШ 20/90, вместимость ковша 20 м</w:t>
            </w:r>
            <w:r w:rsidRPr="00AD426B">
              <w:rPr>
                <w:color w:val="000000"/>
                <w:sz w:val="24"/>
                <w:szCs w:val="24"/>
                <w:vertAlign w:val="superscript"/>
              </w:rPr>
              <w:t>3</w:t>
            </w:r>
            <w:r w:rsidRPr="00AD426B">
              <w:rPr>
                <w:color w:val="000000"/>
                <w:sz w:val="24"/>
                <w:szCs w:val="24"/>
              </w:rPr>
              <w:t>, масса 1740 т, мощность двигателя 2500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3</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3</w:t>
            </w:r>
          </w:p>
        </w:tc>
      </w:tr>
      <w:tr w:rsidR="002D7279" w:rsidRPr="00AD426B" w:rsidTr="002D7279">
        <w:trPr>
          <w:trHeight w:val="693"/>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Ковшовый погрузчик (дизельный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D44FF2">
            <w:pPr>
              <w:widowControl/>
              <w:autoSpaceDE/>
              <w:autoSpaceDN/>
              <w:adjustRightInd/>
              <w:ind w:right="-105"/>
              <w:rPr>
                <w:color w:val="000000"/>
                <w:sz w:val="24"/>
                <w:szCs w:val="24"/>
              </w:rPr>
            </w:pPr>
            <w:r w:rsidRPr="00AD426B">
              <w:rPr>
                <w:color w:val="000000"/>
                <w:sz w:val="24"/>
                <w:szCs w:val="24"/>
              </w:rPr>
              <w:t>Komatsu WA - 800, грузо</w:t>
            </w:r>
            <w:r w:rsidR="00D44FF2">
              <w:rPr>
                <w:color w:val="000000"/>
                <w:sz w:val="24"/>
                <w:szCs w:val="24"/>
              </w:rPr>
              <w:t>-</w:t>
            </w:r>
            <w:r w:rsidRPr="00AD426B">
              <w:rPr>
                <w:color w:val="000000"/>
                <w:sz w:val="24"/>
                <w:szCs w:val="24"/>
              </w:rPr>
              <w:t>подъемность 18,0 т, вместимо</w:t>
            </w:r>
            <w:r w:rsidR="00D44FF2">
              <w:rPr>
                <w:color w:val="000000"/>
                <w:sz w:val="24"/>
                <w:szCs w:val="24"/>
              </w:rPr>
              <w:t>-</w:t>
            </w:r>
            <w:r w:rsidRPr="00AD426B">
              <w:rPr>
                <w:color w:val="000000"/>
                <w:sz w:val="24"/>
                <w:szCs w:val="24"/>
              </w:rPr>
              <w:t>сть ковша 11,0 м</w:t>
            </w:r>
            <w:r w:rsidRPr="00AD426B">
              <w:rPr>
                <w:color w:val="000000"/>
                <w:sz w:val="24"/>
                <w:szCs w:val="24"/>
                <w:vertAlign w:val="superscript"/>
              </w:rPr>
              <w:t>3</w:t>
            </w:r>
            <w:r w:rsidRPr="00AD426B">
              <w:rPr>
                <w:color w:val="000000"/>
                <w:sz w:val="24"/>
                <w:szCs w:val="24"/>
              </w:rPr>
              <w:t>, масса 98,3 т, мощность двигателя 603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w:t>
            </w:r>
          </w:p>
        </w:tc>
      </w:tr>
      <w:tr w:rsidR="002D7279" w:rsidRPr="00AD426B" w:rsidTr="002D7279">
        <w:trPr>
          <w:trHeight w:val="693"/>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Ковшовый погрузчик (дизельный привод)</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Komatsu WA - 900, грузоподъемность 20,7 т, вместимость ковша 13,0 м</w:t>
            </w:r>
            <w:r w:rsidRPr="00AD426B">
              <w:rPr>
                <w:color w:val="000000"/>
                <w:sz w:val="24"/>
                <w:szCs w:val="24"/>
                <w:vertAlign w:val="superscript"/>
              </w:rPr>
              <w:t>3</w:t>
            </w:r>
            <w:r w:rsidRPr="00AD426B">
              <w:rPr>
                <w:color w:val="000000"/>
                <w:sz w:val="24"/>
                <w:szCs w:val="24"/>
              </w:rPr>
              <w:t>, масса 101,6 т, мощность двигателя 637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w:t>
            </w:r>
          </w:p>
        </w:tc>
      </w:tr>
      <w:tr w:rsidR="002D7279" w:rsidRPr="00AD426B" w:rsidTr="002D7279">
        <w:trPr>
          <w:trHeight w:val="434"/>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Автосамосвалы</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D44FF2">
            <w:pPr>
              <w:widowControl/>
              <w:autoSpaceDE/>
              <w:autoSpaceDN/>
              <w:adjustRightInd/>
              <w:ind w:left="14"/>
              <w:rPr>
                <w:color w:val="000000"/>
                <w:sz w:val="24"/>
                <w:szCs w:val="24"/>
              </w:rPr>
            </w:pPr>
            <w:r w:rsidRPr="00AD426B">
              <w:rPr>
                <w:color w:val="000000"/>
                <w:sz w:val="24"/>
                <w:szCs w:val="24"/>
              </w:rPr>
              <w:t>Terex TR 100, грузоподъем</w:t>
            </w:r>
            <w:r w:rsidR="00D44FF2">
              <w:rPr>
                <w:color w:val="000000"/>
                <w:sz w:val="24"/>
                <w:szCs w:val="24"/>
              </w:rPr>
              <w:t>-</w:t>
            </w:r>
            <w:r w:rsidRPr="00AD426B">
              <w:rPr>
                <w:color w:val="000000"/>
                <w:sz w:val="24"/>
                <w:szCs w:val="24"/>
              </w:rPr>
              <w:t>ность 91 т, масса автомобиля 159 т, мощность двигателя 783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Вскрыша</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12</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17</w:t>
            </w:r>
          </w:p>
        </w:tc>
      </w:tr>
      <w:tr w:rsidR="002D7279" w:rsidRPr="00AD426B" w:rsidTr="002D7279">
        <w:trPr>
          <w:trHeight w:val="434"/>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lastRenderedPageBreak/>
              <w:t>Автосамосвалы</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БелАЗ - 7513, грузоподъемность 130 т, масса автомобиля 237,1 т, мощность двигателя 1194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Вскрыша</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12</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15</w:t>
            </w:r>
          </w:p>
        </w:tc>
      </w:tr>
      <w:tr w:rsidR="002D7279" w:rsidRPr="00AD426B" w:rsidTr="002D7279">
        <w:trPr>
          <w:trHeight w:val="434"/>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Автосамосвалы</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БелАЗ - 7530, грузоподъемность 220 т, масса автомобиля 376,1 т, мощность двигателя 1715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Вскрыша</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22</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30</w:t>
            </w:r>
          </w:p>
        </w:tc>
      </w:tr>
      <w:tr w:rsidR="002D7279" w:rsidRPr="00AD426B" w:rsidTr="002D7279">
        <w:trPr>
          <w:trHeight w:val="434"/>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sz w:val="24"/>
                <w:szCs w:val="24"/>
              </w:rPr>
            </w:pPr>
            <w:r w:rsidRPr="00AD426B">
              <w:rPr>
                <w:sz w:val="24"/>
                <w:szCs w:val="24"/>
              </w:rPr>
              <w:t>Бульдозер</w:t>
            </w:r>
          </w:p>
        </w:tc>
        <w:tc>
          <w:tcPr>
            <w:tcW w:w="1785"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sz w:val="24"/>
                <w:szCs w:val="24"/>
              </w:rPr>
            </w:pPr>
            <w:r w:rsidRPr="00AD426B">
              <w:rPr>
                <w:sz w:val="24"/>
                <w:szCs w:val="24"/>
              </w:rPr>
              <w:t>Четра Т-35.01, масса 60,5 т, мощность двигателя 382 кВт</w:t>
            </w:r>
          </w:p>
        </w:tc>
        <w:tc>
          <w:tcPr>
            <w:tcW w:w="664"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Вскрышные отвалы</w:t>
            </w:r>
          </w:p>
        </w:tc>
        <w:tc>
          <w:tcPr>
            <w:tcW w:w="55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7</w:t>
            </w:r>
          </w:p>
        </w:tc>
        <w:tc>
          <w:tcPr>
            <w:tcW w:w="643"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9</w:t>
            </w:r>
          </w:p>
        </w:tc>
      </w:tr>
      <w:tr w:rsidR="002D7279" w:rsidRPr="00AD426B" w:rsidTr="002D7279">
        <w:trPr>
          <w:trHeight w:val="434"/>
        </w:trPr>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sz w:val="24"/>
                <w:szCs w:val="24"/>
              </w:rPr>
            </w:pPr>
            <w:r w:rsidRPr="00AD426B">
              <w:rPr>
                <w:sz w:val="24"/>
                <w:szCs w:val="24"/>
              </w:rPr>
              <w:t>Колесный бульдозер</w:t>
            </w:r>
          </w:p>
        </w:tc>
        <w:tc>
          <w:tcPr>
            <w:tcW w:w="1785"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sz w:val="24"/>
                <w:szCs w:val="24"/>
              </w:rPr>
            </w:pPr>
            <w:r w:rsidRPr="00AD426B">
              <w:rPr>
                <w:sz w:val="24"/>
                <w:szCs w:val="24"/>
              </w:rPr>
              <w:t>К-744, масса 15 т, мощность двигателя 220 кВт</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Карьер</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7</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jc w:val="center"/>
              <w:rPr>
                <w:color w:val="000000"/>
                <w:sz w:val="24"/>
                <w:szCs w:val="24"/>
              </w:rPr>
            </w:pPr>
            <w:r w:rsidRPr="00AD426B">
              <w:rPr>
                <w:color w:val="000000"/>
                <w:sz w:val="24"/>
                <w:szCs w:val="24"/>
              </w:rPr>
              <w:t>8</w:t>
            </w:r>
          </w:p>
        </w:tc>
      </w:tr>
    </w:tbl>
    <w:p w:rsidR="002D7279" w:rsidRPr="00AD426B" w:rsidRDefault="002D7279" w:rsidP="002D7279">
      <w:pPr>
        <w:widowControl/>
        <w:autoSpaceDE/>
        <w:autoSpaceDN/>
        <w:adjustRightInd/>
        <w:spacing w:line="360" w:lineRule="auto"/>
        <w:ind w:firstLine="567"/>
        <w:jc w:val="both"/>
        <w:rPr>
          <w:sz w:val="24"/>
          <w:szCs w:val="24"/>
        </w:rPr>
      </w:pPr>
    </w:p>
    <w:p w:rsidR="002D7279" w:rsidRPr="002D7279" w:rsidRDefault="002D7279" w:rsidP="002D7279">
      <w:pPr>
        <w:widowControl/>
        <w:autoSpaceDE/>
        <w:autoSpaceDN/>
        <w:adjustRightInd/>
        <w:spacing w:line="360" w:lineRule="auto"/>
        <w:ind w:firstLine="567"/>
        <w:jc w:val="both"/>
        <w:rPr>
          <w:b/>
          <w:i/>
          <w:spacing w:val="-2"/>
          <w:sz w:val="28"/>
          <w:szCs w:val="28"/>
          <w:u w:val="single"/>
          <w:lang w:eastAsia="en-US"/>
        </w:rPr>
      </w:pPr>
      <w:r w:rsidRPr="002D7279">
        <w:rPr>
          <w:b/>
          <w:i/>
          <w:spacing w:val="-2"/>
          <w:sz w:val="28"/>
          <w:szCs w:val="28"/>
          <w:u w:val="single"/>
          <w:lang w:eastAsia="en-US"/>
        </w:rPr>
        <w:t>Технологические решения</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Проектная мощность участка – 8 500 тыс. т угля в год. Освоение проектной мощности по годам эксплуатации:</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в 2015 году – 7 000 тыс. т/год;</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в 2016 году – 7 500 тыс. т/год;</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в 2017 году – 8 000 тыс. т/год;</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в 2018-2020 годах – 8 500 тыс. т/год;</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в 2021 году – 5 500 тыс. т/год;</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в 2022 году – 3 107 тыс. т/год.</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Срок службы разреза «Черногорский» составляет 8 лет.</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xml:space="preserve">Режим работы участка принят в соответствие с заданием на проектирование  и представлен в </w:t>
      </w:r>
      <w:r w:rsidRPr="00AD0341">
        <w:rPr>
          <w:color w:val="FF0000"/>
          <w:sz w:val="28"/>
          <w:szCs w:val="28"/>
        </w:rPr>
        <w:t>табл</w:t>
      </w:r>
      <w:r w:rsidR="00AD0341" w:rsidRPr="00AD0341">
        <w:rPr>
          <w:color w:val="FF0000"/>
          <w:sz w:val="28"/>
          <w:szCs w:val="28"/>
        </w:rPr>
        <w:t>ице</w:t>
      </w:r>
      <w:r w:rsidRPr="00AD0341">
        <w:rPr>
          <w:color w:val="FF0000"/>
          <w:sz w:val="28"/>
          <w:szCs w:val="28"/>
        </w:rPr>
        <w:t xml:space="preserve"> 6</w:t>
      </w:r>
      <w:r w:rsidRPr="002D7279">
        <w:rPr>
          <w:color w:val="000000"/>
          <w:sz w:val="28"/>
          <w:szCs w:val="28"/>
        </w:rPr>
        <w:t>.</w:t>
      </w:r>
    </w:p>
    <w:p w:rsidR="002D7279" w:rsidRPr="002D7279" w:rsidRDefault="002D7279" w:rsidP="002D7279">
      <w:pPr>
        <w:widowControl/>
        <w:autoSpaceDE/>
        <w:autoSpaceDN/>
        <w:adjustRightInd/>
        <w:spacing w:line="360" w:lineRule="auto"/>
        <w:jc w:val="right"/>
        <w:rPr>
          <w:sz w:val="28"/>
          <w:szCs w:val="28"/>
        </w:rPr>
      </w:pPr>
      <w:r w:rsidRPr="002D7279">
        <w:rPr>
          <w:sz w:val="28"/>
          <w:szCs w:val="28"/>
        </w:rPr>
        <w:t>Таблица 6</w:t>
      </w:r>
    </w:p>
    <w:p w:rsidR="002D7279" w:rsidRPr="002D7279" w:rsidRDefault="002D7279" w:rsidP="002D7279">
      <w:pPr>
        <w:widowControl/>
        <w:autoSpaceDE/>
        <w:autoSpaceDN/>
        <w:adjustRightInd/>
        <w:spacing w:line="360" w:lineRule="auto"/>
        <w:jc w:val="center"/>
        <w:rPr>
          <w:b/>
          <w:i/>
          <w:sz w:val="28"/>
          <w:szCs w:val="28"/>
          <w:u w:val="single"/>
        </w:rPr>
      </w:pPr>
      <w:r w:rsidRPr="002D7279">
        <w:rPr>
          <w:b/>
          <w:i/>
          <w:sz w:val="28"/>
          <w:szCs w:val="28"/>
          <w:u w:val="single"/>
        </w:rPr>
        <w:t>Режим работы разреза</w:t>
      </w:r>
    </w:p>
    <w:tbl>
      <w:tblPr>
        <w:tblW w:w="5000" w:type="pct"/>
        <w:tblLook w:val="04A0" w:firstRow="1" w:lastRow="0" w:firstColumn="1" w:lastColumn="0" w:noHBand="0" w:noVBand="1"/>
      </w:tblPr>
      <w:tblGrid>
        <w:gridCol w:w="3387"/>
        <w:gridCol w:w="1183"/>
        <w:gridCol w:w="2557"/>
        <w:gridCol w:w="2557"/>
      </w:tblGrid>
      <w:tr w:rsidR="002D7279" w:rsidRPr="00AD426B" w:rsidTr="002D7279">
        <w:trPr>
          <w:trHeight w:val="311"/>
        </w:trPr>
        <w:tc>
          <w:tcPr>
            <w:tcW w:w="1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Наименование показателей</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Ед. изм.</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Добыча</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Вскрыша</w:t>
            </w:r>
          </w:p>
        </w:tc>
      </w:tr>
      <w:tr w:rsidR="002D7279" w:rsidRPr="00AD426B" w:rsidTr="002D7279">
        <w:trPr>
          <w:trHeight w:val="70"/>
        </w:trPr>
        <w:tc>
          <w:tcPr>
            <w:tcW w:w="1748"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Режим работы</w:t>
            </w:r>
          </w:p>
        </w:tc>
        <w:tc>
          <w:tcPr>
            <w:tcW w:w="611"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 </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круглогодовой</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круглогодовой</w:t>
            </w:r>
          </w:p>
        </w:tc>
      </w:tr>
      <w:tr w:rsidR="002D7279" w:rsidRPr="00AD426B" w:rsidTr="002D7279">
        <w:trPr>
          <w:trHeight w:val="683"/>
        </w:trPr>
        <w:tc>
          <w:tcPr>
            <w:tcW w:w="1748"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Количество рабочих дней в году</w:t>
            </w:r>
          </w:p>
        </w:tc>
        <w:tc>
          <w:tcPr>
            <w:tcW w:w="611"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дн.</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365</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365</w:t>
            </w:r>
          </w:p>
        </w:tc>
      </w:tr>
      <w:tr w:rsidR="002D7279" w:rsidRPr="00AD426B" w:rsidTr="002D7279">
        <w:trPr>
          <w:trHeight w:val="70"/>
        </w:trPr>
        <w:tc>
          <w:tcPr>
            <w:tcW w:w="1748"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Количество смен в сутки</w:t>
            </w:r>
          </w:p>
        </w:tc>
        <w:tc>
          <w:tcPr>
            <w:tcW w:w="611"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см.</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2</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2</w:t>
            </w:r>
          </w:p>
        </w:tc>
      </w:tr>
      <w:tr w:rsidR="002D7279" w:rsidRPr="00AD426B" w:rsidTr="002D7279">
        <w:trPr>
          <w:trHeight w:val="315"/>
        </w:trPr>
        <w:tc>
          <w:tcPr>
            <w:tcW w:w="1748"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Продолжительность смены</w:t>
            </w:r>
          </w:p>
        </w:tc>
        <w:tc>
          <w:tcPr>
            <w:tcW w:w="611"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час</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12</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12</w:t>
            </w:r>
          </w:p>
        </w:tc>
      </w:tr>
      <w:tr w:rsidR="002D7279" w:rsidRPr="00AD426B" w:rsidTr="002D7279">
        <w:trPr>
          <w:trHeight w:val="78"/>
        </w:trPr>
        <w:tc>
          <w:tcPr>
            <w:tcW w:w="1748"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Продолжительность рабочей недели</w:t>
            </w:r>
          </w:p>
        </w:tc>
        <w:tc>
          <w:tcPr>
            <w:tcW w:w="611"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дн.</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непрерывная</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непрерывная</w:t>
            </w:r>
          </w:p>
        </w:tc>
      </w:tr>
      <w:tr w:rsidR="002D7279" w:rsidRPr="00AD426B" w:rsidTr="002D7279">
        <w:trPr>
          <w:trHeight w:val="315"/>
        </w:trPr>
        <w:tc>
          <w:tcPr>
            <w:tcW w:w="1748" w:type="pct"/>
            <w:tcBorders>
              <w:top w:val="nil"/>
              <w:left w:val="single" w:sz="4" w:space="0" w:color="auto"/>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rPr>
                <w:color w:val="000000"/>
                <w:sz w:val="24"/>
                <w:szCs w:val="24"/>
              </w:rPr>
            </w:pPr>
            <w:r w:rsidRPr="00AD426B">
              <w:rPr>
                <w:color w:val="000000"/>
                <w:sz w:val="24"/>
                <w:szCs w:val="24"/>
              </w:rPr>
              <w:t>Фонд рабочего времени</w:t>
            </w:r>
          </w:p>
        </w:tc>
        <w:tc>
          <w:tcPr>
            <w:tcW w:w="611"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час</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8760</w:t>
            </w:r>
          </w:p>
        </w:tc>
        <w:tc>
          <w:tcPr>
            <w:tcW w:w="1320" w:type="pct"/>
            <w:tcBorders>
              <w:top w:val="nil"/>
              <w:left w:val="nil"/>
              <w:bottom w:val="single" w:sz="4" w:space="0" w:color="auto"/>
              <w:right w:val="single" w:sz="4" w:space="0" w:color="auto"/>
            </w:tcBorders>
            <w:shd w:val="clear" w:color="auto" w:fill="auto"/>
            <w:vAlign w:val="center"/>
            <w:hideMark/>
          </w:tcPr>
          <w:p w:rsidR="002D7279" w:rsidRPr="00AD426B" w:rsidRDefault="002D7279" w:rsidP="002D7279">
            <w:pPr>
              <w:widowControl/>
              <w:autoSpaceDE/>
              <w:autoSpaceDN/>
              <w:adjustRightInd/>
              <w:jc w:val="center"/>
              <w:rPr>
                <w:color w:val="000000"/>
                <w:sz w:val="24"/>
                <w:szCs w:val="24"/>
              </w:rPr>
            </w:pPr>
            <w:r w:rsidRPr="00AD426B">
              <w:rPr>
                <w:color w:val="000000"/>
                <w:sz w:val="24"/>
                <w:szCs w:val="24"/>
              </w:rPr>
              <w:t>8760</w:t>
            </w:r>
          </w:p>
        </w:tc>
      </w:tr>
    </w:tbl>
    <w:p w:rsidR="002D7279" w:rsidRPr="002D7279" w:rsidRDefault="002D7279" w:rsidP="002D7279">
      <w:pPr>
        <w:widowControl/>
        <w:autoSpaceDE/>
        <w:autoSpaceDN/>
        <w:adjustRightInd/>
        <w:spacing w:before="240" w:line="360" w:lineRule="auto"/>
        <w:ind w:firstLine="567"/>
        <w:jc w:val="both"/>
        <w:rPr>
          <w:color w:val="000000"/>
          <w:sz w:val="28"/>
          <w:szCs w:val="28"/>
        </w:rPr>
      </w:pPr>
      <w:r w:rsidRPr="002D7279">
        <w:rPr>
          <w:color w:val="000000"/>
          <w:sz w:val="28"/>
          <w:szCs w:val="28"/>
        </w:rPr>
        <w:lastRenderedPageBreak/>
        <w:t>На вспомогательных и ремонтных работах - прерывная (пятидневная) рабочая неделя с двумя выходными днями в одну и в две смены по 8 часов</w:t>
      </w:r>
    </w:p>
    <w:p w:rsidR="002D7279" w:rsidRPr="002D7279" w:rsidRDefault="002D7279" w:rsidP="002D7279">
      <w:pPr>
        <w:widowControl/>
        <w:autoSpaceDE/>
        <w:autoSpaceDN/>
        <w:adjustRightInd/>
        <w:spacing w:line="360" w:lineRule="auto"/>
        <w:ind w:firstLine="567"/>
        <w:jc w:val="both"/>
        <w:rPr>
          <w:b/>
          <w:i/>
          <w:color w:val="000000"/>
          <w:sz w:val="28"/>
          <w:szCs w:val="28"/>
          <w:u w:val="single"/>
        </w:rPr>
      </w:pPr>
      <w:r w:rsidRPr="002D7279">
        <w:rPr>
          <w:b/>
          <w:i/>
          <w:color w:val="000000"/>
          <w:sz w:val="28"/>
          <w:szCs w:val="28"/>
          <w:u w:val="single"/>
        </w:rPr>
        <w:t>Буровзрывные работы</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xml:space="preserve">Для бурения крепких пород с коэффициентом крепости до 13, к каким относятся породы Черногорского месторождения, эффективно применение станков тяжелого типа. Поэтому для основного бурения (бурение взрывных скважин) проектной документацией принимаются станки Atlas Copco DM 45 и СБШ-250. </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На горных работах применяются следующие виды взрывчатых материалов:</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Взрывчатые вещества (ВВ):</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комбизар УТ-5 (в сухих скважинах);</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граммонит 79/21 (в сухих скважинах);</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гранулит Д-5 (в сухих скважинах);</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аммонит ПНП-А-6ЖВ-90 (для взрывных работ по углю);</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аммонит ПЖВ-20 (для взрывных работ по углю);</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аммонит 6ЖВ-32 (для вторичного дробления);</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гранулотол (для обводненных скважин);</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эмульсолит П (для обводненных скважин и по углю);</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пентолитовые шашки ПТ-П-750.</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Средства инициирования (СИ):</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xml:space="preserve">- неэлектрические системы взрывания СИНВ-П, СИНВ-С, СИНВ-Старт-В, </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СИНВ-Старт-Ш;</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детонирующий шнур ДШ-Э; ДШ-Н;</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пиротехнические реле РП-Д; РП-Н;</w:t>
      </w:r>
    </w:p>
    <w:p w:rsid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электродетонаторы ЭДКЗ, ЭД-1-ЗТ.</w:t>
      </w:r>
    </w:p>
    <w:p w:rsidR="002D7279" w:rsidRDefault="002D7279" w:rsidP="002D7279">
      <w:pPr>
        <w:widowControl/>
        <w:autoSpaceDE/>
        <w:autoSpaceDN/>
        <w:adjustRightInd/>
        <w:spacing w:line="360" w:lineRule="auto"/>
        <w:ind w:firstLine="567"/>
        <w:jc w:val="both"/>
        <w:rPr>
          <w:color w:val="000000"/>
          <w:sz w:val="28"/>
          <w:szCs w:val="28"/>
        </w:rPr>
      </w:pPr>
    </w:p>
    <w:p w:rsidR="002D7279" w:rsidRPr="002D7279" w:rsidRDefault="002D7279" w:rsidP="002D7279">
      <w:pPr>
        <w:widowControl/>
        <w:autoSpaceDE/>
        <w:autoSpaceDN/>
        <w:adjustRightInd/>
        <w:spacing w:line="360" w:lineRule="auto"/>
        <w:ind w:firstLine="567"/>
        <w:jc w:val="both"/>
        <w:rPr>
          <w:color w:val="000000"/>
          <w:sz w:val="28"/>
          <w:szCs w:val="28"/>
        </w:rPr>
      </w:pPr>
    </w:p>
    <w:p w:rsidR="002D7279" w:rsidRPr="002D7279" w:rsidRDefault="002D7279" w:rsidP="002D7279">
      <w:pPr>
        <w:widowControl/>
        <w:autoSpaceDE/>
        <w:autoSpaceDN/>
        <w:adjustRightInd/>
        <w:spacing w:line="360" w:lineRule="auto"/>
        <w:ind w:firstLine="567"/>
        <w:jc w:val="both"/>
        <w:rPr>
          <w:b/>
          <w:i/>
          <w:color w:val="000000"/>
          <w:sz w:val="28"/>
          <w:szCs w:val="28"/>
          <w:u w:val="single"/>
        </w:rPr>
      </w:pPr>
      <w:r w:rsidRPr="002D7279">
        <w:rPr>
          <w:b/>
          <w:i/>
          <w:color w:val="000000"/>
          <w:sz w:val="28"/>
          <w:szCs w:val="28"/>
          <w:u w:val="single"/>
        </w:rPr>
        <w:lastRenderedPageBreak/>
        <w:t>Системы разработки</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Отработка Черногорского каменноугольного месторождения осуществляется по существующей на разрезе комбинированной системе разработки с внутренним отвалообразованием.</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Вскрышные породы верхних горизонтов разреза разрабатываются по транспортной схеме с применением экскаваторов с емкостью ковша 12,5-22,0 м3 с погрузкой автосамосвалы г/п 220-240 т.</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Расстояние транспортировки вскрышных пород - 3,5 км.</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Выемка вскрышных пород междупластья осуществляется ковшовыми погрузчиками с емкостью ковша 11,0-13,0 м3, транспортирование - автосамосвалами г/п 130 т.</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Расстояние транспортировки вскрышных пород - 2,2 км.</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Вскрыша над пластом Великан-I и вскрыша пл. Гигант-I разрабатывается по усложненной бестранспортной схеме с использованием экскаваторов драглайнов с емкостью ковша 10-20 м3.</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На действующем участке основного поля разреза породы вскрыши пл. Мощный, междупластья пл. Великан-I - пл. Великан-II; пл. Гигант- I - пл. Гигант-II отрабатываются автотранспортом и по бестранспортной схеме.</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Угольные пласты Великан-I, Великан-II, Мощный, Гигант-I, Гигант-II отрабатываются одноковшовыми гусеничными экскаваторами с емкостью ковша 6-7 м3 и ковшовыми погрузчиками с емкостью ковша 11,0-13,0 м3 с погрузкой угля в автосамосвалы г/п 90-100 т.</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Транспортирование угля предусматривается на обогатительную фабрику и угольный склад. Расстояние транспортировки угля изменяется от 4,0 до 5,4 км. Уголь вывозится из карьера на угольный склад обогатительной фабрики, находящийся на промплощадке разреза с применением автосамосвалов г/п 90-100 т</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xml:space="preserve">Отвалообразование вскрышных пород предусматривается вести в выработанное пространство карьера комбинированным способом. </w:t>
      </w:r>
      <w:r w:rsidRPr="002D7279">
        <w:rPr>
          <w:color w:val="000000"/>
          <w:sz w:val="28"/>
          <w:szCs w:val="28"/>
        </w:rPr>
        <w:lastRenderedPageBreak/>
        <w:t>Бестранспортным способом с использованием экскаватора типа драглайн (емкостью ковша 10,0-12,0 м3) и бульдозерным с использованием бульдозеров тяжелого класса (25-35 класс).</w:t>
      </w:r>
    </w:p>
    <w:p w:rsidR="002D7279" w:rsidRPr="002D7279" w:rsidRDefault="002D7279" w:rsidP="002D7279">
      <w:pPr>
        <w:widowControl/>
        <w:autoSpaceDE/>
        <w:autoSpaceDN/>
        <w:adjustRightInd/>
        <w:spacing w:line="360" w:lineRule="auto"/>
        <w:ind w:firstLine="567"/>
        <w:rPr>
          <w:i/>
          <w:sz w:val="28"/>
          <w:szCs w:val="28"/>
          <w:u w:val="single"/>
        </w:rPr>
      </w:pPr>
      <w:r w:rsidRPr="002D7279">
        <w:rPr>
          <w:b/>
          <w:bCs/>
          <w:i/>
          <w:color w:val="000000"/>
          <w:sz w:val="28"/>
          <w:szCs w:val="28"/>
          <w:u w:val="single"/>
        </w:rPr>
        <w:t>Производительность разреза по вскрыше и добыче</w:t>
      </w: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 xml:space="preserve">Годовая, суточная и сменная производительность разреза по добыче угля по годам, в зависимости от фактического ввода оборудования на освоение проектной мощности разреза и стабильный период эксплуатации, а также суточная и сменная производительности приведены в </w:t>
      </w:r>
      <w:r w:rsidRPr="00AD0341">
        <w:rPr>
          <w:color w:val="FF0000"/>
          <w:sz w:val="28"/>
          <w:szCs w:val="28"/>
        </w:rPr>
        <w:t>таблице 7</w:t>
      </w:r>
      <w:r w:rsidRPr="002D7279">
        <w:rPr>
          <w:color w:val="000000"/>
          <w:sz w:val="28"/>
          <w:szCs w:val="28"/>
        </w:rPr>
        <w:t>. Объемы работ по добыче угля по годам планируемого периода могут изменяться в зависимости от фактического ввода необходимого добычного и вскрышного оборудования.</w:t>
      </w:r>
    </w:p>
    <w:p w:rsidR="002D7279" w:rsidRPr="00AD0341" w:rsidRDefault="002D7279" w:rsidP="002D7279">
      <w:pPr>
        <w:widowControl/>
        <w:autoSpaceDE/>
        <w:autoSpaceDN/>
        <w:adjustRightInd/>
        <w:spacing w:line="360" w:lineRule="auto"/>
        <w:jc w:val="right"/>
        <w:rPr>
          <w:sz w:val="28"/>
          <w:szCs w:val="28"/>
        </w:rPr>
      </w:pPr>
      <w:r w:rsidRPr="00AD0341">
        <w:rPr>
          <w:sz w:val="28"/>
          <w:szCs w:val="28"/>
        </w:rPr>
        <w:t>Таблица 7</w:t>
      </w:r>
    </w:p>
    <w:p w:rsidR="002D7279" w:rsidRPr="002D7279" w:rsidRDefault="002D7279" w:rsidP="002D7279">
      <w:pPr>
        <w:widowControl/>
        <w:autoSpaceDE/>
        <w:autoSpaceDN/>
        <w:adjustRightInd/>
        <w:spacing w:line="360" w:lineRule="auto"/>
        <w:jc w:val="center"/>
        <w:rPr>
          <w:b/>
          <w:i/>
          <w:sz w:val="28"/>
          <w:szCs w:val="28"/>
          <w:u w:val="single"/>
        </w:rPr>
      </w:pPr>
      <w:r w:rsidRPr="002D7279">
        <w:rPr>
          <w:b/>
          <w:i/>
          <w:sz w:val="28"/>
          <w:szCs w:val="28"/>
          <w:u w:val="single"/>
        </w:rPr>
        <w:t>Объемы работ по добыче</w:t>
      </w:r>
    </w:p>
    <w:tbl>
      <w:tblPr>
        <w:tblStyle w:val="101"/>
        <w:tblW w:w="9925" w:type="dxa"/>
        <w:tblInd w:w="108" w:type="dxa"/>
        <w:tblLook w:val="04A0" w:firstRow="1" w:lastRow="0" w:firstColumn="1" w:lastColumn="0" w:noHBand="0" w:noVBand="1"/>
      </w:tblPr>
      <w:tblGrid>
        <w:gridCol w:w="2434"/>
        <w:gridCol w:w="2150"/>
        <w:gridCol w:w="2308"/>
        <w:gridCol w:w="3033"/>
      </w:tblGrid>
      <w:tr w:rsidR="002D7279" w:rsidRPr="002D7279" w:rsidTr="002D7279">
        <w:trPr>
          <w:trHeight w:hRule="exact" w:val="387"/>
        </w:trPr>
        <w:tc>
          <w:tcPr>
            <w:tcW w:w="2434" w:type="dxa"/>
            <w:vMerge w:val="restart"/>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Периоды отработки</w:t>
            </w:r>
          </w:p>
        </w:tc>
        <w:tc>
          <w:tcPr>
            <w:tcW w:w="7491" w:type="dxa"/>
            <w:gridSpan w:val="3"/>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Объемы работ по добыче угля</w:t>
            </w:r>
          </w:p>
        </w:tc>
      </w:tr>
      <w:tr w:rsidR="002D7279" w:rsidRPr="002D7279" w:rsidTr="002D7279">
        <w:trPr>
          <w:trHeight w:hRule="exact" w:val="406"/>
        </w:trPr>
        <w:tc>
          <w:tcPr>
            <w:tcW w:w="2434" w:type="dxa"/>
            <w:vMerge/>
            <w:hideMark/>
          </w:tcPr>
          <w:p w:rsidR="002D7279" w:rsidRPr="002D7279" w:rsidRDefault="002D7279" w:rsidP="002D7279">
            <w:pPr>
              <w:widowControl/>
              <w:autoSpaceDE/>
              <w:autoSpaceDN/>
              <w:adjustRightInd/>
              <w:ind w:firstLine="0"/>
              <w:rPr>
                <w:rFonts w:ascii="Times New Roman" w:eastAsia="Times New Roman" w:hAnsi="Times New Roman"/>
                <w:sz w:val="24"/>
                <w:szCs w:val="24"/>
              </w:rPr>
            </w:pPr>
          </w:p>
        </w:tc>
        <w:tc>
          <w:tcPr>
            <w:tcW w:w="2150" w:type="dxa"/>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сменная, т</w:t>
            </w:r>
          </w:p>
        </w:tc>
        <w:tc>
          <w:tcPr>
            <w:tcW w:w="2308" w:type="dxa"/>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суточная, т</w:t>
            </w:r>
          </w:p>
        </w:tc>
        <w:tc>
          <w:tcPr>
            <w:tcW w:w="3033" w:type="dxa"/>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годовая, тыс. т</w:t>
            </w:r>
          </w:p>
        </w:tc>
      </w:tr>
      <w:tr w:rsidR="002D7279" w:rsidRPr="002D7279" w:rsidTr="002D7279">
        <w:trPr>
          <w:trHeight w:hRule="exact" w:val="312"/>
        </w:trPr>
        <w:tc>
          <w:tcPr>
            <w:tcW w:w="2434" w:type="dxa"/>
            <w:noWrap/>
            <w:hideMark/>
          </w:tcPr>
          <w:p w:rsidR="002D7279" w:rsidRPr="002D7279" w:rsidRDefault="002D7279" w:rsidP="002D7279">
            <w:pPr>
              <w:widowControl/>
              <w:autoSpaceDE/>
              <w:autoSpaceDN/>
              <w:adjustRightInd/>
              <w:ind w:firstLine="0"/>
              <w:jc w:val="left"/>
              <w:rPr>
                <w:rFonts w:ascii="Times New Roman" w:eastAsia="Times New Roman" w:hAnsi="Times New Roman"/>
                <w:sz w:val="24"/>
                <w:szCs w:val="24"/>
              </w:rPr>
            </w:pPr>
            <w:r w:rsidRPr="002D7279">
              <w:rPr>
                <w:rFonts w:ascii="Times New Roman" w:eastAsia="Times New Roman" w:hAnsi="Times New Roman"/>
                <w:sz w:val="24"/>
                <w:szCs w:val="24"/>
              </w:rPr>
              <w:t>2015 г.</w:t>
            </w:r>
          </w:p>
        </w:tc>
        <w:tc>
          <w:tcPr>
            <w:tcW w:w="2150"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9 589</w:t>
            </w:r>
          </w:p>
        </w:tc>
        <w:tc>
          <w:tcPr>
            <w:tcW w:w="2308"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19 178</w:t>
            </w:r>
          </w:p>
        </w:tc>
        <w:tc>
          <w:tcPr>
            <w:tcW w:w="3033"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7 000</w:t>
            </w:r>
          </w:p>
        </w:tc>
      </w:tr>
      <w:tr w:rsidR="002D7279" w:rsidRPr="002D7279" w:rsidTr="002D7279">
        <w:trPr>
          <w:trHeight w:hRule="exact" w:val="312"/>
        </w:trPr>
        <w:tc>
          <w:tcPr>
            <w:tcW w:w="2434" w:type="dxa"/>
            <w:noWrap/>
          </w:tcPr>
          <w:p w:rsidR="002D7279" w:rsidRPr="002D7279" w:rsidRDefault="002D7279" w:rsidP="002D7279">
            <w:pPr>
              <w:widowControl/>
              <w:autoSpaceDE/>
              <w:autoSpaceDN/>
              <w:adjustRightInd/>
              <w:ind w:firstLine="0"/>
              <w:jc w:val="left"/>
              <w:rPr>
                <w:rFonts w:ascii="Times New Roman" w:eastAsia="Times New Roman" w:hAnsi="Times New Roman"/>
                <w:sz w:val="24"/>
                <w:szCs w:val="24"/>
              </w:rPr>
            </w:pPr>
            <w:r w:rsidRPr="002D7279">
              <w:rPr>
                <w:rFonts w:ascii="Times New Roman" w:eastAsia="Times New Roman" w:hAnsi="Times New Roman"/>
                <w:sz w:val="24"/>
                <w:szCs w:val="24"/>
              </w:rPr>
              <w:t>2016 г.</w:t>
            </w:r>
          </w:p>
        </w:tc>
        <w:tc>
          <w:tcPr>
            <w:tcW w:w="2150"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10 274</w:t>
            </w:r>
          </w:p>
        </w:tc>
        <w:tc>
          <w:tcPr>
            <w:tcW w:w="2308"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20 548</w:t>
            </w:r>
          </w:p>
        </w:tc>
        <w:tc>
          <w:tcPr>
            <w:tcW w:w="303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7 500</w:t>
            </w:r>
          </w:p>
        </w:tc>
      </w:tr>
      <w:tr w:rsidR="002D7279" w:rsidRPr="002D7279" w:rsidTr="002D7279">
        <w:trPr>
          <w:trHeight w:hRule="exact" w:val="312"/>
        </w:trPr>
        <w:tc>
          <w:tcPr>
            <w:tcW w:w="2434" w:type="dxa"/>
            <w:noWrap/>
          </w:tcPr>
          <w:p w:rsidR="002D7279" w:rsidRPr="002D7279" w:rsidRDefault="002D7279" w:rsidP="002D7279">
            <w:pPr>
              <w:widowControl/>
              <w:autoSpaceDE/>
              <w:autoSpaceDN/>
              <w:adjustRightInd/>
              <w:ind w:firstLine="0"/>
              <w:rPr>
                <w:rFonts w:ascii="Times New Roman" w:eastAsia="Times New Roman" w:hAnsi="Times New Roman"/>
                <w:sz w:val="24"/>
                <w:szCs w:val="24"/>
              </w:rPr>
            </w:pPr>
            <w:r w:rsidRPr="002D7279">
              <w:rPr>
                <w:rFonts w:ascii="Times New Roman" w:eastAsia="Times New Roman" w:hAnsi="Times New Roman"/>
                <w:sz w:val="24"/>
                <w:szCs w:val="24"/>
              </w:rPr>
              <w:t>2017 г.</w:t>
            </w:r>
          </w:p>
        </w:tc>
        <w:tc>
          <w:tcPr>
            <w:tcW w:w="2150"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11 644</w:t>
            </w:r>
          </w:p>
        </w:tc>
        <w:tc>
          <w:tcPr>
            <w:tcW w:w="2308"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23 289</w:t>
            </w:r>
          </w:p>
        </w:tc>
        <w:tc>
          <w:tcPr>
            <w:tcW w:w="303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8 000</w:t>
            </w:r>
          </w:p>
        </w:tc>
      </w:tr>
      <w:tr w:rsidR="002D7279" w:rsidRPr="002D7279" w:rsidTr="002D7279">
        <w:trPr>
          <w:trHeight w:val="40"/>
        </w:trPr>
        <w:tc>
          <w:tcPr>
            <w:tcW w:w="2434" w:type="dxa"/>
            <w:noWrap/>
            <w:hideMark/>
          </w:tcPr>
          <w:p w:rsidR="002D7279" w:rsidRPr="002D7279" w:rsidRDefault="002D7279" w:rsidP="002D7279">
            <w:pPr>
              <w:widowControl/>
              <w:autoSpaceDE/>
              <w:autoSpaceDN/>
              <w:adjustRightInd/>
              <w:ind w:firstLine="0"/>
              <w:jc w:val="left"/>
              <w:rPr>
                <w:rFonts w:ascii="Times New Roman" w:eastAsia="Times New Roman" w:hAnsi="Times New Roman"/>
                <w:sz w:val="24"/>
                <w:szCs w:val="24"/>
              </w:rPr>
            </w:pPr>
            <w:r w:rsidRPr="002D7279">
              <w:rPr>
                <w:rFonts w:ascii="Times New Roman" w:eastAsia="Times New Roman" w:hAnsi="Times New Roman"/>
                <w:sz w:val="24"/>
                <w:szCs w:val="24"/>
              </w:rPr>
              <w:t>2018 – 2020 гг.</w:t>
            </w:r>
          </w:p>
        </w:tc>
        <w:tc>
          <w:tcPr>
            <w:tcW w:w="2150"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7 535</w:t>
            </w:r>
          </w:p>
        </w:tc>
        <w:tc>
          <w:tcPr>
            <w:tcW w:w="2308"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15 070</w:t>
            </w:r>
          </w:p>
        </w:tc>
        <w:tc>
          <w:tcPr>
            <w:tcW w:w="3033"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8 500</w:t>
            </w:r>
          </w:p>
        </w:tc>
      </w:tr>
      <w:tr w:rsidR="002D7279" w:rsidRPr="002D7279" w:rsidTr="002D7279">
        <w:trPr>
          <w:trHeight w:hRule="exact" w:val="313"/>
        </w:trPr>
        <w:tc>
          <w:tcPr>
            <w:tcW w:w="2434" w:type="dxa"/>
            <w:noWrap/>
            <w:hideMark/>
          </w:tcPr>
          <w:p w:rsidR="002D7279" w:rsidRPr="002D7279" w:rsidRDefault="002D7279" w:rsidP="002D7279">
            <w:pPr>
              <w:widowControl/>
              <w:autoSpaceDE/>
              <w:autoSpaceDN/>
              <w:adjustRightInd/>
              <w:ind w:firstLine="0"/>
              <w:jc w:val="left"/>
              <w:rPr>
                <w:rFonts w:ascii="Times New Roman" w:eastAsia="Times New Roman" w:hAnsi="Times New Roman"/>
                <w:sz w:val="24"/>
                <w:szCs w:val="24"/>
              </w:rPr>
            </w:pPr>
            <w:r w:rsidRPr="002D7279">
              <w:rPr>
                <w:rFonts w:ascii="Times New Roman" w:eastAsia="Times New Roman" w:hAnsi="Times New Roman"/>
                <w:sz w:val="24"/>
                <w:szCs w:val="24"/>
              </w:rPr>
              <w:t>2021 г.</w:t>
            </w:r>
          </w:p>
        </w:tc>
        <w:tc>
          <w:tcPr>
            <w:tcW w:w="2150"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4 256</w:t>
            </w:r>
          </w:p>
        </w:tc>
        <w:tc>
          <w:tcPr>
            <w:tcW w:w="2308"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8 512</w:t>
            </w:r>
          </w:p>
        </w:tc>
        <w:tc>
          <w:tcPr>
            <w:tcW w:w="3033"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5 500</w:t>
            </w:r>
          </w:p>
        </w:tc>
      </w:tr>
      <w:tr w:rsidR="002D7279" w:rsidRPr="002D7279" w:rsidTr="002D7279">
        <w:trPr>
          <w:trHeight w:val="223"/>
        </w:trPr>
        <w:tc>
          <w:tcPr>
            <w:tcW w:w="2434" w:type="dxa"/>
            <w:noWrap/>
            <w:hideMark/>
          </w:tcPr>
          <w:p w:rsidR="002D7279" w:rsidRPr="002D7279" w:rsidRDefault="002D7279" w:rsidP="002D7279">
            <w:pPr>
              <w:widowControl/>
              <w:autoSpaceDE/>
              <w:autoSpaceDN/>
              <w:adjustRightInd/>
              <w:ind w:firstLine="0"/>
              <w:jc w:val="left"/>
              <w:rPr>
                <w:rFonts w:ascii="Times New Roman" w:eastAsia="Times New Roman" w:hAnsi="Times New Roman"/>
                <w:sz w:val="24"/>
                <w:szCs w:val="24"/>
              </w:rPr>
            </w:pPr>
            <w:r w:rsidRPr="002D7279">
              <w:rPr>
                <w:rFonts w:ascii="Times New Roman" w:eastAsia="Times New Roman" w:hAnsi="Times New Roman"/>
                <w:sz w:val="24"/>
                <w:szCs w:val="24"/>
              </w:rPr>
              <w:t>2022 г.</w:t>
            </w:r>
          </w:p>
        </w:tc>
        <w:tc>
          <w:tcPr>
            <w:tcW w:w="2150"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4 256</w:t>
            </w:r>
          </w:p>
        </w:tc>
        <w:tc>
          <w:tcPr>
            <w:tcW w:w="2308"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8 512</w:t>
            </w:r>
          </w:p>
        </w:tc>
        <w:tc>
          <w:tcPr>
            <w:tcW w:w="3033"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3 107</w:t>
            </w:r>
          </w:p>
        </w:tc>
      </w:tr>
    </w:tbl>
    <w:p w:rsidR="002D7279" w:rsidRPr="00776E51" w:rsidRDefault="002D7279" w:rsidP="002D7279">
      <w:pPr>
        <w:widowControl/>
        <w:autoSpaceDE/>
        <w:autoSpaceDN/>
        <w:adjustRightInd/>
        <w:spacing w:line="360" w:lineRule="auto"/>
        <w:jc w:val="both"/>
        <w:rPr>
          <w:color w:val="000000"/>
          <w:sz w:val="24"/>
          <w:szCs w:val="24"/>
        </w:rPr>
      </w:pPr>
    </w:p>
    <w:p w:rsidR="002D7279" w:rsidRPr="00D44FF2" w:rsidRDefault="002D7279" w:rsidP="002D7279">
      <w:pPr>
        <w:widowControl/>
        <w:autoSpaceDE/>
        <w:autoSpaceDN/>
        <w:adjustRightInd/>
        <w:spacing w:line="360" w:lineRule="auto"/>
        <w:ind w:firstLine="567"/>
        <w:jc w:val="both"/>
        <w:rPr>
          <w:color w:val="000000"/>
          <w:sz w:val="28"/>
          <w:szCs w:val="28"/>
        </w:rPr>
      </w:pPr>
      <w:r w:rsidRPr="00D44FF2">
        <w:rPr>
          <w:color w:val="000000"/>
          <w:sz w:val="28"/>
          <w:szCs w:val="28"/>
        </w:rPr>
        <w:t>Общие объемы вскрышных работ по годам отработки приведены в таблице 8.</w:t>
      </w:r>
    </w:p>
    <w:p w:rsidR="002D7279" w:rsidRPr="002D7279" w:rsidRDefault="002D7279" w:rsidP="002D7279">
      <w:pPr>
        <w:widowControl/>
        <w:autoSpaceDE/>
        <w:autoSpaceDN/>
        <w:adjustRightInd/>
        <w:spacing w:line="360" w:lineRule="auto"/>
        <w:jc w:val="right"/>
        <w:rPr>
          <w:sz w:val="28"/>
          <w:szCs w:val="28"/>
        </w:rPr>
      </w:pPr>
      <w:r w:rsidRPr="002D7279">
        <w:rPr>
          <w:sz w:val="28"/>
          <w:szCs w:val="28"/>
        </w:rPr>
        <w:t>Таблица 8</w:t>
      </w:r>
    </w:p>
    <w:p w:rsidR="002D7279" w:rsidRPr="002D7279" w:rsidRDefault="002D7279" w:rsidP="002D7279">
      <w:pPr>
        <w:widowControl/>
        <w:autoSpaceDE/>
        <w:autoSpaceDN/>
        <w:adjustRightInd/>
        <w:spacing w:line="360" w:lineRule="auto"/>
        <w:jc w:val="center"/>
        <w:rPr>
          <w:b/>
          <w:i/>
          <w:sz w:val="28"/>
          <w:szCs w:val="28"/>
          <w:u w:val="single"/>
        </w:rPr>
      </w:pPr>
      <w:r w:rsidRPr="002D7279">
        <w:rPr>
          <w:b/>
          <w:i/>
          <w:sz w:val="28"/>
          <w:szCs w:val="28"/>
          <w:u w:val="single"/>
        </w:rPr>
        <w:t>Объемы вскрышных работ по годам отработки</w:t>
      </w:r>
    </w:p>
    <w:tbl>
      <w:tblPr>
        <w:tblStyle w:val="101"/>
        <w:tblW w:w="9897" w:type="dxa"/>
        <w:tblInd w:w="108" w:type="dxa"/>
        <w:tblLook w:val="04A0" w:firstRow="1" w:lastRow="0" w:firstColumn="1" w:lastColumn="0" w:noHBand="0" w:noVBand="1"/>
      </w:tblPr>
      <w:tblGrid>
        <w:gridCol w:w="2424"/>
        <w:gridCol w:w="2209"/>
        <w:gridCol w:w="2353"/>
        <w:gridCol w:w="2911"/>
      </w:tblGrid>
      <w:tr w:rsidR="002D7279" w:rsidRPr="002D7279" w:rsidTr="002D7279">
        <w:trPr>
          <w:trHeight w:hRule="exact" w:val="267"/>
        </w:trPr>
        <w:tc>
          <w:tcPr>
            <w:tcW w:w="2424" w:type="dxa"/>
            <w:vMerge w:val="restart"/>
            <w:noWrap/>
            <w:vAlign w:val="center"/>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Периоды отработки</w:t>
            </w:r>
          </w:p>
        </w:tc>
        <w:tc>
          <w:tcPr>
            <w:tcW w:w="7473" w:type="dxa"/>
            <w:gridSpan w:val="3"/>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 xml:space="preserve">Объемы вскрышных работ </w:t>
            </w:r>
          </w:p>
        </w:tc>
      </w:tr>
      <w:tr w:rsidR="002D7279" w:rsidRPr="002D7279" w:rsidTr="002D7279">
        <w:trPr>
          <w:trHeight w:hRule="exact" w:val="316"/>
        </w:trPr>
        <w:tc>
          <w:tcPr>
            <w:tcW w:w="2424" w:type="dxa"/>
            <w:vMerge/>
            <w:hideMark/>
          </w:tcPr>
          <w:p w:rsidR="002D7279" w:rsidRPr="002D7279" w:rsidRDefault="002D7279" w:rsidP="002D7279">
            <w:pPr>
              <w:widowControl/>
              <w:autoSpaceDE/>
              <w:autoSpaceDN/>
              <w:adjustRightInd/>
              <w:ind w:firstLine="0"/>
              <w:rPr>
                <w:rFonts w:ascii="Times New Roman" w:eastAsia="Times New Roman" w:hAnsi="Times New Roman"/>
                <w:sz w:val="24"/>
                <w:szCs w:val="24"/>
              </w:rPr>
            </w:pPr>
          </w:p>
        </w:tc>
        <w:tc>
          <w:tcPr>
            <w:tcW w:w="2209" w:type="dxa"/>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сменная, м</w:t>
            </w:r>
            <w:r w:rsidRPr="002D7279">
              <w:rPr>
                <w:rFonts w:ascii="Times New Roman" w:eastAsia="Times New Roman" w:hAnsi="Times New Roman"/>
                <w:sz w:val="24"/>
                <w:szCs w:val="24"/>
                <w:vertAlign w:val="superscript"/>
              </w:rPr>
              <w:t>3</w:t>
            </w:r>
          </w:p>
        </w:tc>
        <w:tc>
          <w:tcPr>
            <w:tcW w:w="2353" w:type="dxa"/>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суточная, м</w:t>
            </w:r>
            <w:r w:rsidRPr="002D7279">
              <w:rPr>
                <w:rFonts w:ascii="Times New Roman" w:eastAsia="Times New Roman" w:hAnsi="Times New Roman"/>
                <w:sz w:val="24"/>
                <w:szCs w:val="24"/>
                <w:vertAlign w:val="superscript"/>
              </w:rPr>
              <w:t>3</w:t>
            </w:r>
          </w:p>
        </w:tc>
        <w:tc>
          <w:tcPr>
            <w:tcW w:w="2911" w:type="dxa"/>
            <w:noWrap/>
            <w:hideMark/>
          </w:tcPr>
          <w:p w:rsidR="002D7279" w:rsidRPr="002D7279" w:rsidRDefault="002D7279" w:rsidP="002D7279">
            <w:pPr>
              <w:widowControl/>
              <w:autoSpaceDE/>
              <w:autoSpaceDN/>
              <w:adjustRightInd/>
              <w:ind w:firstLine="0"/>
              <w:jc w:val="center"/>
              <w:rPr>
                <w:rFonts w:ascii="Times New Roman" w:eastAsia="Times New Roman" w:hAnsi="Times New Roman"/>
                <w:sz w:val="24"/>
                <w:szCs w:val="24"/>
              </w:rPr>
            </w:pPr>
            <w:r w:rsidRPr="002D7279">
              <w:rPr>
                <w:rFonts w:ascii="Times New Roman" w:eastAsia="Times New Roman" w:hAnsi="Times New Roman"/>
                <w:sz w:val="24"/>
                <w:szCs w:val="24"/>
              </w:rPr>
              <w:t>годовая, тыс. м</w:t>
            </w:r>
            <w:r w:rsidRPr="002D7279">
              <w:rPr>
                <w:rFonts w:ascii="Times New Roman" w:eastAsia="Times New Roman" w:hAnsi="Times New Roman"/>
                <w:sz w:val="24"/>
                <w:szCs w:val="24"/>
                <w:vertAlign w:val="superscript"/>
              </w:rPr>
              <w:t>3</w:t>
            </w:r>
          </w:p>
        </w:tc>
      </w:tr>
      <w:tr w:rsidR="002D7279" w:rsidRPr="002D7279" w:rsidTr="002D7279">
        <w:trPr>
          <w:trHeight w:hRule="exact" w:val="267"/>
        </w:trPr>
        <w:tc>
          <w:tcPr>
            <w:tcW w:w="2424" w:type="dxa"/>
            <w:noWrap/>
            <w:hideMark/>
          </w:tcPr>
          <w:p w:rsidR="002D7279" w:rsidRPr="002D7279" w:rsidRDefault="002D7279" w:rsidP="002D7279">
            <w:pPr>
              <w:widowControl/>
              <w:autoSpaceDE/>
              <w:autoSpaceDN/>
              <w:adjustRightInd/>
              <w:ind w:firstLine="0"/>
              <w:rPr>
                <w:rFonts w:ascii="Times New Roman" w:eastAsia="Times New Roman" w:hAnsi="Times New Roman"/>
                <w:sz w:val="24"/>
                <w:szCs w:val="24"/>
              </w:rPr>
            </w:pPr>
            <w:r w:rsidRPr="002D7279">
              <w:rPr>
                <w:rFonts w:ascii="Times New Roman" w:eastAsia="Times New Roman" w:hAnsi="Times New Roman"/>
                <w:sz w:val="24"/>
                <w:szCs w:val="24"/>
              </w:rPr>
              <w:t>2015 г.</w:t>
            </w:r>
          </w:p>
        </w:tc>
        <w:tc>
          <w:tcPr>
            <w:tcW w:w="2209"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62 329</w:t>
            </w:r>
          </w:p>
        </w:tc>
        <w:tc>
          <w:tcPr>
            <w:tcW w:w="235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124 658</w:t>
            </w:r>
          </w:p>
        </w:tc>
        <w:tc>
          <w:tcPr>
            <w:tcW w:w="2911"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45 500</w:t>
            </w:r>
          </w:p>
        </w:tc>
      </w:tr>
      <w:tr w:rsidR="002D7279" w:rsidRPr="002D7279" w:rsidTr="002D7279">
        <w:trPr>
          <w:trHeight w:hRule="exact" w:val="267"/>
        </w:trPr>
        <w:tc>
          <w:tcPr>
            <w:tcW w:w="2424" w:type="dxa"/>
            <w:noWrap/>
          </w:tcPr>
          <w:p w:rsidR="002D7279" w:rsidRPr="002D7279" w:rsidRDefault="002D7279" w:rsidP="002D7279">
            <w:pPr>
              <w:widowControl/>
              <w:autoSpaceDE/>
              <w:autoSpaceDN/>
              <w:adjustRightInd/>
              <w:ind w:firstLine="0"/>
              <w:rPr>
                <w:rFonts w:ascii="Times New Roman" w:eastAsia="Times New Roman" w:hAnsi="Times New Roman"/>
                <w:sz w:val="24"/>
                <w:szCs w:val="24"/>
              </w:rPr>
            </w:pPr>
            <w:r w:rsidRPr="002D7279">
              <w:rPr>
                <w:rFonts w:ascii="Times New Roman" w:eastAsia="Times New Roman" w:hAnsi="Times New Roman"/>
                <w:sz w:val="24"/>
                <w:szCs w:val="24"/>
              </w:rPr>
              <w:t>2016 г.</w:t>
            </w:r>
          </w:p>
        </w:tc>
        <w:tc>
          <w:tcPr>
            <w:tcW w:w="2209"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67 260</w:t>
            </w:r>
          </w:p>
        </w:tc>
        <w:tc>
          <w:tcPr>
            <w:tcW w:w="235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134 521</w:t>
            </w:r>
          </w:p>
        </w:tc>
        <w:tc>
          <w:tcPr>
            <w:tcW w:w="2911"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49 100</w:t>
            </w:r>
          </w:p>
        </w:tc>
      </w:tr>
      <w:tr w:rsidR="002D7279" w:rsidRPr="002D7279" w:rsidTr="002D7279">
        <w:trPr>
          <w:trHeight w:hRule="exact" w:val="267"/>
        </w:trPr>
        <w:tc>
          <w:tcPr>
            <w:tcW w:w="2424" w:type="dxa"/>
            <w:noWrap/>
          </w:tcPr>
          <w:p w:rsidR="002D7279" w:rsidRPr="002D7279" w:rsidRDefault="002D7279" w:rsidP="002D7279">
            <w:pPr>
              <w:widowControl/>
              <w:autoSpaceDE/>
              <w:autoSpaceDN/>
              <w:adjustRightInd/>
              <w:ind w:firstLine="0"/>
              <w:rPr>
                <w:rFonts w:ascii="Times New Roman" w:eastAsia="Times New Roman" w:hAnsi="Times New Roman"/>
                <w:sz w:val="24"/>
                <w:szCs w:val="24"/>
              </w:rPr>
            </w:pPr>
            <w:r w:rsidRPr="002D7279">
              <w:rPr>
                <w:rFonts w:ascii="Times New Roman" w:eastAsia="Times New Roman" w:hAnsi="Times New Roman"/>
                <w:sz w:val="24"/>
                <w:szCs w:val="24"/>
              </w:rPr>
              <w:t>2017 г.</w:t>
            </w:r>
          </w:p>
        </w:tc>
        <w:tc>
          <w:tcPr>
            <w:tcW w:w="2209"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71 507</w:t>
            </w:r>
          </w:p>
        </w:tc>
        <w:tc>
          <w:tcPr>
            <w:tcW w:w="235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143 014</w:t>
            </w:r>
          </w:p>
        </w:tc>
        <w:tc>
          <w:tcPr>
            <w:tcW w:w="2911"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52 200</w:t>
            </w:r>
          </w:p>
        </w:tc>
      </w:tr>
      <w:tr w:rsidR="002D7279" w:rsidRPr="002D7279" w:rsidTr="002D7279">
        <w:trPr>
          <w:trHeight w:hRule="exact" w:val="267"/>
        </w:trPr>
        <w:tc>
          <w:tcPr>
            <w:tcW w:w="2424" w:type="dxa"/>
            <w:noWrap/>
            <w:hideMark/>
          </w:tcPr>
          <w:p w:rsidR="002D7279" w:rsidRPr="002D7279" w:rsidRDefault="002D7279" w:rsidP="002D7279">
            <w:pPr>
              <w:widowControl/>
              <w:autoSpaceDE/>
              <w:autoSpaceDN/>
              <w:adjustRightInd/>
              <w:ind w:firstLine="0"/>
              <w:rPr>
                <w:rFonts w:ascii="Times New Roman" w:eastAsia="Times New Roman" w:hAnsi="Times New Roman"/>
                <w:sz w:val="24"/>
                <w:szCs w:val="24"/>
              </w:rPr>
            </w:pPr>
            <w:r w:rsidRPr="002D7279">
              <w:rPr>
                <w:rFonts w:ascii="Times New Roman" w:eastAsia="Times New Roman" w:hAnsi="Times New Roman"/>
                <w:sz w:val="24"/>
                <w:szCs w:val="24"/>
              </w:rPr>
              <w:t>2018 - 2020 гг.</w:t>
            </w:r>
          </w:p>
        </w:tc>
        <w:tc>
          <w:tcPr>
            <w:tcW w:w="2209"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75 616</w:t>
            </w:r>
          </w:p>
        </w:tc>
        <w:tc>
          <w:tcPr>
            <w:tcW w:w="235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151 233</w:t>
            </w:r>
          </w:p>
        </w:tc>
        <w:tc>
          <w:tcPr>
            <w:tcW w:w="2911"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55 200</w:t>
            </w:r>
          </w:p>
        </w:tc>
      </w:tr>
      <w:tr w:rsidR="002D7279" w:rsidRPr="002D7279" w:rsidTr="002D7279">
        <w:trPr>
          <w:trHeight w:hRule="exact" w:val="278"/>
        </w:trPr>
        <w:tc>
          <w:tcPr>
            <w:tcW w:w="2424" w:type="dxa"/>
            <w:noWrap/>
            <w:hideMark/>
          </w:tcPr>
          <w:p w:rsidR="002D7279" w:rsidRPr="002D7279" w:rsidRDefault="002D7279" w:rsidP="002D7279">
            <w:pPr>
              <w:widowControl/>
              <w:autoSpaceDE/>
              <w:autoSpaceDN/>
              <w:adjustRightInd/>
              <w:ind w:firstLine="0"/>
              <w:rPr>
                <w:rFonts w:ascii="Times New Roman" w:eastAsia="Times New Roman" w:hAnsi="Times New Roman"/>
                <w:sz w:val="24"/>
                <w:szCs w:val="24"/>
              </w:rPr>
            </w:pPr>
            <w:r w:rsidRPr="002D7279">
              <w:rPr>
                <w:rFonts w:ascii="Times New Roman" w:eastAsia="Times New Roman" w:hAnsi="Times New Roman"/>
                <w:sz w:val="24"/>
                <w:szCs w:val="24"/>
              </w:rPr>
              <w:t>2021 г.</w:t>
            </w:r>
          </w:p>
        </w:tc>
        <w:tc>
          <w:tcPr>
            <w:tcW w:w="2209"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49 315</w:t>
            </w:r>
          </w:p>
        </w:tc>
        <w:tc>
          <w:tcPr>
            <w:tcW w:w="235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98 630</w:t>
            </w:r>
          </w:p>
        </w:tc>
        <w:tc>
          <w:tcPr>
            <w:tcW w:w="2911"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36 000</w:t>
            </w:r>
          </w:p>
        </w:tc>
      </w:tr>
      <w:tr w:rsidR="002D7279" w:rsidRPr="002D7279" w:rsidTr="002D7279">
        <w:trPr>
          <w:trHeight w:hRule="exact" w:val="278"/>
        </w:trPr>
        <w:tc>
          <w:tcPr>
            <w:tcW w:w="2424" w:type="dxa"/>
            <w:noWrap/>
            <w:hideMark/>
          </w:tcPr>
          <w:p w:rsidR="002D7279" w:rsidRPr="002D7279" w:rsidRDefault="002D7279" w:rsidP="002D7279">
            <w:pPr>
              <w:widowControl/>
              <w:autoSpaceDE/>
              <w:autoSpaceDN/>
              <w:adjustRightInd/>
              <w:ind w:firstLine="0"/>
              <w:rPr>
                <w:rFonts w:ascii="Times New Roman" w:eastAsia="Times New Roman" w:hAnsi="Times New Roman"/>
                <w:sz w:val="24"/>
                <w:szCs w:val="24"/>
              </w:rPr>
            </w:pPr>
            <w:r w:rsidRPr="002D7279">
              <w:rPr>
                <w:rFonts w:ascii="Times New Roman" w:eastAsia="Times New Roman" w:hAnsi="Times New Roman"/>
                <w:sz w:val="24"/>
                <w:szCs w:val="24"/>
              </w:rPr>
              <w:t>2022 г.</w:t>
            </w:r>
          </w:p>
        </w:tc>
        <w:tc>
          <w:tcPr>
            <w:tcW w:w="2209"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26 789</w:t>
            </w:r>
          </w:p>
        </w:tc>
        <w:tc>
          <w:tcPr>
            <w:tcW w:w="2353" w:type="dxa"/>
            <w:noWrap/>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53 578</w:t>
            </w:r>
          </w:p>
        </w:tc>
        <w:tc>
          <w:tcPr>
            <w:tcW w:w="2911" w:type="dxa"/>
            <w:noWrap/>
            <w:hideMark/>
          </w:tcPr>
          <w:p w:rsidR="002D7279" w:rsidRPr="002D7279" w:rsidRDefault="002D7279" w:rsidP="002D7279">
            <w:pPr>
              <w:ind w:firstLine="0"/>
              <w:jc w:val="center"/>
              <w:rPr>
                <w:rFonts w:ascii="Times New Roman" w:hAnsi="Times New Roman"/>
                <w:sz w:val="24"/>
                <w:szCs w:val="24"/>
              </w:rPr>
            </w:pPr>
            <w:r w:rsidRPr="002D7279">
              <w:rPr>
                <w:rFonts w:ascii="Times New Roman" w:hAnsi="Times New Roman"/>
                <w:sz w:val="24"/>
                <w:szCs w:val="24"/>
              </w:rPr>
              <w:t>19 556</w:t>
            </w:r>
          </w:p>
        </w:tc>
      </w:tr>
    </w:tbl>
    <w:p w:rsidR="002D7279" w:rsidRPr="00776E51" w:rsidRDefault="002D7279" w:rsidP="002D7279">
      <w:pPr>
        <w:widowControl/>
        <w:autoSpaceDE/>
        <w:autoSpaceDN/>
        <w:adjustRightInd/>
        <w:spacing w:line="360" w:lineRule="auto"/>
        <w:jc w:val="both"/>
        <w:rPr>
          <w:color w:val="000000"/>
          <w:sz w:val="24"/>
          <w:szCs w:val="24"/>
        </w:rPr>
      </w:pPr>
    </w:p>
    <w:p w:rsidR="002D7279" w:rsidRP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lastRenderedPageBreak/>
        <w:t>Продолжительность эксплуатации разреза определена с учетом объема промышленных запасов угля на площади, принятой к отработке и производственной мощности предприятия.</w:t>
      </w:r>
    </w:p>
    <w:p w:rsidR="002D7279" w:rsidRDefault="002D7279" w:rsidP="002D7279">
      <w:pPr>
        <w:widowControl/>
        <w:autoSpaceDE/>
        <w:autoSpaceDN/>
        <w:adjustRightInd/>
        <w:spacing w:line="360" w:lineRule="auto"/>
        <w:ind w:firstLine="567"/>
        <w:jc w:val="both"/>
        <w:rPr>
          <w:color w:val="000000"/>
          <w:sz w:val="28"/>
          <w:szCs w:val="28"/>
        </w:rPr>
      </w:pPr>
      <w:r w:rsidRPr="002D7279">
        <w:rPr>
          <w:color w:val="000000"/>
          <w:sz w:val="28"/>
          <w:szCs w:val="28"/>
        </w:rPr>
        <w:t>Исходя из промышленных запасов в контурах карьерного поля 52,906 млн. т и с учетом необходимого фронта горных работ, период эксплуатации разреза с производственной мощностью 8,5 млн. т обеспечивается до 2020 г. с дальнейшим снижением мощности и прекращением горных работ в границах существующего горного отвода в 2022 г.</w:t>
      </w:r>
    </w:p>
    <w:p w:rsidR="002D7279" w:rsidRPr="00040418" w:rsidRDefault="002D7279" w:rsidP="00040418">
      <w:pPr>
        <w:spacing w:line="360" w:lineRule="auto"/>
        <w:ind w:firstLine="709"/>
        <w:rPr>
          <w:b/>
          <w:i/>
          <w:sz w:val="28"/>
          <w:szCs w:val="28"/>
          <w:u w:val="single"/>
        </w:rPr>
      </w:pPr>
      <w:r w:rsidRPr="00040418">
        <w:rPr>
          <w:b/>
          <w:i/>
          <w:sz w:val="28"/>
          <w:szCs w:val="28"/>
          <w:u w:val="single"/>
        </w:rPr>
        <w:t>Краткая характеристика производства предприятия</w:t>
      </w:r>
    </w:p>
    <w:p w:rsidR="002D7279" w:rsidRPr="00AF465F" w:rsidRDefault="002D7279" w:rsidP="002D7279">
      <w:pPr>
        <w:spacing w:line="360" w:lineRule="auto"/>
        <w:ind w:firstLine="720"/>
        <w:jc w:val="both"/>
        <w:rPr>
          <w:color w:val="000000"/>
          <w:spacing w:val="-1"/>
          <w:sz w:val="28"/>
          <w:szCs w:val="28"/>
        </w:rPr>
      </w:pPr>
      <w:r>
        <w:rPr>
          <w:color w:val="000000"/>
          <w:spacing w:val="-1"/>
          <w:sz w:val="28"/>
          <w:szCs w:val="28"/>
        </w:rPr>
        <w:t xml:space="preserve">Разрез «Черногорский» - это </w:t>
      </w:r>
      <w:r w:rsidRPr="00AF465F">
        <w:rPr>
          <w:color w:val="000000"/>
          <w:spacing w:val="-1"/>
          <w:sz w:val="28"/>
          <w:szCs w:val="28"/>
        </w:rPr>
        <w:t>действующее Предприятие, имеет всю необходимую инфраструктуру для обеспечения производственной деятельности в планируемых объемах, включая административно-бытовой комплекс с прачечными и душевыми, столовую, склад нефтепродуктов, ремонтные боксы для оборудования, развитую железнодорожную сеть и пр.</w:t>
      </w:r>
    </w:p>
    <w:p w:rsidR="002D7279" w:rsidRDefault="002D7279" w:rsidP="002D7279">
      <w:pPr>
        <w:spacing w:line="360" w:lineRule="auto"/>
        <w:ind w:firstLine="720"/>
        <w:jc w:val="both"/>
        <w:rPr>
          <w:color w:val="000000"/>
          <w:spacing w:val="-3"/>
          <w:sz w:val="28"/>
          <w:szCs w:val="28"/>
        </w:rPr>
      </w:pPr>
      <w:r>
        <w:rPr>
          <w:sz w:val="28"/>
          <w:szCs w:val="28"/>
        </w:rPr>
        <w:t>На Промплощадке разреза «Черногорский» расположены: г</w:t>
      </w:r>
      <w:r>
        <w:rPr>
          <w:color w:val="000000"/>
          <w:spacing w:val="-1"/>
          <w:sz w:val="28"/>
          <w:szCs w:val="28"/>
        </w:rPr>
        <w:t>орно-транспортный цех (ГТЦ); горно-механический цех (ГМЦ); г</w:t>
      </w:r>
      <w:r>
        <w:rPr>
          <w:color w:val="000000"/>
          <w:sz w:val="28"/>
          <w:szCs w:val="28"/>
        </w:rPr>
        <w:t>орный энергоцех (ГЭЦ); отдел материально-технического снабжения (ОМТС);</w:t>
      </w:r>
      <w:r>
        <w:rPr>
          <w:color w:val="000000"/>
          <w:spacing w:val="-1"/>
          <w:sz w:val="28"/>
          <w:szCs w:val="28"/>
        </w:rPr>
        <w:t xml:space="preserve"> отдел капитального строительства (ОКС); у</w:t>
      </w:r>
      <w:r>
        <w:rPr>
          <w:color w:val="000000"/>
          <w:sz w:val="28"/>
          <w:szCs w:val="28"/>
        </w:rPr>
        <w:t>часток открытых горных работ «Добычной комплекс»;</w:t>
      </w:r>
      <w:r>
        <w:rPr>
          <w:color w:val="000000"/>
          <w:spacing w:val="-3"/>
          <w:sz w:val="28"/>
          <w:szCs w:val="28"/>
        </w:rPr>
        <w:t xml:space="preserve"> столовая; </w:t>
      </w:r>
      <w:r>
        <w:rPr>
          <w:color w:val="000000"/>
          <w:spacing w:val="-1"/>
          <w:sz w:val="28"/>
          <w:szCs w:val="28"/>
        </w:rPr>
        <w:t xml:space="preserve">склад горюче-смазочных материалов (ГСМ); автозаправочная </w:t>
      </w:r>
      <w:r>
        <w:rPr>
          <w:color w:val="000000"/>
          <w:spacing w:val="-3"/>
          <w:sz w:val="28"/>
          <w:szCs w:val="28"/>
        </w:rPr>
        <w:t>станция (АЗС).</w:t>
      </w:r>
    </w:p>
    <w:p w:rsidR="002D7279" w:rsidRDefault="002D7279" w:rsidP="002D7279">
      <w:pPr>
        <w:spacing w:line="360" w:lineRule="auto"/>
        <w:ind w:firstLine="720"/>
        <w:jc w:val="both"/>
        <w:rPr>
          <w:color w:val="000000"/>
          <w:sz w:val="28"/>
          <w:szCs w:val="28"/>
        </w:rPr>
      </w:pPr>
      <w:r>
        <w:rPr>
          <w:color w:val="000000"/>
          <w:spacing w:val="-3"/>
          <w:sz w:val="28"/>
          <w:szCs w:val="28"/>
        </w:rPr>
        <w:t>К основному производству относится:</w:t>
      </w:r>
    </w:p>
    <w:p w:rsidR="002D7279" w:rsidRPr="00BC6D25" w:rsidRDefault="002D7279" w:rsidP="002D7279">
      <w:pPr>
        <w:numPr>
          <w:ilvl w:val="0"/>
          <w:numId w:val="18"/>
        </w:numPr>
        <w:shd w:val="clear" w:color="auto" w:fill="FFFFFF"/>
        <w:tabs>
          <w:tab w:val="left" w:pos="355"/>
        </w:tabs>
        <w:spacing w:line="360" w:lineRule="auto"/>
        <w:ind w:firstLine="709"/>
        <w:jc w:val="both"/>
        <w:rPr>
          <w:color w:val="000000"/>
          <w:sz w:val="28"/>
          <w:szCs w:val="28"/>
        </w:rPr>
      </w:pPr>
      <w:r w:rsidRPr="00BC6D25">
        <w:rPr>
          <w:color w:val="000000"/>
          <w:sz w:val="28"/>
          <w:szCs w:val="28"/>
        </w:rPr>
        <w:t>добычной комплекс (подготовка вскрышных и угольных уступов для бурения, бурение угля буровыми станками, вскрытие угольных пластов с разгрузкой горной массы во внутренние отвалы, погрузка угля и вскрышных пород в технологический транспорт, переэкскавация внутренних отвалов, строительство технологических съездов и перемычек для вывозки угля, вскрыши, профилактика</w:t>
      </w:r>
      <w:r>
        <w:rPr>
          <w:color w:val="000000"/>
          <w:sz w:val="28"/>
          <w:szCs w:val="28"/>
        </w:rPr>
        <w:t xml:space="preserve"> очагов самонагревания на отвалах</w:t>
      </w:r>
      <w:r w:rsidRPr="00BC6D25">
        <w:rPr>
          <w:color w:val="000000"/>
          <w:sz w:val="28"/>
          <w:szCs w:val="28"/>
        </w:rPr>
        <w:t>, осушение карьерного поля и т.п.);</w:t>
      </w:r>
    </w:p>
    <w:p w:rsidR="002D7279" w:rsidRDefault="002D7279" w:rsidP="002D7279">
      <w:pPr>
        <w:numPr>
          <w:ilvl w:val="0"/>
          <w:numId w:val="18"/>
        </w:numPr>
        <w:shd w:val="clear" w:color="auto" w:fill="FFFFFF"/>
        <w:tabs>
          <w:tab w:val="left" w:pos="355"/>
        </w:tabs>
        <w:spacing w:line="360" w:lineRule="auto"/>
        <w:ind w:firstLine="709"/>
        <w:jc w:val="both"/>
        <w:rPr>
          <w:color w:val="000000"/>
          <w:sz w:val="28"/>
          <w:szCs w:val="28"/>
        </w:rPr>
      </w:pPr>
      <w:r w:rsidRPr="00BC6D25">
        <w:rPr>
          <w:color w:val="000000"/>
          <w:sz w:val="28"/>
          <w:szCs w:val="28"/>
        </w:rPr>
        <w:lastRenderedPageBreak/>
        <w:t>горно-транспортный цех (перевозка технологическим транспортом угля и вскрышных пород на отвалы и обогатительную фабрику, перемещение грунта бульдозерной и дорожно-строительной техникой в карьерах, отвалах, на обогатительной фабрике, строительство и содержание карьерных автодорог);</w:t>
      </w:r>
    </w:p>
    <w:p w:rsidR="002D7279" w:rsidRPr="00BC6D25" w:rsidRDefault="002D7279" w:rsidP="002D7279">
      <w:pPr>
        <w:numPr>
          <w:ilvl w:val="0"/>
          <w:numId w:val="18"/>
        </w:numPr>
        <w:shd w:val="clear" w:color="auto" w:fill="FFFFFF"/>
        <w:tabs>
          <w:tab w:val="left" w:pos="355"/>
        </w:tabs>
        <w:spacing w:line="360" w:lineRule="auto"/>
        <w:ind w:firstLine="709"/>
        <w:jc w:val="both"/>
        <w:rPr>
          <w:color w:val="000000"/>
          <w:sz w:val="28"/>
          <w:szCs w:val="28"/>
        </w:rPr>
      </w:pPr>
      <w:r w:rsidRPr="00BC6D25">
        <w:rPr>
          <w:color w:val="000000"/>
          <w:sz w:val="28"/>
          <w:szCs w:val="28"/>
        </w:rPr>
        <w:t>хозяйственная колонна (перевозка служебных грузов, в том числе опасных грузов, оказание услуг структурным подразделениям разреза специальным автотранспортом (автокраны, автовышки и т.п.), доставка рабочих на рабочие места в карьеры, перевозка пассажиров);</w:t>
      </w:r>
    </w:p>
    <w:p w:rsidR="002D7279" w:rsidRPr="00BC6D25" w:rsidRDefault="002D7279" w:rsidP="002D7279">
      <w:pPr>
        <w:shd w:val="clear" w:color="auto" w:fill="FFFFFF"/>
        <w:tabs>
          <w:tab w:val="left" w:pos="0"/>
        </w:tabs>
        <w:spacing w:line="360" w:lineRule="auto"/>
        <w:ind w:firstLine="709"/>
        <w:jc w:val="both"/>
      </w:pPr>
      <w:r w:rsidRPr="00BC6D25">
        <w:rPr>
          <w:color w:val="000000"/>
          <w:sz w:val="28"/>
          <w:szCs w:val="28"/>
        </w:rPr>
        <w:t>- горный энергоцех (оказание всего комплекса услуг по монтажу, наладке ремонту горного оборудования в карьере, бесперебойное снабжение электроэнергией подразделений, диагностика и оценка состояния подстанций в карьере с выдачей заключения о возможности и условиях дальнейшей эксплуатации, выполнение ремонтных, монтажных, наладочных работ и испытаний электроприводов горного оборудования, электроизмерительных приборов, аппаратуры автоматизации технологических процессов и т.д, бесперебойное обеспечение предприятия теплоэнергией, хозпитьевой водой, очистка канализационных стоков);</w:t>
      </w:r>
    </w:p>
    <w:p w:rsidR="002D7279" w:rsidRPr="002D7279" w:rsidRDefault="002D7279" w:rsidP="002D7279">
      <w:pPr>
        <w:widowControl/>
        <w:autoSpaceDE/>
        <w:autoSpaceDN/>
        <w:adjustRightInd/>
        <w:spacing w:line="360" w:lineRule="auto"/>
        <w:ind w:firstLine="567"/>
        <w:jc w:val="both"/>
        <w:rPr>
          <w:color w:val="000000"/>
          <w:sz w:val="28"/>
          <w:szCs w:val="28"/>
        </w:rPr>
      </w:pPr>
      <w:r w:rsidRPr="00BC6D25">
        <w:rPr>
          <w:color w:val="000000"/>
          <w:sz w:val="28"/>
          <w:szCs w:val="28"/>
        </w:rPr>
        <w:t>- горно-механический цех (демонтаж, ремонт и монтаж горно-транспортного оборудования (экскаваторы, буровые станки, бульдозеры, БелАЗы), изготовление запасных частей, механизмов, нестандартных изделий и механизмов по заявкам подразделений).</w:t>
      </w:r>
    </w:p>
    <w:p w:rsidR="002D7279" w:rsidRDefault="002D7279">
      <w:pPr>
        <w:widowControl/>
        <w:autoSpaceDE/>
        <w:autoSpaceDN/>
        <w:adjustRightInd/>
        <w:rPr>
          <w:rFonts w:cs="Courier New"/>
          <w:b/>
          <w:sz w:val="28"/>
          <w:szCs w:val="32"/>
        </w:rPr>
      </w:pPr>
      <w:bookmarkStart w:id="18" w:name="_Toc329680585"/>
      <w:r>
        <w:rPr>
          <w:szCs w:val="32"/>
        </w:rPr>
        <w:br w:type="page"/>
      </w:r>
    </w:p>
    <w:p w:rsidR="00AF7712" w:rsidRPr="009C79E8" w:rsidRDefault="006478B3" w:rsidP="009C79E8">
      <w:pPr>
        <w:pStyle w:val="afb"/>
        <w:rPr>
          <w:szCs w:val="28"/>
        </w:rPr>
      </w:pPr>
      <w:bookmarkStart w:id="19" w:name="_Toc438220055"/>
      <w:r w:rsidRPr="009C79E8">
        <w:rPr>
          <w:szCs w:val="32"/>
        </w:rPr>
        <w:lastRenderedPageBreak/>
        <w:t xml:space="preserve">3. </w:t>
      </w:r>
      <w:bookmarkEnd w:id="18"/>
      <w:r w:rsidR="002D7279">
        <w:rPr>
          <w:szCs w:val="32"/>
        </w:rPr>
        <w:t>Цель и потребность реализации намечаемой деятельности</w:t>
      </w:r>
      <w:bookmarkEnd w:id="19"/>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Минерально-сырьевая база угля России является второй по величине в мире после США. На территории нашей страны находятся 22 угольных бассейна и 129 отдельных месторождений. В недрах России сосредоточена треть общемировых ресурсов и пятая часть разведанных запасов – 193,3 млрд. т, при этом на долю каменного угля приходится 44,1 %.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По состоянию на 01.01.2015 г. на территории РФ действовало 193 предприятия, в том числе 74 шахты и 119 разрезов, общая годовая производственная мощность которых оценена в 400,0 млн. т.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В 2014 году объем добычи угля возрос на 1,7 % по сравнению с предыдущим годом и составил 358,2 млн. тонн, против 352,1 млн. тонн в 2013 году, при этом более 70,0 % добычи приходится на каменный уголь, остальное бурый уголь. В основном добыча угля производится открытым способом, на ее долю приходится 70,1 %. Доля экспортируемого угля составила 42,0 % от добытого в 2014 году.</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Крупнейшие потребители российского угля на внутреннем рынке - это предприятия тепло- и электроэнергетики (55 %), их уровень потребления определяет динамику и объем спроса на твердое топливо. На коксохимические заводы приходится 18 % от всего объема потребления, на обеспечение населения – 12 %, остальные потребители – 15 %.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Согласно статистическим данным, доказанные запасы каменного угля в России составляют около 50,0 млрд. т. Запасы длиннопламенного угля равны не менее 50,0 % от общего запаса. Большой промышленной ценностью обладают угли Минусинского каменноугольного бассейна в Республике Хакасия, где разведано 5,4 млрд. т углей. Дополнительное преимущество бассейну дает развитость железнодорожного сообщения в регионе. Основные запасы угля сосредоточены в Бейском (3,3 млрд. т) и Черногорском (1,5 млрд. т) месторождениях. Локализованные здесь ресурсы угля категории Р1 почти вдвое превышают запасы. Черногорское месторождение является </w:t>
      </w:r>
      <w:r w:rsidRPr="00AC46A4">
        <w:rPr>
          <w:color w:val="000000"/>
          <w:sz w:val="28"/>
          <w:szCs w:val="28"/>
        </w:rPr>
        <w:lastRenderedPageBreak/>
        <w:t xml:space="preserve">одним из наиболее крупных.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По мнению большинства экспертов, длиннопламенный уголь выступает как самый востребованный и перспективный вид угля. При горении он не спекается, а его зола не шлакуется.</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В связи с тем, что длиннопламенный уголь легко горит и не требует поддува - он является лучшим видом топлива для печей и котлов. Для того, чтобы он разгорелся, требуется минимум дров, что тоже очень экономно. То есть одна из сфер его применения – коммунально-бытовая. Помимо рядового потребителя им пользуются для отопления котельных. Если в длиннопламенных углях небольшая зольность, то они могут служить сырьем для жидкого топлива и химических продуктов, а также для получения кокса и полукокса. Также длиннопламенные угли служат сырьем для производства специальных углеродных сорбентов и активированных углей, которые используются в фармакологии для очистки любой жидкости. Самое перспективное направление для длиннопламенного угля – это отопление.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Угольная отрасль Республики Хакасия специализируется преимущественно на добыче каменного угля марки «Д». В регионе осуществляют деятельность следующие предприятия:</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«Черногорский» (ООО «СУЭК-Хакасия»),</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«Степной» (АО «УК «Разрез Степной»),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«Изыхский» (ОАО «Разрез Изыхский»),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«Аршановский» (ООО «Разрез Аршановский»),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«Белоярский» (ООО «Разрез Белоярский»);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«Восточно – Бейский разрез» (ООО «Восточно-Бейский разрез»), и др.</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По итогам 2014 года в Республике Хакасия было добыто 15 млн. т угля, из которых 60 % было поставлено на внутренний рынок и 40 % было экспортировано в другие страны.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Рядовые энергетические угли Черногорского месторождения по основным качественным показателям (зольность, теплота сгорания, </w:t>
      </w:r>
      <w:r w:rsidRPr="00AC46A4">
        <w:rPr>
          <w:color w:val="000000"/>
          <w:sz w:val="28"/>
          <w:szCs w:val="28"/>
        </w:rPr>
        <w:lastRenderedPageBreak/>
        <w:t>содержание серы) являются конкурентоспособными на рынке сбыта. Основные потребители хакасского угля на внутреннем рынке это предприятия энергетики и ЖКХ Восточной Сибири.</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Цена на энергетический уголь в нашей стране по итогам 2014 года и первого полугодия 2015 года продолжила умеренный рост, причиной этому послужил тот фактор, что основные объемы российского угля поставляются в рамках долгосрочных договоров между угольными и энергетическими компаниями. По данным договорам цена, как правило, ежегодно индексируется с учетом темпов инфляции в стране.</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Согласно статистическим данным Таможенной Службы РФ поставки угля из Хакасии осуществляются преимущественно в Китай, Польшу и Республику Корею. Структура потребления экспортируемого угля по странам представлена на </w:t>
      </w:r>
      <w:r w:rsidRPr="00AC46A4">
        <w:rPr>
          <w:color w:val="FF0000"/>
          <w:sz w:val="28"/>
          <w:szCs w:val="28"/>
        </w:rPr>
        <w:t>рисунке 8</w:t>
      </w:r>
      <w:r w:rsidRPr="00AC46A4">
        <w:rPr>
          <w:color w:val="000000"/>
          <w:sz w:val="28"/>
          <w:szCs w:val="28"/>
        </w:rPr>
        <w:t>.</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Рисунок  – Структура потребления экспортируемого угля из Хакасии по странам в 2014 году</w:t>
      </w:r>
    </w:p>
    <w:p w:rsidR="00AC46A4" w:rsidRPr="009C5AAA" w:rsidRDefault="00AC46A4" w:rsidP="00AC46A4">
      <w:pPr>
        <w:shd w:val="clear" w:color="auto" w:fill="FFFFFF"/>
        <w:spacing w:line="360" w:lineRule="auto"/>
        <w:ind w:firstLine="567"/>
        <w:jc w:val="center"/>
        <w:rPr>
          <w:sz w:val="24"/>
          <w:szCs w:val="24"/>
        </w:rPr>
      </w:pPr>
      <w:r w:rsidRPr="009C5AAA">
        <w:rPr>
          <w:noProof/>
        </w:rPr>
        <w:drawing>
          <wp:inline distT="0" distB="0" distL="0" distR="0" wp14:anchorId="741FD046" wp14:editId="0386150E">
            <wp:extent cx="4152900" cy="28479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46A4" w:rsidRPr="00AC46A4" w:rsidRDefault="00AC46A4" w:rsidP="00AC46A4">
      <w:pPr>
        <w:shd w:val="clear" w:color="auto" w:fill="FFFFFF"/>
        <w:spacing w:line="360" w:lineRule="auto"/>
        <w:ind w:firstLine="567"/>
        <w:jc w:val="center"/>
        <w:rPr>
          <w:color w:val="000000"/>
          <w:sz w:val="28"/>
          <w:szCs w:val="28"/>
        </w:rPr>
      </w:pP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Добыча длиннопламенного угля на разрезе ведется открытым способом. Длиннопламенный уголь – полезное ископаемое класса каменных углей. Состоит из высокомолекулярных соединений и имеет определенный химическо-вещественный состав. Средние результаты анализа состава золы и </w:t>
      </w:r>
      <w:r w:rsidRPr="00AC46A4">
        <w:rPr>
          <w:color w:val="000000"/>
          <w:sz w:val="28"/>
          <w:szCs w:val="28"/>
        </w:rPr>
        <w:lastRenderedPageBreak/>
        <w:t xml:space="preserve">ее плавкостная характеристика представлены в </w:t>
      </w:r>
      <w:r w:rsidRPr="00AC46A4">
        <w:rPr>
          <w:color w:val="FF0000"/>
          <w:sz w:val="28"/>
          <w:szCs w:val="28"/>
        </w:rPr>
        <w:t>таблице 9</w:t>
      </w:r>
      <w:r w:rsidRPr="00AC46A4">
        <w:rPr>
          <w:color w:val="000000"/>
          <w:sz w:val="28"/>
          <w:szCs w:val="28"/>
        </w:rPr>
        <w:t>.</w:t>
      </w:r>
    </w:p>
    <w:p w:rsidR="00AC46A4" w:rsidRDefault="00AC46A4" w:rsidP="00AC46A4">
      <w:pPr>
        <w:pStyle w:val="affc"/>
        <w:spacing w:after="120" w:line="276" w:lineRule="auto"/>
        <w:jc w:val="right"/>
        <w:rPr>
          <w:rFonts w:ascii="Times New Roman" w:hAnsi="Times New Roman"/>
          <w:color w:val="000000"/>
          <w:sz w:val="28"/>
          <w:szCs w:val="28"/>
        </w:rPr>
      </w:pPr>
      <w:r w:rsidRPr="00AC46A4">
        <w:rPr>
          <w:rFonts w:ascii="Times New Roman" w:hAnsi="Times New Roman"/>
          <w:color w:val="000000"/>
          <w:sz w:val="28"/>
          <w:szCs w:val="28"/>
        </w:rPr>
        <w:t xml:space="preserve">Таблица </w:t>
      </w:r>
      <w:r>
        <w:rPr>
          <w:rFonts w:ascii="Times New Roman" w:hAnsi="Times New Roman"/>
          <w:color w:val="000000"/>
          <w:sz w:val="28"/>
          <w:szCs w:val="28"/>
        </w:rPr>
        <w:t xml:space="preserve">9 </w:t>
      </w:r>
    </w:p>
    <w:p w:rsidR="00AC46A4" w:rsidRPr="00AC46A4" w:rsidRDefault="00AC46A4" w:rsidP="00AC46A4">
      <w:pPr>
        <w:pStyle w:val="affc"/>
        <w:spacing w:after="120" w:line="276" w:lineRule="auto"/>
        <w:jc w:val="center"/>
        <w:rPr>
          <w:rFonts w:ascii="Times New Roman" w:hAnsi="Times New Roman"/>
          <w:b/>
          <w:i/>
          <w:color w:val="000000"/>
          <w:sz w:val="28"/>
          <w:szCs w:val="28"/>
          <w:u w:val="single"/>
        </w:rPr>
      </w:pPr>
      <w:r w:rsidRPr="00AC46A4">
        <w:rPr>
          <w:rFonts w:ascii="Times New Roman" w:hAnsi="Times New Roman"/>
          <w:b/>
          <w:i/>
          <w:color w:val="000000"/>
          <w:sz w:val="28"/>
          <w:szCs w:val="28"/>
          <w:u w:val="single"/>
        </w:rPr>
        <w:t>Средние результаты анализа состава золы и ее плавкостная характеристика</w:t>
      </w:r>
    </w:p>
    <w:tbl>
      <w:tblPr>
        <w:tblStyle w:val="a7"/>
        <w:tblW w:w="0" w:type="auto"/>
        <w:tblInd w:w="108" w:type="dxa"/>
        <w:tblLook w:val="04A0" w:firstRow="1" w:lastRow="0" w:firstColumn="1" w:lastColumn="0" w:noHBand="0" w:noVBand="1"/>
      </w:tblPr>
      <w:tblGrid>
        <w:gridCol w:w="2290"/>
        <w:gridCol w:w="827"/>
        <w:gridCol w:w="870"/>
        <w:gridCol w:w="870"/>
        <w:gridCol w:w="817"/>
        <w:gridCol w:w="829"/>
        <w:gridCol w:w="814"/>
        <w:gridCol w:w="2259"/>
      </w:tblGrid>
      <w:tr w:rsidR="00AC46A4" w:rsidRPr="00AC46A4" w:rsidTr="00AC46A4">
        <w:tc>
          <w:tcPr>
            <w:tcW w:w="2410" w:type="dxa"/>
            <w:vMerge w:val="restart"/>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Наименование</w:t>
            </w:r>
          </w:p>
          <w:p w:rsidR="00AC46A4" w:rsidRPr="00AC46A4" w:rsidRDefault="00AC46A4" w:rsidP="00AC46A4">
            <w:pPr>
              <w:widowControl/>
              <w:autoSpaceDE/>
              <w:autoSpaceDN/>
              <w:adjustRightInd/>
              <w:jc w:val="center"/>
              <w:rPr>
                <w:color w:val="000000"/>
                <w:sz w:val="24"/>
                <w:szCs w:val="24"/>
              </w:rPr>
            </w:pPr>
            <w:r w:rsidRPr="00AC46A4">
              <w:rPr>
                <w:sz w:val="24"/>
                <w:szCs w:val="24"/>
              </w:rPr>
              <w:t>пластов</w:t>
            </w:r>
          </w:p>
        </w:tc>
        <w:tc>
          <w:tcPr>
            <w:tcW w:w="5103" w:type="dxa"/>
            <w:gridSpan w:val="6"/>
            <w:vAlign w:val="center"/>
          </w:tcPr>
          <w:p w:rsidR="00AC46A4" w:rsidRPr="00AC46A4" w:rsidRDefault="00AC46A4" w:rsidP="00AC46A4">
            <w:pPr>
              <w:widowControl/>
              <w:autoSpaceDE/>
              <w:autoSpaceDN/>
              <w:adjustRightInd/>
              <w:jc w:val="center"/>
              <w:rPr>
                <w:color w:val="000000"/>
                <w:sz w:val="24"/>
                <w:szCs w:val="24"/>
              </w:rPr>
            </w:pPr>
            <w:r w:rsidRPr="00AC46A4">
              <w:rPr>
                <w:sz w:val="24"/>
                <w:szCs w:val="24"/>
              </w:rPr>
              <w:t>Содержание компонентов, %</w:t>
            </w:r>
          </w:p>
        </w:tc>
        <w:tc>
          <w:tcPr>
            <w:tcW w:w="2410" w:type="dxa"/>
            <w:vMerge w:val="restart"/>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Температура</w:t>
            </w:r>
          </w:p>
          <w:p w:rsidR="00AC46A4" w:rsidRPr="00AC46A4" w:rsidRDefault="00AC46A4" w:rsidP="00AC46A4">
            <w:pPr>
              <w:widowControl/>
              <w:autoSpaceDE/>
              <w:autoSpaceDN/>
              <w:adjustRightInd/>
              <w:jc w:val="center"/>
              <w:rPr>
                <w:color w:val="000000"/>
                <w:sz w:val="24"/>
                <w:szCs w:val="24"/>
              </w:rPr>
            </w:pPr>
            <w:r w:rsidRPr="00AC46A4">
              <w:rPr>
                <w:sz w:val="24"/>
                <w:szCs w:val="24"/>
              </w:rPr>
              <w:t>плавления золы, °С</w:t>
            </w:r>
          </w:p>
        </w:tc>
      </w:tr>
      <w:tr w:rsidR="00AC46A4" w:rsidRPr="00AC46A4" w:rsidTr="00AC46A4">
        <w:tc>
          <w:tcPr>
            <w:tcW w:w="2410" w:type="dxa"/>
            <w:vMerge/>
            <w:vAlign w:val="center"/>
          </w:tcPr>
          <w:p w:rsidR="00AC46A4" w:rsidRPr="00AC46A4" w:rsidRDefault="00AC46A4" w:rsidP="00AC46A4">
            <w:pPr>
              <w:widowControl/>
              <w:autoSpaceDE/>
              <w:autoSpaceDN/>
              <w:adjustRightInd/>
              <w:jc w:val="center"/>
              <w:rPr>
                <w:color w:val="000000"/>
                <w:sz w:val="24"/>
                <w:szCs w:val="24"/>
              </w:rPr>
            </w:pP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SiO2</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Fe2O3</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Al2O3</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CaO</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MgO</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SO3</w:t>
            </w:r>
          </w:p>
        </w:tc>
        <w:tc>
          <w:tcPr>
            <w:tcW w:w="2410" w:type="dxa"/>
            <w:vMerge/>
            <w:vAlign w:val="center"/>
          </w:tcPr>
          <w:p w:rsidR="00AC46A4" w:rsidRPr="00AC46A4" w:rsidRDefault="00AC46A4" w:rsidP="00AC46A4">
            <w:pPr>
              <w:widowControl/>
              <w:autoSpaceDE/>
              <w:autoSpaceDN/>
              <w:adjustRightInd/>
              <w:jc w:val="center"/>
              <w:rPr>
                <w:color w:val="000000"/>
                <w:sz w:val="24"/>
                <w:szCs w:val="24"/>
              </w:rPr>
            </w:pPr>
          </w:p>
        </w:tc>
      </w:tr>
      <w:tr w:rsidR="00AC46A4" w:rsidRPr="00AC46A4" w:rsidTr="00AC46A4">
        <w:tc>
          <w:tcPr>
            <w:tcW w:w="2410" w:type="dxa"/>
            <w:vAlign w:val="center"/>
          </w:tcPr>
          <w:p w:rsidR="00AC46A4" w:rsidRPr="00AC46A4" w:rsidRDefault="00AC46A4" w:rsidP="00AC46A4">
            <w:pPr>
              <w:pStyle w:val="28"/>
              <w:shd w:val="clear" w:color="auto" w:fill="auto"/>
              <w:spacing w:line="240" w:lineRule="auto"/>
              <w:rPr>
                <w:sz w:val="24"/>
                <w:szCs w:val="24"/>
                <w:lang w:bidi="ar-SA"/>
              </w:rPr>
            </w:pPr>
            <w:r w:rsidRPr="00AC46A4">
              <w:rPr>
                <w:sz w:val="24"/>
                <w:szCs w:val="24"/>
                <w:lang w:bidi="ar-SA"/>
              </w:rPr>
              <w:t>Великан-1</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52,4</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5,3</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35,0</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3,1</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2,2</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1,2</w:t>
            </w:r>
          </w:p>
        </w:tc>
        <w:tc>
          <w:tcPr>
            <w:tcW w:w="241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1350-1500</w:t>
            </w:r>
          </w:p>
        </w:tc>
      </w:tr>
      <w:tr w:rsidR="00AC46A4" w:rsidRPr="00AC46A4" w:rsidTr="00AC46A4">
        <w:tc>
          <w:tcPr>
            <w:tcW w:w="2410" w:type="dxa"/>
            <w:vAlign w:val="center"/>
          </w:tcPr>
          <w:p w:rsidR="00AC46A4" w:rsidRPr="00AC46A4" w:rsidRDefault="00AC46A4" w:rsidP="00AC46A4">
            <w:pPr>
              <w:pStyle w:val="28"/>
              <w:shd w:val="clear" w:color="auto" w:fill="auto"/>
              <w:spacing w:line="240" w:lineRule="auto"/>
              <w:rPr>
                <w:sz w:val="24"/>
                <w:szCs w:val="24"/>
                <w:lang w:bidi="ar-SA"/>
              </w:rPr>
            </w:pPr>
            <w:r w:rsidRPr="00AC46A4">
              <w:rPr>
                <w:sz w:val="24"/>
                <w:szCs w:val="24"/>
                <w:lang w:bidi="ar-SA"/>
              </w:rPr>
              <w:t>Великан-2</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47,0</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9,1</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31,9</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4,4</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3,1</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2,2</w:t>
            </w:r>
          </w:p>
        </w:tc>
        <w:tc>
          <w:tcPr>
            <w:tcW w:w="241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1275-1500</w:t>
            </w:r>
          </w:p>
        </w:tc>
      </w:tr>
      <w:tr w:rsidR="00AC46A4" w:rsidRPr="00AC46A4" w:rsidTr="00AC46A4">
        <w:tc>
          <w:tcPr>
            <w:tcW w:w="2410" w:type="dxa"/>
            <w:vAlign w:val="center"/>
          </w:tcPr>
          <w:p w:rsidR="00AC46A4" w:rsidRPr="00AC46A4" w:rsidRDefault="00AC46A4" w:rsidP="00AC46A4">
            <w:pPr>
              <w:pStyle w:val="28"/>
              <w:shd w:val="clear" w:color="auto" w:fill="auto"/>
              <w:spacing w:line="240" w:lineRule="auto"/>
              <w:rPr>
                <w:sz w:val="24"/>
                <w:szCs w:val="24"/>
                <w:lang w:bidi="ar-SA"/>
              </w:rPr>
            </w:pPr>
            <w:r w:rsidRPr="00AC46A4">
              <w:rPr>
                <w:sz w:val="24"/>
                <w:szCs w:val="24"/>
                <w:lang w:bidi="ar-SA"/>
              </w:rPr>
              <w:t>Безымянный</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64,7</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2,9</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28,5</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2,7</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1,7</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0,3</w:t>
            </w:r>
          </w:p>
        </w:tc>
        <w:tc>
          <w:tcPr>
            <w:tcW w:w="241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w:t>
            </w:r>
          </w:p>
        </w:tc>
      </w:tr>
      <w:tr w:rsidR="00AC46A4" w:rsidRPr="00AC46A4" w:rsidTr="00AC46A4">
        <w:tc>
          <w:tcPr>
            <w:tcW w:w="2410" w:type="dxa"/>
            <w:vAlign w:val="center"/>
          </w:tcPr>
          <w:p w:rsidR="00AC46A4" w:rsidRPr="00AC46A4" w:rsidRDefault="00AC46A4" w:rsidP="00AC46A4">
            <w:pPr>
              <w:pStyle w:val="28"/>
              <w:shd w:val="clear" w:color="auto" w:fill="auto"/>
              <w:spacing w:line="240" w:lineRule="auto"/>
              <w:rPr>
                <w:sz w:val="24"/>
                <w:szCs w:val="24"/>
                <w:lang w:bidi="ar-SA"/>
              </w:rPr>
            </w:pPr>
            <w:r w:rsidRPr="00AC46A4">
              <w:rPr>
                <w:sz w:val="24"/>
                <w:szCs w:val="24"/>
                <w:lang w:bidi="ar-SA"/>
              </w:rPr>
              <w:t>Мощный</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46,3</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8,1</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32,5</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7,2</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2,0</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1,7</w:t>
            </w:r>
          </w:p>
        </w:tc>
        <w:tc>
          <w:tcPr>
            <w:tcW w:w="241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1350-1500</w:t>
            </w:r>
          </w:p>
        </w:tc>
      </w:tr>
      <w:tr w:rsidR="00AC46A4" w:rsidRPr="00AC46A4" w:rsidTr="00AC46A4">
        <w:tc>
          <w:tcPr>
            <w:tcW w:w="2410" w:type="dxa"/>
            <w:vAlign w:val="center"/>
          </w:tcPr>
          <w:p w:rsidR="00AC46A4" w:rsidRPr="00AC46A4" w:rsidRDefault="00AC46A4" w:rsidP="00AC46A4">
            <w:pPr>
              <w:pStyle w:val="28"/>
              <w:shd w:val="clear" w:color="auto" w:fill="auto"/>
              <w:spacing w:line="240" w:lineRule="auto"/>
              <w:rPr>
                <w:sz w:val="24"/>
                <w:szCs w:val="24"/>
                <w:lang w:bidi="ar-SA"/>
              </w:rPr>
            </w:pPr>
            <w:r w:rsidRPr="00AC46A4">
              <w:rPr>
                <w:sz w:val="24"/>
                <w:szCs w:val="24"/>
                <w:lang w:bidi="ar-SA"/>
              </w:rPr>
              <w:t>Гигант-1</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46,8</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11,8</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31,3</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2,7</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3,2</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1,0</w:t>
            </w:r>
          </w:p>
        </w:tc>
        <w:tc>
          <w:tcPr>
            <w:tcW w:w="241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1325-1500</w:t>
            </w:r>
          </w:p>
        </w:tc>
      </w:tr>
      <w:tr w:rsidR="00AC46A4" w:rsidRPr="00AC46A4" w:rsidTr="00AC46A4">
        <w:tc>
          <w:tcPr>
            <w:tcW w:w="2410" w:type="dxa"/>
            <w:vAlign w:val="center"/>
          </w:tcPr>
          <w:p w:rsidR="00AC46A4" w:rsidRPr="00AC46A4" w:rsidRDefault="00AC46A4" w:rsidP="00AC46A4">
            <w:pPr>
              <w:pStyle w:val="28"/>
              <w:shd w:val="clear" w:color="auto" w:fill="auto"/>
              <w:spacing w:line="240" w:lineRule="auto"/>
              <w:rPr>
                <w:sz w:val="24"/>
                <w:szCs w:val="24"/>
                <w:lang w:bidi="ar-SA"/>
              </w:rPr>
            </w:pPr>
            <w:r w:rsidRPr="00AC46A4">
              <w:rPr>
                <w:sz w:val="24"/>
                <w:szCs w:val="24"/>
                <w:lang w:bidi="ar-SA"/>
              </w:rPr>
              <w:t>Гигант-2</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9,2</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21,4</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25,0</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6,8</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3,1</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4,5</w:t>
            </w:r>
          </w:p>
        </w:tc>
        <w:tc>
          <w:tcPr>
            <w:tcW w:w="241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1300-1500</w:t>
            </w:r>
          </w:p>
        </w:tc>
      </w:tr>
      <w:tr w:rsidR="00AC46A4" w:rsidRPr="00AC46A4" w:rsidTr="00AC46A4">
        <w:tc>
          <w:tcPr>
            <w:tcW w:w="2410" w:type="dxa"/>
            <w:vAlign w:val="center"/>
          </w:tcPr>
          <w:p w:rsidR="00AC46A4" w:rsidRPr="00AC46A4" w:rsidRDefault="00AC46A4" w:rsidP="00AC46A4">
            <w:pPr>
              <w:pStyle w:val="28"/>
              <w:shd w:val="clear" w:color="auto" w:fill="auto"/>
              <w:spacing w:line="240" w:lineRule="auto"/>
              <w:rPr>
                <w:sz w:val="24"/>
                <w:szCs w:val="24"/>
                <w:lang w:bidi="ar-SA"/>
              </w:rPr>
            </w:pPr>
            <w:r w:rsidRPr="00AC46A4">
              <w:rPr>
                <w:sz w:val="24"/>
                <w:szCs w:val="24"/>
                <w:lang w:bidi="ar-SA"/>
              </w:rPr>
              <w:t>Среднее</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49,3</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8,7</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31,2</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4,7</w:t>
            </w:r>
          </w:p>
        </w:tc>
        <w:tc>
          <w:tcPr>
            <w:tcW w:w="851"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2,3</w:t>
            </w:r>
          </w:p>
        </w:tc>
        <w:tc>
          <w:tcPr>
            <w:tcW w:w="85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1,6</w:t>
            </w:r>
          </w:p>
        </w:tc>
        <w:tc>
          <w:tcPr>
            <w:tcW w:w="2410" w:type="dxa"/>
            <w:vAlign w:val="center"/>
          </w:tcPr>
          <w:p w:rsidR="00AC46A4" w:rsidRPr="00AC46A4" w:rsidRDefault="00AC46A4" w:rsidP="00AC46A4">
            <w:pPr>
              <w:pStyle w:val="28"/>
              <w:shd w:val="clear" w:color="auto" w:fill="auto"/>
              <w:spacing w:line="240" w:lineRule="auto"/>
              <w:jc w:val="center"/>
              <w:rPr>
                <w:sz w:val="24"/>
                <w:szCs w:val="24"/>
                <w:lang w:bidi="ar-SA"/>
              </w:rPr>
            </w:pPr>
            <w:r w:rsidRPr="00AC46A4">
              <w:rPr>
                <w:sz w:val="24"/>
                <w:szCs w:val="24"/>
                <w:lang w:bidi="ar-SA"/>
              </w:rPr>
              <w:t>1300-1500</w:t>
            </w:r>
          </w:p>
        </w:tc>
      </w:tr>
    </w:tbl>
    <w:p w:rsidR="00AC46A4" w:rsidRPr="00AC46A4" w:rsidRDefault="00AC46A4" w:rsidP="00AC46A4">
      <w:pPr>
        <w:pStyle w:val="affe"/>
        <w:rPr>
          <w:bCs w:val="0"/>
          <w:sz w:val="28"/>
          <w:szCs w:val="28"/>
        </w:rPr>
      </w:pPr>
    </w:p>
    <w:p w:rsidR="00AC46A4" w:rsidRPr="00AC46A4" w:rsidRDefault="00AC46A4" w:rsidP="00AC46A4">
      <w:pPr>
        <w:widowControl/>
        <w:autoSpaceDE/>
        <w:autoSpaceDN/>
        <w:adjustRightInd/>
        <w:spacing w:line="360" w:lineRule="auto"/>
        <w:ind w:firstLine="567"/>
        <w:jc w:val="both"/>
        <w:rPr>
          <w:color w:val="000000"/>
          <w:sz w:val="28"/>
          <w:szCs w:val="28"/>
        </w:rPr>
      </w:pPr>
      <w:r w:rsidRPr="00AC46A4">
        <w:rPr>
          <w:color w:val="000000"/>
          <w:sz w:val="28"/>
          <w:szCs w:val="28"/>
        </w:rPr>
        <w:t xml:space="preserve">По основным показателям уголь разреза «Черногорский» соответствует существующим требованиям. Однако, содержание минеральных примесей размером более 25 мм составляет до 70 % от всех минеральных примесей, добываемых совместно с углем, поэтому, уголь Черногорского месторождения требует обогащения. </w:t>
      </w:r>
    </w:p>
    <w:p w:rsidR="00AC46A4" w:rsidRPr="00AC46A4" w:rsidRDefault="00AC46A4" w:rsidP="000D375B">
      <w:pPr>
        <w:shd w:val="clear" w:color="auto" w:fill="FFFFFF"/>
        <w:tabs>
          <w:tab w:val="left" w:pos="0"/>
        </w:tabs>
        <w:spacing w:line="360" w:lineRule="auto"/>
        <w:ind w:firstLine="720"/>
        <w:jc w:val="both"/>
        <w:rPr>
          <w:color w:val="000000"/>
          <w:sz w:val="28"/>
          <w:szCs w:val="28"/>
        </w:rPr>
      </w:pPr>
      <w:r>
        <w:rPr>
          <w:color w:val="000000"/>
          <w:sz w:val="28"/>
          <w:szCs w:val="28"/>
        </w:rPr>
        <w:t xml:space="preserve">Разрез «Черногорский» </w:t>
      </w:r>
      <w:r w:rsidRPr="00AC46A4">
        <w:rPr>
          <w:color w:val="000000"/>
          <w:sz w:val="28"/>
          <w:szCs w:val="28"/>
        </w:rPr>
        <w:t>действующее Предприятие, имеет всю необходимую инфраструктуру для обеспечения производственной деятельности в планируемых объемах, включая административно-бытовой комплекс с прачечными и душевыми, столовую, склад нефтепродуктов, ремонтные боксы для оборудования, развитую железнодорожную сеть и пр.</w:t>
      </w:r>
    </w:p>
    <w:p w:rsidR="00D04AAC" w:rsidRDefault="00D04AAC">
      <w:pPr>
        <w:widowControl/>
        <w:autoSpaceDE/>
        <w:autoSpaceDN/>
        <w:adjustRightInd/>
      </w:pPr>
      <w:r>
        <w:br w:type="page"/>
      </w:r>
    </w:p>
    <w:p w:rsidR="00EA468E" w:rsidRPr="007D6D7D" w:rsidRDefault="00EA468E" w:rsidP="009C79E8">
      <w:pPr>
        <w:pStyle w:val="afb"/>
      </w:pPr>
      <w:bookmarkStart w:id="20" w:name="_Toc329680586"/>
      <w:bookmarkStart w:id="21" w:name="_Toc438220056"/>
      <w:bookmarkStart w:id="22" w:name="_Toc225671286"/>
      <w:r w:rsidRPr="007D6D7D">
        <w:lastRenderedPageBreak/>
        <w:t xml:space="preserve">4. </w:t>
      </w:r>
      <w:bookmarkEnd w:id="20"/>
      <w:r w:rsidR="00AC46A4">
        <w:t>Варианты намечаемой деятельности</w:t>
      </w:r>
      <w:bookmarkEnd w:id="21"/>
    </w:p>
    <w:p w:rsidR="0052568B" w:rsidRPr="0052568B" w:rsidRDefault="0052568B" w:rsidP="007D6D7D">
      <w:pPr>
        <w:rPr>
          <w:sz w:val="16"/>
          <w:szCs w:val="16"/>
        </w:rPr>
      </w:pPr>
    </w:p>
    <w:bookmarkEnd w:id="22"/>
    <w:p w:rsidR="00AC46A4" w:rsidRDefault="00AC46A4" w:rsidP="00915887">
      <w:pPr>
        <w:spacing w:line="360" w:lineRule="auto"/>
        <w:ind w:firstLine="567"/>
        <w:contextualSpacing/>
        <w:jc w:val="both"/>
        <w:rPr>
          <w:sz w:val="28"/>
          <w:szCs w:val="28"/>
        </w:rPr>
      </w:pPr>
      <w:r>
        <w:rPr>
          <w:sz w:val="28"/>
          <w:szCs w:val="28"/>
        </w:rPr>
        <w:t>В настоящ</w:t>
      </w:r>
      <w:r w:rsidR="00D44FF2">
        <w:rPr>
          <w:sz w:val="28"/>
          <w:szCs w:val="28"/>
        </w:rPr>
        <w:t>их материалах</w:t>
      </w:r>
      <w:r>
        <w:rPr>
          <w:sz w:val="28"/>
          <w:szCs w:val="28"/>
        </w:rPr>
        <w:t xml:space="preserve"> рассматриваются следующие варианты намечаемой деятельности:</w:t>
      </w:r>
    </w:p>
    <w:p w:rsidR="00AC46A4" w:rsidRDefault="00AC46A4" w:rsidP="00915887">
      <w:pPr>
        <w:spacing w:line="360" w:lineRule="auto"/>
        <w:ind w:firstLine="567"/>
        <w:contextualSpacing/>
        <w:jc w:val="both"/>
        <w:rPr>
          <w:sz w:val="28"/>
          <w:szCs w:val="28"/>
        </w:rPr>
      </w:pPr>
      <w:r>
        <w:rPr>
          <w:sz w:val="28"/>
          <w:szCs w:val="28"/>
        </w:rPr>
        <w:t>- увеличение производственной мощности разреза «Черногорский» ООО «СУЭК-Хакасия» до 8,5 млн.тонн угля;</w:t>
      </w:r>
    </w:p>
    <w:p w:rsidR="00AC46A4" w:rsidRDefault="00AC46A4" w:rsidP="00915887">
      <w:pPr>
        <w:pStyle w:val="Default"/>
        <w:spacing w:line="360" w:lineRule="auto"/>
        <w:ind w:firstLine="567"/>
        <w:jc w:val="both"/>
        <w:rPr>
          <w:color w:val="auto"/>
          <w:sz w:val="28"/>
          <w:szCs w:val="28"/>
        </w:rPr>
      </w:pPr>
      <w:r w:rsidRPr="00AC46A4">
        <w:rPr>
          <w:color w:val="auto"/>
          <w:sz w:val="28"/>
          <w:szCs w:val="28"/>
        </w:rPr>
        <w:t>- «нулевой» вариант (отказ от намечаемой хозяйственной деятельности</w:t>
      </w:r>
      <w:r>
        <w:rPr>
          <w:color w:val="auto"/>
          <w:sz w:val="28"/>
          <w:szCs w:val="28"/>
        </w:rPr>
        <w:t>, т.е. отказ от добычи).</w:t>
      </w:r>
    </w:p>
    <w:p w:rsidR="00AC46A4" w:rsidRDefault="00AC46A4" w:rsidP="00040418">
      <w:pPr>
        <w:pStyle w:val="af9"/>
      </w:pPr>
      <w:bookmarkStart w:id="23" w:name="_Toc438220057"/>
      <w:r>
        <w:t>4.1. «Нулевой вариант»</w:t>
      </w:r>
      <w:bookmarkEnd w:id="23"/>
    </w:p>
    <w:p w:rsidR="00915887" w:rsidRDefault="00915887" w:rsidP="00915887">
      <w:pPr>
        <w:spacing w:line="360" w:lineRule="auto"/>
        <w:ind w:firstLine="567"/>
        <w:contextualSpacing/>
        <w:jc w:val="both"/>
        <w:rPr>
          <w:color w:val="000000"/>
          <w:sz w:val="28"/>
          <w:szCs w:val="28"/>
        </w:rPr>
      </w:pPr>
      <w:r w:rsidRPr="00664B4E">
        <w:rPr>
          <w:rFonts w:hint="eastAsia"/>
          <w:color w:val="000000"/>
          <w:sz w:val="28"/>
          <w:szCs w:val="28"/>
        </w:rPr>
        <w:t>ООО</w:t>
      </w:r>
      <w:r w:rsidRPr="00664B4E">
        <w:rPr>
          <w:color w:val="000000"/>
          <w:sz w:val="28"/>
          <w:szCs w:val="28"/>
        </w:rPr>
        <w:t xml:space="preserve"> «</w:t>
      </w:r>
      <w:r w:rsidRPr="00664B4E">
        <w:rPr>
          <w:rFonts w:hint="eastAsia"/>
          <w:color w:val="000000"/>
          <w:sz w:val="28"/>
          <w:szCs w:val="28"/>
        </w:rPr>
        <w:t>СУЭК</w:t>
      </w:r>
      <w:r w:rsidRPr="00664B4E">
        <w:rPr>
          <w:color w:val="000000"/>
          <w:sz w:val="28"/>
          <w:szCs w:val="28"/>
        </w:rPr>
        <w:t>-</w:t>
      </w:r>
      <w:r w:rsidRPr="00664B4E">
        <w:rPr>
          <w:rFonts w:hint="eastAsia"/>
          <w:color w:val="000000"/>
          <w:sz w:val="28"/>
          <w:szCs w:val="28"/>
        </w:rPr>
        <w:t>Хакасия</w:t>
      </w:r>
      <w:r w:rsidRPr="00664B4E">
        <w:rPr>
          <w:color w:val="000000"/>
          <w:sz w:val="28"/>
          <w:szCs w:val="28"/>
        </w:rPr>
        <w:t>» «</w:t>
      </w:r>
      <w:r w:rsidRPr="00664B4E">
        <w:rPr>
          <w:rFonts w:hint="eastAsia"/>
          <w:color w:val="000000"/>
          <w:sz w:val="28"/>
          <w:szCs w:val="28"/>
        </w:rPr>
        <w:t>Разрез</w:t>
      </w:r>
      <w:r w:rsidRPr="00664B4E">
        <w:rPr>
          <w:color w:val="000000"/>
          <w:sz w:val="28"/>
          <w:szCs w:val="28"/>
        </w:rPr>
        <w:t xml:space="preserve"> </w:t>
      </w:r>
      <w:r w:rsidRPr="00664B4E">
        <w:rPr>
          <w:rFonts w:hint="eastAsia"/>
          <w:color w:val="000000"/>
          <w:sz w:val="28"/>
          <w:szCs w:val="28"/>
        </w:rPr>
        <w:t>Черногорский</w:t>
      </w:r>
      <w:r w:rsidRPr="00664B4E">
        <w:rPr>
          <w:color w:val="000000"/>
          <w:sz w:val="28"/>
          <w:szCs w:val="28"/>
        </w:rPr>
        <w:t xml:space="preserve">» </w:t>
      </w:r>
      <w:r w:rsidRPr="00664B4E">
        <w:rPr>
          <w:rFonts w:hint="eastAsia"/>
          <w:color w:val="000000"/>
          <w:sz w:val="28"/>
          <w:szCs w:val="28"/>
        </w:rPr>
        <w:t>является</w:t>
      </w:r>
      <w:r w:rsidRPr="00664B4E">
        <w:rPr>
          <w:color w:val="000000"/>
          <w:sz w:val="28"/>
          <w:szCs w:val="28"/>
        </w:rPr>
        <w:t xml:space="preserve"> </w:t>
      </w:r>
      <w:r w:rsidRPr="00664B4E">
        <w:rPr>
          <w:rFonts w:hint="eastAsia"/>
          <w:color w:val="000000"/>
          <w:sz w:val="28"/>
          <w:szCs w:val="28"/>
        </w:rPr>
        <w:t>действующим</w:t>
      </w:r>
      <w:r w:rsidRPr="00664B4E">
        <w:rPr>
          <w:color w:val="000000"/>
          <w:sz w:val="28"/>
          <w:szCs w:val="28"/>
        </w:rPr>
        <w:t xml:space="preserve"> </w:t>
      </w:r>
      <w:r w:rsidRPr="00664B4E">
        <w:rPr>
          <w:rFonts w:hint="eastAsia"/>
          <w:color w:val="000000"/>
          <w:sz w:val="28"/>
          <w:szCs w:val="28"/>
        </w:rPr>
        <w:t>предприятием</w:t>
      </w:r>
      <w:r w:rsidRPr="00664B4E">
        <w:rPr>
          <w:color w:val="000000"/>
          <w:sz w:val="28"/>
          <w:szCs w:val="28"/>
        </w:rPr>
        <w:t>,</w:t>
      </w:r>
      <w:r>
        <w:rPr>
          <w:color w:val="000000"/>
          <w:sz w:val="28"/>
          <w:szCs w:val="28"/>
        </w:rPr>
        <w:t xml:space="preserve"> </w:t>
      </w:r>
      <w:r w:rsidRPr="00664B4E">
        <w:rPr>
          <w:rFonts w:hint="eastAsia"/>
          <w:color w:val="000000"/>
          <w:sz w:val="28"/>
          <w:szCs w:val="28"/>
        </w:rPr>
        <w:t>которое</w:t>
      </w:r>
      <w:r w:rsidRPr="00664B4E">
        <w:rPr>
          <w:color w:val="000000"/>
          <w:sz w:val="28"/>
          <w:szCs w:val="28"/>
        </w:rPr>
        <w:t xml:space="preserve"> </w:t>
      </w:r>
      <w:r w:rsidRPr="00664B4E">
        <w:rPr>
          <w:rFonts w:hint="eastAsia"/>
          <w:color w:val="000000"/>
          <w:sz w:val="28"/>
          <w:szCs w:val="28"/>
        </w:rPr>
        <w:t>эксплуатируется</w:t>
      </w:r>
      <w:r w:rsidRPr="00664B4E">
        <w:rPr>
          <w:color w:val="000000"/>
          <w:sz w:val="28"/>
          <w:szCs w:val="28"/>
        </w:rPr>
        <w:t xml:space="preserve"> </w:t>
      </w:r>
      <w:r w:rsidRPr="00664B4E">
        <w:rPr>
          <w:rFonts w:hint="eastAsia"/>
          <w:color w:val="000000"/>
          <w:sz w:val="28"/>
          <w:szCs w:val="28"/>
        </w:rPr>
        <w:t>с</w:t>
      </w:r>
      <w:r w:rsidRPr="00664B4E">
        <w:rPr>
          <w:color w:val="000000"/>
          <w:sz w:val="28"/>
          <w:szCs w:val="28"/>
        </w:rPr>
        <w:t xml:space="preserve"> 1958 </w:t>
      </w:r>
      <w:r w:rsidRPr="00664B4E">
        <w:rPr>
          <w:rFonts w:hint="eastAsia"/>
          <w:color w:val="000000"/>
          <w:sz w:val="28"/>
          <w:szCs w:val="28"/>
        </w:rPr>
        <w:t>г</w:t>
      </w:r>
      <w:r w:rsidRPr="00664B4E">
        <w:rPr>
          <w:color w:val="000000"/>
          <w:sz w:val="28"/>
          <w:szCs w:val="28"/>
        </w:rPr>
        <w:t>.</w:t>
      </w:r>
      <w:r>
        <w:rPr>
          <w:color w:val="000000"/>
          <w:sz w:val="28"/>
          <w:szCs w:val="28"/>
        </w:rPr>
        <w:t xml:space="preserve">, в связи с чем </w:t>
      </w:r>
      <w:r w:rsidRPr="00915887">
        <w:rPr>
          <w:color w:val="000000"/>
          <w:sz w:val="28"/>
          <w:szCs w:val="28"/>
        </w:rPr>
        <w:t>изменен</w:t>
      </w:r>
      <w:r>
        <w:rPr>
          <w:color w:val="000000"/>
          <w:sz w:val="28"/>
          <w:szCs w:val="28"/>
        </w:rPr>
        <w:t>ы</w:t>
      </w:r>
      <w:r w:rsidRPr="00915887">
        <w:rPr>
          <w:color w:val="000000"/>
          <w:sz w:val="28"/>
          <w:szCs w:val="28"/>
        </w:rPr>
        <w:t xml:space="preserve"> ландшафт, гидрологическ</w:t>
      </w:r>
      <w:r>
        <w:rPr>
          <w:color w:val="000000"/>
          <w:sz w:val="28"/>
          <w:szCs w:val="28"/>
        </w:rPr>
        <w:t>ий</w:t>
      </w:r>
      <w:r w:rsidRPr="00915887">
        <w:rPr>
          <w:color w:val="000000"/>
          <w:sz w:val="28"/>
          <w:szCs w:val="28"/>
        </w:rPr>
        <w:t>, гидрохимическ</w:t>
      </w:r>
      <w:r>
        <w:rPr>
          <w:color w:val="000000"/>
          <w:sz w:val="28"/>
          <w:szCs w:val="28"/>
        </w:rPr>
        <w:t>ий</w:t>
      </w:r>
      <w:r w:rsidRPr="00915887">
        <w:rPr>
          <w:color w:val="000000"/>
          <w:sz w:val="28"/>
          <w:szCs w:val="28"/>
        </w:rPr>
        <w:t>, гидробиологическ</w:t>
      </w:r>
      <w:r>
        <w:rPr>
          <w:color w:val="000000"/>
          <w:sz w:val="28"/>
          <w:szCs w:val="28"/>
        </w:rPr>
        <w:t>ий</w:t>
      </w:r>
      <w:r w:rsidRPr="00915887">
        <w:rPr>
          <w:color w:val="000000"/>
          <w:sz w:val="28"/>
          <w:szCs w:val="28"/>
        </w:rPr>
        <w:t xml:space="preserve"> и климатическ</w:t>
      </w:r>
      <w:r>
        <w:rPr>
          <w:color w:val="000000"/>
          <w:sz w:val="28"/>
          <w:szCs w:val="28"/>
        </w:rPr>
        <w:t>ий</w:t>
      </w:r>
      <w:r w:rsidRPr="00915887">
        <w:rPr>
          <w:color w:val="000000"/>
          <w:sz w:val="28"/>
          <w:szCs w:val="28"/>
        </w:rPr>
        <w:t xml:space="preserve"> режим</w:t>
      </w:r>
      <w:r>
        <w:rPr>
          <w:color w:val="000000"/>
          <w:sz w:val="28"/>
          <w:szCs w:val="28"/>
        </w:rPr>
        <w:t>ы территории.</w:t>
      </w:r>
    </w:p>
    <w:p w:rsidR="00915887" w:rsidRDefault="00915887" w:rsidP="00915887">
      <w:pPr>
        <w:spacing w:line="360" w:lineRule="auto"/>
        <w:ind w:firstLine="567"/>
        <w:contextualSpacing/>
        <w:jc w:val="both"/>
        <w:rPr>
          <w:color w:val="000000"/>
          <w:sz w:val="28"/>
          <w:szCs w:val="28"/>
        </w:rPr>
      </w:pPr>
      <w:r>
        <w:rPr>
          <w:color w:val="000000"/>
          <w:sz w:val="28"/>
          <w:szCs w:val="28"/>
        </w:rPr>
        <w:t>В материалах рассмотрен отказ от добычи («нулевой» вариант), т.е. закрытие разреза «Черногорский».</w:t>
      </w:r>
    </w:p>
    <w:p w:rsidR="00915887" w:rsidRPr="00915887" w:rsidRDefault="00915887" w:rsidP="00915887">
      <w:pPr>
        <w:spacing w:line="360" w:lineRule="auto"/>
        <w:ind w:firstLine="720"/>
        <w:contextualSpacing/>
        <w:jc w:val="both"/>
        <w:rPr>
          <w:sz w:val="28"/>
          <w:szCs w:val="28"/>
        </w:rPr>
      </w:pPr>
      <w:r w:rsidRPr="00915887">
        <w:rPr>
          <w:sz w:val="28"/>
          <w:szCs w:val="28"/>
        </w:rPr>
        <w:t>Влияние процесса закрытия угледобывающ</w:t>
      </w:r>
      <w:r>
        <w:rPr>
          <w:sz w:val="28"/>
          <w:szCs w:val="28"/>
        </w:rPr>
        <w:t>его</w:t>
      </w:r>
      <w:r w:rsidRPr="00915887">
        <w:rPr>
          <w:sz w:val="28"/>
          <w:szCs w:val="28"/>
        </w:rPr>
        <w:t xml:space="preserve"> предприяти</w:t>
      </w:r>
      <w:r>
        <w:rPr>
          <w:sz w:val="28"/>
          <w:szCs w:val="28"/>
        </w:rPr>
        <w:t>я</w:t>
      </w:r>
      <w:r w:rsidRPr="00915887">
        <w:rPr>
          <w:sz w:val="28"/>
          <w:szCs w:val="28"/>
        </w:rPr>
        <w:t xml:space="preserve"> на окружающую среду неоднозначно. С одной стороны, с прекращением производственной деятельности предприяти</w:t>
      </w:r>
      <w:r>
        <w:rPr>
          <w:sz w:val="28"/>
          <w:szCs w:val="28"/>
        </w:rPr>
        <w:t>я</w:t>
      </w:r>
      <w:r w:rsidRPr="00915887">
        <w:rPr>
          <w:sz w:val="28"/>
          <w:szCs w:val="28"/>
        </w:rPr>
        <w:t xml:space="preserve"> прекращает свое действие целый ряд факторов техногенного воздействия на окружающую среду: </w:t>
      </w:r>
    </w:p>
    <w:p w:rsidR="00915887" w:rsidRPr="00915887" w:rsidRDefault="00915887" w:rsidP="00915887">
      <w:pPr>
        <w:spacing w:line="360" w:lineRule="auto"/>
        <w:ind w:firstLine="720"/>
        <w:contextualSpacing/>
        <w:jc w:val="both"/>
        <w:rPr>
          <w:sz w:val="28"/>
          <w:szCs w:val="28"/>
        </w:rPr>
      </w:pPr>
      <w:r w:rsidRPr="00915887">
        <w:rPr>
          <w:sz w:val="28"/>
          <w:szCs w:val="28"/>
        </w:rPr>
        <w:t>• выбросы загрязняющих веществ в атмосферу при технологических процессах добычи, транспортировки и хранения угля, сжигании угля в производственных котельных, при размещении вскрышных и вмещающих пород в отвалах;</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откачка </w:t>
      </w:r>
      <w:r>
        <w:rPr>
          <w:sz w:val="28"/>
          <w:szCs w:val="28"/>
        </w:rPr>
        <w:t>карьерных вод</w:t>
      </w:r>
      <w:r w:rsidRPr="00915887">
        <w:rPr>
          <w:sz w:val="28"/>
          <w:szCs w:val="28"/>
        </w:rPr>
        <w:t>;</w:t>
      </w:r>
    </w:p>
    <w:p w:rsidR="00915887" w:rsidRPr="00915887" w:rsidRDefault="00915887" w:rsidP="00915887">
      <w:pPr>
        <w:spacing w:line="360" w:lineRule="auto"/>
        <w:ind w:firstLine="720"/>
        <w:contextualSpacing/>
        <w:jc w:val="both"/>
        <w:rPr>
          <w:sz w:val="28"/>
          <w:szCs w:val="28"/>
        </w:rPr>
      </w:pPr>
      <w:r w:rsidRPr="00915887">
        <w:rPr>
          <w:sz w:val="28"/>
          <w:szCs w:val="28"/>
        </w:rPr>
        <w:t>• дальнейшее изъятие из землепользования и нарушение земель;</w:t>
      </w:r>
    </w:p>
    <w:p w:rsidR="00915887" w:rsidRPr="00915887" w:rsidRDefault="00915887" w:rsidP="00915887">
      <w:pPr>
        <w:spacing w:line="360" w:lineRule="auto"/>
        <w:ind w:firstLine="720"/>
        <w:contextualSpacing/>
        <w:jc w:val="both"/>
        <w:rPr>
          <w:sz w:val="28"/>
          <w:szCs w:val="28"/>
        </w:rPr>
      </w:pPr>
      <w:r w:rsidRPr="00915887">
        <w:rPr>
          <w:sz w:val="28"/>
          <w:szCs w:val="28"/>
        </w:rPr>
        <w:t>• размещение отходов производства в породных отвалах;</w:t>
      </w:r>
    </w:p>
    <w:p w:rsidR="00915887" w:rsidRPr="00915887" w:rsidRDefault="00915887" w:rsidP="00915887">
      <w:pPr>
        <w:spacing w:line="360" w:lineRule="auto"/>
        <w:ind w:firstLine="720"/>
        <w:contextualSpacing/>
        <w:jc w:val="both"/>
        <w:rPr>
          <w:sz w:val="28"/>
          <w:szCs w:val="28"/>
        </w:rPr>
      </w:pPr>
      <w:r w:rsidRPr="00915887">
        <w:rPr>
          <w:sz w:val="28"/>
          <w:szCs w:val="28"/>
        </w:rPr>
        <w:t>• другие факторы техногенного воздействия.</w:t>
      </w:r>
    </w:p>
    <w:p w:rsidR="00915887" w:rsidRPr="00915887" w:rsidRDefault="00915887" w:rsidP="00915887">
      <w:pPr>
        <w:spacing w:line="360" w:lineRule="auto"/>
        <w:ind w:firstLine="720"/>
        <w:contextualSpacing/>
        <w:jc w:val="both"/>
        <w:rPr>
          <w:sz w:val="28"/>
          <w:szCs w:val="28"/>
        </w:rPr>
      </w:pPr>
      <w:r w:rsidRPr="00915887">
        <w:rPr>
          <w:sz w:val="28"/>
          <w:szCs w:val="28"/>
        </w:rPr>
        <w:t>Все это непосредственно приводит к снижению экологической нагрузки и улучшению состояния окружающей среды.</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С другой стороны, негативные экологические последствия многолетней </w:t>
      </w:r>
      <w:r w:rsidRPr="00915887">
        <w:rPr>
          <w:sz w:val="28"/>
          <w:szCs w:val="28"/>
        </w:rPr>
        <w:lastRenderedPageBreak/>
        <w:t>производственной деятельности предприятий со</w:t>
      </w:r>
      <w:r>
        <w:rPr>
          <w:sz w:val="28"/>
          <w:szCs w:val="28"/>
        </w:rPr>
        <w:t>храняются - остаются нарушенные и</w:t>
      </w:r>
      <w:r w:rsidRPr="00915887">
        <w:rPr>
          <w:sz w:val="28"/>
          <w:szCs w:val="28"/>
        </w:rPr>
        <w:t xml:space="preserve"> загрязненные земли, </w:t>
      </w:r>
      <w:r>
        <w:rPr>
          <w:sz w:val="28"/>
          <w:szCs w:val="28"/>
        </w:rPr>
        <w:t>отвалы горных пород</w:t>
      </w:r>
      <w:r w:rsidRPr="00915887">
        <w:rPr>
          <w:sz w:val="28"/>
          <w:szCs w:val="28"/>
        </w:rPr>
        <w:t>.</w:t>
      </w:r>
    </w:p>
    <w:p w:rsidR="00915887" w:rsidRPr="00915887" w:rsidRDefault="00915887" w:rsidP="00915887">
      <w:pPr>
        <w:spacing w:line="360" w:lineRule="auto"/>
        <w:ind w:firstLine="720"/>
        <w:contextualSpacing/>
        <w:jc w:val="both"/>
        <w:rPr>
          <w:sz w:val="28"/>
          <w:szCs w:val="28"/>
        </w:rPr>
      </w:pPr>
      <w:r w:rsidRPr="00915887">
        <w:rPr>
          <w:sz w:val="28"/>
          <w:szCs w:val="28"/>
        </w:rPr>
        <w:t>Кроме того, закрытие и затопление разрезов сопровождается возникновением новых, нередко весьма опасных явлений и процессов, которых не было при их эксплуатации и которые оказывают негативное воздействие на различные компоненты окружающей среды:</w:t>
      </w:r>
    </w:p>
    <w:p w:rsidR="00915887" w:rsidRPr="00915887" w:rsidRDefault="00915887" w:rsidP="00915887">
      <w:pPr>
        <w:spacing w:line="360" w:lineRule="auto"/>
        <w:ind w:firstLine="720"/>
        <w:contextualSpacing/>
        <w:jc w:val="both"/>
        <w:rPr>
          <w:sz w:val="28"/>
          <w:szCs w:val="28"/>
        </w:rPr>
      </w:pPr>
      <w:r w:rsidRPr="00915887">
        <w:rPr>
          <w:sz w:val="28"/>
          <w:szCs w:val="28"/>
        </w:rPr>
        <w:t>• загрязнение подземных водоносных горизонтов и питьевых водозаборов;</w:t>
      </w:r>
    </w:p>
    <w:p w:rsidR="00915887" w:rsidRPr="00915887" w:rsidRDefault="00915887" w:rsidP="00915887">
      <w:pPr>
        <w:spacing w:line="360" w:lineRule="auto"/>
        <w:ind w:firstLine="720"/>
        <w:contextualSpacing/>
        <w:jc w:val="both"/>
        <w:rPr>
          <w:sz w:val="28"/>
          <w:szCs w:val="28"/>
        </w:rPr>
      </w:pPr>
      <w:r w:rsidRPr="00915887">
        <w:rPr>
          <w:sz w:val="28"/>
          <w:szCs w:val="28"/>
        </w:rPr>
        <w:t>• подтопление территорий, в том числе населенных пунктов;</w:t>
      </w:r>
    </w:p>
    <w:p w:rsidR="00915887" w:rsidRPr="00915887" w:rsidRDefault="00915887" w:rsidP="00915887">
      <w:pPr>
        <w:spacing w:line="360" w:lineRule="auto"/>
        <w:ind w:firstLine="720"/>
        <w:contextualSpacing/>
        <w:jc w:val="both"/>
        <w:rPr>
          <w:sz w:val="28"/>
          <w:szCs w:val="28"/>
        </w:rPr>
      </w:pPr>
      <w:r w:rsidRPr="00915887">
        <w:rPr>
          <w:sz w:val="28"/>
          <w:szCs w:val="28"/>
        </w:rPr>
        <w:t>• неуправляемое выделение газов (метана, углекислого газа);</w:t>
      </w:r>
    </w:p>
    <w:p w:rsidR="00915887" w:rsidRPr="00915887" w:rsidRDefault="00915887" w:rsidP="00915887">
      <w:pPr>
        <w:spacing w:line="360" w:lineRule="auto"/>
        <w:ind w:firstLine="720"/>
        <w:contextualSpacing/>
        <w:jc w:val="both"/>
        <w:rPr>
          <w:sz w:val="28"/>
          <w:szCs w:val="28"/>
        </w:rPr>
      </w:pPr>
      <w:r w:rsidRPr="00915887">
        <w:rPr>
          <w:sz w:val="28"/>
          <w:szCs w:val="28"/>
        </w:rPr>
        <w:t>• другие негативные явления и процессы.</w:t>
      </w:r>
    </w:p>
    <w:p w:rsidR="00915887" w:rsidRDefault="00915887" w:rsidP="00915887">
      <w:pPr>
        <w:widowControl/>
        <w:spacing w:line="360" w:lineRule="auto"/>
        <w:ind w:firstLine="567"/>
        <w:jc w:val="both"/>
        <w:rPr>
          <w:sz w:val="28"/>
          <w:szCs w:val="28"/>
        </w:rPr>
      </w:pPr>
      <w:r w:rsidRPr="00915887">
        <w:rPr>
          <w:sz w:val="28"/>
          <w:szCs w:val="28"/>
        </w:rPr>
        <w:t xml:space="preserve">В настоящее время общая численность персонала </w:t>
      </w:r>
      <w:r>
        <w:rPr>
          <w:sz w:val="28"/>
          <w:szCs w:val="28"/>
        </w:rPr>
        <w:t>разреза</w:t>
      </w:r>
      <w:r w:rsidRPr="00915887">
        <w:rPr>
          <w:sz w:val="28"/>
          <w:szCs w:val="28"/>
        </w:rPr>
        <w:t xml:space="preserve"> составляет </w:t>
      </w:r>
      <w:r>
        <w:rPr>
          <w:sz w:val="28"/>
          <w:szCs w:val="28"/>
        </w:rPr>
        <w:t>870</w:t>
      </w:r>
      <w:r w:rsidRPr="00915887">
        <w:rPr>
          <w:sz w:val="28"/>
          <w:szCs w:val="28"/>
        </w:rPr>
        <w:t xml:space="preserve"> человек. В ближайшее время возможен некоторый рост в связи с увеличением объемов добычи угля. </w:t>
      </w:r>
    </w:p>
    <w:p w:rsidR="00915887" w:rsidRPr="00915887" w:rsidRDefault="00915887" w:rsidP="00915887">
      <w:pPr>
        <w:widowControl/>
        <w:spacing w:line="360" w:lineRule="auto"/>
        <w:ind w:firstLine="567"/>
        <w:jc w:val="both"/>
        <w:rPr>
          <w:sz w:val="28"/>
          <w:szCs w:val="28"/>
        </w:rPr>
      </w:pPr>
      <w:r>
        <w:rPr>
          <w:sz w:val="28"/>
          <w:szCs w:val="28"/>
        </w:rPr>
        <w:t>Закрытие предприятия приведет к м</w:t>
      </w:r>
      <w:r w:rsidRPr="00915887">
        <w:rPr>
          <w:sz w:val="28"/>
          <w:szCs w:val="28"/>
        </w:rPr>
        <w:t>асштабно</w:t>
      </w:r>
      <w:r>
        <w:rPr>
          <w:sz w:val="28"/>
          <w:szCs w:val="28"/>
        </w:rPr>
        <w:t>му</w:t>
      </w:r>
      <w:r w:rsidRPr="00915887">
        <w:rPr>
          <w:sz w:val="28"/>
          <w:szCs w:val="28"/>
        </w:rPr>
        <w:t xml:space="preserve"> высвобождени</w:t>
      </w:r>
      <w:r>
        <w:rPr>
          <w:sz w:val="28"/>
          <w:szCs w:val="28"/>
        </w:rPr>
        <w:t>ю</w:t>
      </w:r>
      <w:r w:rsidRPr="00915887">
        <w:rPr>
          <w:sz w:val="28"/>
          <w:szCs w:val="28"/>
        </w:rPr>
        <w:t xml:space="preserve"> работников </w:t>
      </w:r>
      <w:r>
        <w:rPr>
          <w:sz w:val="28"/>
          <w:szCs w:val="28"/>
        </w:rPr>
        <w:t xml:space="preserve">и отразится на </w:t>
      </w:r>
      <w:r w:rsidRPr="00915887">
        <w:rPr>
          <w:sz w:val="28"/>
          <w:szCs w:val="28"/>
        </w:rPr>
        <w:t>состояни</w:t>
      </w:r>
      <w:r>
        <w:rPr>
          <w:sz w:val="28"/>
          <w:szCs w:val="28"/>
        </w:rPr>
        <w:t>и</w:t>
      </w:r>
      <w:r w:rsidRPr="00915887">
        <w:rPr>
          <w:sz w:val="28"/>
          <w:szCs w:val="28"/>
        </w:rPr>
        <w:t xml:space="preserve"> объектов социальной инфраструктуры </w:t>
      </w:r>
      <w:r>
        <w:rPr>
          <w:sz w:val="28"/>
          <w:szCs w:val="28"/>
        </w:rPr>
        <w:t>г. Черногорск</w:t>
      </w:r>
      <w:r w:rsidRPr="00915887">
        <w:rPr>
          <w:sz w:val="28"/>
          <w:szCs w:val="28"/>
        </w:rPr>
        <w:t xml:space="preserve"> и поселков</w:t>
      </w:r>
      <w:r>
        <w:rPr>
          <w:sz w:val="28"/>
          <w:szCs w:val="28"/>
        </w:rPr>
        <w:t>, прилегающих к разрезу.</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В контексте экологии и экономики </w:t>
      </w:r>
      <w:r>
        <w:rPr>
          <w:sz w:val="28"/>
          <w:szCs w:val="28"/>
        </w:rPr>
        <w:t>отказ от добычи приведет к</w:t>
      </w:r>
      <w:r w:rsidRPr="00915887">
        <w:rPr>
          <w:sz w:val="28"/>
          <w:szCs w:val="28"/>
        </w:rPr>
        <w:t>:</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 экологическ</w:t>
      </w:r>
      <w:r>
        <w:rPr>
          <w:sz w:val="28"/>
          <w:szCs w:val="28"/>
        </w:rPr>
        <w:t>ому</w:t>
      </w:r>
      <w:r w:rsidRPr="00915887">
        <w:rPr>
          <w:sz w:val="28"/>
          <w:szCs w:val="28"/>
        </w:rPr>
        <w:t xml:space="preserve"> ущерб</w:t>
      </w:r>
      <w:r>
        <w:rPr>
          <w:sz w:val="28"/>
          <w:szCs w:val="28"/>
        </w:rPr>
        <w:t>у</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социальн</w:t>
      </w:r>
      <w:r>
        <w:rPr>
          <w:sz w:val="28"/>
          <w:szCs w:val="28"/>
        </w:rPr>
        <w:t>ому</w:t>
      </w:r>
      <w:r w:rsidRPr="00915887">
        <w:rPr>
          <w:sz w:val="28"/>
          <w:szCs w:val="28"/>
        </w:rPr>
        <w:t xml:space="preserve"> ущерб</w:t>
      </w:r>
      <w:r>
        <w:rPr>
          <w:sz w:val="28"/>
          <w:szCs w:val="28"/>
        </w:rPr>
        <w:t>у</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потер</w:t>
      </w:r>
      <w:r>
        <w:rPr>
          <w:sz w:val="28"/>
          <w:szCs w:val="28"/>
        </w:rPr>
        <w:t>и</w:t>
      </w:r>
      <w:r w:rsidRPr="00915887">
        <w:rPr>
          <w:sz w:val="28"/>
          <w:szCs w:val="28"/>
        </w:rPr>
        <w:t xml:space="preserve"> продуктивности конкретных производственно</w:t>
      </w:r>
      <w:r>
        <w:rPr>
          <w:sz w:val="28"/>
          <w:szCs w:val="28"/>
        </w:rPr>
        <w:t>-</w:t>
      </w:r>
      <w:r w:rsidRPr="00915887">
        <w:rPr>
          <w:sz w:val="28"/>
          <w:szCs w:val="28"/>
        </w:rPr>
        <w:t xml:space="preserve">экологических хозяйственных систем; </w:t>
      </w:r>
    </w:p>
    <w:p w:rsidR="00915887" w:rsidRPr="00915887" w:rsidRDefault="00915887" w:rsidP="00915887">
      <w:pPr>
        <w:spacing w:line="360" w:lineRule="auto"/>
        <w:ind w:firstLine="720"/>
        <w:contextualSpacing/>
        <w:jc w:val="both"/>
        <w:rPr>
          <w:sz w:val="28"/>
          <w:szCs w:val="28"/>
        </w:rPr>
      </w:pPr>
      <w:r w:rsidRPr="00915887">
        <w:rPr>
          <w:sz w:val="28"/>
          <w:szCs w:val="28"/>
        </w:rPr>
        <w:t>- экономическ</w:t>
      </w:r>
      <w:r>
        <w:rPr>
          <w:sz w:val="28"/>
          <w:szCs w:val="28"/>
        </w:rPr>
        <w:t>ому</w:t>
      </w:r>
      <w:r w:rsidRPr="00915887">
        <w:rPr>
          <w:sz w:val="28"/>
          <w:szCs w:val="28"/>
        </w:rPr>
        <w:t xml:space="preserve"> ущерб</w:t>
      </w:r>
      <w:r>
        <w:rPr>
          <w:sz w:val="28"/>
          <w:szCs w:val="28"/>
        </w:rPr>
        <w:t>у</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w:t>
      </w:r>
      <w:r>
        <w:rPr>
          <w:sz w:val="28"/>
          <w:szCs w:val="28"/>
        </w:rPr>
        <w:t>возникновению затрат</w:t>
      </w:r>
      <w:r w:rsidRPr="00915887">
        <w:rPr>
          <w:sz w:val="28"/>
          <w:szCs w:val="28"/>
        </w:rPr>
        <w:t xml:space="preserve"> на мониторинговые работы</w:t>
      </w:r>
      <w:r>
        <w:rPr>
          <w:sz w:val="28"/>
          <w:szCs w:val="28"/>
        </w:rPr>
        <w:t>, возмещение ущерба</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w:t>
      </w:r>
      <w:r>
        <w:rPr>
          <w:sz w:val="28"/>
          <w:szCs w:val="28"/>
        </w:rPr>
        <w:t>возникновению</w:t>
      </w:r>
      <w:r w:rsidRPr="00915887">
        <w:rPr>
          <w:sz w:val="28"/>
          <w:szCs w:val="28"/>
        </w:rPr>
        <w:t xml:space="preserve"> затрат на природоохранные и природовосстановительные мероприятия.</w:t>
      </w:r>
    </w:p>
    <w:p w:rsidR="00915887" w:rsidRPr="00915887" w:rsidRDefault="00915887" w:rsidP="00915887">
      <w:pPr>
        <w:spacing w:line="360" w:lineRule="auto"/>
        <w:ind w:firstLine="567"/>
        <w:contextualSpacing/>
        <w:jc w:val="both"/>
        <w:rPr>
          <w:b/>
          <w:sz w:val="28"/>
          <w:szCs w:val="28"/>
        </w:rPr>
      </w:pPr>
      <w:r w:rsidRPr="00915887">
        <w:rPr>
          <w:b/>
          <w:sz w:val="28"/>
          <w:szCs w:val="28"/>
        </w:rPr>
        <w:t>Вывод</w:t>
      </w:r>
    </w:p>
    <w:p w:rsidR="00915887" w:rsidRDefault="00915887" w:rsidP="00915887">
      <w:pPr>
        <w:spacing w:line="360" w:lineRule="auto"/>
        <w:ind w:firstLine="567"/>
        <w:contextualSpacing/>
        <w:jc w:val="both"/>
        <w:rPr>
          <w:color w:val="000000"/>
          <w:sz w:val="28"/>
          <w:szCs w:val="28"/>
        </w:rPr>
      </w:pPr>
      <w:r w:rsidRPr="00915887">
        <w:rPr>
          <w:sz w:val="28"/>
          <w:szCs w:val="28"/>
        </w:rPr>
        <w:t xml:space="preserve">Уголь - самый распространенный в мире энергетический ресурс. Уголь </w:t>
      </w:r>
      <w:r w:rsidRPr="00915887">
        <w:rPr>
          <w:sz w:val="28"/>
          <w:szCs w:val="28"/>
        </w:rPr>
        <w:lastRenderedPageBreak/>
        <w:t>стал первым видом ископаемого топлива, используемым человеком. Применение угля в современном мире многообразно.</w:t>
      </w:r>
      <w:r w:rsidRPr="00915887">
        <w:rPr>
          <w:color w:val="000000"/>
          <w:sz w:val="28"/>
          <w:szCs w:val="28"/>
        </w:rPr>
        <w:t xml:space="preserve"> </w:t>
      </w:r>
    </w:p>
    <w:p w:rsidR="00915887" w:rsidRDefault="00915887" w:rsidP="00915887">
      <w:pPr>
        <w:spacing w:line="360" w:lineRule="auto"/>
        <w:ind w:firstLine="567"/>
        <w:contextualSpacing/>
        <w:jc w:val="both"/>
        <w:rPr>
          <w:color w:val="000000"/>
          <w:sz w:val="28"/>
          <w:szCs w:val="28"/>
        </w:rPr>
      </w:pPr>
      <w:r w:rsidRPr="00AC46A4">
        <w:rPr>
          <w:color w:val="000000"/>
          <w:sz w:val="28"/>
          <w:szCs w:val="28"/>
        </w:rPr>
        <w:t>Рядовые энергетические угли Черногорского месторождения по основным качественным показателям  являются конкурентоспособными на рынке сбыта</w:t>
      </w:r>
      <w:r>
        <w:rPr>
          <w:color w:val="000000"/>
          <w:sz w:val="28"/>
          <w:szCs w:val="28"/>
        </w:rPr>
        <w:t>, в связи с чем ликвидация разреза «Черногорский» является не целесообразной.</w:t>
      </w:r>
    </w:p>
    <w:p w:rsidR="00915887" w:rsidRDefault="00915887" w:rsidP="00915887">
      <w:pPr>
        <w:spacing w:line="360" w:lineRule="auto"/>
        <w:ind w:firstLine="567"/>
        <w:contextualSpacing/>
        <w:jc w:val="both"/>
        <w:rPr>
          <w:color w:val="000000"/>
          <w:sz w:val="28"/>
          <w:szCs w:val="28"/>
        </w:rPr>
      </w:pPr>
      <w:r>
        <w:rPr>
          <w:color w:val="000000"/>
          <w:sz w:val="28"/>
          <w:szCs w:val="28"/>
        </w:rPr>
        <w:t>СУЭК реализует ряд мер в рамках социального партнерства по решению социальных проблем территорий присутствия предприятий компании:</w:t>
      </w:r>
    </w:p>
    <w:p w:rsidR="00915887" w:rsidRDefault="00915887" w:rsidP="00915887">
      <w:pPr>
        <w:spacing w:line="360" w:lineRule="auto"/>
        <w:ind w:firstLine="567"/>
        <w:contextualSpacing/>
        <w:jc w:val="both"/>
        <w:rPr>
          <w:color w:val="000000"/>
          <w:sz w:val="28"/>
          <w:szCs w:val="28"/>
        </w:rPr>
      </w:pPr>
      <w:r>
        <w:rPr>
          <w:color w:val="000000"/>
          <w:sz w:val="28"/>
          <w:szCs w:val="28"/>
        </w:rPr>
        <w:t>- при содействии АО «СУЭК» г. Черногорск включен в федеральную перечень монопрофильных городов;</w:t>
      </w:r>
    </w:p>
    <w:p w:rsidR="00915887" w:rsidRDefault="00915887" w:rsidP="00915887">
      <w:pPr>
        <w:spacing w:line="360" w:lineRule="auto"/>
        <w:ind w:firstLine="567"/>
        <w:contextualSpacing/>
        <w:jc w:val="both"/>
        <w:rPr>
          <w:color w:val="000000"/>
          <w:sz w:val="28"/>
          <w:szCs w:val="28"/>
        </w:rPr>
      </w:pPr>
      <w:r>
        <w:rPr>
          <w:color w:val="000000"/>
          <w:sz w:val="28"/>
          <w:szCs w:val="28"/>
        </w:rPr>
        <w:t>- ежегодно руководители Правительства РХ и АО «СУЭК» заключают Соглашение о сотрудничестве. В рамках Соглашений АО «СУЭК» ежегодно безвозмездно направляет на реализацию социальных программ региона от 30 до 40 млн.рублей;</w:t>
      </w:r>
    </w:p>
    <w:p w:rsidR="00915887" w:rsidRDefault="00915887" w:rsidP="00915887">
      <w:pPr>
        <w:spacing w:line="360" w:lineRule="auto"/>
        <w:ind w:firstLine="567"/>
        <w:contextualSpacing/>
        <w:jc w:val="both"/>
        <w:rPr>
          <w:color w:val="000000"/>
          <w:sz w:val="28"/>
          <w:szCs w:val="28"/>
        </w:rPr>
      </w:pPr>
      <w:r>
        <w:rPr>
          <w:color w:val="000000"/>
          <w:sz w:val="28"/>
          <w:szCs w:val="28"/>
        </w:rPr>
        <w:t>- Фондом «СУЭК-Регионам» и муниципальными администрациями реализуются проекты по развитию социального предпринимательства, в которых участвуют как взрослые, так и школьники. Открыты Центр грудничкового плавания в Усть-Абакане, допуслуги детского сада «Колосок» слабовидящим детям и др.;</w:t>
      </w:r>
    </w:p>
    <w:p w:rsidR="00915887" w:rsidRDefault="00915887" w:rsidP="00915887">
      <w:pPr>
        <w:spacing w:line="360" w:lineRule="auto"/>
        <w:ind w:firstLine="567"/>
        <w:contextualSpacing/>
        <w:jc w:val="both"/>
        <w:rPr>
          <w:color w:val="000000"/>
          <w:sz w:val="28"/>
          <w:szCs w:val="28"/>
        </w:rPr>
      </w:pPr>
      <w:r>
        <w:rPr>
          <w:color w:val="000000"/>
          <w:sz w:val="28"/>
          <w:szCs w:val="28"/>
        </w:rPr>
        <w:t>- организуется отправка детей на медицинское обследование и реабилитацию в профилакторий по Управления Делами Президента РФ;</w:t>
      </w:r>
    </w:p>
    <w:p w:rsidR="00915887" w:rsidRDefault="00915887" w:rsidP="00915887">
      <w:pPr>
        <w:spacing w:line="360" w:lineRule="auto"/>
        <w:ind w:firstLine="567"/>
        <w:contextualSpacing/>
        <w:jc w:val="both"/>
        <w:rPr>
          <w:color w:val="000000"/>
          <w:sz w:val="28"/>
          <w:szCs w:val="28"/>
        </w:rPr>
      </w:pPr>
      <w:r>
        <w:rPr>
          <w:color w:val="000000"/>
          <w:sz w:val="28"/>
          <w:szCs w:val="28"/>
        </w:rPr>
        <w:t>- организована летняя занятость для детей из семей сотрудников АО «СУЭК». В 2014-2015 гг</w:t>
      </w:r>
      <w:r w:rsidR="00D44FF2">
        <w:rPr>
          <w:color w:val="000000"/>
          <w:sz w:val="28"/>
          <w:szCs w:val="28"/>
        </w:rPr>
        <w:t>.</w:t>
      </w:r>
      <w:r>
        <w:rPr>
          <w:color w:val="000000"/>
          <w:sz w:val="28"/>
          <w:szCs w:val="28"/>
        </w:rPr>
        <w:t xml:space="preserve"> в «Трудовых отрядах» СУЭК трудились от 100 до 130 подростков;</w:t>
      </w:r>
    </w:p>
    <w:p w:rsidR="00915887" w:rsidRPr="00915887" w:rsidRDefault="00915887" w:rsidP="00915887">
      <w:pPr>
        <w:spacing w:line="360" w:lineRule="auto"/>
        <w:ind w:firstLine="567"/>
        <w:contextualSpacing/>
        <w:jc w:val="both"/>
        <w:rPr>
          <w:sz w:val="28"/>
          <w:szCs w:val="28"/>
        </w:rPr>
      </w:pPr>
      <w:r>
        <w:rPr>
          <w:color w:val="000000"/>
          <w:sz w:val="28"/>
          <w:szCs w:val="28"/>
        </w:rPr>
        <w:t>- АО «СУЭК» систематически оказывает помощь в развитии спорта в регионе: команда «Шахтер-СУЭК» является чемпионом Республики 2013-2014 года. АО «СУЭК» поддерживает массовость секций по занятию боевыми искусствами.</w:t>
      </w:r>
    </w:p>
    <w:p w:rsidR="00AC46A4" w:rsidRDefault="00AC46A4">
      <w:pPr>
        <w:widowControl/>
        <w:autoSpaceDE/>
        <w:autoSpaceDN/>
        <w:adjustRightInd/>
        <w:rPr>
          <w:b/>
          <w:sz w:val="32"/>
          <w:szCs w:val="32"/>
        </w:rPr>
      </w:pPr>
      <w:r>
        <w:rPr>
          <w:b/>
          <w:sz w:val="32"/>
          <w:szCs w:val="32"/>
        </w:rPr>
        <w:br w:type="page"/>
      </w:r>
    </w:p>
    <w:p w:rsidR="00AC46A4" w:rsidRDefault="007D6D7D" w:rsidP="009C79E8">
      <w:pPr>
        <w:pStyle w:val="afb"/>
      </w:pPr>
      <w:bookmarkStart w:id="24" w:name="_Toc438220058"/>
      <w:bookmarkStart w:id="25" w:name="_Toc329680589"/>
      <w:r>
        <w:lastRenderedPageBreak/>
        <w:t>5</w:t>
      </w:r>
      <w:r w:rsidR="00A70A2C">
        <w:t xml:space="preserve">. </w:t>
      </w:r>
      <w:r w:rsidR="008B7B92">
        <w:t>Оценка воздействия на окружающую среду намечаемой деятельности</w:t>
      </w:r>
      <w:bookmarkEnd w:id="24"/>
    </w:p>
    <w:p w:rsidR="008B7B92" w:rsidRPr="00040418" w:rsidRDefault="008B7B92" w:rsidP="00040418">
      <w:pPr>
        <w:pStyle w:val="af9"/>
      </w:pPr>
      <w:bookmarkStart w:id="26" w:name="_Toc438220059"/>
      <w:r w:rsidRPr="00040418">
        <w:t>5.1. Оценка воздействия проектируемого объекта на атмосферный воздух</w:t>
      </w:r>
      <w:bookmarkEnd w:id="26"/>
    </w:p>
    <w:p w:rsidR="00AC46A4" w:rsidRPr="00040418" w:rsidRDefault="008B7B92" w:rsidP="00040418">
      <w:pPr>
        <w:pStyle w:val="af9"/>
      </w:pPr>
      <w:bookmarkStart w:id="27" w:name="_Toc438220060"/>
      <w:r w:rsidRPr="00040418">
        <w:t>5.1.1. Характеристика уровня загрязнения атмосферного воздуха в районе</w:t>
      </w:r>
      <w:r w:rsidR="00040418">
        <w:t xml:space="preserve"> </w:t>
      </w:r>
      <w:r w:rsidRPr="00040418">
        <w:t>расположения объекта</w:t>
      </w:r>
      <w:bookmarkEnd w:id="27"/>
    </w:p>
    <w:p w:rsidR="008B7B92" w:rsidRPr="008B7B92" w:rsidRDefault="008B7B92" w:rsidP="008B7B92">
      <w:pPr>
        <w:spacing w:line="360" w:lineRule="auto"/>
        <w:ind w:firstLine="720"/>
        <w:jc w:val="both"/>
        <w:rPr>
          <w:sz w:val="28"/>
          <w:szCs w:val="28"/>
        </w:rPr>
      </w:pPr>
      <w:r w:rsidRPr="008B7B92">
        <w:rPr>
          <w:sz w:val="28"/>
          <w:szCs w:val="28"/>
        </w:rPr>
        <w:t>Промышленное освоение территории связано с антропогенным загрязнением воздушной</w:t>
      </w:r>
      <w:r>
        <w:rPr>
          <w:sz w:val="28"/>
          <w:szCs w:val="28"/>
        </w:rPr>
        <w:t xml:space="preserve"> </w:t>
      </w:r>
      <w:r w:rsidRPr="008B7B92">
        <w:rPr>
          <w:sz w:val="28"/>
          <w:szCs w:val="28"/>
        </w:rPr>
        <w:t>среды. Рассеивание, трансформация и оседание примесей в атмосфере существенно зависят от</w:t>
      </w:r>
      <w:r>
        <w:rPr>
          <w:sz w:val="28"/>
          <w:szCs w:val="28"/>
        </w:rPr>
        <w:t xml:space="preserve"> </w:t>
      </w:r>
      <w:r w:rsidRPr="008B7B92">
        <w:rPr>
          <w:sz w:val="28"/>
          <w:szCs w:val="28"/>
        </w:rPr>
        <w:t>особенностей климата территории. Известно, что способность атмосферы к самоочищению</w:t>
      </w:r>
      <w:r>
        <w:rPr>
          <w:sz w:val="28"/>
          <w:szCs w:val="28"/>
        </w:rPr>
        <w:t xml:space="preserve"> </w:t>
      </w:r>
      <w:r w:rsidRPr="008B7B92">
        <w:rPr>
          <w:sz w:val="28"/>
          <w:szCs w:val="28"/>
        </w:rPr>
        <w:t>обусловлена совокупностью сочетаний повторяемости штилей и малых скоростей ветра, туманов и высокой влажности воздуха, температурных инверсий, формирующих застойные явления,</w:t>
      </w:r>
      <w:r>
        <w:rPr>
          <w:sz w:val="28"/>
          <w:szCs w:val="28"/>
        </w:rPr>
        <w:t xml:space="preserve"> </w:t>
      </w:r>
      <w:r w:rsidRPr="008B7B92">
        <w:rPr>
          <w:sz w:val="28"/>
          <w:szCs w:val="28"/>
        </w:rPr>
        <w:t>и повторяемости осадков, повышенных скоростей ветра, вымывающих и рассеивающих примеси.</w:t>
      </w:r>
    </w:p>
    <w:p w:rsidR="00AC46A4" w:rsidRDefault="008B7B92" w:rsidP="008B7B92">
      <w:pPr>
        <w:spacing w:line="360" w:lineRule="auto"/>
        <w:ind w:firstLine="720"/>
        <w:jc w:val="both"/>
        <w:rPr>
          <w:sz w:val="28"/>
          <w:szCs w:val="28"/>
        </w:rPr>
      </w:pPr>
      <w:r w:rsidRPr="008B7B92">
        <w:rPr>
          <w:sz w:val="28"/>
          <w:szCs w:val="28"/>
        </w:rPr>
        <w:t>Основную нагрузку на атмосферный воздух рассматриваемой местности будет оказывать ведение горных работ на разрезах «Черногорский» и «Степной»: буровзрывные работы,</w:t>
      </w:r>
      <w:r>
        <w:rPr>
          <w:sz w:val="28"/>
          <w:szCs w:val="28"/>
        </w:rPr>
        <w:t xml:space="preserve"> </w:t>
      </w:r>
      <w:r w:rsidRPr="008B7B92">
        <w:rPr>
          <w:sz w:val="28"/>
          <w:szCs w:val="28"/>
        </w:rPr>
        <w:t>добычные работы, транспортировка горной массы, выбросы от двигателей внутреннего сгорания карьерной техники и др.</w:t>
      </w:r>
    </w:p>
    <w:p w:rsidR="008B7B92" w:rsidRPr="008B7B92" w:rsidRDefault="008B7B92" w:rsidP="008B7B92">
      <w:pPr>
        <w:spacing w:line="360" w:lineRule="auto"/>
        <w:ind w:firstLine="720"/>
        <w:jc w:val="both"/>
        <w:rPr>
          <w:sz w:val="28"/>
          <w:szCs w:val="28"/>
        </w:rPr>
      </w:pPr>
      <w:r w:rsidRPr="008B7B92">
        <w:rPr>
          <w:sz w:val="28"/>
          <w:szCs w:val="28"/>
        </w:rPr>
        <w:t>Жилые зоны находятся на отдаленном расстоянии от проектируемого объекта. Ближайшая жилая зона - д. Курганная, расположена на расстоянии около 2200 м севернее границы земельного отвода проектируемого объекта. Село Солнечное расположено на юго-востоке от</w:t>
      </w:r>
      <w:r>
        <w:rPr>
          <w:sz w:val="28"/>
          <w:szCs w:val="28"/>
        </w:rPr>
        <w:t xml:space="preserve"> </w:t>
      </w:r>
      <w:r w:rsidRPr="008B7B92">
        <w:rPr>
          <w:sz w:val="28"/>
          <w:szCs w:val="28"/>
        </w:rPr>
        <w:t>проектируемого объекта, на расстоянии 7000 м от границ ведения горных работ. Деревня Заря</w:t>
      </w:r>
      <w:r>
        <w:rPr>
          <w:sz w:val="28"/>
          <w:szCs w:val="28"/>
        </w:rPr>
        <w:t xml:space="preserve"> </w:t>
      </w:r>
      <w:r w:rsidRPr="008B7B92">
        <w:rPr>
          <w:sz w:val="28"/>
          <w:szCs w:val="28"/>
        </w:rPr>
        <w:t>расположена с востока от объекта на расстоянии около 5000 м.</w:t>
      </w:r>
    </w:p>
    <w:p w:rsidR="008B7B92" w:rsidRPr="008B7B92" w:rsidRDefault="008B7B92" w:rsidP="008B7B92">
      <w:pPr>
        <w:spacing w:line="360" w:lineRule="auto"/>
        <w:ind w:firstLine="720"/>
        <w:jc w:val="both"/>
        <w:rPr>
          <w:sz w:val="28"/>
          <w:szCs w:val="28"/>
        </w:rPr>
      </w:pPr>
      <w:r w:rsidRPr="008B7B92">
        <w:rPr>
          <w:sz w:val="28"/>
          <w:szCs w:val="28"/>
        </w:rPr>
        <w:t>Фоновое загрязнение атмосферного воздуха в ближайших населенных пунктах обусловлено, в основном, жизнедеятельностью жителей (автотранспорт, топка дровяных печей ит.д.).</w:t>
      </w:r>
      <w:r>
        <w:rPr>
          <w:sz w:val="28"/>
          <w:szCs w:val="28"/>
        </w:rPr>
        <w:t xml:space="preserve"> </w:t>
      </w:r>
      <w:r w:rsidRPr="008B7B92">
        <w:rPr>
          <w:sz w:val="28"/>
          <w:szCs w:val="28"/>
        </w:rPr>
        <w:t>Численность населенных пунктов составляет: д. Курганная – 341 человек, с. Солнечное – 1096</w:t>
      </w:r>
      <w:r>
        <w:rPr>
          <w:sz w:val="28"/>
          <w:szCs w:val="28"/>
        </w:rPr>
        <w:t xml:space="preserve"> </w:t>
      </w:r>
      <w:r w:rsidRPr="008B7B92">
        <w:rPr>
          <w:sz w:val="28"/>
          <w:szCs w:val="28"/>
        </w:rPr>
        <w:t>человек, д. Заря очень малочисленна. В соответствии с временными рекомендациями «Фоновые</w:t>
      </w:r>
      <w:r>
        <w:rPr>
          <w:sz w:val="28"/>
          <w:szCs w:val="28"/>
        </w:rPr>
        <w:t xml:space="preserve"> </w:t>
      </w:r>
      <w:r w:rsidRPr="008B7B92">
        <w:rPr>
          <w:sz w:val="28"/>
          <w:szCs w:val="28"/>
        </w:rPr>
        <w:t>концентрации для городов и поселков, где отсутствуют наблюдения за загрязнением атмосферы</w:t>
      </w:r>
      <w:r>
        <w:rPr>
          <w:sz w:val="28"/>
          <w:szCs w:val="28"/>
        </w:rPr>
        <w:t xml:space="preserve"> </w:t>
      </w:r>
      <w:r w:rsidRPr="008B7B92">
        <w:rPr>
          <w:sz w:val="28"/>
          <w:szCs w:val="28"/>
        </w:rPr>
        <w:t xml:space="preserve">на период 2009-2013 гг.», </w:t>
      </w:r>
      <w:r w:rsidRPr="008B7B92">
        <w:rPr>
          <w:sz w:val="28"/>
          <w:szCs w:val="28"/>
        </w:rPr>
        <w:lastRenderedPageBreak/>
        <w:t>утвержденными Росгидрометом от 29.04.2009 г., фоновые концентрации загрязняющих веществ в атмосферном воздухе ближайших жилых зон составляют</w:t>
      </w:r>
      <w:r>
        <w:rPr>
          <w:sz w:val="28"/>
          <w:szCs w:val="28"/>
        </w:rPr>
        <w:t xml:space="preserve"> (</w:t>
      </w:r>
      <w:r w:rsidRPr="00AD0341">
        <w:rPr>
          <w:color w:val="FF0000"/>
          <w:sz w:val="28"/>
          <w:szCs w:val="28"/>
        </w:rPr>
        <w:t>таблица 10</w:t>
      </w:r>
      <w:r>
        <w:rPr>
          <w:sz w:val="28"/>
          <w:szCs w:val="28"/>
        </w:rPr>
        <w:t>)</w:t>
      </w:r>
      <w:r w:rsidRPr="008B7B92">
        <w:rPr>
          <w:sz w:val="28"/>
          <w:szCs w:val="28"/>
        </w:rPr>
        <w:t>:</w:t>
      </w:r>
    </w:p>
    <w:p w:rsidR="008B7B92" w:rsidRPr="008B7B92" w:rsidRDefault="008B7B92" w:rsidP="008B7B92">
      <w:pPr>
        <w:spacing w:line="360" w:lineRule="auto"/>
        <w:jc w:val="right"/>
        <w:rPr>
          <w:sz w:val="28"/>
          <w:szCs w:val="28"/>
        </w:rPr>
      </w:pPr>
      <w:r>
        <w:rPr>
          <w:sz w:val="28"/>
          <w:szCs w:val="28"/>
        </w:rPr>
        <w:t>Таблица 10</w:t>
      </w:r>
    </w:p>
    <w:p w:rsidR="008B7B92" w:rsidRPr="008B7B92" w:rsidRDefault="008B7B92" w:rsidP="008B7B92">
      <w:pPr>
        <w:spacing w:line="360" w:lineRule="auto"/>
        <w:jc w:val="center"/>
        <w:rPr>
          <w:b/>
          <w:i/>
          <w:sz w:val="28"/>
          <w:szCs w:val="28"/>
          <w:u w:val="single"/>
        </w:rPr>
      </w:pPr>
      <w:r w:rsidRPr="008B7B92">
        <w:rPr>
          <w:b/>
          <w:i/>
          <w:sz w:val="28"/>
          <w:szCs w:val="28"/>
          <w:u w:val="single"/>
        </w:rPr>
        <w:t>Характеристика существующего загрязнения атмосферы</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6"/>
        <w:gridCol w:w="3384"/>
        <w:gridCol w:w="2541"/>
      </w:tblGrid>
      <w:tr w:rsidR="008B7B92" w:rsidRPr="00AE171F" w:rsidTr="005259AA">
        <w:trPr>
          <w:jc w:val="center"/>
        </w:trPr>
        <w:tc>
          <w:tcPr>
            <w:tcW w:w="1908" w:type="pct"/>
            <w:vAlign w:val="center"/>
          </w:tcPr>
          <w:p w:rsidR="008B7B92" w:rsidRPr="00AE171F" w:rsidRDefault="008B7B92" w:rsidP="005259AA">
            <w:pPr>
              <w:widowControl/>
              <w:autoSpaceDE/>
              <w:autoSpaceDN/>
              <w:adjustRightInd/>
              <w:jc w:val="center"/>
              <w:rPr>
                <w:sz w:val="24"/>
                <w:szCs w:val="24"/>
              </w:rPr>
            </w:pPr>
            <w:bookmarkStart w:id="28" w:name="_Toc172687094"/>
            <w:r w:rsidRPr="00AE171F">
              <w:rPr>
                <w:sz w:val="24"/>
                <w:szCs w:val="24"/>
              </w:rPr>
              <w:t>Наименование</w:t>
            </w:r>
            <w:bookmarkEnd w:id="28"/>
            <w:r w:rsidRPr="00AE171F">
              <w:rPr>
                <w:sz w:val="24"/>
                <w:szCs w:val="24"/>
              </w:rPr>
              <w:t xml:space="preserve"> показателя</w:t>
            </w:r>
          </w:p>
        </w:tc>
        <w:tc>
          <w:tcPr>
            <w:tcW w:w="1766" w:type="pct"/>
            <w:vAlign w:val="center"/>
          </w:tcPr>
          <w:p w:rsidR="008B7B92" w:rsidRPr="00AE171F" w:rsidRDefault="008B7B92" w:rsidP="005259AA">
            <w:pPr>
              <w:widowControl/>
              <w:autoSpaceDE/>
              <w:autoSpaceDN/>
              <w:adjustRightInd/>
              <w:jc w:val="center"/>
              <w:rPr>
                <w:sz w:val="24"/>
                <w:szCs w:val="24"/>
              </w:rPr>
            </w:pPr>
            <w:r w:rsidRPr="00AE171F">
              <w:rPr>
                <w:sz w:val="24"/>
                <w:szCs w:val="24"/>
              </w:rPr>
              <w:t>Фоновая концентрация, мг/м</w:t>
            </w:r>
            <w:r w:rsidRPr="00AE171F">
              <w:rPr>
                <w:sz w:val="24"/>
                <w:szCs w:val="24"/>
                <w:vertAlign w:val="superscript"/>
              </w:rPr>
              <w:t>3</w:t>
            </w:r>
          </w:p>
        </w:tc>
        <w:tc>
          <w:tcPr>
            <w:tcW w:w="1326" w:type="pct"/>
            <w:vAlign w:val="center"/>
          </w:tcPr>
          <w:p w:rsidR="008B7B92" w:rsidRPr="00AE171F" w:rsidRDefault="008B7B92" w:rsidP="005259AA">
            <w:pPr>
              <w:widowControl/>
              <w:autoSpaceDE/>
              <w:autoSpaceDN/>
              <w:adjustRightInd/>
              <w:jc w:val="center"/>
              <w:rPr>
                <w:sz w:val="24"/>
                <w:szCs w:val="24"/>
              </w:rPr>
            </w:pPr>
            <w:r w:rsidRPr="00AE171F">
              <w:rPr>
                <w:sz w:val="24"/>
                <w:szCs w:val="24"/>
              </w:rPr>
              <w:t>ПДКм.р., мг/м</w:t>
            </w:r>
            <w:r w:rsidRPr="00AE171F">
              <w:rPr>
                <w:sz w:val="24"/>
                <w:szCs w:val="24"/>
                <w:vertAlign w:val="superscript"/>
              </w:rPr>
              <w:t>3</w:t>
            </w:r>
          </w:p>
        </w:tc>
      </w:tr>
      <w:tr w:rsidR="008B7B92" w:rsidRPr="00AE171F" w:rsidTr="005259AA">
        <w:trPr>
          <w:trHeight w:val="164"/>
          <w:jc w:val="center"/>
        </w:trPr>
        <w:tc>
          <w:tcPr>
            <w:tcW w:w="1908" w:type="pct"/>
          </w:tcPr>
          <w:p w:rsidR="008B7B92" w:rsidRPr="00AE171F" w:rsidRDefault="008B7B92" w:rsidP="005259AA">
            <w:pPr>
              <w:widowControl/>
              <w:autoSpaceDE/>
              <w:autoSpaceDN/>
              <w:adjustRightInd/>
              <w:rPr>
                <w:sz w:val="24"/>
                <w:szCs w:val="24"/>
              </w:rPr>
            </w:pPr>
            <w:r w:rsidRPr="00AE171F">
              <w:rPr>
                <w:sz w:val="24"/>
                <w:szCs w:val="24"/>
              </w:rPr>
              <w:t>Диоксид азота (код 0301);</w:t>
            </w:r>
          </w:p>
        </w:tc>
        <w:tc>
          <w:tcPr>
            <w:tcW w:w="1766" w:type="pct"/>
          </w:tcPr>
          <w:p w:rsidR="008B7B92" w:rsidRPr="00AE171F" w:rsidRDefault="008B7B92" w:rsidP="005259AA">
            <w:pPr>
              <w:widowControl/>
              <w:autoSpaceDE/>
              <w:autoSpaceDN/>
              <w:adjustRightInd/>
              <w:jc w:val="center"/>
              <w:rPr>
                <w:sz w:val="24"/>
                <w:szCs w:val="24"/>
              </w:rPr>
            </w:pPr>
            <w:r w:rsidRPr="00AE171F">
              <w:rPr>
                <w:sz w:val="24"/>
                <w:szCs w:val="24"/>
              </w:rPr>
              <w:t>0,056</w:t>
            </w:r>
          </w:p>
        </w:tc>
        <w:tc>
          <w:tcPr>
            <w:tcW w:w="1326" w:type="pct"/>
          </w:tcPr>
          <w:p w:rsidR="008B7B92" w:rsidRPr="00AE171F" w:rsidRDefault="008B7B92" w:rsidP="005259AA">
            <w:pPr>
              <w:widowControl/>
              <w:autoSpaceDE/>
              <w:autoSpaceDN/>
              <w:adjustRightInd/>
              <w:jc w:val="center"/>
              <w:rPr>
                <w:sz w:val="24"/>
                <w:szCs w:val="24"/>
              </w:rPr>
            </w:pPr>
            <w:r w:rsidRPr="00AE171F">
              <w:rPr>
                <w:sz w:val="24"/>
                <w:szCs w:val="24"/>
              </w:rPr>
              <w:t>0,2</w:t>
            </w:r>
          </w:p>
        </w:tc>
      </w:tr>
      <w:tr w:rsidR="008B7B92" w:rsidRPr="00AE171F" w:rsidTr="005259AA">
        <w:trPr>
          <w:trHeight w:val="284"/>
          <w:jc w:val="center"/>
        </w:trPr>
        <w:tc>
          <w:tcPr>
            <w:tcW w:w="1908" w:type="pct"/>
          </w:tcPr>
          <w:p w:rsidR="008B7B92" w:rsidRPr="00AE171F" w:rsidRDefault="008B7B92" w:rsidP="005259AA">
            <w:pPr>
              <w:widowControl/>
              <w:autoSpaceDE/>
              <w:autoSpaceDN/>
              <w:adjustRightInd/>
              <w:rPr>
                <w:sz w:val="24"/>
                <w:szCs w:val="24"/>
              </w:rPr>
            </w:pPr>
            <w:r w:rsidRPr="00AE171F">
              <w:rPr>
                <w:sz w:val="24"/>
                <w:szCs w:val="24"/>
              </w:rPr>
              <w:t>Диоксид серы (код 0330);</w:t>
            </w:r>
          </w:p>
        </w:tc>
        <w:tc>
          <w:tcPr>
            <w:tcW w:w="1766" w:type="pct"/>
          </w:tcPr>
          <w:p w:rsidR="008B7B92" w:rsidRPr="00AE171F" w:rsidRDefault="008B7B92" w:rsidP="005259AA">
            <w:pPr>
              <w:widowControl/>
              <w:autoSpaceDE/>
              <w:autoSpaceDN/>
              <w:adjustRightInd/>
              <w:jc w:val="center"/>
              <w:rPr>
                <w:sz w:val="24"/>
                <w:szCs w:val="24"/>
              </w:rPr>
            </w:pPr>
            <w:r w:rsidRPr="00AE171F">
              <w:rPr>
                <w:sz w:val="24"/>
                <w:szCs w:val="24"/>
              </w:rPr>
              <w:t>0,011</w:t>
            </w:r>
          </w:p>
        </w:tc>
        <w:tc>
          <w:tcPr>
            <w:tcW w:w="1326" w:type="pct"/>
          </w:tcPr>
          <w:p w:rsidR="008B7B92" w:rsidRPr="00AE171F" w:rsidRDefault="008B7B92" w:rsidP="005259AA">
            <w:pPr>
              <w:widowControl/>
              <w:autoSpaceDE/>
              <w:autoSpaceDN/>
              <w:adjustRightInd/>
              <w:jc w:val="center"/>
              <w:rPr>
                <w:sz w:val="24"/>
                <w:szCs w:val="24"/>
              </w:rPr>
            </w:pPr>
            <w:r w:rsidRPr="00AE171F">
              <w:rPr>
                <w:sz w:val="24"/>
                <w:szCs w:val="24"/>
              </w:rPr>
              <w:t>0,5</w:t>
            </w:r>
          </w:p>
        </w:tc>
      </w:tr>
      <w:tr w:rsidR="008B7B92" w:rsidRPr="00AE171F" w:rsidTr="005259AA">
        <w:trPr>
          <w:trHeight w:val="298"/>
          <w:jc w:val="center"/>
        </w:trPr>
        <w:tc>
          <w:tcPr>
            <w:tcW w:w="1908" w:type="pct"/>
          </w:tcPr>
          <w:p w:rsidR="008B7B92" w:rsidRPr="00AE171F" w:rsidRDefault="008B7B92" w:rsidP="005259AA">
            <w:pPr>
              <w:widowControl/>
              <w:autoSpaceDE/>
              <w:autoSpaceDN/>
              <w:adjustRightInd/>
              <w:rPr>
                <w:sz w:val="24"/>
                <w:szCs w:val="24"/>
              </w:rPr>
            </w:pPr>
            <w:r w:rsidRPr="00AE171F">
              <w:rPr>
                <w:sz w:val="24"/>
                <w:szCs w:val="24"/>
              </w:rPr>
              <w:t>Оксид углерода (код 0337);</w:t>
            </w:r>
          </w:p>
        </w:tc>
        <w:tc>
          <w:tcPr>
            <w:tcW w:w="1766" w:type="pct"/>
          </w:tcPr>
          <w:p w:rsidR="008B7B92" w:rsidRPr="00AE171F" w:rsidRDefault="008B7B92" w:rsidP="005259AA">
            <w:pPr>
              <w:widowControl/>
              <w:autoSpaceDE/>
              <w:autoSpaceDN/>
              <w:adjustRightInd/>
              <w:jc w:val="center"/>
              <w:rPr>
                <w:sz w:val="24"/>
                <w:szCs w:val="24"/>
              </w:rPr>
            </w:pPr>
            <w:r w:rsidRPr="00AE171F">
              <w:rPr>
                <w:sz w:val="24"/>
                <w:szCs w:val="24"/>
              </w:rPr>
              <w:t>1,8</w:t>
            </w:r>
          </w:p>
        </w:tc>
        <w:tc>
          <w:tcPr>
            <w:tcW w:w="1326" w:type="pct"/>
          </w:tcPr>
          <w:p w:rsidR="008B7B92" w:rsidRPr="00AE171F" w:rsidRDefault="008B7B92" w:rsidP="005259AA">
            <w:pPr>
              <w:widowControl/>
              <w:autoSpaceDE/>
              <w:autoSpaceDN/>
              <w:adjustRightInd/>
              <w:jc w:val="center"/>
              <w:rPr>
                <w:sz w:val="24"/>
                <w:szCs w:val="24"/>
              </w:rPr>
            </w:pPr>
            <w:r w:rsidRPr="00AE171F">
              <w:rPr>
                <w:sz w:val="24"/>
                <w:szCs w:val="24"/>
              </w:rPr>
              <w:t>5,0</w:t>
            </w:r>
          </w:p>
        </w:tc>
      </w:tr>
      <w:tr w:rsidR="008B7B92" w:rsidRPr="00AE171F" w:rsidTr="005259AA">
        <w:trPr>
          <w:trHeight w:val="272"/>
          <w:jc w:val="center"/>
        </w:trPr>
        <w:tc>
          <w:tcPr>
            <w:tcW w:w="1908" w:type="pct"/>
            <w:tcBorders>
              <w:top w:val="single" w:sz="4" w:space="0" w:color="auto"/>
              <w:left w:val="single" w:sz="4" w:space="0" w:color="auto"/>
              <w:bottom w:val="single" w:sz="4" w:space="0" w:color="auto"/>
              <w:right w:val="single" w:sz="4" w:space="0" w:color="auto"/>
            </w:tcBorders>
          </w:tcPr>
          <w:p w:rsidR="008B7B92" w:rsidRPr="00AE171F" w:rsidRDefault="008B7B92" w:rsidP="005259AA">
            <w:pPr>
              <w:widowControl/>
              <w:autoSpaceDE/>
              <w:autoSpaceDN/>
              <w:adjustRightInd/>
              <w:rPr>
                <w:sz w:val="24"/>
                <w:szCs w:val="24"/>
              </w:rPr>
            </w:pPr>
            <w:r w:rsidRPr="00AE171F">
              <w:rPr>
                <w:sz w:val="24"/>
                <w:szCs w:val="24"/>
              </w:rPr>
              <w:t>Взвешенные вещества (суммарно)</w:t>
            </w:r>
          </w:p>
        </w:tc>
        <w:tc>
          <w:tcPr>
            <w:tcW w:w="1766" w:type="pct"/>
            <w:tcBorders>
              <w:top w:val="single" w:sz="4" w:space="0" w:color="auto"/>
              <w:left w:val="single" w:sz="4" w:space="0" w:color="auto"/>
              <w:bottom w:val="single" w:sz="4" w:space="0" w:color="auto"/>
              <w:right w:val="single" w:sz="4" w:space="0" w:color="auto"/>
            </w:tcBorders>
          </w:tcPr>
          <w:p w:rsidR="008B7B92" w:rsidRPr="00AE171F" w:rsidRDefault="008B7B92" w:rsidP="005259AA">
            <w:pPr>
              <w:widowControl/>
              <w:autoSpaceDE/>
              <w:autoSpaceDN/>
              <w:adjustRightInd/>
              <w:jc w:val="center"/>
              <w:rPr>
                <w:sz w:val="24"/>
                <w:szCs w:val="24"/>
              </w:rPr>
            </w:pPr>
            <w:r w:rsidRPr="00AE171F">
              <w:rPr>
                <w:sz w:val="24"/>
                <w:szCs w:val="24"/>
              </w:rPr>
              <w:t>0,140</w:t>
            </w:r>
          </w:p>
        </w:tc>
        <w:tc>
          <w:tcPr>
            <w:tcW w:w="1326" w:type="pct"/>
            <w:tcBorders>
              <w:top w:val="single" w:sz="4" w:space="0" w:color="auto"/>
              <w:left w:val="single" w:sz="4" w:space="0" w:color="auto"/>
              <w:bottom w:val="single" w:sz="4" w:space="0" w:color="auto"/>
              <w:right w:val="single" w:sz="4" w:space="0" w:color="auto"/>
            </w:tcBorders>
          </w:tcPr>
          <w:p w:rsidR="008B7B92" w:rsidRPr="00AE171F" w:rsidRDefault="008B7B92" w:rsidP="005259AA">
            <w:pPr>
              <w:widowControl/>
              <w:autoSpaceDE/>
              <w:autoSpaceDN/>
              <w:adjustRightInd/>
              <w:jc w:val="center"/>
              <w:rPr>
                <w:sz w:val="24"/>
                <w:szCs w:val="24"/>
              </w:rPr>
            </w:pPr>
            <w:r w:rsidRPr="00AE171F">
              <w:rPr>
                <w:sz w:val="24"/>
                <w:szCs w:val="24"/>
              </w:rPr>
              <w:t>-</w:t>
            </w:r>
          </w:p>
        </w:tc>
      </w:tr>
    </w:tbl>
    <w:p w:rsidR="00AC46A4" w:rsidRPr="00040418" w:rsidRDefault="008B7B92" w:rsidP="00040418">
      <w:pPr>
        <w:spacing w:before="120" w:line="360" w:lineRule="auto"/>
        <w:ind w:firstLine="709"/>
        <w:jc w:val="both"/>
        <w:rPr>
          <w:b/>
          <w:sz w:val="28"/>
          <w:szCs w:val="28"/>
        </w:rPr>
      </w:pPr>
      <w:r w:rsidRPr="00040418">
        <w:rPr>
          <w:sz w:val="28"/>
          <w:szCs w:val="28"/>
        </w:rPr>
        <w:t>В соответствии с представленными данными уровень загрязнения атмосферного воздуха в районе разреза можно охарактеризовать как удовлетворительный.</w:t>
      </w:r>
    </w:p>
    <w:p w:rsidR="00AC46A4" w:rsidRPr="00040418" w:rsidRDefault="008B7B92" w:rsidP="00040418">
      <w:pPr>
        <w:pStyle w:val="af9"/>
      </w:pPr>
      <w:bookmarkStart w:id="29" w:name="_Toc438220061"/>
      <w:r w:rsidRPr="00040418">
        <w:t>5.1.2. Характеристика источников выброса загрязняющих веществ в атмосферу от объекта</w:t>
      </w:r>
      <w:bookmarkEnd w:id="29"/>
    </w:p>
    <w:p w:rsidR="008B7B92" w:rsidRPr="00040418" w:rsidRDefault="008B7B92" w:rsidP="00040418">
      <w:pPr>
        <w:spacing w:line="360" w:lineRule="auto"/>
        <w:ind w:firstLine="709"/>
        <w:jc w:val="both"/>
        <w:rPr>
          <w:b/>
          <w:sz w:val="28"/>
          <w:szCs w:val="28"/>
        </w:rPr>
      </w:pPr>
      <w:r w:rsidRPr="00040418">
        <w:rPr>
          <w:sz w:val="28"/>
          <w:szCs w:val="28"/>
        </w:rPr>
        <w:t>В процессе деятельности угледобывающего предприятия в атмосферу от ряда источников выделяются загрязняющие вещества: пыль неорганическая, оксиды азота, углерода, серы. Интенсивность их выделения зависит от свойств и состояния горных пород, климатических и погодных условий, техники и технологии разработки, эффективности применения способов подавления пыли и вредных газов.</w:t>
      </w:r>
    </w:p>
    <w:p w:rsidR="008B7B92" w:rsidRPr="00040418" w:rsidRDefault="008B7B92" w:rsidP="00040418">
      <w:pPr>
        <w:spacing w:line="360" w:lineRule="auto"/>
        <w:ind w:firstLine="709"/>
        <w:jc w:val="both"/>
        <w:rPr>
          <w:b/>
          <w:sz w:val="28"/>
          <w:szCs w:val="28"/>
        </w:rPr>
      </w:pPr>
      <w:r w:rsidRPr="00040418">
        <w:rPr>
          <w:sz w:val="28"/>
          <w:szCs w:val="28"/>
        </w:rPr>
        <w:t>Все технологические операции предприятия организованы для целей добычи угля открытым способом и его переработке на обогатительной фабрике.</w:t>
      </w:r>
    </w:p>
    <w:p w:rsidR="008B7B92" w:rsidRPr="00040418" w:rsidRDefault="008B7B92" w:rsidP="00040418">
      <w:pPr>
        <w:spacing w:line="360" w:lineRule="auto"/>
        <w:ind w:firstLine="709"/>
        <w:jc w:val="both"/>
        <w:rPr>
          <w:b/>
          <w:sz w:val="28"/>
          <w:szCs w:val="28"/>
        </w:rPr>
      </w:pPr>
      <w:r w:rsidRPr="00040418">
        <w:rPr>
          <w:sz w:val="28"/>
          <w:szCs w:val="28"/>
        </w:rPr>
        <w:t>По месту расположения источники пылегазовыделения разделяются на внешние и внутренние. Внешние источники располагаются за пределами верхнего контура разреза. К ним относятся котельная, мастерские, стояночные боксы, склады угля, склад ГСМ.</w:t>
      </w:r>
    </w:p>
    <w:p w:rsidR="00AC46A4" w:rsidRPr="00040418" w:rsidRDefault="008B7B92" w:rsidP="00040418">
      <w:pPr>
        <w:spacing w:line="360" w:lineRule="auto"/>
        <w:ind w:firstLine="709"/>
        <w:jc w:val="both"/>
        <w:rPr>
          <w:b/>
          <w:sz w:val="28"/>
          <w:szCs w:val="28"/>
        </w:rPr>
      </w:pPr>
      <w:r w:rsidRPr="00040418">
        <w:rPr>
          <w:sz w:val="28"/>
          <w:szCs w:val="28"/>
        </w:rPr>
        <w:t xml:space="preserve">Внутренние источники выделения загрязняющих веществ располагаются в пределах контура разреза. К внутренним источникам относятся буровые станки, выемочно-погрузочные машины, бульдозеры, </w:t>
      </w:r>
      <w:r w:rsidRPr="00040418">
        <w:rPr>
          <w:sz w:val="28"/>
          <w:szCs w:val="28"/>
        </w:rPr>
        <w:lastRenderedPageBreak/>
        <w:t>взрывные работы, автомобильный транспорт, внутренние отвалы.</w:t>
      </w:r>
    </w:p>
    <w:p w:rsidR="00AD0341" w:rsidRPr="00040418" w:rsidRDefault="00AD0341" w:rsidP="00040418">
      <w:pPr>
        <w:spacing w:line="360" w:lineRule="auto"/>
        <w:ind w:firstLine="709"/>
        <w:jc w:val="both"/>
        <w:rPr>
          <w:sz w:val="28"/>
          <w:szCs w:val="28"/>
        </w:rPr>
      </w:pPr>
      <w:r w:rsidRPr="00040418">
        <w:rPr>
          <w:rFonts w:hint="eastAsia"/>
          <w:sz w:val="28"/>
          <w:szCs w:val="28"/>
          <w:u w:val="single"/>
        </w:rPr>
        <w:t>Горные</w:t>
      </w:r>
      <w:r w:rsidRPr="00040418">
        <w:rPr>
          <w:sz w:val="28"/>
          <w:szCs w:val="28"/>
          <w:u w:val="single"/>
        </w:rPr>
        <w:t xml:space="preserve"> </w:t>
      </w:r>
      <w:r w:rsidRPr="00040418">
        <w:rPr>
          <w:rFonts w:hint="eastAsia"/>
          <w:sz w:val="28"/>
          <w:szCs w:val="28"/>
          <w:u w:val="single"/>
        </w:rPr>
        <w:t>работы</w:t>
      </w:r>
      <w:r w:rsidRPr="00040418">
        <w:rPr>
          <w:sz w:val="28"/>
          <w:szCs w:val="28"/>
          <w:u w:val="single"/>
        </w:rPr>
        <w:t xml:space="preserve"> (</w:t>
      </w:r>
      <w:r w:rsidRPr="00040418">
        <w:rPr>
          <w:rFonts w:hint="eastAsia"/>
          <w:sz w:val="28"/>
          <w:szCs w:val="28"/>
          <w:u w:val="single"/>
        </w:rPr>
        <w:t>внутренние</w:t>
      </w:r>
      <w:r w:rsidRPr="00040418">
        <w:rPr>
          <w:sz w:val="28"/>
          <w:szCs w:val="28"/>
          <w:u w:val="single"/>
        </w:rPr>
        <w:t xml:space="preserve"> </w:t>
      </w:r>
      <w:r w:rsidRPr="00040418">
        <w:rPr>
          <w:rFonts w:hint="eastAsia"/>
          <w:sz w:val="28"/>
          <w:szCs w:val="28"/>
          <w:u w:val="single"/>
        </w:rPr>
        <w:t>источники</w:t>
      </w:r>
      <w:r w:rsidRPr="00040418">
        <w:rPr>
          <w:sz w:val="28"/>
          <w:szCs w:val="28"/>
          <w:u w:val="single"/>
        </w:rPr>
        <w:t>).</w:t>
      </w:r>
      <w:r w:rsidRPr="00040418">
        <w:rPr>
          <w:sz w:val="28"/>
          <w:szCs w:val="28"/>
        </w:rPr>
        <w:t xml:space="preserve"> </w:t>
      </w:r>
      <w:r w:rsidRPr="00040418">
        <w:rPr>
          <w:rFonts w:hint="eastAsia"/>
          <w:sz w:val="28"/>
          <w:szCs w:val="28"/>
        </w:rPr>
        <w:t>Воздействие</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атмосферный</w:t>
      </w:r>
      <w:r w:rsidRPr="00040418">
        <w:rPr>
          <w:sz w:val="28"/>
          <w:szCs w:val="28"/>
        </w:rPr>
        <w:t xml:space="preserve"> </w:t>
      </w:r>
      <w:r w:rsidRPr="00040418">
        <w:rPr>
          <w:rFonts w:hint="eastAsia"/>
          <w:sz w:val="28"/>
          <w:szCs w:val="28"/>
        </w:rPr>
        <w:t>воздух</w:t>
      </w:r>
      <w:r w:rsidRPr="00040418">
        <w:rPr>
          <w:sz w:val="28"/>
          <w:szCs w:val="28"/>
        </w:rPr>
        <w:t xml:space="preserve"> </w:t>
      </w:r>
      <w:r w:rsidRPr="00040418">
        <w:rPr>
          <w:rFonts w:hint="eastAsia"/>
          <w:sz w:val="28"/>
          <w:szCs w:val="28"/>
        </w:rPr>
        <w:t>территории</w:t>
      </w:r>
      <w:r w:rsidRPr="00040418">
        <w:rPr>
          <w:sz w:val="28"/>
          <w:szCs w:val="28"/>
        </w:rPr>
        <w:t xml:space="preserve"> </w:t>
      </w:r>
      <w:r w:rsidRPr="00040418">
        <w:rPr>
          <w:rFonts w:hint="eastAsia"/>
          <w:sz w:val="28"/>
          <w:szCs w:val="28"/>
        </w:rPr>
        <w:t>проектируемого</w:t>
      </w:r>
      <w:r w:rsidRPr="00040418">
        <w:rPr>
          <w:sz w:val="28"/>
          <w:szCs w:val="28"/>
        </w:rPr>
        <w:t xml:space="preserve"> </w:t>
      </w:r>
      <w:r w:rsidRPr="00040418">
        <w:rPr>
          <w:rFonts w:hint="eastAsia"/>
          <w:sz w:val="28"/>
          <w:szCs w:val="28"/>
        </w:rPr>
        <w:t>объекта</w:t>
      </w:r>
      <w:r w:rsidRPr="00040418">
        <w:rPr>
          <w:sz w:val="28"/>
          <w:szCs w:val="28"/>
        </w:rPr>
        <w:t xml:space="preserve"> </w:t>
      </w:r>
      <w:r w:rsidRPr="00040418">
        <w:rPr>
          <w:rFonts w:hint="eastAsia"/>
          <w:sz w:val="28"/>
          <w:szCs w:val="28"/>
        </w:rPr>
        <w:t>будут</w:t>
      </w:r>
      <w:r w:rsidRPr="00040418">
        <w:rPr>
          <w:sz w:val="28"/>
          <w:szCs w:val="28"/>
        </w:rPr>
        <w:t xml:space="preserve"> </w:t>
      </w:r>
      <w:r w:rsidRPr="00040418">
        <w:rPr>
          <w:rFonts w:hint="eastAsia"/>
          <w:sz w:val="28"/>
          <w:szCs w:val="28"/>
        </w:rPr>
        <w:t>оказывать</w:t>
      </w:r>
      <w:r w:rsidRPr="00040418">
        <w:rPr>
          <w:sz w:val="28"/>
          <w:szCs w:val="28"/>
        </w:rPr>
        <w:t xml:space="preserve"> </w:t>
      </w:r>
      <w:r w:rsidRPr="00040418">
        <w:rPr>
          <w:rFonts w:hint="eastAsia"/>
          <w:sz w:val="28"/>
          <w:szCs w:val="28"/>
        </w:rPr>
        <w:t>следующие</w:t>
      </w:r>
      <w:r w:rsidRPr="00040418">
        <w:rPr>
          <w:sz w:val="28"/>
          <w:szCs w:val="28"/>
        </w:rPr>
        <w:t xml:space="preserve"> </w:t>
      </w:r>
      <w:r w:rsidRPr="00040418">
        <w:rPr>
          <w:rFonts w:hint="eastAsia"/>
          <w:sz w:val="28"/>
          <w:szCs w:val="28"/>
        </w:rPr>
        <w:t>источники</w:t>
      </w:r>
      <w:r w:rsidRPr="00040418">
        <w:rPr>
          <w:sz w:val="28"/>
          <w:szCs w:val="28"/>
        </w:rPr>
        <w:t xml:space="preserve"> </w:t>
      </w:r>
      <w:r w:rsidRPr="00040418">
        <w:rPr>
          <w:rFonts w:hint="eastAsia"/>
          <w:sz w:val="28"/>
          <w:szCs w:val="28"/>
        </w:rPr>
        <w:t>загрязнения</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1. </w:t>
      </w:r>
      <w:r w:rsidRPr="00040418">
        <w:rPr>
          <w:rFonts w:hint="eastAsia"/>
          <w:sz w:val="28"/>
          <w:szCs w:val="28"/>
        </w:rPr>
        <w:t>Взрывные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Во</w:t>
      </w:r>
      <w:r w:rsidRPr="00040418">
        <w:rPr>
          <w:sz w:val="28"/>
          <w:szCs w:val="28"/>
        </w:rPr>
        <w:t xml:space="preserve"> </w:t>
      </w:r>
      <w:r w:rsidRPr="00040418">
        <w:rPr>
          <w:rFonts w:hint="eastAsia"/>
          <w:sz w:val="28"/>
          <w:szCs w:val="28"/>
        </w:rPr>
        <w:t>время</w:t>
      </w:r>
      <w:r w:rsidRPr="00040418">
        <w:rPr>
          <w:sz w:val="28"/>
          <w:szCs w:val="28"/>
        </w:rPr>
        <w:t xml:space="preserve"> </w:t>
      </w:r>
      <w:r w:rsidRPr="00040418">
        <w:rPr>
          <w:rFonts w:hint="eastAsia"/>
          <w:sz w:val="28"/>
          <w:szCs w:val="28"/>
        </w:rPr>
        <w:t>взрывов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 </w:t>
      </w:r>
      <w:r w:rsidRPr="00040418">
        <w:rPr>
          <w:rFonts w:hint="eastAsia"/>
          <w:sz w:val="28"/>
          <w:szCs w:val="28"/>
        </w:rPr>
        <w:t>диоксиды</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Взрывные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относятся</w:t>
      </w:r>
      <w:r w:rsidRPr="00040418">
        <w:rPr>
          <w:sz w:val="28"/>
          <w:szCs w:val="28"/>
        </w:rPr>
        <w:t xml:space="preserve"> </w:t>
      </w:r>
      <w:r w:rsidRPr="00040418">
        <w:rPr>
          <w:rFonts w:hint="eastAsia"/>
          <w:sz w:val="28"/>
          <w:szCs w:val="28"/>
        </w:rPr>
        <w:t>к</w:t>
      </w:r>
      <w:r w:rsidRPr="00040418">
        <w:rPr>
          <w:sz w:val="28"/>
          <w:szCs w:val="28"/>
        </w:rPr>
        <w:t xml:space="preserve"> </w:t>
      </w:r>
      <w:r w:rsidRPr="00040418">
        <w:rPr>
          <w:rFonts w:hint="eastAsia"/>
          <w:sz w:val="28"/>
          <w:szCs w:val="28"/>
        </w:rPr>
        <w:t>залповым</w:t>
      </w:r>
      <w:r w:rsidRPr="00040418">
        <w:rPr>
          <w:sz w:val="28"/>
          <w:szCs w:val="28"/>
        </w:rPr>
        <w:t xml:space="preserve"> </w:t>
      </w:r>
      <w:r w:rsidRPr="00040418">
        <w:rPr>
          <w:rFonts w:hint="eastAsia"/>
          <w:sz w:val="28"/>
          <w:szCs w:val="28"/>
        </w:rPr>
        <w:t>выбросам</w:t>
      </w:r>
      <w:r w:rsidRPr="00040418">
        <w:rPr>
          <w:sz w:val="28"/>
          <w:szCs w:val="28"/>
        </w:rPr>
        <w:t xml:space="preserve"> </w:t>
      </w:r>
      <w:r w:rsidRPr="00040418">
        <w:rPr>
          <w:rFonts w:hint="eastAsia"/>
          <w:sz w:val="28"/>
          <w:szCs w:val="28"/>
        </w:rPr>
        <w:t>загрязняющих</w:t>
      </w:r>
      <w:r w:rsidRPr="00040418">
        <w:rPr>
          <w:sz w:val="28"/>
          <w:szCs w:val="28"/>
        </w:rPr>
        <w:t xml:space="preserve"> </w:t>
      </w:r>
      <w:r w:rsidRPr="00040418">
        <w:rPr>
          <w:rFonts w:hint="eastAsia"/>
          <w:sz w:val="28"/>
          <w:szCs w:val="28"/>
        </w:rPr>
        <w:t>веществ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2. </w:t>
      </w:r>
      <w:r w:rsidRPr="00040418">
        <w:rPr>
          <w:rFonts w:hint="eastAsia"/>
          <w:sz w:val="28"/>
          <w:szCs w:val="28"/>
        </w:rPr>
        <w:t>Бурение</w:t>
      </w:r>
      <w:r w:rsidRPr="00040418">
        <w:rPr>
          <w:sz w:val="28"/>
          <w:szCs w:val="28"/>
        </w:rPr>
        <w:t xml:space="preserve"> </w:t>
      </w:r>
      <w:r w:rsidRPr="00040418">
        <w:rPr>
          <w:rFonts w:hint="eastAsia"/>
          <w:sz w:val="28"/>
          <w:szCs w:val="28"/>
        </w:rPr>
        <w:t>скважин</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бурении</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w:t>
      </w:r>
      <w:r w:rsidRPr="00040418">
        <w:rPr>
          <w:rFonts w:hint="eastAsia"/>
          <w:sz w:val="28"/>
          <w:szCs w:val="28"/>
        </w:rPr>
        <w:t>код</w:t>
      </w:r>
      <w:r w:rsidRPr="00040418">
        <w:rPr>
          <w:sz w:val="28"/>
          <w:szCs w:val="28"/>
        </w:rPr>
        <w:t xml:space="preserve"> 2908) 20 - 70 % SiO2.</w:t>
      </w:r>
    </w:p>
    <w:p w:rsidR="00AD0341" w:rsidRPr="00040418" w:rsidRDefault="00AD0341" w:rsidP="00040418">
      <w:pPr>
        <w:spacing w:line="360" w:lineRule="auto"/>
        <w:ind w:firstLine="709"/>
        <w:jc w:val="both"/>
        <w:rPr>
          <w:sz w:val="28"/>
          <w:szCs w:val="28"/>
        </w:rPr>
      </w:pPr>
      <w:r w:rsidRPr="00040418">
        <w:rPr>
          <w:sz w:val="28"/>
          <w:szCs w:val="28"/>
        </w:rPr>
        <w:t xml:space="preserve">3. </w:t>
      </w:r>
      <w:r w:rsidRPr="00040418">
        <w:rPr>
          <w:rFonts w:hint="eastAsia"/>
          <w:sz w:val="28"/>
          <w:szCs w:val="28"/>
        </w:rPr>
        <w:t>Выемочно</w:t>
      </w:r>
      <w:r w:rsidRPr="00040418">
        <w:rPr>
          <w:sz w:val="28"/>
          <w:szCs w:val="28"/>
        </w:rPr>
        <w:t xml:space="preserve"> - </w:t>
      </w:r>
      <w:r w:rsidRPr="00040418">
        <w:rPr>
          <w:rFonts w:hint="eastAsia"/>
          <w:sz w:val="28"/>
          <w:szCs w:val="28"/>
        </w:rPr>
        <w:t>погрузочные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добычных</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производятся</w:t>
      </w:r>
      <w:r w:rsidRPr="00040418">
        <w:rPr>
          <w:sz w:val="28"/>
          <w:szCs w:val="28"/>
        </w:rPr>
        <w:t xml:space="preserve"> </w:t>
      </w:r>
      <w:r w:rsidRPr="00040418">
        <w:rPr>
          <w:rFonts w:hint="eastAsia"/>
          <w:sz w:val="28"/>
          <w:szCs w:val="28"/>
        </w:rPr>
        <w:t>экскаваторами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погрузчиками</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угольная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 </w:t>
      </w:r>
      <w:r w:rsidRPr="00040418">
        <w:rPr>
          <w:rFonts w:hint="eastAsia"/>
          <w:sz w:val="28"/>
          <w:szCs w:val="28"/>
        </w:rPr>
        <w:t>Выемочно</w:t>
      </w:r>
      <w:r w:rsidRPr="00040418">
        <w:rPr>
          <w:sz w:val="28"/>
          <w:szCs w:val="28"/>
        </w:rPr>
        <w:t xml:space="preserve"> - </w:t>
      </w:r>
      <w:r w:rsidRPr="00040418">
        <w:rPr>
          <w:rFonts w:hint="eastAsia"/>
          <w:sz w:val="28"/>
          <w:szCs w:val="28"/>
        </w:rPr>
        <w:t>погрузочные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вскрышных</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а</w:t>
      </w:r>
      <w:r w:rsidRPr="00040418">
        <w:rPr>
          <w:sz w:val="28"/>
          <w:szCs w:val="28"/>
        </w:rPr>
        <w:t xml:space="preserve"> </w:t>
      </w:r>
      <w:r w:rsidRPr="00040418">
        <w:rPr>
          <w:rFonts w:hint="eastAsia"/>
          <w:sz w:val="28"/>
          <w:szCs w:val="28"/>
        </w:rPr>
        <w:t>так</w:t>
      </w:r>
      <w:r w:rsidRPr="00040418">
        <w:rPr>
          <w:sz w:val="28"/>
          <w:szCs w:val="28"/>
        </w:rPr>
        <w:t xml:space="preserve"> </w:t>
      </w:r>
      <w:r w:rsidRPr="00040418">
        <w:rPr>
          <w:rFonts w:hint="eastAsia"/>
          <w:sz w:val="28"/>
          <w:szCs w:val="28"/>
        </w:rPr>
        <w:t>же</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отвалах</w:t>
      </w:r>
      <w:r w:rsidRPr="00040418">
        <w:rPr>
          <w:sz w:val="28"/>
          <w:szCs w:val="28"/>
        </w:rPr>
        <w:t xml:space="preserve"> </w:t>
      </w:r>
      <w:r w:rsidRPr="00040418">
        <w:rPr>
          <w:rFonts w:hint="eastAsia"/>
          <w:sz w:val="28"/>
          <w:szCs w:val="28"/>
        </w:rPr>
        <w:t>производятся</w:t>
      </w:r>
      <w:r w:rsidRPr="00040418">
        <w:rPr>
          <w:sz w:val="28"/>
          <w:szCs w:val="28"/>
        </w:rPr>
        <w:t xml:space="preserve"> </w:t>
      </w:r>
      <w:r w:rsidRPr="00040418">
        <w:rPr>
          <w:rFonts w:hint="eastAsia"/>
          <w:sz w:val="28"/>
          <w:szCs w:val="28"/>
        </w:rPr>
        <w:t>экскаваторами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погрузчиками</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породная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t xml:space="preserve">4.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движении</w:t>
      </w:r>
      <w:r w:rsidRPr="00040418">
        <w:rPr>
          <w:sz w:val="28"/>
          <w:szCs w:val="28"/>
        </w:rPr>
        <w:t xml:space="preserve"> </w:t>
      </w:r>
      <w:r w:rsidRPr="00040418">
        <w:rPr>
          <w:rFonts w:hint="eastAsia"/>
          <w:sz w:val="28"/>
          <w:szCs w:val="28"/>
        </w:rPr>
        <w:t>автосамосвалов</w:t>
      </w:r>
      <w:r w:rsidRPr="00040418">
        <w:rPr>
          <w:sz w:val="28"/>
          <w:szCs w:val="28"/>
        </w:rPr>
        <w:t xml:space="preserve"> </w:t>
      </w:r>
      <w:r w:rsidRPr="00040418">
        <w:rPr>
          <w:rFonts w:hint="eastAsia"/>
          <w:sz w:val="28"/>
          <w:szCs w:val="28"/>
        </w:rPr>
        <w:t>по</w:t>
      </w:r>
      <w:r w:rsidRPr="00040418">
        <w:rPr>
          <w:sz w:val="28"/>
          <w:szCs w:val="28"/>
        </w:rPr>
        <w:t xml:space="preserve"> </w:t>
      </w:r>
      <w:r w:rsidRPr="00040418">
        <w:rPr>
          <w:rFonts w:hint="eastAsia"/>
          <w:sz w:val="28"/>
          <w:szCs w:val="28"/>
        </w:rPr>
        <w:t>дорогам</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карьере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t xml:space="preserve">5.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транспортировании</w:t>
      </w:r>
      <w:r w:rsidRPr="00040418">
        <w:rPr>
          <w:sz w:val="28"/>
          <w:szCs w:val="28"/>
        </w:rPr>
        <w:t xml:space="preserve"> </w:t>
      </w:r>
      <w:r w:rsidRPr="00040418">
        <w:rPr>
          <w:rFonts w:hint="eastAsia"/>
          <w:sz w:val="28"/>
          <w:szCs w:val="28"/>
        </w:rPr>
        <w:t>горной</w:t>
      </w:r>
      <w:r w:rsidRPr="00040418">
        <w:rPr>
          <w:sz w:val="28"/>
          <w:szCs w:val="28"/>
        </w:rPr>
        <w:t xml:space="preserve"> </w:t>
      </w:r>
      <w:r w:rsidRPr="00040418">
        <w:rPr>
          <w:rFonts w:hint="eastAsia"/>
          <w:sz w:val="28"/>
          <w:szCs w:val="28"/>
        </w:rPr>
        <w:t>массы</w:t>
      </w:r>
      <w:r w:rsidRPr="00040418">
        <w:rPr>
          <w:sz w:val="28"/>
          <w:szCs w:val="28"/>
        </w:rPr>
        <w:t>. При т</w:t>
      </w:r>
      <w:r w:rsidR="00D44FF2">
        <w:rPr>
          <w:rFonts w:hint="eastAsia"/>
          <w:sz w:val="28"/>
          <w:szCs w:val="28"/>
        </w:rPr>
        <w:t>ранспортировани</w:t>
      </w:r>
      <w:r w:rsidR="00D44FF2">
        <w:rPr>
          <w:sz w:val="28"/>
          <w:szCs w:val="28"/>
        </w:rPr>
        <w:t>и</w:t>
      </w:r>
      <w:r w:rsidRPr="00040418">
        <w:rPr>
          <w:sz w:val="28"/>
          <w:szCs w:val="28"/>
        </w:rPr>
        <w:t xml:space="preserve"> </w:t>
      </w:r>
      <w:r w:rsidRPr="00040418">
        <w:rPr>
          <w:rFonts w:hint="eastAsia"/>
          <w:sz w:val="28"/>
          <w:szCs w:val="28"/>
        </w:rPr>
        <w:t>происходит</w:t>
      </w:r>
      <w:r w:rsidRPr="00040418">
        <w:rPr>
          <w:sz w:val="28"/>
          <w:szCs w:val="28"/>
        </w:rPr>
        <w:t xml:space="preserve"> </w:t>
      </w:r>
      <w:r w:rsidRPr="00040418">
        <w:rPr>
          <w:rFonts w:hint="eastAsia"/>
          <w:sz w:val="28"/>
          <w:szCs w:val="28"/>
        </w:rPr>
        <w:t>сдувание</w:t>
      </w:r>
      <w:r w:rsidRPr="00040418">
        <w:rPr>
          <w:sz w:val="28"/>
          <w:szCs w:val="28"/>
        </w:rPr>
        <w:t xml:space="preserve"> </w:t>
      </w:r>
      <w:r w:rsidRPr="00040418">
        <w:rPr>
          <w:rFonts w:hint="eastAsia"/>
          <w:sz w:val="28"/>
          <w:szCs w:val="28"/>
        </w:rPr>
        <w:t>частиц</w:t>
      </w:r>
      <w:r w:rsidRPr="00040418">
        <w:rPr>
          <w:sz w:val="28"/>
          <w:szCs w:val="28"/>
        </w:rPr>
        <w:t xml:space="preserve"> </w:t>
      </w:r>
      <w:r w:rsidRPr="00040418">
        <w:rPr>
          <w:rFonts w:hint="eastAsia"/>
          <w:sz w:val="28"/>
          <w:szCs w:val="28"/>
        </w:rPr>
        <w:t>угольной</w:t>
      </w:r>
      <w:r w:rsidRPr="00040418">
        <w:rPr>
          <w:sz w:val="28"/>
          <w:szCs w:val="28"/>
        </w:rPr>
        <w:t xml:space="preserve"> </w:t>
      </w:r>
      <w:r w:rsidRPr="00040418">
        <w:rPr>
          <w:rFonts w:hint="eastAsia"/>
          <w:sz w:val="28"/>
          <w:szCs w:val="28"/>
        </w:rPr>
        <w:t>пыли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породной</w:t>
      </w:r>
      <w:r w:rsidRPr="00040418">
        <w:rPr>
          <w:sz w:val="28"/>
          <w:szCs w:val="28"/>
        </w:rPr>
        <w:t xml:space="preserve"> </w:t>
      </w:r>
      <w:r w:rsidRPr="00040418">
        <w:rPr>
          <w:rFonts w:hint="eastAsia"/>
          <w:sz w:val="28"/>
          <w:szCs w:val="28"/>
        </w:rPr>
        <w:t>пыли</w:t>
      </w:r>
      <w:r w:rsidRPr="00040418">
        <w:rPr>
          <w:sz w:val="28"/>
          <w:szCs w:val="28"/>
        </w:rPr>
        <w:t xml:space="preserve"> </w:t>
      </w:r>
      <w:r w:rsidRPr="00040418">
        <w:rPr>
          <w:rFonts w:hint="eastAsia"/>
          <w:sz w:val="28"/>
          <w:szCs w:val="28"/>
        </w:rPr>
        <w:t>с</w:t>
      </w:r>
      <w:r w:rsidRPr="00040418">
        <w:rPr>
          <w:sz w:val="28"/>
          <w:szCs w:val="28"/>
        </w:rPr>
        <w:t xml:space="preserve"> </w:t>
      </w:r>
      <w:r w:rsidRPr="00040418">
        <w:rPr>
          <w:rFonts w:hint="eastAsia"/>
          <w:sz w:val="28"/>
          <w:szCs w:val="28"/>
        </w:rPr>
        <w:t>поверхности</w:t>
      </w:r>
      <w:r w:rsidRPr="00040418">
        <w:rPr>
          <w:sz w:val="28"/>
          <w:szCs w:val="28"/>
        </w:rPr>
        <w:t xml:space="preserve"> </w:t>
      </w:r>
      <w:r w:rsidRPr="00040418">
        <w:rPr>
          <w:rFonts w:hint="eastAsia"/>
          <w:sz w:val="28"/>
          <w:szCs w:val="28"/>
        </w:rPr>
        <w:t>транспортируемого</w:t>
      </w:r>
      <w:r w:rsidRPr="00040418">
        <w:rPr>
          <w:sz w:val="28"/>
          <w:szCs w:val="28"/>
        </w:rPr>
        <w:t xml:space="preserve"> </w:t>
      </w:r>
      <w:r w:rsidRPr="00040418">
        <w:rPr>
          <w:rFonts w:hint="eastAsia"/>
          <w:sz w:val="28"/>
          <w:szCs w:val="28"/>
        </w:rPr>
        <w:t>материала</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 </w:t>
      </w:r>
      <w:r w:rsidRPr="00040418">
        <w:rPr>
          <w:rFonts w:hint="eastAsia"/>
          <w:sz w:val="28"/>
          <w:szCs w:val="28"/>
        </w:rPr>
        <w:t>а</w:t>
      </w:r>
      <w:r w:rsidRPr="00040418">
        <w:rPr>
          <w:sz w:val="28"/>
          <w:szCs w:val="28"/>
        </w:rPr>
        <w:t xml:space="preserve"> </w:t>
      </w:r>
      <w:r w:rsidRPr="00040418">
        <w:rPr>
          <w:rFonts w:hint="eastAsia"/>
          <w:sz w:val="28"/>
          <w:szCs w:val="28"/>
        </w:rPr>
        <w:t>так</w:t>
      </w:r>
      <w:r w:rsidRPr="00040418">
        <w:rPr>
          <w:sz w:val="28"/>
          <w:szCs w:val="28"/>
        </w:rPr>
        <w:t xml:space="preserve"> </w:t>
      </w:r>
      <w:r w:rsidRPr="00040418">
        <w:rPr>
          <w:rFonts w:hint="eastAsia"/>
          <w:sz w:val="28"/>
          <w:szCs w:val="28"/>
        </w:rPr>
        <w:t>же</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w:t>
      </w:r>
    </w:p>
    <w:p w:rsidR="00AD0341" w:rsidRPr="00040418" w:rsidRDefault="00AD0341" w:rsidP="00040418">
      <w:pPr>
        <w:spacing w:line="360" w:lineRule="auto"/>
        <w:ind w:firstLine="709"/>
        <w:jc w:val="both"/>
        <w:rPr>
          <w:sz w:val="28"/>
          <w:szCs w:val="28"/>
        </w:rPr>
      </w:pPr>
      <w:r w:rsidRPr="00040418">
        <w:rPr>
          <w:sz w:val="28"/>
          <w:szCs w:val="28"/>
        </w:rPr>
        <w:t xml:space="preserve">6.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бульдозеров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забое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бульдозеров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забое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 (</w:t>
      </w:r>
      <w:r w:rsidRPr="00040418">
        <w:rPr>
          <w:rFonts w:hint="eastAsia"/>
          <w:sz w:val="28"/>
          <w:szCs w:val="28"/>
        </w:rPr>
        <w:t>работа</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вскрыше</w:t>
      </w:r>
      <w:r w:rsidRPr="00040418">
        <w:rPr>
          <w:sz w:val="28"/>
          <w:szCs w:val="28"/>
        </w:rPr>
        <w:t xml:space="preserve">), </w:t>
      </w:r>
      <w:r w:rsidRPr="00040418">
        <w:rPr>
          <w:rFonts w:hint="eastAsia"/>
          <w:sz w:val="28"/>
          <w:szCs w:val="28"/>
        </w:rPr>
        <w:t>а</w:t>
      </w:r>
      <w:r w:rsidRPr="00040418">
        <w:rPr>
          <w:sz w:val="28"/>
          <w:szCs w:val="28"/>
        </w:rPr>
        <w:t xml:space="preserve"> </w:t>
      </w:r>
      <w:r w:rsidRPr="00040418">
        <w:rPr>
          <w:rFonts w:hint="eastAsia"/>
          <w:sz w:val="28"/>
          <w:szCs w:val="28"/>
        </w:rPr>
        <w:t>так</w:t>
      </w:r>
      <w:r w:rsidRPr="00040418">
        <w:rPr>
          <w:sz w:val="28"/>
          <w:szCs w:val="28"/>
        </w:rPr>
        <w:t xml:space="preserve"> </w:t>
      </w:r>
      <w:r w:rsidRPr="00040418">
        <w:rPr>
          <w:rFonts w:hint="eastAsia"/>
          <w:sz w:val="28"/>
          <w:szCs w:val="28"/>
        </w:rPr>
        <w:t>же</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 (</w:t>
      </w:r>
      <w:r w:rsidRPr="00040418">
        <w:rPr>
          <w:rFonts w:hint="eastAsia"/>
          <w:sz w:val="28"/>
          <w:szCs w:val="28"/>
        </w:rPr>
        <w:t>работа</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добыче</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7. </w:t>
      </w:r>
      <w:r w:rsidRPr="00040418">
        <w:rPr>
          <w:rFonts w:hint="eastAsia"/>
          <w:sz w:val="28"/>
          <w:szCs w:val="28"/>
        </w:rPr>
        <w:t>Породные</w:t>
      </w:r>
      <w:r w:rsidRPr="00040418">
        <w:rPr>
          <w:sz w:val="28"/>
          <w:szCs w:val="28"/>
        </w:rPr>
        <w:t xml:space="preserve"> </w:t>
      </w:r>
      <w:r w:rsidRPr="00040418">
        <w:rPr>
          <w:rFonts w:hint="eastAsia"/>
          <w:sz w:val="28"/>
          <w:szCs w:val="28"/>
        </w:rPr>
        <w:t>отвалы</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формировании</w:t>
      </w:r>
      <w:r w:rsidRPr="00040418">
        <w:rPr>
          <w:sz w:val="28"/>
          <w:szCs w:val="28"/>
        </w:rPr>
        <w:t xml:space="preserve"> </w:t>
      </w:r>
      <w:r w:rsidRPr="00040418">
        <w:rPr>
          <w:rFonts w:hint="eastAsia"/>
          <w:sz w:val="28"/>
          <w:szCs w:val="28"/>
        </w:rPr>
        <w:t>бульдозерами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сдувании</w:t>
      </w:r>
      <w:r w:rsidRPr="00040418">
        <w:rPr>
          <w:sz w:val="28"/>
          <w:szCs w:val="28"/>
        </w:rPr>
        <w:t xml:space="preserve"> </w:t>
      </w:r>
      <w:r w:rsidRPr="00040418">
        <w:rPr>
          <w:rFonts w:hint="eastAsia"/>
          <w:sz w:val="28"/>
          <w:szCs w:val="28"/>
        </w:rPr>
        <w:t>с</w:t>
      </w:r>
      <w:r w:rsidRPr="00040418">
        <w:rPr>
          <w:sz w:val="28"/>
          <w:szCs w:val="28"/>
        </w:rPr>
        <w:t xml:space="preserve"> </w:t>
      </w:r>
      <w:r w:rsidRPr="00040418">
        <w:rPr>
          <w:rFonts w:hint="eastAsia"/>
          <w:sz w:val="28"/>
          <w:szCs w:val="28"/>
        </w:rPr>
        <w:t>поверхности</w:t>
      </w:r>
      <w:r w:rsidRPr="00040418">
        <w:rPr>
          <w:sz w:val="28"/>
          <w:szCs w:val="28"/>
        </w:rPr>
        <w:t xml:space="preserve"> </w:t>
      </w:r>
      <w:r w:rsidRPr="00040418">
        <w:rPr>
          <w:rFonts w:hint="eastAsia"/>
          <w:sz w:val="28"/>
          <w:szCs w:val="28"/>
        </w:rPr>
        <w:t>отвалов</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t xml:space="preserve">8. </w:t>
      </w:r>
      <w:r w:rsidRPr="00040418">
        <w:rPr>
          <w:rFonts w:hint="eastAsia"/>
          <w:sz w:val="28"/>
          <w:szCs w:val="28"/>
        </w:rPr>
        <w:t>При</w:t>
      </w:r>
      <w:r w:rsidRPr="00040418">
        <w:rPr>
          <w:sz w:val="28"/>
          <w:szCs w:val="28"/>
        </w:rPr>
        <w:t xml:space="preserve"> </w:t>
      </w:r>
      <w:r w:rsidRPr="00040418">
        <w:rPr>
          <w:rFonts w:hint="eastAsia"/>
          <w:sz w:val="28"/>
          <w:szCs w:val="28"/>
        </w:rPr>
        <w:t>разгрузке</w:t>
      </w:r>
      <w:r w:rsidRPr="00040418">
        <w:rPr>
          <w:sz w:val="28"/>
          <w:szCs w:val="28"/>
        </w:rPr>
        <w:t xml:space="preserve"> </w:t>
      </w:r>
      <w:r w:rsidRPr="00040418">
        <w:rPr>
          <w:rFonts w:hint="eastAsia"/>
          <w:sz w:val="28"/>
          <w:szCs w:val="28"/>
        </w:rPr>
        <w:t>автосамосвалов</w:t>
      </w:r>
      <w:r w:rsidRPr="00040418">
        <w:rPr>
          <w:sz w:val="28"/>
          <w:szCs w:val="28"/>
        </w:rPr>
        <w:t xml:space="preserve"> </w:t>
      </w:r>
      <w:r w:rsidRPr="00040418">
        <w:rPr>
          <w:rFonts w:hint="eastAsia"/>
          <w:sz w:val="28"/>
          <w:szCs w:val="28"/>
        </w:rPr>
        <w:t>происходит</w:t>
      </w:r>
      <w:r w:rsidRPr="00040418">
        <w:rPr>
          <w:sz w:val="28"/>
          <w:szCs w:val="28"/>
        </w:rPr>
        <w:t xml:space="preserve"> </w:t>
      </w:r>
      <w:r w:rsidRPr="00040418">
        <w:rPr>
          <w:rFonts w:hint="eastAsia"/>
          <w:sz w:val="28"/>
          <w:szCs w:val="28"/>
        </w:rPr>
        <w:t>переход</w:t>
      </w:r>
      <w:r w:rsidRPr="00040418">
        <w:rPr>
          <w:sz w:val="28"/>
          <w:szCs w:val="28"/>
        </w:rPr>
        <w:t xml:space="preserve"> </w:t>
      </w:r>
      <w:r w:rsidRPr="00040418">
        <w:rPr>
          <w:rFonts w:hint="eastAsia"/>
          <w:sz w:val="28"/>
          <w:szCs w:val="28"/>
        </w:rPr>
        <w:t>во</w:t>
      </w:r>
      <w:r w:rsidRPr="00040418">
        <w:rPr>
          <w:sz w:val="28"/>
          <w:szCs w:val="28"/>
        </w:rPr>
        <w:t xml:space="preserve"> </w:t>
      </w:r>
      <w:r w:rsidRPr="00040418">
        <w:rPr>
          <w:rFonts w:hint="eastAsia"/>
          <w:sz w:val="28"/>
          <w:szCs w:val="28"/>
        </w:rPr>
        <w:t>взвешенное</w:t>
      </w:r>
      <w:r w:rsidRPr="00040418">
        <w:rPr>
          <w:sz w:val="28"/>
          <w:szCs w:val="28"/>
        </w:rPr>
        <w:t xml:space="preserve"> </w:t>
      </w:r>
      <w:r w:rsidRPr="00040418">
        <w:rPr>
          <w:rFonts w:hint="eastAsia"/>
          <w:sz w:val="28"/>
          <w:szCs w:val="28"/>
        </w:rPr>
        <w:t>состояние</w:t>
      </w:r>
      <w:r w:rsidRPr="00040418">
        <w:rPr>
          <w:sz w:val="28"/>
          <w:szCs w:val="28"/>
        </w:rPr>
        <w:t xml:space="preserve"> </w:t>
      </w:r>
      <w:r w:rsidRPr="00040418">
        <w:rPr>
          <w:rFonts w:hint="eastAsia"/>
          <w:sz w:val="28"/>
          <w:szCs w:val="28"/>
        </w:rPr>
        <w:t>мелких</w:t>
      </w:r>
      <w:r w:rsidRPr="00040418">
        <w:rPr>
          <w:sz w:val="28"/>
          <w:szCs w:val="28"/>
        </w:rPr>
        <w:t xml:space="preserve"> </w:t>
      </w:r>
      <w:r w:rsidRPr="00040418">
        <w:rPr>
          <w:rFonts w:hint="eastAsia"/>
          <w:sz w:val="28"/>
          <w:szCs w:val="28"/>
        </w:rPr>
        <w:t>пылевидных</w:t>
      </w:r>
      <w:r w:rsidRPr="00040418">
        <w:rPr>
          <w:sz w:val="28"/>
          <w:szCs w:val="28"/>
        </w:rPr>
        <w:t xml:space="preserve"> </w:t>
      </w:r>
      <w:r w:rsidRPr="00040418">
        <w:rPr>
          <w:rFonts w:hint="eastAsia"/>
          <w:sz w:val="28"/>
          <w:szCs w:val="28"/>
        </w:rPr>
        <w:t>частиц</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попадание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окружающую</w:t>
      </w:r>
      <w:r w:rsidRPr="00040418">
        <w:rPr>
          <w:sz w:val="28"/>
          <w:szCs w:val="28"/>
        </w:rPr>
        <w:t xml:space="preserve"> </w:t>
      </w:r>
      <w:r w:rsidRPr="00040418">
        <w:rPr>
          <w:rFonts w:hint="eastAsia"/>
          <w:sz w:val="28"/>
          <w:szCs w:val="28"/>
        </w:rPr>
        <w:t>среду</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lastRenderedPageBreak/>
        <w:t xml:space="preserve">9. </w:t>
      </w:r>
      <w:r w:rsidRPr="00040418">
        <w:rPr>
          <w:rFonts w:hint="eastAsia"/>
          <w:sz w:val="28"/>
          <w:szCs w:val="28"/>
        </w:rPr>
        <w:t>При</w:t>
      </w:r>
      <w:r w:rsidRPr="00040418">
        <w:rPr>
          <w:sz w:val="28"/>
          <w:szCs w:val="28"/>
        </w:rPr>
        <w:t xml:space="preserve"> </w:t>
      </w:r>
      <w:r w:rsidRPr="00040418">
        <w:rPr>
          <w:rFonts w:hint="eastAsia"/>
          <w:sz w:val="28"/>
          <w:szCs w:val="28"/>
        </w:rPr>
        <w:t>движении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горно</w:t>
      </w:r>
      <w:r w:rsidRPr="00040418">
        <w:rPr>
          <w:sz w:val="28"/>
          <w:szCs w:val="28"/>
        </w:rPr>
        <w:t>-</w:t>
      </w:r>
      <w:r w:rsidRPr="00040418">
        <w:rPr>
          <w:rFonts w:hint="eastAsia"/>
          <w:sz w:val="28"/>
          <w:szCs w:val="28"/>
        </w:rPr>
        <w:t>транспортного</w:t>
      </w:r>
      <w:r w:rsidRPr="00040418">
        <w:rPr>
          <w:sz w:val="28"/>
          <w:szCs w:val="28"/>
        </w:rPr>
        <w:t xml:space="preserve"> </w:t>
      </w:r>
      <w:r w:rsidRPr="00040418">
        <w:rPr>
          <w:rFonts w:hint="eastAsia"/>
          <w:sz w:val="28"/>
          <w:szCs w:val="28"/>
        </w:rPr>
        <w:t>оборудования</w:t>
      </w:r>
      <w:r w:rsidRPr="00040418">
        <w:rPr>
          <w:sz w:val="28"/>
          <w:szCs w:val="28"/>
        </w:rPr>
        <w:t xml:space="preserve"> (</w:t>
      </w:r>
      <w:r w:rsidRPr="00040418">
        <w:rPr>
          <w:rFonts w:hint="eastAsia"/>
          <w:sz w:val="28"/>
          <w:szCs w:val="28"/>
        </w:rPr>
        <w:t>автосамосвалы</w:t>
      </w:r>
      <w:r w:rsidRPr="00040418">
        <w:rPr>
          <w:sz w:val="28"/>
          <w:szCs w:val="28"/>
        </w:rPr>
        <w:t xml:space="preserve">, </w:t>
      </w:r>
      <w:r w:rsidRPr="00040418">
        <w:rPr>
          <w:rFonts w:hint="eastAsia"/>
          <w:sz w:val="28"/>
          <w:szCs w:val="28"/>
        </w:rPr>
        <w:t>дизельные</w:t>
      </w:r>
      <w:r w:rsidRPr="00040418">
        <w:rPr>
          <w:sz w:val="28"/>
          <w:szCs w:val="28"/>
        </w:rPr>
        <w:t xml:space="preserve"> </w:t>
      </w:r>
      <w:r w:rsidRPr="00040418">
        <w:rPr>
          <w:rFonts w:hint="eastAsia"/>
          <w:sz w:val="28"/>
          <w:szCs w:val="28"/>
        </w:rPr>
        <w:t>буровые</w:t>
      </w:r>
      <w:r w:rsidRPr="00040418">
        <w:rPr>
          <w:sz w:val="28"/>
          <w:szCs w:val="28"/>
        </w:rPr>
        <w:t xml:space="preserve"> </w:t>
      </w:r>
      <w:r w:rsidRPr="00040418">
        <w:rPr>
          <w:rFonts w:hint="eastAsia"/>
          <w:sz w:val="28"/>
          <w:szCs w:val="28"/>
        </w:rPr>
        <w:t>станки</w:t>
      </w:r>
      <w:r w:rsidRPr="00040418">
        <w:rPr>
          <w:sz w:val="28"/>
          <w:szCs w:val="28"/>
        </w:rPr>
        <w:t xml:space="preserve">, </w:t>
      </w:r>
      <w:r w:rsidRPr="00040418">
        <w:rPr>
          <w:rFonts w:hint="eastAsia"/>
          <w:sz w:val="28"/>
          <w:szCs w:val="28"/>
        </w:rPr>
        <w:t>бульдозеры</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разрезе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загрязняющие</w:t>
      </w:r>
      <w:r w:rsidRPr="00040418">
        <w:rPr>
          <w:sz w:val="28"/>
          <w:szCs w:val="28"/>
        </w:rPr>
        <w:t xml:space="preserve"> </w:t>
      </w:r>
      <w:r w:rsidRPr="00040418">
        <w:rPr>
          <w:rFonts w:hint="eastAsia"/>
          <w:sz w:val="28"/>
          <w:szCs w:val="28"/>
        </w:rPr>
        <w:t>вещества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оксиды</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углеводороды</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сажа</w:t>
      </w:r>
      <w:r w:rsidRPr="00040418">
        <w:rPr>
          <w:sz w:val="28"/>
          <w:szCs w:val="28"/>
        </w:rPr>
        <w:t xml:space="preserve">) </w:t>
      </w:r>
      <w:r w:rsidRPr="00040418">
        <w:rPr>
          <w:rFonts w:hint="eastAsia"/>
          <w:sz w:val="28"/>
          <w:szCs w:val="28"/>
        </w:rPr>
        <w:t>от</w:t>
      </w:r>
      <w:r w:rsidRPr="00040418">
        <w:rPr>
          <w:sz w:val="28"/>
          <w:szCs w:val="28"/>
        </w:rPr>
        <w:t xml:space="preserve"> </w:t>
      </w:r>
      <w:r w:rsidRPr="00040418">
        <w:rPr>
          <w:rFonts w:hint="eastAsia"/>
          <w:sz w:val="28"/>
          <w:szCs w:val="28"/>
        </w:rPr>
        <w:t>двигателей</w:t>
      </w:r>
      <w:r w:rsidRPr="00040418">
        <w:rPr>
          <w:sz w:val="28"/>
          <w:szCs w:val="28"/>
        </w:rPr>
        <w:t xml:space="preserve"> </w:t>
      </w:r>
      <w:r w:rsidRPr="00040418">
        <w:rPr>
          <w:rFonts w:hint="eastAsia"/>
          <w:sz w:val="28"/>
          <w:szCs w:val="28"/>
        </w:rPr>
        <w:t>внутреннего</w:t>
      </w:r>
      <w:r w:rsidRPr="00040418">
        <w:rPr>
          <w:sz w:val="28"/>
          <w:szCs w:val="28"/>
        </w:rPr>
        <w:t xml:space="preserve"> </w:t>
      </w:r>
      <w:r w:rsidRPr="00040418">
        <w:rPr>
          <w:rFonts w:hint="eastAsia"/>
          <w:sz w:val="28"/>
          <w:szCs w:val="28"/>
        </w:rPr>
        <w:t>сгорания</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10. </w:t>
      </w:r>
      <w:r w:rsidRPr="00040418">
        <w:rPr>
          <w:rFonts w:hint="eastAsia"/>
          <w:sz w:val="28"/>
          <w:szCs w:val="28"/>
        </w:rPr>
        <w:t>Склады</w:t>
      </w:r>
      <w:r w:rsidRPr="00040418">
        <w:rPr>
          <w:sz w:val="28"/>
          <w:szCs w:val="28"/>
        </w:rPr>
        <w:t xml:space="preserve"> </w:t>
      </w:r>
      <w:r w:rsidRPr="00040418">
        <w:rPr>
          <w:rFonts w:hint="eastAsia"/>
          <w:sz w:val="28"/>
          <w:szCs w:val="28"/>
        </w:rPr>
        <w:t>угля</w:t>
      </w:r>
      <w:r w:rsidRPr="00040418">
        <w:rPr>
          <w:sz w:val="28"/>
          <w:szCs w:val="28"/>
        </w:rPr>
        <w:t xml:space="preserve">.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сдувании</w:t>
      </w:r>
      <w:r w:rsidRPr="00040418">
        <w:rPr>
          <w:sz w:val="28"/>
          <w:szCs w:val="28"/>
        </w:rPr>
        <w:t xml:space="preserve"> </w:t>
      </w:r>
      <w:r w:rsidRPr="00040418">
        <w:rPr>
          <w:rFonts w:hint="eastAsia"/>
          <w:sz w:val="28"/>
          <w:szCs w:val="28"/>
        </w:rPr>
        <w:t>с</w:t>
      </w:r>
      <w:r w:rsidRPr="00040418">
        <w:rPr>
          <w:sz w:val="28"/>
          <w:szCs w:val="28"/>
        </w:rPr>
        <w:t xml:space="preserve"> </w:t>
      </w:r>
      <w:r w:rsidRPr="00040418">
        <w:rPr>
          <w:rFonts w:hint="eastAsia"/>
          <w:sz w:val="28"/>
          <w:szCs w:val="28"/>
        </w:rPr>
        <w:t>поверхности</w:t>
      </w:r>
      <w:r w:rsidRPr="00040418">
        <w:rPr>
          <w:sz w:val="28"/>
          <w:szCs w:val="28"/>
        </w:rPr>
        <w:t xml:space="preserve"> </w:t>
      </w:r>
      <w:r w:rsidRPr="00040418">
        <w:rPr>
          <w:rFonts w:hint="eastAsia"/>
          <w:sz w:val="28"/>
          <w:szCs w:val="28"/>
        </w:rPr>
        <w:t>частиц</w:t>
      </w:r>
      <w:r w:rsidRPr="00040418">
        <w:rPr>
          <w:sz w:val="28"/>
          <w:szCs w:val="28"/>
        </w:rPr>
        <w:t xml:space="preserve"> </w:t>
      </w:r>
      <w:r w:rsidRPr="00040418">
        <w:rPr>
          <w:rFonts w:hint="eastAsia"/>
          <w:sz w:val="28"/>
          <w:szCs w:val="28"/>
        </w:rPr>
        <w:t>угольной</w:t>
      </w:r>
      <w:r w:rsidRPr="00040418">
        <w:rPr>
          <w:sz w:val="28"/>
          <w:szCs w:val="28"/>
        </w:rPr>
        <w:t xml:space="preserve"> </w:t>
      </w:r>
      <w:r w:rsidRPr="00040418">
        <w:rPr>
          <w:rFonts w:hint="eastAsia"/>
          <w:sz w:val="28"/>
          <w:szCs w:val="28"/>
        </w:rPr>
        <w:t>пыли</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w:t>
      </w:r>
    </w:p>
    <w:p w:rsidR="00AD0341" w:rsidRPr="00040418" w:rsidRDefault="00AD0341" w:rsidP="00040418">
      <w:pPr>
        <w:spacing w:line="360" w:lineRule="auto"/>
        <w:ind w:firstLine="709"/>
        <w:jc w:val="both"/>
        <w:rPr>
          <w:sz w:val="28"/>
          <w:szCs w:val="28"/>
          <w:u w:val="single"/>
        </w:rPr>
      </w:pPr>
      <w:r w:rsidRPr="00040418">
        <w:rPr>
          <w:rFonts w:hint="eastAsia"/>
          <w:sz w:val="28"/>
          <w:szCs w:val="28"/>
          <w:u w:val="single"/>
        </w:rPr>
        <w:t>Вспомогательные</w:t>
      </w:r>
      <w:r w:rsidRPr="00040418">
        <w:rPr>
          <w:sz w:val="28"/>
          <w:szCs w:val="28"/>
          <w:u w:val="single"/>
        </w:rPr>
        <w:t xml:space="preserve"> </w:t>
      </w:r>
      <w:r w:rsidRPr="00040418">
        <w:rPr>
          <w:rFonts w:hint="eastAsia"/>
          <w:sz w:val="28"/>
          <w:szCs w:val="28"/>
          <w:u w:val="single"/>
        </w:rPr>
        <w:t>объекты</w:t>
      </w:r>
      <w:r w:rsidRPr="00040418">
        <w:rPr>
          <w:sz w:val="28"/>
          <w:szCs w:val="28"/>
          <w:u w:val="single"/>
        </w:rPr>
        <w:t xml:space="preserve"> </w:t>
      </w:r>
      <w:r w:rsidRPr="00040418">
        <w:rPr>
          <w:rFonts w:hint="eastAsia"/>
          <w:sz w:val="28"/>
          <w:szCs w:val="28"/>
          <w:u w:val="single"/>
        </w:rPr>
        <w:t>и</w:t>
      </w:r>
      <w:r w:rsidRPr="00040418">
        <w:rPr>
          <w:sz w:val="28"/>
          <w:szCs w:val="28"/>
          <w:u w:val="single"/>
        </w:rPr>
        <w:t xml:space="preserve"> </w:t>
      </w:r>
      <w:r w:rsidRPr="00040418">
        <w:rPr>
          <w:rFonts w:hint="eastAsia"/>
          <w:sz w:val="28"/>
          <w:szCs w:val="28"/>
          <w:u w:val="single"/>
        </w:rPr>
        <w:t>объекты</w:t>
      </w:r>
      <w:r w:rsidRPr="00040418">
        <w:rPr>
          <w:sz w:val="28"/>
          <w:szCs w:val="28"/>
          <w:u w:val="single"/>
        </w:rPr>
        <w:t xml:space="preserve"> </w:t>
      </w:r>
      <w:r w:rsidRPr="00040418">
        <w:rPr>
          <w:rFonts w:hint="eastAsia"/>
          <w:sz w:val="28"/>
          <w:szCs w:val="28"/>
          <w:u w:val="single"/>
        </w:rPr>
        <w:t>инфраструктуры</w:t>
      </w:r>
      <w:r w:rsidRPr="00040418">
        <w:rPr>
          <w:sz w:val="28"/>
          <w:szCs w:val="28"/>
          <w:u w:val="single"/>
        </w:rPr>
        <w:t xml:space="preserve"> </w:t>
      </w:r>
      <w:r w:rsidRPr="00040418">
        <w:rPr>
          <w:rFonts w:hint="eastAsia"/>
          <w:sz w:val="28"/>
          <w:szCs w:val="28"/>
          <w:u w:val="single"/>
        </w:rPr>
        <w:t>предприятия</w:t>
      </w:r>
      <w:r w:rsidRPr="00040418">
        <w:rPr>
          <w:sz w:val="28"/>
          <w:szCs w:val="28"/>
          <w:u w:val="single"/>
        </w:rPr>
        <w:t xml:space="preserve"> (</w:t>
      </w:r>
      <w:r w:rsidRPr="00040418">
        <w:rPr>
          <w:rFonts w:hint="eastAsia"/>
          <w:sz w:val="28"/>
          <w:szCs w:val="28"/>
          <w:u w:val="single"/>
        </w:rPr>
        <w:t>внешние</w:t>
      </w:r>
      <w:r w:rsidRPr="00040418">
        <w:rPr>
          <w:sz w:val="28"/>
          <w:szCs w:val="28"/>
          <w:u w:val="single"/>
        </w:rPr>
        <w:t xml:space="preserve"> </w:t>
      </w:r>
      <w:r w:rsidRPr="00040418">
        <w:rPr>
          <w:rFonts w:hint="eastAsia"/>
          <w:sz w:val="28"/>
          <w:szCs w:val="28"/>
          <w:u w:val="single"/>
        </w:rPr>
        <w:t>источники</w:t>
      </w:r>
      <w:r w:rsidRPr="00040418">
        <w:rPr>
          <w:sz w:val="28"/>
          <w:szCs w:val="28"/>
          <w:u w:val="single"/>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котельная</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разрезе</w:t>
      </w:r>
      <w:r w:rsidRPr="00040418">
        <w:rPr>
          <w:sz w:val="28"/>
          <w:szCs w:val="28"/>
        </w:rPr>
        <w:t xml:space="preserve"> </w:t>
      </w:r>
      <w:r w:rsidRPr="00040418">
        <w:rPr>
          <w:rFonts w:hint="eastAsia"/>
          <w:sz w:val="28"/>
          <w:szCs w:val="28"/>
        </w:rPr>
        <w:t>является</w:t>
      </w:r>
      <w:r w:rsidRPr="00040418">
        <w:rPr>
          <w:sz w:val="28"/>
          <w:szCs w:val="28"/>
        </w:rPr>
        <w:t xml:space="preserve"> </w:t>
      </w:r>
      <w:r w:rsidRPr="00040418">
        <w:rPr>
          <w:rFonts w:hint="eastAsia"/>
          <w:sz w:val="28"/>
          <w:szCs w:val="28"/>
        </w:rPr>
        <w:t>источником</w:t>
      </w:r>
      <w:r w:rsidRPr="00040418">
        <w:rPr>
          <w:sz w:val="28"/>
          <w:szCs w:val="28"/>
        </w:rPr>
        <w:t xml:space="preserve"> </w:t>
      </w:r>
      <w:r w:rsidRPr="00040418">
        <w:rPr>
          <w:rFonts w:hint="eastAsia"/>
          <w:sz w:val="28"/>
          <w:szCs w:val="28"/>
        </w:rPr>
        <w:t>выбросов</w:t>
      </w:r>
      <w:r w:rsidRPr="00040418">
        <w:rPr>
          <w:sz w:val="28"/>
          <w:szCs w:val="28"/>
        </w:rPr>
        <w:t xml:space="preserve"> </w:t>
      </w:r>
      <w:r w:rsidRPr="00040418">
        <w:rPr>
          <w:rFonts w:hint="eastAsia"/>
          <w:sz w:val="28"/>
          <w:szCs w:val="28"/>
        </w:rPr>
        <w:t>золы</w:t>
      </w:r>
      <w:r w:rsidRPr="00040418">
        <w:rPr>
          <w:sz w:val="28"/>
          <w:szCs w:val="28"/>
        </w:rPr>
        <w:t xml:space="preserve">, </w:t>
      </w:r>
      <w:r w:rsidRPr="00040418">
        <w:rPr>
          <w:rFonts w:hint="eastAsia"/>
          <w:sz w:val="28"/>
          <w:szCs w:val="28"/>
        </w:rPr>
        <w:t>оксидов</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оксида</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сернистого</w:t>
      </w:r>
      <w:r w:rsidRPr="00040418">
        <w:rPr>
          <w:sz w:val="28"/>
          <w:szCs w:val="28"/>
        </w:rPr>
        <w:t xml:space="preserve"> </w:t>
      </w:r>
      <w:r w:rsidRPr="00040418">
        <w:rPr>
          <w:rFonts w:hint="eastAsia"/>
          <w:sz w:val="28"/>
          <w:szCs w:val="28"/>
        </w:rPr>
        <w:t>ангидрид</w:t>
      </w:r>
      <w:r w:rsidRPr="00040418">
        <w:rPr>
          <w:sz w:val="28"/>
          <w:szCs w:val="28"/>
        </w:rPr>
        <w:t xml:space="preserve">, </w:t>
      </w:r>
      <w:r w:rsidRPr="00040418">
        <w:rPr>
          <w:rFonts w:hint="eastAsia"/>
          <w:sz w:val="28"/>
          <w:szCs w:val="28"/>
        </w:rPr>
        <w:t>бенз</w:t>
      </w:r>
      <w:r w:rsidRPr="00040418">
        <w:rPr>
          <w:sz w:val="28"/>
          <w:szCs w:val="28"/>
        </w:rPr>
        <w:t>(</w:t>
      </w:r>
      <w:r w:rsidRPr="00040418">
        <w:rPr>
          <w:rFonts w:hint="eastAsia"/>
          <w:sz w:val="28"/>
          <w:szCs w:val="28"/>
        </w:rPr>
        <w:t>а</w:t>
      </w:r>
      <w:r w:rsidRPr="00040418">
        <w:rPr>
          <w:sz w:val="28"/>
          <w:szCs w:val="28"/>
        </w:rPr>
        <w:t>)</w:t>
      </w:r>
      <w:r w:rsidRPr="00040418">
        <w:rPr>
          <w:rFonts w:hint="eastAsia"/>
          <w:sz w:val="28"/>
          <w:szCs w:val="28"/>
        </w:rPr>
        <w:t>пирена</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кузнечных</w:t>
      </w:r>
      <w:r w:rsidRPr="00040418">
        <w:rPr>
          <w:sz w:val="28"/>
          <w:szCs w:val="28"/>
        </w:rPr>
        <w:t xml:space="preserve"> </w:t>
      </w:r>
      <w:r w:rsidRPr="00040418">
        <w:rPr>
          <w:rFonts w:hint="eastAsia"/>
          <w:sz w:val="28"/>
          <w:szCs w:val="28"/>
        </w:rPr>
        <w:t>горнов</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окислы</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сернистый</w:t>
      </w:r>
      <w:r w:rsidRPr="00040418">
        <w:rPr>
          <w:sz w:val="28"/>
          <w:szCs w:val="28"/>
        </w:rPr>
        <w:t xml:space="preserve"> </w:t>
      </w:r>
      <w:r w:rsidRPr="00040418">
        <w:rPr>
          <w:rFonts w:hint="eastAsia"/>
          <w:sz w:val="28"/>
          <w:szCs w:val="28"/>
        </w:rPr>
        <w:t>ангидрид</w:t>
      </w:r>
      <w:r w:rsidRPr="00040418">
        <w:rPr>
          <w:sz w:val="28"/>
          <w:szCs w:val="28"/>
        </w:rPr>
        <w:t xml:space="preserve">, </w:t>
      </w:r>
      <w:r w:rsidRPr="00040418">
        <w:rPr>
          <w:rFonts w:hint="eastAsia"/>
          <w:sz w:val="28"/>
          <w:szCs w:val="28"/>
        </w:rPr>
        <w:t>зола</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аккумуляторной</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аэрозоль</w:t>
      </w:r>
      <w:r w:rsidRPr="00040418">
        <w:rPr>
          <w:sz w:val="28"/>
          <w:szCs w:val="28"/>
        </w:rPr>
        <w:t xml:space="preserve"> </w:t>
      </w:r>
      <w:r w:rsidRPr="00040418">
        <w:rPr>
          <w:rFonts w:hint="eastAsia"/>
          <w:sz w:val="28"/>
          <w:szCs w:val="28"/>
        </w:rPr>
        <w:t>серной</w:t>
      </w:r>
      <w:r w:rsidRPr="00040418">
        <w:rPr>
          <w:sz w:val="28"/>
          <w:szCs w:val="28"/>
        </w:rPr>
        <w:t xml:space="preserve"> </w:t>
      </w:r>
      <w:r w:rsidRPr="00040418">
        <w:rPr>
          <w:rFonts w:hint="eastAsia"/>
          <w:sz w:val="28"/>
          <w:szCs w:val="28"/>
        </w:rPr>
        <w:t>кислоты</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сварочных</w:t>
      </w:r>
      <w:r w:rsidRPr="00040418">
        <w:rPr>
          <w:sz w:val="28"/>
          <w:szCs w:val="28"/>
        </w:rPr>
        <w:t xml:space="preserve"> </w:t>
      </w:r>
      <w:r w:rsidRPr="00040418">
        <w:rPr>
          <w:rFonts w:hint="eastAsia"/>
          <w:sz w:val="28"/>
          <w:szCs w:val="28"/>
        </w:rPr>
        <w:t>постах</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сварке</w:t>
      </w:r>
      <w:r w:rsidRPr="00040418">
        <w:rPr>
          <w:sz w:val="28"/>
          <w:szCs w:val="28"/>
        </w:rPr>
        <w:t xml:space="preserve"> </w:t>
      </w:r>
      <w:r w:rsidRPr="00040418">
        <w:rPr>
          <w:rFonts w:hint="eastAsia"/>
          <w:sz w:val="28"/>
          <w:szCs w:val="28"/>
        </w:rPr>
        <w:t>металла</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железа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марганец</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его</w:t>
      </w:r>
      <w:r w:rsidRPr="00040418">
        <w:rPr>
          <w:sz w:val="28"/>
          <w:szCs w:val="28"/>
        </w:rPr>
        <w:t xml:space="preserve"> </w:t>
      </w:r>
      <w:r w:rsidRPr="00040418">
        <w:rPr>
          <w:rFonts w:hint="eastAsia"/>
          <w:sz w:val="28"/>
          <w:szCs w:val="28"/>
        </w:rPr>
        <w:t>соединения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w:t>
      </w:r>
      <w:r w:rsidRPr="00040418">
        <w:rPr>
          <w:rFonts w:hint="eastAsia"/>
          <w:sz w:val="28"/>
          <w:szCs w:val="28"/>
        </w:rPr>
        <w:t>фтористый</w:t>
      </w:r>
      <w:r w:rsidRPr="00040418">
        <w:rPr>
          <w:sz w:val="28"/>
          <w:szCs w:val="28"/>
        </w:rPr>
        <w:t xml:space="preserve"> </w:t>
      </w:r>
      <w:r w:rsidRPr="00040418">
        <w:rPr>
          <w:rFonts w:hint="eastAsia"/>
          <w:sz w:val="28"/>
          <w:szCs w:val="28"/>
        </w:rPr>
        <w:t>водород</w:t>
      </w:r>
      <w:r w:rsidRPr="00040418">
        <w:rPr>
          <w:sz w:val="28"/>
          <w:szCs w:val="28"/>
        </w:rPr>
        <w:t xml:space="preserve">, </w:t>
      </w:r>
      <w:r w:rsidRPr="00040418">
        <w:rPr>
          <w:rFonts w:hint="eastAsia"/>
          <w:sz w:val="28"/>
          <w:szCs w:val="28"/>
        </w:rPr>
        <w:t>фториды</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диоксид</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оксид</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медницкой</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свинец</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его</w:t>
      </w:r>
      <w:r w:rsidRPr="00040418">
        <w:rPr>
          <w:sz w:val="28"/>
          <w:szCs w:val="28"/>
        </w:rPr>
        <w:t xml:space="preserve"> </w:t>
      </w:r>
      <w:r w:rsidRPr="00040418">
        <w:rPr>
          <w:rFonts w:hint="eastAsia"/>
          <w:sz w:val="28"/>
          <w:szCs w:val="28"/>
        </w:rPr>
        <w:t>неорганические</w:t>
      </w:r>
      <w:r w:rsidRPr="00040418">
        <w:rPr>
          <w:sz w:val="28"/>
          <w:szCs w:val="28"/>
        </w:rPr>
        <w:t xml:space="preserve"> </w:t>
      </w:r>
      <w:r w:rsidRPr="00040418">
        <w:rPr>
          <w:rFonts w:hint="eastAsia"/>
          <w:sz w:val="28"/>
          <w:szCs w:val="28"/>
        </w:rPr>
        <w:t>соединения</w:t>
      </w:r>
      <w:r w:rsidRPr="00040418">
        <w:rPr>
          <w:sz w:val="28"/>
          <w:szCs w:val="28"/>
        </w:rPr>
        <w:t xml:space="preserve">, </w:t>
      </w:r>
      <w:r w:rsidRPr="00040418">
        <w:rPr>
          <w:rFonts w:hint="eastAsia"/>
          <w:sz w:val="28"/>
          <w:szCs w:val="28"/>
        </w:rPr>
        <w:t>оксиды</w:t>
      </w:r>
      <w:r w:rsidRPr="00040418">
        <w:rPr>
          <w:sz w:val="28"/>
          <w:szCs w:val="28"/>
        </w:rPr>
        <w:t xml:space="preserve"> </w:t>
      </w:r>
      <w:r w:rsidRPr="00040418">
        <w:rPr>
          <w:rFonts w:hint="eastAsia"/>
          <w:sz w:val="28"/>
          <w:szCs w:val="28"/>
        </w:rPr>
        <w:t>олова</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склад</w:t>
      </w:r>
      <w:r w:rsidRPr="00040418">
        <w:rPr>
          <w:sz w:val="28"/>
          <w:szCs w:val="28"/>
        </w:rPr>
        <w:t xml:space="preserve"> </w:t>
      </w:r>
      <w:r w:rsidRPr="00040418">
        <w:rPr>
          <w:rFonts w:hint="eastAsia"/>
          <w:sz w:val="28"/>
          <w:szCs w:val="28"/>
        </w:rPr>
        <w:t>ГСМ</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АЗС</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эксплуатации</w:t>
      </w:r>
      <w:r w:rsidRPr="00040418">
        <w:rPr>
          <w:sz w:val="28"/>
          <w:szCs w:val="28"/>
        </w:rPr>
        <w:t xml:space="preserve"> </w:t>
      </w:r>
      <w:r w:rsidRPr="00040418">
        <w:rPr>
          <w:rFonts w:hint="eastAsia"/>
          <w:sz w:val="28"/>
          <w:szCs w:val="28"/>
        </w:rPr>
        <w:t>резервуарного</w:t>
      </w:r>
      <w:r w:rsidRPr="00040418">
        <w:rPr>
          <w:sz w:val="28"/>
          <w:szCs w:val="28"/>
        </w:rPr>
        <w:t xml:space="preserve"> </w:t>
      </w:r>
      <w:r w:rsidRPr="00040418">
        <w:rPr>
          <w:rFonts w:hint="eastAsia"/>
          <w:sz w:val="28"/>
          <w:szCs w:val="28"/>
        </w:rPr>
        <w:t>парка</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углеводороды</w:t>
      </w:r>
      <w:r w:rsidRPr="00040418">
        <w:rPr>
          <w:sz w:val="28"/>
          <w:szCs w:val="28"/>
        </w:rPr>
        <w:t>.</w:t>
      </w:r>
    </w:p>
    <w:p w:rsidR="00AD0341" w:rsidRPr="00040418" w:rsidRDefault="00AD0341" w:rsidP="00040418">
      <w:pPr>
        <w:spacing w:line="360" w:lineRule="auto"/>
        <w:ind w:firstLine="709"/>
        <w:jc w:val="both"/>
        <w:rPr>
          <w:sz w:val="28"/>
          <w:szCs w:val="28"/>
        </w:rPr>
      </w:pPr>
      <w:r w:rsidRPr="00040418">
        <w:rPr>
          <w:rFonts w:hint="eastAsia"/>
          <w:sz w:val="28"/>
          <w:szCs w:val="28"/>
        </w:rPr>
        <w:t>На</w:t>
      </w:r>
      <w:r w:rsidRPr="00040418">
        <w:rPr>
          <w:sz w:val="28"/>
          <w:szCs w:val="28"/>
        </w:rPr>
        <w:t xml:space="preserve"> </w:t>
      </w:r>
      <w:r w:rsidRPr="00040418">
        <w:rPr>
          <w:rFonts w:hint="eastAsia"/>
          <w:sz w:val="28"/>
          <w:szCs w:val="28"/>
        </w:rPr>
        <w:t>горных</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все</w:t>
      </w:r>
      <w:r w:rsidRPr="00040418">
        <w:rPr>
          <w:sz w:val="28"/>
          <w:szCs w:val="28"/>
        </w:rPr>
        <w:t xml:space="preserve"> </w:t>
      </w:r>
      <w:r w:rsidRPr="00040418">
        <w:rPr>
          <w:rFonts w:hint="eastAsia"/>
          <w:sz w:val="28"/>
          <w:szCs w:val="28"/>
        </w:rPr>
        <w:t>источники</w:t>
      </w:r>
      <w:r w:rsidRPr="00040418">
        <w:rPr>
          <w:sz w:val="28"/>
          <w:szCs w:val="28"/>
        </w:rPr>
        <w:t xml:space="preserve"> </w:t>
      </w:r>
      <w:r w:rsidRPr="00040418">
        <w:rPr>
          <w:rFonts w:hint="eastAsia"/>
          <w:sz w:val="28"/>
          <w:szCs w:val="28"/>
        </w:rPr>
        <w:t>загрязнений</w:t>
      </w:r>
      <w:r w:rsidRPr="00040418">
        <w:rPr>
          <w:sz w:val="28"/>
          <w:szCs w:val="28"/>
        </w:rPr>
        <w:t xml:space="preserve"> </w:t>
      </w:r>
      <w:r w:rsidRPr="00040418">
        <w:rPr>
          <w:rFonts w:hint="eastAsia"/>
          <w:sz w:val="28"/>
          <w:szCs w:val="28"/>
        </w:rPr>
        <w:t>нестационарные</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неорганизованные</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объектах</w:t>
      </w:r>
      <w:r w:rsidRPr="00040418">
        <w:rPr>
          <w:sz w:val="28"/>
          <w:szCs w:val="28"/>
        </w:rPr>
        <w:t xml:space="preserve"> </w:t>
      </w:r>
      <w:r w:rsidRPr="00040418">
        <w:rPr>
          <w:rFonts w:hint="eastAsia"/>
          <w:sz w:val="28"/>
          <w:szCs w:val="28"/>
        </w:rPr>
        <w:t>инфраструктуры</w:t>
      </w:r>
      <w:r w:rsidRPr="00040418">
        <w:rPr>
          <w:sz w:val="28"/>
          <w:szCs w:val="28"/>
        </w:rPr>
        <w:t xml:space="preserve"> </w:t>
      </w:r>
      <w:r w:rsidRPr="00040418">
        <w:rPr>
          <w:rFonts w:hint="eastAsia"/>
          <w:sz w:val="28"/>
          <w:szCs w:val="28"/>
        </w:rPr>
        <w:t>предприятия</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основном</w:t>
      </w:r>
      <w:r w:rsidRPr="00040418">
        <w:rPr>
          <w:sz w:val="28"/>
          <w:szCs w:val="28"/>
        </w:rPr>
        <w:t xml:space="preserve"> </w:t>
      </w:r>
      <w:r w:rsidRPr="00040418">
        <w:rPr>
          <w:rFonts w:hint="eastAsia"/>
          <w:sz w:val="28"/>
          <w:szCs w:val="28"/>
        </w:rPr>
        <w:t>все</w:t>
      </w:r>
      <w:r w:rsidRPr="00040418">
        <w:rPr>
          <w:sz w:val="28"/>
          <w:szCs w:val="28"/>
        </w:rPr>
        <w:t xml:space="preserve"> </w:t>
      </w:r>
      <w:r w:rsidRPr="00040418">
        <w:rPr>
          <w:rFonts w:hint="eastAsia"/>
          <w:sz w:val="28"/>
          <w:szCs w:val="28"/>
        </w:rPr>
        <w:t>источники</w:t>
      </w:r>
      <w:r w:rsidRPr="00040418">
        <w:rPr>
          <w:sz w:val="28"/>
          <w:szCs w:val="28"/>
        </w:rPr>
        <w:t xml:space="preserve"> </w:t>
      </w:r>
      <w:r w:rsidRPr="00040418">
        <w:rPr>
          <w:rFonts w:hint="eastAsia"/>
          <w:sz w:val="28"/>
          <w:szCs w:val="28"/>
        </w:rPr>
        <w:t>организованные</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Период эксплуатации (2018 г.), характеризуется наибольшей нагрузкой на окружающую среду за весь период отработки до 2022 г. Начиная с 2021 года, предусмотрено снижение мощности предприятия.</w:t>
      </w:r>
    </w:p>
    <w:p w:rsidR="00AD0341" w:rsidRPr="00040418" w:rsidRDefault="00AD0341" w:rsidP="00040418">
      <w:pPr>
        <w:spacing w:line="360" w:lineRule="auto"/>
        <w:ind w:firstLine="709"/>
        <w:jc w:val="both"/>
        <w:rPr>
          <w:sz w:val="28"/>
          <w:szCs w:val="28"/>
        </w:rPr>
      </w:pPr>
      <w:r w:rsidRPr="00040418">
        <w:rPr>
          <w:rFonts w:hint="eastAsia"/>
          <w:sz w:val="28"/>
          <w:szCs w:val="28"/>
        </w:rPr>
        <w:t>Основные</w:t>
      </w:r>
      <w:r w:rsidRPr="00040418">
        <w:rPr>
          <w:sz w:val="28"/>
          <w:szCs w:val="28"/>
        </w:rPr>
        <w:t xml:space="preserve"> </w:t>
      </w:r>
      <w:r w:rsidRPr="00040418">
        <w:rPr>
          <w:rFonts w:hint="eastAsia"/>
          <w:sz w:val="28"/>
          <w:szCs w:val="28"/>
        </w:rPr>
        <w:t>изменения</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горных</w:t>
      </w:r>
      <w:r w:rsidRPr="00040418">
        <w:rPr>
          <w:sz w:val="28"/>
          <w:szCs w:val="28"/>
        </w:rPr>
        <w:t xml:space="preserve"> </w:t>
      </w:r>
      <w:r w:rsidRPr="00040418">
        <w:rPr>
          <w:rFonts w:hint="eastAsia"/>
          <w:sz w:val="28"/>
          <w:szCs w:val="28"/>
        </w:rPr>
        <w:t>работах</w:t>
      </w:r>
      <w:r w:rsidRPr="00040418">
        <w:rPr>
          <w:sz w:val="28"/>
          <w:szCs w:val="28"/>
        </w:rPr>
        <w:t xml:space="preserve"> </w:t>
      </w:r>
      <w:r w:rsidR="002A3E1E" w:rsidRPr="00040418">
        <w:rPr>
          <w:sz w:val="28"/>
          <w:szCs w:val="28"/>
        </w:rPr>
        <w:t xml:space="preserve">произойдут </w:t>
      </w:r>
      <w:r w:rsidRPr="00040418">
        <w:rPr>
          <w:rFonts w:hint="eastAsia"/>
          <w:sz w:val="28"/>
          <w:szCs w:val="28"/>
        </w:rPr>
        <w:t>в</w:t>
      </w:r>
      <w:r w:rsidRPr="00040418">
        <w:rPr>
          <w:sz w:val="28"/>
          <w:szCs w:val="28"/>
        </w:rPr>
        <w:t xml:space="preserve"> 2018 </w:t>
      </w:r>
      <w:r w:rsidRPr="00040418">
        <w:rPr>
          <w:rFonts w:hint="eastAsia"/>
          <w:sz w:val="28"/>
          <w:szCs w:val="28"/>
        </w:rPr>
        <w:t>г</w:t>
      </w:r>
      <w:r w:rsidRPr="00040418">
        <w:rPr>
          <w:sz w:val="28"/>
          <w:szCs w:val="28"/>
        </w:rPr>
        <w:t xml:space="preserve">., </w:t>
      </w:r>
      <w:r w:rsidRPr="00040418">
        <w:rPr>
          <w:rFonts w:hint="eastAsia"/>
          <w:sz w:val="28"/>
          <w:szCs w:val="28"/>
        </w:rPr>
        <w:t>которые</w:t>
      </w:r>
      <w:r w:rsidRPr="00040418">
        <w:rPr>
          <w:sz w:val="28"/>
          <w:szCs w:val="28"/>
        </w:rPr>
        <w:t xml:space="preserve"> </w:t>
      </w:r>
      <w:r w:rsidRPr="00040418">
        <w:rPr>
          <w:rFonts w:hint="eastAsia"/>
          <w:sz w:val="28"/>
          <w:szCs w:val="28"/>
        </w:rPr>
        <w:t>повлекут</w:t>
      </w:r>
      <w:r w:rsidRPr="00040418">
        <w:rPr>
          <w:sz w:val="28"/>
          <w:szCs w:val="28"/>
        </w:rPr>
        <w:t xml:space="preserve"> </w:t>
      </w:r>
      <w:r w:rsidRPr="00040418">
        <w:rPr>
          <w:rFonts w:hint="eastAsia"/>
          <w:sz w:val="28"/>
          <w:szCs w:val="28"/>
        </w:rPr>
        <w:t>за</w:t>
      </w:r>
      <w:r w:rsidRPr="00040418">
        <w:rPr>
          <w:sz w:val="28"/>
          <w:szCs w:val="28"/>
        </w:rPr>
        <w:t xml:space="preserve"> </w:t>
      </w:r>
      <w:r w:rsidRPr="00040418">
        <w:rPr>
          <w:rFonts w:hint="eastAsia"/>
          <w:sz w:val="28"/>
          <w:szCs w:val="28"/>
        </w:rPr>
        <w:t>собой</w:t>
      </w:r>
      <w:r w:rsidRPr="00040418">
        <w:rPr>
          <w:sz w:val="28"/>
          <w:szCs w:val="28"/>
        </w:rPr>
        <w:t xml:space="preserve"> </w:t>
      </w:r>
      <w:r w:rsidRPr="00040418">
        <w:rPr>
          <w:rFonts w:hint="eastAsia"/>
          <w:sz w:val="28"/>
          <w:szCs w:val="28"/>
        </w:rPr>
        <w:t>изменение</w:t>
      </w:r>
      <w:r w:rsidRPr="00040418">
        <w:rPr>
          <w:sz w:val="28"/>
          <w:szCs w:val="28"/>
        </w:rPr>
        <w:t xml:space="preserve"> </w:t>
      </w:r>
      <w:r w:rsidRPr="00040418">
        <w:rPr>
          <w:rFonts w:hint="eastAsia"/>
          <w:sz w:val="28"/>
          <w:szCs w:val="28"/>
        </w:rPr>
        <w:t>количества</w:t>
      </w:r>
      <w:r w:rsidRPr="00040418">
        <w:rPr>
          <w:sz w:val="28"/>
          <w:szCs w:val="28"/>
        </w:rPr>
        <w:t xml:space="preserve"> </w:t>
      </w:r>
      <w:r w:rsidRPr="00040418">
        <w:rPr>
          <w:rFonts w:hint="eastAsia"/>
          <w:sz w:val="28"/>
          <w:szCs w:val="28"/>
        </w:rPr>
        <w:t>выбросов</w:t>
      </w:r>
      <w:r w:rsidRPr="00040418">
        <w:rPr>
          <w:sz w:val="28"/>
          <w:szCs w:val="28"/>
        </w:rPr>
        <w:t xml:space="preserve"> </w:t>
      </w:r>
      <w:r w:rsidRPr="00040418">
        <w:rPr>
          <w:rFonts w:hint="eastAsia"/>
          <w:sz w:val="28"/>
          <w:szCs w:val="28"/>
        </w:rPr>
        <w:t>по</w:t>
      </w:r>
      <w:r w:rsidRPr="00040418">
        <w:rPr>
          <w:sz w:val="28"/>
          <w:szCs w:val="28"/>
        </w:rPr>
        <w:t xml:space="preserve"> </w:t>
      </w:r>
      <w:r w:rsidRPr="00040418">
        <w:rPr>
          <w:rFonts w:hint="eastAsia"/>
          <w:sz w:val="28"/>
          <w:szCs w:val="28"/>
        </w:rPr>
        <w:t>источникам</w:t>
      </w:r>
      <w:r w:rsidRPr="00040418">
        <w:rPr>
          <w:sz w:val="28"/>
          <w:szCs w:val="28"/>
        </w:rPr>
        <w:t xml:space="preserve"> </w:t>
      </w:r>
      <w:r w:rsidRPr="00040418">
        <w:rPr>
          <w:rFonts w:hint="eastAsia"/>
          <w:sz w:val="28"/>
          <w:szCs w:val="28"/>
        </w:rPr>
        <w:t>выброса</w:t>
      </w:r>
      <w:r w:rsidRPr="00040418">
        <w:rPr>
          <w:sz w:val="28"/>
          <w:szCs w:val="28"/>
        </w:rPr>
        <w:t xml:space="preserve"> </w:t>
      </w:r>
      <w:r w:rsidRPr="00040418">
        <w:rPr>
          <w:rFonts w:hint="eastAsia"/>
          <w:sz w:val="28"/>
          <w:szCs w:val="28"/>
        </w:rPr>
        <w:t>загрязняющих</w:t>
      </w:r>
      <w:r w:rsidRPr="00040418">
        <w:rPr>
          <w:sz w:val="28"/>
          <w:szCs w:val="28"/>
        </w:rPr>
        <w:t xml:space="preserve"> </w:t>
      </w:r>
      <w:r w:rsidRPr="00040418">
        <w:rPr>
          <w:rFonts w:hint="eastAsia"/>
          <w:sz w:val="28"/>
          <w:szCs w:val="28"/>
        </w:rPr>
        <w:t>веществ</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lastRenderedPageBreak/>
        <w:t>1. Увеличение о</w:t>
      </w:r>
      <w:r w:rsidRPr="00040418">
        <w:rPr>
          <w:rFonts w:hint="eastAsia"/>
          <w:sz w:val="28"/>
          <w:szCs w:val="28"/>
        </w:rPr>
        <w:t>бъем</w:t>
      </w:r>
      <w:r w:rsidRPr="00040418">
        <w:rPr>
          <w:sz w:val="28"/>
          <w:szCs w:val="28"/>
        </w:rPr>
        <w:t xml:space="preserve">а </w:t>
      </w:r>
      <w:r w:rsidRPr="00040418">
        <w:rPr>
          <w:rFonts w:hint="eastAsia"/>
          <w:sz w:val="28"/>
          <w:szCs w:val="28"/>
        </w:rPr>
        <w:t>вскрышных</w:t>
      </w:r>
      <w:r w:rsidRPr="00040418">
        <w:rPr>
          <w:sz w:val="28"/>
          <w:szCs w:val="28"/>
        </w:rPr>
        <w:t xml:space="preserve"> </w:t>
      </w:r>
      <w:r w:rsidRPr="00040418">
        <w:rPr>
          <w:rFonts w:hint="eastAsia"/>
          <w:sz w:val="28"/>
          <w:szCs w:val="28"/>
        </w:rPr>
        <w:t>работ</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2. Увеличение </w:t>
      </w:r>
      <w:r w:rsidRPr="00040418">
        <w:rPr>
          <w:rFonts w:hint="eastAsia"/>
          <w:sz w:val="28"/>
          <w:szCs w:val="28"/>
        </w:rPr>
        <w:t>количеств</w:t>
      </w:r>
      <w:r w:rsidRPr="00040418">
        <w:rPr>
          <w:sz w:val="28"/>
          <w:szCs w:val="28"/>
        </w:rPr>
        <w:t>а а/м БелАЗ;</w:t>
      </w:r>
    </w:p>
    <w:p w:rsidR="00AD0341" w:rsidRPr="00040418" w:rsidRDefault="00AD0341" w:rsidP="00040418">
      <w:pPr>
        <w:spacing w:line="360" w:lineRule="auto"/>
        <w:ind w:firstLine="709"/>
        <w:jc w:val="both"/>
        <w:rPr>
          <w:sz w:val="28"/>
          <w:szCs w:val="28"/>
        </w:rPr>
      </w:pPr>
      <w:r w:rsidRPr="00040418">
        <w:rPr>
          <w:sz w:val="28"/>
          <w:szCs w:val="28"/>
        </w:rPr>
        <w:t xml:space="preserve">3. Увеличение </w:t>
      </w:r>
      <w:r w:rsidRPr="00040418">
        <w:rPr>
          <w:rFonts w:hint="eastAsia"/>
          <w:sz w:val="28"/>
          <w:szCs w:val="28"/>
        </w:rPr>
        <w:t>количеств</w:t>
      </w:r>
      <w:r w:rsidRPr="00040418">
        <w:rPr>
          <w:sz w:val="28"/>
          <w:szCs w:val="28"/>
        </w:rPr>
        <w:t xml:space="preserve">а </w:t>
      </w:r>
      <w:r w:rsidRPr="00040418">
        <w:rPr>
          <w:rFonts w:hint="eastAsia"/>
          <w:sz w:val="28"/>
          <w:szCs w:val="28"/>
        </w:rPr>
        <w:t>бульдозеров</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3. </w:t>
      </w:r>
      <w:r w:rsidRPr="00040418">
        <w:rPr>
          <w:rFonts w:hint="eastAsia"/>
          <w:sz w:val="28"/>
          <w:szCs w:val="28"/>
        </w:rPr>
        <w:t>Увелич</w:t>
      </w:r>
      <w:r w:rsidRPr="00040418">
        <w:rPr>
          <w:sz w:val="28"/>
          <w:szCs w:val="28"/>
        </w:rPr>
        <w:t xml:space="preserve">ение </w:t>
      </w:r>
      <w:r w:rsidRPr="00040418">
        <w:rPr>
          <w:rFonts w:hint="eastAsia"/>
          <w:sz w:val="28"/>
          <w:szCs w:val="28"/>
        </w:rPr>
        <w:t>годово</w:t>
      </w:r>
      <w:r w:rsidRPr="00040418">
        <w:rPr>
          <w:sz w:val="28"/>
          <w:szCs w:val="28"/>
        </w:rPr>
        <w:t xml:space="preserve">го </w:t>
      </w:r>
      <w:r w:rsidRPr="00040418">
        <w:rPr>
          <w:rFonts w:hint="eastAsia"/>
          <w:sz w:val="28"/>
          <w:szCs w:val="28"/>
        </w:rPr>
        <w:t>объем</w:t>
      </w:r>
      <w:r w:rsidRPr="00040418">
        <w:rPr>
          <w:sz w:val="28"/>
          <w:szCs w:val="28"/>
        </w:rPr>
        <w:t xml:space="preserve">а </w:t>
      </w:r>
      <w:r w:rsidRPr="00040418">
        <w:rPr>
          <w:rFonts w:hint="eastAsia"/>
          <w:sz w:val="28"/>
          <w:szCs w:val="28"/>
        </w:rPr>
        <w:t>горной</w:t>
      </w:r>
      <w:r w:rsidRPr="00040418">
        <w:rPr>
          <w:sz w:val="28"/>
          <w:szCs w:val="28"/>
        </w:rPr>
        <w:t xml:space="preserve"> </w:t>
      </w:r>
      <w:r w:rsidRPr="00040418">
        <w:rPr>
          <w:rFonts w:hint="eastAsia"/>
          <w:sz w:val="28"/>
          <w:szCs w:val="28"/>
        </w:rPr>
        <w:t>массы</w:t>
      </w:r>
      <w:r w:rsidRPr="00040418">
        <w:rPr>
          <w:sz w:val="28"/>
          <w:szCs w:val="28"/>
        </w:rPr>
        <w:t xml:space="preserve">, </w:t>
      </w:r>
      <w:r w:rsidRPr="00040418">
        <w:rPr>
          <w:rFonts w:hint="eastAsia"/>
          <w:sz w:val="28"/>
          <w:szCs w:val="28"/>
        </w:rPr>
        <w:t>подлежащей</w:t>
      </w:r>
      <w:r w:rsidRPr="00040418">
        <w:rPr>
          <w:sz w:val="28"/>
          <w:szCs w:val="28"/>
        </w:rPr>
        <w:t xml:space="preserve"> </w:t>
      </w:r>
      <w:r w:rsidRPr="00040418">
        <w:rPr>
          <w:rFonts w:hint="eastAsia"/>
          <w:sz w:val="28"/>
          <w:szCs w:val="28"/>
        </w:rPr>
        <w:t>рыхлению</w:t>
      </w:r>
      <w:r w:rsidRPr="00040418">
        <w:rPr>
          <w:sz w:val="28"/>
          <w:szCs w:val="28"/>
        </w:rPr>
        <w:t xml:space="preserve">, </w:t>
      </w:r>
      <w:r w:rsidRPr="00040418">
        <w:rPr>
          <w:rFonts w:hint="eastAsia"/>
          <w:sz w:val="28"/>
          <w:szCs w:val="28"/>
        </w:rPr>
        <w:t>за</w:t>
      </w:r>
      <w:r w:rsidRPr="00040418">
        <w:rPr>
          <w:sz w:val="28"/>
          <w:szCs w:val="28"/>
        </w:rPr>
        <w:t xml:space="preserve"> </w:t>
      </w:r>
      <w:r w:rsidRPr="00040418">
        <w:rPr>
          <w:rFonts w:hint="eastAsia"/>
          <w:sz w:val="28"/>
          <w:szCs w:val="28"/>
        </w:rPr>
        <w:t>счет</w:t>
      </w:r>
      <w:r w:rsidRPr="00040418">
        <w:rPr>
          <w:sz w:val="28"/>
          <w:szCs w:val="28"/>
        </w:rPr>
        <w:t xml:space="preserve"> </w:t>
      </w:r>
      <w:r w:rsidRPr="00040418">
        <w:rPr>
          <w:rFonts w:hint="eastAsia"/>
          <w:sz w:val="28"/>
          <w:szCs w:val="28"/>
        </w:rPr>
        <w:t>буро</w:t>
      </w:r>
      <w:r w:rsidRPr="00040418">
        <w:rPr>
          <w:sz w:val="28"/>
          <w:szCs w:val="28"/>
        </w:rPr>
        <w:t>-</w:t>
      </w:r>
      <w:r w:rsidRPr="00040418">
        <w:rPr>
          <w:rFonts w:hint="eastAsia"/>
          <w:sz w:val="28"/>
          <w:szCs w:val="28"/>
        </w:rPr>
        <w:t>взрывных</w:t>
      </w:r>
      <w:r w:rsidRPr="00040418">
        <w:rPr>
          <w:sz w:val="28"/>
          <w:szCs w:val="28"/>
        </w:rPr>
        <w:t xml:space="preserve"> </w:t>
      </w:r>
      <w:r w:rsidRPr="00040418">
        <w:rPr>
          <w:rFonts w:hint="eastAsia"/>
          <w:sz w:val="28"/>
          <w:szCs w:val="28"/>
        </w:rPr>
        <w:t>работ</w:t>
      </w:r>
      <w:r w:rsidRPr="00040418">
        <w:rPr>
          <w:sz w:val="28"/>
          <w:szCs w:val="28"/>
        </w:rPr>
        <w:t>.</w:t>
      </w:r>
    </w:p>
    <w:p w:rsidR="00AD0341" w:rsidRPr="00040418" w:rsidRDefault="00AD0341" w:rsidP="00040418">
      <w:pPr>
        <w:spacing w:line="360" w:lineRule="auto"/>
        <w:ind w:firstLine="709"/>
        <w:jc w:val="both"/>
        <w:rPr>
          <w:sz w:val="28"/>
          <w:szCs w:val="28"/>
        </w:rPr>
      </w:pPr>
      <w:r w:rsidRPr="00040418">
        <w:rPr>
          <w:rFonts w:hint="eastAsia"/>
          <w:sz w:val="28"/>
          <w:szCs w:val="28"/>
        </w:rPr>
        <w:t>Объемы</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количество</w:t>
      </w:r>
      <w:r w:rsidRPr="00040418">
        <w:rPr>
          <w:sz w:val="28"/>
          <w:szCs w:val="28"/>
        </w:rPr>
        <w:t xml:space="preserve"> </w:t>
      </w:r>
      <w:r w:rsidRPr="00040418">
        <w:rPr>
          <w:rFonts w:hint="eastAsia"/>
          <w:sz w:val="28"/>
          <w:szCs w:val="28"/>
        </w:rPr>
        <w:t>загрязняющих</w:t>
      </w:r>
      <w:r w:rsidRPr="00040418">
        <w:rPr>
          <w:sz w:val="28"/>
          <w:szCs w:val="28"/>
        </w:rPr>
        <w:t xml:space="preserve"> </w:t>
      </w:r>
      <w:r w:rsidRPr="00040418">
        <w:rPr>
          <w:rFonts w:hint="eastAsia"/>
          <w:sz w:val="28"/>
          <w:szCs w:val="28"/>
        </w:rPr>
        <w:t>веществ</w:t>
      </w:r>
      <w:r w:rsidRPr="00040418">
        <w:rPr>
          <w:sz w:val="28"/>
          <w:szCs w:val="28"/>
        </w:rPr>
        <w:t xml:space="preserve"> </w:t>
      </w:r>
      <w:r w:rsidRPr="00040418">
        <w:rPr>
          <w:rFonts w:hint="eastAsia"/>
          <w:sz w:val="28"/>
          <w:szCs w:val="28"/>
        </w:rPr>
        <w:t>от</w:t>
      </w:r>
      <w:r w:rsidRPr="00040418">
        <w:rPr>
          <w:sz w:val="28"/>
          <w:szCs w:val="28"/>
        </w:rPr>
        <w:t xml:space="preserve"> </w:t>
      </w:r>
      <w:r w:rsidRPr="00040418">
        <w:rPr>
          <w:rFonts w:hint="eastAsia"/>
          <w:sz w:val="28"/>
          <w:szCs w:val="28"/>
        </w:rPr>
        <w:t>объектов</w:t>
      </w:r>
      <w:r w:rsidRPr="00040418">
        <w:rPr>
          <w:sz w:val="28"/>
          <w:szCs w:val="28"/>
        </w:rPr>
        <w:t xml:space="preserve"> </w:t>
      </w:r>
      <w:r w:rsidRPr="00040418">
        <w:rPr>
          <w:rFonts w:hint="eastAsia"/>
          <w:sz w:val="28"/>
          <w:szCs w:val="28"/>
        </w:rPr>
        <w:t>инфраструктуры</w:t>
      </w:r>
      <w:r w:rsidRPr="00040418">
        <w:rPr>
          <w:sz w:val="28"/>
          <w:szCs w:val="28"/>
        </w:rPr>
        <w:t xml:space="preserve"> </w:t>
      </w:r>
      <w:r w:rsidRPr="00040418">
        <w:rPr>
          <w:rFonts w:hint="eastAsia"/>
          <w:sz w:val="28"/>
          <w:szCs w:val="28"/>
        </w:rPr>
        <w:t>предприятия</w:t>
      </w:r>
      <w:r w:rsidRPr="00040418">
        <w:rPr>
          <w:sz w:val="28"/>
          <w:szCs w:val="28"/>
        </w:rPr>
        <w:t xml:space="preserve"> (</w:t>
      </w:r>
      <w:r w:rsidRPr="00040418">
        <w:rPr>
          <w:rFonts w:hint="eastAsia"/>
          <w:sz w:val="28"/>
          <w:szCs w:val="28"/>
        </w:rPr>
        <w:t>мастерские</w:t>
      </w:r>
      <w:r w:rsidRPr="00040418">
        <w:rPr>
          <w:sz w:val="28"/>
          <w:szCs w:val="28"/>
        </w:rPr>
        <w:t xml:space="preserve">, </w:t>
      </w:r>
      <w:r w:rsidRPr="00040418">
        <w:rPr>
          <w:rFonts w:hint="eastAsia"/>
          <w:sz w:val="28"/>
          <w:szCs w:val="28"/>
        </w:rPr>
        <w:t>котельная</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т</w:t>
      </w:r>
      <w:r w:rsidRPr="00040418">
        <w:rPr>
          <w:sz w:val="28"/>
          <w:szCs w:val="28"/>
        </w:rPr>
        <w:t>.</w:t>
      </w:r>
      <w:r w:rsidRPr="00040418">
        <w:rPr>
          <w:rFonts w:hint="eastAsia"/>
          <w:sz w:val="28"/>
          <w:szCs w:val="28"/>
        </w:rPr>
        <w:t>д</w:t>
      </w:r>
      <w:r w:rsidRPr="00040418">
        <w:rPr>
          <w:sz w:val="28"/>
          <w:szCs w:val="28"/>
        </w:rPr>
        <w:t xml:space="preserve">.) </w:t>
      </w:r>
      <w:r w:rsidRPr="00040418">
        <w:rPr>
          <w:rFonts w:hint="eastAsia"/>
          <w:sz w:val="28"/>
          <w:szCs w:val="28"/>
        </w:rPr>
        <w:t>не</w:t>
      </w:r>
      <w:r w:rsidRPr="00040418">
        <w:rPr>
          <w:sz w:val="28"/>
          <w:szCs w:val="28"/>
        </w:rPr>
        <w:t xml:space="preserve"> </w:t>
      </w:r>
      <w:r w:rsidRPr="00040418">
        <w:rPr>
          <w:rFonts w:hint="eastAsia"/>
          <w:sz w:val="28"/>
          <w:szCs w:val="28"/>
        </w:rPr>
        <w:t>изменятся</w:t>
      </w:r>
      <w:r w:rsidRPr="00040418">
        <w:rPr>
          <w:sz w:val="28"/>
          <w:szCs w:val="28"/>
        </w:rPr>
        <w:t>.</w:t>
      </w:r>
    </w:p>
    <w:p w:rsidR="00AD0341" w:rsidRPr="00040418" w:rsidRDefault="00AD0341" w:rsidP="00040418">
      <w:pPr>
        <w:pStyle w:val="af9"/>
      </w:pPr>
      <w:bookmarkStart w:id="30" w:name="_Toc438220062"/>
      <w:r w:rsidRPr="00040418">
        <w:t>5.1.3. Обоснование размеров санитарно-защитной зоны</w:t>
      </w:r>
      <w:bookmarkEnd w:id="30"/>
    </w:p>
    <w:p w:rsidR="00AD0341" w:rsidRPr="00AD0341" w:rsidRDefault="00AD0341" w:rsidP="00AD0341">
      <w:pPr>
        <w:widowControl/>
        <w:spacing w:line="360" w:lineRule="auto"/>
        <w:ind w:firstLine="709"/>
        <w:jc w:val="both"/>
        <w:rPr>
          <w:sz w:val="28"/>
          <w:szCs w:val="28"/>
        </w:rPr>
      </w:pPr>
      <w:r w:rsidRPr="00AD0341">
        <w:rPr>
          <w:sz w:val="28"/>
          <w:szCs w:val="28"/>
        </w:rPr>
        <w:t xml:space="preserve">Гигиенические требования к размерам санитарно-защитных зон в зависимости от санитарной классификации предприятий, сооружений и иных объектов, требования к их организации, основания к пересмотру этих размеров устанавливаются согласно СанПиН 2.2.1/2.1.1.1200-03 «Санитарно-защитные зоны и санитарная классификация предприятий, сооружений и иных объектов». </w:t>
      </w:r>
      <w:r>
        <w:rPr>
          <w:sz w:val="28"/>
          <w:szCs w:val="28"/>
        </w:rPr>
        <w:t>В соответствии с</w:t>
      </w:r>
      <w:r w:rsidRPr="00AD0341">
        <w:rPr>
          <w:sz w:val="28"/>
          <w:szCs w:val="28"/>
        </w:rPr>
        <w:t xml:space="preserve"> пункт</w:t>
      </w:r>
      <w:r>
        <w:rPr>
          <w:sz w:val="28"/>
          <w:szCs w:val="28"/>
        </w:rPr>
        <w:t>ом</w:t>
      </w:r>
      <w:r w:rsidRPr="00AD0341">
        <w:rPr>
          <w:sz w:val="28"/>
          <w:szCs w:val="28"/>
        </w:rPr>
        <w:t xml:space="preserve"> 7.1.3 «Добыча руд и нерудных ископаемых» СанПиНа 2.2.1/2.1.1.1200-03, проектируемый объект относится к I классу опасности (4. «Угольные разрезы»), ориентировочная санитарно-защитная зона для которого составляет 1000 м.</w:t>
      </w:r>
    </w:p>
    <w:p w:rsidR="00AD0341" w:rsidRPr="00AD0341" w:rsidRDefault="00AD0341" w:rsidP="00AD0341">
      <w:pPr>
        <w:widowControl/>
        <w:spacing w:line="360" w:lineRule="auto"/>
        <w:ind w:firstLine="709"/>
        <w:jc w:val="both"/>
        <w:rPr>
          <w:sz w:val="28"/>
          <w:szCs w:val="28"/>
        </w:rPr>
      </w:pPr>
      <w:r w:rsidRPr="00AD0341">
        <w:rPr>
          <w:sz w:val="28"/>
          <w:szCs w:val="28"/>
        </w:rPr>
        <w:t>Для предприятия ООО «СУЭК-Хакасия» разрез «Черногорский» в 2008 году организацией ООО «Экологический центр» был разработан «Проект организации санитарно-защитной зоны ООО «СУЭК-Хакасия» разрез «Черногорский». Проект прошел экспертизу в ФГУН «Екатеринбургский медицинский научный центр профилактики и охраны здоровья рабочих промпредприятий» (Роспотребнадзора), получил экспертное заключение № 10/а/5763 от 01.12.10 г.</w:t>
      </w:r>
    </w:p>
    <w:p w:rsidR="00AC46A4" w:rsidRDefault="00AD0341" w:rsidP="00AD0341">
      <w:pPr>
        <w:widowControl/>
        <w:spacing w:line="360" w:lineRule="auto"/>
        <w:ind w:firstLine="709"/>
        <w:jc w:val="both"/>
        <w:rPr>
          <w:color w:val="FF0000"/>
          <w:sz w:val="28"/>
          <w:szCs w:val="28"/>
        </w:rPr>
      </w:pPr>
      <w:r w:rsidRPr="00AD0341">
        <w:rPr>
          <w:sz w:val="28"/>
          <w:szCs w:val="28"/>
        </w:rPr>
        <w:t xml:space="preserve">Размер санитарно-защитной зоны для имущественного комплекса ООО «СУЭК-Хакасия» разрез «Черногорский» установлен Постановлением Главного государственного санитарного врача РФ № 139, от 14.11.2011 г. </w:t>
      </w:r>
      <w:r>
        <w:rPr>
          <w:color w:val="FF0000"/>
          <w:sz w:val="28"/>
          <w:szCs w:val="28"/>
        </w:rPr>
        <w:t>(Приложение 5).</w:t>
      </w:r>
    </w:p>
    <w:p w:rsidR="00AD0341" w:rsidRPr="00040418" w:rsidRDefault="00AD0341" w:rsidP="00040418">
      <w:pPr>
        <w:pStyle w:val="af9"/>
      </w:pPr>
      <w:bookmarkStart w:id="31" w:name="_Toc438220063"/>
      <w:r w:rsidRPr="00040418">
        <w:lastRenderedPageBreak/>
        <w:t>5.2. Оценка воздействия систем водоснабжения и водоотведения промышленного объекта на состояние поверхностных и подземных вод</w:t>
      </w:r>
      <w:bookmarkEnd w:id="31"/>
    </w:p>
    <w:p w:rsidR="00AD0341" w:rsidRPr="00AD0341" w:rsidRDefault="00AD0341" w:rsidP="00AD0341">
      <w:pPr>
        <w:widowControl/>
        <w:spacing w:line="360" w:lineRule="auto"/>
        <w:ind w:firstLine="709"/>
        <w:jc w:val="both"/>
        <w:rPr>
          <w:sz w:val="28"/>
          <w:szCs w:val="28"/>
        </w:rPr>
      </w:pPr>
      <w:r w:rsidRPr="00AD0341">
        <w:rPr>
          <w:rFonts w:hint="eastAsia"/>
          <w:sz w:val="28"/>
          <w:szCs w:val="28"/>
        </w:rPr>
        <w:t>Источником</w:t>
      </w:r>
      <w:r w:rsidRPr="00AD0341">
        <w:rPr>
          <w:sz w:val="28"/>
          <w:szCs w:val="28"/>
        </w:rPr>
        <w:t xml:space="preserve"> </w:t>
      </w:r>
      <w:r w:rsidRPr="00AD0341">
        <w:rPr>
          <w:rFonts w:hint="eastAsia"/>
          <w:sz w:val="28"/>
          <w:szCs w:val="28"/>
        </w:rPr>
        <w:t>водоснабжения</w:t>
      </w:r>
      <w:r w:rsidRPr="00AD0341">
        <w:rPr>
          <w:sz w:val="28"/>
          <w:szCs w:val="28"/>
        </w:rPr>
        <w:t xml:space="preserve"> </w:t>
      </w:r>
      <w:r w:rsidRPr="00AD0341">
        <w:rPr>
          <w:rFonts w:hint="eastAsia"/>
          <w:sz w:val="28"/>
          <w:szCs w:val="28"/>
        </w:rPr>
        <w:t>объектов</w:t>
      </w:r>
      <w:r w:rsidRPr="00AD0341">
        <w:rPr>
          <w:sz w:val="28"/>
          <w:szCs w:val="28"/>
        </w:rPr>
        <w:t xml:space="preserve"> </w:t>
      </w:r>
      <w:r w:rsidRPr="00AD0341">
        <w:rPr>
          <w:rFonts w:hint="eastAsia"/>
          <w:sz w:val="28"/>
          <w:szCs w:val="28"/>
        </w:rPr>
        <w:t>рабочих</w:t>
      </w:r>
      <w:r w:rsidRPr="00AD0341">
        <w:rPr>
          <w:sz w:val="28"/>
          <w:szCs w:val="28"/>
        </w:rPr>
        <w:t xml:space="preserve"> </w:t>
      </w:r>
      <w:r w:rsidRPr="00AD0341">
        <w:rPr>
          <w:rFonts w:hint="eastAsia"/>
          <w:sz w:val="28"/>
          <w:szCs w:val="28"/>
        </w:rPr>
        <w:t>мест</w:t>
      </w:r>
      <w:r w:rsidRPr="00AD0341">
        <w:rPr>
          <w:sz w:val="28"/>
          <w:szCs w:val="28"/>
        </w:rPr>
        <w:t xml:space="preserve"> </w:t>
      </w:r>
      <w:r w:rsidRPr="00AD0341">
        <w:rPr>
          <w:rFonts w:hint="eastAsia"/>
          <w:sz w:val="28"/>
          <w:szCs w:val="28"/>
        </w:rPr>
        <w:t>на</w:t>
      </w:r>
      <w:r w:rsidRPr="00AD0341">
        <w:rPr>
          <w:sz w:val="28"/>
          <w:szCs w:val="28"/>
        </w:rPr>
        <w:t xml:space="preserve"> </w:t>
      </w:r>
      <w:r w:rsidRPr="00AD0341">
        <w:rPr>
          <w:rFonts w:hint="eastAsia"/>
          <w:sz w:val="28"/>
          <w:szCs w:val="28"/>
        </w:rPr>
        <w:t>горных</w:t>
      </w:r>
      <w:r w:rsidRPr="00AD0341">
        <w:rPr>
          <w:sz w:val="28"/>
          <w:szCs w:val="28"/>
        </w:rPr>
        <w:t xml:space="preserve"> </w:t>
      </w:r>
      <w:r w:rsidRPr="00AD0341">
        <w:rPr>
          <w:rFonts w:hint="eastAsia"/>
          <w:sz w:val="28"/>
          <w:szCs w:val="28"/>
        </w:rPr>
        <w:t>работах</w:t>
      </w:r>
      <w:r w:rsidRPr="00AD0341">
        <w:rPr>
          <w:sz w:val="28"/>
          <w:szCs w:val="28"/>
        </w:rPr>
        <w:t xml:space="preserve"> «</w:t>
      </w:r>
      <w:r w:rsidRPr="00AD0341">
        <w:rPr>
          <w:rFonts w:hint="eastAsia"/>
          <w:sz w:val="28"/>
          <w:szCs w:val="28"/>
        </w:rPr>
        <w:t>Разреза</w:t>
      </w:r>
      <w:r w:rsidRPr="00AD0341">
        <w:rPr>
          <w:sz w:val="28"/>
          <w:szCs w:val="28"/>
        </w:rPr>
        <w:t xml:space="preserve"> </w:t>
      </w:r>
      <w:r w:rsidRPr="00AD0341">
        <w:rPr>
          <w:rFonts w:hint="eastAsia"/>
          <w:sz w:val="28"/>
          <w:szCs w:val="28"/>
        </w:rPr>
        <w:t>Черногорский</w:t>
      </w:r>
      <w:r w:rsidRPr="00AD0341">
        <w:rPr>
          <w:sz w:val="28"/>
          <w:szCs w:val="28"/>
        </w:rPr>
        <w:t xml:space="preserve">» </w:t>
      </w:r>
      <w:r w:rsidRPr="00AD0341">
        <w:rPr>
          <w:rFonts w:hint="eastAsia"/>
          <w:sz w:val="28"/>
          <w:szCs w:val="28"/>
        </w:rPr>
        <w:t>является</w:t>
      </w:r>
      <w:r w:rsidRPr="00AD0341">
        <w:rPr>
          <w:sz w:val="28"/>
          <w:szCs w:val="28"/>
        </w:rPr>
        <w:t xml:space="preserve"> </w:t>
      </w:r>
      <w:r w:rsidRPr="00AD0341">
        <w:rPr>
          <w:rFonts w:hint="eastAsia"/>
          <w:sz w:val="28"/>
          <w:szCs w:val="28"/>
        </w:rPr>
        <w:t>вода</w:t>
      </w:r>
      <w:r w:rsidRPr="00AD0341">
        <w:rPr>
          <w:sz w:val="28"/>
          <w:szCs w:val="28"/>
        </w:rPr>
        <w:t xml:space="preserve"> </w:t>
      </w:r>
      <w:r w:rsidRPr="00AD0341">
        <w:rPr>
          <w:rFonts w:hint="eastAsia"/>
          <w:sz w:val="28"/>
          <w:szCs w:val="28"/>
        </w:rPr>
        <w:t>из</w:t>
      </w:r>
      <w:r w:rsidRPr="00AD0341">
        <w:rPr>
          <w:sz w:val="28"/>
          <w:szCs w:val="28"/>
        </w:rPr>
        <w:t xml:space="preserve"> </w:t>
      </w:r>
      <w:r w:rsidRPr="00AD0341">
        <w:rPr>
          <w:rFonts w:hint="eastAsia"/>
          <w:sz w:val="28"/>
          <w:szCs w:val="28"/>
        </w:rPr>
        <w:t>систем</w:t>
      </w:r>
      <w:r w:rsidRPr="00AD0341">
        <w:rPr>
          <w:sz w:val="28"/>
          <w:szCs w:val="28"/>
        </w:rPr>
        <w:t xml:space="preserve"> </w:t>
      </w:r>
      <w:r w:rsidRPr="00AD0341">
        <w:rPr>
          <w:rFonts w:hint="eastAsia"/>
          <w:sz w:val="28"/>
          <w:szCs w:val="28"/>
        </w:rPr>
        <w:t>централизованного</w:t>
      </w:r>
      <w:r w:rsidRPr="00AD0341">
        <w:rPr>
          <w:sz w:val="28"/>
          <w:szCs w:val="28"/>
        </w:rPr>
        <w:t xml:space="preserve"> </w:t>
      </w:r>
      <w:r w:rsidRPr="00AD0341">
        <w:rPr>
          <w:rFonts w:hint="eastAsia"/>
          <w:sz w:val="28"/>
          <w:szCs w:val="28"/>
        </w:rPr>
        <w:t>водоснабжения</w:t>
      </w:r>
      <w:r w:rsidRPr="00AD0341">
        <w:rPr>
          <w:sz w:val="28"/>
          <w:szCs w:val="28"/>
        </w:rPr>
        <w:t xml:space="preserve">. </w:t>
      </w:r>
      <w:r w:rsidRPr="00AD0341">
        <w:rPr>
          <w:rFonts w:hint="eastAsia"/>
          <w:sz w:val="28"/>
          <w:szCs w:val="28"/>
        </w:rPr>
        <w:t>Качество</w:t>
      </w:r>
      <w:r w:rsidRPr="00AD0341">
        <w:rPr>
          <w:sz w:val="28"/>
          <w:szCs w:val="28"/>
        </w:rPr>
        <w:t xml:space="preserve"> </w:t>
      </w:r>
      <w:r w:rsidRPr="00AD0341">
        <w:rPr>
          <w:rFonts w:hint="eastAsia"/>
          <w:sz w:val="28"/>
          <w:szCs w:val="28"/>
        </w:rPr>
        <w:t>воды</w:t>
      </w:r>
      <w:r w:rsidRPr="00AD0341">
        <w:rPr>
          <w:sz w:val="28"/>
          <w:szCs w:val="28"/>
        </w:rPr>
        <w:t xml:space="preserve"> </w:t>
      </w:r>
      <w:r w:rsidRPr="00AD0341">
        <w:rPr>
          <w:rFonts w:hint="eastAsia"/>
          <w:sz w:val="28"/>
          <w:szCs w:val="28"/>
        </w:rPr>
        <w:t>должно</w:t>
      </w:r>
      <w:r w:rsidRPr="00AD0341">
        <w:rPr>
          <w:sz w:val="28"/>
          <w:szCs w:val="28"/>
        </w:rPr>
        <w:t xml:space="preserve"> </w:t>
      </w:r>
      <w:r w:rsidRPr="00AD0341">
        <w:rPr>
          <w:rFonts w:hint="eastAsia"/>
          <w:sz w:val="28"/>
          <w:szCs w:val="28"/>
        </w:rPr>
        <w:t>соответствовать</w:t>
      </w:r>
      <w:r w:rsidRPr="00AD0341">
        <w:rPr>
          <w:sz w:val="28"/>
          <w:szCs w:val="28"/>
        </w:rPr>
        <w:t xml:space="preserve"> </w:t>
      </w:r>
      <w:r w:rsidRPr="00AD0341">
        <w:rPr>
          <w:rFonts w:hint="eastAsia"/>
          <w:sz w:val="28"/>
          <w:szCs w:val="28"/>
        </w:rPr>
        <w:t>требованиям</w:t>
      </w:r>
      <w:r w:rsidRPr="00AD0341">
        <w:rPr>
          <w:sz w:val="28"/>
          <w:szCs w:val="28"/>
        </w:rPr>
        <w:t xml:space="preserve"> </w:t>
      </w:r>
      <w:r w:rsidRPr="00AD0341">
        <w:rPr>
          <w:rFonts w:hint="eastAsia"/>
          <w:sz w:val="28"/>
          <w:szCs w:val="28"/>
        </w:rPr>
        <w:t>СанПиН</w:t>
      </w:r>
      <w:r w:rsidRPr="00AD0341">
        <w:rPr>
          <w:sz w:val="28"/>
          <w:szCs w:val="28"/>
        </w:rPr>
        <w:t xml:space="preserve"> 2.1.4.1074-01 «</w:t>
      </w:r>
      <w:r w:rsidRPr="00AD0341">
        <w:rPr>
          <w:rFonts w:hint="eastAsia"/>
          <w:sz w:val="28"/>
          <w:szCs w:val="28"/>
        </w:rPr>
        <w:t>Питьевая</w:t>
      </w:r>
      <w:r w:rsidRPr="00AD0341">
        <w:rPr>
          <w:sz w:val="28"/>
          <w:szCs w:val="28"/>
        </w:rPr>
        <w:t xml:space="preserve"> </w:t>
      </w:r>
      <w:r w:rsidRPr="00AD0341">
        <w:rPr>
          <w:rFonts w:hint="eastAsia"/>
          <w:sz w:val="28"/>
          <w:szCs w:val="28"/>
        </w:rPr>
        <w:t>вода</w:t>
      </w:r>
      <w:r w:rsidRPr="00AD0341">
        <w:rPr>
          <w:sz w:val="28"/>
          <w:szCs w:val="28"/>
        </w:rPr>
        <w:t xml:space="preserve">. </w:t>
      </w:r>
      <w:r w:rsidRPr="00AD0341">
        <w:rPr>
          <w:rFonts w:hint="eastAsia"/>
          <w:sz w:val="28"/>
          <w:szCs w:val="28"/>
        </w:rPr>
        <w:t>Гигиенические</w:t>
      </w:r>
      <w:r w:rsidRPr="00AD0341">
        <w:rPr>
          <w:sz w:val="28"/>
          <w:szCs w:val="28"/>
        </w:rPr>
        <w:t xml:space="preserve"> </w:t>
      </w:r>
      <w:r w:rsidRPr="00AD0341">
        <w:rPr>
          <w:rFonts w:hint="eastAsia"/>
          <w:sz w:val="28"/>
          <w:szCs w:val="28"/>
        </w:rPr>
        <w:t>требования</w:t>
      </w:r>
      <w:r w:rsidRPr="00AD0341">
        <w:rPr>
          <w:sz w:val="28"/>
          <w:szCs w:val="28"/>
        </w:rPr>
        <w:t xml:space="preserve"> </w:t>
      </w:r>
      <w:r w:rsidRPr="00AD0341">
        <w:rPr>
          <w:rFonts w:hint="eastAsia"/>
          <w:sz w:val="28"/>
          <w:szCs w:val="28"/>
        </w:rPr>
        <w:t>к</w:t>
      </w:r>
      <w:r w:rsidRPr="00AD0341">
        <w:rPr>
          <w:sz w:val="28"/>
          <w:szCs w:val="28"/>
        </w:rPr>
        <w:t xml:space="preserve"> </w:t>
      </w:r>
      <w:r w:rsidRPr="00AD0341">
        <w:rPr>
          <w:rFonts w:hint="eastAsia"/>
          <w:sz w:val="28"/>
          <w:szCs w:val="28"/>
        </w:rPr>
        <w:t>качеству</w:t>
      </w:r>
      <w:r w:rsidRPr="00AD0341">
        <w:rPr>
          <w:sz w:val="28"/>
          <w:szCs w:val="28"/>
        </w:rPr>
        <w:t xml:space="preserve"> </w:t>
      </w:r>
      <w:r w:rsidRPr="00AD0341">
        <w:rPr>
          <w:rFonts w:hint="eastAsia"/>
          <w:sz w:val="28"/>
          <w:szCs w:val="28"/>
        </w:rPr>
        <w:t>воды</w:t>
      </w:r>
      <w:r w:rsidRPr="00AD0341">
        <w:rPr>
          <w:sz w:val="28"/>
          <w:szCs w:val="28"/>
        </w:rPr>
        <w:t xml:space="preserve"> </w:t>
      </w:r>
      <w:r w:rsidRPr="00AD0341">
        <w:rPr>
          <w:rFonts w:hint="eastAsia"/>
          <w:sz w:val="28"/>
          <w:szCs w:val="28"/>
        </w:rPr>
        <w:t>централизованных</w:t>
      </w:r>
      <w:r w:rsidRPr="00AD0341">
        <w:rPr>
          <w:sz w:val="28"/>
          <w:szCs w:val="28"/>
        </w:rPr>
        <w:t xml:space="preserve"> </w:t>
      </w:r>
      <w:r w:rsidRPr="00AD0341">
        <w:rPr>
          <w:rFonts w:hint="eastAsia"/>
          <w:sz w:val="28"/>
          <w:szCs w:val="28"/>
        </w:rPr>
        <w:t>систем</w:t>
      </w:r>
      <w:r w:rsidRPr="00AD0341">
        <w:rPr>
          <w:sz w:val="28"/>
          <w:szCs w:val="28"/>
        </w:rPr>
        <w:t xml:space="preserve"> </w:t>
      </w:r>
      <w:r w:rsidRPr="00AD0341">
        <w:rPr>
          <w:rFonts w:hint="eastAsia"/>
          <w:sz w:val="28"/>
          <w:szCs w:val="28"/>
        </w:rPr>
        <w:t>питьевого</w:t>
      </w:r>
      <w:r w:rsidRPr="00AD0341">
        <w:rPr>
          <w:sz w:val="28"/>
          <w:szCs w:val="28"/>
        </w:rPr>
        <w:t xml:space="preserve"> </w:t>
      </w:r>
      <w:r w:rsidRPr="00AD0341">
        <w:rPr>
          <w:rFonts w:hint="eastAsia"/>
          <w:sz w:val="28"/>
          <w:szCs w:val="28"/>
        </w:rPr>
        <w:t>водоснабжения</w:t>
      </w:r>
      <w:r w:rsidRPr="00AD0341">
        <w:rPr>
          <w:sz w:val="28"/>
          <w:szCs w:val="28"/>
        </w:rPr>
        <w:t>.</w:t>
      </w:r>
      <w:r>
        <w:rPr>
          <w:sz w:val="28"/>
          <w:szCs w:val="28"/>
        </w:rPr>
        <w:t xml:space="preserve"> </w:t>
      </w:r>
      <w:r w:rsidRPr="00AD0341">
        <w:rPr>
          <w:rFonts w:hint="eastAsia"/>
          <w:sz w:val="28"/>
          <w:szCs w:val="28"/>
        </w:rPr>
        <w:t>Контроль</w:t>
      </w:r>
      <w:r w:rsidRPr="00AD0341">
        <w:rPr>
          <w:sz w:val="28"/>
          <w:szCs w:val="28"/>
        </w:rPr>
        <w:t xml:space="preserve"> </w:t>
      </w:r>
      <w:r w:rsidRPr="00AD0341">
        <w:rPr>
          <w:rFonts w:hint="eastAsia"/>
          <w:sz w:val="28"/>
          <w:szCs w:val="28"/>
        </w:rPr>
        <w:t>качества</w:t>
      </w:r>
      <w:r w:rsidRPr="00AD0341">
        <w:rPr>
          <w:sz w:val="28"/>
          <w:szCs w:val="28"/>
        </w:rPr>
        <w:t>».</w:t>
      </w:r>
    </w:p>
    <w:p w:rsidR="00AD0341" w:rsidRPr="00AD0341" w:rsidRDefault="00AD0341" w:rsidP="00AD0341">
      <w:pPr>
        <w:widowControl/>
        <w:spacing w:line="360" w:lineRule="auto"/>
        <w:ind w:firstLine="709"/>
        <w:jc w:val="both"/>
        <w:rPr>
          <w:sz w:val="28"/>
          <w:szCs w:val="28"/>
        </w:rPr>
      </w:pPr>
      <w:r w:rsidRPr="00AD0341">
        <w:rPr>
          <w:rFonts w:hint="eastAsia"/>
          <w:sz w:val="28"/>
          <w:szCs w:val="28"/>
        </w:rPr>
        <w:t>На</w:t>
      </w:r>
      <w:r w:rsidRPr="00AD0341">
        <w:rPr>
          <w:sz w:val="28"/>
          <w:szCs w:val="28"/>
        </w:rPr>
        <w:t xml:space="preserve"> </w:t>
      </w:r>
      <w:r w:rsidRPr="00AD0341">
        <w:rPr>
          <w:rFonts w:hint="eastAsia"/>
          <w:sz w:val="28"/>
          <w:szCs w:val="28"/>
        </w:rPr>
        <w:t>хозяйственно</w:t>
      </w:r>
      <w:r w:rsidRPr="00AD0341">
        <w:rPr>
          <w:sz w:val="28"/>
          <w:szCs w:val="28"/>
        </w:rPr>
        <w:t>-</w:t>
      </w:r>
      <w:r w:rsidRPr="00AD0341">
        <w:rPr>
          <w:rFonts w:hint="eastAsia"/>
          <w:sz w:val="28"/>
          <w:szCs w:val="28"/>
        </w:rPr>
        <w:t>питьевые</w:t>
      </w:r>
      <w:r w:rsidRPr="00AD0341">
        <w:rPr>
          <w:sz w:val="28"/>
          <w:szCs w:val="28"/>
        </w:rPr>
        <w:t xml:space="preserve"> </w:t>
      </w:r>
      <w:r w:rsidRPr="00AD0341">
        <w:rPr>
          <w:rFonts w:hint="eastAsia"/>
          <w:sz w:val="28"/>
          <w:szCs w:val="28"/>
        </w:rPr>
        <w:t>нужды</w:t>
      </w:r>
      <w:r w:rsidRPr="00AD0341">
        <w:rPr>
          <w:sz w:val="28"/>
          <w:szCs w:val="28"/>
        </w:rPr>
        <w:t xml:space="preserve"> </w:t>
      </w:r>
      <w:r w:rsidRPr="00AD0341">
        <w:rPr>
          <w:rFonts w:hint="eastAsia"/>
          <w:sz w:val="28"/>
          <w:szCs w:val="28"/>
        </w:rPr>
        <w:t>объектов</w:t>
      </w:r>
      <w:r w:rsidRPr="00AD0341">
        <w:rPr>
          <w:sz w:val="28"/>
          <w:szCs w:val="28"/>
        </w:rPr>
        <w:t xml:space="preserve"> </w:t>
      </w:r>
      <w:r w:rsidRPr="00AD0341">
        <w:rPr>
          <w:rFonts w:hint="eastAsia"/>
          <w:sz w:val="28"/>
          <w:szCs w:val="28"/>
        </w:rPr>
        <w:t>промплощадки</w:t>
      </w:r>
      <w:r w:rsidRPr="00AD0341">
        <w:rPr>
          <w:sz w:val="28"/>
          <w:szCs w:val="28"/>
        </w:rPr>
        <w:t xml:space="preserve"> </w:t>
      </w:r>
      <w:r w:rsidRPr="00AD0341">
        <w:rPr>
          <w:rFonts w:hint="eastAsia"/>
          <w:sz w:val="28"/>
          <w:szCs w:val="28"/>
        </w:rPr>
        <w:t>вода</w:t>
      </w:r>
      <w:r w:rsidRPr="00AD0341">
        <w:rPr>
          <w:sz w:val="28"/>
          <w:szCs w:val="28"/>
        </w:rPr>
        <w:t xml:space="preserve"> </w:t>
      </w:r>
      <w:r w:rsidRPr="00AD0341">
        <w:rPr>
          <w:rFonts w:hint="eastAsia"/>
          <w:sz w:val="28"/>
          <w:szCs w:val="28"/>
        </w:rPr>
        <w:t>подается</w:t>
      </w:r>
      <w:r w:rsidRPr="00AD0341">
        <w:rPr>
          <w:sz w:val="28"/>
          <w:szCs w:val="28"/>
        </w:rPr>
        <w:t xml:space="preserve"> </w:t>
      </w:r>
      <w:r w:rsidRPr="00AD0341">
        <w:rPr>
          <w:rFonts w:hint="eastAsia"/>
          <w:sz w:val="28"/>
          <w:szCs w:val="28"/>
        </w:rPr>
        <w:t>из</w:t>
      </w:r>
      <w:r w:rsidRPr="00AD0341">
        <w:rPr>
          <w:sz w:val="28"/>
          <w:szCs w:val="28"/>
        </w:rPr>
        <w:t xml:space="preserve"> </w:t>
      </w:r>
      <w:r w:rsidRPr="00AD0341">
        <w:rPr>
          <w:rFonts w:hint="eastAsia"/>
          <w:sz w:val="28"/>
          <w:szCs w:val="28"/>
        </w:rPr>
        <w:t>централизованных</w:t>
      </w:r>
      <w:r w:rsidRPr="00AD0341">
        <w:rPr>
          <w:sz w:val="28"/>
          <w:szCs w:val="28"/>
        </w:rPr>
        <w:t xml:space="preserve"> </w:t>
      </w:r>
      <w:r w:rsidRPr="00AD0341">
        <w:rPr>
          <w:rFonts w:hint="eastAsia"/>
          <w:sz w:val="28"/>
          <w:szCs w:val="28"/>
        </w:rPr>
        <w:t>систем</w:t>
      </w:r>
      <w:r w:rsidRPr="00AD0341">
        <w:rPr>
          <w:sz w:val="28"/>
          <w:szCs w:val="28"/>
        </w:rPr>
        <w:t xml:space="preserve"> </w:t>
      </w:r>
      <w:r w:rsidRPr="00AD0341">
        <w:rPr>
          <w:rFonts w:hint="eastAsia"/>
          <w:sz w:val="28"/>
          <w:szCs w:val="28"/>
        </w:rPr>
        <w:t>водоснабжения</w:t>
      </w:r>
      <w:r w:rsidRPr="00AD0341">
        <w:rPr>
          <w:sz w:val="28"/>
          <w:szCs w:val="28"/>
        </w:rPr>
        <w:t xml:space="preserve"> </w:t>
      </w:r>
      <w:r w:rsidRPr="00AD0341">
        <w:rPr>
          <w:rFonts w:hint="eastAsia"/>
          <w:sz w:val="28"/>
          <w:szCs w:val="28"/>
        </w:rPr>
        <w:t>населенного</w:t>
      </w:r>
      <w:r w:rsidRPr="00AD0341">
        <w:rPr>
          <w:sz w:val="28"/>
          <w:szCs w:val="28"/>
        </w:rPr>
        <w:t xml:space="preserve"> </w:t>
      </w:r>
      <w:r w:rsidRPr="00AD0341">
        <w:rPr>
          <w:rFonts w:hint="eastAsia"/>
          <w:sz w:val="28"/>
          <w:szCs w:val="28"/>
        </w:rPr>
        <w:t>пункта</w:t>
      </w:r>
      <w:r w:rsidRPr="00AD0341">
        <w:rPr>
          <w:sz w:val="28"/>
          <w:szCs w:val="28"/>
        </w:rPr>
        <w:t xml:space="preserve"> </w:t>
      </w:r>
      <w:r w:rsidRPr="00AD0341">
        <w:rPr>
          <w:rFonts w:hint="eastAsia"/>
          <w:sz w:val="28"/>
          <w:szCs w:val="28"/>
        </w:rPr>
        <w:t>г</w:t>
      </w:r>
      <w:r w:rsidRPr="00AD0341">
        <w:rPr>
          <w:sz w:val="28"/>
          <w:szCs w:val="28"/>
        </w:rPr>
        <w:t xml:space="preserve">. </w:t>
      </w:r>
      <w:r w:rsidRPr="00AD0341">
        <w:rPr>
          <w:rFonts w:hint="eastAsia"/>
          <w:sz w:val="28"/>
          <w:szCs w:val="28"/>
        </w:rPr>
        <w:t>Черногорска</w:t>
      </w:r>
      <w:r w:rsidRPr="00AD0341">
        <w:rPr>
          <w:sz w:val="28"/>
          <w:szCs w:val="28"/>
        </w:rPr>
        <w:t>.</w:t>
      </w:r>
    </w:p>
    <w:p w:rsidR="00AD0341" w:rsidRDefault="00AD0341" w:rsidP="00AD0341">
      <w:pPr>
        <w:widowControl/>
        <w:spacing w:line="360" w:lineRule="auto"/>
        <w:ind w:firstLine="709"/>
        <w:jc w:val="both"/>
        <w:rPr>
          <w:sz w:val="28"/>
          <w:szCs w:val="28"/>
        </w:rPr>
      </w:pPr>
      <w:r w:rsidRPr="00AD0341">
        <w:rPr>
          <w:rFonts w:hint="eastAsia"/>
          <w:sz w:val="28"/>
          <w:szCs w:val="28"/>
        </w:rPr>
        <w:t>Источники</w:t>
      </w:r>
      <w:r w:rsidRPr="00AD0341">
        <w:rPr>
          <w:sz w:val="28"/>
          <w:szCs w:val="28"/>
        </w:rPr>
        <w:t xml:space="preserve"> </w:t>
      </w:r>
      <w:r w:rsidRPr="00AD0341">
        <w:rPr>
          <w:rFonts w:hint="eastAsia"/>
          <w:sz w:val="28"/>
          <w:szCs w:val="28"/>
        </w:rPr>
        <w:t>питьевого</w:t>
      </w:r>
      <w:r w:rsidRPr="00AD0341">
        <w:rPr>
          <w:sz w:val="28"/>
          <w:szCs w:val="28"/>
        </w:rPr>
        <w:t xml:space="preserve"> </w:t>
      </w:r>
      <w:r w:rsidRPr="00AD0341">
        <w:rPr>
          <w:rFonts w:hint="eastAsia"/>
          <w:sz w:val="28"/>
          <w:szCs w:val="28"/>
        </w:rPr>
        <w:t>водоснабжения</w:t>
      </w:r>
      <w:r w:rsidRPr="00AD0341">
        <w:rPr>
          <w:sz w:val="28"/>
          <w:szCs w:val="28"/>
        </w:rPr>
        <w:t xml:space="preserve"> (</w:t>
      </w:r>
      <w:r w:rsidRPr="00AD0341">
        <w:rPr>
          <w:rFonts w:hint="eastAsia"/>
          <w:sz w:val="28"/>
          <w:szCs w:val="28"/>
        </w:rPr>
        <w:t>подземные</w:t>
      </w:r>
      <w:r w:rsidRPr="00AD0341">
        <w:rPr>
          <w:sz w:val="28"/>
          <w:szCs w:val="28"/>
        </w:rPr>
        <w:t xml:space="preserve"> </w:t>
      </w:r>
      <w:r w:rsidRPr="00AD0341">
        <w:rPr>
          <w:rFonts w:hint="eastAsia"/>
          <w:sz w:val="28"/>
          <w:szCs w:val="28"/>
        </w:rPr>
        <w:t>и</w:t>
      </w:r>
      <w:r w:rsidRPr="00AD0341">
        <w:rPr>
          <w:sz w:val="28"/>
          <w:szCs w:val="28"/>
        </w:rPr>
        <w:t xml:space="preserve"> </w:t>
      </w:r>
      <w:r w:rsidRPr="00AD0341">
        <w:rPr>
          <w:rFonts w:hint="eastAsia"/>
          <w:sz w:val="28"/>
          <w:szCs w:val="28"/>
        </w:rPr>
        <w:t>поверхностные</w:t>
      </w:r>
      <w:r w:rsidRPr="00AD0341">
        <w:rPr>
          <w:sz w:val="28"/>
          <w:szCs w:val="28"/>
        </w:rPr>
        <w:t xml:space="preserve"> </w:t>
      </w:r>
      <w:r w:rsidRPr="00AD0341">
        <w:rPr>
          <w:rFonts w:hint="eastAsia"/>
          <w:sz w:val="28"/>
          <w:szCs w:val="28"/>
        </w:rPr>
        <w:t>водозаборы</w:t>
      </w:r>
      <w:r w:rsidRPr="00AD0341">
        <w:rPr>
          <w:sz w:val="28"/>
          <w:szCs w:val="28"/>
        </w:rPr>
        <w:t xml:space="preserve">) </w:t>
      </w:r>
      <w:r w:rsidRPr="00AD0341">
        <w:rPr>
          <w:rFonts w:hint="eastAsia"/>
          <w:sz w:val="28"/>
          <w:szCs w:val="28"/>
        </w:rPr>
        <w:t>на</w:t>
      </w:r>
      <w:r w:rsidRPr="00AD0341">
        <w:rPr>
          <w:sz w:val="28"/>
          <w:szCs w:val="28"/>
        </w:rPr>
        <w:t xml:space="preserve"> </w:t>
      </w:r>
      <w:r w:rsidRPr="00AD0341">
        <w:rPr>
          <w:rFonts w:hint="eastAsia"/>
          <w:sz w:val="28"/>
          <w:szCs w:val="28"/>
        </w:rPr>
        <w:t>территории</w:t>
      </w:r>
      <w:r w:rsidRPr="00AD0341">
        <w:rPr>
          <w:sz w:val="28"/>
          <w:szCs w:val="28"/>
        </w:rPr>
        <w:t xml:space="preserve"> </w:t>
      </w:r>
      <w:r w:rsidRPr="00AD0341">
        <w:rPr>
          <w:rFonts w:hint="eastAsia"/>
          <w:sz w:val="28"/>
          <w:szCs w:val="28"/>
        </w:rPr>
        <w:t>предприятия</w:t>
      </w:r>
      <w:r w:rsidRPr="00AD0341">
        <w:rPr>
          <w:sz w:val="28"/>
          <w:szCs w:val="28"/>
        </w:rPr>
        <w:t xml:space="preserve"> </w:t>
      </w:r>
      <w:r w:rsidRPr="00AD0341">
        <w:rPr>
          <w:rFonts w:hint="eastAsia"/>
          <w:sz w:val="28"/>
          <w:szCs w:val="28"/>
        </w:rPr>
        <w:t>и</w:t>
      </w:r>
      <w:r w:rsidRPr="00AD0341">
        <w:rPr>
          <w:sz w:val="28"/>
          <w:szCs w:val="28"/>
        </w:rPr>
        <w:t xml:space="preserve"> </w:t>
      </w:r>
      <w:r w:rsidRPr="00AD0341">
        <w:rPr>
          <w:rFonts w:hint="eastAsia"/>
          <w:sz w:val="28"/>
          <w:szCs w:val="28"/>
        </w:rPr>
        <w:t>вблизи</w:t>
      </w:r>
      <w:r w:rsidRPr="00AD0341">
        <w:rPr>
          <w:sz w:val="28"/>
          <w:szCs w:val="28"/>
        </w:rPr>
        <w:t xml:space="preserve"> </w:t>
      </w:r>
      <w:r w:rsidRPr="00AD0341">
        <w:rPr>
          <w:rFonts w:hint="eastAsia"/>
          <w:sz w:val="28"/>
          <w:szCs w:val="28"/>
        </w:rPr>
        <w:t>его</w:t>
      </w:r>
      <w:r w:rsidRPr="00AD0341">
        <w:rPr>
          <w:sz w:val="28"/>
          <w:szCs w:val="28"/>
        </w:rPr>
        <w:t xml:space="preserve"> </w:t>
      </w:r>
      <w:r w:rsidRPr="00AD0341">
        <w:rPr>
          <w:rFonts w:hint="eastAsia"/>
          <w:sz w:val="28"/>
          <w:szCs w:val="28"/>
        </w:rPr>
        <w:t>отсутствуют</w:t>
      </w:r>
      <w:r w:rsidRPr="00AD0341">
        <w:rPr>
          <w:sz w:val="28"/>
          <w:szCs w:val="28"/>
        </w:rPr>
        <w:t>.</w:t>
      </w:r>
    </w:p>
    <w:p w:rsidR="00AD0341" w:rsidRPr="00040418" w:rsidRDefault="00AD0341" w:rsidP="00040418">
      <w:pPr>
        <w:pStyle w:val="af9"/>
      </w:pPr>
      <w:bookmarkStart w:id="32" w:name="_Toc438220064"/>
      <w:r w:rsidRPr="00040418">
        <w:t>5.2.1. Решения по способу очистки карьерных вод</w:t>
      </w:r>
      <w:bookmarkEnd w:id="32"/>
    </w:p>
    <w:p w:rsidR="00AD0341" w:rsidRPr="00AD0341" w:rsidRDefault="00AD0341" w:rsidP="00AD0341">
      <w:pPr>
        <w:widowControl/>
        <w:spacing w:line="360" w:lineRule="auto"/>
        <w:ind w:firstLine="709"/>
        <w:jc w:val="both"/>
        <w:rPr>
          <w:sz w:val="28"/>
          <w:szCs w:val="28"/>
        </w:rPr>
      </w:pPr>
      <w:r w:rsidRPr="00AD0341">
        <w:rPr>
          <w:sz w:val="28"/>
          <w:szCs w:val="28"/>
        </w:rPr>
        <w:t>Карьерные воды с выработанного пространства собираются по водоотводной канаве в существующий зумпф (после 2018 г. зумпфы), который с передвижением фронта работ будет переноситься.</w:t>
      </w:r>
    </w:p>
    <w:p w:rsidR="00AD0341" w:rsidRPr="00AD0341" w:rsidRDefault="00AD0341" w:rsidP="00AD0341">
      <w:pPr>
        <w:widowControl/>
        <w:spacing w:line="360" w:lineRule="auto"/>
        <w:ind w:firstLine="709"/>
        <w:jc w:val="both"/>
        <w:rPr>
          <w:sz w:val="28"/>
          <w:szCs w:val="28"/>
        </w:rPr>
      </w:pPr>
      <w:r w:rsidRPr="00AD0341">
        <w:rPr>
          <w:sz w:val="28"/>
          <w:szCs w:val="28"/>
        </w:rPr>
        <w:t>Зумпф оборудуется плавающей боной марки БСС-10, предназначенной для сорбции нефтепродуктов.</w:t>
      </w:r>
    </w:p>
    <w:p w:rsidR="00AD0341" w:rsidRPr="00AD0341" w:rsidRDefault="00AD0341" w:rsidP="00AD0341">
      <w:pPr>
        <w:widowControl/>
        <w:spacing w:line="360" w:lineRule="auto"/>
        <w:ind w:firstLine="709"/>
        <w:jc w:val="both"/>
        <w:rPr>
          <w:sz w:val="28"/>
          <w:szCs w:val="28"/>
        </w:rPr>
      </w:pPr>
      <w:r w:rsidRPr="00AD0341">
        <w:rPr>
          <w:sz w:val="28"/>
          <w:szCs w:val="28"/>
        </w:rPr>
        <w:t>Для подачи воды из зумпфа в пруд-испаритель используется существующая передвижная насосная станция, оборудованная насосами марки ЦНС 105-245 (2 раб. 1 рез), производительностью 105 м3/час, напором 245 м с электродвигателем 4АМН250-М2 мощностью 132 кВт.</w:t>
      </w:r>
    </w:p>
    <w:p w:rsidR="00AD0341" w:rsidRPr="00AD0341" w:rsidRDefault="00AD0341" w:rsidP="00AD0341">
      <w:pPr>
        <w:widowControl/>
        <w:spacing w:line="360" w:lineRule="auto"/>
        <w:ind w:firstLine="709"/>
        <w:jc w:val="both"/>
        <w:rPr>
          <w:sz w:val="28"/>
          <w:szCs w:val="28"/>
        </w:rPr>
      </w:pPr>
      <w:r w:rsidRPr="00AD0341">
        <w:rPr>
          <w:sz w:val="28"/>
          <w:szCs w:val="28"/>
        </w:rPr>
        <w:t>Пруд-испаритель – земляная емкость, предназначенная для утилизации карьерных вод.</w:t>
      </w:r>
    </w:p>
    <w:p w:rsidR="00AD0341" w:rsidRPr="00AD0341" w:rsidRDefault="00AD0341" w:rsidP="00AD0341">
      <w:pPr>
        <w:widowControl/>
        <w:spacing w:line="360" w:lineRule="auto"/>
        <w:ind w:firstLine="709"/>
        <w:jc w:val="both"/>
        <w:rPr>
          <w:sz w:val="28"/>
          <w:szCs w:val="28"/>
        </w:rPr>
      </w:pPr>
      <w:r w:rsidRPr="00AD0341">
        <w:rPr>
          <w:sz w:val="28"/>
          <w:szCs w:val="28"/>
        </w:rPr>
        <w:t>В связи с присутствием в карьерных водах компонентов трудно очищаемых (хлоридов и сульфатов) и небольшим объемом по сбросу (до 800 м3сут) в проекте предусмотрен для очистки и утилизации карьерных вод пруд-испаритель.</w:t>
      </w:r>
    </w:p>
    <w:p w:rsidR="00AD0341" w:rsidRPr="00AD0341" w:rsidRDefault="00AD0341" w:rsidP="00AD0341">
      <w:pPr>
        <w:widowControl/>
        <w:spacing w:line="360" w:lineRule="auto"/>
        <w:ind w:firstLine="709"/>
        <w:jc w:val="both"/>
        <w:rPr>
          <w:sz w:val="28"/>
          <w:szCs w:val="28"/>
        </w:rPr>
      </w:pPr>
      <w:r w:rsidRPr="00AD0341">
        <w:rPr>
          <w:sz w:val="28"/>
          <w:szCs w:val="28"/>
        </w:rPr>
        <w:lastRenderedPageBreak/>
        <w:t xml:space="preserve">Испарение зависит от температуры воды, влажности и температуры воздуха, скорости ветра, атмосферного давления, минерализации воды, наличия и типа растительности на водоемах. </w:t>
      </w:r>
    </w:p>
    <w:p w:rsidR="00AD0341" w:rsidRPr="00AD0341" w:rsidRDefault="00AD0341" w:rsidP="00AD0341">
      <w:pPr>
        <w:widowControl/>
        <w:spacing w:line="360" w:lineRule="auto"/>
        <w:ind w:firstLine="709"/>
        <w:jc w:val="both"/>
        <w:rPr>
          <w:sz w:val="28"/>
          <w:szCs w:val="28"/>
        </w:rPr>
      </w:pPr>
      <w:r w:rsidRPr="00AD0341">
        <w:rPr>
          <w:sz w:val="28"/>
          <w:szCs w:val="28"/>
        </w:rPr>
        <w:t>Результаты расчетов показали, что требуемая площадь поверхности пруда-испарителя, исходя из годового объема карьерных вод, составит 105406 м2 (10,55га). Суммарное испарение с поверхности пруда составит 706 мм.</w:t>
      </w:r>
    </w:p>
    <w:p w:rsidR="00AD0341" w:rsidRPr="00AD0341" w:rsidRDefault="00AD0341" w:rsidP="00AD0341">
      <w:pPr>
        <w:widowControl/>
        <w:spacing w:line="360" w:lineRule="auto"/>
        <w:ind w:firstLine="709"/>
        <w:jc w:val="both"/>
        <w:rPr>
          <w:sz w:val="28"/>
          <w:szCs w:val="28"/>
        </w:rPr>
      </w:pPr>
      <w:r w:rsidRPr="00AD0341">
        <w:rPr>
          <w:sz w:val="28"/>
          <w:szCs w:val="28"/>
        </w:rPr>
        <w:t xml:space="preserve">Пруд-испаритель состоит из регулируемой и осадочной частей. Высота регулируемой части определена по результатам расчета водного баланса. Высота осадочной части принята конструктивно hос=0,5 м. К проектированию принята общая высота пруда-испарителя hпи=0,8 м. </w:t>
      </w:r>
    </w:p>
    <w:p w:rsidR="00AD0341" w:rsidRDefault="00AD0341" w:rsidP="00AD0341">
      <w:pPr>
        <w:widowControl/>
        <w:spacing w:line="360" w:lineRule="auto"/>
        <w:ind w:firstLine="709"/>
        <w:jc w:val="both"/>
        <w:rPr>
          <w:sz w:val="28"/>
          <w:szCs w:val="28"/>
        </w:rPr>
      </w:pPr>
      <w:r w:rsidRPr="00AD0341">
        <w:rPr>
          <w:sz w:val="28"/>
          <w:szCs w:val="28"/>
        </w:rPr>
        <w:t>Для предотвращения попадания растворенных загрязнений карьерных вод в грунтовые воды по дну и откосам пруда-испарителя устраивается искусственный непроницаемый экран из полиэтиленовой пленки.</w:t>
      </w:r>
    </w:p>
    <w:p w:rsidR="00AD0341" w:rsidRDefault="00AD0341" w:rsidP="00AD0341">
      <w:pPr>
        <w:widowControl/>
        <w:spacing w:line="360" w:lineRule="auto"/>
        <w:ind w:firstLine="709"/>
        <w:jc w:val="both"/>
        <w:rPr>
          <w:sz w:val="28"/>
          <w:szCs w:val="28"/>
        </w:rPr>
      </w:pPr>
      <w:r w:rsidRPr="00AD0341">
        <w:rPr>
          <w:sz w:val="28"/>
          <w:szCs w:val="28"/>
        </w:rPr>
        <w:t>Осадок в пруду – испарителе накапливается на протяжении всего периода добычи, минерализуется в результате процессов биохимического окисления органических веществ</w:t>
      </w:r>
      <w:r>
        <w:rPr>
          <w:sz w:val="28"/>
          <w:szCs w:val="28"/>
        </w:rPr>
        <w:t>.</w:t>
      </w:r>
    </w:p>
    <w:p w:rsidR="00AD0341" w:rsidRPr="00040418" w:rsidRDefault="00AD0341" w:rsidP="00040418">
      <w:pPr>
        <w:pStyle w:val="af9"/>
      </w:pPr>
      <w:bookmarkStart w:id="33" w:name="_Toc438220065"/>
      <w:r w:rsidRPr="00040418">
        <w:t>5.3. Оценка воздействия отходов на окружающую среду</w:t>
      </w:r>
      <w:bookmarkEnd w:id="33"/>
    </w:p>
    <w:p w:rsidR="00AD0341" w:rsidRPr="00AD0341" w:rsidRDefault="00AD0341" w:rsidP="00AD0341">
      <w:pPr>
        <w:widowControl/>
        <w:spacing w:line="360" w:lineRule="auto"/>
        <w:ind w:firstLine="709"/>
        <w:jc w:val="both"/>
        <w:rPr>
          <w:sz w:val="28"/>
          <w:szCs w:val="28"/>
        </w:rPr>
      </w:pPr>
      <w:r w:rsidRPr="00AD0341">
        <w:rPr>
          <w:sz w:val="28"/>
          <w:szCs w:val="28"/>
        </w:rPr>
        <w:t>Во избежание неблагоприятного воздействия на окружающую среду при осуществлении деятельности по обращению с отходами, предприятие соблюдает правила и производит строгий контроль за обращением с отходами на предприятии.</w:t>
      </w:r>
    </w:p>
    <w:p w:rsidR="00AD0341" w:rsidRDefault="00AD0341" w:rsidP="00AD0341">
      <w:pPr>
        <w:widowControl/>
        <w:spacing w:line="360" w:lineRule="auto"/>
        <w:ind w:firstLine="709"/>
        <w:jc w:val="both"/>
        <w:rPr>
          <w:sz w:val="28"/>
          <w:szCs w:val="28"/>
        </w:rPr>
      </w:pPr>
      <w:r w:rsidRPr="00AD0341">
        <w:rPr>
          <w:sz w:val="28"/>
          <w:szCs w:val="28"/>
        </w:rPr>
        <w:t>Учет отходов, образующихся на предприятии, ведется ежеквартально и отражается в ежегодной форме 2-тп отходы. Вскрышные породы, которые будут образовываться во время работы предприятия, транспортируются во внутренние отвалы разреза «Черногорский» и подлежат рекультивации.</w:t>
      </w:r>
    </w:p>
    <w:p w:rsidR="00AD0341" w:rsidRPr="00AD0341" w:rsidRDefault="00AD0341" w:rsidP="00AD0341">
      <w:pPr>
        <w:spacing w:line="360" w:lineRule="auto"/>
        <w:ind w:firstLine="567"/>
        <w:jc w:val="both"/>
        <w:rPr>
          <w:sz w:val="28"/>
          <w:szCs w:val="28"/>
        </w:rPr>
      </w:pPr>
      <w:r w:rsidRPr="00AD0341">
        <w:rPr>
          <w:sz w:val="28"/>
          <w:szCs w:val="28"/>
        </w:rPr>
        <w:t xml:space="preserve">Правила для персонала по соблюдению экологической безопасности и техники безопасности при сборе, хранении и транспортировке отходов, образующихся на предприятии при выполнении технологических процессов и деятельности персонала, предусматривают создание условий, при которых </w:t>
      </w:r>
      <w:r w:rsidRPr="00AD0341">
        <w:rPr>
          <w:sz w:val="28"/>
          <w:szCs w:val="28"/>
        </w:rPr>
        <w:lastRenderedPageBreak/>
        <w:t>отходы не могут оказывать отрицательного воздействия на окружающую среду и здоровье человека.</w:t>
      </w:r>
    </w:p>
    <w:p w:rsidR="00AD0341" w:rsidRPr="00AD0341" w:rsidRDefault="00AD0341" w:rsidP="00AD0341">
      <w:pPr>
        <w:spacing w:line="360" w:lineRule="auto"/>
        <w:ind w:firstLine="567"/>
        <w:jc w:val="both"/>
        <w:rPr>
          <w:sz w:val="28"/>
          <w:szCs w:val="28"/>
        </w:rPr>
      </w:pPr>
      <w:r w:rsidRPr="00AD0341">
        <w:rPr>
          <w:sz w:val="28"/>
          <w:szCs w:val="28"/>
        </w:rPr>
        <w:t>Источниками образования отходов являются структурные подразделения (цеха) предприятия: УОГР «Добычной комплекс», Горно-транспортный цех, Горный энергоцех, Горно-механический цех, Б</w:t>
      </w:r>
      <w:r>
        <w:rPr>
          <w:sz w:val="28"/>
          <w:szCs w:val="28"/>
        </w:rPr>
        <w:t>аза МТС.</w:t>
      </w:r>
    </w:p>
    <w:p w:rsidR="00AD0341" w:rsidRPr="00AD0341" w:rsidRDefault="00AD0341" w:rsidP="00AD0341">
      <w:pPr>
        <w:pStyle w:val="aff4"/>
        <w:shd w:val="clear" w:color="auto" w:fill="FFFFFF"/>
        <w:spacing w:before="0" w:beforeAutospacing="0" w:after="0" w:afterAutospacing="0" w:line="360" w:lineRule="auto"/>
        <w:ind w:firstLine="567"/>
        <w:jc w:val="both"/>
        <w:rPr>
          <w:rFonts w:eastAsia="Times New Roman"/>
          <w:sz w:val="28"/>
          <w:szCs w:val="28"/>
        </w:rPr>
      </w:pPr>
      <w:r w:rsidRPr="00AD0341">
        <w:rPr>
          <w:rFonts w:eastAsia="Times New Roman"/>
          <w:sz w:val="28"/>
          <w:szCs w:val="28"/>
        </w:rPr>
        <w:t>Все отходы по степени воздействия вредных веществ на окружающую среду делятся на следующие классы опасности:</w:t>
      </w:r>
    </w:p>
    <w:p w:rsidR="00AD0341" w:rsidRPr="00AD0341" w:rsidRDefault="00AD0341" w:rsidP="00AD0341">
      <w:pPr>
        <w:shd w:val="clear" w:color="auto" w:fill="FFFFFF"/>
        <w:spacing w:line="360" w:lineRule="auto"/>
        <w:ind w:left="142" w:right="75"/>
        <w:jc w:val="both"/>
        <w:rPr>
          <w:sz w:val="28"/>
          <w:szCs w:val="28"/>
        </w:rPr>
      </w:pPr>
      <w:r w:rsidRPr="00AD0341">
        <w:rPr>
          <w:sz w:val="28"/>
          <w:szCs w:val="28"/>
        </w:rPr>
        <w:t>I класс – чрезвычайно опасные;</w:t>
      </w:r>
    </w:p>
    <w:p w:rsidR="00AD0341" w:rsidRPr="00AD0341" w:rsidRDefault="00AD0341" w:rsidP="00AD0341">
      <w:pPr>
        <w:shd w:val="clear" w:color="auto" w:fill="FFFFFF"/>
        <w:spacing w:line="360" w:lineRule="auto"/>
        <w:ind w:left="142" w:right="75"/>
        <w:jc w:val="both"/>
        <w:rPr>
          <w:sz w:val="28"/>
          <w:szCs w:val="28"/>
        </w:rPr>
      </w:pPr>
      <w:r w:rsidRPr="00AD0341">
        <w:rPr>
          <w:sz w:val="28"/>
          <w:szCs w:val="28"/>
        </w:rPr>
        <w:t xml:space="preserve">II класс – высокоопасные; </w:t>
      </w:r>
    </w:p>
    <w:p w:rsidR="00AD0341" w:rsidRPr="00AD0341" w:rsidRDefault="00AD0341" w:rsidP="00AD0341">
      <w:pPr>
        <w:shd w:val="clear" w:color="auto" w:fill="FFFFFF"/>
        <w:spacing w:line="360" w:lineRule="auto"/>
        <w:ind w:right="150" w:firstLine="142"/>
        <w:jc w:val="both"/>
        <w:rPr>
          <w:sz w:val="28"/>
          <w:szCs w:val="28"/>
        </w:rPr>
      </w:pPr>
      <w:r w:rsidRPr="00AD0341">
        <w:rPr>
          <w:sz w:val="28"/>
          <w:szCs w:val="28"/>
        </w:rPr>
        <w:t>III класс – умеренно опасные;</w:t>
      </w:r>
    </w:p>
    <w:p w:rsidR="00AD0341" w:rsidRPr="00AD0341" w:rsidRDefault="00AD0341" w:rsidP="00AD0341">
      <w:pPr>
        <w:shd w:val="clear" w:color="auto" w:fill="FFFFFF"/>
        <w:spacing w:line="360" w:lineRule="auto"/>
        <w:ind w:right="150" w:firstLine="142"/>
        <w:jc w:val="both"/>
        <w:rPr>
          <w:sz w:val="28"/>
          <w:szCs w:val="28"/>
        </w:rPr>
      </w:pPr>
      <w:r w:rsidRPr="00AD0341">
        <w:rPr>
          <w:sz w:val="28"/>
          <w:szCs w:val="28"/>
        </w:rPr>
        <w:t>IV класс – малоопасные;</w:t>
      </w:r>
    </w:p>
    <w:p w:rsidR="00AD0341" w:rsidRPr="00AD0341" w:rsidRDefault="00AD0341" w:rsidP="00AD0341">
      <w:pPr>
        <w:shd w:val="clear" w:color="auto" w:fill="FFFFFF"/>
        <w:spacing w:line="360" w:lineRule="auto"/>
        <w:ind w:right="150" w:firstLine="142"/>
        <w:jc w:val="both"/>
        <w:rPr>
          <w:sz w:val="28"/>
          <w:szCs w:val="28"/>
        </w:rPr>
      </w:pPr>
      <w:r w:rsidRPr="00AD0341">
        <w:rPr>
          <w:sz w:val="28"/>
          <w:szCs w:val="28"/>
        </w:rPr>
        <w:t>V класс – практически неопасные.</w:t>
      </w:r>
    </w:p>
    <w:p w:rsidR="00AD0341" w:rsidRPr="00AD0341" w:rsidRDefault="00AD0341" w:rsidP="00AD0341">
      <w:pPr>
        <w:spacing w:line="360" w:lineRule="auto"/>
        <w:ind w:firstLine="567"/>
        <w:jc w:val="both"/>
        <w:rPr>
          <w:sz w:val="28"/>
          <w:szCs w:val="28"/>
        </w:rPr>
      </w:pPr>
      <w:r w:rsidRPr="00AD0341">
        <w:rPr>
          <w:sz w:val="28"/>
          <w:szCs w:val="28"/>
        </w:rPr>
        <w:t xml:space="preserve">На предприятии нет специальных объектов использования и обезвреживания отходов. Образующиеся на предприятии отходы требуют для своей переработки специальных технологических процессов, не соответствующих профилю предприятия. Внедрение этих процессов на данном предприятии технически и экономически нецелесообразно. </w:t>
      </w:r>
    </w:p>
    <w:p w:rsidR="00AD0341" w:rsidRPr="00AD0341" w:rsidRDefault="00AD0341" w:rsidP="00AD0341">
      <w:pPr>
        <w:spacing w:line="360" w:lineRule="auto"/>
        <w:ind w:firstLine="567"/>
        <w:jc w:val="both"/>
        <w:rPr>
          <w:sz w:val="28"/>
          <w:szCs w:val="28"/>
        </w:rPr>
      </w:pPr>
      <w:r w:rsidRPr="00AD0341">
        <w:rPr>
          <w:sz w:val="28"/>
          <w:szCs w:val="28"/>
        </w:rPr>
        <w:t>Образующиеся на предприятии отходы передаются специализированным организациям на обезвреживание, использование и размещение (захоронение) на договорной основе.</w:t>
      </w:r>
    </w:p>
    <w:p w:rsidR="00AD0341" w:rsidRPr="00AD0341" w:rsidRDefault="00AD0341" w:rsidP="00AD0341">
      <w:pPr>
        <w:spacing w:line="360" w:lineRule="auto"/>
        <w:ind w:firstLine="567"/>
        <w:jc w:val="both"/>
        <w:rPr>
          <w:sz w:val="28"/>
          <w:szCs w:val="28"/>
        </w:rPr>
      </w:pPr>
      <w:r w:rsidRPr="00AD0341">
        <w:rPr>
          <w:sz w:val="28"/>
          <w:szCs w:val="28"/>
        </w:rPr>
        <w:t>Отходы производства и потребления в периоды их накопления для передачи на объекты размещения и специализированные предприятия подлежат накоплению на территории предприятия на специально оборудованных для этой цели местах хранения.</w:t>
      </w:r>
    </w:p>
    <w:p w:rsidR="00AD0341" w:rsidRPr="00AD0341" w:rsidRDefault="00AD0341" w:rsidP="00AD0341">
      <w:pPr>
        <w:spacing w:line="360" w:lineRule="auto"/>
        <w:ind w:firstLine="567"/>
        <w:jc w:val="both"/>
        <w:rPr>
          <w:sz w:val="28"/>
          <w:szCs w:val="28"/>
        </w:rPr>
      </w:pPr>
      <w:r w:rsidRPr="00AD0341">
        <w:rPr>
          <w:sz w:val="28"/>
          <w:szCs w:val="28"/>
        </w:rPr>
        <w:t>Обращение с отходами осуществляется в соответствии с утвержденными внутренними технологическими регламентами.</w:t>
      </w:r>
    </w:p>
    <w:p w:rsidR="00AD0341" w:rsidRPr="00AD0341" w:rsidRDefault="00AD0341" w:rsidP="00AD0341">
      <w:pPr>
        <w:pStyle w:val="aff4"/>
        <w:shd w:val="clear" w:color="auto" w:fill="FFFFFF"/>
        <w:spacing w:before="0" w:beforeAutospacing="0" w:after="0" w:afterAutospacing="0" w:line="360" w:lineRule="auto"/>
        <w:ind w:firstLine="567"/>
        <w:jc w:val="both"/>
        <w:rPr>
          <w:rFonts w:eastAsia="Times New Roman"/>
          <w:sz w:val="28"/>
          <w:szCs w:val="28"/>
        </w:rPr>
      </w:pPr>
      <w:r w:rsidRPr="00AD0341">
        <w:rPr>
          <w:rFonts w:eastAsia="Times New Roman"/>
          <w:sz w:val="28"/>
          <w:szCs w:val="28"/>
        </w:rPr>
        <w:t>Способы временного хранения отходов определяются классом опасности отходов:</w:t>
      </w:r>
    </w:p>
    <w:p w:rsidR="00AD0341" w:rsidRPr="00AD0341" w:rsidRDefault="00AD0341" w:rsidP="00AD0341">
      <w:pPr>
        <w:pStyle w:val="af8"/>
        <w:numPr>
          <w:ilvl w:val="0"/>
          <w:numId w:val="40"/>
        </w:numPr>
        <w:shd w:val="clear" w:color="auto" w:fill="FFFFFF"/>
        <w:spacing w:line="360" w:lineRule="auto"/>
        <w:ind w:right="75"/>
        <w:rPr>
          <w:rFonts w:ascii="Times New Roman" w:hAnsi="Times New Roman"/>
          <w:szCs w:val="28"/>
        </w:rPr>
      </w:pPr>
      <w:r w:rsidRPr="00AD0341">
        <w:rPr>
          <w:rFonts w:ascii="Times New Roman" w:hAnsi="Times New Roman"/>
          <w:szCs w:val="28"/>
        </w:rPr>
        <w:lastRenderedPageBreak/>
        <w:t>отходы I класса опасности хранятся в запираемых помещениях на стеллажах, в заводской упаковке или металлических контейнерах (отработанные ртутные лампы);</w:t>
      </w:r>
    </w:p>
    <w:p w:rsidR="00AD0341" w:rsidRPr="00AD0341" w:rsidRDefault="00AD0341" w:rsidP="00AD0341">
      <w:pPr>
        <w:pStyle w:val="af8"/>
        <w:numPr>
          <w:ilvl w:val="0"/>
          <w:numId w:val="40"/>
        </w:numPr>
        <w:shd w:val="clear" w:color="auto" w:fill="FFFFFF"/>
        <w:spacing w:line="360" w:lineRule="auto"/>
        <w:ind w:right="75"/>
        <w:rPr>
          <w:rFonts w:ascii="Times New Roman" w:hAnsi="Times New Roman"/>
          <w:szCs w:val="28"/>
        </w:rPr>
      </w:pPr>
      <w:r w:rsidRPr="00AD0341">
        <w:rPr>
          <w:rFonts w:ascii="Times New Roman" w:hAnsi="Times New Roman"/>
          <w:szCs w:val="28"/>
        </w:rPr>
        <w:t>отходы II класса опасности хранятся в закрытых помещениях (отработанные аккумуляторы);</w:t>
      </w:r>
    </w:p>
    <w:p w:rsidR="00AD0341" w:rsidRPr="00AD0341" w:rsidRDefault="00AD0341" w:rsidP="00AD0341">
      <w:pPr>
        <w:pStyle w:val="af8"/>
        <w:numPr>
          <w:ilvl w:val="0"/>
          <w:numId w:val="40"/>
        </w:numPr>
        <w:shd w:val="clear" w:color="auto" w:fill="FFFFFF"/>
        <w:spacing w:line="360" w:lineRule="auto"/>
        <w:ind w:right="75"/>
        <w:rPr>
          <w:rFonts w:ascii="Times New Roman" w:hAnsi="Times New Roman"/>
          <w:szCs w:val="28"/>
        </w:rPr>
      </w:pPr>
      <w:r w:rsidRPr="00AD0341">
        <w:rPr>
          <w:rFonts w:ascii="Times New Roman" w:hAnsi="Times New Roman"/>
          <w:szCs w:val="28"/>
        </w:rPr>
        <w:t>отходы III класса опасности хранятся в металлических контейнерах и бочках на металлических поддонах, установленных на твердом основании (отработанные минеральные масла, отработанные масляные фильтры, шламы);</w:t>
      </w:r>
    </w:p>
    <w:p w:rsidR="00AD0341" w:rsidRPr="00AD0341" w:rsidRDefault="00AD0341" w:rsidP="00AD0341">
      <w:pPr>
        <w:pStyle w:val="af8"/>
        <w:numPr>
          <w:ilvl w:val="0"/>
          <w:numId w:val="40"/>
        </w:numPr>
        <w:shd w:val="clear" w:color="auto" w:fill="FFFFFF"/>
        <w:spacing w:line="360" w:lineRule="auto"/>
        <w:ind w:right="75"/>
        <w:rPr>
          <w:rFonts w:ascii="Times New Roman" w:hAnsi="Times New Roman"/>
          <w:szCs w:val="28"/>
        </w:rPr>
      </w:pPr>
      <w:r w:rsidRPr="00AD0341">
        <w:rPr>
          <w:rFonts w:ascii="Times New Roman" w:hAnsi="Times New Roman"/>
          <w:szCs w:val="28"/>
        </w:rPr>
        <w:t>отходы IV - V опасности складируются в специально отведенных для этих целей местах (металлические контейнеры с крышками и соответствующей маркировкой, установленные на бетонированной площадке).</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1. В результате технического обслуживания и ремонта автотранспорта, горно-транспортного оборудования, тракторно-бульдозерной техники, образуются отходы: отработанные АКБ, отработанные минеральные масла (моторные, индустриальные, трансмиссионные, гидравлические), фильтры воздушные отработанные, фильтры очистки масла отработанные, тормозные колодки отработанные с остатками накладок асбестовых, обтирочный материал, загрязненный маслами (содержание масел менее 15%), покрышки и камеры пневматические отработанные.</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2. При ведении сварочных работ образуются: шлак сварочный, остатки и огарки стальных сварочных электродов.</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3. При металлообработке изделий на точильных и заточных станках образуются: отходы абразивных материалов в виде пыли и порошка, абразивные круги отработанные, лом отработанных абразивных кругов, стружка черных и цветных металлов незагрязненная.</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 xml:space="preserve">4. В результате жизнедеятельности персонала подразделений образуются: отработанные ртутьсодержащие лампы, мусор от бытовых помещений, смет с </w:t>
      </w:r>
      <w:r w:rsidRPr="00AD0341">
        <w:rPr>
          <w:rFonts w:ascii="Times New Roman" w:hAnsi="Times New Roman"/>
          <w:szCs w:val="28"/>
        </w:rPr>
        <w:lastRenderedPageBreak/>
        <w:t>территории, отработанные картриджи, клавиатура, манипуляторы «мышь», соединительные провода, отходы бумаги и картона от канцелярской деятельности и делопроизводства.</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5. В подразделениях предприятия производятся ремонтно-строительные работы, в результате которых образуются: тара металлическая из-под лакокрасочных материалов, мусор строительный от разборки зданий.</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 xml:space="preserve">6. При различных ремонтных работах и обслуживании транспортного </w:t>
      </w:r>
      <w:r>
        <w:rPr>
          <w:rFonts w:ascii="Times New Roman" w:hAnsi="Times New Roman"/>
          <w:szCs w:val="28"/>
        </w:rPr>
        <w:t>оборудования, карьерной техники</w:t>
      </w:r>
      <w:r w:rsidRPr="00AD0341">
        <w:rPr>
          <w:rFonts w:ascii="Times New Roman" w:hAnsi="Times New Roman"/>
          <w:szCs w:val="28"/>
        </w:rPr>
        <w:t xml:space="preserve"> образуются: лом и отходы, содержащие цветные и черные металлы.</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7. При ликвидации случайных проливов нефтепродуктов в производственных помещениях и на территории промышленной площадки образуются: опилки древесные, песок, грунт загрязненные нефтепродуктами (содержание масел - менее 15 %).</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8. При текущих ремонтах трансформаторов и силовых выключателей образуются масла трансформаторные отработанные.</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9. В результате очистки сточных вод, образованных от мойки машин и хозяйственно-бытовой канализации образуются: шлам нефтеотделительных установок, опилки и стружка загрязненная нефтепродуктами.</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10. В результате мойки деталей, узлов и агрегатов транспорта и механизмов образуется шлам шлифовальный маслосодержащий.</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11. При зачистке резервуаров, предназначенных для хранения нефтепродуктов, образуется шлам очистки трубопроводов и емкостей (бочек, контейнеров, цистерн, гудронаторов) от нефти.</w:t>
      </w:r>
    </w:p>
    <w:p w:rsidR="00AD0341" w:rsidRPr="00AD0341" w:rsidRDefault="00AD0341" w:rsidP="00AD0341">
      <w:pPr>
        <w:pStyle w:val="af8"/>
        <w:spacing w:line="360" w:lineRule="auto"/>
        <w:ind w:left="0"/>
        <w:rPr>
          <w:rFonts w:ascii="Times New Roman" w:hAnsi="Times New Roman"/>
          <w:szCs w:val="28"/>
        </w:rPr>
      </w:pPr>
      <w:r w:rsidRPr="00AD0341">
        <w:rPr>
          <w:rFonts w:ascii="Times New Roman" w:hAnsi="Times New Roman"/>
          <w:szCs w:val="28"/>
        </w:rPr>
        <w:t>12. При ремонте котлоагрегатов котельной образуются: отходы асбеста в кусковой форме, сальниковая набивка асбестографитовая, промасленная, резиноасбестовые отходы (поранит), бой шамотного кирпича.</w:t>
      </w:r>
    </w:p>
    <w:p w:rsidR="00AD0341" w:rsidRDefault="00AD0341" w:rsidP="00AD0341">
      <w:pPr>
        <w:widowControl/>
        <w:spacing w:line="360" w:lineRule="auto"/>
        <w:ind w:firstLine="709"/>
        <w:jc w:val="both"/>
        <w:rPr>
          <w:color w:val="000000" w:themeColor="text1"/>
        </w:rPr>
      </w:pPr>
      <w:r w:rsidRPr="00AD0341">
        <w:rPr>
          <w:sz w:val="28"/>
          <w:szCs w:val="28"/>
        </w:rPr>
        <w:t>13. При проведении ремонтных работ по замене изношенных транспортерных лент образуется лента конвейерная, потерявшая потребительские свойства</w:t>
      </w:r>
      <w:r w:rsidRPr="00C077C8">
        <w:rPr>
          <w:color w:val="000000" w:themeColor="text1"/>
        </w:rPr>
        <w:t>.</w:t>
      </w:r>
    </w:p>
    <w:p w:rsidR="00D44FF2" w:rsidRDefault="00D44FF2" w:rsidP="00AD0341">
      <w:pPr>
        <w:widowControl/>
        <w:spacing w:line="360" w:lineRule="auto"/>
        <w:ind w:firstLine="709"/>
        <w:jc w:val="both"/>
        <w:rPr>
          <w:sz w:val="28"/>
          <w:szCs w:val="28"/>
        </w:rPr>
      </w:pPr>
      <w:r w:rsidRPr="00AD0341">
        <w:rPr>
          <w:sz w:val="28"/>
          <w:szCs w:val="28"/>
        </w:rPr>
        <w:lastRenderedPageBreak/>
        <w:t>Предприятие имеет на балансе объект размещения отходов (внешний отвал разреза «Черногорский»)</w:t>
      </w:r>
      <w:r w:rsidR="00EC0D20" w:rsidRPr="00EC0D20">
        <w:rPr>
          <w:color w:val="FF0000"/>
          <w:sz w:val="28"/>
          <w:szCs w:val="28"/>
        </w:rPr>
        <w:t xml:space="preserve"> </w:t>
      </w:r>
      <w:r w:rsidR="00EC0D20" w:rsidRPr="00D44FF2">
        <w:rPr>
          <w:color w:val="FF0000"/>
          <w:sz w:val="28"/>
          <w:szCs w:val="28"/>
        </w:rPr>
        <w:t>(Приложение 6)</w:t>
      </w:r>
      <w:r w:rsidRPr="00AD0341">
        <w:rPr>
          <w:sz w:val="28"/>
          <w:szCs w:val="28"/>
        </w:rPr>
        <w:t>. На объекте размещаются следующие виды отходов: породы вскрышные, порода после обогащения каменного угля, золошлаки от сжигания углей.</w:t>
      </w:r>
    </w:p>
    <w:p w:rsidR="00D44FF2" w:rsidRPr="00D44FF2" w:rsidRDefault="00D44FF2" w:rsidP="00D44FF2">
      <w:pPr>
        <w:spacing w:line="360" w:lineRule="auto"/>
        <w:ind w:firstLine="709"/>
        <w:jc w:val="both"/>
        <w:rPr>
          <w:sz w:val="28"/>
          <w:szCs w:val="28"/>
        </w:rPr>
      </w:pPr>
      <w:r w:rsidRPr="00D44FF2">
        <w:rPr>
          <w:sz w:val="28"/>
          <w:szCs w:val="28"/>
        </w:rPr>
        <w:t>Все отходы являются отходами 5 класса опасности, о чем свидетельствуют результаты биотестирования</w:t>
      </w:r>
      <w:r>
        <w:rPr>
          <w:sz w:val="28"/>
          <w:szCs w:val="28"/>
        </w:rPr>
        <w:t xml:space="preserve"> </w:t>
      </w:r>
      <w:r w:rsidRPr="00EC0D20">
        <w:rPr>
          <w:color w:val="FF0000"/>
          <w:sz w:val="28"/>
          <w:szCs w:val="28"/>
        </w:rPr>
        <w:t>(Приложени</w:t>
      </w:r>
      <w:r w:rsidR="00EC0D20" w:rsidRPr="00EC0D20">
        <w:rPr>
          <w:color w:val="FF0000"/>
          <w:sz w:val="28"/>
          <w:szCs w:val="28"/>
        </w:rPr>
        <w:t>я</w:t>
      </w:r>
      <w:r w:rsidRPr="00EC0D20">
        <w:rPr>
          <w:color w:val="FF0000"/>
          <w:sz w:val="28"/>
          <w:szCs w:val="28"/>
        </w:rPr>
        <w:t xml:space="preserve"> 7</w:t>
      </w:r>
      <w:r w:rsidR="00EC0D20" w:rsidRPr="00EC0D20">
        <w:rPr>
          <w:color w:val="FF0000"/>
          <w:sz w:val="28"/>
          <w:szCs w:val="28"/>
        </w:rPr>
        <w:t>, 8, 9</w:t>
      </w:r>
      <w:r w:rsidRPr="00EC0D20">
        <w:rPr>
          <w:color w:val="FF0000"/>
          <w:sz w:val="28"/>
          <w:szCs w:val="28"/>
        </w:rPr>
        <w:t>)</w:t>
      </w:r>
      <w:r w:rsidRPr="00D44FF2">
        <w:rPr>
          <w:sz w:val="28"/>
          <w:szCs w:val="28"/>
        </w:rPr>
        <w:t xml:space="preserve">. С 2013 г. вскрышные породы на внешних отвалах не размещаются, а целиком используются для засыпки выработанного пространства. </w:t>
      </w:r>
    </w:p>
    <w:p w:rsidR="00D44FF2" w:rsidRDefault="00D44FF2" w:rsidP="00D44FF2">
      <w:pPr>
        <w:widowControl/>
        <w:spacing w:line="360" w:lineRule="auto"/>
        <w:ind w:firstLine="709"/>
        <w:jc w:val="both"/>
        <w:rPr>
          <w:sz w:val="28"/>
          <w:szCs w:val="28"/>
        </w:rPr>
      </w:pPr>
      <w:r w:rsidRPr="00D44FF2">
        <w:rPr>
          <w:sz w:val="28"/>
          <w:szCs w:val="28"/>
        </w:rPr>
        <w:t>Виды и объемы размещаемых отходов соответствуют проектной документации «Горно-транспортная часть отработки Черногорского каменноугольного месторождения», имеющей положительное заключение Государственной экспертизы № 284-12/КРЭ-1690/06 от 03.12.2012.</w:t>
      </w:r>
    </w:p>
    <w:p w:rsidR="00D44FF2" w:rsidRDefault="00D44FF2" w:rsidP="00D44FF2">
      <w:pPr>
        <w:widowControl/>
        <w:spacing w:line="360" w:lineRule="auto"/>
        <w:ind w:firstLine="709"/>
        <w:jc w:val="both"/>
        <w:rPr>
          <w:sz w:val="28"/>
          <w:szCs w:val="28"/>
        </w:rPr>
      </w:pPr>
      <w:r w:rsidRPr="00D44FF2">
        <w:rPr>
          <w:sz w:val="28"/>
          <w:szCs w:val="28"/>
        </w:rPr>
        <w:t>Основные сведения об объектах размещения отходов представлены в Таблице</w:t>
      </w:r>
      <w:r>
        <w:rPr>
          <w:sz w:val="28"/>
          <w:szCs w:val="28"/>
        </w:rPr>
        <w:t xml:space="preserve"> 11. </w:t>
      </w:r>
    </w:p>
    <w:p w:rsidR="00D44FF2" w:rsidRDefault="00D44FF2">
      <w:pPr>
        <w:widowControl/>
        <w:autoSpaceDE/>
        <w:autoSpaceDN/>
        <w:adjustRightInd/>
        <w:rPr>
          <w:sz w:val="28"/>
          <w:szCs w:val="28"/>
        </w:rPr>
      </w:pPr>
      <w:r>
        <w:rPr>
          <w:sz w:val="28"/>
          <w:szCs w:val="28"/>
        </w:rPr>
        <w:br w:type="page"/>
      </w:r>
    </w:p>
    <w:p w:rsidR="00D44FF2" w:rsidRPr="00D44FF2" w:rsidRDefault="00D44FF2" w:rsidP="00D44FF2">
      <w:pPr>
        <w:pStyle w:val="af"/>
        <w:ind w:right="-52"/>
        <w:jc w:val="right"/>
        <w:rPr>
          <w:sz w:val="28"/>
          <w:szCs w:val="28"/>
        </w:rPr>
      </w:pPr>
      <w:r w:rsidRPr="00D44FF2">
        <w:rPr>
          <w:sz w:val="28"/>
          <w:szCs w:val="28"/>
        </w:rPr>
        <w:lastRenderedPageBreak/>
        <w:t>Таблице</w:t>
      </w:r>
      <w:r>
        <w:rPr>
          <w:sz w:val="28"/>
          <w:szCs w:val="28"/>
        </w:rPr>
        <w:t xml:space="preserve"> 11.</w:t>
      </w:r>
    </w:p>
    <w:p w:rsidR="00D44FF2" w:rsidRPr="00D44FF2" w:rsidRDefault="00D44FF2" w:rsidP="00D44FF2">
      <w:pPr>
        <w:pStyle w:val="af"/>
        <w:ind w:right="-52"/>
        <w:rPr>
          <w:b/>
          <w:i/>
          <w:sz w:val="28"/>
          <w:szCs w:val="28"/>
          <w:u w:val="single"/>
        </w:rPr>
      </w:pPr>
      <w:r w:rsidRPr="00D44FF2">
        <w:rPr>
          <w:b/>
          <w:i/>
          <w:sz w:val="28"/>
          <w:szCs w:val="28"/>
          <w:u w:val="single"/>
        </w:rPr>
        <w:t>Характеристика объекта размещения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652"/>
        <w:gridCol w:w="435"/>
        <w:gridCol w:w="226"/>
        <w:gridCol w:w="57"/>
        <w:gridCol w:w="179"/>
        <w:gridCol w:w="842"/>
        <w:gridCol w:w="33"/>
        <w:gridCol w:w="97"/>
        <w:gridCol w:w="93"/>
        <w:gridCol w:w="8"/>
        <w:gridCol w:w="471"/>
        <w:gridCol w:w="101"/>
        <w:gridCol w:w="226"/>
        <w:gridCol w:w="466"/>
        <w:gridCol w:w="444"/>
        <w:gridCol w:w="194"/>
        <w:gridCol w:w="93"/>
        <w:gridCol w:w="957"/>
        <w:gridCol w:w="260"/>
        <w:gridCol w:w="43"/>
        <w:gridCol w:w="82"/>
        <w:gridCol w:w="887"/>
        <w:gridCol w:w="95"/>
        <w:gridCol w:w="18"/>
        <w:gridCol w:w="26"/>
        <w:gridCol w:w="515"/>
        <w:gridCol w:w="58"/>
        <w:gridCol w:w="543"/>
      </w:tblGrid>
      <w:tr w:rsidR="00D44FF2" w:rsidRPr="00D44FF2" w:rsidTr="00D44FF2">
        <w:tc>
          <w:tcPr>
            <w:tcW w:w="1155" w:type="pct"/>
            <w:gridSpan w:val="2"/>
          </w:tcPr>
          <w:p w:rsidR="00D44FF2" w:rsidRPr="00D44FF2" w:rsidRDefault="00D44FF2" w:rsidP="00CB75A4">
            <w:pPr>
              <w:pStyle w:val="102"/>
            </w:pPr>
            <w:r w:rsidRPr="00D44FF2">
              <w:t>1. Инв. Номер объекта</w:t>
            </w:r>
          </w:p>
        </w:tc>
        <w:tc>
          <w:tcPr>
            <w:tcW w:w="967" w:type="pct"/>
            <w:gridSpan w:val="7"/>
          </w:tcPr>
          <w:p w:rsidR="00D44FF2" w:rsidRPr="00D44FF2" w:rsidRDefault="00D44FF2" w:rsidP="00CB75A4">
            <w:pPr>
              <w:pStyle w:val="102"/>
            </w:pPr>
            <w:bookmarkStart w:id="34" w:name="bl2"/>
            <w:bookmarkEnd w:id="34"/>
            <w:r w:rsidRPr="00D44FF2">
              <w:t>2</w:t>
            </w:r>
          </w:p>
        </w:tc>
        <w:tc>
          <w:tcPr>
            <w:tcW w:w="1033" w:type="pct"/>
            <w:gridSpan w:val="8"/>
          </w:tcPr>
          <w:p w:rsidR="00D44FF2" w:rsidRPr="00D44FF2" w:rsidRDefault="00D44FF2" w:rsidP="00CB75A4">
            <w:pPr>
              <w:pStyle w:val="102"/>
            </w:pPr>
            <w:r w:rsidRPr="00D44FF2">
              <w:t>2. Назначение объекта</w:t>
            </w:r>
          </w:p>
        </w:tc>
        <w:tc>
          <w:tcPr>
            <w:tcW w:w="1269" w:type="pct"/>
            <w:gridSpan w:val="9"/>
          </w:tcPr>
          <w:p w:rsidR="00D44FF2" w:rsidRPr="00D44FF2" w:rsidRDefault="00D44FF2" w:rsidP="00CB75A4">
            <w:pPr>
              <w:pStyle w:val="102"/>
            </w:pPr>
            <w:bookmarkStart w:id="35" w:name="bl3"/>
            <w:bookmarkEnd w:id="35"/>
            <w:r w:rsidRPr="00D44FF2">
              <w:t>Хранение сроком более 3 лет</w:t>
            </w:r>
          </w:p>
        </w:tc>
        <w:tc>
          <w:tcPr>
            <w:tcW w:w="295" w:type="pct"/>
            <w:gridSpan w:val="2"/>
            <w:tcBorders>
              <w:bottom w:val="single" w:sz="4" w:space="0" w:color="auto"/>
              <w:right w:val="nil"/>
            </w:tcBorders>
          </w:tcPr>
          <w:p w:rsidR="00D44FF2" w:rsidRPr="00D44FF2" w:rsidRDefault="00D44FF2" w:rsidP="00CB75A4">
            <w:pPr>
              <w:pStyle w:val="102"/>
            </w:pPr>
            <w:r w:rsidRPr="00D44FF2">
              <w:t>(код)</w:t>
            </w:r>
          </w:p>
        </w:tc>
        <w:tc>
          <w:tcPr>
            <w:tcW w:w="281" w:type="pct"/>
            <w:tcBorders>
              <w:left w:val="nil"/>
              <w:bottom w:val="single" w:sz="4" w:space="0" w:color="auto"/>
            </w:tcBorders>
          </w:tcPr>
          <w:p w:rsidR="00D44FF2" w:rsidRPr="00D44FF2" w:rsidRDefault="00D44FF2" w:rsidP="00CB75A4">
            <w:pPr>
              <w:pStyle w:val="102"/>
            </w:pPr>
            <w:bookmarkStart w:id="36" w:name="bl4"/>
            <w:bookmarkEnd w:id="36"/>
            <w:r w:rsidRPr="00D44FF2">
              <w:t>02</w:t>
            </w:r>
          </w:p>
        </w:tc>
      </w:tr>
      <w:tr w:rsidR="00D44FF2" w:rsidRPr="00D44FF2" w:rsidTr="00D44FF2">
        <w:trPr>
          <w:cantSplit/>
          <w:trHeight w:val="233"/>
        </w:trPr>
        <w:tc>
          <w:tcPr>
            <w:tcW w:w="1155" w:type="pct"/>
            <w:gridSpan w:val="2"/>
            <w:vMerge w:val="restart"/>
          </w:tcPr>
          <w:p w:rsidR="00D44FF2" w:rsidRPr="00D44FF2" w:rsidRDefault="00D44FF2" w:rsidP="00CB75A4">
            <w:pPr>
              <w:pStyle w:val="102"/>
            </w:pPr>
            <w:r w:rsidRPr="00D44FF2">
              <w:t>3. Расположение</w:t>
            </w:r>
          </w:p>
        </w:tc>
        <w:tc>
          <w:tcPr>
            <w:tcW w:w="967" w:type="pct"/>
            <w:gridSpan w:val="7"/>
            <w:vMerge w:val="restart"/>
          </w:tcPr>
          <w:p w:rsidR="00D44FF2" w:rsidRPr="00D44FF2" w:rsidRDefault="00D44FF2" w:rsidP="00CB75A4">
            <w:pPr>
              <w:pStyle w:val="102"/>
            </w:pPr>
            <w:bookmarkStart w:id="37" w:name="bl5"/>
            <w:bookmarkEnd w:id="37"/>
            <w:r w:rsidRPr="00D44FF2">
              <w:t>на основной производственной территории</w:t>
            </w:r>
          </w:p>
        </w:tc>
        <w:tc>
          <w:tcPr>
            <w:tcW w:w="2302" w:type="pct"/>
            <w:gridSpan w:val="17"/>
            <w:vMerge w:val="restart"/>
          </w:tcPr>
          <w:p w:rsidR="00D44FF2" w:rsidRPr="00D44FF2" w:rsidRDefault="00D44FF2" w:rsidP="00CB75A4">
            <w:pPr>
              <w:pStyle w:val="102"/>
            </w:pPr>
            <w:r w:rsidRPr="00D44FF2">
              <w:t>4. ОКАТО территории расположения объекта</w:t>
            </w:r>
          </w:p>
        </w:tc>
        <w:tc>
          <w:tcPr>
            <w:tcW w:w="576" w:type="pct"/>
            <w:gridSpan w:val="3"/>
            <w:tcBorders>
              <w:bottom w:val="nil"/>
            </w:tcBorders>
          </w:tcPr>
          <w:p w:rsidR="00D44FF2" w:rsidRPr="00D44FF2" w:rsidRDefault="00D44FF2" w:rsidP="00CB75A4">
            <w:pPr>
              <w:pStyle w:val="102"/>
            </w:pPr>
            <w:r w:rsidRPr="00D44FF2">
              <w:t>(код)</w:t>
            </w:r>
          </w:p>
        </w:tc>
      </w:tr>
      <w:tr w:rsidR="00D44FF2" w:rsidRPr="00D44FF2" w:rsidTr="00D44FF2">
        <w:trPr>
          <w:cantSplit/>
          <w:trHeight w:val="232"/>
        </w:trPr>
        <w:tc>
          <w:tcPr>
            <w:tcW w:w="1155" w:type="pct"/>
            <w:gridSpan w:val="2"/>
            <w:vMerge/>
          </w:tcPr>
          <w:p w:rsidR="00D44FF2" w:rsidRPr="00D44FF2" w:rsidRDefault="00D44FF2" w:rsidP="00CB75A4">
            <w:pPr>
              <w:pStyle w:val="102"/>
            </w:pPr>
          </w:p>
        </w:tc>
        <w:tc>
          <w:tcPr>
            <w:tcW w:w="967" w:type="pct"/>
            <w:gridSpan w:val="7"/>
            <w:vMerge/>
          </w:tcPr>
          <w:p w:rsidR="00D44FF2" w:rsidRPr="00D44FF2" w:rsidRDefault="00D44FF2" w:rsidP="00CB75A4">
            <w:pPr>
              <w:pStyle w:val="102"/>
              <w:rPr>
                <w:lang w:val="en-US"/>
              </w:rPr>
            </w:pPr>
          </w:p>
        </w:tc>
        <w:tc>
          <w:tcPr>
            <w:tcW w:w="2302" w:type="pct"/>
            <w:gridSpan w:val="17"/>
            <w:vMerge/>
          </w:tcPr>
          <w:p w:rsidR="00D44FF2" w:rsidRPr="00D44FF2" w:rsidRDefault="00D44FF2" w:rsidP="00CB75A4">
            <w:pPr>
              <w:pStyle w:val="102"/>
            </w:pPr>
          </w:p>
        </w:tc>
        <w:tc>
          <w:tcPr>
            <w:tcW w:w="576" w:type="pct"/>
            <w:gridSpan w:val="3"/>
            <w:tcBorders>
              <w:top w:val="nil"/>
            </w:tcBorders>
          </w:tcPr>
          <w:p w:rsidR="00D44FF2" w:rsidRPr="00D44FF2" w:rsidRDefault="00D44FF2" w:rsidP="00CB75A4">
            <w:pPr>
              <w:pStyle w:val="102"/>
            </w:pPr>
            <w:bookmarkStart w:id="38" w:name="bl6"/>
            <w:bookmarkEnd w:id="38"/>
            <w:r w:rsidRPr="00D44FF2">
              <w:t>95415</w:t>
            </w:r>
          </w:p>
        </w:tc>
      </w:tr>
      <w:tr w:rsidR="00D44FF2" w:rsidRPr="00D44FF2" w:rsidTr="00D44FF2">
        <w:tc>
          <w:tcPr>
            <w:tcW w:w="1155" w:type="pct"/>
            <w:gridSpan w:val="2"/>
          </w:tcPr>
          <w:p w:rsidR="00D44FF2" w:rsidRPr="00D44FF2" w:rsidRDefault="00D44FF2" w:rsidP="00CB75A4">
            <w:pPr>
              <w:pStyle w:val="102"/>
            </w:pPr>
            <w:r w:rsidRPr="00D44FF2">
              <w:t>5.1. Наименование объекта</w:t>
            </w:r>
          </w:p>
        </w:tc>
        <w:tc>
          <w:tcPr>
            <w:tcW w:w="3845" w:type="pct"/>
            <w:gridSpan w:val="27"/>
          </w:tcPr>
          <w:p w:rsidR="00D44FF2" w:rsidRPr="00D44FF2" w:rsidRDefault="00D44FF2" w:rsidP="00CB75A4">
            <w:pPr>
              <w:pStyle w:val="102"/>
              <w:rPr>
                <w:lang w:val="en-US"/>
              </w:rPr>
            </w:pPr>
            <w:bookmarkStart w:id="39" w:name="bl7"/>
            <w:bookmarkEnd w:id="39"/>
            <w:r w:rsidRPr="00D44FF2">
              <w:rPr>
                <w:lang w:val="en-US"/>
              </w:rPr>
              <w:t>внешние отвалы</w:t>
            </w:r>
          </w:p>
        </w:tc>
      </w:tr>
      <w:tr w:rsidR="00D44FF2" w:rsidRPr="00D44FF2" w:rsidTr="00D44FF2">
        <w:tc>
          <w:tcPr>
            <w:tcW w:w="1155" w:type="pct"/>
            <w:gridSpan w:val="2"/>
          </w:tcPr>
          <w:p w:rsidR="00D44FF2" w:rsidRPr="00D44FF2" w:rsidRDefault="00D44FF2" w:rsidP="00CB75A4">
            <w:pPr>
              <w:pStyle w:val="102"/>
            </w:pPr>
            <w:r w:rsidRPr="00D44FF2">
              <w:t>5.2. Тип объекта</w:t>
            </w:r>
          </w:p>
        </w:tc>
        <w:tc>
          <w:tcPr>
            <w:tcW w:w="3269" w:type="pct"/>
            <w:gridSpan w:val="24"/>
          </w:tcPr>
          <w:p w:rsidR="00D44FF2" w:rsidRPr="00D44FF2" w:rsidRDefault="00D44FF2" w:rsidP="00CB75A4">
            <w:pPr>
              <w:pStyle w:val="102"/>
            </w:pPr>
            <w:bookmarkStart w:id="40" w:name="bl8"/>
            <w:bookmarkEnd w:id="40"/>
            <w:r w:rsidRPr="00D44FF2">
              <w:t>Отвал отходов добычи и обогащения</w:t>
            </w:r>
          </w:p>
        </w:tc>
        <w:tc>
          <w:tcPr>
            <w:tcW w:w="295" w:type="pct"/>
            <w:gridSpan w:val="2"/>
            <w:tcBorders>
              <w:right w:val="nil"/>
            </w:tcBorders>
          </w:tcPr>
          <w:p w:rsidR="00D44FF2" w:rsidRPr="00D44FF2" w:rsidRDefault="00D44FF2" w:rsidP="00CB75A4">
            <w:pPr>
              <w:pStyle w:val="102"/>
            </w:pPr>
            <w:r w:rsidRPr="00D44FF2">
              <w:t>(код)</w:t>
            </w:r>
          </w:p>
        </w:tc>
        <w:tc>
          <w:tcPr>
            <w:tcW w:w="281" w:type="pct"/>
            <w:tcBorders>
              <w:left w:val="nil"/>
            </w:tcBorders>
          </w:tcPr>
          <w:p w:rsidR="00D44FF2" w:rsidRPr="00D44FF2" w:rsidRDefault="00D44FF2" w:rsidP="00CB75A4">
            <w:pPr>
              <w:pStyle w:val="102"/>
            </w:pPr>
            <w:bookmarkStart w:id="41" w:name="bl9"/>
            <w:bookmarkEnd w:id="41"/>
            <w:r w:rsidRPr="00D44FF2">
              <w:t>00</w:t>
            </w:r>
          </w:p>
        </w:tc>
      </w:tr>
      <w:tr w:rsidR="00D44FF2" w:rsidRPr="00D44FF2" w:rsidTr="00D44FF2">
        <w:tc>
          <w:tcPr>
            <w:tcW w:w="1155" w:type="pct"/>
            <w:gridSpan w:val="2"/>
            <w:tcBorders>
              <w:bottom w:val="single" w:sz="4" w:space="0" w:color="auto"/>
            </w:tcBorders>
          </w:tcPr>
          <w:p w:rsidR="00D44FF2" w:rsidRPr="00D44FF2" w:rsidRDefault="00D44FF2" w:rsidP="00CB75A4">
            <w:pPr>
              <w:pStyle w:val="102"/>
              <w:rPr>
                <w:lang w:val="en-US"/>
              </w:rPr>
            </w:pPr>
            <w:r w:rsidRPr="00D44FF2">
              <w:t>6.1. Состояние объекта</w:t>
            </w:r>
          </w:p>
        </w:tc>
        <w:tc>
          <w:tcPr>
            <w:tcW w:w="3269" w:type="pct"/>
            <w:gridSpan w:val="24"/>
            <w:tcBorders>
              <w:bottom w:val="single" w:sz="4" w:space="0" w:color="auto"/>
            </w:tcBorders>
          </w:tcPr>
          <w:p w:rsidR="00D44FF2" w:rsidRPr="00D44FF2" w:rsidRDefault="00D44FF2" w:rsidP="00CB75A4">
            <w:pPr>
              <w:pStyle w:val="102"/>
              <w:rPr>
                <w:lang w:val="en-US"/>
              </w:rPr>
            </w:pPr>
            <w:bookmarkStart w:id="42" w:name="bl10"/>
            <w:bookmarkEnd w:id="42"/>
            <w:r w:rsidRPr="00D44FF2">
              <w:rPr>
                <w:lang w:val="en-US"/>
              </w:rPr>
              <w:t>действующий</w:t>
            </w:r>
          </w:p>
        </w:tc>
        <w:tc>
          <w:tcPr>
            <w:tcW w:w="295" w:type="pct"/>
            <w:gridSpan w:val="2"/>
            <w:tcBorders>
              <w:right w:val="nil"/>
            </w:tcBorders>
          </w:tcPr>
          <w:p w:rsidR="00D44FF2" w:rsidRPr="00D44FF2" w:rsidRDefault="00D44FF2" w:rsidP="00CB75A4">
            <w:pPr>
              <w:pStyle w:val="102"/>
            </w:pPr>
            <w:r w:rsidRPr="00D44FF2">
              <w:t>(код)</w:t>
            </w:r>
          </w:p>
        </w:tc>
        <w:tc>
          <w:tcPr>
            <w:tcW w:w="281" w:type="pct"/>
            <w:tcBorders>
              <w:left w:val="nil"/>
            </w:tcBorders>
          </w:tcPr>
          <w:p w:rsidR="00D44FF2" w:rsidRPr="00D44FF2" w:rsidRDefault="00D44FF2" w:rsidP="00CB75A4">
            <w:pPr>
              <w:pStyle w:val="102"/>
            </w:pPr>
            <w:bookmarkStart w:id="43" w:name="bl11"/>
            <w:bookmarkEnd w:id="43"/>
            <w:r w:rsidRPr="00D44FF2">
              <w:t>01</w:t>
            </w:r>
          </w:p>
        </w:tc>
      </w:tr>
      <w:tr w:rsidR="00D44FF2" w:rsidRPr="00D44FF2" w:rsidTr="00D44FF2">
        <w:trPr>
          <w:cantSplit/>
          <w:trHeight w:val="233"/>
        </w:trPr>
        <w:tc>
          <w:tcPr>
            <w:tcW w:w="4424" w:type="pct"/>
            <w:gridSpan w:val="26"/>
            <w:tcBorders>
              <w:bottom w:val="nil"/>
            </w:tcBorders>
          </w:tcPr>
          <w:p w:rsidR="00D44FF2" w:rsidRPr="00D44FF2" w:rsidRDefault="00D44FF2" w:rsidP="00CB75A4">
            <w:pPr>
              <w:pStyle w:val="102"/>
            </w:pPr>
            <w:r w:rsidRPr="00D44FF2">
              <w:t>6.2. Наименование и реквизиты документа, подтверждающего состояние объекта</w:t>
            </w:r>
          </w:p>
        </w:tc>
        <w:tc>
          <w:tcPr>
            <w:tcW w:w="576" w:type="pct"/>
            <w:gridSpan w:val="3"/>
            <w:vMerge w:val="restart"/>
          </w:tcPr>
          <w:p w:rsidR="00D44FF2" w:rsidRPr="00D44FF2" w:rsidRDefault="00D44FF2" w:rsidP="00CB75A4">
            <w:pPr>
              <w:pStyle w:val="102"/>
            </w:pPr>
          </w:p>
        </w:tc>
      </w:tr>
      <w:tr w:rsidR="00D44FF2" w:rsidRPr="00D44FF2" w:rsidTr="00D44FF2">
        <w:trPr>
          <w:cantSplit/>
          <w:trHeight w:val="232"/>
        </w:trPr>
        <w:tc>
          <w:tcPr>
            <w:tcW w:w="4424" w:type="pct"/>
            <w:gridSpan w:val="26"/>
            <w:tcBorders>
              <w:top w:val="nil"/>
            </w:tcBorders>
          </w:tcPr>
          <w:p w:rsidR="00D44FF2" w:rsidRPr="00D44FF2" w:rsidRDefault="00D44FF2" w:rsidP="00CB75A4">
            <w:pPr>
              <w:pStyle w:val="102"/>
            </w:pPr>
            <w:bookmarkStart w:id="44" w:name="bl12"/>
            <w:bookmarkEnd w:id="44"/>
            <w:r w:rsidRPr="00D44FF2">
              <w:t>акт маркшейдерского замера</w:t>
            </w:r>
          </w:p>
        </w:tc>
        <w:tc>
          <w:tcPr>
            <w:tcW w:w="576" w:type="pct"/>
            <w:gridSpan w:val="3"/>
            <w:vMerge/>
          </w:tcPr>
          <w:p w:rsidR="00D44FF2" w:rsidRPr="00D44FF2" w:rsidRDefault="00D44FF2" w:rsidP="00CB75A4">
            <w:pPr>
              <w:pStyle w:val="102"/>
            </w:pPr>
          </w:p>
        </w:tc>
      </w:tr>
      <w:tr w:rsidR="00D44FF2" w:rsidRPr="00D44FF2" w:rsidTr="00D44FF2">
        <w:tc>
          <w:tcPr>
            <w:tcW w:w="1497" w:type="pct"/>
            <w:gridSpan w:val="4"/>
            <w:tcBorders>
              <w:bottom w:val="single" w:sz="4" w:space="0" w:color="auto"/>
            </w:tcBorders>
          </w:tcPr>
          <w:p w:rsidR="00D44FF2" w:rsidRPr="00D44FF2" w:rsidRDefault="00D44FF2" w:rsidP="00CB75A4">
            <w:pPr>
              <w:pStyle w:val="102"/>
            </w:pPr>
            <w:r w:rsidRPr="00D44FF2">
              <w:t>6.3. Дата проведения рекультивации</w:t>
            </w:r>
          </w:p>
        </w:tc>
        <w:tc>
          <w:tcPr>
            <w:tcW w:w="676" w:type="pct"/>
            <w:gridSpan w:val="7"/>
            <w:tcBorders>
              <w:bottom w:val="single" w:sz="4" w:space="0" w:color="auto"/>
            </w:tcBorders>
          </w:tcPr>
          <w:p w:rsidR="00D44FF2" w:rsidRPr="007E5E33" w:rsidRDefault="00D44FF2" w:rsidP="00CB75A4">
            <w:pPr>
              <w:pStyle w:val="102"/>
              <w:jc w:val="center"/>
            </w:pPr>
            <w:bookmarkStart w:id="45" w:name="bl13"/>
            <w:bookmarkEnd w:id="45"/>
          </w:p>
        </w:tc>
        <w:tc>
          <w:tcPr>
            <w:tcW w:w="1658" w:type="pct"/>
            <w:gridSpan w:val="9"/>
          </w:tcPr>
          <w:p w:rsidR="00D44FF2" w:rsidRPr="00D44FF2" w:rsidRDefault="00D44FF2" w:rsidP="00CB75A4">
            <w:pPr>
              <w:pStyle w:val="102"/>
            </w:pPr>
            <w:r w:rsidRPr="00D44FF2">
              <w:t>6.4. Виды рекультивации</w:t>
            </w:r>
          </w:p>
        </w:tc>
        <w:tc>
          <w:tcPr>
            <w:tcW w:w="1168" w:type="pct"/>
            <w:gridSpan w:val="9"/>
          </w:tcPr>
          <w:p w:rsidR="00D44FF2" w:rsidRPr="00D44FF2" w:rsidRDefault="007E5E33" w:rsidP="007E5E33">
            <w:pPr>
              <w:pStyle w:val="102"/>
            </w:pPr>
            <w:bookmarkStart w:id="46" w:name="bl14"/>
            <w:bookmarkEnd w:id="46"/>
            <w:r>
              <w:t>биологическая</w:t>
            </w:r>
          </w:p>
        </w:tc>
      </w:tr>
      <w:tr w:rsidR="00D44FF2" w:rsidRPr="00D44FF2" w:rsidTr="00D44FF2">
        <w:trPr>
          <w:cantSplit/>
          <w:trHeight w:val="233"/>
        </w:trPr>
        <w:tc>
          <w:tcPr>
            <w:tcW w:w="2174" w:type="pct"/>
            <w:gridSpan w:val="11"/>
            <w:tcBorders>
              <w:bottom w:val="nil"/>
            </w:tcBorders>
          </w:tcPr>
          <w:p w:rsidR="00D44FF2" w:rsidRPr="00D44FF2" w:rsidRDefault="00D44FF2" w:rsidP="00CB75A4">
            <w:pPr>
              <w:pStyle w:val="102"/>
            </w:pPr>
            <w:r w:rsidRPr="00D44FF2">
              <w:t>7.1. Наименование ближайшего населенного пункта</w:t>
            </w:r>
            <w:r w:rsidR="007E5E33">
              <w:t>:</w:t>
            </w:r>
          </w:p>
        </w:tc>
        <w:tc>
          <w:tcPr>
            <w:tcW w:w="1030" w:type="pct"/>
            <w:gridSpan w:val="7"/>
            <w:vMerge w:val="restart"/>
          </w:tcPr>
          <w:p w:rsidR="00D44FF2" w:rsidRPr="00D44FF2" w:rsidRDefault="00D44FF2" w:rsidP="00CB75A4">
            <w:pPr>
              <w:pStyle w:val="102"/>
            </w:pPr>
            <w:r w:rsidRPr="00D44FF2">
              <w:t>7.2. Направление</w:t>
            </w:r>
          </w:p>
        </w:tc>
        <w:tc>
          <w:tcPr>
            <w:tcW w:w="628" w:type="pct"/>
            <w:gridSpan w:val="2"/>
            <w:vMerge w:val="restart"/>
          </w:tcPr>
          <w:p w:rsidR="00D44FF2" w:rsidRPr="00D44FF2" w:rsidRDefault="00D44FF2" w:rsidP="00CB75A4">
            <w:pPr>
              <w:pStyle w:val="102"/>
              <w:jc w:val="center"/>
              <w:rPr>
                <w:lang w:val="en-US"/>
              </w:rPr>
            </w:pPr>
            <w:bookmarkStart w:id="47" w:name="bl16"/>
            <w:bookmarkEnd w:id="47"/>
            <w:r w:rsidRPr="00D44FF2">
              <w:rPr>
                <w:lang w:val="en-US"/>
              </w:rPr>
              <w:t>Ю-З</w:t>
            </w:r>
          </w:p>
        </w:tc>
        <w:tc>
          <w:tcPr>
            <w:tcW w:w="859" w:type="pct"/>
            <w:gridSpan w:val="7"/>
            <w:vMerge w:val="restart"/>
          </w:tcPr>
          <w:p w:rsidR="00D44FF2" w:rsidRPr="00D44FF2" w:rsidRDefault="00D44FF2" w:rsidP="00CB75A4">
            <w:pPr>
              <w:pStyle w:val="102"/>
            </w:pPr>
            <w:r w:rsidRPr="00D44FF2">
              <w:t>7.3. Расстояние, км</w:t>
            </w:r>
          </w:p>
        </w:tc>
        <w:tc>
          <w:tcPr>
            <w:tcW w:w="309" w:type="pct"/>
            <w:gridSpan w:val="2"/>
            <w:vMerge w:val="restart"/>
          </w:tcPr>
          <w:p w:rsidR="00D44FF2" w:rsidRPr="00D44FF2" w:rsidRDefault="00D44FF2" w:rsidP="00CB75A4">
            <w:pPr>
              <w:pStyle w:val="102"/>
              <w:jc w:val="center"/>
              <w:rPr>
                <w:lang w:val="en-US"/>
              </w:rPr>
            </w:pPr>
            <w:bookmarkStart w:id="48" w:name="bl17"/>
            <w:bookmarkEnd w:id="48"/>
            <w:r w:rsidRPr="00D44FF2">
              <w:rPr>
                <w:lang w:val="en-US"/>
              </w:rPr>
              <w:t>6,0</w:t>
            </w:r>
          </w:p>
        </w:tc>
      </w:tr>
      <w:tr w:rsidR="00D44FF2" w:rsidRPr="00D44FF2" w:rsidTr="00D44FF2">
        <w:trPr>
          <w:cantSplit/>
          <w:trHeight w:val="232"/>
        </w:trPr>
        <w:tc>
          <w:tcPr>
            <w:tcW w:w="2174" w:type="pct"/>
            <w:gridSpan w:val="11"/>
            <w:tcBorders>
              <w:top w:val="nil"/>
            </w:tcBorders>
          </w:tcPr>
          <w:p w:rsidR="00D44FF2" w:rsidRPr="00D44FF2" w:rsidRDefault="00D44FF2" w:rsidP="00CB75A4">
            <w:pPr>
              <w:pStyle w:val="102"/>
            </w:pPr>
            <w:bookmarkStart w:id="49" w:name="bl15"/>
            <w:bookmarkEnd w:id="49"/>
            <w:r w:rsidRPr="00D44FF2">
              <w:t>РХ, Усть – Абаканский район, д. Курганная</w:t>
            </w:r>
          </w:p>
        </w:tc>
        <w:tc>
          <w:tcPr>
            <w:tcW w:w="1030" w:type="pct"/>
            <w:gridSpan w:val="7"/>
            <w:vMerge/>
          </w:tcPr>
          <w:p w:rsidR="00D44FF2" w:rsidRPr="00D44FF2" w:rsidRDefault="00D44FF2" w:rsidP="00CB75A4">
            <w:pPr>
              <w:pStyle w:val="102"/>
            </w:pPr>
          </w:p>
        </w:tc>
        <w:tc>
          <w:tcPr>
            <w:tcW w:w="628" w:type="pct"/>
            <w:gridSpan w:val="2"/>
            <w:vMerge/>
          </w:tcPr>
          <w:p w:rsidR="00D44FF2" w:rsidRPr="00D44FF2" w:rsidRDefault="00D44FF2" w:rsidP="00CB75A4">
            <w:pPr>
              <w:pStyle w:val="102"/>
            </w:pPr>
          </w:p>
        </w:tc>
        <w:tc>
          <w:tcPr>
            <w:tcW w:w="859" w:type="pct"/>
            <w:gridSpan w:val="7"/>
            <w:vMerge/>
          </w:tcPr>
          <w:p w:rsidR="00D44FF2" w:rsidRPr="00D44FF2" w:rsidRDefault="00D44FF2" w:rsidP="00CB75A4">
            <w:pPr>
              <w:pStyle w:val="102"/>
            </w:pPr>
          </w:p>
        </w:tc>
        <w:tc>
          <w:tcPr>
            <w:tcW w:w="309" w:type="pct"/>
            <w:gridSpan w:val="2"/>
            <w:vMerge/>
          </w:tcPr>
          <w:p w:rsidR="00D44FF2" w:rsidRPr="00D44FF2" w:rsidRDefault="00D44FF2" w:rsidP="00CB75A4">
            <w:pPr>
              <w:pStyle w:val="102"/>
            </w:pPr>
          </w:p>
        </w:tc>
      </w:tr>
      <w:tr w:rsidR="00D44FF2" w:rsidRPr="00D44FF2" w:rsidTr="00D44FF2">
        <w:tc>
          <w:tcPr>
            <w:tcW w:w="2174" w:type="pct"/>
            <w:gridSpan w:val="11"/>
          </w:tcPr>
          <w:p w:rsidR="00D44FF2" w:rsidRPr="00D44FF2" w:rsidRDefault="00D44FF2" w:rsidP="00CB75A4">
            <w:pPr>
              <w:pStyle w:val="102"/>
            </w:pPr>
            <w:r w:rsidRPr="00D44FF2">
              <w:t>8.1. Наименование ближайшего водного объекта</w:t>
            </w:r>
          </w:p>
        </w:tc>
        <w:tc>
          <w:tcPr>
            <w:tcW w:w="1658" w:type="pct"/>
            <w:gridSpan w:val="9"/>
          </w:tcPr>
          <w:p w:rsidR="00D44FF2" w:rsidRPr="00D44FF2" w:rsidRDefault="00D44FF2" w:rsidP="00CB75A4">
            <w:pPr>
              <w:pStyle w:val="102"/>
              <w:jc w:val="center"/>
            </w:pPr>
            <w:bookmarkStart w:id="50" w:name="bl18"/>
            <w:bookmarkEnd w:id="50"/>
            <w:r w:rsidRPr="00D44FF2">
              <w:t>-</w:t>
            </w:r>
          </w:p>
        </w:tc>
        <w:tc>
          <w:tcPr>
            <w:tcW w:w="859" w:type="pct"/>
            <w:gridSpan w:val="7"/>
          </w:tcPr>
          <w:p w:rsidR="00D44FF2" w:rsidRPr="00D44FF2" w:rsidRDefault="00D44FF2" w:rsidP="00CB75A4">
            <w:pPr>
              <w:pStyle w:val="102"/>
            </w:pPr>
            <w:r w:rsidRPr="00D44FF2">
              <w:t>8.2. Расстояние, км</w:t>
            </w:r>
          </w:p>
        </w:tc>
        <w:tc>
          <w:tcPr>
            <w:tcW w:w="309" w:type="pct"/>
            <w:gridSpan w:val="2"/>
          </w:tcPr>
          <w:p w:rsidR="00D44FF2" w:rsidRPr="00D44FF2" w:rsidRDefault="00D44FF2" w:rsidP="00CB75A4">
            <w:pPr>
              <w:pStyle w:val="102"/>
              <w:jc w:val="center"/>
            </w:pPr>
            <w:bookmarkStart w:id="51" w:name="bl19"/>
            <w:bookmarkEnd w:id="51"/>
            <w:r w:rsidRPr="00D44FF2">
              <w:t>-</w:t>
            </w:r>
          </w:p>
        </w:tc>
      </w:tr>
      <w:tr w:rsidR="00D44FF2" w:rsidRPr="00D44FF2" w:rsidTr="00D44FF2">
        <w:tc>
          <w:tcPr>
            <w:tcW w:w="1620" w:type="pct"/>
            <w:gridSpan w:val="6"/>
          </w:tcPr>
          <w:p w:rsidR="00D44FF2" w:rsidRPr="00D44FF2" w:rsidRDefault="00D44FF2" w:rsidP="00CB75A4">
            <w:pPr>
              <w:pStyle w:val="102"/>
            </w:pPr>
            <w:r w:rsidRPr="00D44FF2">
              <w:t>9.1. Вид документа о землеотводе и наименование органа, выдавшего его</w:t>
            </w:r>
          </w:p>
        </w:tc>
        <w:tc>
          <w:tcPr>
            <w:tcW w:w="1207" w:type="pct"/>
            <w:gridSpan w:val="9"/>
          </w:tcPr>
          <w:p w:rsidR="00D44FF2" w:rsidRPr="00D44FF2" w:rsidRDefault="00D44FF2" w:rsidP="00CB75A4">
            <w:pPr>
              <w:pStyle w:val="102"/>
            </w:pPr>
            <w:bookmarkStart w:id="52" w:name="bl20"/>
            <w:bookmarkEnd w:id="52"/>
            <w:r w:rsidRPr="00D44FF2">
              <w:t>Постановление о предоставлении земельных участков в аренду</w:t>
            </w:r>
          </w:p>
        </w:tc>
        <w:tc>
          <w:tcPr>
            <w:tcW w:w="329" w:type="pct"/>
            <w:gridSpan w:val="2"/>
          </w:tcPr>
          <w:p w:rsidR="00D44FF2" w:rsidRPr="00D44FF2" w:rsidRDefault="00D44FF2" w:rsidP="00CB75A4">
            <w:pPr>
              <w:pStyle w:val="102"/>
            </w:pPr>
            <w:r w:rsidRPr="00D44FF2">
              <w:t>9.2. Дата</w:t>
            </w:r>
          </w:p>
        </w:tc>
        <w:tc>
          <w:tcPr>
            <w:tcW w:w="676" w:type="pct"/>
            <w:gridSpan w:val="3"/>
          </w:tcPr>
          <w:p w:rsidR="00D44FF2" w:rsidRPr="00D44FF2" w:rsidRDefault="00D44FF2" w:rsidP="00CB75A4">
            <w:pPr>
              <w:pStyle w:val="102"/>
              <w:jc w:val="center"/>
            </w:pPr>
            <w:bookmarkStart w:id="53" w:name="bl21"/>
            <w:bookmarkEnd w:id="53"/>
            <w:r w:rsidRPr="00D44FF2">
              <w:rPr>
                <w:lang w:val="en-US"/>
              </w:rPr>
              <w:t>0</w:t>
            </w:r>
            <w:r w:rsidRPr="00D44FF2">
              <w:t>6</w:t>
            </w:r>
            <w:r w:rsidRPr="00D44FF2">
              <w:rPr>
                <w:lang w:val="en-US"/>
              </w:rPr>
              <w:t>.07.20</w:t>
            </w:r>
            <w:r w:rsidRPr="00D44FF2">
              <w:t>11</w:t>
            </w:r>
          </w:p>
        </w:tc>
        <w:tc>
          <w:tcPr>
            <w:tcW w:w="571" w:type="pct"/>
            <w:gridSpan w:val="4"/>
          </w:tcPr>
          <w:p w:rsidR="00D44FF2" w:rsidRPr="00D44FF2" w:rsidRDefault="00D44FF2" w:rsidP="00CB75A4">
            <w:pPr>
              <w:pStyle w:val="102"/>
            </w:pPr>
            <w:r w:rsidRPr="00D44FF2">
              <w:t>9.3. Номер</w:t>
            </w:r>
          </w:p>
        </w:tc>
        <w:tc>
          <w:tcPr>
            <w:tcW w:w="598" w:type="pct"/>
            <w:gridSpan w:val="5"/>
          </w:tcPr>
          <w:p w:rsidR="00D44FF2" w:rsidRPr="00D44FF2" w:rsidRDefault="00D44FF2" w:rsidP="00CB75A4">
            <w:pPr>
              <w:pStyle w:val="102"/>
              <w:jc w:val="center"/>
              <w:rPr>
                <w:lang w:val="en-US"/>
              </w:rPr>
            </w:pPr>
            <w:bookmarkStart w:id="54" w:name="bl22"/>
            <w:bookmarkEnd w:id="54"/>
            <w:r w:rsidRPr="00D44FF2">
              <w:t>1104</w:t>
            </w:r>
            <w:r w:rsidRPr="00D44FF2">
              <w:rPr>
                <w:lang w:val="en-US"/>
              </w:rPr>
              <w:t>-п</w:t>
            </w:r>
          </w:p>
        </w:tc>
      </w:tr>
      <w:tr w:rsidR="00D44FF2" w:rsidRPr="00D44FF2" w:rsidTr="00D44FF2">
        <w:trPr>
          <w:trHeight w:val="695"/>
        </w:trPr>
        <w:tc>
          <w:tcPr>
            <w:tcW w:w="1155" w:type="pct"/>
            <w:gridSpan w:val="2"/>
            <w:tcBorders>
              <w:bottom w:val="single" w:sz="4" w:space="0" w:color="auto"/>
            </w:tcBorders>
          </w:tcPr>
          <w:p w:rsidR="00D44FF2" w:rsidRPr="00D44FF2" w:rsidRDefault="00D44FF2" w:rsidP="00CB75A4">
            <w:pPr>
              <w:pStyle w:val="102"/>
            </w:pPr>
            <w:r w:rsidRPr="00D44FF2">
              <w:t>10.1 Наличие проекта на объект</w:t>
            </w:r>
          </w:p>
        </w:tc>
        <w:tc>
          <w:tcPr>
            <w:tcW w:w="465" w:type="pct"/>
            <w:gridSpan w:val="4"/>
            <w:tcBorders>
              <w:bottom w:val="single" w:sz="4" w:space="0" w:color="auto"/>
            </w:tcBorders>
          </w:tcPr>
          <w:p w:rsidR="00D44FF2" w:rsidRPr="00D44FF2" w:rsidRDefault="00D44FF2" w:rsidP="00CB75A4">
            <w:pPr>
              <w:pStyle w:val="102"/>
              <w:jc w:val="center"/>
            </w:pPr>
            <w:bookmarkStart w:id="55" w:name="bl23"/>
            <w:bookmarkEnd w:id="55"/>
            <w:r w:rsidRPr="00D44FF2">
              <w:t>есть</w:t>
            </w:r>
          </w:p>
        </w:tc>
        <w:tc>
          <w:tcPr>
            <w:tcW w:w="966" w:type="pct"/>
            <w:gridSpan w:val="8"/>
            <w:tcBorders>
              <w:bottom w:val="single" w:sz="4" w:space="0" w:color="auto"/>
            </w:tcBorders>
          </w:tcPr>
          <w:p w:rsidR="00D44FF2" w:rsidRPr="00D44FF2" w:rsidRDefault="00D44FF2" w:rsidP="00CB75A4">
            <w:pPr>
              <w:pStyle w:val="102"/>
            </w:pPr>
            <w:r w:rsidRPr="00D44FF2">
              <w:t>10.2. Положительное заключение экспертизы на проект</w:t>
            </w:r>
          </w:p>
        </w:tc>
        <w:tc>
          <w:tcPr>
            <w:tcW w:w="241" w:type="pct"/>
            <w:tcBorders>
              <w:bottom w:val="single" w:sz="4" w:space="0" w:color="auto"/>
            </w:tcBorders>
          </w:tcPr>
          <w:p w:rsidR="00D44FF2" w:rsidRPr="00D44FF2" w:rsidRDefault="00D44FF2" w:rsidP="00CB75A4">
            <w:pPr>
              <w:pStyle w:val="102"/>
              <w:jc w:val="center"/>
            </w:pPr>
            <w:bookmarkStart w:id="56" w:name="bl24"/>
            <w:bookmarkEnd w:id="56"/>
            <w:r w:rsidRPr="00D44FF2">
              <w:t>есть</w:t>
            </w:r>
          </w:p>
        </w:tc>
        <w:tc>
          <w:tcPr>
            <w:tcW w:w="329" w:type="pct"/>
            <w:gridSpan w:val="2"/>
            <w:tcBorders>
              <w:bottom w:val="single" w:sz="4" w:space="0" w:color="auto"/>
            </w:tcBorders>
          </w:tcPr>
          <w:p w:rsidR="00D44FF2" w:rsidRPr="00D44FF2" w:rsidRDefault="00D44FF2" w:rsidP="00CB75A4">
            <w:pPr>
              <w:pStyle w:val="102"/>
            </w:pPr>
            <w:r w:rsidRPr="00D44FF2">
              <w:t>10.3. Дата</w:t>
            </w:r>
          </w:p>
        </w:tc>
        <w:tc>
          <w:tcPr>
            <w:tcW w:w="676" w:type="pct"/>
            <w:gridSpan w:val="3"/>
            <w:tcBorders>
              <w:bottom w:val="single" w:sz="4" w:space="0" w:color="auto"/>
            </w:tcBorders>
          </w:tcPr>
          <w:p w:rsidR="00D44FF2" w:rsidRPr="00D44FF2" w:rsidRDefault="00D44FF2" w:rsidP="00CB75A4">
            <w:pPr>
              <w:pStyle w:val="102"/>
              <w:jc w:val="center"/>
            </w:pPr>
            <w:bookmarkStart w:id="57" w:name="bl25"/>
            <w:bookmarkEnd w:id="57"/>
            <w:r w:rsidRPr="00D44FF2">
              <w:t>03.12.2012</w:t>
            </w:r>
          </w:p>
        </w:tc>
        <w:tc>
          <w:tcPr>
            <w:tcW w:w="571" w:type="pct"/>
            <w:gridSpan w:val="4"/>
            <w:tcBorders>
              <w:bottom w:val="single" w:sz="4" w:space="0" w:color="auto"/>
            </w:tcBorders>
          </w:tcPr>
          <w:p w:rsidR="00D44FF2" w:rsidRPr="00D44FF2" w:rsidRDefault="00D44FF2" w:rsidP="00CB75A4">
            <w:pPr>
              <w:pStyle w:val="102"/>
            </w:pPr>
            <w:r w:rsidRPr="00D44FF2">
              <w:t>10.4. Номер</w:t>
            </w:r>
          </w:p>
        </w:tc>
        <w:tc>
          <w:tcPr>
            <w:tcW w:w="598" w:type="pct"/>
            <w:gridSpan w:val="5"/>
            <w:tcBorders>
              <w:bottom w:val="single" w:sz="4" w:space="0" w:color="auto"/>
            </w:tcBorders>
          </w:tcPr>
          <w:p w:rsidR="00D44FF2" w:rsidRPr="00D44FF2" w:rsidRDefault="00D44FF2" w:rsidP="00CB75A4">
            <w:pPr>
              <w:pStyle w:val="102"/>
              <w:jc w:val="center"/>
            </w:pPr>
            <w:bookmarkStart w:id="58" w:name="bl26"/>
            <w:bookmarkEnd w:id="58"/>
            <w:r w:rsidRPr="00D44FF2">
              <w:t>284-12/КРЭ-1690/06</w:t>
            </w:r>
          </w:p>
        </w:tc>
      </w:tr>
      <w:tr w:rsidR="00D44FF2" w:rsidRPr="00D44FF2" w:rsidTr="00D44FF2">
        <w:tc>
          <w:tcPr>
            <w:tcW w:w="1380" w:type="pct"/>
            <w:gridSpan w:val="3"/>
            <w:tcBorders>
              <w:right w:val="nil"/>
            </w:tcBorders>
          </w:tcPr>
          <w:p w:rsidR="00D44FF2" w:rsidRPr="00D44FF2" w:rsidRDefault="00D44FF2" w:rsidP="00CB75A4">
            <w:pPr>
              <w:pStyle w:val="102"/>
              <w:rPr>
                <w:lang w:val="en-US"/>
              </w:rPr>
            </w:pPr>
            <w:r w:rsidRPr="00D44FF2">
              <w:t>10.5. Наименование органа ГЭЭ:</w:t>
            </w:r>
            <w:r w:rsidRPr="00D44FF2">
              <w:rPr>
                <w:lang w:val="en-US"/>
              </w:rPr>
              <w:t xml:space="preserve"> </w:t>
            </w:r>
          </w:p>
        </w:tc>
        <w:tc>
          <w:tcPr>
            <w:tcW w:w="3620" w:type="pct"/>
            <w:gridSpan w:val="26"/>
            <w:tcBorders>
              <w:left w:val="nil"/>
            </w:tcBorders>
          </w:tcPr>
          <w:p w:rsidR="00D44FF2" w:rsidRPr="00D44FF2" w:rsidRDefault="00D44FF2" w:rsidP="00CB75A4">
            <w:pPr>
              <w:pStyle w:val="102"/>
              <w:ind w:left="0"/>
            </w:pPr>
            <w:bookmarkStart w:id="59" w:name="bl27"/>
            <w:bookmarkEnd w:id="59"/>
            <w:r w:rsidRPr="00D44FF2">
              <w:t>ФАУ «ГЛАВГОСЭКСПЕРТИЗА РОССИИ»</w:t>
            </w:r>
            <w:r w:rsidR="007E5E33">
              <w:t xml:space="preserve"> </w:t>
            </w:r>
            <w:r w:rsidRPr="00D44FF2">
              <w:t>Красноярский филиал</w:t>
            </w:r>
          </w:p>
        </w:tc>
      </w:tr>
      <w:tr w:rsidR="00D44FF2" w:rsidRPr="00D44FF2" w:rsidTr="00D44FF2">
        <w:tc>
          <w:tcPr>
            <w:tcW w:w="1620" w:type="pct"/>
            <w:gridSpan w:val="6"/>
          </w:tcPr>
          <w:p w:rsidR="00D44FF2" w:rsidRPr="00D44FF2" w:rsidRDefault="00D44FF2" w:rsidP="00CB75A4">
            <w:pPr>
              <w:pStyle w:val="102"/>
            </w:pPr>
            <w:r w:rsidRPr="00D44FF2">
              <w:t>11.1. Год ввода в эксплуатацию</w:t>
            </w:r>
          </w:p>
        </w:tc>
        <w:tc>
          <w:tcPr>
            <w:tcW w:w="849" w:type="pct"/>
            <w:gridSpan w:val="7"/>
            <w:tcBorders>
              <w:bottom w:val="single" w:sz="4" w:space="0" w:color="auto"/>
            </w:tcBorders>
          </w:tcPr>
          <w:p w:rsidR="00D44FF2" w:rsidRPr="00D44FF2" w:rsidRDefault="00D44FF2" w:rsidP="00CB75A4">
            <w:pPr>
              <w:pStyle w:val="102"/>
              <w:jc w:val="center"/>
            </w:pPr>
            <w:bookmarkStart w:id="60" w:name="bl28"/>
            <w:bookmarkEnd w:id="60"/>
            <w:r w:rsidRPr="00D44FF2">
              <w:t>1971</w:t>
            </w:r>
          </w:p>
        </w:tc>
        <w:tc>
          <w:tcPr>
            <w:tcW w:w="1427" w:type="pct"/>
            <w:gridSpan w:val="9"/>
          </w:tcPr>
          <w:p w:rsidR="00D44FF2" w:rsidRPr="00D44FF2" w:rsidRDefault="00D44FF2" w:rsidP="00CB75A4">
            <w:pPr>
              <w:pStyle w:val="102"/>
            </w:pPr>
            <w:r w:rsidRPr="00D44FF2">
              <w:t>11.2. Год окончания эксплуатации</w:t>
            </w:r>
          </w:p>
        </w:tc>
        <w:tc>
          <w:tcPr>
            <w:tcW w:w="1104" w:type="pct"/>
            <w:gridSpan w:val="7"/>
          </w:tcPr>
          <w:p w:rsidR="00D44FF2" w:rsidRPr="00D44FF2" w:rsidRDefault="00D44FF2" w:rsidP="00CB75A4">
            <w:pPr>
              <w:pStyle w:val="102"/>
              <w:jc w:val="center"/>
            </w:pPr>
            <w:bookmarkStart w:id="61" w:name="bl29"/>
            <w:bookmarkEnd w:id="61"/>
            <w:r w:rsidRPr="00D44FF2">
              <w:t>2030</w:t>
            </w:r>
          </w:p>
        </w:tc>
      </w:tr>
      <w:tr w:rsidR="00D44FF2" w:rsidRPr="00D44FF2" w:rsidTr="00D44FF2">
        <w:trPr>
          <w:trHeight w:val="460"/>
        </w:trPr>
        <w:tc>
          <w:tcPr>
            <w:tcW w:w="1620" w:type="pct"/>
            <w:gridSpan w:val="6"/>
          </w:tcPr>
          <w:p w:rsidR="00D44FF2" w:rsidRPr="00D44FF2" w:rsidRDefault="00D44FF2" w:rsidP="00CB75A4">
            <w:pPr>
              <w:pStyle w:val="102"/>
            </w:pPr>
            <w:r w:rsidRPr="00D44FF2">
              <w:t>12. Площадь объекта: без СЗЗ/с</w:t>
            </w:r>
          </w:p>
          <w:p w:rsidR="00D44FF2" w:rsidRPr="00D44FF2" w:rsidRDefault="00D44FF2" w:rsidP="00D44FF2">
            <w:pPr>
              <w:pStyle w:val="102"/>
            </w:pPr>
            <w:r w:rsidRPr="00D44FF2">
              <w:t xml:space="preserve"> учетом СЗЗ, га</w:t>
            </w:r>
          </w:p>
        </w:tc>
        <w:tc>
          <w:tcPr>
            <w:tcW w:w="435" w:type="pct"/>
            <w:tcBorders>
              <w:right w:val="nil"/>
            </w:tcBorders>
          </w:tcPr>
          <w:p w:rsidR="00D44FF2" w:rsidRPr="00D44FF2" w:rsidRDefault="00D44FF2" w:rsidP="00CB75A4">
            <w:pPr>
              <w:pStyle w:val="102"/>
            </w:pPr>
            <w:bookmarkStart w:id="62" w:name="bl30"/>
            <w:bookmarkEnd w:id="62"/>
            <w:r w:rsidRPr="00D44FF2">
              <w:t>523,0</w:t>
            </w:r>
          </w:p>
        </w:tc>
        <w:tc>
          <w:tcPr>
            <w:tcW w:w="115" w:type="pct"/>
            <w:gridSpan w:val="3"/>
            <w:tcBorders>
              <w:left w:val="nil"/>
              <w:right w:val="nil"/>
            </w:tcBorders>
          </w:tcPr>
          <w:p w:rsidR="00D44FF2" w:rsidRPr="00D44FF2" w:rsidRDefault="00D44FF2" w:rsidP="00CB75A4">
            <w:pPr>
              <w:pStyle w:val="102"/>
            </w:pPr>
            <w:r w:rsidRPr="00D44FF2">
              <w:t>/</w:t>
            </w:r>
          </w:p>
        </w:tc>
        <w:tc>
          <w:tcPr>
            <w:tcW w:w="299" w:type="pct"/>
            <w:gridSpan w:val="3"/>
            <w:tcBorders>
              <w:left w:val="nil"/>
            </w:tcBorders>
          </w:tcPr>
          <w:p w:rsidR="00D44FF2" w:rsidRPr="00D44FF2" w:rsidRDefault="00D44FF2" w:rsidP="00CB75A4">
            <w:pPr>
              <w:pStyle w:val="102"/>
              <w:jc w:val="both"/>
            </w:pPr>
            <w:bookmarkStart w:id="63" w:name="bl31"/>
            <w:bookmarkEnd w:id="63"/>
            <w:r w:rsidRPr="00D44FF2">
              <w:t>1441,0</w:t>
            </w:r>
          </w:p>
        </w:tc>
        <w:tc>
          <w:tcPr>
            <w:tcW w:w="1427" w:type="pct"/>
            <w:gridSpan w:val="9"/>
          </w:tcPr>
          <w:p w:rsidR="00D44FF2" w:rsidRPr="00D44FF2" w:rsidRDefault="00D44FF2" w:rsidP="00CB75A4">
            <w:pPr>
              <w:pStyle w:val="102"/>
            </w:pPr>
            <w:r w:rsidRPr="00D44FF2">
              <w:t>13. Размер СЗЗ, м</w:t>
            </w:r>
          </w:p>
        </w:tc>
        <w:tc>
          <w:tcPr>
            <w:tcW w:w="1104" w:type="pct"/>
            <w:gridSpan w:val="7"/>
          </w:tcPr>
          <w:p w:rsidR="00D44FF2" w:rsidRPr="00D44FF2" w:rsidRDefault="00D44FF2" w:rsidP="00CB75A4">
            <w:pPr>
              <w:pStyle w:val="102"/>
              <w:jc w:val="center"/>
            </w:pPr>
            <w:bookmarkStart w:id="64" w:name="bl32"/>
            <w:bookmarkEnd w:id="64"/>
            <w:r w:rsidRPr="00D44FF2">
              <w:t>1000</w:t>
            </w:r>
          </w:p>
        </w:tc>
      </w:tr>
      <w:tr w:rsidR="00D44FF2" w:rsidRPr="00D44FF2" w:rsidTr="00D44FF2">
        <w:tc>
          <w:tcPr>
            <w:tcW w:w="5000" w:type="pct"/>
            <w:gridSpan w:val="29"/>
          </w:tcPr>
          <w:p w:rsidR="00D44FF2" w:rsidRPr="00D44FF2" w:rsidRDefault="00D44FF2" w:rsidP="00CB75A4">
            <w:pPr>
              <w:pStyle w:val="102"/>
            </w:pPr>
            <w:r w:rsidRPr="00D44FF2">
              <w:t>14. Виды, количество и способы размещения отходов на объекте:</w:t>
            </w:r>
          </w:p>
        </w:tc>
      </w:tr>
      <w:tr w:rsidR="00D44FF2" w:rsidRPr="00D44FF2" w:rsidTr="00D44FF2">
        <w:trPr>
          <w:cantSplit/>
        </w:trPr>
        <w:tc>
          <w:tcPr>
            <w:tcW w:w="818" w:type="pct"/>
            <w:vMerge w:val="restart"/>
          </w:tcPr>
          <w:p w:rsidR="00D44FF2" w:rsidRPr="00D44FF2" w:rsidRDefault="00D44FF2" w:rsidP="00CB75A4">
            <w:pPr>
              <w:pStyle w:val="102"/>
            </w:pPr>
            <w:r w:rsidRPr="00D44FF2">
              <w:t>14.1. Код отходов по ФККО</w:t>
            </w:r>
          </w:p>
        </w:tc>
        <w:tc>
          <w:tcPr>
            <w:tcW w:w="2238" w:type="pct"/>
            <w:gridSpan w:val="15"/>
            <w:vMerge w:val="restart"/>
          </w:tcPr>
          <w:p w:rsidR="00D44FF2" w:rsidRPr="00D44FF2" w:rsidRDefault="00D44FF2" w:rsidP="00CB75A4">
            <w:pPr>
              <w:pStyle w:val="102"/>
            </w:pPr>
            <w:r w:rsidRPr="00D44FF2">
              <w:t>14.2. Наименование размещаемых отходов по ФККО</w:t>
            </w:r>
          </w:p>
        </w:tc>
        <w:tc>
          <w:tcPr>
            <w:tcW w:w="641" w:type="pct"/>
            <w:gridSpan w:val="3"/>
            <w:vMerge w:val="restart"/>
          </w:tcPr>
          <w:p w:rsidR="00D44FF2" w:rsidRPr="00D44FF2" w:rsidRDefault="00D44FF2" w:rsidP="00CB75A4">
            <w:pPr>
              <w:pStyle w:val="102"/>
            </w:pPr>
            <w:r w:rsidRPr="00D44FF2">
              <w:t>14.3. Способ размещения</w:t>
            </w:r>
          </w:p>
        </w:tc>
        <w:tc>
          <w:tcPr>
            <w:tcW w:w="1303" w:type="pct"/>
            <w:gridSpan w:val="10"/>
          </w:tcPr>
          <w:p w:rsidR="00D44FF2" w:rsidRPr="00D44FF2" w:rsidRDefault="00D44FF2" w:rsidP="00CB75A4">
            <w:pPr>
              <w:pStyle w:val="102"/>
            </w:pPr>
            <w:r w:rsidRPr="00D44FF2">
              <w:t>14.4. Количество</w:t>
            </w:r>
          </w:p>
        </w:tc>
      </w:tr>
      <w:tr w:rsidR="00D44FF2" w:rsidRPr="00D44FF2" w:rsidTr="00D44FF2">
        <w:trPr>
          <w:cantSplit/>
        </w:trPr>
        <w:tc>
          <w:tcPr>
            <w:tcW w:w="818" w:type="pct"/>
            <w:vMerge/>
          </w:tcPr>
          <w:p w:rsidR="00D44FF2" w:rsidRPr="00D44FF2" w:rsidRDefault="00D44FF2" w:rsidP="00CB75A4">
            <w:pPr>
              <w:pStyle w:val="102"/>
            </w:pPr>
          </w:p>
        </w:tc>
        <w:tc>
          <w:tcPr>
            <w:tcW w:w="2238" w:type="pct"/>
            <w:gridSpan w:val="15"/>
            <w:vMerge/>
          </w:tcPr>
          <w:p w:rsidR="00D44FF2" w:rsidRPr="00D44FF2" w:rsidRDefault="00D44FF2" w:rsidP="00CB75A4">
            <w:pPr>
              <w:pStyle w:val="102"/>
            </w:pPr>
          </w:p>
        </w:tc>
        <w:tc>
          <w:tcPr>
            <w:tcW w:w="641" w:type="pct"/>
            <w:gridSpan w:val="3"/>
            <w:vMerge/>
          </w:tcPr>
          <w:p w:rsidR="00D44FF2" w:rsidRPr="00D44FF2" w:rsidRDefault="00D44FF2" w:rsidP="00CB75A4">
            <w:pPr>
              <w:pStyle w:val="102"/>
            </w:pPr>
          </w:p>
        </w:tc>
        <w:tc>
          <w:tcPr>
            <w:tcW w:w="656" w:type="pct"/>
            <w:gridSpan w:val="4"/>
          </w:tcPr>
          <w:p w:rsidR="00D44FF2" w:rsidRPr="00D44FF2" w:rsidRDefault="00D44FF2" w:rsidP="00CB75A4">
            <w:pPr>
              <w:pStyle w:val="102"/>
              <w:jc w:val="center"/>
            </w:pPr>
            <w:r w:rsidRPr="00D44FF2">
              <w:t>м</w:t>
            </w:r>
            <w:r w:rsidRPr="00D44FF2">
              <w:rPr>
                <w:rFonts w:ascii="Arial" w:hAnsi="Arial"/>
              </w:rPr>
              <w:t>³</w:t>
            </w:r>
          </w:p>
        </w:tc>
        <w:tc>
          <w:tcPr>
            <w:tcW w:w="647" w:type="pct"/>
            <w:gridSpan w:val="6"/>
          </w:tcPr>
          <w:p w:rsidR="00D44FF2" w:rsidRPr="00D44FF2" w:rsidRDefault="00D44FF2" w:rsidP="00CB75A4">
            <w:pPr>
              <w:pStyle w:val="102"/>
              <w:jc w:val="center"/>
            </w:pPr>
            <w:r w:rsidRPr="00D44FF2">
              <w:t>т</w:t>
            </w:r>
          </w:p>
        </w:tc>
      </w:tr>
      <w:tr w:rsidR="00D44FF2" w:rsidRPr="00D44FF2" w:rsidTr="00D44FF2">
        <w:trPr>
          <w:trHeight w:val="222"/>
        </w:trPr>
        <w:tc>
          <w:tcPr>
            <w:tcW w:w="818" w:type="pct"/>
          </w:tcPr>
          <w:p w:rsidR="00D44FF2" w:rsidRPr="00D44FF2" w:rsidRDefault="00D44FF2" w:rsidP="00CB75A4">
            <w:pPr>
              <w:pStyle w:val="102"/>
              <w:jc w:val="center"/>
            </w:pPr>
            <w:r w:rsidRPr="006A2A29">
              <w:t>61140002205</w:t>
            </w:r>
          </w:p>
        </w:tc>
        <w:tc>
          <w:tcPr>
            <w:tcW w:w="2238" w:type="pct"/>
            <w:gridSpan w:val="15"/>
          </w:tcPr>
          <w:p w:rsidR="00D44FF2" w:rsidRPr="00D44FF2" w:rsidRDefault="00D44FF2" w:rsidP="00CB75A4">
            <w:pPr>
              <w:pStyle w:val="102"/>
            </w:pPr>
            <w:r w:rsidRPr="00D44FF2">
              <w:t>Золошлаки от сжигания углей</w:t>
            </w:r>
          </w:p>
        </w:tc>
        <w:tc>
          <w:tcPr>
            <w:tcW w:w="641" w:type="pct"/>
            <w:gridSpan w:val="3"/>
            <w:vMerge w:val="restart"/>
            <w:vAlign w:val="center"/>
          </w:tcPr>
          <w:p w:rsidR="00D44FF2" w:rsidRPr="00D44FF2" w:rsidRDefault="00D44FF2" w:rsidP="00CB75A4">
            <w:pPr>
              <w:pStyle w:val="102"/>
              <w:jc w:val="center"/>
            </w:pPr>
            <w:r w:rsidRPr="00D44FF2">
              <w:t>Код (01)</w:t>
            </w:r>
          </w:p>
        </w:tc>
        <w:tc>
          <w:tcPr>
            <w:tcW w:w="656" w:type="pct"/>
            <w:gridSpan w:val="4"/>
          </w:tcPr>
          <w:p w:rsidR="00D44FF2" w:rsidRPr="00D44FF2" w:rsidRDefault="00D44FF2" w:rsidP="00CB75A4">
            <w:pPr>
              <w:jc w:val="right"/>
            </w:pPr>
            <w:r w:rsidRPr="00D44FF2">
              <w:t>4690,031</w:t>
            </w:r>
          </w:p>
        </w:tc>
        <w:tc>
          <w:tcPr>
            <w:tcW w:w="647" w:type="pct"/>
            <w:gridSpan w:val="6"/>
          </w:tcPr>
          <w:p w:rsidR="00D44FF2" w:rsidRPr="00D44FF2" w:rsidRDefault="00D44FF2" w:rsidP="00CB75A4">
            <w:pPr>
              <w:pStyle w:val="102"/>
              <w:jc w:val="right"/>
            </w:pPr>
            <w:r w:rsidRPr="00D44FF2">
              <w:t>4211,648</w:t>
            </w:r>
          </w:p>
        </w:tc>
      </w:tr>
      <w:tr w:rsidR="00D44FF2" w:rsidRPr="00D44FF2" w:rsidTr="00D44FF2">
        <w:trPr>
          <w:trHeight w:val="222"/>
        </w:trPr>
        <w:tc>
          <w:tcPr>
            <w:tcW w:w="818" w:type="pct"/>
          </w:tcPr>
          <w:p w:rsidR="00D44FF2" w:rsidRPr="00D44FF2" w:rsidRDefault="00D44FF2" w:rsidP="00CB75A4">
            <w:pPr>
              <w:pStyle w:val="102"/>
              <w:jc w:val="center"/>
            </w:pPr>
            <w:r w:rsidRPr="00CB60C2">
              <w:t>20019099395</w:t>
            </w:r>
          </w:p>
        </w:tc>
        <w:tc>
          <w:tcPr>
            <w:tcW w:w="2238" w:type="pct"/>
            <w:gridSpan w:val="15"/>
          </w:tcPr>
          <w:p w:rsidR="00D44FF2" w:rsidRPr="00D44FF2" w:rsidRDefault="00D44FF2" w:rsidP="00CB75A4">
            <w:pPr>
              <w:pStyle w:val="102"/>
            </w:pPr>
            <w:r w:rsidRPr="00D44FF2">
              <w:t>Породы вскрышные и вмещающие</w:t>
            </w:r>
          </w:p>
        </w:tc>
        <w:tc>
          <w:tcPr>
            <w:tcW w:w="641" w:type="pct"/>
            <w:gridSpan w:val="3"/>
            <w:vMerge/>
            <w:vAlign w:val="center"/>
          </w:tcPr>
          <w:p w:rsidR="00D44FF2" w:rsidRPr="00D44FF2" w:rsidRDefault="00D44FF2" w:rsidP="00CB75A4">
            <w:pPr>
              <w:pStyle w:val="102"/>
              <w:jc w:val="center"/>
            </w:pPr>
          </w:p>
        </w:tc>
        <w:tc>
          <w:tcPr>
            <w:tcW w:w="656" w:type="pct"/>
            <w:gridSpan w:val="4"/>
          </w:tcPr>
          <w:p w:rsidR="00D44FF2" w:rsidRPr="00D44FF2" w:rsidRDefault="00D44FF2" w:rsidP="00CB75A4">
            <w:pPr>
              <w:jc w:val="right"/>
            </w:pPr>
            <w:r w:rsidRPr="00D44FF2">
              <w:t>0,000</w:t>
            </w:r>
          </w:p>
        </w:tc>
        <w:tc>
          <w:tcPr>
            <w:tcW w:w="647" w:type="pct"/>
            <w:gridSpan w:val="6"/>
          </w:tcPr>
          <w:p w:rsidR="00D44FF2" w:rsidRPr="00D44FF2" w:rsidRDefault="00D44FF2" w:rsidP="00CB75A4">
            <w:pPr>
              <w:pStyle w:val="102"/>
              <w:jc w:val="right"/>
            </w:pPr>
            <w:r w:rsidRPr="00D44FF2">
              <w:t>0,000</w:t>
            </w:r>
          </w:p>
        </w:tc>
      </w:tr>
      <w:tr w:rsidR="00D44FF2" w:rsidRPr="00D44FF2" w:rsidTr="00D44FF2">
        <w:trPr>
          <w:trHeight w:val="268"/>
        </w:trPr>
        <w:tc>
          <w:tcPr>
            <w:tcW w:w="818" w:type="pct"/>
          </w:tcPr>
          <w:p w:rsidR="00D44FF2" w:rsidRPr="00D44FF2" w:rsidRDefault="00D44FF2" w:rsidP="00CB75A4">
            <w:pPr>
              <w:pStyle w:val="102"/>
              <w:jc w:val="center"/>
            </w:pPr>
            <w:bookmarkStart w:id="65" w:name="rep1"/>
            <w:bookmarkEnd w:id="65"/>
            <w:r w:rsidRPr="006A2A29">
              <w:t>21130000000</w:t>
            </w:r>
          </w:p>
        </w:tc>
        <w:tc>
          <w:tcPr>
            <w:tcW w:w="2238" w:type="pct"/>
            <w:gridSpan w:val="15"/>
          </w:tcPr>
          <w:p w:rsidR="00D44FF2" w:rsidRPr="00D44FF2" w:rsidRDefault="00D44FF2" w:rsidP="00CB75A4">
            <w:pPr>
              <w:pStyle w:val="102"/>
            </w:pPr>
            <w:r w:rsidRPr="00D44FF2">
              <w:t>Пустая порода после обогащения каменного угля</w:t>
            </w:r>
          </w:p>
        </w:tc>
        <w:tc>
          <w:tcPr>
            <w:tcW w:w="641" w:type="pct"/>
            <w:gridSpan w:val="3"/>
            <w:vMerge/>
          </w:tcPr>
          <w:p w:rsidR="00D44FF2" w:rsidRPr="00D44FF2" w:rsidRDefault="00D44FF2" w:rsidP="00CB75A4">
            <w:pPr>
              <w:pStyle w:val="102"/>
            </w:pPr>
          </w:p>
        </w:tc>
        <w:tc>
          <w:tcPr>
            <w:tcW w:w="656" w:type="pct"/>
            <w:gridSpan w:val="4"/>
          </w:tcPr>
          <w:p w:rsidR="00D44FF2" w:rsidRPr="00D44FF2" w:rsidRDefault="00D44FF2" w:rsidP="00CB75A4">
            <w:pPr>
              <w:jc w:val="right"/>
            </w:pPr>
            <w:r w:rsidRPr="00D44FF2">
              <w:t>4000000,000</w:t>
            </w:r>
          </w:p>
        </w:tc>
        <w:tc>
          <w:tcPr>
            <w:tcW w:w="647" w:type="pct"/>
            <w:gridSpan w:val="6"/>
          </w:tcPr>
          <w:p w:rsidR="00D44FF2" w:rsidRPr="00D44FF2" w:rsidRDefault="00D44FF2" w:rsidP="00CB75A4">
            <w:pPr>
              <w:pStyle w:val="102"/>
              <w:jc w:val="right"/>
            </w:pPr>
            <w:r w:rsidRPr="00D44FF2">
              <w:t>2000000,000</w:t>
            </w:r>
          </w:p>
        </w:tc>
      </w:tr>
      <w:tr w:rsidR="00D44FF2" w:rsidRPr="00D44FF2" w:rsidTr="00D44FF2">
        <w:tc>
          <w:tcPr>
            <w:tcW w:w="1620" w:type="pct"/>
            <w:gridSpan w:val="6"/>
          </w:tcPr>
          <w:p w:rsidR="00D44FF2" w:rsidRPr="00D44FF2" w:rsidRDefault="00D44FF2" w:rsidP="00CB75A4">
            <w:pPr>
              <w:pStyle w:val="102"/>
            </w:pPr>
            <w:r w:rsidRPr="00D44FF2">
              <w:t>15. Вместимость объекта</w:t>
            </w:r>
          </w:p>
        </w:tc>
        <w:tc>
          <w:tcPr>
            <w:tcW w:w="2078" w:type="pct"/>
            <w:gridSpan w:val="13"/>
          </w:tcPr>
          <w:p w:rsidR="00D44FF2" w:rsidRPr="00D44FF2" w:rsidRDefault="00D44FF2" w:rsidP="00CB75A4">
            <w:pPr>
              <w:pStyle w:val="102"/>
            </w:pPr>
            <w:r w:rsidRPr="00D44FF2">
              <w:t>16. Мощность объекта</w:t>
            </w:r>
          </w:p>
        </w:tc>
        <w:tc>
          <w:tcPr>
            <w:tcW w:w="1303" w:type="pct"/>
            <w:gridSpan w:val="10"/>
          </w:tcPr>
          <w:p w:rsidR="00D44FF2" w:rsidRPr="00D44FF2" w:rsidRDefault="00D44FF2" w:rsidP="00CB75A4">
            <w:pPr>
              <w:pStyle w:val="102"/>
            </w:pPr>
            <w:r w:rsidRPr="00D44FF2">
              <w:t>17. Накоплено всего</w:t>
            </w:r>
          </w:p>
        </w:tc>
      </w:tr>
      <w:tr w:rsidR="00D44FF2" w:rsidRPr="00D44FF2" w:rsidTr="00D44FF2">
        <w:tc>
          <w:tcPr>
            <w:tcW w:w="818" w:type="pct"/>
          </w:tcPr>
          <w:p w:rsidR="00D44FF2" w:rsidRPr="00D44FF2" w:rsidRDefault="00D44FF2" w:rsidP="00CB75A4">
            <w:pPr>
              <w:pStyle w:val="102"/>
              <w:jc w:val="center"/>
            </w:pPr>
            <w:r w:rsidRPr="00D44FF2">
              <w:t>м</w:t>
            </w:r>
            <w:r w:rsidRPr="00D44FF2">
              <w:rPr>
                <w:rFonts w:ascii="Arial" w:hAnsi="Arial"/>
              </w:rPr>
              <w:t>³</w:t>
            </w:r>
          </w:p>
        </w:tc>
        <w:tc>
          <w:tcPr>
            <w:tcW w:w="801" w:type="pct"/>
            <w:gridSpan w:val="5"/>
          </w:tcPr>
          <w:p w:rsidR="00D44FF2" w:rsidRPr="00D44FF2" w:rsidRDefault="00D44FF2" w:rsidP="00CB75A4">
            <w:pPr>
              <w:pStyle w:val="102"/>
              <w:jc w:val="center"/>
            </w:pPr>
            <w:r w:rsidRPr="00D44FF2">
              <w:t>т</w:t>
            </w:r>
          </w:p>
        </w:tc>
        <w:tc>
          <w:tcPr>
            <w:tcW w:w="1207" w:type="pct"/>
            <w:gridSpan w:val="9"/>
          </w:tcPr>
          <w:p w:rsidR="00D44FF2" w:rsidRPr="00D44FF2" w:rsidRDefault="00D44FF2" w:rsidP="00CB75A4">
            <w:pPr>
              <w:pStyle w:val="102"/>
              <w:jc w:val="center"/>
            </w:pPr>
            <w:r w:rsidRPr="00D44FF2">
              <w:t>м</w:t>
            </w:r>
            <w:r w:rsidRPr="00D44FF2">
              <w:rPr>
                <w:rFonts w:ascii="Arial" w:hAnsi="Arial"/>
              </w:rPr>
              <w:t>³/год</w:t>
            </w:r>
          </w:p>
        </w:tc>
        <w:tc>
          <w:tcPr>
            <w:tcW w:w="871" w:type="pct"/>
            <w:gridSpan w:val="4"/>
          </w:tcPr>
          <w:p w:rsidR="00D44FF2" w:rsidRPr="00D44FF2" w:rsidRDefault="00D44FF2" w:rsidP="00CB75A4">
            <w:pPr>
              <w:pStyle w:val="102"/>
              <w:jc w:val="center"/>
            </w:pPr>
            <w:r w:rsidRPr="00D44FF2">
              <w:t>т/год</w:t>
            </w:r>
          </w:p>
        </w:tc>
        <w:tc>
          <w:tcPr>
            <w:tcW w:w="656" w:type="pct"/>
            <w:gridSpan w:val="4"/>
          </w:tcPr>
          <w:p w:rsidR="00D44FF2" w:rsidRPr="00D44FF2" w:rsidRDefault="00D44FF2" w:rsidP="00CB75A4">
            <w:pPr>
              <w:pStyle w:val="102"/>
              <w:jc w:val="center"/>
            </w:pPr>
            <w:r w:rsidRPr="00D44FF2">
              <w:t>м</w:t>
            </w:r>
            <w:r w:rsidRPr="00D44FF2">
              <w:rPr>
                <w:rFonts w:ascii="Arial" w:hAnsi="Arial"/>
              </w:rPr>
              <w:t>³</w:t>
            </w:r>
          </w:p>
        </w:tc>
        <w:tc>
          <w:tcPr>
            <w:tcW w:w="647" w:type="pct"/>
            <w:gridSpan w:val="6"/>
          </w:tcPr>
          <w:p w:rsidR="00D44FF2" w:rsidRPr="00D44FF2" w:rsidRDefault="00D44FF2" w:rsidP="00CB75A4">
            <w:pPr>
              <w:pStyle w:val="102"/>
              <w:jc w:val="center"/>
            </w:pPr>
            <w:r w:rsidRPr="00D44FF2">
              <w:t>т</w:t>
            </w:r>
          </w:p>
        </w:tc>
      </w:tr>
      <w:tr w:rsidR="00D44FF2" w:rsidRPr="00D44FF2" w:rsidTr="00D44FF2">
        <w:trPr>
          <w:trHeight w:val="208"/>
        </w:trPr>
        <w:tc>
          <w:tcPr>
            <w:tcW w:w="818" w:type="pct"/>
          </w:tcPr>
          <w:p w:rsidR="00D44FF2" w:rsidRPr="00D44FF2" w:rsidRDefault="00D44FF2" w:rsidP="00CB75A4">
            <w:pPr>
              <w:pStyle w:val="102"/>
              <w:jc w:val="right"/>
            </w:pPr>
            <w:bookmarkStart w:id="66" w:name="bl33"/>
            <w:bookmarkEnd w:id="66"/>
            <w:r w:rsidRPr="00D44FF2">
              <w:t>225331304</w:t>
            </w:r>
          </w:p>
        </w:tc>
        <w:tc>
          <w:tcPr>
            <w:tcW w:w="801" w:type="pct"/>
            <w:gridSpan w:val="5"/>
          </w:tcPr>
          <w:p w:rsidR="00D44FF2" w:rsidRPr="00D44FF2" w:rsidRDefault="00D44FF2" w:rsidP="00CB75A4">
            <w:pPr>
              <w:pStyle w:val="102"/>
              <w:jc w:val="right"/>
            </w:pPr>
            <w:bookmarkStart w:id="67" w:name="bl34"/>
            <w:bookmarkEnd w:id="67"/>
            <w:r w:rsidRPr="00D44FF2">
              <w:t>518262100</w:t>
            </w:r>
          </w:p>
        </w:tc>
        <w:tc>
          <w:tcPr>
            <w:tcW w:w="1207" w:type="pct"/>
            <w:gridSpan w:val="9"/>
          </w:tcPr>
          <w:p w:rsidR="00D44FF2" w:rsidRPr="00D44FF2" w:rsidRDefault="00D44FF2" w:rsidP="00CB75A4">
            <w:pPr>
              <w:pStyle w:val="102"/>
              <w:jc w:val="right"/>
            </w:pPr>
            <w:bookmarkStart w:id="68" w:name="bl35"/>
            <w:bookmarkEnd w:id="68"/>
            <w:r w:rsidRPr="00D44FF2">
              <w:t>3608695</w:t>
            </w:r>
          </w:p>
        </w:tc>
        <w:tc>
          <w:tcPr>
            <w:tcW w:w="871" w:type="pct"/>
            <w:gridSpan w:val="4"/>
          </w:tcPr>
          <w:p w:rsidR="00D44FF2" w:rsidRPr="00D44FF2" w:rsidRDefault="00D44FF2" w:rsidP="00CB75A4">
            <w:pPr>
              <w:pStyle w:val="102"/>
              <w:jc w:val="right"/>
            </w:pPr>
            <w:bookmarkStart w:id="69" w:name="bl36"/>
            <w:bookmarkEnd w:id="69"/>
            <w:r w:rsidRPr="00D44FF2">
              <w:t>8000000</w:t>
            </w:r>
          </w:p>
        </w:tc>
        <w:tc>
          <w:tcPr>
            <w:tcW w:w="656" w:type="pct"/>
            <w:gridSpan w:val="4"/>
          </w:tcPr>
          <w:p w:rsidR="00D44FF2" w:rsidRPr="00D44FF2" w:rsidRDefault="00D44FF2" w:rsidP="007E5E33">
            <w:pPr>
              <w:ind w:left="-116" w:right="-138"/>
              <w:jc w:val="center"/>
            </w:pPr>
            <w:bookmarkStart w:id="70" w:name="bl37"/>
            <w:bookmarkEnd w:id="70"/>
            <w:r w:rsidRPr="00D44FF2">
              <w:t>84475608,221</w:t>
            </w:r>
          </w:p>
        </w:tc>
        <w:tc>
          <w:tcPr>
            <w:tcW w:w="647" w:type="pct"/>
            <w:gridSpan w:val="6"/>
          </w:tcPr>
          <w:p w:rsidR="00D44FF2" w:rsidRPr="00D44FF2" w:rsidRDefault="00D44FF2" w:rsidP="00CB75A4">
            <w:pPr>
              <w:ind w:left="-78" w:right="-138"/>
              <w:jc w:val="center"/>
            </w:pPr>
            <w:bookmarkStart w:id="71" w:name="bl38"/>
            <w:bookmarkEnd w:id="71"/>
            <w:r w:rsidRPr="00D44FF2">
              <w:t>420973553,651</w:t>
            </w:r>
          </w:p>
        </w:tc>
      </w:tr>
      <w:tr w:rsidR="00D44FF2" w:rsidRPr="00D44FF2" w:rsidTr="00D44FF2">
        <w:tc>
          <w:tcPr>
            <w:tcW w:w="5000" w:type="pct"/>
            <w:gridSpan w:val="29"/>
          </w:tcPr>
          <w:p w:rsidR="00D44FF2" w:rsidRPr="00D44FF2" w:rsidRDefault="00D44FF2" w:rsidP="00CB75A4">
            <w:pPr>
              <w:pStyle w:val="102"/>
            </w:pPr>
            <w:r w:rsidRPr="00D44FF2">
              <w:t>18. Виды территорий, для которых введены ограничения по размещению  отходов:</w:t>
            </w:r>
          </w:p>
        </w:tc>
      </w:tr>
      <w:tr w:rsidR="00D44FF2" w:rsidRPr="00D44FF2" w:rsidTr="00D44FF2">
        <w:tc>
          <w:tcPr>
            <w:tcW w:w="4410" w:type="pct"/>
            <w:gridSpan w:val="25"/>
          </w:tcPr>
          <w:p w:rsidR="00D44FF2" w:rsidRPr="00D44FF2" w:rsidRDefault="00D44FF2" w:rsidP="00CB75A4">
            <w:pPr>
              <w:pStyle w:val="102"/>
            </w:pPr>
            <w:bookmarkStart w:id="72" w:name="rep2"/>
            <w:bookmarkEnd w:id="72"/>
            <w:r w:rsidRPr="00D44FF2">
              <w:t>земли сельскохозяйственного назначения, пастбища</w:t>
            </w:r>
          </w:p>
        </w:tc>
        <w:tc>
          <w:tcPr>
            <w:tcW w:w="309" w:type="pct"/>
            <w:gridSpan w:val="3"/>
            <w:tcBorders>
              <w:right w:val="nil"/>
            </w:tcBorders>
          </w:tcPr>
          <w:p w:rsidR="00D44FF2" w:rsidRPr="00D44FF2" w:rsidRDefault="00D44FF2" w:rsidP="00CB75A4">
            <w:pPr>
              <w:pStyle w:val="102"/>
            </w:pPr>
            <w:r w:rsidRPr="00D44FF2">
              <w:t>(код)</w:t>
            </w:r>
          </w:p>
        </w:tc>
        <w:tc>
          <w:tcPr>
            <w:tcW w:w="281" w:type="pct"/>
            <w:tcBorders>
              <w:left w:val="nil"/>
            </w:tcBorders>
          </w:tcPr>
          <w:p w:rsidR="00D44FF2" w:rsidRPr="00D44FF2" w:rsidRDefault="00D44FF2" w:rsidP="00CB75A4">
            <w:pPr>
              <w:pStyle w:val="102"/>
              <w:jc w:val="center"/>
            </w:pPr>
            <w:r w:rsidRPr="00D44FF2">
              <w:t>04</w:t>
            </w:r>
          </w:p>
        </w:tc>
      </w:tr>
      <w:tr w:rsidR="00D44FF2" w:rsidRPr="00D44FF2" w:rsidTr="00D44FF2">
        <w:tc>
          <w:tcPr>
            <w:tcW w:w="5000" w:type="pct"/>
            <w:gridSpan w:val="29"/>
          </w:tcPr>
          <w:p w:rsidR="00D44FF2" w:rsidRPr="00D44FF2" w:rsidRDefault="00D44FF2" w:rsidP="00CB75A4">
            <w:pPr>
              <w:pStyle w:val="102"/>
            </w:pPr>
            <w:r w:rsidRPr="00D44FF2">
              <w:t>19. Виды систем защиты окружающей среды на объекте:</w:t>
            </w:r>
          </w:p>
        </w:tc>
      </w:tr>
      <w:tr w:rsidR="00D44FF2" w:rsidRPr="00D44FF2" w:rsidTr="00D44FF2">
        <w:tc>
          <w:tcPr>
            <w:tcW w:w="4410" w:type="pct"/>
            <w:gridSpan w:val="25"/>
          </w:tcPr>
          <w:p w:rsidR="00D44FF2" w:rsidRPr="00D44FF2" w:rsidRDefault="00D44FF2" w:rsidP="00CB75A4">
            <w:pPr>
              <w:pStyle w:val="102"/>
            </w:pPr>
            <w:bookmarkStart w:id="73" w:name="rep3"/>
            <w:bookmarkEnd w:id="73"/>
            <w:r w:rsidRPr="00D44FF2">
              <w:t>Экраны грунтовые</w:t>
            </w:r>
          </w:p>
        </w:tc>
        <w:tc>
          <w:tcPr>
            <w:tcW w:w="309" w:type="pct"/>
            <w:gridSpan w:val="3"/>
            <w:tcBorders>
              <w:right w:val="nil"/>
            </w:tcBorders>
          </w:tcPr>
          <w:p w:rsidR="00D44FF2" w:rsidRPr="00D44FF2" w:rsidRDefault="00D44FF2" w:rsidP="00CB75A4">
            <w:pPr>
              <w:pStyle w:val="102"/>
            </w:pPr>
            <w:r w:rsidRPr="00D44FF2">
              <w:t>(код)</w:t>
            </w:r>
          </w:p>
        </w:tc>
        <w:tc>
          <w:tcPr>
            <w:tcW w:w="281" w:type="pct"/>
            <w:tcBorders>
              <w:left w:val="nil"/>
            </w:tcBorders>
          </w:tcPr>
          <w:p w:rsidR="00D44FF2" w:rsidRPr="00D44FF2" w:rsidRDefault="00D44FF2" w:rsidP="00CB75A4">
            <w:pPr>
              <w:pStyle w:val="102"/>
              <w:jc w:val="center"/>
            </w:pPr>
            <w:r w:rsidRPr="00D44FF2">
              <w:t>01</w:t>
            </w:r>
          </w:p>
        </w:tc>
      </w:tr>
      <w:tr w:rsidR="00D44FF2" w:rsidRPr="00D44FF2" w:rsidTr="00D44FF2">
        <w:tc>
          <w:tcPr>
            <w:tcW w:w="4410" w:type="pct"/>
            <w:gridSpan w:val="25"/>
          </w:tcPr>
          <w:p w:rsidR="00D44FF2" w:rsidRPr="00D44FF2" w:rsidRDefault="00D44FF2" w:rsidP="00CB75A4">
            <w:pPr>
              <w:pStyle w:val="102"/>
            </w:pPr>
            <w:r w:rsidRPr="00D44FF2">
              <w:t>ведение учетной документации на поступающие отходы</w:t>
            </w:r>
          </w:p>
        </w:tc>
        <w:tc>
          <w:tcPr>
            <w:tcW w:w="309" w:type="pct"/>
            <w:gridSpan w:val="3"/>
            <w:tcBorders>
              <w:right w:val="nil"/>
            </w:tcBorders>
          </w:tcPr>
          <w:p w:rsidR="00D44FF2" w:rsidRPr="00D44FF2" w:rsidRDefault="00D44FF2" w:rsidP="00CB75A4">
            <w:pPr>
              <w:pStyle w:val="102"/>
            </w:pPr>
            <w:r w:rsidRPr="00D44FF2">
              <w:t>(код)</w:t>
            </w:r>
          </w:p>
        </w:tc>
        <w:tc>
          <w:tcPr>
            <w:tcW w:w="281" w:type="pct"/>
            <w:tcBorders>
              <w:left w:val="nil"/>
            </w:tcBorders>
          </w:tcPr>
          <w:p w:rsidR="00D44FF2" w:rsidRPr="00D44FF2" w:rsidRDefault="00D44FF2" w:rsidP="00CB75A4">
            <w:pPr>
              <w:pStyle w:val="102"/>
              <w:jc w:val="center"/>
            </w:pPr>
            <w:r w:rsidRPr="00D44FF2">
              <w:t>17</w:t>
            </w:r>
          </w:p>
        </w:tc>
      </w:tr>
      <w:tr w:rsidR="00D44FF2" w:rsidRPr="00D44FF2" w:rsidTr="00D44FF2">
        <w:tc>
          <w:tcPr>
            <w:tcW w:w="5000" w:type="pct"/>
            <w:gridSpan w:val="29"/>
          </w:tcPr>
          <w:p w:rsidR="00D44FF2" w:rsidRPr="00D44FF2" w:rsidRDefault="00D44FF2" w:rsidP="00CB75A4">
            <w:pPr>
              <w:pStyle w:val="102"/>
            </w:pPr>
            <w:r w:rsidRPr="00D44FF2">
              <w:t>20. Виды мониторинга окружающей среды на объекте:</w:t>
            </w:r>
          </w:p>
        </w:tc>
      </w:tr>
      <w:tr w:rsidR="00D44FF2" w:rsidRPr="00D44FF2" w:rsidTr="00D44FF2">
        <w:tc>
          <w:tcPr>
            <w:tcW w:w="2826" w:type="pct"/>
            <w:gridSpan w:val="15"/>
            <w:tcBorders>
              <w:bottom w:val="single" w:sz="4" w:space="0" w:color="auto"/>
            </w:tcBorders>
          </w:tcPr>
          <w:p w:rsidR="00D44FF2" w:rsidRPr="00D44FF2" w:rsidRDefault="00D44FF2" w:rsidP="00CB75A4">
            <w:pPr>
              <w:pStyle w:val="102"/>
            </w:pPr>
            <w:r w:rsidRPr="00D44FF2">
              <w:t>20.1. Наименование вида мониторинга</w:t>
            </w:r>
          </w:p>
        </w:tc>
        <w:tc>
          <w:tcPr>
            <w:tcW w:w="2174" w:type="pct"/>
            <w:gridSpan w:val="14"/>
          </w:tcPr>
          <w:p w:rsidR="00D44FF2" w:rsidRPr="00D44FF2" w:rsidRDefault="00D44FF2" w:rsidP="00CB75A4">
            <w:pPr>
              <w:pStyle w:val="102"/>
            </w:pPr>
            <w:r w:rsidRPr="00D44FF2">
              <w:t>20.2 Соблюдение нормативов качества ОС</w:t>
            </w:r>
          </w:p>
        </w:tc>
      </w:tr>
      <w:tr w:rsidR="00D44FF2" w:rsidRPr="00D44FF2" w:rsidTr="00D44FF2">
        <w:tc>
          <w:tcPr>
            <w:tcW w:w="2072" w:type="pct"/>
            <w:gridSpan w:val="8"/>
            <w:tcBorders>
              <w:right w:val="nil"/>
            </w:tcBorders>
          </w:tcPr>
          <w:p w:rsidR="00D44FF2" w:rsidRPr="00D44FF2" w:rsidRDefault="00D44FF2" w:rsidP="00CB75A4">
            <w:pPr>
              <w:pStyle w:val="102"/>
            </w:pPr>
            <w:r w:rsidRPr="00D44FF2">
              <w:t>мониторинг грунтовых вод (наблюдательные скважины)</w:t>
            </w:r>
          </w:p>
        </w:tc>
        <w:tc>
          <w:tcPr>
            <w:tcW w:w="345" w:type="pct"/>
            <w:gridSpan w:val="4"/>
            <w:tcBorders>
              <w:left w:val="nil"/>
              <w:right w:val="nil"/>
            </w:tcBorders>
          </w:tcPr>
          <w:p w:rsidR="00D44FF2" w:rsidRPr="00D44FF2" w:rsidRDefault="00D44FF2" w:rsidP="00CB75A4">
            <w:pPr>
              <w:pStyle w:val="102"/>
            </w:pPr>
            <w:r w:rsidRPr="00D44FF2">
              <w:rPr>
                <w:lang w:val="en-US"/>
              </w:rPr>
              <w:t>(код)</w:t>
            </w:r>
          </w:p>
        </w:tc>
        <w:tc>
          <w:tcPr>
            <w:tcW w:w="408" w:type="pct"/>
            <w:gridSpan w:val="3"/>
            <w:tcBorders>
              <w:left w:val="nil"/>
            </w:tcBorders>
          </w:tcPr>
          <w:p w:rsidR="00D44FF2" w:rsidRPr="00D44FF2" w:rsidRDefault="00D44FF2" w:rsidP="00CB75A4">
            <w:pPr>
              <w:pStyle w:val="102"/>
            </w:pPr>
            <w:r w:rsidRPr="00D44FF2">
              <w:t>01</w:t>
            </w:r>
          </w:p>
        </w:tc>
        <w:tc>
          <w:tcPr>
            <w:tcW w:w="2174" w:type="pct"/>
            <w:gridSpan w:val="14"/>
            <w:vMerge w:val="restart"/>
            <w:vAlign w:val="center"/>
          </w:tcPr>
          <w:p w:rsidR="00D44FF2" w:rsidRPr="00D44FF2" w:rsidRDefault="00D44FF2" w:rsidP="00CB75A4">
            <w:pPr>
              <w:pStyle w:val="102"/>
              <w:jc w:val="center"/>
            </w:pPr>
            <w:r w:rsidRPr="00D44FF2">
              <w:t>Превышения установленных нормативов качества окружающей среды отсутствуют</w:t>
            </w:r>
          </w:p>
        </w:tc>
      </w:tr>
      <w:tr w:rsidR="00D44FF2" w:rsidRPr="00D44FF2" w:rsidTr="00D44FF2">
        <w:tc>
          <w:tcPr>
            <w:tcW w:w="2072" w:type="pct"/>
            <w:gridSpan w:val="8"/>
            <w:tcBorders>
              <w:right w:val="nil"/>
            </w:tcBorders>
          </w:tcPr>
          <w:p w:rsidR="00D44FF2" w:rsidRPr="00D44FF2" w:rsidRDefault="00D44FF2" w:rsidP="00CB75A4">
            <w:pPr>
              <w:pStyle w:val="102"/>
            </w:pPr>
            <w:r w:rsidRPr="00D44FF2">
              <w:t>мониторинг почвенного покрова</w:t>
            </w:r>
          </w:p>
        </w:tc>
        <w:tc>
          <w:tcPr>
            <w:tcW w:w="345" w:type="pct"/>
            <w:gridSpan w:val="4"/>
            <w:tcBorders>
              <w:left w:val="nil"/>
              <w:right w:val="nil"/>
            </w:tcBorders>
          </w:tcPr>
          <w:p w:rsidR="00D44FF2" w:rsidRPr="00D44FF2" w:rsidRDefault="00D44FF2" w:rsidP="00CB75A4">
            <w:pPr>
              <w:pStyle w:val="102"/>
            </w:pPr>
            <w:r w:rsidRPr="00D44FF2">
              <w:t>(код)</w:t>
            </w:r>
          </w:p>
        </w:tc>
        <w:tc>
          <w:tcPr>
            <w:tcW w:w="408" w:type="pct"/>
            <w:gridSpan w:val="3"/>
            <w:tcBorders>
              <w:left w:val="nil"/>
            </w:tcBorders>
          </w:tcPr>
          <w:p w:rsidR="00D44FF2" w:rsidRPr="00D44FF2" w:rsidRDefault="00D44FF2" w:rsidP="00CB75A4">
            <w:pPr>
              <w:pStyle w:val="102"/>
            </w:pPr>
            <w:r w:rsidRPr="00D44FF2">
              <w:t>03</w:t>
            </w:r>
          </w:p>
        </w:tc>
        <w:tc>
          <w:tcPr>
            <w:tcW w:w="2174" w:type="pct"/>
            <w:gridSpan w:val="14"/>
            <w:vMerge/>
          </w:tcPr>
          <w:p w:rsidR="00D44FF2" w:rsidRPr="00D44FF2" w:rsidRDefault="00D44FF2" w:rsidP="00CB75A4">
            <w:pPr>
              <w:pStyle w:val="102"/>
            </w:pPr>
          </w:p>
        </w:tc>
      </w:tr>
      <w:tr w:rsidR="00D44FF2" w:rsidRPr="00D44FF2" w:rsidTr="00D44FF2">
        <w:tc>
          <w:tcPr>
            <w:tcW w:w="2072" w:type="pct"/>
            <w:gridSpan w:val="8"/>
            <w:tcBorders>
              <w:right w:val="nil"/>
            </w:tcBorders>
          </w:tcPr>
          <w:p w:rsidR="00D44FF2" w:rsidRPr="00D44FF2" w:rsidRDefault="00D44FF2" w:rsidP="00CB75A4">
            <w:pPr>
              <w:pStyle w:val="102"/>
            </w:pPr>
            <w:bookmarkStart w:id="74" w:name="rep4"/>
            <w:bookmarkEnd w:id="74"/>
            <w:r w:rsidRPr="00D44FF2">
              <w:t>мониторинг атмосферного воздуха</w:t>
            </w:r>
          </w:p>
        </w:tc>
        <w:tc>
          <w:tcPr>
            <w:tcW w:w="345" w:type="pct"/>
            <w:gridSpan w:val="4"/>
            <w:tcBorders>
              <w:left w:val="nil"/>
              <w:right w:val="nil"/>
            </w:tcBorders>
          </w:tcPr>
          <w:p w:rsidR="00D44FF2" w:rsidRPr="00D44FF2" w:rsidRDefault="00D44FF2" w:rsidP="00CB75A4">
            <w:pPr>
              <w:pStyle w:val="102"/>
            </w:pPr>
            <w:r w:rsidRPr="00D44FF2">
              <w:t>(код)</w:t>
            </w:r>
          </w:p>
        </w:tc>
        <w:tc>
          <w:tcPr>
            <w:tcW w:w="408" w:type="pct"/>
            <w:gridSpan w:val="3"/>
            <w:tcBorders>
              <w:left w:val="nil"/>
            </w:tcBorders>
          </w:tcPr>
          <w:p w:rsidR="00D44FF2" w:rsidRPr="00D44FF2" w:rsidRDefault="00D44FF2" w:rsidP="00CB75A4">
            <w:pPr>
              <w:pStyle w:val="102"/>
            </w:pPr>
            <w:r w:rsidRPr="00D44FF2">
              <w:t>04</w:t>
            </w:r>
          </w:p>
        </w:tc>
        <w:tc>
          <w:tcPr>
            <w:tcW w:w="2174" w:type="pct"/>
            <w:gridSpan w:val="14"/>
            <w:vMerge/>
          </w:tcPr>
          <w:p w:rsidR="00D44FF2" w:rsidRPr="00D44FF2" w:rsidRDefault="00D44FF2" w:rsidP="00CB75A4">
            <w:pPr>
              <w:pStyle w:val="102"/>
            </w:pPr>
          </w:p>
        </w:tc>
      </w:tr>
      <w:tr w:rsidR="00D44FF2" w:rsidRPr="00D44FF2" w:rsidTr="00D44FF2">
        <w:tc>
          <w:tcPr>
            <w:tcW w:w="1527" w:type="pct"/>
            <w:gridSpan w:val="5"/>
          </w:tcPr>
          <w:p w:rsidR="00D44FF2" w:rsidRPr="00D44FF2" w:rsidRDefault="00D44FF2" w:rsidP="00D44FF2">
            <w:pPr>
              <w:pStyle w:val="102"/>
            </w:pPr>
            <w:r w:rsidRPr="00D44FF2">
              <w:t>21.1. Вид права на объект, наименование документа, подтверждающее право, наиме</w:t>
            </w:r>
            <w:r>
              <w:t>-</w:t>
            </w:r>
            <w:r w:rsidRPr="00D44FF2">
              <w:t>нование органа,  выдавшего его</w:t>
            </w:r>
          </w:p>
        </w:tc>
        <w:tc>
          <w:tcPr>
            <w:tcW w:w="1299" w:type="pct"/>
            <w:gridSpan w:val="10"/>
          </w:tcPr>
          <w:p w:rsidR="00D44FF2" w:rsidRPr="00D44FF2" w:rsidRDefault="00D44FF2" w:rsidP="00CB75A4">
            <w:pPr>
              <w:pStyle w:val="102"/>
            </w:pPr>
            <w:bookmarkStart w:id="75" w:name="bl39"/>
            <w:bookmarkEnd w:id="75"/>
            <w:r w:rsidRPr="00D44FF2">
              <w:t>Договор аренды земельного участка</w:t>
            </w:r>
          </w:p>
        </w:tc>
        <w:tc>
          <w:tcPr>
            <w:tcW w:w="329" w:type="pct"/>
            <w:gridSpan w:val="2"/>
          </w:tcPr>
          <w:p w:rsidR="00D44FF2" w:rsidRPr="00D44FF2" w:rsidRDefault="00D44FF2" w:rsidP="00CB75A4">
            <w:pPr>
              <w:pStyle w:val="102"/>
            </w:pPr>
            <w:r w:rsidRPr="00D44FF2">
              <w:t>22.2. Дата</w:t>
            </w:r>
          </w:p>
        </w:tc>
        <w:tc>
          <w:tcPr>
            <w:tcW w:w="698" w:type="pct"/>
            <w:gridSpan w:val="4"/>
          </w:tcPr>
          <w:p w:rsidR="00D44FF2" w:rsidRPr="00D44FF2" w:rsidRDefault="00D44FF2" w:rsidP="00CB75A4">
            <w:pPr>
              <w:pStyle w:val="102"/>
              <w:jc w:val="center"/>
            </w:pPr>
            <w:bookmarkStart w:id="76" w:name="bl40"/>
            <w:bookmarkEnd w:id="76"/>
            <w:r w:rsidRPr="00D44FF2">
              <w:t>27</w:t>
            </w:r>
            <w:r w:rsidRPr="00D44FF2">
              <w:rPr>
                <w:lang w:val="en-US"/>
              </w:rPr>
              <w:t>.07.20</w:t>
            </w:r>
            <w:r w:rsidRPr="00D44FF2">
              <w:t>11</w:t>
            </w:r>
          </w:p>
        </w:tc>
        <w:tc>
          <w:tcPr>
            <w:tcW w:w="558" w:type="pct"/>
            <w:gridSpan w:val="4"/>
          </w:tcPr>
          <w:p w:rsidR="00D44FF2" w:rsidRPr="00D44FF2" w:rsidRDefault="00D44FF2" w:rsidP="00CB75A4">
            <w:pPr>
              <w:pStyle w:val="102"/>
            </w:pPr>
            <w:r w:rsidRPr="00D44FF2">
              <w:t>22.3. Номер</w:t>
            </w:r>
          </w:p>
        </w:tc>
        <w:tc>
          <w:tcPr>
            <w:tcW w:w="590" w:type="pct"/>
            <w:gridSpan w:val="4"/>
          </w:tcPr>
          <w:p w:rsidR="00D44FF2" w:rsidRPr="00D44FF2" w:rsidRDefault="00D44FF2" w:rsidP="00CB75A4">
            <w:pPr>
              <w:pStyle w:val="102"/>
              <w:jc w:val="center"/>
            </w:pPr>
            <w:bookmarkStart w:id="77" w:name="bl41"/>
            <w:bookmarkEnd w:id="77"/>
            <w:r w:rsidRPr="00D44FF2">
              <w:t>СХ-11/266А</w:t>
            </w:r>
          </w:p>
        </w:tc>
      </w:tr>
      <w:tr w:rsidR="00D44FF2" w:rsidRPr="00D44FF2" w:rsidTr="00D44FF2">
        <w:tc>
          <w:tcPr>
            <w:tcW w:w="1527" w:type="pct"/>
            <w:gridSpan w:val="5"/>
          </w:tcPr>
          <w:p w:rsidR="00D44FF2" w:rsidRPr="00D44FF2" w:rsidRDefault="00D44FF2" w:rsidP="00CB75A4">
            <w:pPr>
              <w:pStyle w:val="102"/>
            </w:pPr>
            <w:r w:rsidRPr="00D44FF2">
              <w:t>22. Регистрация в ГРОРО</w:t>
            </w:r>
          </w:p>
        </w:tc>
        <w:tc>
          <w:tcPr>
            <w:tcW w:w="545" w:type="pct"/>
            <w:gridSpan w:val="3"/>
          </w:tcPr>
          <w:p w:rsidR="00D44FF2" w:rsidRPr="00D44FF2" w:rsidRDefault="00D44FF2" w:rsidP="00CB75A4">
            <w:pPr>
              <w:pStyle w:val="102"/>
            </w:pPr>
            <w:r w:rsidRPr="00D44FF2">
              <w:t>22.1. Дата</w:t>
            </w:r>
          </w:p>
        </w:tc>
        <w:tc>
          <w:tcPr>
            <w:tcW w:w="754" w:type="pct"/>
            <w:gridSpan w:val="7"/>
          </w:tcPr>
          <w:p w:rsidR="00D44FF2" w:rsidRPr="00D44FF2" w:rsidRDefault="00D44FF2" w:rsidP="00CB75A4">
            <w:pPr>
              <w:pStyle w:val="102"/>
              <w:jc w:val="center"/>
            </w:pPr>
            <w:bookmarkStart w:id="78" w:name="bl42"/>
            <w:bookmarkEnd w:id="78"/>
            <w:r w:rsidRPr="00D44FF2">
              <w:t>----</w:t>
            </w:r>
          </w:p>
        </w:tc>
        <w:tc>
          <w:tcPr>
            <w:tcW w:w="1026" w:type="pct"/>
            <w:gridSpan w:val="6"/>
          </w:tcPr>
          <w:p w:rsidR="00D44FF2" w:rsidRPr="00D44FF2" w:rsidRDefault="00D44FF2" w:rsidP="00CB75A4">
            <w:pPr>
              <w:pStyle w:val="102"/>
            </w:pPr>
            <w:r w:rsidRPr="00D44FF2">
              <w:t>22.3. Номер</w:t>
            </w:r>
          </w:p>
        </w:tc>
        <w:tc>
          <w:tcPr>
            <w:tcW w:w="1147" w:type="pct"/>
            <w:gridSpan w:val="8"/>
          </w:tcPr>
          <w:p w:rsidR="00D44FF2" w:rsidRPr="00D44FF2" w:rsidRDefault="00D44FF2" w:rsidP="00CB75A4">
            <w:pPr>
              <w:pStyle w:val="102"/>
              <w:jc w:val="center"/>
            </w:pPr>
            <w:bookmarkStart w:id="79" w:name="bl43"/>
            <w:bookmarkEnd w:id="79"/>
            <w:r w:rsidRPr="00D44FF2">
              <w:t>798</w:t>
            </w:r>
          </w:p>
        </w:tc>
      </w:tr>
    </w:tbl>
    <w:p w:rsidR="00C9394A" w:rsidRPr="00040418" w:rsidRDefault="00C9394A" w:rsidP="00040418">
      <w:pPr>
        <w:pStyle w:val="af9"/>
      </w:pPr>
      <w:bookmarkStart w:id="80" w:name="_Toc438220066"/>
      <w:r w:rsidRPr="00040418">
        <w:lastRenderedPageBreak/>
        <w:t>5.4. Оценка воздействия проектируемого объекта на земельные ресурсы и почвенный покров</w:t>
      </w:r>
      <w:bookmarkEnd w:id="80"/>
    </w:p>
    <w:p w:rsidR="00C9394A" w:rsidRPr="00C9394A" w:rsidRDefault="00C9394A" w:rsidP="00C9394A">
      <w:pPr>
        <w:spacing w:line="360" w:lineRule="auto"/>
        <w:ind w:firstLine="567"/>
        <w:jc w:val="both"/>
        <w:rPr>
          <w:sz w:val="28"/>
          <w:szCs w:val="28"/>
        </w:rPr>
      </w:pPr>
      <w:r w:rsidRPr="00C9394A">
        <w:rPr>
          <w:sz w:val="28"/>
          <w:szCs w:val="28"/>
        </w:rPr>
        <w:t>Почвы Хакасии весьма ранимы, легко подвергаются техногенному разрушению и деградации, требуют осторожного и научно обоснованного отношения.</w:t>
      </w:r>
    </w:p>
    <w:p w:rsidR="00C9394A" w:rsidRPr="00C9394A" w:rsidRDefault="00C9394A" w:rsidP="00C9394A">
      <w:pPr>
        <w:spacing w:line="360" w:lineRule="auto"/>
        <w:ind w:firstLine="567"/>
        <w:jc w:val="both"/>
        <w:rPr>
          <w:sz w:val="28"/>
          <w:szCs w:val="28"/>
        </w:rPr>
      </w:pPr>
      <w:r w:rsidRPr="00C9394A">
        <w:rPr>
          <w:sz w:val="28"/>
          <w:szCs w:val="28"/>
        </w:rPr>
        <w:t>На разрезе «Черногорский» почвы представлены:</w:t>
      </w:r>
    </w:p>
    <w:p w:rsidR="00C9394A" w:rsidRPr="00C9394A" w:rsidRDefault="00C9394A" w:rsidP="00C9394A">
      <w:pPr>
        <w:spacing w:line="360" w:lineRule="auto"/>
        <w:ind w:firstLine="567"/>
        <w:jc w:val="both"/>
        <w:rPr>
          <w:sz w:val="28"/>
          <w:szCs w:val="28"/>
        </w:rPr>
      </w:pPr>
      <w:r w:rsidRPr="00C9394A">
        <w:rPr>
          <w:sz w:val="28"/>
          <w:szCs w:val="28"/>
        </w:rPr>
        <w:t xml:space="preserve">- черноземами южными малогумусными, маломощными, легкосуглинистыми; </w:t>
      </w:r>
    </w:p>
    <w:p w:rsidR="00C9394A" w:rsidRPr="00C9394A" w:rsidRDefault="00C9394A" w:rsidP="00C9394A">
      <w:pPr>
        <w:spacing w:line="360" w:lineRule="auto"/>
        <w:ind w:firstLine="567"/>
        <w:jc w:val="both"/>
        <w:rPr>
          <w:sz w:val="28"/>
          <w:szCs w:val="28"/>
        </w:rPr>
      </w:pPr>
      <w:r w:rsidRPr="00C9394A">
        <w:rPr>
          <w:sz w:val="28"/>
          <w:szCs w:val="28"/>
        </w:rPr>
        <w:t xml:space="preserve">- черноземами южными малогумусными, маломощными, тяжелосуглинистыми; </w:t>
      </w:r>
    </w:p>
    <w:p w:rsidR="00C9394A" w:rsidRPr="00C9394A" w:rsidRDefault="00C9394A" w:rsidP="00C9394A">
      <w:pPr>
        <w:spacing w:line="360" w:lineRule="auto"/>
        <w:ind w:firstLine="567"/>
        <w:jc w:val="both"/>
        <w:rPr>
          <w:sz w:val="28"/>
          <w:szCs w:val="28"/>
        </w:rPr>
      </w:pPr>
      <w:r w:rsidRPr="00C9394A">
        <w:rPr>
          <w:sz w:val="28"/>
          <w:szCs w:val="28"/>
        </w:rPr>
        <w:t xml:space="preserve">- каштановыми маломощными тяжелосуглинистыми почвами. </w:t>
      </w:r>
    </w:p>
    <w:p w:rsidR="00C9394A" w:rsidRPr="00C9394A" w:rsidRDefault="00C9394A" w:rsidP="00C9394A">
      <w:pPr>
        <w:spacing w:line="360" w:lineRule="auto"/>
        <w:ind w:firstLine="567"/>
        <w:jc w:val="both"/>
        <w:rPr>
          <w:sz w:val="28"/>
          <w:szCs w:val="28"/>
        </w:rPr>
      </w:pPr>
      <w:r w:rsidRPr="00C9394A">
        <w:rPr>
          <w:sz w:val="28"/>
          <w:szCs w:val="28"/>
        </w:rPr>
        <w:t>Почвообразующими породами являются делювиальные и элювиально-делювиальные красноцветные, суглинки и глины, а также древнеаллювиальные отложения средней мощностью 1,5-2,0 м., подстилаемые гравийно- и валунно-галечниковыми наносами. По механическому составу они преимущественно тяжелосуглинистые, с преобладанием фракций крупного и среднего песка при незначительных количествах фракции средней и мелкой пыли.</w:t>
      </w:r>
    </w:p>
    <w:p w:rsidR="00C9394A" w:rsidRPr="00C9394A" w:rsidRDefault="00C9394A" w:rsidP="00C9394A">
      <w:pPr>
        <w:spacing w:line="360" w:lineRule="auto"/>
        <w:ind w:firstLine="567"/>
        <w:jc w:val="both"/>
        <w:rPr>
          <w:sz w:val="28"/>
          <w:szCs w:val="28"/>
        </w:rPr>
      </w:pPr>
      <w:r w:rsidRPr="00C9394A">
        <w:rPr>
          <w:sz w:val="28"/>
          <w:szCs w:val="28"/>
        </w:rPr>
        <w:t>Непосредственно на территории разреза нарушен естественный почвенный покров более чем на 90%. Сельскохозяйственная деятельность на данной территории не ведется.</w:t>
      </w:r>
    </w:p>
    <w:p w:rsidR="00C9394A" w:rsidRPr="00C9394A" w:rsidRDefault="00C9394A" w:rsidP="00C9394A">
      <w:pPr>
        <w:spacing w:line="360" w:lineRule="auto"/>
        <w:ind w:firstLine="567"/>
        <w:jc w:val="both"/>
        <w:rPr>
          <w:sz w:val="28"/>
          <w:szCs w:val="28"/>
        </w:rPr>
      </w:pPr>
      <w:r w:rsidRPr="00C9394A">
        <w:rPr>
          <w:sz w:val="28"/>
          <w:szCs w:val="28"/>
        </w:rPr>
        <w:t>За пределами территории разреза «Черногорский» ООО «СУЭК-Хакасия» почвы используются, преимущественно, в качестве пахотных и пастбищных угодий.</w:t>
      </w:r>
    </w:p>
    <w:p w:rsidR="00C9394A" w:rsidRPr="00C9394A" w:rsidRDefault="00C9394A" w:rsidP="00C9394A">
      <w:pPr>
        <w:spacing w:line="360" w:lineRule="auto"/>
        <w:ind w:firstLine="567"/>
        <w:jc w:val="both"/>
        <w:rPr>
          <w:sz w:val="28"/>
          <w:szCs w:val="28"/>
        </w:rPr>
      </w:pPr>
      <w:r w:rsidRPr="00C9394A">
        <w:rPr>
          <w:sz w:val="28"/>
          <w:szCs w:val="28"/>
        </w:rPr>
        <w:t>Средняя мощность гумусового горизонта 0,18 м. Содержание азота - 0,168 - 0,342 %, фосфора 1,4-2,65 мг на 100 г. почвы, калия 1,85-30 мг на 100 г. почвы.</w:t>
      </w:r>
    </w:p>
    <w:p w:rsidR="00C9394A" w:rsidRPr="00C9394A" w:rsidRDefault="00C9394A" w:rsidP="00C9394A">
      <w:pPr>
        <w:spacing w:line="360" w:lineRule="auto"/>
        <w:ind w:firstLine="567"/>
        <w:jc w:val="both"/>
        <w:rPr>
          <w:sz w:val="28"/>
          <w:szCs w:val="28"/>
        </w:rPr>
      </w:pPr>
      <w:r w:rsidRPr="00C9394A">
        <w:rPr>
          <w:sz w:val="28"/>
          <w:szCs w:val="28"/>
        </w:rPr>
        <w:t>Анализ почв и грунтов на территории проектируемого объекта с целью установления химического загрязнения осуществлялся ФГУ Государственной станцией агрохимической службы «Хакасская» (в ходе инженерно-</w:t>
      </w:r>
      <w:r w:rsidRPr="00C9394A">
        <w:rPr>
          <w:sz w:val="28"/>
          <w:szCs w:val="28"/>
        </w:rPr>
        <w:lastRenderedPageBreak/>
        <w:t>экологических изысканий по данному объекту). Анализ производился по 8 компонентам (тяжелые металлы, нефтепродукты).</w:t>
      </w:r>
    </w:p>
    <w:p w:rsidR="00C9394A" w:rsidRPr="00C9394A" w:rsidRDefault="00C9394A" w:rsidP="00C9394A">
      <w:pPr>
        <w:spacing w:line="360" w:lineRule="auto"/>
        <w:ind w:firstLine="567"/>
        <w:jc w:val="both"/>
        <w:rPr>
          <w:sz w:val="28"/>
          <w:szCs w:val="28"/>
        </w:rPr>
      </w:pPr>
      <w:r w:rsidRPr="00C9394A">
        <w:rPr>
          <w:sz w:val="28"/>
          <w:szCs w:val="28"/>
        </w:rPr>
        <w:t>Превышения предельных концентраций выявлены по таким веществам, как: никель, медь, цинк, марганец и нефтепродукты. Превышение предельно допустимых концентраций связано с местом отбора проб. Места отбора проб расположены на внутрикарьерных дорогах, которые в свою очередь образованы на отвалах и подвержены постоянному воздействию транспортных средств карьера по критериям оценки степени загрязнения почвы неорганическими веществами исследуемые почвы относятся к очень сильно загрязненным и к сильно загрязненным.</w:t>
      </w:r>
    </w:p>
    <w:p w:rsidR="00C9394A" w:rsidRPr="00C9394A" w:rsidRDefault="00C9394A" w:rsidP="00C9394A">
      <w:pPr>
        <w:spacing w:line="360" w:lineRule="auto"/>
        <w:ind w:firstLine="567"/>
        <w:jc w:val="both"/>
        <w:rPr>
          <w:sz w:val="28"/>
          <w:szCs w:val="28"/>
        </w:rPr>
      </w:pPr>
      <w:r>
        <w:rPr>
          <w:sz w:val="28"/>
          <w:szCs w:val="28"/>
        </w:rPr>
        <w:t>П</w:t>
      </w:r>
      <w:r w:rsidRPr="00C9394A">
        <w:rPr>
          <w:sz w:val="28"/>
          <w:szCs w:val="28"/>
        </w:rPr>
        <w:t>о значениям ПДК был произведен расчет суммарного показателя химического загрязнения (Zc). По результатам расчета сделан вывод, что пробы относятся к «допустимой» категории загрязнения (Zc меньше 16).</w:t>
      </w:r>
    </w:p>
    <w:p w:rsidR="00C9394A" w:rsidRPr="00C9394A" w:rsidRDefault="00C9394A" w:rsidP="00C9394A">
      <w:pPr>
        <w:widowControl/>
        <w:spacing w:line="360" w:lineRule="auto"/>
        <w:ind w:firstLine="567"/>
        <w:jc w:val="both"/>
        <w:rPr>
          <w:sz w:val="28"/>
          <w:szCs w:val="28"/>
        </w:rPr>
      </w:pPr>
      <w:r>
        <w:rPr>
          <w:sz w:val="28"/>
          <w:szCs w:val="28"/>
        </w:rPr>
        <w:t>З</w:t>
      </w:r>
      <w:r w:rsidRPr="00C9394A">
        <w:rPr>
          <w:rFonts w:hint="eastAsia"/>
          <w:sz w:val="28"/>
          <w:szCs w:val="28"/>
        </w:rPr>
        <w:t>емли</w:t>
      </w:r>
      <w:r w:rsidRPr="00C9394A">
        <w:rPr>
          <w:sz w:val="28"/>
          <w:szCs w:val="28"/>
        </w:rPr>
        <w:t xml:space="preserve"> </w:t>
      </w:r>
      <w:r w:rsidRPr="00C9394A">
        <w:rPr>
          <w:rFonts w:hint="eastAsia"/>
          <w:sz w:val="28"/>
          <w:szCs w:val="28"/>
        </w:rPr>
        <w:t>нарушаются</w:t>
      </w:r>
      <w:r w:rsidRPr="00C9394A">
        <w:rPr>
          <w:sz w:val="28"/>
          <w:szCs w:val="28"/>
        </w:rPr>
        <w:t xml:space="preserve"> </w:t>
      </w:r>
      <w:r w:rsidRPr="00C9394A">
        <w:rPr>
          <w:rFonts w:hint="eastAsia"/>
          <w:sz w:val="28"/>
          <w:szCs w:val="28"/>
        </w:rPr>
        <w:t>только</w:t>
      </w:r>
      <w:r w:rsidRPr="00C9394A">
        <w:rPr>
          <w:sz w:val="28"/>
          <w:szCs w:val="28"/>
        </w:rPr>
        <w:t xml:space="preserve"> </w:t>
      </w:r>
      <w:r w:rsidRPr="00C9394A">
        <w:rPr>
          <w:rFonts w:hint="eastAsia"/>
          <w:sz w:val="28"/>
          <w:szCs w:val="28"/>
        </w:rPr>
        <w:t>горными</w:t>
      </w:r>
      <w:r w:rsidRPr="00C9394A">
        <w:rPr>
          <w:sz w:val="28"/>
          <w:szCs w:val="28"/>
        </w:rPr>
        <w:t xml:space="preserve"> </w:t>
      </w:r>
      <w:r w:rsidRPr="00C9394A">
        <w:rPr>
          <w:rFonts w:hint="eastAsia"/>
          <w:sz w:val="28"/>
          <w:szCs w:val="28"/>
        </w:rPr>
        <w:t>работами</w:t>
      </w:r>
      <w:r w:rsidRPr="00C9394A">
        <w:rPr>
          <w:sz w:val="28"/>
          <w:szCs w:val="28"/>
        </w:rPr>
        <w:t xml:space="preserve">, </w:t>
      </w:r>
      <w:r w:rsidRPr="00C9394A">
        <w:rPr>
          <w:rFonts w:hint="eastAsia"/>
          <w:sz w:val="28"/>
          <w:szCs w:val="28"/>
        </w:rPr>
        <w:t>внешними</w:t>
      </w:r>
      <w:r w:rsidRPr="00C9394A">
        <w:rPr>
          <w:sz w:val="28"/>
          <w:szCs w:val="28"/>
        </w:rPr>
        <w:t xml:space="preserve"> </w:t>
      </w:r>
      <w:r w:rsidRPr="00C9394A">
        <w:rPr>
          <w:rFonts w:hint="eastAsia"/>
          <w:sz w:val="28"/>
          <w:szCs w:val="28"/>
        </w:rPr>
        <w:t>отвалами</w:t>
      </w:r>
      <w:r w:rsidRPr="00C9394A">
        <w:rPr>
          <w:sz w:val="28"/>
          <w:szCs w:val="28"/>
        </w:rPr>
        <w:t xml:space="preserve"> </w:t>
      </w:r>
      <w:r w:rsidRPr="00C9394A">
        <w:rPr>
          <w:rFonts w:hint="eastAsia"/>
          <w:sz w:val="28"/>
          <w:szCs w:val="28"/>
        </w:rPr>
        <w:t>нарушение</w:t>
      </w:r>
      <w:r w:rsidRPr="00C9394A">
        <w:rPr>
          <w:sz w:val="28"/>
          <w:szCs w:val="28"/>
        </w:rPr>
        <w:t xml:space="preserve"> </w:t>
      </w:r>
      <w:r w:rsidRPr="00C9394A">
        <w:rPr>
          <w:rFonts w:hint="eastAsia"/>
          <w:sz w:val="28"/>
          <w:szCs w:val="28"/>
        </w:rPr>
        <w:t>земель</w:t>
      </w:r>
      <w:r w:rsidRPr="00C9394A">
        <w:rPr>
          <w:sz w:val="28"/>
          <w:szCs w:val="28"/>
        </w:rPr>
        <w:t xml:space="preserve"> </w:t>
      </w:r>
      <w:r w:rsidRPr="00C9394A">
        <w:rPr>
          <w:rFonts w:hint="eastAsia"/>
          <w:sz w:val="28"/>
          <w:szCs w:val="28"/>
        </w:rPr>
        <w:t>не</w:t>
      </w:r>
      <w:r w:rsidRPr="00C9394A">
        <w:rPr>
          <w:sz w:val="28"/>
          <w:szCs w:val="28"/>
        </w:rPr>
        <w:t xml:space="preserve"> </w:t>
      </w:r>
      <w:r w:rsidRPr="00C9394A">
        <w:rPr>
          <w:rFonts w:hint="eastAsia"/>
          <w:sz w:val="28"/>
          <w:szCs w:val="28"/>
        </w:rPr>
        <w:t>происходит</w:t>
      </w:r>
      <w:r w:rsidRPr="00C9394A">
        <w:rPr>
          <w:sz w:val="28"/>
          <w:szCs w:val="28"/>
        </w:rPr>
        <w:t xml:space="preserve">, </w:t>
      </w:r>
      <w:r w:rsidRPr="00C9394A">
        <w:rPr>
          <w:rFonts w:hint="eastAsia"/>
          <w:sz w:val="28"/>
          <w:szCs w:val="28"/>
        </w:rPr>
        <w:t>так</w:t>
      </w:r>
      <w:r w:rsidRPr="00C9394A">
        <w:rPr>
          <w:sz w:val="28"/>
          <w:szCs w:val="28"/>
        </w:rPr>
        <w:t xml:space="preserve"> </w:t>
      </w:r>
      <w:r w:rsidRPr="00C9394A">
        <w:rPr>
          <w:rFonts w:hint="eastAsia"/>
          <w:sz w:val="28"/>
          <w:szCs w:val="28"/>
        </w:rPr>
        <w:t>как</w:t>
      </w:r>
      <w:r w:rsidRPr="00C9394A">
        <w:rPr>
          <w:sz w:val="28"/>
          <w:szCs w:val="28"/>
        </w:rPr>
        <w:t xml:space="preserve"> </w:t>
      </w:r>
      <w:r w:rsidRPr="00C9394A">
        <w:rPr>
          <w:rFonts w:hint="eastAsia"/>
          <w:sz w:val="28"/>
          <w:szCs w:val="28"/>
        </w:rPr>
        <w:t>на</w:t>
      </w:r>
      <w:r w:rsidRPr="00C9394A">
        <w:rPr>
          <w:sz w:val="28"/>
          <w:szCs w:val="28"/>
        </w:rPr>
        <w:t xml:space="preserve"> </w:t>
      </w:r>
      <w:r w:rsidRPr="00C9394A">
        <w:rPr>
          <w:rFonts w:hint="eastAsia"/>
          <w:sz w:val="28"/>
          <w:szCs w:val="28"/>
        </w:rPr>
        <w:t>оставшийся</w:t>
      </w:r>
      <w:r w:rsidRPr="00C9394A">
        <w:rPr>
          <w:sz w:val="28"/>
          <w:szCs w:val="28"/>
        </w:rPr>
        <w:t xml:space="preserve"> </w:t>
      </w:r>
      <w:r w:rsidRPr="00C9394A">
        <w:rPr>
          <w:rFonts w:hint="eastAsia"/>
          <w:sz w:val="28"/>
          <w:szCs w:val="28"/>
        </w:rPr>
        <w:t>период</w:t>
      </w:r>
      <w:r w:rsidRPr="00C9394A">
        <w:rPr>
          <w:sz w:val="28"/>
          <w:szCs w:val="28"/>
        </w:rPr>
        <w:t xml:space="preserve"> </w:t>
      </w:r>
      <w:r w:rsidRPr="00C9394A">
        <w:rPr>
          <w:rFonts w:hint="eastAsia"/>
          <w:sz w:val="28"/>
          <w:szCs w:val="28"/>
        </w:rPr>
        <w:t>разработки</w:t>
      </w:r>
      <w:r w:rsidRPr="00C9394A">
        <w:rPr>
          <w:sz w:val="28"/>
          <w:szCs w:val="28"/>
        </w:rPr>
        <w:t xml:space="preserve"> </w:t>
      </w:r>
      <w:r w:rsidRPr="00C9394A">
        <w:rPr>
          <w:rFonts w:hint="eastAsia"/>
          <w:sz w:val="28"/>
          <w:szCs w:val="28"/>
        </w:rPr>
        <w:t>месторождения</w:t>
      </w:r>
      <w:r w:rsidRPr="00C9394A">
        <w:rPr>
          <w:sz w:val="28"/>
          <w:szCs w:val="28"/>
        </w:rPr>
        <w:t xml:space="preserve"> </w:t>
      </w:r>
      <w:r w:rsidRPr="00C9394A">
        <w:rPr>
          <w:rFonts w:hint="eastAsia"/>
          <w:sz w:val="28"/>
          <w:szCs w:val="28"/>
        </w:rPr>
        <w:t>вскрышные</w:t>
      </w:r>
      <w:r w:rsidRPr="00C9394A">
        <w:rPr>
          <w:sz w:val="28"/>
          <w:szCs w:val="28"/>
        </w:rPr>
        <w:t xml:space="preserve"> </w:t>
      </w:r>
      <w:r w:rsidRPr="00C9394A">
        <w:rPr>
          <w:rFonts w:hint="eastAsia"/>
          <w:sz w:val="28"/>
          <w:szCs w:val="28"/>
        </w:rPr>
        <w:t>породы</w:t>
      </w:r>
      <w:r w:rsidRPr="00C9394A">
        <w:rPr>
          <w:sz w:val="28"/>
          <w:szCs w:val="28"/>
        </w:rPr>
        <w:t xml:space="preserve"> </w:t>
      </w:r>
      <w:r w:rsidRPr="00C9394A">
        <w:rPr>
          <w:rFonts w:hint="eastAsia"/>
          <w:sz w:val="28"/>
          <w:szCs w:val="28"/>
        </w:rPr>
        <w:t>планируется</w:t>
      </w:r>
      <w:r w:rsidRPr="00C9394A">
        <w:rPr>
          <w:sz w:val="28"/>
          <w:szCs w:val="28"/>
        </w:rPr>
        <w:t xml:space="preserve"> </w:t>
      </w:r>
      <w:r w:rsidRPr="00C9394A">
        <w:rPr>
          <w:rFonts w:hint="eastAsia"/>
          <w:sz w:val="28"/>
          <w:szCs w:val="28"/>
        </w:rPr>
        <w:t>складировать</w:t>
      </w:r>
      <w:r w:rsidRPr="00C9394A">
        <w:rPr>
          <w:sz w:val="28"/>
          <w:szCs w:val="28"/>
        </w:rPr>
        <w:t xml:space="preserve"> </w:t>
      </w:r>
      <w:r w:rsidRPr="00C9394A">
        <w:rPr>
          <w:rFonts w:hint="eastAsia"/>
          <w:sz w:val="28"/>
          <w:szCs w:val="28"/>
        </w:rPr>
        <w:t>в</w:t>
      </w:r>
      <w:r w:rsidRPr="00C9394A">
        <w:rPr>
          <w:sz w:val="28"/>
          <w:szCs w:val="28"/>
        </w:rPr>
        <w:t xml:space="preserve"> </w:t>
      </w:r>
      <w:r w:rsidRPr="00C9394A">
        <w:rPr>
          <w:rFonts w:hint="eastAsia"/>
          <w:sz w:val="28"/>
          <w:szCs w:val="28"/>
        </w:rPr>
        <w:t>выработанное</w:t>
      </w:r>
      <w:r w:rsidRPr="00C9394A">
        <w:rPr>
          <w:sz w:val="28"/>
          <w:szCs w:val="28"/>
        </w:rPr>
        <w:t xml:space="preserve"> </w:t>
      </w:r>
      <w:r w:rsidRPr="00C9394A">
        <w:rPr>
          <w:rFonts w:hint="eastAsia"/>
          <w:sz w:val="28"/>
          <w:szCs w:val="28"/>
        </w:rPr>
        <w:t>пространство</w:t>
      </w:r>
      <w:r w:rsidRPr="00C9394A">
        <w:rPr>
          <w:sz w:val="28"/>
          <w:szCs w:val="28"/>
        </w:rPr>
        <w:t>.</w:t>
      </w:r>
    </w:p>
    <w:p w:rsidR="00C9394A" w:rsidRPr="00C9394A" w:rsidRDefault="00C9394A" w:rsidP="00C9394A">
      <w:pPr>
        <w:widowControl/>
        <w:spacing w:line="360" w:lineRule="auto"/>
        <w:ind w:firstLine="567"/>
        <w:jc w:val="both"/>
        <w:rPr>
          <w:sz w:val="28"/>
          <w:szCs w:val="28"/>
        </w:rPr>
      </w:pPr>
      <w:r w:rsidRPr="00C9394A">
        <w:rPr>
          <w:rFonts w:hint="eastAsia"/>
          <w:sz w:val="28"/>
          <w:szCs w:val="28"/>
        </w:rPr>
        <w:t>Максимальное</w:t>
      </w:r>
      <w:r w:rsidRPr="00C9394A">
        <w:rPr>
          <w:sz w:val="28"/>
          <w:szCs w:val="28"/>
        </w:rPr>
        <w:t xml:space="preserve"> </w:t>
      </w:r>
      <w:r w:rsidRPr="00C9394A">
        <w:rPr>
          <w:rFonts w:hint="eastAsia"/>
          <w:sz w:val="28"/>
          <w:szCs w:val="28"/>
        </w:rPr>
        <w:t>использование</w:t>
      </w:r>
      <w:r w:rsidRPr="00C9394A">
        <w:rPr>
          <w:sz w:val="28"/>
          <w:szCs w:val="28"/>
        </w:rPr>
        <w:t xml:space="preserve"> </w:t>
      </w:r>
      <w:r w:rsidRPr="00C9394A">
        <w:rPr>
          <w:rFonts w:hint="eastAsia"/>
          <w:sz w:val="28"/>
          <w:szCs w:val="28"/>
        </w:rPr>
        <w:t>выработанного</w:t>
      </w:r>
      <w:r w:rsidRPr="00C9394A">
        <w:rPr>
          <w:sz w:val="28"/>
          <w:szCs w:val="28"/>
        </w:rPr>
        <w:t xml:space="preserve"> </w:t>
      </w:r>
      <w:r w:rsidRPr="00C9394A">
        <w:rPr>
          <w:rFonts w:hint="eastAsia"/>
          <w:sz w:val="28"/>
          <w:szCs w:val="28"/>
        </w:rPr>
        <w:t>пространства</w:t>
      </w:r>
      <w:r w:rsidRPr="00C9394A">
        <w:rPr>
          <w:sz w:val="28"/>
          <w:szCs w:val="28"/>
        </w:rPr>
        <w:t xml:space="preserve"> </w:t>
      </w:r>
      <w:r w:rsidRPr="00C9394A">
        <w:rPr>
          <w:rFonts w:hint="eastAsia"/>
          <w:sz w:val="28"/>
          <w:szCs w:val="28"/>
        </w:rPr>
        <w:t>разреза</w:t>
      </w:r>
      <w:r w:rsidRPr="00C9394A">
        <w:rPr>
          <w:sz w:val="28"/>
          <w:szCs w:val="28"/>
        </w:rPr>
        <w:t xml:space="preserve"> </w:t>
      </w:r>
      <w:r w:rsidRPr="00C9394A">
        <w:rPr>
          <w:rFonts w:hint="eastAsia"/>
          <w:sz w:val="28"/>
          <w:szCs w:val="28"/>
        </w:rPr>
        <w:t>позволяет</w:t>
      </w:r>
      <w:r w:rsidRPr="00C9394A">
        <w:rPr>
          <w:sz w:val="28"/>
          <w:szCs w:val="28"/>
        </w:rPr>
        <w:t xml:space="preserve"> </w:t>
      </w:r>
      <w:r w:rsidRPr="00C9394A">
        <w:rPr>
          <w:rFonts w:hint="eastAsia"/>
          <w:sz w:val="28"/>
          <w:szCs w:val="28"/>
        </w:rPr>
        <w:t>существенно</w:t>
      </w:r>
      <w:r w:rsidRPr="00C9394A">
        <w:rPr>
          <w:sz w:val="28"/>
          <w:szCs w:val="28"/>
        </w:rPr>
        <w:t xml:space="preserve"> </w:t>
      </w:r>
      <w:r w:rsidRPr="00C9394A">
        <w:rPr>
          <w:rFonts w:hint="eastAsia"/>
          <w:sz w:val="28"/>
          <w:szCs w:val="28"/>
        </w:rPr>
        <w:t>сократить</w:t>
      </w:r>
      <w:r w:rsidRPr="00C9394A">
        <w:rPr>
          <w:sz w:val="28"/>
          <w:szCs w:val="28"/>
        </w:rPr>
        <w:t xml:space="preserve"> </w:t>
      </w:r>
      <w:r w:rsidRPr="00C9394A">
        <w:rPr>
          <w:rFonts w:hint="eastAsia"/>
          <w:sz w:val="28"/>
          <w:szCs w:val="28"/>
        </w:rPr>
        <w:t>количество</w:t>
      </w:r>
      <w:r w:rsidRPr="00C9394A">
        <w:rPr>
          <w:sz w:val="28"/>
          <w:szCs w:val="28"/>
        </w:rPr>
        <w:t xml:space="preserve"> </w:t>
      </w:r>
      <w:r w:rsidRPr="00C9394A">
        <w:rPr>
          <w:rFonts w:hint="eastAsia"/>
          <w:sz w:val="28"/>
          <w:szCs w:val="28"/>
        </w:rPr>
        <w:t>изымаемых</w:t>
      </w:r>
      <w:r w:rsidRPr="00C9394A">
        <w:rPr>
          <w:sz w:val="28"/>
          <w:szCs w:val="28"/>
        </w:rPr>
        <w:t xml:space="preserve"> </w:t>
      </w:r>
      <w:r w:rsidRPr="00C9394A">
        <w:rPr>
          <w:rFonts w:hint="eastAsia"/>
          <w:sz w:val="28"/>
          <w:szCs w:val="28"/>
        </w:rPr>
        <w:t>земель</w:t>
      </w:r>
      <w:r w:rsidRPr="00C9394A">
        <w:rPr>
          <w:sz w:val="28"/>
          <w:szCs w:val="28"/>
        </w:rPr>
        <w:t>.</w:t>
      </w:r>
    </w:p>
    <w:p w:rsidR="00C9394A" w:rsidRDefault="00C9394A" w:rsidP="00C9394A">
      <w:pPr>
        <w:widowControl/>
        <w:spacing w:line="360" w:lineRule="auto"/>
        <w:ind w:firstLine="567"/>
        <w:jc w:val="both"/>
        <w:rPr>
          <w:sz w:val="28"/>
          <w:szCs w:val="28"/>
        </w:rPr>
      </w:pPr>
      <w:r w:rsidRPr="00C9394A">
        <w:rPr>
          <w:rFonts w:hint="eastAsia"/>
          <w:sz w:val="28"/>
          <w:szCs w:val="28"/>
        </w:rPr>
        <w:t>Внешние</w:t>
      </w:r>
      <w:r w:rsidRPr="00C9394A">
        <w:rPr>
          <w:sz w:val="28"/>
          <w:szCs w:val="28"/>
        </w:rPr>
        <w:t xml:space="preserve"> </w:t>
      </w:r>
      <w:r w:rsidRPr="00C9394A">
        <w:rPr>
          <w:rFonts w:hint="eastAsia"/>
          <w:sz w:val="28"/>
          <w:szCs w:val="28"/>
        </w:rPr>
        <w:t>отвалы</w:t>
      </w:r>
      <w:r w:rsidRPr="00C9394A">
        <w:rPr>
          <w:sz w:val="28"/>
          <w:szCs w:val="28"/>
        </w:rPr>
        <w:t xml:space="preserve"> </w:t>
      </w:r>
      <w:r w:rsidRPr="00C9394A">
        <w:rPr>
          <w:rFonts w:hint="eastAsia"/>
          <w:sz w:val="28"/>
          <w:szCs w:val="28"/>
        </w:rPr>
        <w:t>отсыпаны</w:t>
      </w:r>
      <w:r w:rsidRPr="00C9394A">
        <w:rPr>
          <w:sz w:val="28"/>
          <w:szCs w:val="28"/>
        </w:rPr>
        <w:t xml:space="preserve"> </w:t>
      </w:r>
      <w:r w:rsidRPr="00C9394A">
        <w:rPr>
          <w:rFonts w:hint="eastAsia"/>
          <w:sz w:val="28"/>
          <w:szCs w:val="28"/>
        </w:rPr>
        <w:t>выше</w:t>
      </w:r>
      <w:r w:rsidRPr="00C9394A">
        <w:rPr>
          <w:sz w:val="28"/>
          <w:szCs w:val="28"/>
        </w:rPr>
        <w:t xml:space="preserve"> </w:t>
      </w:r>
      <w:r w:rsidRPr="00C9394A">
        <w:rPr>
          <w:rFonts w:hint="eastAsia"/>
          <w:sz w:val="28"/>
          <w:szCs w:val="28"/>
        </w:rPr>
        <w:t>дневной</w:t>
      </w:r>
      <w:r w:rsidRPr="00C9394A">
        <w:rPr>
          <w:sz w:val="28"/>
          <w:szCs w:val="28"/>
        </w:rPr>
        <w:t xml:space="preserve"> </w:t>
      </w:r>
      <w:r w:rsidRPr="00C9394A">
        <w:rPr>
          <w:rFonts w:hint="eastAsia"/>
          <w:sz w:val="28"/>
          <w:szCs w:val="28"/>
        </w:rPr>
        <w:t>поверхности</w:t>
      </w:r>
      <w:r w:rsidRPr="00C9394A">
        <w:rPr>
          <w:sz w:val="28"/>
          <w:szCs w:val="28"/>
        </w:rPr>
        <w:t xml:space="preserve"> </w:t>
      </w:r>
      <w:r w:rsidRPr="00C9394A">
        <w:rPr>
          <w:rFonts w:hint="eastAsia"/>
          <w:sz w:val="28"/>
          <w:szCs w:val="28"/>
        </w:rPr>
        <w:t>на</w:t>
      </w:r>
      <w:r w:rsidRPr="00C9394A">
        <w:rPr>
          <w:sz w:val="28"/>
          <w:szCs w:val="28"/>
        </w:rPr>
        <w:t xml:space="preserve"> 40÷50 </w:t>
      </w:r>
      <w:r w:rsidRPr="00C9394A">
        <w:rPr>
          <w:rFonts w:hint="eastAsia"/>
          <w:sz w:val="28"/>
          <w:szCs w:val="28"/>
        </w:rPr>
        <w:t>м</w:t>
      </w:r>
      <w:r w:rsidRPr="00C9394A">
        <w:rPr>
          <w:sz w:val="28"/>
          <w:szCs w:val="28"/>
        </w:rPr>
        <w:t>.</w:t>
      </w:r>
    </w:p>
    <w:p w:rsidR="00C9394A" w:rsidRPr="00C9394A" w:rsidRDefault="00C9394A" w:rsidP="00C9394A">
      <w:pPr>
        <w:widowControl/>
        <w:spacing w:line="360" w:lineRule="auto"/>
        <w:ind w:firstLine="567"/>
        <w:jc w:val="both"/>
        <w:rPr>
          <w:sz w:val="28"/>
          <w:szCs w:val="28"/>
        </w:rPr>
      </w:pPr>
      <w:r w:rsidRPr="00C9394A">
        <w:rPr>
          <w:rFonts w:hint="eastAsia"/>
          <w:sz w:val="28"/>
          <w:szCs w:val="28"/>
        </w:rPr>
        <w:t>Перед</w:t>
      </w:r>
      <w:r w:rsidRPr="00C9394A">
        <w:rPr>
          <w:sz w:val="28"/>
          <w:szCs w:val="28"/>
        </w:rPr>
        <w:t xml:space="preserve"> </w:t>
      </w:r>
      <w:r w:rsidRPr="00C9394A">
        <w:rPr>
          <w:rFonts w:hint="eastAsia"/>
          <w:sz w:val="28"/>
          <w:szCs w:val="28"/>
        </w:rPr>
        <w:t>началом</w:t>
      </w:r>
      <w:r w:rsidRPr="00C9394A">
        <w:rPr>
          <w:sz w:val="28"/>
          <w:szCs w:val="28"/>
        </w:rPr>
        <w:t xml:space="preserve"> </w:t>
      </w:r>
      <w:r w:rsidRPr="00C9394A">
        <w:rPr>
          <w:rFonts w:hint="eastAsia"/>
          <w:sz w:val="28"/>
          <w:szCs w:val="28"/>
        </w:rPr>
        <w:t>горных</w:t>
      </w:r>
      <w:r w:rsidRPr="00C9394A">
        <w:rPr>
          <w:sz w:val="28"/>
          <w:szCs w:val="28"/>
        </w:rPr>
        <w:t xml:space="preserve"> </w:t>
      </w:r>
      <w:r w:rsidRPr="00C9394A">
        <w:rPr>
          <w:rFonts w:hint="eastAsia"/>
          <w:sz w:val="28"/>
          <w:szCs w:val="28"/>
        </w:rPr>
        <w:t>работ</w:t>
      </w:r>
      <w:r w:rsidRPr="00C9394A">
        <w:rPr>
          <w:sz w:val="28"/>
          <w:szCs w:val="28"/>
        </w:rPr>
        <w:t xml:space="preserve"> </w:t>
      </w:r>
      <w:r w:rsidRPr="00C9394A">
        <w:rPr>
          <w:rFonts w:hint="eastAsia"/>
          <w:sz w:val="28"/>
          <w:szCs w:val="28"/>
        </w:rPr>
        <w:t>производится</w:t>
      </w:r>
      <w:r w:rsidRPr="00C9394A">
        <w:rPr>
          <w:sz w:val="28"/>
          <w:szCs w:val="28"/>
        </w:rPr>
        <w:t xml:space="preserve"> </w:t>
      </w:r>
      <w:r w:rsidRPr="00C9394A">
        <w:rPr>
          <w:rFonts w:hint="eastAsia"/>
          <w:sz w:val="28"/>
          <w:szCs w:val="28"/>
        </w:rPr>
        <w:t>снятие</w:t>
      </w:r>
      <w:r w:rsidRPr="00C9394A">
        <w:rPr>
          <w:sz w:val="28"/>
          <w:szCs w:val="28"/>
        </w:rPr>
        <w:t xml:space="preserve"> </w:t>
      </w:r>
      <w:r w:rsidRPr="00C9394A">
        <w:rPr>
          <w:rFonts w:hint="eastAsia"/>
          <w:sz w:val="28"/>
          <w:szCs w:val="28"/>
        </w:rPr>
        <w:t>плодородного</w:t>
      </w:r>
      <w:r w:rsidRPr="00C9394A">
        <w:rPr>
          <w:sz w:val="28"/>
          <w:szCs w:val="28"/>
        </w:rPr>
        <w:t xml:space="preserve"> </w:t>
      </w:r>
      <w:r w:rsidRPr="00C9394A">
        <w:rPr>
          <w:rFonts w:hint="eastAsia"/>
          <w:sz w:val="28"/>
          <w:szCs w:val="28"/>
        </w:rPr>
        <w:t>слоя</w:t>
      </w:r>
      <w:r w:rsidRPr="00C9394A">
        <w:rPr>
          <w:sz w:val="28"/>
          <w:szCs w:val="28"/>
        </w:rPr>
        <w:t xml:space="preserve"> </w:t>
      </w:r>
      <w:r w:rsidRPr="00C9394A">
        <w:rPr>
          <w:rFonts w:hint="eastAsia"/>
          <w:sz w:val="28"/>
          <w:szCs w:val="28"/>
        </w:rPr>
        <w:t>почвы</w:t>
      </w:r>
      <w:r w:rsidRPr="00C9394A">
        <w:rPr>
          <w:sz w:val="28"/>
          <w:szCs w:val="28"/>
        </w:rPr>
        <w:t xml:space="preserve"> (</w:t>
      </w:r>
      <w:r w:rsidRPr="00C9394A">
        <w:rPr>
          <w:rFonts w:hint="eastAsia"/>
          <w:sz w:val="28"/>
          <w:szCs w:val="28"/>
        </w:rPr>
        <w:t>ПСП</w:t>
      </w:r>
      <w:r w:rsidRPr="00C9394A">
        <w:rPr>
          <w:sz w:val="28"/>
          <w:szCs w:val="28"/>
        </w:rPr>
        <w:t>)</w:t>
      </w:r>
      <w:r>
        <w:rPr>
          <w:sz w:val="28"/>
          <w:szCs w:val="28"/>
        </w:rPr>
        <w:t xml:space="preserve"> </w:t>
      </w:r>
      <w:r w:rsidRPr="00C9394A">
        <w:rPr>
          <w:rFonts w:hint="eastAsia"/>
          <w:sz w:val="28"/>
          <w:szCs w:val="28"/>
        </w:rPr>
        <w:t>мощностью</w:t>
      </w:r>
      <w:r w:rsidRPr="00C9394A">
        <w:rPr>
          <w:sz w:val="28"/>
          <w:szCs w:val="28"/>
        </w:rPr>
        <w:t xml:space="preserve"> 0,30 </w:t>
      </w:r>
      <w:r w:rsidRPr="00C9394A">
        <w:rPr>
          <w:rFonts w:hint="eastAsia"/>
          <w:sz w:val="28"/>
          <w:szCs w:val="28"/>
        </w:rPr>
        <w:t>м</w:t>
      </w:r>
      <w:r w:rsidRPr="00C9394A">
        <w:rPr>
          <w:sz w:val="28"/>
          <w:szCs w:val="28"/>
        </w:rPr>
        <w:t xml:space="preserve">. </w:t>
      </w:r>
      <w:r w:rsidRPr="00C9394A">
        <w:rPr>
          <w:rFonts w:hint="eastAsia"/>
          <w:sz w:val="28"/>
          <w:szCs w:val="28"/>
        </w:rPr>
        <w:t>Нарушенные</w:t>
      </w:r>
      <w:r w:rsidRPr="00C9394A">
        <w:rPr>
          <w:sz w:val="28"/>
          <w:szCs w:val="28"/>
        </w:rPr>
        <w:t xml:space="preserve"> </w:t>
      </w:r>
      <w:r w:rsidRPr="00C9394A">
        <w:rPr>
          <w:rFonts w:hint="eastAsia"/>
          <w:sz w:val="28"/>
          <w:szCs w:val="28"/>
        </w:rPr>
        <w:t>горными</w:t>
      </w:r>
      <w:r w:rsidRPr="00C9394A">
        <w:rPr>
          <w:sz w:val="28"/>
          <w:szCs w:val="28"/>
        </w:rPr>
        <w:t xml:space="preserve"> </w:t>
      </w:r>
      <w:r w:rsidRPr="00C9394A">
        <w:rPr>
          <w:rFonts w:hint="eastAsia"/>
          <w:sz w:val="28"/>
          <w:szCs w:val="28"/>
        </w:rPr>
        <w:t>работами</w:t>
      </w:r>
      <w:r w:rsidRPr="00C9394A">
        <w:rPr>
          <w:sz w:val="28"/>
          <w:szCs w:val="28"/>
        </w:rPr>
        <w:t xml:space="preserve"> </w:t>
      </w:r>
      <w:r w:rsidRPr="00C9394A">
        <w:rPr>
          <w:rFonts w:hint="eastAsia"/>
          <w:sz w:val="28"/>
          <w:szCs w:val="28"/>
        </w:rPr>
        <w:t>земли</w:t>
      </w:r>
      <w:r w:rsidRPr="00C9394A">
        <w:rPr>
          <w:sz w:val="28"/>
          <w:szCs w:val="28"/>
        </w:rPr>
        <w:t xml:space="preserve">, </w:t>
      </w:r>
      <w:r w:rsidRPr="00C9394A">
        <w:rPr>
          <w:rFonts w:hint="eastAsia"/>
          <w:sz w:val="28"/>
          <w:szCs w:val="28"/>
        </w:rPr>
        <w:t>поверхности</w:t>
      </w:r>
      <w:r w:rsidRPr="00C9394A">
        <w:rPr>
          <w:sz w:val="28"/>
          <w:szCs w:val="28"/>
        </w:rPr>
        <w:t xml:space="preserve"> </w:t>
      </w:r>
      <w:r w:rsidRPr="00C9394A">
        <w:rPr>
          <w:rFonts w:hint="eastAsia"/>
          <w:sz w:val="28"/>
          <w:szCs w:val="28"/>
        </w:rPr>
        <w:t>внешнего</w:t>
      </w:r>
      <w:r w:rsidRPr="00C9394A">
        <w:rPr>
          <w:sz w:val="28"/>
          <w:szCs w:val="28"/>
        </w:rPr>
        <w:t xml:space="preserve"> </w:t>
      </w:r>
      <w:r w:rsidRPr="00C9394A">
        <w:rPr>
          <w:rFonts w:hint="eastAsia"/>
          <w:sz w:val="28"/>
          <w:szCs w:val="28"/>
        </w:rPr>
        <w:t>и</w:t>
      </w:r>
      <w:r w:rsidRPr="00C9394A">
        <w:rPr>
          <w:sz w:val="28"/>
          <w:szCs w:val="28"/>
        </w:rPr>
        <w:t xml:space="preserve"> </w:t>
      </w:r>
      <w:r w:rsidRPr="00C9394A">
        <w:rPr>
          <w:rFonts w:hint="eastAsia"/>
          <w:sz w:val="28"/>
          <w:szCs w:val="28"/>
        </w:rPr>
        <w:t>внутренних</w:t>
      </w:r>
      <w:r>
        <w:rPr>
          <w:sz w:val="28"/>
          <w:szCs w:val="28"/>
        </w:rPr>
        <w:t xml:space="preserve"> </w:t>
      </w:r>
      <w:r w:rsidRPr="00C9394A">
        <w:rPr>
          <w:rFonts w:hint="eastAsia"/>
          <w:sz w:val="28"/>
          <w:szCs w:val="28"/>
        </w:rPr>
        <w:t>отвалов</w:t>
      </w:r>
      <w:r w:rsidRPr="00C9394A">
        <w:rPr>
          <w:sz w:val="28"/>
          <w:szCs w:val="28"/>
        </w:rPr>
        <w:t xml:space="preserve"> </w:t>
      </w:r>
      <w:r w:rsidRPr="00C9394A">
        <w:rPr>
          <w:rFonts w:hint="eastAsia"/>
          <w:sz w:val="28"/>
          <w:szCs w:val="28"/>
        </w:rPr>
        <w:t>подлежат</w:t>
      </w:r>
      <w:r w:rsidRPr="00C9394A">
        <w:rPr>
          <w:sz w:val="28"/>
          <w:szCs w:val="28"/>
        </w:rPr>
        <w:t xml:space="preserve"> </w:t>
      </w:r>
      <w:r w:rsidRPr="00C9394A">
        <w:rPr>
          <w:rFonts w:hint="eastAsia"/>
          <w:sz w:val="28"/>
          <w:szCs w:val="28"/>
        </w:rPr>
        <w:t>рекультивации</w:t>
      </w:r>
      <w:r w:rsidRPr="00C9394A">
        <w:rPr>
          <w:sz w:val="28"/>
          <w:szCs w:val="28"/>
        </w:rPr>
        <w:t xml:space="preserve">. </w:t>
      </w:r>
      <w:r w:rsidRPr="00C9394A">
        <w:rPr>
          <w:rFonts w:hint="eastAsia"/>
          <w:sz w:val="28"/>
          <w:szCs w:val="28"/>
        </w:rPr>
        <w:t>Остаточная</w:t>
      </w:r>
      <w:r w:rsidRPr="00C9394A">
        <w:rPr>
          <w:sz w:val="28"/>
          <w:szCs w:val="28"/>
        </w:rPr>
        <w:t xml:space="preserve"> </w:t>
      </w:r>
      <w:r w:rsidRPr="00C9394A">
        <w:rPr>
          <w:rFonts w:hint="eastAsia"/>
          <w:sz w:val="28"/>
          <w:szCs w:val="28"/>
        </w:rPr>
        <w:t>карьерная</w:t>
      </w:r>
      <w:r w:rsidRPr="00C9394A">
        <w:rPr>
          <w:sz w:val="28"/>
          <w:szCs w:val="28"/>
        </w:rPr>
        <w:t xml:space="preserve"> </w:t>
      </w:r>
      <w:r w:rsidRPr="00C9394A">
        <w:rPr>
          <w:rFonts w:hint="eastAsia"/>
          <w:sz w:val="28"/>
          <w:szCs w:val="28"/>
        </w:rPr>
        <w:t>выемка</w:t>
      </w:r>
      <w:r w:rsidRPr="00C9394A">
        <w:rPr>
          <w:sz w:val="28"/>
          <w:szCs w:val="28"/>
        </w:rPr>
        <w:t xml:space="preserve"> </w:t>
      </w:r>
      <w:r w:rsidRPr="00C9394A">
        <w:rPr>
          <w:rFonts w:hint="eastAsia"/>
          <w:sz w:val="28"/>
          <w:szCs w:val="28"/>
        </w:rPr>
        <w:t>рекультивируется</w:t>
      </w:r>
      <w:r w:rsidRPr="00C9394A">
        <w:rPr>
          <w:sz w:val="28"/>
          <w:szCs w:val="28"/>
        </w:rPr>
        <w:t xml:space="preserve"> </w:t>
      </w:r>
      <w:r w:rsidRPr="00C9394A">
        <w:rPr>
          <w:rFonts w:hint="eastAsia"/>
          <w:sz w:val="28"/>
          <w:szCs w:val="28"/>
        </w:rPr>
        <w:t>под</w:t>
      </w:r>
      <w:r w:rsidRPr="00C9394A">
        <w:rPr>
          <w:sz w:val="28"/>
          <w:szCs w:val="28"/>
        </w:rPr>
        <w:t xml:space="preserve"> </w:t>
      </w:r>
      <w:r w:rsidRPr="00C9394A">
        <w:rPr>
          <w:rFonts w:hint="eastAsia"/>
          <w:sz w:val="28"/>
          <w:szCs w:val="28"/>
        </w:rPr>
        <w:t>водоем</w:t>
      </w:r>
      <w:r>
        <w:rPr>
          <w:sz w:val="28"/>
          <w:szCs w:val="28"/>
        </w:rPr>
        <w:t xml:space="preserve"> </w:t>
      </w:r>
      <w:r w:rsidRPr="00C9394A">
        <w:rPr>
          <w:sz w:val="28"/>
          <w:szCs w:val="28"/>
        </w:rPr>
        <w:t>(</w:t>
      </w:r>
      <w:r w:rsidRPr="00C9394A">
        <w:rPr>
          <w:rFonts w:hint="eastAsia"/>
          <w:sz w:val="28"/>
          <w:szCs w:val="28"/>
        </w:rPr>
        <w:t>водохозяйственное</w:t>
      </w:r>
      <w:r w:rsidRPr="00C9394A">
        <w:rPr>
          <w:sz w:val="28"/>
          <w:szCs w:val="28"/>
        </w:rPr>
        <w:t xml:space="preserve"> </w:t>
      </w:r>
      <w:r w:rsidRPr="00C9394A">
        <w:rPr>
          <w:rFonts w:hint="eastAsia"/>
          <w:sz w:val="28"/>
          <w:szCs w:val="28"/>
        </w:rPr>
        <w:t>направление</w:t>
      </w:r>
      <w:r w:rsidRPr="00C9394A">
        <w:rPr>
          <w:sz w:val="28"/>
          <w:szCs w:val="28"/>
        </w:rPr>
        <w:t xml:space="preserve"> </w:t>
      </w:r>
      <w:r w:rsidRPr="00C9394A">
        <w:rPr>
          <w:rFonts w:hint="eastAsia"/>
          <w:sz w:val="28"/>
          <w:szCs w:val="28"/>
        </w:rPr>
        <w:t>рекультивации</w:t>
      </w:r>
      <w:r w:rsidRPr="00C9394A">
        <w:rPr>
          <w:sz w:val="28"/>
          <w:szCs w:val="28"/>
        </w:rPr>
        <w:t>).</w:t>
      </w:r>
    </w:p>
    <w:p w:rsidR="00AD0341" w:rsidRPr="00040418" w:rsidRDefault="00BC1472" w:rsidP="00040418">
      <w:pPr>
        <w:pStyle w:val="af9"/>
      </w:pPr>
      <w:bookmarkStart w:id="81" w:name="_Toc438220067"/>
      <w:r w:rsidRPr="00040418">
        <w:t>5.5. Оценка воздействия проектируемого объекта на состояние растительного и животного мира и среды их обитания</w:t>
      </w:r>
      <w:bookmarkEnd w:id="81"/>
    </w:p>
    <w:p w:rsidR="00AD0341" w:rsidRPr="00040418" w:rsidRDefault="00BC1472" w:rsidP="00040418">
      <w:pPr>
        <w:pStyle w:val="af9"/>
      </w:pPr>
      <w:bookmarkStart w:id="82" w:name="_Toc438220068"/>
      <w:r w:rsidRPr="00040418">
        <w:t>5.5.1. Современное состояние растительности</w:t>
      </w:r>
      <w:bookmarkEnd w:id="82"/>
    </w:p>
    <w:p w:rsidR="00FA2950" w:rsidRPr="00FA2950" w:rsidRDefault="00FA2950" w:rsidP="00FA2950">
      <w:pPr>
        <w:widowControl/>
        <w:spacing w:line="360" w:lineRule="auto"/>
        <w:ind w:firstLine="567"/>
        <w:jc w:val="both"/>
        <w:rPr>
          <w:sz w:val="28"/>
          <w:szCs w:val="28"/>
        </w:rPr>
      </w:pPr>
      <w:r w:rsidRPr="00FA2950">
        <w:rPr>
          <w:sz w:val="28"/>
          <w:szCs w:val="28"/>
        </w:rPr>
        <w:t xml:space="preserve">Естественный растительный покров прилегающей к разрезу территории слагается из степей и культурной растительности. Естественный </w:t>
      </w:r>
      <w:r w:rsidRPr="00FA2950">
        <w:rPr>
          <w:sz w:val="28"/>
          <w:szCs w:val="28"/>
        </w:rPr>
        <w:lastRenderedPageBreak/>
        <w:t>растительный покров принадлежит степному поясу, в котором преобладают настоящие мелкодерновинные степи. Биологическая продуктивность травостоя этих степей 8 ц/га, минимальная – 5,3 ц/га, максимальная – 15,9 ц/га.</w:t>
      </w:r>
    </w:p>
    <w:p w:rsidR="00FA2950" w:rsidRPr="00FA2950" w:rsidRDefault="00FA2950" w:rsidP="00FA2950">
      <w:pPr>
        <w:widowControl/>
        <w:spacing w:line="360" w:lineRule="auto"/>
        <w:ind w:firstLine="567"/>
        <w:jc w:val="both"/>
        <w:rPr>
          <w:sz w:val="28"/>
          <w:szCs w:val="28"/>
        </w:rPr>
      </w:pPr>
      <w:r w:rsidRPr="00FA2950">
        <w:rPr>
          <w:sz w:val="28"/>
          <w:szCs w:val="28"/>
        </w:rPr>
        <w:t>Основная масса травостоя сосредоточена на высоте 10 см, затем происходит резкое ее уменьшение.Основу травостоя создают дерновинные виды: ковыль Крылова (Stipa krylovii), овсяница валисская или типчак (Festuca valesiaca), тонконог гребенчатый (Koeleria gracilis) и змеёвка растопыренная (Cleistogenes squarrosa). Кроме них в большом количестве принимают участие в травостое – житняк гребенчатый (Agropyron cristatum) и житняк казахстанский (Agropyron kazachstanicum), мятлик степной (Роа stepposa), мятлик кистевидный (Роа botryoides), мятлик Крылова (Роа krylovii), осока твердоватая (Carex duriuscula), вероника седая (Veronica incana), вероника перистая (Veronica pinnata), полынь холодная (Artemisia frigida) и другие виды.</w:t>
      </w:r>
    </w:p>
    <w:p w:rsidR="00FA2950" w:rsidRPr="00FA2950" w:rsidRDefault="00FA2950" w:rsidP="00FA2950">
      <w:pPr>
        <w:widowControl/>
        <w:spacing w:line="360" w:lineRule="auto"/>
        <w:ind w:firstLine="567"/>
        <w:jc w:val="both"/>
        <w:rPr>
          <w:sz w:val="28"/>
          <w:szCs w:val="28"/>
        </w:rPr>
      </w:pPr>
      <w:r w:rsidRPr="00FA2950">
        <w:rPr>
          <w:sz w:val="28"/>
          <w:szCs w:val="28"/>
        </w:rPr>
        <w:t>На маломощных почвах отмечаются кустарники, полукустарники и полукустарнички – карагана карликовая (Caragana pygmaea), кохия стелющаяся (Kochia prostrata), терескен хохолковый (Ceratoides papposa), тимьян обыкновенный (Thymus serpyllum).</w:t>
      </w:r>
    </w:p>
    <w:p w:rsidR="00FA2950" w:rsidRPr="00FA2950" w:rsidRDefault="00FA2950" w:rsidP="00FA2950">
      <w:pPr>
        <w:widowControl/>
        <w:spacing w:line="360" w:lineRule="auto"/>
        <w:ind w:firstLine="567"/>
        <w:jc w:val="both"/>
        <w:rPr>
          <w:sz w:val="28"/>
          <w:szCs w:val="28"/>
        </w:rPr>
      </w:pPr>
      <w:r w:rsidRPr="00FA2950">
        <w:rPr>
          <w:sz w:val="28"/>
          <w:szCs w:val="28"/>
        </w:rPr>
        <w:t xml:space="preserve">На территории разреза растительность практически отсутствует. Только, в некоторых местах, в большом количестве произрастают сорные виды из семейства мареновые (Chenopodiaceae) – лебеда (Atriplex) и марь (Chenopodium), а также полынь обыкновенная (Artemisia vulgaris), клевер ползучий (Trifolium repens), пикульник двунадрезный (Galeopsis bifida), змееголовник поникший (Dracocephalum nutans), лапчатка гусиная (Potentilla anserina), крапива жгучая (Urtica  urens), лопух беловойлочный (Arctium tomentosum), горец птичий(Polygonum aviculare), пастушья сумка обыкновенная (Capsella bursa-pastoris), мелколепестник канадский (Erigeron </w:t>
      </w:r>
      <w:r w:rsidRPr="00FA2950">
        <w:rPr>
          <w:sz w:val="28"/>
          <w:szCs w:val="28"/>
        </w:rPr>
        <w:lastRenderedPageBreak/>
        <w:t>canadensis), бодяк щетинистый (Cirsium setosum), гулявник лекарственный (Sysimbrium officinale) и др. [22].</w:t>
      </w:r>
    </w:p>
    <w:p w:rsidR="00FA2950" w:rsidRPr="00FA2950" w:rsidRDefault="00FA2950" w:rsidP="00FA2950">
      <w:pPr>
        <w:widowControl/>
        <w:spacing w:line="360" w:lineRule="auto"/>
        <w:ind w:firstLine="567"/>
        <w:jc w:val="both"/>
        <w:rPr>
          <w:sz w:val="28"/>
          <w:szCs w:val="28"/>
        </w:rPr>
      </w:pPr>
      <w:r w:rsidRPr="00FA2950">
        <w:rPr>
          <w:sz w:val="28"/>
          <w:szCs w:val="28"/>
        </w:rPr>
        <w:t>По данным отчета об инженерно-экологических изысканиях виды растений, занесённых в «Красную книгу РСФСР» (1988) на территории проектируемого объекта отсутствуют. Из «Красной книги Республики Хакасия. Редкие и исчезающие виды растений и грибов» (2002) на прилегающей к разрезу территории отмечена – полынь Мартьянова (Artemisia martjanovii) – вид рекомендован для государственной охраны. Однако деятельность разреза на местообитания данного вида влияния не оказывает.</w:t>
      </w:r>
    </w:p>
    <w:p w:rsidR="00FA2950" w:rsidRPr="00FA2950" w:rsidRDefault="00FA2950" w:rsidP="00FA2950">
      <w:pPr>
        <w:widowControl/>
        <w:spacing w:line="360" w:lineRule="auto"/>
        <w:ind w:firstLine="567"/>
        <w:jc w:val="both"/>
        <w:rPr>
          <w:sz w:val="28"/>
          <w:szCs w:val="28"/>
        </w:rPr>
      </w:pPr>
      <w:r w:rsidRPr="00FA2950">
        <w:rPr>
          <w:sz w:val="28"/>
          <w:szCs w:val="28"/>
        </w:rPr>
        <w:t xml:space="preserve">Согласно </w:t>
      </w:r>
      <w:r w:rsidR="007E5E33">
        <w:rPr>
          <w:sz w:val="28"/>
          <w:szCs w:val="28"/>
        </w:rPr>
        <w:t>информации</w:t>
      </w:r>
      <w:r w:rsidRPr="00FA2950">
        <w:rPr>
          <w:sz w:val="28"/>
          <w:szCs w:val="28"/>
        </w:rPr>
        <w:t xml:space="preserve"> предоставленной Госкомитетом по охране животного мира и окружающей среды Хакасии в районе расположения проектируемого объекта произрастают 13 видов растений занесенных в Красную книгу Республики Хакасии (растения и грибы), данные представлены в </w:t>
      </w:r>
      <w:r w:rsidRPr="00FA2950">
        <w:rPr>
          <w:color w:val="FF0000"/>
          <w:sz w:val="28"/>
          <w:szCs w:val="28"/>
        </w:rPr>
        <w:t>таблице 1</w:t>
      </w:r>
      <w:r w:rsidR="007E5E33">
        <w:rPr>
          <w:color w:val="FF0000"/>
          <w:sz w:val="28"/>
          <w:szCs w:val="28"/>
        </w:rPr>
        <w:t>2</w:t>
      </w:r>
      <w:r>
        <w:rPr>
          <w:color w:val="FF0000"/>
          <w:sz w:val="28"/>
          <w:szCs w:val="28"/>
        </w:rPr>
        <w:t>.</w:t>
      </w:r>
    </w:p>
    <w:p w:rsidR="00FA2950" w:rsidRPr="00FA2950" w:rsidRDefault="00FA2950" w:rsidP="00FA2950">
      <w:pPr>
        <w:spacing w:line="360" w:lineRule="auto"/>
        <w:jc w:val="right"/>
        <w:rPr>
          <w:sz w:val="28"/>
          <w:szCs w:val="28"/>
        </w:rPr>
      </w:pPr>
      <w:r w:rsidRPr="00FA2950">
        <w:rPr>
          <w:sz w:val="28"/>
          <w:szCs w:val="28"/>
        </w:rPr>
        <w:t>Таблица 1</w:t>
      </w:r>
      <w:r w:rsidR="007E5E33">
        <w:rPr>
          <w:sz w:val="28"/>
          <w:szCs w:val="28"/>
        </w:rPr>
        <w:t>2</w:t>
      </w:r>
    </w:p>
    <w:p w:rsidR="00FA2950" w:rsidRPr="00FA2950" w:rsidRDefault="00FA2950" w:rsidP="007E5E33">
      <w:pPr>
        <w:spacing w:after="120"/>
        <w:jc w:val="center"/>
        <w:rPr>
          <w:b/>
          <w:i/>
          <w:sz w:val="28"/>
          <w:szCs w:val="28"/>
          <w:u w:val="single"/>
        </w:rPr>
      </w:pPr>
      <w:r w:rsidRPr="00FA2950">
        <w:rPr>
          <w:b/>
          <w:i/>
          <w:sz w:val="28"/>
          <w:szCs w:val="28"/>
          <w:u w:val="single"/>
        </w:rPr>
        <w:t>Редкие и исчезающие виды растений и грибов, внесенные в Красную книгу Республики Хакасия, произрастающие в районе проектируемых работ в Усть-Абаканском районе Республики Хакасия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37"/>
        <w:gridCol w:w="5141"/>
      </w:tblGrid>
      <w:tr w:rsidR="00FA2950" w:rsidRPr="00AE171F" w:rsidTr="00FA2950">
        <w:trPr>
          <w:trHeight w:val="283"/>
        </w:trPr>
        <w:tc>
          <w:tcPr>
            <w:tcW w:w="2288" w:type="pct"/>
            <w:vAlign w:val="bottom"/>
          </w:tcPr>
          <w:p w:rsidR="00FA2950" w:rsidRPr="00AE171F" w:rsidRDefault="00FA2950" w:rsidP="00FA2950">
            <w:pPr>
              <w:ind w:right="1080"/>
              <w:jc w:val="center"/>
              <w:rPr>
                <w:sz w:val="24"/>
                <w:szCs w:val="24"/>
              </w:rPr>
            </w:pPr>
            <w:r w:rsidRPr="00AE171F">
              <w:rPr>
                <w:sz w:val="24"/>
                <w:szCs w:val="24"/>
              </w:rPr>
              <w:t>Семейство</w:t>
            </w:r>
          </w:p>
        </w:tc>
        <w:tc>
          <w:tcPr>
            <w:tcW w:w="2712" w:type="pct"/>
            <w:vAlign w:val="bottom"/>
          </w:tcPr>
          <w:p w:rsidR="00FA2950" w:rsidRPr="00AE171F" w:rsidRDefault="00FA2950" w:rsidP="00FA2950">
            <w:pPr>
              <w:jc w:val="center"/>
              <w:rPr>
                <w:sz w:val="24"/>
                <w:szCs w:val="24"/>
              </w:rPr>
            </w:pPr>
            <w:r w:rsidRPr="00AE171F">
              <w:rPr>
                <w:sz w:val="24"/>
                <w:szCs w:val="24"/>
              </w:rPr>
              <w:t>Название</w:t>
            </w:r>
          </w:p>
        </w:tc>
      </w:tr>
      <w:tr w:rsidR="00FA2950" w:rsidRPr="00AE171F" w:rsidTr="00FA2950">
        <w:trPr>
          <w:trHeight w:val="84"/>
        </w:trPr>
        <w:tc>
          <w:tcPr>
            <w:tcW w:w="2288" w:type="pct"/>
            <w:vAlign w:val="bottom"/>
          </w:tcPr>
          <w:p w:rsidR="00FA2950" w:rsidRPr="00AE171F" w:rsidRDefault="00FA2950" w:rsidP="00FA2950">
            <w:pPr>
              <w:ind w:left="120"/>
              <w:rPr>
                <w:sz w:val="24"/>
                <w:szCs w:val="24"/>
              </w:rPr>
            </w:pPr>
            <w:r w:rsidRPr="00AE171F">
              <w:rPr>
                <w:sz w:val="24"/>
                <w:szCs w:val="24"/>
              </w:rPr>
              <w:t>Fabaceae - Бобовые</w:t>
            </w:r>
          </w:p>
        </w:tc>
        <w:tc>
          <w:tcPr>
            <w:tcW w:w="2712" w:type="pct"/>
            <w:vAlign w:val="bottom"/>
          </w:tcPr>
          <w:p w:rsidR="00FA2950" w:rsidRPr="00AE171F" w:rsidRDefault="00FA2950" w:rsidP="00FA2950">
            <w:pPr>
              <w:ind w:left="100"/>
              <w:rPr>
                <w:sz w:val="24"/>
                <w:szCs w:val="24"/>
              </w:rPr>
            </w:pPr>
            <w:r w:rsidRPr="00AE171F">
              <w:rPr>
                <w:sz w:val="24"/>
                <w:szCs w:val="24"/>
                <w:lang w:val="en-AU"/>
              </w:rPr>
              <w:t>Lotus</w:t>
            </w:r>
            <w:r w:rsidRPr="00AE171F">
              <w:rPr>
                <w:sz w:val="24"/>
                <w:szCs w:val="24"/>
              </w:rPr>
              <w:t xml:space="preserve"> </w:t>
            </w:r>
            <w:r w:rsidRPr="00AE171F">
              <w:rPr>
                <w:sz w:val="24"/>
                <w:szCs w:val="24"/>
                <w:lang w:val="en-AU"/>
              </w:rPr>
              <w:t>sergievskiae</w:t>
            </w:r>
            <w:r w:rsidRPr="00AE171F">
              <w:rPr>
                <w:sz w:val="24"/>
                <w:szCs w:val="24"/>
              </w:rPr>
              <w:t xml:space="preserve"> </w:t>
            </w:r>
            <w:r w:rsidRPr="00AE171F">
              <w:rPr>
                <w:sz w:val="24"/>
                <w:szCs w:val="24"/>
                <w:lang w:val="en-AU"/>
              </w:rPr>
              <w:t>R</w:t>
            </w:r>
            <w:r w:rsidRPr="00AE171F">
              <w:rPr>
                <w:sz w:val="24"/>
                <w:szCs w:val="24"/>
              </w:rPr>
              <w:t xml:space="preserve">. </w:t>
            </w:r>
            <w:r w:rsidRPr="00AE171F">
              <w:rPr>
                <w:sz w:val="24"/>
                <w:szCs w:val="24"/>
                <w:lang w:val="en-AU"/>
              </w:rPr>
              <w:t>Kam</w:t>
            </w:r>
            <w:r w:rsidRPr="00AE171F">
              <w:rPr>
                <w:sz w:val="24"/>
                <w:szCs w:val="24"/>
              </w:rPr>
              <w:t xml:space="preserve">. </w:t>
            </w:r>
            <w:r w:rsidRPr="00AE171F">
              <w:rPr>
                <w:sz w:val="24"/>
                <w:szCs w:val="24"/>
                <w:lang w:val="en-AU"/>
              </w:rPr>
              <w:t>et</w:t>
            </w:r>
            <w:r w:rsidRPr="00AE171F">
              <w:rPr>
                <w:sz w:val="24"/>
                <w:szCs w:val="24"/>
              </w:rPr>
              <w:t xml:space="preserve"> </w:t>
            </w:r>
            <w:r w:rsidRPr="00AE171F">
              <w:rPr>
                <w:sz w:val="24"/>
                <w:szCs w:val="24"/>
                <w:lang w:val="en-AU"/>
              </w:rPr>
              <w:t>Kovalevsk</w:t>
            </w:r>
            <w:r w:rsidRPr="00AE171F">
              <w:rPr>
                <w:sz w:val="24"/>
                <w:szCs w:val="24"/>
              </w:rPr>
              <w:t>. - Лядвенец Сергиевской</w:t>
            </w:r>
          </w:p>
        </w:tc>
      </w:tr>
      <w:tr w:rsidR="00FA2950" w:rsidRPr="00AE171F" w:rsidTr="00FA2950">
        <w:trPr>
          <w:trHeight w:val="236"/>
        </w:trPr>
        <w:tc>
          <w:tcPr>
            <w:tcW w:w="2288" w:type="pct"/>
            <w:vAlign w:val="bottom"/>
          </w:tcPr>
          <w:p w:rsidR="00FA2950" w:rsidRPr="00AE171F" w:rsidRDefault="00FA2950" w:rsidP="00FA2950">
            <w:pPr>
              <w:ind w:left="120"/>
              <w:rPr>
                <w:sz w:val="24"/>
                <w:szCs w:val="24"/>
              </w:rPr>
            </w:pPr>
            <w:r w:rsidRPr="00AE171F">
              <w:rPr>
                <w:sz w:val="24"/>
                <w:szCs w:val="24"/>
              </w:rPr>
              <w:t>Fabaceae –Бобовые</w:t>
            </w:r>
          </w:p>
        </w:tc>
        <w:tc>
          <w:tcPr>
            <w:tcW w:w="2712" w:type="pct"/>
            <w:vAlign w:val="bottom"/>
          </w:tcPr>
          <w:p w:rsidR="00FA2950" w:rsidRPr="00AE171F" w:rsidRDefault="00FA2950" w:rsidP="00FA2950">
            <w:pPr>
              <w:ind w:left="100"/>
              <w:rPr>
                <w:sz w:val="24"/>
                <w:szCs w:val="24"/>
              </w:rPr>
            </w:pPr>
            <w:r w:rsidRPr="00AE171F">
              <w:rPr>
                <w:sz w:val="24"/>
                <w:szCs w:val="24"/>
                <w:lang w:val="en-AU"/>
              </w:rPr>
              <w:t>Oxytropis</w:t>
            </w:r>
            <w:r w:rsidRPr="00AE171F">
              <w:rPr>
                <w:sz w:val="24"/>
                <w:szCs w:val="24"/>
              </w:rPr>
              <w:t xml:space="preserve"> </w:t>
            </w:r>
            <w:r w:rsidRPr="00AE171F">
              <w:rPr>
                <w:sz w:val="24"/>
                <w:szCs w:val="24"/>
                <w:lang w:val="en-AU"/>
              </w:rPr>
              <w:t>includens</w:t>
            </w:r>
            <w:r w:rsidRPr="00AE171F">
              <w:rPr>
                <w:sz w:val="24"/>
                <w:szCs w:val="24"/>
              </w:rPr>
              <w:t xml:space="preserve"> </w:t>
            </w:r>
            <w:r w:rsidRPr="00AE171F">
              <w:rPr>
                <w:sz w:val="24"/>
                <w:szCs w:val="24"/>
                <w:lang w:val="en-AU"/>
              </w:rPr>
              <w:t>Basil</w:t>
            </w:r>
            <w:r w:rsidRPr="00AE171F">
              <w:rPr>
                <w:sz w:val="24"/>
                <w:szCs w:val="24"/>
              </w:rPr>
              <w:t>. - Остролодочник заключающий</w:t>
            </w:r>
          </w:p>
        </w:tc>
      </w:tr>
      <w:tr w:rsidR="00FA2950" w:rsidRPr="002F0360" w:rsidTr="00FA2950">
        <w:trPr>
          <w:trHeight w:val="267"/>
        </w:trPr>
        <w:tc>
          <w:tcPr>
            <w:tcW w:w="2288" w:type="pct"/>
            <w:vAlign w:val="bottom"/>
          </w:tcPr>
          <w:p w:rsidR="00FA2950" w:rsidRPr="00AE171F" w:rsidRDefault="00FA2950" w:rsidP="00FA2950">
            <w:pPr>
              <w:ind w:left="120"/>
              <w:rPr>
                <w:sz w:val="24"/>
                <w:szCs w:val="24"/>
              </w:rPr>
            </w:pPr>
            <w:r w:rsidRPr="00AE171F">
              <w:rPr>
                <w:sz w:val="24"/>
                <w:szCs w:val="24"/>
              </w:rPr>
              <w:t>Fabaceae –Бобовые</w:t>
            </w:r>
          </w:p>
        </w:tc>
        <w:tc>
          <w:tcPr>
            <w:tcW w:w="2712" w:type="pct"/>
            <w:vAlign w:val="bottom"/>
          </w:tcPr>
          <w:p w:rsidR="00FA2950" w:rsidRPr="00AE171F" w:rsidRDefault="00FA2950" w:rsidP="00FA2950">
            <w:pPr>
              <w:ind w:left="100"/>
              <w:rPr>
                <w:sz w:val="24"/>
                <w:szCs w:val="24"/>
                <w:lang w:val="en-AU"/>
              </w:rPr>
            </w:pPr>
            <w:r w:rsidRPr="00AE171F">
              <w:rPr>
                <w:sz w:val="24"/>
                <w:szCs w:val="24"/>
                <w:lang w:val="en-AU"/>
              </w:rPr>
              <w:t xml:space="preserve">O. nuda Basil. - </w:t>
            </w:r>
            <w:r w:rsidRPr="00AE171F">
              <w:rPr>
                <w:sz w:val="24"/>
                <w:szCs w:val="24"/>
              </w:rPr>
              <w:t>О</w:t>
            </w:r>
            <w:r w:rsidRPr="00AE171F">
              <w:rPr>
                <w:sz w:val="24"/>
                <w:szCs w:val="24"/>
                <w:lang w:val="en-AU"/>
              </w:rPr>
              <w:t xml:space="preserve">. </w:t>
            </w:r>
            <w:r w:rsidRPr="00AE171F">
              <w:rPr>
                <w:sz w:val="24"/>
                <w:szCs w:val="24"/>
              </w:rPr>
              <w:t>нагой</w:t>
            </w:r>
          </w:p>
        </w:tc>
      </w:tr>
      <w:tr w:rsidR="00FA2950" w:rsidRPr="00AE171F" w:rsidTr="00FA2950">
        <w:trPr>
          <w:trHeight w:val="266"/>
        </w:trPr>
        <w:tc>
          <w:tcPr>
            <w:tcW w:w="2288" w:type="pct"/>
            <w:vAlign w:val="bottom"/>
          </w:tcPr>
          <w:p w:rsidR="00FA2950" w:rsidRPr="00AE171F" w:rsidRDefault="00FA2950" w:rsidP="00FA2950">
            <w:pPr>
              <w:ind w:left="120"/>
              <w:rPr>
                <w:sz w:val="24"/>
                <w:szCs w:val="24"/>
              </w:rPr>
            </w:pPr>
            <w:r w:rsidRPr="00AE171F">
              <w:rPr>
                <w:sz w:val="24"/>
                <w:szCs w:val="24"/>
              </w:rPr>
              <w:t>Fabaceae - Бобовые</w:t>
            </w:r>
          </w:p>
        </w:tc>
        <w:tc>
          <w:tcPr>
            <w:tcW w:w="2712" w:type="pct"/>
            <w:vAlign w:val="bottom"/>
          </w:tcPr>
          <w:p w:rsidR="00FA2950" w:rsidRPr="00AE171F" w:rsidRDefault="00FA2950" w:rsidP="00FA2950">
            <w:pPr>
              <w:ind w:left="100"/>
              <w:rPr>
                <w:sz w:val="24"/>
                <w:szCs w:val="24"/>
              </w:rPr>
            </w:pPr>
            <w:r w:rsidRPr="00AE171F">
              <w:rPr>
                <w:sz w:val="24"/>
                <w:szCs w:val="24"/>
              </w:rPr>
              <w:t>O. ammophila Turcz. –  О. песколюбивый</w:t>
            </w:r>
          </w:p>
        </w:tc>
      </w:tr>
      <w:tr w:rsidR="00FA2950" w:rsidRPr="00AE171F" w:rsidTr="00FA2950">
        <w:trPr>
          <w:trHeight w:val="236"/>
        </w:trPr>
        <w:tc>
          <w:tcPr>
            <w:tcW w:w="2288" w:type="pct"/>
            <w:vAlign w:val="bottom"/>
          </w:tcPr>
          <w:p w:rsidR="00FA2950" w:rsidRPr="00AE171F" w:rsidRDefault="00FA2950" w:rsidP="00FA2950">
            <w:pPr>
              <w:ind w:left="120"/>
              <w:rPr>
                <w:sz w:val="24"/>
                <w:szCs w:val="24"/>
              </w:rPr>
            </w:pPr>
            <w:r w:rsidRPr="00AE171F">
              <w:rPr>
                <w:sz w:val="24"/>
                <w:szCs w:val="24"/>
              </w:rPr>
              <w:t>Lymoniaceae - Кермековые</w:t>
            </w:r>
          </w:p>
        </w:tc>
        <w:tc>
          <w:tcPr>
            <w:tcW w:w="2712" w:type="pct"/>
            <w:vAlign w:val="bottom"/>
          </w:tcPr>
          <w:p w:rsidR="00FA2950" w:rsidRPr="00AE171F" w:rsidRDefault="00FA2950" w:rsidP="00FA2950">
            <w:pPr>
              <w:ind w:left="100"/>
              <w:rPr>
                <w:sz w:val="24"/>
                <w:szCs w:val="24"/>
              </w:rPr>
            </w:pPr>
            <w:r w:rsidRPr="00AE171F">
              <w:rPr>
                <w:sz w:val="24"/>
                <w:szCs w:val="24"/>
                <w:lang w:val="en-AU"/>
              </w:rPr>
              <w:t>Limonium</w:t>
            </w:r>
            <w:r w:rsidRPr="00AE171F">
              <w:rPr>
                <w:sz w:val="24"/>
                <w:szCs w:val="24"/>
              </w:rPr>
              <w:t xml:space="preserve"> </w:t>
            </w:r>
            <w:r w:rsidRPr="00AE171F">
              <w:rPr>
                <w:sz w:val="24"/>
                <w:szCs w:val="24"/>
                <w:lang w:val="en-AU"/>
              </w:rPr>
              <w:t>macrorhizon</w:t>
            </w:r>
            <w:r w:rsidRPr="00AE171F">
              <w:rPr>
                <w:sz w:val="24"/>
                <w:szCs w:val="24"/>
              </w:rPr>
              <w:t xml:space="preserve"> (</w:t>
            </w:r>
            <w:r w:rsidRPr="00AE171F">
              <w:rPr>
                <w:sz w:val="24"/>
                <w:szCs w:val="24"/>
                <w:lang w:val="en-AU"/>
              </w:rPr>
              <w:t>Ledeb</w:t>
            </w:r>
            <w:r w:rsidRPr="00AE171F">
              <w:rPr>
                <w:sz w:val="24"/>
                <w:szCs w:val="24"/>
              </w:rPr>
              <w:t xml:space="preserve">.) </w:t>
            </w:r>
            <w:r w:rsidRPr="00AE171F">
              <w:rPr>
                <w:sz w:val="24"/>
                <w:szCs w:val="24"/>
                <w:lang w:val="en-AU"/>
              </w:rPr>
              <w:t>O</w:t>
            </w:r>
            <w:r w:rsidRPr="00AE171F">
              <w:rPr>
                <w:sz w:val="24"/>
                <w:szCs w:val="24"/>
              </w:rPr>
              <w:t xml:space="preserve">. </w:t>
            </w:r>
            <w:r w:rsidRPr="00AE171F">
              <w:rPr>
                <w:sz w:val="24"/>
                <w:szCs w:val="24"/>
                <w:lang w:val="en-AU"/>
              </w:rPr>
              <w:t>Kuntze</w:t>
            </w:r>
            <w:r w:rsidRPr="00AE171F">
              <w:rPr>
                <w:sz w:val="24"/>
                <w:szCs w:val="24"/>
              </w:rPr>
              <w:t xml:space="preserve"> –  Кермек крупнокорневой</w:t>
            </w:r>
          </w:p>
        </w:tc>
      </w:tr>
      <w:tr w:rsidR="00FA2950" w:rsidRPr="00AE171F" w:rsidTr="00FA2950">
        <w:trPr>
          <w:trHeight w:val="267"/>
        </w:trPr>
        <w:tc>
          <w:tcPr>
            <w:tcW w:w="2288" w:type="pct"/>
            <w:vAlign w:val="bottom"/>
          </w:tcPr>
          <w:p w:rsidR="00FA2950" w:rsidRPr="00AE171F" w:rsidRDefault="00FA2950" w:rsidP="00FA2950">
            <w:pPr>
              <w:ind w:left="120"/>
              <w:rPr>
                <w:sz w:val="24"/>
                <w:szCs w:val="24"/>
              </w:rPr>
            </w:pPr>
            <w:r w:rsidRPr="00AE171F">
              <w:rPr>
                <w:sz w:val="24"/>
                <w:szCs w:val="24"/>
              </w:rPr>
              <w:t>Onagraceae - Кипрейные</w:t>
            </w:r>
          </w:p>
        </w:tc>
        <w:tc>
          <w:tcPr>
            <w:tcW w:w="2712" w:type="pct"/>
            <w:vAlign w:val="bottom"/>
          </w:tcPr>
          <w:p w:rsidR="00FA2950" w:rsidRPr="00AE171F" w:rsidRDefault="00FA2950" w:rsidP="00FA2950">
            <w:pPr>
              <w:ind w:left="100"/>
              <w:rPr>
                <w:sz w:val="24"/>
                <w:szCs w:val="24"/>
              </w:rPr>
            </w:pPr>
            <w:r w:rsidRPr="00AE171F">
              <w:rPr>
                <w:sz w:val="24"/>
                <w:szCs w:val="24"/>
              </w:rPr>
              <w:t>Circaea lutetiana L. - Двулепестник парижский</w:t>
            </w:r>
          </w:p>
        </w:tc>
      </w:tr>
      <w:tr w:rsidR="00FA2950" w:rsidRPr="00AE171F" w:rsidTr="00FA2950">
        <w:trPr>
          <w:trHeight w:val="266"/>
        </w:trPr>
        <w:tc>
          <w:tcPr>
            <w:tcW w:w="2288" w:type="pct"/>
            <w:vAlign w:val="bottom"/>
          </w:tcPr>
          <w:p w:rsidR="00FA2950" w:rsidRPr="00AE171F" w:rsidRDefault="00FA2950" w:rsidP="00FA2950">
            <w:pPr>
              <w:ind w:left="120"/>
              <w:rPr>
                <w:sz w:val="24"/>
                <w:szCs w:val="24"/>
              </w:rPr>
            </w:pPr>
            <w:r w:rsidRPr="00AE171F">
              <w:rPr>
                <w:sz w:val="24"/>
                <w:szCs w:val="24"/>
              </w:rPr>
              <w:t>Nymphaeaceae - Кувшинковые</w:t>
            </w:r>
          </w:p>
        </w:tc>
        <w:tc>
          <w:tcPr>
            <w:tcW w:w="2712" w:type="pct"/>
            <w:vAlign w:val="bottom"/>
          </w:tcPr>
          <w:p w:rsidR="00FA2950" w:rsidRPr="00AE171F" w:rsidRDefault="00FA2950" w:rsidP="00FA2950">
            <w:pPr>
              <w:ind w:left="100"/>
              <w:rPr>
                <w:sz w:val="24"/>
                <w:szCs w:val="24"/>
              </w:rPr>
            </w:pPr>
            <w:r w:rsidRPr="00AE171F">
              <w:rPr>
                <w:sz w:val="24"/>
                <w:szCs w:val="24"/>
              </w:rPr>
              <w:t>Nuphar lutea (L.) Smith. - Кубышка желтая</w:t>
            </w:r>
          </w:p>
        </w:tc>
      </w:tr>
      <w:tr w:rsidR="00FA2950" w:rsidRPr="002F0360" w:rsidTr="00FA2950">
        <w:trPr>
          <w:trHeight w:val="266"/>
        </w:trPr>
        <w:tc>
          <w:tcPr>
            <w:tcW w:w="2288" w:type="pct"/>
            <w:vAlign w:val="bottom"/>
          </w:tcPr>
          <w:p w:rsidR="00FA2950" w:rsidRPr="00AE171F" w:rsidRDefault="00FA2950" w:rsidP="00FA2950">
            <w:pPr>
              <w:ind w:left="120"/>
              <w:rPr>
                <w:sz w:val="24"/>
                <w:szCs w:val="24"/>
              </w:rPr>
            </w:pPr>
            <w:r w:rsidRPr="00AE171F">
              <w:rPr>
                <w:sz w:val="24"/>
                <w:szCs w:val="24"/>
              </w:rPr>
              <w:t>Nymphaeaceae - Кувшинковые</w:t>
            </w:r>
          </w:p>
        </w:tc>
        <w:tc>
          <w:tcPr>
            <w:tcW w:w="2712" w:type="pct"/>
            <w:vAlign w:val="bottom"/>
          </w:tcPr>
          <w:p w:rsidR="00FA2950" w:rsidRPr="00AE171F" w:rsidRDefault="00FA2950" w:rsidP="00FA2950">
            <w:pPr>
              <w:ind w:left="100"/>
              <w:rPr>
                <w:sz w:val="24"/>
                <w:szCs w:val="24"/>
                <w:lang w:val="en-AU"/>
              </w:rPr>
            </w:pPr>
            <w:r w:rsidRPr="00AE171F">
              <w:rPr>
                <w:sz w:val="24"/>
                <w:szCs w:val="24"/>
                <w:lang w:val="en-AU"/>
              </w:rPr>
              <w:t xml:space="preserve">N. pumila (Timm.) DC. - </w:t>
            </w:r>
            <w:r w:rsidRPr="00AE171F">
              <w:rPr>
                <w:sz w:val="24"/>
                <w:szCs w:val="24"/>
              </w:rPr>
              <w:t>К</w:t>
            </w:r>
            <w:r w:rsidRPr="00AE171F">
              <w:rPr>
                <w:sz w:val="24"/>
                <w:szCs w:val="24"/>
                <w:lang w:val="en-AU"/>
              </w:rPr>
              <w:t xml:space="preserve">. </w:t>
            </w:r>
            <w:r w:rsidRPr="00AE171F">
              <w:rPr>
                <w:sz w:val="24"/>
                <w:szCs w:val="24"/>
              </w:rPr>
              <w:t>малая</w:t>
            </w:r>
          </w:p>
        </w:tc>
      </w:tr>
      <w:tr w:rsidR="00FA2950" w:rsidRPr="00AE171F" w:rsidTr="00FA2950">
        <w:trPr>
          <w:trHeight w:val="343"/>
        </w:trPr>
        <w:tc>
          <w:tcPr>
            <w:tcW w:w="2288" w:type="pct"/>
            <w:vAlign w:val="bottom"/>
          </w:tcPr>
          <w:p w:rsidR="00FA2950" w:rsidRPr="00AE171F" w:rsidRDefault="00FA2950" w:rsidP="00FA2950">
            <w:pPr>
              <w:ind w:right="1900"/>
              <w:jc w:val="center"/>
              <w:rPr>
                <w:sz w:val="24"/>
                <w:szCs w:val="24"/>
              </w:rPr>
            </w:pPr>
            <w:r w:rsidRPr="00AE171F">
              <w:rPr>
                <w:sz w:val="24"/>
                <w:szCs w:val="24"/>
              </w:rPr>
              <w:t>Liliaceae - Лилейные</w:t>
            </w:r>
          </w:p>
        </w:tc>
        <w:tc>
          <w:tcPr>
            <w:tcW w:w="2712" w:type="pct"/>
            <w:vAlign w:val="bottom"/>
          </w:tcPr>
          <w:p w:rsidR="00FA2950" w:rsidRPr="00AE171F" w:rsidRDefault="00FA2950" w:rsidP="00FA2950">
            <w:pPr>
              <w:ind w:left="100"/>
              <w:rPr>
                <w:sz w:val="24"/>
                <w:szCs w:val="24"/>
              </w:rPr>
            </w:pPr>
            <w:r w:rsidRPr="00AE171F">
              <w:rPr>
                <w:sz w:val="24"/>
                <w:szCs w:val="24"/>
                <w:lang w:val="en-AU"/>
              </w:rPr>
              <w:t>Gagea</w:t>
            </w:r>
            <w:r w:rsidRPr="00AE171F">
              <w:rPr>
                <w:sz w:val="24"/>
                <w:szCs w:val="24"/>
              </w:rPr>
              <w:t xml:space="preserve"> </w:t>
            </w:r>
            <w:r w:rsidRPr="00AE171F">
              <w:rPr>
                <w:sz w:val="24"/>
                <w:szCs w:val="24"/>
                <w:lang w:val="en-AU"/>
              </w:rPr>
              <w:t>fedtschenkoana</w:t>
            </w:r>
            <w:r w:rsidRPr="00AE171F">
              <w:rPr>
                <w:sz w:val="24"/>
                <w:szCs w:val="24"/>
              </w:rPr>
              <w:t xml:space="preserve"> </w:t>
            </w:r>
            <w:r w:rsidRPr="00AE171F">
              <w:rPr>
                <w:sz w:val="24"/>
                <w:szCs w:val="24"/>
                <w:lang w:val="en-AU"/>
              </w:rPr>
              <w:t>Pascher</w:t>
            </w:r>
            <w:r w:rsidRPr="00AE171F">
              <w:rPr>
                <w:sz w:val="24"/>
                <w:szCs w:val="24"/>
              </w:rPr>
              <w:t xml:space="preserve"> - Гусинолук Федченко</w:t>
            </w:r>
          </w:p>
        </w:tc>
      </w:tr>
      <w:tr w:rsidR="00FA2950" w:rsidRPr="00AE171F" w:rsidTr="00FA2950">
        <w:trPr>
          <w:trHeight w:val="267"/>
        </w:trPr>
        <w:tc>
          <w:tcPr>
            <w:tcW w:w="2288" w:type="pct"/>
            <w:vAlign w:val="bottom"/>
          </w:tcPr>
          <w:p w:rsidR="00FA2950" w:rsidRPr="00AE171F" w:rsidRDefault="00FA2950" w:rsidP="00FA2950">
            <w:pPr>
              <w:ind w:right="1900"/>
              <w:jc w:val="center"/>
              <w:rPr>
                <w:sz w:val="24"/>
                <w:szCs w:val="24"/>
              </w:rPr>
            </w:pPr>
            <w:r w:rsidRPr="00AE171F">
              <w:rPr>
                <w:sz w:val="24"/>
                <w:szCs w:val="24"/>
              </w:rPr>
              <w:t>Liliaceae - Лилейные</w:t>
            </w:r>
          </w:p>
        </w:tc>
        <w:tc>
          <w:tcPr>
            <w:tcW w:w="2712" w:type="pct"/>
            <w:vAlign w:val="bottom"/>
          </w:tcPr>
          <w:p w:rsidR="00FA2950" w:rsidRPr="00AE171F" w:rsidRDefault="00FA2950" w:rsidP="00FA2950">
            <w:pPr>
              <w:ind w:left="100"/>
              <w:rPr>
                <w:sz w:val="24"/>
                <w:szCs w:val="24"/>
              </w:rPr>
            </w:pPr>
            <w:r w:rsidRPr="00AE171F">
              <w:rPr>
                <w:sz w:val="24"/>
                <w:szCs w:val="24"/>
              </w:rPr>
              <w:t>G. longiscapa Grossh. –  Г. длиннострелковый</w:t>
            </w:r>
          </w:p>
        </w:tc>
      </w:tr>
      <w:tr w:rsidR="00FA2950" w:rsidRPr="00AE171F" w:rsidTr="00FA2950">
        <w:trPr>
          <w:trHeight w:val="70"/>
        </w:trPr>
        <w:tc>
          <w:tcPr>
            <w:tcW w:w="2288" w:type="pct"/>
            <w:vAlign w:val="bottom"/>
          </w:tcPr>
          <w:p w:rsidR="00FA2950" w:rsidRPr="00AE171F" w:rsidRDefault="00FA2950" w:rsidP="00FA2950">
            <w:pPr>
              <w:ind w:left="120"/>
              <w:rPr>
                <w:sz w:val="24"/>
                <w:szCs w:val="24"/>
              </w:rPr>
            </w:pPr>
            <w:r w:rsidRPr="00AE171F">
              <w:rPr>
                <w:sz w:val="24"/>
                <w:szCs w:val="24"/>
              </w:rPr>
              <w:t>Orchidaceae - Орхидные</w:t>
            </w:r>
          </w:p>
        </w:tc>
        <w:tc>
          <w:tcPr>
            <w:tcW w:w="2712" w:type="pct"/>
            <w:vAlign w:val="bottom"/>
          </w:tcPr>
          <w:p w:rsidR="00FA2950" w:rsidRPr="00AE171F" w:rsidRDefault="00FA2950" w:rsidP="00FA2950">
            <w:pPr>
              <w:ind w:left="100"/>
              <w:rPr>
                <w:sz w:val="24"/>
                <w:szCs w:val="24"/>
              </w:rPr>
            </w:pPr>
            <w:r w:rsidRPr="00AE171F">
              <w:rPr>
                <w:sz w:val="24"/>
                <w:szCs w:val="24"/>
              </w:rPr>
              <w:t>Cypripedium calceolus L. - Венерин башмачок настоящий</w:t>
            </w:r>
          </w:p>
        </w:tc>
      </w:tr>
      <w:tr w:rsidR="00FA2950" w:rsidRPr="00AE171F" w:rsidTr="00FA2950">
        <w:trPr>
          <w:trHeight w:val="70"/>
        </w:trPr>
        <w:tc>
          <w:tcPr>
            <w:tcW w:w="2288" w:type="pct"/>
            <w:vAlign w:val="bottom"/>
          </w:tcPr>
          <w:p w:rsidR="00FA2950" w:rsidRPr="00AE171F" w:rsidRDefault="00FA2950" w:rsidP="00FA2950">
            <w:pPr>
              <w:ind w:left="120"/>
              <w:rPr>
                <w:sz w:val="24"/>
                <w:szCs w:val="24"/>
              </w:rPr>
            </w:pPr>
            <w:r w:rsidRPr="00AE171F">
              <w:rPr>
                <w:sz w:val="24"/>
                <w:szCs w:val="24"/>
              </w:rPr>
              <w:t>Orchidaceae –  Орхидные</w:t>
            </w:r>
          </w:p>
        </w:tc>
        <w:tc>
          <w:tcPr>
            <w:tcW w:w="2712" w:type="pct"/>
            <w:vAlign w:val="bottom"/>
          </w:tcPr>
          <w:p w:rsidR="00FA2950" w:rsidRPr="00AE171F" w:rsidRDefault="00FA2950" w:rsidP="00FA2950">
            <w:pPr>
              <w:ind w:left="100"/>
              <w:rPr>
                <w:sz w:val="24"/>
                <w:szCs w:val="24"/>
              </w:rPr>
            </w:pPr>
            <w:r w:rsidRPr="00AE171F">
              <w:rPr>
                <w:sz w:val="24"/>
                <w:szCs w:val="24"/>
              </w:rPr>
              <w:t>C. macranthon Sw. –  Венерин. башмачек. крупно-цветковый</w:t>
            </w:r>
          </w:p>
        </w:tc>
      </w:tr>
      <w:tr w:rsidR="00FA2950" w:rsidRPr="00AE171F" w:rsidTr="00FA2950">
        <w:trPr>
          <w:trHeight w:val="70"/>
        </w:trPr>
        <w:tc>
          <w:tcPr>
            <w:tcW w:w="2288" w:type="pct"/>
            <w:vAlign w:val="bottom"/>
          </w:tcPr>
          <w:p w:rsidR="00FA2950" w:rsidRPr="00AE171F" w:rsidRDefault="00FA2950" w:rsidP="00FA2950">
            <w:pPr>
              <w:ind w:left="120"/>
              <w:rPr>
                <w:sz w:val="24"/>
                <w:szCs w:val="24"/>
              </w:rPr>
            </w:pPr>
            <w:r w:rsidRPr="00AE171F">
              <w:rPr>
                <w:sz w:val="24"/>
                <w:szCs w:val="24"/>
              </w:rPr>
              <w:t>Orchidaceae - Орхидные</w:t>
            </w:r>
          </w:p>
        </w:tc>
        <w:tc>
          <w:tcPr>
            <w:tcW w:w="2712" w:type="pct"/>
            <w:vAlign w:val="bottom"/>
          </w:tcPr>
          <w:p w:rsidR="00FA2950" w:rsidRPr="00AE171F" w:rsidRDefault="00FA2950" w:rsidP="00FA2950">
            <w:pPr>
              <w:ind w:left="100"/>
              <w:rPr>
                <w:sz w:val="24"/>
                <w:szCs w:val="24"/>
              </w:rPr>
            </w:pPr>
            <w:r w:rsidRPr="00AE171F">
              <w:rPr>
                <w:sz w:val="24"/>
                <w:szCs w:val="24"/>
              </w:rPr>
              <w:t>C. guttatum Sw. - Венерин. башмачек. пятнистый</w:t>
            </w:r>
          </w:p>
        </w:tc>
      </w:tr>
    </w:tbl>
    <w:p w:rsidR="00FA2950" w:rsidRDefault="00FA2950" w:rsidP="00FA2950">
      <w:pPr>
        <w:widowControl/>
        <w:autoSpaceDE/>
        <w:autoSpaceDN/>
        <w:adjustRightInd/>
        <w:spacing w:before="240" w:line="360" w:lineRule="auto"/>
        <w:ind w:firstLine="567"/>
        <w:jc w:val="both"/>
        <w:rPr>
          <w:sz w:val="28"/>
          <w:szCs w:val="28"/>
        </w:rPr>
      </w:pPr>
      <w:r w:rsidRPr="00FA2950">
        <w:rPr>
          <w:sz w:val="28"/>
          <w:szCs w:val="28"/>
        </w:rPr>
        <w:lastRenderedPageBreak/>
        <w:t>После окончания добычи угля данная территория будет рекультивирована. Площади, период изъятия и восстановления будут определяться графиком нарушаемых и рекультивируемых земель. Предусмотренные мероприятия по рекультивации нарушенных земель позволяют восстанавливать плодородие почв и продуктивность восстанавливаемых участков до состояния близкого к первоначальному.</w:t>
      </w:r>
    </w:p>
    <w:p w:rsidR="00FA2950" w:rsidRPr="00040418" w:rsidRDefault="00FA2950" w:rsidP="00040418">
      <w:pPr>
        <w:pStyle w:val="af9"/>
      </w:pPr>
      <w:bookmarkStart w:id="83" w:name="_Toc438220069"/>
      <w:r w:rsidRPr="00040418">
        <w:t>5.5.2. Современного состояния животного мира</w:t>
      </w:r>
      <w:bookmarkEnd w:id="83"/>
    </w:p>
    <w:p w:rsidR="00FA2950" w:rsidRPr="00FA2950" w:rsidRDefault="00FA2950" w:rsidP="00FA2950">
      <w:pPr>
        <w:spacing w:line="360" w:lineRule="auto"/>
        <w:ind w:firstLine="567"/>
        <w:jc w:val="both"/>
        <w:rPr>
          <w:sz w:val="28"/>
          <w:szCs w:val="28"/>
        </w:rPr>
      </w:pPr>
      <w:r w:rsidRPr="00FA2950">
        <w:rPr>
          <w:sz w:val="28"/>
          <w:szCs w:val="28"/>
        </w:rPr>
        <w:t>Видовой состав животных и птиц, обитающих в районе Черногорского месторождения, определяется ландшафтом территории, типом растительности и хозяйственной освоенностью территории. Разрез «Черногорский» ООО «СУЭК-Хакасия» расположен в степной зоне.</w:t>
      </w:r>
    </w:p>
    <w:p w:rsidR="00FA2950" w:rsidRPr="00FA2950" w:rsidRDefault="00FA2950" w:rsidP="00FA2950">
      <w:pPr>
        <w:spacing w:line="360" w:lineRule="auto"/>
        <w:ind w:firstLine="567"/>
        <w:jc w:val="both"/>
        <w:rPr>
          <w:sz w:val="28"/>
          <w:szCs w:val="28"/>
        </w:rPr>
      </w:pPr>
      <w:r w:rsidRPr="00FA2950">
        <w:rPr>
          <w:sz w:val="28"/>
          <w:szCs w:val="28"/>
        </w:rPr>
        <w:t>Преобладание сельскохозяйственных угодий вблизи границ нарушаемых земель и развитая инфраструктура формируют достаточно обедненный зоокомплекс.</w:t>
      </w:r>
    </w:p>
    <w:p w:rsidR="00FA2950" w:rsidRPr="00FA2950" w:rsidRDefault="00FA2950" w:rsidP="007E5E33">
      <w:pPr>
        <w:spacing w:line="360" w:lineRule="auto"/>
        <w:ind w:firstLine="567"/>
        <w:jc w:val="both"/>
        <w:rPr>
          <w:sz w:val="28"/>
          <w:szCs w:val="28"/>
        </w:rPr>
      </w:pPr>
      <w:r w:rsidRPr="00FA2950">
        <w:rPr>
          <w:sz w:val="28"/>
          <w:szCs w:val="28"/>
        </w:rPr>
        <w:t>Промышленное освоение, связанное с разработкой месторождений полезных ископаемых, в значительной степени влияет на животных и среду их обитания. Процесс разработки месторождения сопровождается отрицательным воздействием на животных и птиц. Животные, обитающие в районе территории «Черногорского» разреза, уже адаптировались к антропогенным воздействиям различных форм, так как в пределах горного отвода ведение горных работ уже оказывает воздействие на животный мир.</w:t>
      </w:r>
    </w:p>
    <w:p w:rsidR="00FA2950" w:rsidRDefault="00FA2950" w:rsidP="00FA2950">
      <w:pPr>
        <w:spacing w:line="360" w:lineRule="auto"/>
        <w:ind w:firstLine="567"/>
        <w:jc w:val="both"/>
        <w:rPr>
          <w:sz w:val="28"/>
          <w:szCs w:val="28"/>
        </w:rPr>
      </w:pPr>
      <w:r w:rsidRPr="00FA2950">
        <w:rPr>
          <w:sz w:val="28"/>
          <w:szCs w:val="28"/>
        </w:rPr>
        <w:t xml:space="preserve">Согласно </w:t>
      </w:r>
      <w:r w:rsidR="007E5E33">
        <w:rPr>
          <w:sz w:val="28"/>
          <w:szCs w:val="28"/>
        </w:rPr>
        <w:t>информации</w:t>
      </w:r>
      <w:r w:rsidRPr="00FA2950">
        <w:rPr>
          <w:sz w:val="28"/>
          <w:szCs w:val="28"/>
        </w:rPr>
        <w:t xml:space="preserve">, предоставленной Госкомитетом по охране животного мира и окружающей среды Хакасии в районе расположения проектируемого объекта обитают охотничьи виды животных: заяц-русак, ласка, хорь степной, лисица, бородатая куропатка, в </w:t>
      </w:r>
      <w:r w:rsidRPr="00FA2950">
        <w:rPr>
          <w:color w:val="FF0000"/>
          <w:sz w:val="28"/>
          <w:szCs w:val="28"/>
        </w:rPr>
        <w:t>таблице 1</w:t>
      </w:r>
      <w:r w:rsidR="007E5E33">
        <w:rPr>
          <w:color w:val="FF0000"/>
          <w:sz w:val="28"/>
          <w:szCs w:val="28"/>
        </w:rPr>
        <w:t>3</w:t>
      </w:r>
      <w:r w:rsidRPr="00FA2950">
        <w:rPr>
          <w:sz w:val="28"/>
          <w:szCs w:val="28"/>
        </w:rPr>
        <w:t xml:space="preserve"> представлен видовой состав и плотность ресурсов.</w:t>
      </w:r>
    </w:p>
    <w:p w:rsidR="007E5E33" w:rsidRDefault="007E5E33" w:rsidP="00FA2950">
      <w:pPr>
        <w:spacing w:line="360" w:lineRule="auto"/>
        <w:ind w:firstLine="567"/>
        <w:jc w:val="both"/>
        <w:rPr>
          <w:sz w:val="28"/>
          <w:szCs w:val="28"/>
        </w:rPr>
      </w:pPr>
    </w:p>
    <w:p w:rsidR="007E5E33" w:rsidRDefault="007E5E33" w:rsidP="00FA2950">
      <w:pPr>
        <w:spacing w:line="360" w:lineRule="auto"/>
        <w:ind w:firstLine="567"/>
        <w:jc w:val="both"/>
        <w:rPr>
          <w:sz w:val="28"/>
          <w:szCs w:val="28"/>
        </w:rPr>
      </w:pPr>
    </w:p>
    <w:p w:rsidR="007E5E33" w:rsidRPr="00FA2950" w:rsidRDefault="007E5E33" w:rsidP="00FA2950">
      <w:pPr>
        <w:spacing w:line="360" w:lineRule="auto"/>
        <w:ind w:firstLine="567"/>
        <w:jc w:val="both"/>
        <w:rPr>
          <w:sz w:val="28"/>
          <w:szCs w:val="28"/>
        </w:rPr>
      </w:pPr>
    </w:p>
    <w:p w:rsidR="00FA2950" w:rsidRDefault="00FA2950" w:rsidP="00FA2950">
      <w:pPr>
        <w:spacing w:line="360" w:lineRule="auto"/>
        <w:ind w:firstLine="567"/>
        <w:jc w:val="right"/>
        <w:rPr>
          <w:sz w:val="28"/>
          <w:szCs w:val="28"/>
        </w:rPr>
      </w:pPr>
      <w:r w:rsidRPr="00FA2950">
        <w:rPr>
          <w:sz w:val="28"/>
          <w:szCs w:val="28"/>
        </w:rPr>
        <w:lastRenderedPageBreak/>
        <w:t>Таблица 1</w:t>
      </w:r>
      <w:r w:rsidR="007E5E33">
        <w:rPr>
          <w:sz w:val="28"/>
          <w:szCs w:val="28"/>
        </w:rPr>
        <w:t>3</w:t>
      </w:r>
    </w:p>
    <w:p w:rsidR="00FA2950" w:rsidRPr="00FA2950" w:rsidRDefault="00FA2950" w:rsidP="00FA2950">
      <w:pPr>
        <w:spacing w:line="360" w:lineRule="auto"/>
        <w:ind w:firstLine="567"/>
        <w:jc w:val="center"/>
        <w:rPr>
          <w:b/>
          <w:i/>
          <w:sz w:val="28"/>
          <w:szCs w:val="28"/>
          <w:u w:val="single"/>
        </w:rPr>
      </w:pPr>
      <w:r w:rsidRPr="00FA2950">
        <w:rPr>
          <w:b/>
          <w:i/>
          <w:sz w:val="28"/>
          <w:szCs w:val="28"/>
          <w:u w:val="single"/>
        </w:rPr>
        <w:t>Плотность и видовой состав охотничьих ресурсов в районе проектируемых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37"/>
        <w:gridCol w:w="3241"/>
      </w:tblGrid>
      <w:tr w:rsidR="00FA2950" w:rsidRPr="00FA2950" w:rsidTr="00FA2950">
        <w:trPr>
          <w:trHeight w:val="534"/>
        </w:trPr>
        <w:tc>
          <w:tcPr>
            <w:tcW w:w="3290" w:type="pct"/>
          </w:tcPr>
          <w:p w:rsidR="00FA2950" w:rsidRPr="00FA2950" w:rsidRDefault="00FA2950" w:rsidP="00FA2950">
            <w:pPr>
              <w:spacing w:line="252" w:lineRule="exact"/>
              <w:ind w:left="5"/>
              <w:jc w:val="center"/>
              <w:rPr>
                <w:sz w:val="24"/>
                <w:szCs w:val="24"/>
              </w:rPr>
            </w:pPr>
            <w:r w:rsidRPr="00FA2950">
              <w:rPr>
                <w:sz w:val="24"/>
                <w:szCs w:val="24"/>
              </w:rPr>
              <w:t>Вид животного</w:t>
            </w:r>
          </w:p>
        </w:tc>
        <w:tc>
          <w:tcPr>
            <w:tcW w:w="1710" w:type="pct"/>
          </w:tcPr>
          <w:p w:rsidR="00FA2950" w:rsidRPr="00FA2950" w:rsidRDefault="00FA2950" w:rsidP="00FA2950">
            <w:pPr>
              <w:spacing w:line="252" w:lineRule="exact"/>
              <w:ind w:firstLine="5"/>
              <w:jc w:val="center"/>
              <w:rPr>
                <w:sz w:val="24"/>
                <w:szCs w:val="24"/>
              </w:rPr>
            </w:pPr>
            <w:r w:rsidRPr="00FA2950">
              <w:rPr>
                <w:sz w:val="24"/>
                <w:szCs w:val="24"/>
              </w:rPr>
              <w:t>Плотность населения (особей на 1000 га)</w:t>
            </w:r>
          </w:p>
        </w:tc>
      </w:tr>
      <w:tr w:rsidR="00FA2950" w:rsidRPr="00FA2950" w:rsidTr="00FA2950">
        <w:trPr>
          <w:trHeight w:val="243"/>
        </w:trPr>
        <w:tc>
          <w:tcPr>
            <w:tcW w:w="3290" w:type="pct"/>
            <w:vAlign w:val="bottom"/>
          </w:tcPr>
          <w:p w:rsidR="00FA2950" w:rsidRPr="00FA2950" w:rsidRDefault="00FA2950" w:rsidP="00FA2950">
            <w:pPr>
              <w:spacing w:line="237" w:lineRule="exact"/>
              <w:ind w:left="100" w:firstLine="567"/>
              <w:rPr>
                <w:sz w:val="24"/>
                <w:szCs w:val="24"/>
              </w:rPr>
            </w:pPr>
            <w:r w:rsidRPr="00FA2950">
              <w:rPr>
                <w:sz w:val="24"/>
                <w:szCs w:val="24"/>
              </w:rPr>
              <w:t>Хорь степной</w:t>
            </w:r>
          </w:p>
        </w:tc>
        <w:tc>
          <w:tcPr>
            <w:tcW w:w="1710" w:type="pct"/>
            <w:vAlign w:val="bottom"/>
          </w:tcPr>
          <w:p w:rsidR="00FA2950" w:rsidRPr="00FA2950" w:rsidRDefault="00FA2950" w:rsidP="00FA2950">
            <w:pPr>
              <w:spacing w:line="242" w:lineRule="exact"/>
              <w:ind w:firstLine="567"/>
              <w:jc w:val="center"/>
              <w:rPr>
                <w:sz w:val="24"/>
                <w:szCs w:val="24"/>
              </w:rPr>
            </w:pPr>
            <w:r w:rsidRPr="00FA2950">
              <w:rPr>
                <w:sz w:val="24"/>
                <w:szCs w:val="24"/>
              </w:rPr>
              <w:t>0,02</w:t>
            </w:r>
          </w:p>
        </w:tc>
      </w:tr>
      <w:tr w:rsidR="00FA2950" w:rsidRPr="00FA2950" w:rsidTr="00FA2950">
        <w:trPr>
          <w:trHeight w:val="243"/>
        </w:trPr>
        <w:tc>
          <w:tcPr>
            <w:tcW w:w="3290" w:type="pct"/>
            <w:vAlign w:val="bottom"/>
          </w:tcPr>
          <w:p w:rsidR="00FA2950" w:rsidRPr="00FA2950" w:rsidRDefault="00FA2950" w:rsidP="00FA2950">
            <w:pPr>
              <w:spacing w:line="238" w:lineRule="exact"/>
              <w:ind w:left="100" w:firstLine="567"/>
              <w:rPr>
                <w:sz w:val="24"/>
                <w:szCs w:val="24"/>
              </w:rPr>
            </w:pPr>
            <w:r w:rsidRPr="00FA2950">
              <w:rPr>
                <w:sz w:val="24"/>
                <w:szCs w:val="24"/>
              </w:rPr>
              <w:t>Лисица</w:t>
            </w:r>
          </w:p>
        </w:tc>
        <w:tc>
          <w:tcPr>
            <w:tcW w:w="1710" w:type="pct"/>
            <w:vAlign w:val="bottom"/>
          </w:tcPr>
          <w:p w:rsidR="00FA2950" w:rsidRPr="00FA2950" w:rsidRDefault="00FA2950" w:rsidP="00FA2950">
            <w:pPr>
              <w:spacing w:line="242" w:lineRule="exact"/>
              <w:ind w:firstLine="567"/>
              <w:jc w:val="center"/>
              <w:rPr>
                <w:sz w:val="24"/>
                <w:szCs w:val="24"/>
              </w:rPr>
            </w:pPr>
            <w:r w:rsidRPr="00FA2950">
              <w:rPr>
                <w:sz w:val="24"/>
                <w:szCs w:val="24"/>
              </w:rPr>
              <w:t>0,37</w:t>
            </w:r>
          </w:p>
        </w:tc>
      </w:tr>
      <w:tr w:rsidR="00FA2950" w:rsidRPr="00FA2950" w:rsidTr="00FA2950">
        <w:trPr>
          <w:trHeight w:val="243"/>
        </w:trPr>
        <w:tc>
          <w:tcPr>
            <w:tcW w:w="3290" w:type="pct"/>
            <w:vAlign w:val="bottom"/>
          </w:tcPr>
          <w:p w:rsidR="00FA2950" w:rsidRPr="00FA2950" w:rsidRDefault="00FA2950" w:rsidP="00FA2950">
            <w:pPr>
              <w:spacing w:line="237" w:lineRule="exact"/>
              <w:ind w:left="100" w:firstLine="567"/>
              <w:rPr>
                <w:sz w:val="24"/>
                <w:szCs w:val="24"/>
              </w:rPr>
            </w:pPr>
            <w:r w:rsidRPr="00FA2950">
              <w:rPr>
                <w:sz w:val="24"/>
                <w:szCs w:val="24"/>
              </w:rPr>
              <w:t>Ласка</w:t>
            </w:r>
          </w:p>
        </w:tc>
        <w:tc>
          <w:tcPr>
            <w:tcW w:w="1710" w:type="pct"/>
            <w:vAlign w:val="bottom"/>
          </w:tcPr>
          <w:p w:rsidR="00FA2950" w:rsidRPr="00FA2950" w:rsidRDefault="00FA2950" w:rsidP="00FA2950">
            <w:pPr>
              <w:spacing w:line="242" w:lineRule="exact"/>
              <w:ind w:firstLine="567"/>
              <w:jc w:val="center"/>
              <w:rPr>
                <w:sz w:val="24"/>
                <w:szCs w:val="24"/>
              </w:rPr>
            </w:pPr>
            <w:r w:rsidRPr="00FA2950">
              <w:rPr>
                <w:sz w:val="24"/>
                <w:szCs w:val="24"/>
              </w:rPr>
              <w:t>н.д.</w:t>
            </w:r>
          </w:p>
        </w:tc>
      </w:tr>
      <w:tr w:rsidR="00FA2950" w:rsidRPr="00FA2950" w:rsidTr="00FA2950">
        <w:trPr>
          <w:trHeight w:val="243"/>
        </w:trPr>
        <w:tc>
          <w:tcPr>
            <w:tcW w:w="3290" w:type="pct"/>
            <w:vAlign w:val="bottom"/>
          </w:tcPr>
          <w:p w:rsidR="00FA2950" w:rsidRPr="00FA2950" w:rsidRDefault="00FA2950" w:rsidP="00FA2950">
            <w:pPr>
              <w:spacing w:line="242" w:lineRule="exact"/>
              <w:ind w:left="100" w:firstLine="567"/>
              <w:rPr>
                <w:sz w:val="24"/>
                <w:szCs w:val="24"/>
              </w:rPr>
            </w:pPr>
            <w:r w:rsidRPr="00FA2950">
              <w:rPr>
                <w:sz w:val="24"/>
                <w:szCs w:val="24"/>
              </w:rPr>
              <w:t>Заяц-русак</w:t>
            </w:r>
          </w:p>
        </w:tc>
        <w:tc>
          <w:tcPr>
            <w:tcW w:w="1710" w:type="pct"/>
            <w:vAlign w:val="bottom"/>
          </w:tcPr>
          <w:p w:rsidR="00FA2950" w:rsidRPr="00FA2950" w:rsidRDefault="00FA2950" w:rsidP="00FA2950">
            <w:pPr>
              <w:spacing w:line="242" w:lineRule="exact"/>
              <w:ind w:firstLine="567"/>
              <w:jc w:val="center"/>
              <w:rPr>
                <w:sz w:val="24"/>
                <w:szCs w:val="24"/>
              </w:rPr>
            </w:pPr>
            <w:r w:rsidRPr="00FA2950">
              <w:rPr>
                <w:sz w:val="24"/>
                <w:szCs w:val="24"/>
              </w:rPr>
              <w:t>0,15</w:t>
            </w:r>
          </w:p>
        </w:tc>
      </w:tr>
      <w:tr w:rsidR="00FA2950" w:rsidRPr="00FA2950" w:rsidTr="00FA2950">
        <w:trPr>
          <w:trHeight w:val="244"/>
        </w:trPr>
        <w:tc>
          <w:tcPr>
            <w:tcW w:w="3290" w:type="pct"/>
            <w:vAlign w:val="bottom"/>
          </w:tcPr>
          <w:p w:rsidR="00FA2950" w:rsidRPr="00FA2950" w:rsidRDefault="00FA2950" w:rsidP="00FA2950">
            <w:pPr>
              <w:spacing w:line="239" w:lineRule="exact"/>
              <w:ind w:left="100" w:firstLine="567"/>
              <w:rPr>
                <w:sz w:val="24"/>
                <w:szCs w:val="24"/>
              </w:rPr>
            </w:pPr>
            <w:r w:rsidRPr="00FA2950">
              <w:rPr>
                <w:sz w:val="24"/>
                <w:szCs w:val="24"/>
              </w:rPr>
              <w:t>Бородатая куропатка</w:t>
            </w:r>
          </w:p>
        </w:tc>
        <w:tc>
          <w:tcPr>
            <w:tcW w:w="1710" w:type="pct"/>
            <w:vAlign w:val="bottom"/>
          </w:tcPr>
          <w:p w:rsidR="00FA2950" w:rsidRPr="00FA2950" w:rsidRDefault="00FA2950" w:rsidP="00FA2950">
            <w:pPr>
              <w:spacing w:line="243" w:lineRule="exact"/>
              <w:ind w:firstLine="567"/>
              <w:jc w:val="center"/>
              <w:rPr>
                <w:sz w:val="24"/>
                <w:szCs w:val="24"/>
              </w:rPr>
            </w:pPr>
            <w:r w:rsidRPr="00FA2950">
              <w:rPr>
                <w:sz w:val="24"/>
                <w:szCs w:val="24"/>
              </w:rPr>
              <w:t>17,65</w:t>
            </w:r>
          </w:p>
        </w:tc>
      </w:tr>
    </w:tbl>
    <w:p w:rsidR="00FA2950" w:rsidRPr="00FA2950" w:rsidRDefault="00FA2950" w:rsidP="00FA2950">
      <w:pPr>
        <w:spacing w:before="240" w:line="360" w:lineRule="auto"/>
        <w:ind w:firstLine="567"/>
        <w:jc w:val="both"/>
        <w:rPr>
          <w:sz w:val="28"/>
          <w:szCs w:val="28"/>
        </w:rPr>
      </w:pPr>
      <w:r w:rsidRPr="00FA2950">
        <w:rPr>
          <w:sz w:val="28"/>
          <w:szCs w:val="28"/>
        </w:rPr>
        <w:t>Из краснокнижных видов животных на данном участке обитают: шмель моховой, шмель армянский, рофитоидес серый, пчела-плотник, сколия степная, аскалаф сибирский, парусник номион, выпь большая, лунь степной, лунь луговой, сокол балобан, сокол сапсан, кобчик, пустельга степная, журавль красавка, кроншнеп большой, ремез, горихвостка сибирская, суслик краснощекий.</w:t>
      </w:r>
    </w:p>
    <w:p w:rsidR="00FA2950" w:rsidRPr="00FA2950" w:rsidRDefault="00FA2950" w:rsidP="00FA2950">
      <w:pPr>
        <w:widowControl/>
        <w:autoSpaceDE/>
        <w:autoSpaceDN/>
        <w:adjustRightInd/>
        <w:spacing w:line="360" w:lineRule="auto"/>
        <w:jc w:val="center"/>
        <w:rPr>
          <w:sz w:val="28"/>
          <w:szCs w:val="28"/>
        </w:rPr>
      </w:pPr>
    </w:p>
    <w:p w:rsidR="008B7B92" w:rsidRPr="00FA2950" w:rsidRDefault="008B7B92" w:rsidP="00FA2950">
      <w:pPr>
        <w:widowControl/>
        <w:autoSpaceDE/>
        <w:autoSpaceDN/>
        <w:adjustRightInd/>
        <w:spacing w:line="360" w:lineRule="auto"/>
        <w:ind w:firstLine="567"/>
        <w:jc w:val="both"/>
        <w:rPr>
          <w:sz w:val="28"/>
          <w:szCs w:val="28"/>
        </w:rPr>
      </w:pPr>
      <w:r w:rsidRPr="00FA2950">
        <w:rPr>
          <w:sz w:val="28"/>
          <w:szCs w:val="28"/>
        </w:rPr>
        <w:br w:type="page"/>
      </w:r>
    </w:p>
    <w:p w:rsidR="00FA2950" w:rsidRDefault="00FA2950" w:rsidP="00FA2950">
      <w:pPr>
        <w:pStyle w:val="afb"/>
      </w:pPr>
      <w:bookmarkStart w:id="84" w:name="_Toc438220070"/>
      <w:r>
        <w:lastRenderedPageBreak/>
        <w:t xml:space="preserve">6. </w:t>
      </w:r>
      <w:r w:rsidRPr="00FA2950">
        <w:t>Мероприятия по охране окружающей среды</w:t>
      </w:r>
      <w:bookmarkEnd w:id="84"/>
    </w:p>
    <w:p w:rsidR="00BC1472" w:rsidRPr="00040418" w:rsidRDefault="00FA2950" w:rsidP="00040418">
      <w:pPr>
        <w:pStyle w:val="af9"/>
      </w:pPr>
      <w:bookmarkStart w:id="85" w:name="_Toc438220071"/>
      <w:r w:rsidRPr="00040418">
        <w:t>6.1. Мероприятия по охране атмосферного воздуха</w:t>
      </w:r>
      <w:bookmarkEnd w:id="85"/>
    </w:p>
    <w:p w:rsidR="00FA2950" w:rsidRPr="00FA2950" w:rsidRDefault="00FA2950" w:rsidP="00FA2950">
      <w:pPr>
        <w:spacing w:line="360" w:lineRule="auto"/>
        <w:ind w:firstLine="567"/>
        <w:jc w:val="both"/>
        <w:rPr>
          <w:sz w:val="28"/>
          <w:szCs w:val="28"/>
        </w:rPr>
      </w:pPr>
      <w:r w:rsidRPr="00FA2950">
        <w:rPr>
          <w:rFonts w:hint="eastAsia"/>
          <w:sz w:val="28"/>
          <w:szCs w:val="28"/>
        </w:rPr>
        <w:t>В</w:t>
      </w:r>
      <w:r w:rsidRPr="00FA2950">
        <w:rPr>
          <w:sz w:val="28"/>
          <w:szCs w:val="28"/>
        </w:rPr>
        <w:t xml:space="preserve"> </w:t>
      </w:r>
      <w:r w:rsidRPr="00FA2950">
        <w:rPr>
          <w:rFonts w:hint="eastAsia"/>
          <w:sz w:val="28"/>
          <w:szCs w:val="28"/>
        </w:rPr>
        <w:t>целях</w:t>
      </w:r>
      <w:r w:rsidRPr="00FA2950">
        <w:rPr>
          <w:sz w:val="28"/>
          <w:szCs w:val="28"/>
        </w:rPr>
        <w:t xml:space="preserve"> </w:t>
      </w:r>
      <w:r w:rsidRPr="00FA2950">
        <w:rPr>
          <w:rFonts w:hint="eastAsia"/>
          <w:sz w:val="28"/>
          <w:szCs w:val="28"/>
        </w:rPr>
        <w:t>уменьшения</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вредных</w:t>
      </w:r>
      <w:r w:rsidRPr="00FA2950">
        <w:rPr>
          <w:sz w:val="28"/>
          <w:szCs w:val="28"/>
        </w:rPr>
        <w:t xml:space="preserve"> </w:t>
      </w:r>
      <w:r w:rsidRPr="00FA2950">
        <w:rPr>
          <w:rFonts w:hint="eastAsia"/>
          <w:sz w:val="28"/>
          <w:szCs w:val="28"/>
        </w:rPr>
        <w:t>веществ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 xml:space="preserve">, </w:t>
      </w:r>
      <w:r w:rsidRPr="00FA2950">
        <w:rPr>
          <w:rFonts w:hint="eastAsia"/>
          <w:sz w:val="28"/>
          <w:szCs w:val="28"/>
        </w:rPr>
        <w:t>улучшения</w:t>
      </w:r>
      <w:r w:rsidRPr="00FA2950">
        <w:rPr>
          <w:sz w:val="28"/>
          <w:szCs w:val="28"/>
        </w:rPr>
        <w:t xml:space="preserve"> </w:t>
      </w:r>
      <w:r w:rsidRPr="00FA2950">
        <w:rPr>
          <w:rFonts w:hint="eastAsia"/>
          <w:sz w:val="28"/>
          <w:szCs w:val="28"/>
        </w:rPr>
        <w:t>санитарно</w:t>
      </w:r>
      <w:r w:rsidRPr="00FA2950">
        <w:rPr>
          <w:sz w:val="28"/>
          <w:szCs w:val="28"/>
        </w:rPr>
        <w:t>-</w:t>
      </w:r>
      <w:r w:rsidRPr="00FA2950">
        <w:rPr>
          <w:rFonts w:hint="eastAsia"/>
          <w:sz w:val="28"/>
          <w:szCs w:val="28"/>
        </w:rPr>
        <w:t>гигиенических</w:t>
      </w:r>
      <w:r w:rsidRPr="00FA2950">
        <w:rPr>
          <w:sz w:val="28"/>
          <w:szCs w:val="28"/>
        </w:rPr>
        <w:t xml:space="preserve"> </w:t>
      </w:r>
      <w:r w:rsidRPr="00FA2950">
        <w:rPr>
          <w:rFonts w:hint="eastAsia"/>
          <w:sz w:val="28"/>
          <w:szCs w:val="28"/>
        </w:rPr>
        <w:t>условий</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предприятии</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санитарно</w:t>
      </w:r>
      <w:r w:rsidRPr="00FA2950">
        <w:rPr>
          <w:sz w:val="28"/>
          <w:szCs w:val="28"/>
        </w:rPr>
        <w:t>-</w:t>
      </w:r>
      <w:r w:rsidRPr="00FA2950">
        <w:rPr>
          <w:rFonts w:hint="eastAsia"/>
          <w:sz w:val="28"/>
          <w:szCs w:val="28"/>
        </w:rPr>
        <w:t>защитной</w:t>
      </w:r>
      <w:r w:rsidRPr="00FA2950">
        <w:rPr>
          <w:sz w:val="28"/>
          <w:szCs w:val="28"/>
        </w:rPr>
        <w:t xml:space="preserve"> </w:t>
      </w:r>
      <w:r w:rsidRPr="00FA2950">
        <w:rPr>
          <w:rFonts w:hint="eastAsia"/>
          <w:sz w:val="28"/>
          <w:szCs w:val="28"/>
        </w:rPr>
        <w:t>зоне</w:t>
      </w:r>
      <w:r w:rsidRPr="00FA2950">
        <w:rPr>
          <w:sz w:val="28"/>
          <w:szCs w:val="28"/>
        </w:rPr>
        <w:t xml:space="preserve">, </w:t>
      </w:r>
      <w:r w:rsidRPr="00FA2950">
        <w:rPr>
          <w:rFonts w:hint="eastAsia"/>
          <w:sz w:val="28"/>
          <w:szCs w:val="28"/>
        </w:rPr>
        <w:t>необходимо</w:t>
      </w:r>
      <w:r w:rsidRPr="00FA2950">
        <w:rPr>
          <w:sz w:val="28"/>
          <w:szCs w:val="28"/>
        </w:rPr>
        <w:t xml:space="preserve"> </w:t>
      </w:r>
      <w:r w:rsidRPr="00FA2950">
        <w:rPr>
          <w:rFonts w:hint="eastAsia"/>
          <w:sz w:val="28"/>
          <w:szCs w:val="28"/>
        </w:rPr>
        <w:t>выполнение</w:t>
      </w:r>
      <w:r>
        <w:rPr>
          <w:sz w:val="28"/>
          <w:szCs w:val="28"/>
        </w:rPr>
        <w:t xml:space="preserve"> </w:t>
      </w:r>
      <w:r w:rsidRPr="00FA2950">
        <w:rPr>
          <w:rFonts w:hint="eastAsia"/>
          <w:sz w:val="28"/>
          <w:szCs w:val="28"/>
        </w:rPr>
        <w:t>мероприятий</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охране</w:t>
      </w:r>
      <w:r w:rsidRPr="00FA2950">
        <w:rPr>
          <w:sz w:val="28"/>
          <w:szCs w:val="28"/>
        </w:rPr>
        <w:t xml:space="preserve"> </w:t>
      </w:r>
      <w:r w:rsidRPr="00FA2950">
        <w:rPr>
          <w:rFonts w:hint="eastAsia"/>
          <w:sz w:val="28"/>
          <w:szCs w:val="28"/>
        </w:rPr>
        <w:t>атмосферного</w:t>
      </w:r>
      <w:r w:rsidRPr="00FA2950">
        <w:rPr>
          <w:sz w:val="28"/>
          <w:szCs w:val="28"/>
        </w:rPr>
        <w:t xml:space="preserve"> </w:t>
      </w:r>
      <w:r w:rsidRPr="00FA2950">
        <w:rPr>
          <w:rFonts w:hint="eastAsia"/>
          <w:sz w:val="28"/>
          <w:szCs w:val="28"/>
        </w:rPr>
        <w:t>воздуха</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С</w:t>
      </w:r>
      <w:r w:rsidRPr="00FA2950">
        <w:rPr>
          <w:sz w:val="28"/>
          <w:szCs w:val="28"/>
        </w:rPr>
        <w:t xml:space="preserve"> </w:t>
      </w:r>
      <w:r w:rsidRPr="00FA2950">
        <w:rPr>
          <w:rFonts w:hint="eastAsia"/>
          <w:sz w:val="28"/>
          <w:szCs w:val="28"/>
        </w:rPr>
        <w:t>целью</w:t>
      </w:r>
      <w:r w:rsidRPr="00FA2950">
        <w:rPr>
          <w:sz w:val="28"/>
          <w:szCs w:val="28"/>
        </w:rPr>
        <w:t xml:space="preserve"> </w:t>
      </w:r>
      <w:r w:rsidRPr="00FA2950">
        <w:rPr>
          <w:rFonts w:hint="eastAsia"/>
          <w:sz w:val="28"/>
          <w:szCs w:val="28"/>
        </w:rPr>
        <w:t>уменьшения</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загрязняющих</w:t>
      </w:r>
      <w:r w:rsidRPr="00FA2950">
        <w:rPr>
          <w:sz w:val="28"/>
          <w:szCs w:val="28"/>
        </w:rPr>
        <w:t xml:space="preserve"> </w:t>
      </w:r>
      <w:r w:rsidRPr="00FA2950">
        <w:rPr>
          <w:rFonts w:hint="eastAsia"/>
          <w:sz w:val="28"/>
          <w:szCs w:val="28"/>
        </w:rPr>
        <w:t>веществ</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участке</w:t>
      </w:r>
      <w:r w:rsidRPr="00FA2950">
        <w:rPr>
          <w:sz w:val="28"/>
          <w:szCs w:val="28"/>
        </w:rPr>
        <w:t xml:space="preserve"> </w:t>
      </w:r>
      <w:r w:rsidRPr="00FA2950">
        <w:rPr>
          <w:rFonts w:hint="eastAsia"/>
          <w:sz w:val="28"/>
          <w:szCs w:val="28"/>
        </w:rPr>
        <w:t>горных</w:t>
      </w:r>
      <w:r w:rsidRPr="00FA2950">
        <w:rPr>
          <w:sz w:val="28"/>
          <w:szCs w:val="28"/>
        </w:rPr>
        <w:t xml:space="preserve"> </w:t>
      </w:r>
      <w:r w:rsidRPr="00FA2950">
        <w:rPr>
          <w:rFonts w:hint="eastAsia"/>
          <w:sz w:val="28"/>
          <w:szCs w:val="28"/>
        </w:rPr>
        <w:t>работ</w:t>
      </w:r>
      <w:r w:rsidRPr="00FA2950">
        <w:rPr>
          <w:sz w:val="28"/>
          <w:szCs w:val="28"/>
        </w:rPr>
        <w:t xml:space="preserve"> </w:t>
      </w:r>
      <w:r w:rsidRPr="00FA2950">
        <w:rPr>
          <w:rFonts w:hint="eastAsia"/>
          <w:sz w:val="28"/>
          <w:szCs w:val="28"/>
        </w:rPr>
        <w:t>необходимо</w:t>
      </w:r>
      <w:r w:rsidRPr="00FA2950">
        <w:rPr>
          <w:sz w:val="28"/>
          <w:szCs w:val="28"/>
        </w:rPr>
        <w:t xml:space="preserve"> </w:t>
      </w:r>
      <w:r w:rsidRPr="00FA2950">
        <w:rPr>
          <w:rFonts w:hint="eastAsia"/>
          <w:sz w:val="28"/>
          <w:szCs w:val="28"/>
        </w:rPr>
        <w:t>выполнять</w:t>
      </w:r>
      <w:r w:rsidRPr="00FA2950">
        <w:rPr>
          <w:sz w:val="28"/>
          <w:szCs w:val="28"/>
        </w:rPr>
        <w:t xml:space="preserve"> </w:t>
      </w:r>
      <w:r w:rsidRPr="00FA2950">
        <w:rPr>
          <w:rFonts w:hint="eastAsia"/>
          <w:sz w:val="28"/>
          <w:szCs w:val="28"/>
        </w:rPr>
        <w:t>следующие</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сокращению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для</w:t>
      </w:r>
      <w:r w:rsidRPr="00FA2950">
        <w:rPr>
          <w:sz w:val="28"/>
          <w:szCs w:val="28"/>
        </w:rPr>
        <w:t xml:space="preserve"> </w:t>
      </w:r>
      <w:r w:rsidRPr="00FA2950">
        <w:rPr>
          <w:rFonts w:hint="eastAsia"/>
          <w:sz w:val="28"/>
          <w:szCs w:val="28"/>
        </w:rPr>
        <w:t>снижения</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пыли</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летний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мере</w:t>
      </w:r>
      <w:r w:rsidRPr="00FA2950">
        <w:rPr>
          <w:sz w:val="28"/>
          <w:szCs w:val="28"/>
        </w:rPr>
        <w:t xml:space="preserve"> </w:t>
      </w:r>
      <w:r w:rsidRPr="00FA2950">
        <w:rPr>
          <w:rFonts w:hint="eastAsia"/>
          <w:sz w:val="28"/>
          <w:szCs w:val="28"/>
        </w:rPr>
        <w:t>необходимости</w:t>
      </w:r>
      <w:r>
        <w:rPr>
          <w:sz w:val="28"/>
          <w:szCs w:val="28"/>
        </w:rPr>
        <w:t xml:space="preserve"> </w:t>
      </w:r>
      <w:r w:rsidRPr="00FA2950">
        <w:rPr>
          <w:rFonts w:hint="eastAsia"/>
          <w:sz w:val="28"/>
          <w:szCs w:val="28"/>
        </w:rPr>
        <w:t>применять</w:t>
      </w:r>
      <w:r w:rsidRPr="00FA2950">
        <w:rPr>
          <w:sz w:val="28"/>
          <w:szCs w:val="28"/>
        </w:rPr>
        <w:t xml:space="preserve"> </w:t>
      </w:r>
      <w:r w:rsidRPr="00FA2950">
        <w:rPr>
          <w:rFonts w:hint="eastAsia"/>
          <w:sz w:val="28"/>
          <w:szCs w:val="28"/>
        </w:rPr>
        <w:t>пылеподавление</w:t>
      </w:r>
      <w:r w:rsidRPr="00FA2950">
        <w:rPr>
          <w:sz w:val="28"/>
          <w:szCs w:val="28"/>
        </w:rPr>
        <w:t xml:space="preserve"> (</w:t>
      </w:r>
      <w:r w:rsidRPr="00FA2950">
        <w:rPr>
          <w:rFonts w:hint="eastAsia"/>
          <w:sz w:val="28"/>
          <w:szCs w:val="28"/>
        </w:rPr>
        <w:t>орошение</w:t>
      </w:r>
      <w:r w:rsidRPr="00FA2950">
        <w:rPr>
          <w:sz w:val="28"/>
          <w:szCs w:val="28"/>
        </w:rPr>
        <w:t xml:space="preserve"> </w:t>
      </w:r>
      <w:r w:rsidRPr="00FA2950">
        <w:rPr>
          <w:rFonts w:hint="eastAsia"/>
          <w:sz w:val="28"/>
          <w:szCs w:val="28"/>
        </w:rPr>
        <w:t>водой</w:t>
      </w:r>
      <w:r w:rsidRPr="00FA2950">
        <w:rPr>
          <w:sz w:val="28"/>
          <w:szCs w:val="28"/>
        </w:rPr>
        <w:t xml:space="preserve"> </w:t>
      </w:r>
      <w:r w:rsidRPr="00FA2950">
        <w:rPr>
          <w:rFonts w:hint="eastAsia"/>
          <w:sz w:val="28"/>
          <w:szCs w:val="28"/>
        </w:rPr>
        <w:t>поверхности</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вскрышных</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добычных</w:t>
      </w:r>
      <w:r w:rsidRPr="00FA2950">
        <w:rPr>
          <w:sz w:val="28"/>
          <w:szCs w:val="28"/>
        </w:rPr>
        <w:t xml:space="preserve"> </w:t>
      </w:r>
      <w:r w:rsidRPr="00FA2950">
        <w:rPr>
          <w:rFonts w:hint="eastAsia"/>
          <w:sz w:val="28"/>
          <w:szCs w:val="28"/>
        </w:rPr>
        <w:t>работах</w:t>
      </w:r>
      <w:r w:rsidRPr="00FA2950">
        <w:rPr>
          <w:sz w:val="28"/>
          <w:szCs w:val="28"/>
        </w:rPr>
        <w:t xml:space="preserve">, </w:t>
      </w:r>
      <w:r w:rsidRPr="00FA2950">
        <w:rPr>
          <w:rFonts w:hint="eastAsia"/>
          <w:sz w:val="28"/>
          <w:szCs w:val="28"/>
        </w:rPr>
        <w:t>отвалообразовании</w:t>
      </w:r>
      <w:r w:rsidRPr="00FA2950">
        <w:rPr>
          <w:sz w:val="28"/>
          <w:szCs w:val="28"/>
        </w:rPr>
        <w:t xml:space="preserve"> (</w:t>
      </w:r>
      <w:r w:rsidRPr="00FA2950">
        <w:rPr>
          <w:rFonts w:hint="eastAsia"/>
          <w:sz w:val="28"/>
          <w:szCs w:val="28"/>
        </w:rPr>
        <w:t>мероприятие</w:t>
      </w:r>
      <w:r w:rsidRPr="00FA2950">
        <w:rPr>
          <w:sz w:val="28"/>
          <w:szCs w:val="28"/>
        </w:rPr>
        <w:t xml:space="preserve"> </w:t>
      </w:r>
      <w:r w:rsidRPr="00FA2950">
        <w:rPr>
          <w:rFonts w:hint="eastAsia"/>
          <w:sz w:val="28"/>
          <w:szCs w:val="28"/>
        </w:rPr>
        <w:t>выполняется</w:t>
      </w:r>
      <w:r w:rsidRPr="00FA2950">
        <w:rPr>
          <w:sz w:val="28"/>
          <w:szCs w:val="28"/>
        </w:rPr>
        <w:t xml:space="preserve"> </w:t>
      </w:r>
      <w:r w:rsidRPr="00FA2950">
        <w:rPr>
          <w:rFonts w:hint="eastAsia"/>
          <w:sz w:val="28"/>
          <w:szCs w:val="28"/>
        </w:rPr>
        <w:t>для</w:t>
      </w:r>
      <w:r w:rsidRPr="00FA2950">
        <w:rPr>
          <w:sz w:val="28"/>
          <w:szCs w:val="28"/>
        </w:rPr>
        <w:t xml:space="preserve"> </w:t>
      </w:r>
      <w:r w:rsidRPr="00FA2950">
        <w:rPr>
          <w:rFonts w:hint="eastAsia"/>
          <w:sz w:val="28"/>
          <w:szCs w:val="28"/>
        </w:rPr>
        <w:t>свежеотсыпанных</w:t>
      </w:r>
      <w:r w:rsidRPr="00FA2950">
        <w:rPr>
          <w:sz w:val="28"/>
          <w:szCs w:val="28"/>
        </w:rPr>
        <w:t xml:space="preserve"> </w:t>
      </w:r>
      <w:r w:rsidRPr="00FA2950">
        <w:rPr>
          <w:rFonts w:hint="eastAsia"/>
          <w:sz w:val="28"/>
          <w:szCs w:val="28"/>
        </w:rPr>
        <w:t>отвалов</w:t>
      </w:r>
      <w:r w:rsidRPr="00FA2950">
        <w:rPr>
          <w:sz w:val="28"/>
          <w:szCs w:val="28"/>
        </w:rPr>
        <w:t xml:space="preserve"> - </w:t>
      </w:r>
      <w:r w:rsidRPr="00FA2950">
        <w:rPr>
          <w:rFonts w:hint="eastAsia"/>
          <w:sz w:val="28"/>
          <w:szCs w:val="28"/>
        </w:rPr>
        <w:t>в</w:t>
      </w:r>
      <w:r w:rsidRPr="00FA2950">
        <w:rPr>
          <w:sz w:val="28"/>
          <w:szCs w:val="28"/>
        </w:rPr>
        <w:t xml:space="preserve"> 1-2-</w:t>
      </w:r>
      <w:r w:rsidRPr="00FA2950">
        <w:rPr>
          <w:rFonts w:hint="eastAsia"/>
          <w:sz w:val="28"/>
          <w:szCs w:val="28"/>
        </w:rPr>
        <w:t>й</w:t>
      </w:r>
      <w:r w:rsidRPr="00FA2950">
        <w:rPr>
          <w:sz w:val="28"/>
          <w:szCs w:val="28"/>
        </w:rPr>
        <w:t xml:space="preserve"> </w:t>
      </w:r>
      <w:r w:rsidRPr="00FA2950">
        <w:rPr>
          <w:rFonts w:hint="eastAsia"/>
          <w:sz w:val="28"/>
          <w:szCs w:val="28"/>
        </w:rPr>
        <w:t>год</w:t>
      </w:r>
      <w:r>
        <w:rPr>
          <w:sz w:val="28"/>
          <w:szCs w:val="28"/>
        </w:rPr>
        <w:t xml:space="preserve"> </w:t>
      </w:r>
      <w:r w:rsidRPr="00FA2950">
        <w:rPr>
          <w:rFonts w:hint="eastAsia"/>
          <w:sz w:val="28"/>
          <w:szCs w:val="28"/>
        </w:rPr>
        <w:t>до</w:t>
      </w:r>
      <w:r w:rsidRPr="00FA2950">
        <w:rPr>
          <w:sz w:val="28"/>
          <w:szCs w:val="28"/>
        </w:rPr>
        <w:t xml:space="preserve"> </w:t>
      </w:r>
      <w:r w:rsidRPr="00FA2950">
        <w:rPr>
          <w:rFonts w:hint="eastAsia"/>
          <w:sz w:val="28"/>
          <w:szCs w:val="28"/>
        </w:rPr>
        <w:t>зарастания</w:t>
      </w:r>
      <w:r w:rsidRPr="00FA2950">
        <w:rPr>
          <w:sz w:val="28"/>
          <w:szCs w:val="28"/>
        </w:rPr>
        <w:t xml:space="preserve">), </w:t>
      </w:r>
      <w:r w:rsidRPr="00FA2950">
        <w:rPr>
          <w:rFonts w:hint="eastAsia"/>
          <w:sz w:val="28"/>
          <w:szCs w:val="28"/>
        </w:rPr>
        <w:t>формировании</w:t>
      </w:r>
      <w:r w:rsidRPr="00FA2950">
        <w:rPr>
          <w:sz w:val="28"/>
          <w:szCs w:val="28"/>
        </w:rPr>
        <w:t xml:space="preserve"> </w:t>
      </w:r>
      <w:r w:rsidRPr="00FA2950">
        <w:rPr>
          <w:rFonts w:hint="eastAsia"/>
          <w:sz w:val="28"/>
          <w:szCs w:val="28"/>
        </w:rPr>
        <w:t>угольных</w:t>
      </w:r>
      <w:r w:rsidRPr="00FA2950">
        <w:rPr>
          <w:sz w:val="28"/>
          <w:szCs w:val="28"/>
        </w:rPr>
        <w:t xml:space="preserve"> </w:t>
      </w:r>
      <w:r w:rsidRPr="00FA2950">
        <w:rPr>
          <w:rFonts w:hint="eastAsia"/>
          <w:sz w:val="28"/>
          <w:szCs w:val="28"/>
        </w:rPr>
        <w:t>складов</w:t>
      </w:r>
      <w:r w:rsidRPr="00FA2950">
        <w:rPr>
          <w:sz w:val="28"/>
          <w:szCs w:val="28"/>
        </w:rPr>
        <w:t xml:space="preserve">. </w:t>
      </w:r>
      <w:r w:rsidRPr="00FA2950">
        <w:rPr>
          <w:rFonts w:hint="eastAsia"/>
          <w:sz w:val="28"/>
          <w:szCs w:val="28"/>
        </w:rPr>
        <w:t>Орошение</w:t>
      </w:r>
      <w:r w:rsidRPr="00FA2950">
        <w:rPr>
          <w:sz w:val="28"/>
          <w:szCs w:val="28"/>
        </w:rPr>
        <w:t xml:space="preserve"> </w:t>
      </w:r>
      <w:r w:rsidRPr="00FA2950">
        <w:rPr>
          <w:rFonts w:hint="eastAsia"/>
          <w:sz w:val="28"/>
          <w:szCs w:val="28"/>
        </w:rPr>
        <w:t>производится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увеличении</w:t>
      </w:r>
      <w:r w:rsidRPr="00FA2950">
        <w:rPr>
          <w:sz w:val="28"/>
          <w:szCs w:val="28"/>
        </w:rPr>
        <w:t xml:space="preserve"> </w:t>
      </w:r>
      <w:r w:rsidRPr="00FA2950">
        <w:rPr>
          <w:rFonts w:hint="eastAsia"/>
          <w:sz w:val="28"/>
          <w:szCs w:val="28"/>
        </w:rPr>
        <w:t>пылеобразования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сухую</w:t>
      </w:r>
      <w:r w:rsidRPr="00FA2950">
        <w:rPr>
          <w:sz w:val="28"/>
          <w:szCs w:val="28"/>
        </w:rPr>
        <w:t xml:space="preserve"> </w:t>
      </w:r>
      <w:r w:rsidRPr="00FA2950">
        <w:rPr>
          <w:rFonts w:hint="eastAsia"/>
          <w:sz w:val="28"/>
          <w:szCs w:val="28"/>
        </w:rPr>
        <w:t>ветреную</w:t>
      </w:r>
      <w:r w:rsidRPr="00FA2950">
        <w:rPr>
          <w:sz w:val="28"/>
          <w:szCs w:val="28"/>
        </w:rPr>
        <w:t xml:space="preserve"> </w:t>
      </w:r>
      <w:r w:rsidRPr="00FA2950">
        <w:rPr>
          <w:rFonts w:hint="eastAsia"/>
          <w:sz w:val="28"/>
          <w:szCs w:val="28"/>
        </w:rPr>
        <w:t>погоду</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тёплый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времени</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движении</w:t>
      </w:r>
      <w:r w:rsidRPr="00FA2950">
        <w:rPr>
          <w:sz w:val="28"/>
          <w:szCs w:val="28"/>
        </w:rPr>
        <w:t xml:space="preserve"> </w:t>
      </w:r>
      <w:r w:rsidRPr="00FA2950">
        <w:rPr>
          <w:rFonts w:hint="eastAsia"/>
          <w:sz w:val="28"/>
          <w:szCs w:val="28"/>
        </w:rPr>
        <w:t>автотранспорта</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дорогам</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тёплый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времени</w:t>
      </w:r>
      <w:r w:rsidRPr="00FA2950">
        <w:rPr>
          <w:sz w:val="28"/>
          <w:szCs w:val="28"/>
        </w:rPr>
        <w:t xml:space="preserve"> </w:t>
      </w:r>
      <w:r w:rsidRPr="00FA2950">
        <w:rPr>
          <w:rFonts w:hint="eastAsia"/>
          <w:sz w:val="28"/>
          <w:szCs w:val="28"/>
        </w:rPr>
        <w:t>применять</w:t>
      </w:r>
      <w:r w:rsidRPr="00FA2950">
        <w:rPr>
          <w:sz w:val="28"/>
          <w:szCs w:val="28"/>
        </w:rPr>
        <w:t xml:space="preserve"> </w:t>
      </w:r>
      <w:r w:rsidRPr="00FA2950">
        <w:rPr>
          <w:rFonts w:hint="eastAsia"/>
          <w:sz w:val="28"/>
          <w:szCs w:val="28"/>
        </w:rPr>
        <w:t>поливку</w:t>
      </w:r>
      <w:r>
        <w:rPr>
          <w:sz w:val="28"/>
          <w:szCs w:val="28"/>
        </w:rPr>
        <w:t xml:space="preserve"> </w:t>
      </w:r>
      <w:r w:rsidRPr="00FA2950">
        <w:rPr>
          <w:rFonts w:hint="eastAsia"/>
          <w:sz w:val="28"/>
          <w:szCs w:val="28"/>
        </w:rPr>
        <w:t>водой</w:t>
      </w:r>
      <w:r w:rsidRPr="00FA2950">
        <w:rPr>
          <w:sz w:val="28"/>
          <w:szCs w:val="28"/>
        </w:rPr>
        <w:t xml:space="preserve"> </w:t>
      </w:r>
      <w:r w:rsidRPr="00FA2950">
        <w:rPr>
          <w:rFonts w:hint="eastAsia"/>
          <w:sz w:val="28"/>
          <w:szCs w:val="28"/>
        </w:rPr>
        <w:t>технологических</w:t>
      </w:r>
      <w:r w:rsidRPr="00FA2950">
        <w:rPr>
          <w:sz w:val="28"/>
          <w:szCs w:val="28"/>
        </w:rPr>
        <w:t xml:space="preserve"> </w:t>
      </w:r>
      <w:r w:rsidRPr="00FA2950">
        <w:rPr>
          <w:rFonts w:hint="eastAsia"/>
          <w:sz w:val="28"/>
          <w:szCs w:val="28"/>
        </w:rPr>
        <w:t>автодорог</w:t>
      </w:r>
      <w:r w:rsidRPr="00FA2950">
        <w:rPr>
          <w:sz w:val="28"/>
          <w:szCs w:val="28"/>
        </w:rPr>
        <w:t xml:space="preserve"> </w:t>
      </w:r>
      <w:r w:rsidRPr="00FA2950">
        <w:rPr>
          <w:rFonts w:hint="eastAsia"/>
          <w:sz w:val="28"/>
          <w:szCs w:val="28"/>
        </w:rPr>
        <w:t>разреза</w:t>
      </w:r>
      <w:r w:rsidRPr="00FA2950">
        <w:rPr>
          <w:sz w:val="28"/>
          <w:szCs w:val="28"/>
        </w:rPr>
        <w:t xml:space="preserve">, </w:t>
      </w:r>
      <w:r w:rsidRPr="00FA2950">
        <w:rPr>
          <w:rFonts w:hint="eastAsia"/>
          <w:sz w:val="28"/>
          <w:szCs w:val="28"/>
        </w:rPr>
        <w:t>а</w:t>
      </w:r>
      <w:r w:rsidRPr="00FA2950">
        <w:rPr>
          <w:sz w:val="28"/>
          <w:szCs w:val="28"/>
        </w:rPr>
        <w:t xml:space="preserve"> </w:t>
      </w:r>
      <w:r w:rsidRPr="00FA2950">
        <w:rPr>
          <w:rFonts w:hint="eastAsia"/>
          <w:sz w:val="28"/>
          <w:szCs w:val="28"/>
        </w:rPr>
        <w:t>также</w:t>
      </w:r>
      <w:r w:rsidRPr="00FA2950">
        <w:rPr>
          <w:sz w:val="28"/>
          <w:szCs w:val="28"/>
        </w:rPr>
        <w:t xml:space="preserve"> </w:t>
      </w:r>
      <w:r w:rsidRPr="00FA2950">
        <w:rPr>
          <w:rFonts w:hint="eastAsia"/>
          <w:sz w:val="28"/>
          <w:szCs w:val="28"/>
        </w:rPr>
        <w:t>дорог</w:t>
      </w:r>
      <w:r w:rsidRPr="00FA2950">
        <w:rPr>
          <w:sz w:val="28"/>
          <w:szCs w:val="28"/>
        </w:rPr>
        <w:t xml:space="preserve">, </w:t>
      </w:r>
      <w:r w:rsidRPr="00FA2950">
        <w:rPr>
          <w:rFonts w:hint="eastAsia"/>
          <w:sz w:val="28"/>
          <w:szCs w:val="28"/>
        </w:rPr>
        <w:t>прилегающих</w:t>
      </w:r>
      <w:r w:rsidRPr="00FA2950">
        <w:rPr>
          <w:sz w:val="28"/>
          <w:szCs w:val="28"/>
        </w:rPr>
        <w:t xml:space="preserve"> </w:t>
      </w:r>
      <w:r w:rsidRPr="00FA2950">
        <w:rPr>
          <w:rFonts w:hint="eastAsia"/>
          <w:sz w:val="28"/>
          <w:szCs w:val="28"/>
        </w:rPr>
        <w:t>к</w:t>
      </w:r>
      <w:r w:rsidRPr="00FA2950">
        <w:rPr>
          <w:sz w:val="28"/>
          <w:szCs w:val="28"/>
        </w:rPr>
        <w:t xml:space="preserve"> </w:t>
      </w:r>
      <w:r w:rsidRPr="00FA2950">
        <w:rPr>
          <w:rFonts w:hint="eastAsia"/>
          <w:sz w:val="28"/>
          <w:szCs w:val="28"/>
        </w:rPr>
        <w:t>территории</w:t>
      </w:r>
      <w:r w:rsidRPr="00FA2950">
        <w:rPr>
          <w:sz w:val="28"/>
          <w:szCs w:val="28"/>
        </w:rPr>
        <w:t xml:space="preserve"> </w:t>
      </w:r>
      <w:r w:rsidRPr="00FA2950">
        <w:rPr>
          <w:rFonts w:hint="eastAsia"/>
          <w:sz w:val="28"/>
          <w:szCs w:val="28"/>
        </w:rPr>
        <w:t>разреза</w:t>
      </w:r>
      <w:r w:rsidRPr="00FA2950">
        <w:rPr>
          <w:sz w:val="28"/>
          <w:szCs w:val="28"/>
        </w:rPr>
        <w:t>,</w:t>
      </w:r>
      <w:r>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мере</w:t>
      </w:r>
      <w:r w:rsidRPr="00FA2950">
        <w:rPr>
          <w:sz w:val="28"/>
          <w:szCs w:val="28"/>
        </w:rPr>
        <w:t xml:space="preserve"> </w:t>
      </w:r>
      <w:r w:rsidRPr="00FA2950">
        <w:rPr>
          <w:rFonts w:hint="eastAsia"/>
          <w:sz w:val="28"/>
          <w:szCs w:val="28"/>
        </w:rPr>
        <w:t>необходимости</w:t>
      </w:r>
      <w:r w:rsidRPr="00FA2950">
        <w:rPr>
          <w:sz w:val="28"/>
          <w:szCs w:val="28"/>
        </w:rPr>
        <w:t>.</w:t>
      </w:r>
    </w:p>
    <w:p w:rsidR="00FA2950" w:rsidRPr="00FA2950" w:rsidRDefault="00FA2950" w:rsidP="00FA2950">
      <w:pPr>
        <w:widowControl/>
        <w:spacing w:line="360" w:lineRule="auto"/>
        <w:ind w:firstLine="567"/>
        <w:jc w:val="both"/>
        <w:rPr>
          <w:sz w:val="28"/>
          <w:szCs w:val="28"/>
        </w:rPr>
      </w:pPr>
      <w:r w:rsidRPr="00FA2950">
        <w:rPr>
          <w:rFonts w:hint="eastAsia"/>
          <w:sz w:val="28"/>
          <w:szCs w:val="28"/>
        </w:rPr>
        <w:t>Возможность</w:t>
      </w:r>
      <w:r w:rsidRPr="00FA2950">
        <w:rPr>
          <w:sz w:val="28"/>
          <w:szCs w:val="28"/>
        </w:rPr>
        <w:t xml:space="preserve"> </w:t>
      </w:r>
      <w:r w:rsidRPr="00FA2950">
        <w:rPr>
          <w:rFonts w:hint="eastAsia"/>
          <w:sz w:val="28"/>
          <w:szCs w:val="28"/>
        </w:rPr>
        <w:t>применения</w:t>
      </w:r>
      <w:r w:rsidRPr="00FA2950">
        <w:rPr>
          <w:sz w:val="28"/>
          <w:szCs w:val="28"/>
        </w:rPr>
        <w:t xml:space="preserve"> </w:t>
      </w:r>
      <w:r w:rsidRPr="00FA2950">
        <w:rPr>
          <w:rFonts w:hint="eastAsia"/>
          <w:sz w:val="28"/>
          <w:szCs w:val="28"/>
        </w:rPr>
        <w:t>орошения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летний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позволяет</w:t>
      </w:r>
      <w:r w:rsidRPr="00FA2950">
        <w:rPr>
          <w:sz w:val="28"/>
          <w:szCs w:val="28"/>
        </w:rPr>
        <w:t xml:space="preserve"> </w:t>
      </w:r>
      <w:r w:rsidRPr="00FA2950">
        <w:rPr>
          <w:rFonts w:hint="eastAsia"/>
          <w:sz w:val="28"/>
          <w:szCs w:val="28"/>
        </w:rPr>
        <w:t>значительно</w:t>
      </w:r>
      <w:r w:rsidRPr="00FA2950">
        <w:rPr>
          <w:sz w:val="28"/>
          <w:szCs w:val="28"/>
        </w:rPr>
        <w:t xml:space="preserve"> </w:t>
      </w:r>
      <w:r w:rsidRPr="00FA2950">
        <w:rPr>
          <w:rFonts w:hint="eastAsia"/>
          <w:sz w:val="28"/>
          <w:szCs w:val="28"/>
        </w:rPr>
        <w:t>сократить</w:t>
      </w:r>
      <w:r>
        <w:rPr>
          <w:sz w:val="28"/>
          <w:szCs w:val="28"/>
        </w:rPr>
        <w:t xml:space="preserve"> </w:t>
      </w:r>
      <w:r w:rsidRPr="00FA2950">
        <w:rPr>
          <w:rFonts w:hint="eastAsia"/>
          <w:sz w:val="28"/>
          <w:szCs w:val="28"/>
        </w:rPr>
        <w:t>пылеобразование</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соответственно</w:t>
      </w:r>
      <w:r w:rsidRPr="00FA2950">
        <w:rPr>
          <w:sz w:val="28"/>
          <w:szCs w:val="28"/>
        </w:rPr>
        <w:t xml:space="preserve">, </w:t>
      </w:r>
      <w:r w:rsidRPr="00FA2950">
        <w:rPr>
          <w:rFonts w:hint="eastAsia"/>
          <w:sz w:val="28"/>
          <w:szCs w:val="28"/>
        </w:rPr>
        <w:t>приземные</w:t>
      </w:r>
      <w:r w:rsidRPr="00FA2950">
        <w:rPr>
          <w:sz w:val="28"/>
          <w:szCs w:val="28"/>
        </w:rPr>
        <w:t xml:space="preserve"> </w:t>
      </w:r>
      <w:r w:rsidRPr="00FA2950">
        <w:rPr>
          <w:rFonts w:hint="eastAsia"/>
          <w:sz w:val="28"/>
          <w:szCs w:val="28"/>
        </w:rPr>
        <w:t>концентрации</w:t>
      </w:r>
      <w:r w:rsidRPr="00FA2950">
        <w:rPr>
          <w:sz w:val="28"/>
          <w:szCs w:val="28"/>
        </w:rPr>
        <w:t xml:space="preserve"> </w:t>
      </w:r>
      <w:r w:rsidRPr="00FA2950">
        <w:rPr>
          <w:rFonts w:hint="eastAsia"/>
          <w:sz w:val="28"/>
          <w:szCs w:val="28"/>
        </w:rPr>
        <w:t>пыли</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атмосфере</w:t>
      </w:r>
      <w:r w:rsidRPr="00FA2950">
        <w:rPr>
          <w:sz w:val="28"/>
          <w:szCs w:val="28"/>
        </w:rPr>
        <w:t>.</w:t>
      </w:r>
      <w:r>
        <w:rPr>
          <w:sz w:val="28"/>
          <w:szCs w:val="28"/>
        </w:rPr>
        <w:t xml:space="preserve"> </w:t>
      </w:r>
      <w:r w:rsidRPr="00FA2950">
        <w:rPr>
          <w:rFonts w:hint="eastAsia"/>
          <w:sz w:val="28"/>
          <w:szCs w:val="28"/>
        </w:rPr>
        <w:t>Эффективность</w:t>
      </w:r>
      <w:r w:rsidRPr="00FA2950">
        <w:rPr>
          <w:sz w:val="28"/>
          <w:szCs w:val="28"/>
        </w:rPr>
        <w:t xml:space="preserve"> </w:t>
      </w:r>
      <w:r w:rsidRPr="00FA2950">
        <w:rPr>
          <w:rFonts w:hint="eastAsia"/>
          <w:sz w:val="28"/>
          <w:szCs w:val="28"/>
        </w:rPr>
        <w:t>указанных</w:t>
      </w:r>
      <w:r w:rsidRPr="00FA2950">
        <w:rPr>
          <w:sz w:val="28"/>
          <w:szCs w:val="28"/>
        </w:rPr>
        <w:t xml:space="preserve"> </w:t>
      </w:r>
      <w:r w:rsidRPr="00FA2950">
        <w:rPr>
          <w:rFonts w:hint="eastAsia"/>
          <w:sz w:val="28"/>
          <w:szCs w:val="28"/>
        </w:rPr>
        <w:t>мероприятий</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Нормам</w:t>
      </w:r>
      <w:r w:rsidRPr="00FA2950">
        <w:rPr>
          <w:sz w:val="28"/>
          <w:szCs w:val="28"/>
        </w:rPr>
        <w:t xml:space="preserve"> </w:t>
      </w:r>
      <w:r w:rsidRPr="00FA2950">
        <w:rPr>
          <w:rFonts w:hint="eastAsia"/>
          <w:sz w:val="28"/>
          <w:szCs w:val="28"/>
        </w:rPr>
        <w:t>технологического</w:t>
      </w:r>
      <w:r w:rsidRPr="00FA2950">
        <w:rPr>
          <w:sz w:val="28"/>
          <w:szCs w:val="28"/>
        </w:rPr>
        <w:t xml:space="preserve"> </w:t>
      </w:r>
      <w:r w:rsidRPr="00FA2950">
        <w:rPr>
          <w:rFonts w:hint="eastAsia"/>
          <w:sz w:val="28"/>
          <w:szCs w:val="28"/>
        </w:rPr>
        <w:t>проектирования</w:t>
      </w:r>
      <w:r w:rsidRPr="00FA2950">
        <w:rPr>
          <w:sz w:val="28"/>
          <w:szCs w:val="28"/>
        </w:rPr>
        <w:t xml:space="preserve"> </w:t>
      </w:r>
      <w:r w:rsidRPr="00FA2950">
        <w:rPr>
          <w:rFonts w:hint="eastAsia"/>
          <w:sz w:val="28"/>
          <w:szCs w:val="28"/>
        </w:rPr>
        <w:t>угольных</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сланцевых</w:t>
      </w:r>
      <w:r w:rsidRPr="00FA2950">
        <w:rPr>
          <w:sz w:val="28"/>
          <w:szCs w:val="28"/>
        </w:rPr>
        <w:t xml:space="preserve"> </w:t>
      </w:r>
      <w:r w:rsidRPr="00FA2950">
        <w:rPr>
          <w:rFonts w:hint="eastAsia"/>
          <w:sz w:val="28"/>
          <w:szCs w:val="28"/>
        </w:rPr>
        <w:t>разрезов</w:t>
      </w:r>
      <w:r w:rsidRPr="00FA2950">
        <w:rPr>
          <w:sz w:val="28"/>
          <w:szCs w:val="28"/>
        </w:rPr>
        <w:t>»</w:t>
      </w:r>
      <w:r>
        <w:rPr>
          <w:sz w:val="28"/>
          <w:szCs w:val="28"/>
        </w:rPr>
        <w:t xml:space="preserve"> составляет 80 %.</w:t>
      </w:r>
    </w:p>
    <w:p w:rsidR="00FA2950" w:rsidRPr="00FA2950" w:rsidRDefault="00FA2950" w:rsidP="00FA2950">
      <w:pPr>
        <w:spacing w:line="360" w:lineRule="auto"/>
        <w:ind w:firstLine="567"/>
        <w:jc w:val="both"/>
        <w:rPr>
          <w:sz w:val="28"/>
          <w:szCs w:val="28"/>
        </w:rPr>
      </w:pPr>
      <w:r w:rsidRPr="00FA2950">
        <w:rPr>
          <w:rFonts w:hint="eastAsia"/>
          <w:sz w:val="28"/>
          <w:szCs w:val="28"/>
        </w:rPr>
        <w:t>Чтобы</w:t>
      </w:r>
      <w:r w:rsidRPr="00FA2950">
        <w:rPr>
          <w:sz w:val="28"/>
          <w:szCs w:val="28"/>
        </w:rPr>
        <w:t xml:space="preserve"> </w:t>
      </w:r>
      <w:r w:rsidRPr="00FA2950">
        <w:rPr>
          <w:rFonts w:hint="eastAsia"/>
          <w:sz w:val="28"/>
          <w:szCs w:val="28"/>
        </w:rPr>
        <w:t>уменьшить</w:t>
      </w:r>
      <w:r w:rsidRPr="00FA2950">
        <w:rPr>
          <w:sz w:val="28"/>
          <w:szCs w:val="28"/>
        </w:rPr>
        <w:t xml:space="preserve"> </w:t>
      </w:r>
      <w:r w:rsidRPr="00FA2950">
        <w:rPr>
          <w:rFonts w:hint="eastAsia"/>
          <w:sz w:val="28"/>
          <w:szCs w:val="28"/>
        </w:rPr>
        <w:t>выбросы</w:t>
      </w:r>
      <w:r w:rsidRPr="00FA2950">
        <w:rPr>
          <w:sz w:val="28"/>
          <w:szCs w:val="28"/>
        </w:rPr>
        <w:t xml:space="preserve"> </w:t>
      </w:r>
      <w:r w:rsidRPr="00FA2950">
        <w:rPr>
          <w:rFonts w:hint="eastAsia"/>
          <w:sz w:val="28"/>
          <w:szCs w:val="28"/>
        </w:rPr>
        <w:t>от</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двигателей</w:t>
      </w:r>
      <w:r w:rsidRPr="00FA2950">
        <w:rPr>
          <w:sz w:val="28"/>
          <w:szCs w:val="28"/>
        </w:rPr>
        <w:t xml:space="preserve"> </w:t>
      </w:r>
      <w:r w:rsidRPr="00FA2950">
        <w:rPr>
          <w:rFonts w:hint="eastAsia"/>
          <w:sz w:val="28"/>
          <w:szCs w:val="28"/>
        </w:rPr>
        <w:t>внутреннего</w:t>
      </w:r>
      <w:r w:rsidRPr="00FA2950">
        <w:rPr>
          <w:sz w:val="28"/>
          <w:szCs w:val="28"/>
        </w:rPr>
        <w:t xml:space="preserve"> </w:t>
      </w:r>
      <w:r w:rsidRPr="00FA2950">
        <w:rPr>
          <w:rFonts w:hint="eastAsia"/>
          <w:sz w:val="28"/>
          <w:szCs w:val="28"/>
        </w:rPr>
        <w:t>сгорания</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проектируемом</w:t>
      </w:r>
      <w:r w:rsidRPr="00FA2950">
        <w:rPr>
          <w:sz w:val="28"/>
          <w:szCs w:val="28"/>
        </w:rPr>
        <w:t xml:space="preserve"> </w:t>
      </w:r>
      <w:r w:rsidRPr="00FA2950">
        <w:rPr>
          <w:rFonts w:hint="eastAsia"/>
          <w:sz w:val="28"/>
          <w:szCs w:val="28"/>
        </w:rPr>
        <w:t>предприятии</w:t>
      </w:r>
      <w:r w:rsidRPr="00FA2950">
        <w:rPr>
          <w:sz w:val="28"/>
          <w:szCs w:val="28"/>
        </w:rPr>
        <w:t xml:space="preserve"> </w:t>
      </w:r>
      <w:r w:rsidRPr="00FA2950">
        <w:rPr>
          <w:rFonts w:hint="eastAsia"/>
          <w:sz w:val="28"/>
          <w:szCs w:val="28"/>
        </w:rPr>
        <w:t>выполня</w:t>
      </w:r>
      <w:r>
        <w:rPr>
          <w:sz w:val="28"/>
          <w:szCs w:val="28"/>
        </w:rPr>
        <w:t>ются</w:t>
      </w:r>
      <w:r w:rsidRPr="00FA2950">
        <w:rPr>
          <w:sz w:val="28"/>
          <w:szCs w:val="28"/>
        </w:rPr>
        <w:t xml:space="preserve"> </w:t>
      </w:r>
      <w:r w:rsidRPr="00FA2950">
        <w:rPr>
          <w:rFonts w:hint="eastAsia"/>
          <w:sz w:val="28"/>
          <w:szCs w:val="28"/>
        </w:rPr>
        <w:t>следующие</w:t>
      </w:r>
      <w:r w:rsidRPr="00FA2950">
        <w:rPr>
          <w:sz w:val="28"/>
          <w:szCs w:val="28"/>
        </w:rPr>
        <w:t xml:space="preserve"> </w:t>
      </w:r>
      <w:r w:rsidRPr="00FA2950">
        <w:rPr>
          <w:rFonts w:hint="eastAsia"/>
          <w:sz w:val="28"/>
          <w:szCs w:val="28"/>
        </w:rPr>
        <w:t>мероприятия</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технические</w:t>
      </w:r>
      <w:r w:rsidRPr="00FA2950">
        <w:rPr>
          <w:sz w:val="28"/>
          <w:szCs w:val="28"/>
        </w:rPr>
        <w:t xml:space="preserve"> </w:t>
      </w:r>
      <w:r w:rsidRPr="00FA2950">
        <w:rPr>
          <w:rFonts w:hint="eastAsia"/>
          <w:sz w:val="28"/>
          <w:szCs w:val="28"/>
        </w:rPr>
        <w:t>осмотры</w:t>
      </w:r>
      <w:r w:rsidRPr="00FA2950">
        <w:rPr>
          <w:sz w:val="28"/>
          <w:szCs w:val="28"/>
        </w:rPr>
        <w:t xml:space="preserve"> </w:t>
      </w:r>
      <w:r w:rsidRPr="00FA2950">
        <w:rPr>
          <w:rFonts w:hint="eastAsia"/>
          <w:sz w:val="28"/>
          <w:szCs w:val="28"/>
        </w:rPr>
        <w:t>автотранспорта</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регулировкой</w:t>
      </w:r>
      <w:r w:rsidRPr="00FA2950">
        <w:rPr>
          <w:sz w:val="28"/>
          <w:szCs w:val="28"/>
        </w:rPr>
        <w:t xml:space="preserve"> </w:t>
      </w:r>
      <w:r w:rsidRPr="00FA2950">
        <w:rPr>
          <w:rFonts w:hint="eastAsia"/>
          <w:sz w:val="28"/>
          <w:szCs w:val="28"/>
        </w:rPr>
        <w:t>двигателей</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замеры</w:t>
      </w:r>
      <w:r w:rsidRPr="00FA2950">
        <w:rPr>
          <w:sz w:val="28"/>
          <w:szCs w:val="28"/>
        </w:rPr>
        <w:t xml:space="preserve"> </w:t>
      </w:r>
      <w:r w:rsidRPr="00FA2950">
        <w:rPr>
          <w:rFonts w:hint="eastAsia"/>
          <w:sz w:val="28"/>
          <w:szCs w:val="28"/>
        </w:rPr>
        <w:t>оксида</w:t>
      </w:r>
      <w:r w:rsidRPr="00FA2950">
        <w:rPr>
          <w:sz w:val="28"/>
          <w:szCs w:val="28"/>
        </w:rPr>
        <w:t xml:space="preserve"> </w:t>
      </w:r>
      <w:r w:rsidRPr="00FA2950">
        <w:rPr>
          <w:rFonts w:hint="eastAsia"/>
          <w:sz w:val="28"/>
          <w:szCs w:val="28"/>
        </w:rPr>
        <w:t>углерода</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отработанных</w:t>
      </w:r>
      <w:r w:rsidRPr="00FA2950">
        <w:rPr>
          <w:sz w:val="28"/>
          <w:szCs w:val="28"/>
        </w:rPr>
        <w:t xml:space="preserve"> </w:t>
      </w:r>
      <w:r w:rsidRPr="00FA2950">
        <w:rPr>
          <w:rFonts w:hint="eastAsia"/>
          <w:sz w:val="28"/>
          <w:szCs w:val="28"/>
        </w:rPr>
        <w:t>газах</w:t>
      </w:r>
      <w:r w:rsidRPr="00FA2950">
        <w:rPr>
          <w:sz w:val="28"/>
          <w:szCs w:val="28"/>
        </w:rPr>
        <w:t xml:space="preserve"> </w:t>
      </w:r>
      <w:r w:rsidRPr="00FA2950">
        <w:rPr>
          <w:rFonts w:hint="eastAsia"/>
          <w:sz w:val="28"/>
          <w:szCs w:val="28"/>
        </w:rPr>
        <w:t>бензиновой</w:t>
      </w:r>
      <w:r w:rsidRPr="00FA2950">
        <w:rPr>
          <w:sz w:val="28"/>
          <w:szCs w:val="28"/>
        </w:rPr>
        <w:t xml:space="preserve"> </w:t>
      </w:r>
      <w:r w:rsidRPr="00FA2950">
        <w:rPr>
          <w:rFonts w:hint="eastAsia"/>
          <w:sz w:val="28"/>
          <w:szCs w:val="28"/>
        </w:rPr>
        <w:t>техники</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замеры</w:t>
      </w:r>
      <w:r w:rsidRPr="00FA2950">
        <w:rPr>
          <w:sz w:val="28"/>
          <w:szCs w:val="28"/>
        </w:rPr>
        <w:t xml:space="preserve"> </w:t>
      </w:r>
      <w:r w:rsidRPr="00FA2950">
        <w:rPr>
          <w:rFonts w:hint="eastAsia"/>
          <w:sz w:val="28"/>
          <w:szCs w:val="28"/>
        </w:rPr>
        <w:t>дымности</w:t>
      </w:r>
      <w:r w:rsidRPr="00FA2950">
        <w:rPr>
          <w:sz w:val="28"/>
          <w:szCs w:val="28"/>
        </w:rPr>
        <w:t xml:space="preserve"> </w:t>
      </w:r>
      <w:r w:rsidRPr="00FA2950">
        <w:rPr>
          <w:rFonts w:hint="eastAsia"/>
          <w:sz w:val="28"/>
          <w:szCs w:val="28"/>
        </w:rPr>
        <w:t>отработанных</w:t>
      </w:r>
      <w:r w:rsidRPr="00FA2950">
        <w:rPr>
          <w:sz w:val="28"/>
          <w:szCs w:val="28"/>
        </w:rPr>
        <w:t xml:space="preserve"> </w:t>
      </w:r>
      <w:r w:rsidRPr="00FA2950">
        <w:rPr>
          <w:rFonts w:hint="eastAsia"/>
          <w:sz w:val="28"/>
          <w:szCs w:val="28"/>
        </w:rPr>
        <w:t>газов</w:t>
      </w:r>
      <w:r w:rsidRPr="00FA2950">
        <w:rPr>
          <w:sz w:val="28"/>
          <w:szCs w:val="28"/>
        </w:rPr>
        <w:t xml:space="preserve"> </w:t>
      </w:r>
      <w:r w:rsidRPr="00FA2950">
        <w:rPr>
          <w:rFonts w:hint="eastAsia"/>
          <w:sz w:val="28"/>
          <w:szCs w:val="28"/>
        </w:rPr>
        <w:t>дизельной</w:t>
      </w:r>
      <w:r w:rsidRPr="00FA2950">
        <w:rPr>
          <w:sz w:val="28"/>
          <w:szCs w:val="28"/>
        </w:rPr>
        <w:t xml:space="preserve"> </w:t>
      </w:r>
      <w:r w:rsidRPr="00FA2950">
        <w:rPr>
          <w:rFonts w:hint="eastAsia"/>
          <w:sz w:val="28"/>
          <w:szCs w:val="28"/>
        </w:rPr>
        <w:t>техники</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Периодичность</w:t>
      </w:r>
      <w:r w:rsidRPr="00FA2950">
        <w:rPr>
          <w:sz w:val="28"/>
          <w:szCs w:val="28"/>
        </w:rPr>
        <w:t xml:space="preserve"> </w:t>
      </w:r>
      <w:r w:rsidRPr="00FA2950">
        <w:rPr>
          <w:rFonts w:hint="eastAsia"/>
          <w:sz w:val="28"/>
          <w:szCs w:val="28"/>
        </w:rPr>
        <w:t>проведения</w:t>
      </w:r>
      <w:r w:rsidRPr="00FA2950">
        <w:rPr>
          <w:sz w:val="28"/>
          <w:szCs w:val="28"/>
        </w:rPr>
        <w:t xml:space="preserve"> </w:t>
      </w:r>
      <w:r w:rsidRPr="00FA2950">
        <w:rPr>
          <w:rFonts w:hint="eastAsia"/>
          <w:sz w:val="28"/>
          <w:szCs w:val="28"/>
        </w:rPr>
        <w:t>замеров</w:t>
      </w:r>
      <w:r w:rsidRPr="00FA2950">
        <w:rPr>
          <w:sz w:val="28"/>
          <w:szCs w:val="28"/>
        </w:rPr>
        <w:t xml:space="preserve"> - </w:t>
      </w:r>
      <w:r w:rsidRPr="00FA2950">
        <w:rPr>
          <w:rFonts w:hint="eastAsia"/>
          <w:sz w:val="28"/>
          <w:szCs w:val="28"/>
        </w:rPr>
        <w:t>не</w:t>
      </w:r>
      <w:r w:rsidRPr="00FA2950">
        <w:rPr>
          <w:sz w:val="28"/>
          <w:szCs w:val="28"/>
        </w:rPr>
        <w:t xml:space="preserve"> </w:t>
      </w:r>
      <w:r w:rsidRPr="00FA2950">
        <w:rPr>
          <w:rFonts w:hint="eastAsia"/>
          <w:sz w:val="28"/>
          <w:szCs w:val="28"/>
        </w:rPr>
        <w:t>менее</w:t>
      </w:r>
      <w:r w:rsidRPr="00FA2950">
        <w:rPr>
          <w:sz w:val="28"/>
          <w:szCs w:val="28"/>
        </w:rPr>
        <w:t xml:space="preserve"> 2 </w:t>
      </w:r>
      <w:r w:rsidRPr="00FA2950">
        <w:rPr>
          <w:rFonts w:hint="eastAsia"/>
          <w:sz w:val="28"/>
          <w:szCs w:val="28"/>
        </w:rPr>
        <w:t>раз</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год</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Немаловажны</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регулированию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периоды</w:t>
      </w:r>
      <w:r w:rsidRPr="00FA2950">
        <w:rPr>
          <w:sz w:val="28"/>
          <w:szCs w:val="28"/>
        </w:rPr>
        <w:t xml:space="preserve"> </w:t>
      </w:r>
      <w:r w:rsidRPr="00FA2950">
        <w:rPr>
          <w:rFonts w:hint="eastAsia"/>
          <w:sz w:val="28"/>
          <w:szCs w:val="28"/>
        </w:rPr>
        <w:lastRenderedPageBreak/>
        <w:t>неблагоприятных</w:t>
      </w:r>
      <w:r>
        <w:rPr>
          <w:sz w:val="28"/>
          <w:szCs w:val="28"/>
        </w:rPr>
        <w:t xml:space="preserve"> </w:t>
      </w:r>
      <w:r w:rsidRPr="00FA2950">
        <w:rPr>
          <w:rFonts w:hint="eastAsia"/>
          <w:sz w:val="28"/>
          <w:szCs w:val="28"/>
        </w:rPr>
        <w:t>метеорологических</w:t>
      </w:r>
      <w:r w:rsidRPr="00FA2950">
        <w:rPr>
          <w:sz w:val="28"/>
          <w:szCs w:val="28"/>
        </w:rPr>
        <w:t xml:space="preserve"> </w:t>
      </w:r>
      <w:r w:rsidRPr="00FA2950">
        <w:rPr>
          <w:rFonts w:hint="eastAsia"/>
          <w:sz w:val="28"/>
          <w:szCs w:val="28"/>
        </w:rPr>
        <w:t>условий</w:t>
      </w:r>
      <w:r w:rsidRPr="00FA2950">
        <w:rPr>
          <w:sz w:val="28"/>
          <w:szCs w:val="28"/>
        </w:rPr>
        <w:t xml:space="preserve"> (</w:t>
      </w:r>
      <w:r w:rsidRPr="00FA2950">
        <w:rPr>
          <w:rFonts w:hint="eastAsia"/>
          <w:sz w:val="28"/>
          <w:szCs w:val="28"/>
        </w:rPr>
        <w:t>НМУ</w:t>
      </w:r>
      <w:r w:rsidRPr="00FA2950">
        <w:rPr>
          <w:sz w:val="28"/>
          <w:szCs w:val="28"/>
        </w:rPr>
        <w:t xml:space="preserve">). </w:t>
      </w:r>
      <w:r w:rsidRPr="00FA2950">
        <w:rPr>
          <w:rFonts w:hint="eastAsia"/>
          <w:sz w:val="28"/>
          <w:szCs w:val="28"/>
        </w:rPr>
        <w:t>Регулирование</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осуществляется</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учетом</w:t>
      </w:r>
      <w:r w:rsidRPr="00FA2950">
        <w:rPr>
          <w:sz w:val="28"/>
          <w:szCs w:val="28"/>
        </w:rPr>
        <w:t xml:space="preserve"> </w:t>
      </w:r>
      <w:r w:rsidRPr="00FA2950">
        <w:rPr>
          <w:rFonts w:hint="eastAsia"/>
          <w:sz w:val="28"/>
          <w:szCs w:val="28"/>
        </w:rPr>
        <w:t>прогноза</w:t>
      </w:r>
      <w:r w:rsidRPr="00FA2950">
        <w:rPr>
          <w:sz w:val="28"/>
          <w:szCs w:val="28"/>
        </w:rPr>
        <w:t xml:space="preserve"> </w:t>
      </w:r>
      <w:r w:rsidRPr="00FA2950">
        <w:rPr>
          <w:rFonts w:hint="eastAsia"/>
          <w:sz w:val="28"/>
          <w:szCs w:val="28"/>
        </w:rPr>
        <w:t>НМУ</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целью</w:t>
      </w:r>
      <w:r w:rsidRPr="00FA2950">
        <w:rPr>
          <w:sz w:val="28"/>
          <w:szCs w:val="28"/>
        </w:rPr>
        <w:t xml:space="preserve">, </w:t>
      </w:r>
      <w:r w:rsidRPr="00FA2950">
        <w:rPr>
          <w:rFonts w:hint="eastAsia"/>
          <w:sz w:val="28"/>
          <w:szCs w:val="28"/>
        </w:rPr>
        <w:t>предотвращения</w:t>
      </w:r>
      <w:r w:rsidRPr="00FA2950">
        <w:rPr>
          <w:sz w:val="28"/>
          <w:szCs w:val="28"/>
        </w:rPr>
        <w:t xml:space="preserve"> </w:t>
      </w:r>
      <w:r w:rsidRPr="00FA2950">
        <w:rPr>
          <w:rFonts w:hint="eastAsia"/>
          <w:sz w:val="28"/>
          <w:szCs w:val="28"/>
        </w:rPr>
        <w:t>роста</w:t>
      </w:r>
      <w:r w:rsidRPr="00FA2950">
        <w:rPr>
          <w:sz w:val="28"/>
          <w:szCs w:val="28"/>
        </w:rPr>
        <w:t xml:space="preserve"> </w:t>
      </w:r>
      <w:r w:rsidRPr="00FA2950">
        <w:rPr>
          <w:rFonts w:hint="eastAsia"/>
          <w:sz w:val="28"/>
          <w:szCs w:val="28"/>
        </w:rPr>
        <w:t>высокого</w:t>
      </w:r>
      <w:r w:rsidRPr="00FA2950">
        <w:rPr>
          <w:sz w:val="28"/>
          <w:szCs w:val="28"/>
        </w:rPr>
        <w:t xml:space="preserve"> </w:t>
      </w:r>
      <w:r w:rsidRPr="00FA2950">
        <w:rPr>
          <w:rFonts w:hint="eastAsia"/>
          <w:sz w:val="28"/>
          <w:szCs w:val="28"/>
        </w:rPr>
        <w:t>уровня</w:t>
      </w:r>
      <w:r w:rsidRPr="00FA2950">
        <w:rPr>
          <w:sz w:val="28"/>
          <w:szCs w:val="28"/>
        </w:rPr>
        <w:t xml:space="preserve"> </w:t>
      </w:r>
      <w:r w:rsidRPr="00FA2950">
        <w:rPr>
          <w:rFonts w:hint="eastAsia"/>
          <w:sz w:val="28"/>
          <w:szCs w:val="28"/>
        </w:rPr>
        <w:t>концентрации</w:t>
      </w:r>
      <w:r w:rsidRPr="00FA2950">
        <w:rPr>
          <w:sz w:val="28"/>
          <w:szCs w:val="28"/>
        </w:rPr>
        <w:t xml:space="preserve"> </w:t>
      </w:r>
      <w:r w:rsidRPr="00FA2950">
        <w:rPr>
          <w:rFonts w:hint="eastAsia"/>
          <w:sz w:val="28"/>
          <w:szCs w:val="28"/>
        </w:rPr>
        <w:t>загрязняющих</w:t>
      </w:r>
      <w:r w:rsidRPr="00FA2950">
        <w:rPr>
          <w:sz w:val="28"/>
          <w:szCs w:val="28"/>
        </w:rPr>
        <w:t xml:space="preserve"> </w:t>
      </w:r>
      <w:r w:rsidRPr="00FA2950">
        <w:rPr>
          <w:rFonts w:hint="eastAsia"/>
          <w:sz w:val="28"/>
          <w:szCs w:val="28"/>
        </w:rPr>
        <w:t>веществ</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регулированию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выполняются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получении</w:t>
      </w:r>
      <w:r w:rsidRPr="00FA2950">
        <w:rPr>
          <w:sz w:val="28"/>
          <w:szCs w:val="28"/>
        </w:rPr>
        <w:t xml:space="preserve"> </w:t>
      </w:r>
      <w:r w:rsidRPr="00FA2950">
        <w:rPr>
          <w:rFonts w:hint="eastAsia"/>
          <w:sz w:val="28"/>
          <w:szCs w:val="28"/>
        </w:rPr>
        <w:t>указаний</w:t>
      </w:r>
      <w:r w:rsidRPr="00FA2950">
        <w:rPr>
          <w:sz w:val="28"/>
          <w:szCs w:val="28"/>
        </w:rPr>
        <w:t xml:space="preserve"> </w:t>
      </w:r>
      <w:r w:rsidRPr="00FA2950">
        <w:rPr>
          <w:rFonts w:hint="eastAsia"/>
          <w:sz w:val="28"/>
          <w:szCs w:val="28"/>
        </w:rPr>
        <w:t>от</w:t>
      </w:r>
      <w:r>
        <w:rPr>
          <w:sz w:val="28"/>
          <w:szCs w:val="28"/>
        </w:rPr>
        <w:t xml:space="preserve"> </w:t>
      </w:r>
      <w:r w:rsidRPr="00FA2950">
        <w:rPr>
          <w:rFonts w:hint="eastAsia"/>
          <w:sz w:val="28"/>
          <w:szCs w:val="28"/>
        </w:rPr>
        <w:t>Управления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делам</w:t>
      </w:r>
      <w:r w:rsidRPr="00FA2950">
        <w:rPr>
          <w:sz w:val="28"/>
          <w:szCs w:val="28"/>
        </w:rPr>
        <w:t xml:space="preserve"> </w:t>
      </w:r>
      <w:r w:rsidRPr="00FA2950">
        <w:rPr>
          <w:rFonts w:hint="eastAsia"/>
          <w:sz w:val="28"/>
          <w:szCs w:val="28"/>
        </w:rPr>
        <w:t>ГО</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ЧС</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Детально</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регулированию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НМУ</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разрабатываются</w:t>
      </w:r>
      <w:r w:rsidRPr="00FA2950">
        <w:rPr>
          <w:sz w:val="28"/>
          <w:szCs w:val="28"/>
        </w:rPr>
        <w:t xml:space="preserve">, </w:t>
      </w:r>
      <w:r w:rsidRPr="00FA2950">
        <w:rPr>
          <w:rFonts w:hint="eastAsia"/>
          <w:sz w:val="28"/>
          <w:szCs w:val="28"/>
        </w:rPr>
        <w:t>однако</w:t>
      </w:r>
      <w:r w:rsidRPr="00FA2950">
        <w:rPr>
          <w:sz w:val="28"/>
          <w:szCs w:val="28"/>
        </w:rPr>
        <w:t xml:space="preserve"> </w:t>
      </w:r>
      <w:r w:rsidRPr="00FA2950">
        <w:rPr>
          <w:rFonts w:hint="eastAsia"/>
          <w:sz w:val="28"/>
          <w:szCs w:val="28"/>
        </w:rPr>
        <w:t>предлагается</w:t>
      </w:r>
      <w:r w:rsidRPr="00FA2950">
        <w:rPr>
          <w:sz w:val="28"/>
          <w:szCs w:val="28"/>
        </w:rPr>
        <w:t xml:space="preserve"> </w:t>
      </w:r>
      <w:r w:rsidRPr="00FA2950">
        <w:rPr>
          <w:rFonts w:hint="eastAsia"/>
          <w:sz w:val="28"/>
          <w:szCs w:val="28"/>
        </w:rPr>
        <w:t>соблюдать</w:t>
      </w:r>
      <w:r w:rsidRPr="00FA2950">
        <w:rPr>
          <w:sz w:val="28"/>
          <w:szCs w:val="28"/>
        </w:rPr>
        <w:t xml:space="preserve"> </w:t>
      </w:r>
      <w:r w:rsidRPr="00FA2950">
        <w:rPr>
          <w:rFonts w:hint="eastAsia"/>
          <w:sz w:val="28"/>
          <w:szCs w:val="28"/>
        </w:rPr>
        <w:t>следующие</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НМУ</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запретить</w:t>
      </w:r>
      <w:r w:rsidRPr="00FA2950">
        <w:rPr>
          <w:sz w:val="28"/>
          <w:szCs w:val="28"/>
        </w:rPr>
        <w:t xml:space="preserve"> </w:t>
      </w:r>
      <w:r w:rsidRPr="00FA2950">
        <w:rPr>
          <w:rFonts w:hint="eastAsia"/>
          <w:sz w:val="28"/>
          <w:szCs w:val="28"/>
        </w:rPr>
        <w:t>форсированные</w:t>
      </w:r>
      <w:r w:rsidRPr="00FA2950">
        <w:rPr>
          <w:sz w:val="28"/>
          <w:szCs w:val="28"/>
        </w:rPr>
        <w:t xml:space="preserve"> </w:t>
      </w:r>
      <w:r w:rsidRPr="00FA2950">
        <w:rPr>
          <w:rFonts w:hint="eastAsia"/>
          <w:sz w:val="28"/>
          <w:szCs w:val="28"/>
        </w:rPr>
        <w:t>режимы</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ремонтные</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связанные</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выбросами</w:t>
      </w:r>
      <w:r>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усилить</w:t>
      </w:r>
      <w:r w:rsidRPr="00FA2950">
        <w:rPr>
          <w:sz w:val="28"/>
          <w:szCs w:val="28"/>
        </w:rPr>
        <w:t xml:space="preserve"> </w:t>
      </w:r>
      <w:r w:rsidRPr="00FA2950">
        <w:rPr>
          <w:rFonts w:hint="eastAsia"/>
          <w:sz w:val="28"/>
          <w:szCs w:val="28"/>
        </w:rPr>
        <w:t>контроль</w:t>
      </w:r>
      <w:r w:rsidRPr="00FA2950">
        <w:rPr>
          <w:sz w:val="28"/>
          <w:szCs w:val="28"/>
        </w:rPr>
        <w:t xml:space="preserve"> </w:t>
      </w:r>
      <w:r w:rsidRPr="00FA2950">
        <w:rPr>
          <w:rFonts w:hint="eastAsia"/>
          <w:sz w:val="28"/>
          <w:szCs w:val="28"/>
        </w:rPr>
        <w:t>герметичности</w:t>
      </w:r>
      <w:r w:rsidRPr="00FA2950">
        <w:rPr>
          <w:sz w:val="28"/>
          <w:szCs w:val="28"/>
        </w:rPr>
        <w:t xml:space="preserve"> </w:t>
      </w:r>
      <w:r w:rsidRPr="00FA2950">
        <w:rPr>
          <w:rFonts w:hint="eastAsia"/>
          <w:sz w:val="28"/>
          <w:szCs w:val="28"/>
        </w:rPr>
        <w:t>укрытий</w:t>
      </w:r>
      <w:r w:rsidRPr="00FA2950">
        <w:rPr>
          <w:sz w:val="28"/>
          <w:szCs w:val="28"/>
        </w:rPr>
        <w:t xml:space="preserve"> </w:t>
      </w:r>
      <w:r w:rsidRPr="00FA2950">
        <w:rPr>
          <w:rFonts w:hint="eastAsia"/>
          <w:sz w:val="28"/>
          <w:szCs w:val="28"/>
        </w:rPr>
        <w:t>технологического</w:t>
      </w:r>
      <w:r w:rsidRPr="00FA2950">
        <w:rPr>
          <w:sz w:val="28"/>
          <w:szCs w:val="28"/>
        </w:rPr>
        <w:t xml:space="preserve"> </w:t>
      </w:r>
      <w:r w:rsidRPr="00FA2950">
        <w:rPr>
          <w:rFonts w:hint="eastAsia"/>
          <w:sz w:val="28"/>
          <w:szCs w:val="28"/>
        </w:rPr>
        <w:t>оборудования</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ограничить</w:t>
      </w:r>
      <w:r w:rsidRPr="00FA2950">
        <w:rPr>
          <w:sz w:val="28"/>
          <w:szCs w:val="28"/>
        </w:rPr>
        <w:t xml:space="preserve"> </w:t>
      </w:r>
      <w:r w:rsidRPr="00FA2950">
        <w:rPr>
          <w:rFonts w:hint="eastAsia"/>
          <w:sz w:val="28"/>
          <w:szCs w:val="28"/>
        </w:rPr>
        <w:t>погрузочно</w:t>
      </w:r>
      <w:r w:rsidRPr="00FA2950">
        <w:rPr>
          <w:sz w:val="28"/>
          <w:szCs w:val="28"/>
        </w:rPr>
        <w:t>-</w:t>
      </w:r>
      <w:r w:rsidRPr="00FA2950">
        <w:rPr>
          <w:rFonts w:hint="eastAsia"/>
          <w:sz w:val="28"/>
          <w:szCs w:val="28"/>
        </w:rPr>
        <w:t>разгрузочные</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связанные</w:t>
      </w:r>
      <w:r w:rsidRPr="00FA2950">
        <w:rPr>
          <w:sz w:val="28"/>
          <w:szCs w:val="28"/>
        </w:rPr>
        <w:t xml:space="preserve"> </w:t>
      </w:r>
      <w:r w:rsidRPr="00FA2950">
        <w:rPr>
          <w:rFonts w:hint="eastAsia"/>
          <w:sz w:val="28"/>
          <w:szCs w:val="28"/>
        </w:rPr>
        <w:t>со</w:t>
      </w:r>
      <w:r w:rsidRPr="00FA2950">
        <w:rPr>
          <w:sz w:val="28"/>
          <w:szCs w:val="28"/>
        </w:rPr>
        <w:t xml:space="preserve"> </w:t>
      </w:r>
      <w:r w:rsidRPr="00FA2950">
        <w:rPr>
          <w:rFonts w:hint="eastAsia"/>
          <w:sz w:val="28"/>
          <w:szCs w:val="28"/>
        </w:rPr>
        <w:t>значительным</w:t>
      </w:r>
      <w:r w:rsidRPr="00FA2950">
        <w:rPr>
          <w:sz w:val="28"/>
          <w:szCs w:val="28"/>
        </w:rPr>
        <w:t xml:space="preserve"> </w:t>
      </w:r>
      <w:r w:rsidRPr="00FA2950">
        <w:rPr>
          <w:rFonts w:hint="eastAsia"/>
          <w:sz w:val="28"/>
          <w:szCs w:val="28"/>
        </w:rPr>
        <w:t>выделением</w:t>
      </w:r>
      <w:r>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 xml:space="preserve"> </w:t>
      </w:r>
      <w:r w:rsidRPr="00FA2950">
        <w:rPr>
          <w:rFonts w:hint="eastAsia"/>
          <w:sz w:val="28"/>
          <w:szCs w:val="28"/>
        </w:rPr>
        <w:t>загрязняющих</w:t>
      </w:r>
      <w:r w:rsidRPr="00FA2950">
        <w:rPr>
          <w:sz w:val="28"/>
          <w:szCs w:val="28"/>
        </w:rPr>
        <w:t xml:space="preserve"> </w:t>
      </w:r>
      <w:r w:rsidRPr="00FA2950">
        <w:rPr>
          <w:rFonts w:hint="eastAsia"/>
          <w:sz w:val="28"/>
          <w:szCs w:val="28"/>
        </w:rPr>
        <w:t>веществ</w:t>
      </w:r>
      <w:r w:rsidRPr="00FA2950">
        <w:rPr>
          <w:sz w:val="28"/>
          <w:szCs w:val="28"/>
        </w:rPr>
        <w:t>;</w:t>
      </w:r>
    </w:p>
    <w:p w:rsid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снизить</w:t>
      </w:r>
      <w:r w:rsidRPr="00FA2950">
        <w:rPr>
          <w:sz w:val="28"/>
          <w:szCs w:val="28"/>
        </w:rPr>
        <w:t xml:space="preserve"> </w:t>
      </w:r>
      <w:r w:rsidRPr="00FA2950">
        <w:rPr>
          <w:rFonts w:hint="eastAsia"/>
          <w:sz w:val="28"/>
          <w:szCs w:val="28"/>
        </w:rPr>
        <w:t>производительность</w:t>
      </w:r>
      <w:r w:rsidRPr="00FA2950">
        <w:rPr>
          <w:sz w:val="28"/>
          <w:szCs w:val="28"/>
        </w:rPr>
        <w:t xml:space="preserve"> </w:t>
      </w:r>
      <w:r w:rsidRPr="00FA2950">
        <w:rPr>
          <w:rFonts w:hint="eastAsia"/>
          <w:sz w:val="28"/>
          <w:szCs w:val="28"/>
        </w:rPr>
        <w:t>отдельных</w:t>
      </w:r>
      <w:r w:rsidRPr="00FA2950">
        <w:rPr>
          <w:sz w:val="28"/>
          <w:szCs w:val="28"/>
        </w:rPr>
        <w:t xml:space="preserve"> </w:t>
      </w:r>
      <w:r w:rsidRPr="00FA2950">
        <w:rPr>
          <w:rFonts w:hint="eastAsia"/>
          <w:sz w:val="28"/>
          <w:szCs w:val="28"/>
        </w:rPr>
        <w:t>технологических</w:t>
      </w:r>
      <w:r w:rsidRPr="00FA2950">
        <w:rPr>
          <w:sz w:val="28"/>
          <w:szCs w:val="28"/>
        </w:rPr>
        <w:t xml:space="preserve"> </w:t>
      </w:r>
      <w:r w:rsidRPr="00FA2950">
        <w:rPr>
          <w:rFonts w:hint="eastAsia"/>
          <w:sz w:val="28"/>
          <w:szCs w:val="28"/>
        </w:rPr>
        <w:t>линий</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ограничить</w:t>
      </w:r>
      <w:r w:rsidRPr="00FA2950">
        <w:rPr>
          <w:sz w:val="28"/>
          <w:szCs w:val="28"/>
        </w:rPr>
        <w:t xml:space="preserve"> </w:t>
      </w:r>
      <w:r w:rsidRPr="00FA2950">
        <w:rPr>
          <w:rFonts w:hint="eastAsia"/>
          <w:sz w:val="28"/>
          <w:szCs w:val="28"/>
        </w:rPr>
        <w:t>использование</w:t>
      </w:r>
      <w:r w:rsidRPr="00FA2950">
        <w:rPr>
          <w:sz w:val="28"/>
          <w:szCs w:val="28"/>
        </w:rPr>
        <w:t xml:space="preserve"> </w:t>
      </w:r>
      <w:r w:rsidRPr="00FA2950">
        <w:rPr>
          <w:rFonts w:hint="eastAsia"/>
          <w:sz w:val="28"/>
          <w:szCs w:val="28"/>
        </w:rPr>
        <w:t>автотранспорта</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снизить</w:t>
      </w:r>
      <w:r w:rsidRPr="00FA2950">
        <w:rPr>
          <w:sz w:val="28"/>
          <w:szCs w:val="28"/>
        </w:rPr>
        <w:t xml:space="preserve"> </w:t>
      </w:r>
      <w:r w:rsidRPr="00FA2950">
        <w:rPr>
          <w:rFonts w:hint="eastAsia"/>
          <w:sz w:val="28"/>
          <w:szCs w:val="28"/>
        </w:rPr>
        <w:t>объем</w:t>
      </w:r>
      <w:r w:rsidRPr="00FA2950">
        <w:rPr>
          <w:sz w:val="28"/>
          <w:szCs w:val="28"/>
        </w:rPr>
        <w:t xml:space="preserve"> </w:t>
      </w:r>
      <w:r w:rsidRPr="00FA2950">
        <w:rPr>
          <w:rFonts w:hint="eastAsia"/>
          <w:sz w:val="28"/>
          <w:szCs w:val="28"/>
        </w:rPr>
        <w:t>или</w:t>
      </w:r>
      <w:r w:rsidRPr="00FA2950">
        <w:rPr>
          <w:sz w:val="28"/>
          <w:szCs w:val="28"/>
        </w:rPr>
        <w:t xml:space="preserve"> </w:t>
      </w:r>
      <w:r w:rsidRPr="00FA2950">
        <w:rPr>
          <w:rFonts w:hint="eastAsia"/>
          <w:sz w:val="28"/>
          <w:szCs w:val="28"/>
        </w:rPr>
        <w:t>остановить</w:t>
      </w:r>
      <w:r w:rsidRPr="00FA2950">
        <w:rPr>
          <w:sz w:val="28"/>
          <w:szCs w:val="28"/>
        </w:rPr>
        <w:t xml:space="preserve"> </w:t>
      </w:r>
      <w:r w:rsidRPr="00FA2950">
        <w:rPr>
          <w:rFonts w:hint="eastAsia"/>
          <w:sz w:val="28"/>
          <w:szCs w:val="28"/>
        </w:rPr>
        <w:t>работу</w:t>
      </w:r>
      <w:r w:rsidRPr="00FA2950">
        <w:rPr>
          <w:sz w:val="28"/>
          <w:szCs w:val="28"/>
        </w:rPr>
        <w:t xml:space="preserve"> </w:t>
      </w:r>
      <w:r w:rsidRPr="00FA2950">
        <w:rPr>
          <w:rFonts w:hint="eastAsia"/>
          <w:sz w:val="28"/>
          <w:szCs w:val="28"/>
        </w:rPr>
        <w:t>производств</w:t>
      </w:r>
      <w:r w:rsidRPr="00FA2950">
        <w:rPr>
          <w:sz w:val="28"/>
          <w:szCs w:val="28"/>
        </w:rPr>
        <w:t xml:space="preserve">, </w:t>
      </w:r>
      <w:r w:rsidRPr="00FA2950">
        <w:rPr>
          <w:rFonts w:hint="eastAsia"/>
          <w:sz w:val="28"/>
          <w:szCs w:val="28"/>
        </w:rPr>
        <w:t>связанных</w:t>
      </w:r>
      <w:r w:rsidRPr="00FA2950">
        <w:rPr>
          <w:sz w:val="28"/>
          <w:szCs w:val="28"/>
        </w:rPr>
        <w:t xml:space="preserve"> </w:t>
      </w:r>
      <w:r w:rsidRPr="00FA2950">
        <w:rPr>
          <w:rFonts w:hint="eastAsia"/>
          <w:sz w:val="28"/>
          <w:szCs w:val="28"/>
        </w:rPr>
        <w:t>со</w:t>
      </w:r>
      <w:r w:rsidRPr="00FA2950">
        <w:rPr>
          <w:sz w:val="28"/>
          <w:szCs w:val="28"/>
        </w:rPr>
        <w:t xml:space="preserve"> </w:t>
      </w:r>
      <w:r w:rsidRPr="00FA2950">
        <w:rPr>
          <w:rFonts w:hint="eastAsia"/>
          <w:sz w:val="28"/>
          <w:szCs w:val="28"/>
        </w:rPr>
        <w:t>значительным</w:t>
      </w:r>
      <w:r w:rsidRPr="00FA2950">
        <w:rPr>
          <w:sz w:val="28"/>
          <w:szCs w:val="28"/>
        </w:rPr>
        <w:t xml:space="preserve"> </w:t>
      </w:r>
      <w:r w:rsidRPr="00FA2950">
        <w:rPr>
          <w:rFonts w:hint="eastAsia"/>
          <w:sz w:val="28"/>
          <w:szCs w:val="28"/>
        </w:rPr>
        <w:t>выделением</w:t>
      </w:r>
      <w:r w:rsidRPr="00FA2950">
        <w:rPr>
          <w:sz w:val="28"/>
          <w:szCs w:val="28"/>
        </w:rPr>
        <w:t xml:space="preserve"> </w:t>
      </w:r>
      <w:r w:rsidRPr="00FA2950">
        <w:rPr>
          <w:rFonts w:hint="eastAsia"/>
          <w:sz w:val="28"/>
          <w:szCs w:val="28"/>
        </w:rPr>
        <w:t>пыли</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Сокращение</w:t>
      </w:r>
      <w:r w:rsidRPr="00FA2950">
        <w:rPr>
          <w:sz w:val="28"/>
          <w:szCs w:val="28"/>
        </w:rPr>
        <w:t xml:space="preserve"> </w:t>
      </w:r>
      <w:r w:rsidRPr="00FA2950">
        <w:rPr>
          <w:rFonts w:hint="eastAsia"/>
          <w:sz w:val="28"/>
          <w:szCs w:val="28"/>
        </w:rPr>
        <w:t>пылеобразования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массовых</w:t>
      </w:r>
      <w:r w:rsidRPr="00FA2950">
        <w:rPr>
          <w:sz w:val="28"/>
          <w:szCs w:val="28"/>
        </w:rPr>
        <w:t xml:space="preserve"> </w:t>
      </w:r>
      <w:r w:rsidRPr="00FA2950">
        <w:rPr>
          <w:rFonts w:hint="eastAsia"/>
          <w:sz w:val="28"/>
          <w:szCs w:val="28"/>
        </w:rPr>
        <w:t>взрывах</w:t>
      </w:r>
      <w:r w:rsidRPr="00FA2950">
        <w:rPr>
          <w:sz w:val="28"/>
          <w:szCs w:val="28"/>
        </w:rPr>
        <w:t xml:space="preserve"> </w:t>
      </w:r>
      <w:r w:rsidRPr="00FA2950">
        <w:rPr>
          <w:rFonts w:hint="eastAsia"/>
          <w:sz w:val="28"/>
          <w:szCs w:val="28"/>
        </w:rPr>
        <w:t>осуществляется</w:t>
      </w:r>
      <w:r w:rsidRPr="00FA2950">
        <w:rPr>
          <w:sz w:val="28"/>
          <w:szCs w:val="28"/>
        </w:rPr>
        <w:t xml:space="preserve"> </w:t>
      </w:r>
      <w:r w:rsidRPr="00FA2950">
        <w:rPr>
          <w:rFonts w:hint="eastAsia"/>
          <w:sz w:val="28"/>
          <w:szCs w:val="28"/>
        </w:rPr>
        <w:t>за</w:t>
      </w:r>
      <w:r w:rsidRPr="00FA2950">
        <w:rPr>
          <w:sz w:val="28"/>
          <w:szCs w:val="28"/>
        </w:rPr>
        <w:t xml:space="preserve"> </w:t>
      </w:r>
      <w:r w:rsidRPr="00FA2950">
        <w:rPr>
          <w:rFonts w:hint="eastAsia"/>
          <w:sz w:val="28"/>
          <w:szCs w:val="28"/>
        </w:rPr>
        <w:t>счет</w:t>
      </w:r>
      <w:r w:rsidRPr="00FA2950">
        <w:rPr>
          <w:sz w:val="28"/>
          <w:szCs w:val="28"/>
        </w:rPr>
        <w:t xml:space="preserve"> </w:t>
      </w:r>
      <w:r w:rsidRPr="00FA2950">
        <w:rPr>
          <w:rFonts w:hint="eastAsia"/>
          <w:sz w:val="28"/>
          <w:szCs w:val="28"/>
        </w:rPr>
        <w:t>технологических</w:t>
      </w:r>
      <w:r w:rsidRPr="00FA2950">
        <w:rPr>
          <w:sz w:val="28"/>
          <w:szCs w:val="28"/>
        </w:rPr>
        <w:t xml:space="preserve">, </w:t>
      </w:r>
      <w:r w:rsidRPr="00FA2950">
        <w:rPr>
          <w:rFonts w:hint="eastAsia"/>
          <w:sz w:val="28"/>
          <w:szCs w:val="28"/>
        </w:rPr>
        <w:t>организационных</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инженерно</w:t>
      </w:r>
      <w:r w:rsidRPr="00FA2950">
        <w:rPr>
          <w:sz w:val="28"/>
          <w:szCs w:val="28"/>
        </w:rPr>
        <w:t>-</w:t>
      </w:r>
      <w:r w:rsidRPr="00FA2950">
        <w:rPr>
          <w:rFonts w:hint="eastAsia"/>
          <w:sz w:val="28"/>
          <w:szCs w:val="28"/>
        </w:rPr>
        <w:t>технических</w:t>
      </w:r>
      <w:r w:rsidRPr="00FA2950">
        <w:rPr>
          <w:sz w:val="28"/>
          <w:szCs w:val="28"/>
        </w:rPr>
        <w:t xml:space="preserve"> </w:t>
      </w:r>
      <w:r w:rsidRPr="00FA2950">
        <w:rPr>
          <w:rFonts w:hint="eastAsia"/>
          <w:sz w:val="28"/>
          <w:szCs w:val="28"/>
        </w:rPr>
        <w:t>мероприятий</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Технологические</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включают</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взрывание</w:t>
      </w:r>
      <w:r w:rsidRPr="00FA2950">
        <w:rPr>
          <w:sz w:val="28"/>
          <w:szCs w:val="28"/>
        </w:rPr>
        <w:t xml:space="preserve"> </w:t>
      </w:r>
      <w:r w:rsidRPr="00FA2950">
        <w:rPr>
          <w:rFonts w:hint="eastAsia"/>
          <w:sz w:val="28"/>
          <w:szCs w:val="28"/>
        </w:rPr>
        <w:t>высоких</w:t>
      </w:r>
      <w:r w:rsidRPr="00FA2950">
        <w:rPr>
          <w:sz w:val="28"/>
          <w:szCs w:val="28"/>
        </w:rPr>
        <w:t xml:space="preserve"> </w:t>
      </w:r>
      <w:r w:rsidRPr="00FA2950">
        <w:rPr>
          <w:rFonts w:hint="eastAsia"/>
          <w:sz w:val="28"/>
          <w:szCs w:val="28"/>
        </w:rPr>
        <w:t>уступов</w:t>
      </w:r>
      <w:r w:rsidRPr="00FA2950">
        <w:rPr>
          <w:sz w:val="28"/>
          <w:szCs w:val="28"/>
        </w:rPr>
        <w:t xml:space="preserve"> (</w:t>
      </w:r>
      <w:r w:rsidRPr="00FA2950">
        <w:rPr>
          <w:rFonts w:hint="eastAsia"/>
          <w:sz w:val="28"/>
          <w:szCs w:val="28"/>
        </w:rPr>
        <w:t>от</w:t>
      </w:r>
      <w:r w:rsidRPr="00FA2950">
        <w:rPr>
          <w:sz w:val="28"/>
          <w:szCs w:val="28"/>
        </w:rPr>
        <w:t xml:space="preserve"> 30</w:t>
      </w:r>
      <w:r w:rsidRPr="00FA2950">
        <w:rPr>
          <w:rFonts w:hint="eastAsia"/>
          <w:sz w:val="28"/>
          <w:szCs w:val="28"/>
        </w:rPr>
        <w:t>м</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более</w:t>
      </w:r>
      <w:r w:rsidRPr="00FA2950">
        <w:rPr>
          <w:sz w:val="28"/>
          <w:szCs w:val="28"/>
        </w:rPr>
        <w:t xml:space="preserve">), </w:t>
      </w:r>
      <w:r w:rsidRPr="00FA2950">
        <w:rPr>
          <w:rFonts w:hint="eastAsia"/>
          <w:sz w:val="28"/>
          <w:szCs w:val="28"/>
        </w:rPr>
        <w:t>что</w:t>
      </w:r>
      <w:r w:rsidRPr="00FA2950">
        <w:rPr>
          <w:sz w:val="28"/>
          <w:szCs w:val="28"/>
        </w:rPr>
        <w:t xml:space="preserve"> </w:t>
      </w:r>
      <w:r w:rsidRPr="00FA2950">
        <w:rPr>
          <w:rFonts w:hint="eastAsia"/>
          <w:sz w:val="28"/>
          <w:szCs w:val="28"/>
        </w:rPr>
        <w:t>способствует</w:t>
      </w:r>
      <w:r w:rsidRPr="00FA2950">
        <w:rPr>
          <w:sz w:val="28"/>
          <w:szCs w:val="28"/>
        </w:rPr>
        <w:t xml:space="preserve"> </w:t>
      </w:r>
      <w:r w:rsidRPr="00FA2950">
        <w:rPr>
          <w:rFonts w:hint="eastAsia"/>
          <w:sz w:val="28"/>
          <w:szCs w:val="28"/>
        </w:rPr>
        <w:t>уменьшению</w:t>
      </w:r>
      <w:r w:rsidRPr="00FA2950">
        <w:rPr>
          <w:sz w:val="28"/>
          <w:szCs w:val="28"/>
        </w:rPr>
        <w:t xml:space="preserve"> </w:t>
      </w:r>
      <w:r w:rsidRPr="00FA2950">
        <w:rPr>
          <w:rFonts w:hint="eastAsia"/>
          <w:sz w:val="28"/>
          <w:szCs w:val="28"/>
        </w:rPr>
        <w:t>в</w:t>
      </w:r>
      <w:r>
        <w:rPr>
          <w:sz w:val="28"/>
          <w:szCs w:val="28"/>
        </w:rPr>
        <w:t xml:space="preserve"> </w:t>
      </w:r>
      <w:r w:rsidRPr="00FA2950">
        <w:rPr>
          <w:sz w:val="28"/>
          <w:szCs w:val="28"/>
        </w:rPr>
        <w:t xml:space="preserve">1,25 </w:t>
      </w:r>
      <w:r w:rsidRPr="00FA2950">
        <w:rPr>
          <w:rFonts w:hint="eastAsia"/>
          <w:sz w:val="28"/>
          <w:szCs w:val="28"/>
        </w:rPr>
        <w:t>раза</w:t>
      </w:r>
      <w:r w:rsidRPr="00FA2950">
        <w:rPr>
          <w:sz w:val="28"/>
          <w:szCs w:val="28"/>
        </w:rPr>
        <w:t xml:space="preserve"> </w:t>
      </w:r>
      <w:r w:rsidRPr="00FA2950">
        <w:rPr>
          <w:rFonts w:hint="eastAsia"/>
          <w:sz w:val="28"/>
          <w:szCs w:val="28"/>
        </w:rPr>
        <w:t>высоты</w:t>
      </w:r>
      <w:r w:rsidRPr="00FA2950">
        <w:rPr>
          <w:sz w:val="28"/>
          <w:szCs w:val="28"/>
        </w:rPr>
        <w:t xml:space="preserve"> </w:t>
      </w:r>
      <w:r w:rsidRPr="00FA2950">
        <w:rPr>
          <w:rFonts w:hint="eastAsia"/>
          <w:sz w:val="28"/>
          <w:szCs w:val="28"/>
        </w:rPr>
        <w:t>пылегазового</w:t>
      </w:r>
      <w:r w:rsidRPr="00FA2950">
        <w:rPr>
          <w:sz w:val="28"/>
          <w:szCs w:val="28"/>
        </w:rPr>
        <w:t xml:space="preserve"> </w:t>
      </w:r>
      <w:r w:rsidRPr="00FA2950">
        <w:rPr>
          <w:rFonts w:hint="eastAsia"/>
          <w:sz w:val="28"/>
          <w:szCs w:val="28"/>
        </w:rPr>
        <w:t>облака</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уменьшению</w:t>
      </w:r>
      <w:r w:rsidRPr="00FA2950">
        <w:rPr>
          <w:sz w:val="28"/>
          <w:szCs w:val="28"/>
        </w:rPr>
        <w:t xml:space="preserve"> </w:t>
      </w:r>
      <w:r w:rsidRPr="00FA2950">
        <w:rPr>
          <w:rFonts w:hint="eastAsia"/>
          <w:sz w:val="28"/>
          <w:szCs w:val="28"/>
        </w:rPr>
        <w:t>образования</w:t>
      </w:r>
      <w:r w:rsidRPr="00FA2950">
        <w:rPr>
          <w:sz w:val="28"/>
          <w:szCs w:val="28"/>
        </w:rPr>
        <w:t xml:space="preserve"> </w:t>
      </w:r>
      <w:r w:rsidRPr="00FA2950">
        <w:rPr>
          <w:rFonts w:hint="eastAsia"/>
          <w:sz w:val="28"/>
          <w:szCs w:val="28"/>
        </w:rPr>
        <w:t>оксидов</w:t>
      </w:r>
      <w:r w:rsidRPr="00FA2950">
        <w:rPr>
          <w:sz w:val="28"/>
          <w:szCs w:val="28"/>
        </w:rPr>
        <w:t xml:space="preserve"> </w:t>
      </w:r>
      <w:r w:rsidRPr="00FA2950">
        <w:rPr>
          <w:rFonts w:hint="eastAsia"/>
          <w:sz w:val="28"/>
          <w:szCs w:val="28"/>
        </w:rPr>
        <w:t>азота</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взрывание</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неубранную</w:t>
      </w:r>
      <w:r w:rsidRPr="00FA2950">
        <w:rPr>
          <w:sz w:val="28"/>
          <w:szCs w:val="28"/>
        </w:rPr>
        <w:t xml:space="preserve"> </w:t>
      </w:r>
      <w:r w:rsidRPr="00FA2950">
        <w:rPr>
          <w:rFonts w:hint="eastAsia"/>
          <w:sz w:val="28"/>
          <w:szCs w:val="28"/>
        </w:rPr>
        <w:t>горную</w:t>
      </w:r>
      <w:r w:rsidRPr="00FA2950">
        <w:rPr>
          <w:sz w:val="28"/>
          <w:szCs w:val="28"/>
        </w:rPr>
        <w:t xml:space="preserve"> </w:t>
      </w:r>
      <w:r w:rsidRPr="00FA2950">
        <w:rPr>
          <w:rFonts w:hint="eastAsia"/>
          <w:sz w:val="28"/>
          <w:szCs w:val="28"/>
        </w:rPr>
        <w:t>массу</w:t>
      </w:r>
      <w:r w:rsidRPr="00FA2950">
        <w:rPr>
          <w:sz w:val="28"/>
          <w:szCs w:val="28"/>
        </w:rPr>
        <w:t xml:space="preserve">, </w:t>
      </w:r>
      <w:r w:rsidRPr="00FA2950">
        <w:rPr>
          <w:rFonts w:hint="eastAsia"/>
          <w:sz w:val="28"/>
          <w:szCs w:val="28"/>
        </w:rPr>
        <w:t>т</w:t>
      </w:r>
      <w:r w:rsidRPr="00FA2950">
        <w:rPr>
          <w:sz w:val="28"/>
          <w:szCs w:val="28"/>
        </w:rPr>
        <w:t>.</w:t>
      </w:r>
      <w:r w:rsidRPr="00FA2950">
        <w:rPr>
          <w:rFonts w:hint="eastAsia"/>
          <w:sz w:val="28"/>
          <w:szCs w:val="28"/>
        </w:rPr>
        <w:t>е</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подпорную</w:t>
      </w:r>
      <w:r w:rsidRPr="00FA2950">
        <w:rPr>
          <w:sz w:val="28"/>
          <w:szCs w:val="28"/>
        </w:rPr>
        <w:t xml:space="preserve"> </w:t>
      </w:r>
      <w:r w:rsidRPr="00FA2950">
        <w:rPr>
          <w:rFonts w:hint="eastAsia"/>
          <w:sz w:val="28"/>
          <w:szCs w:val="28"/>
        </w:rPr>
        <w:t>стенку</w:t>
      </w:r>
      <w:r w:rsidRPr="00FA2950">
        <w:rPr>
          <w:sz w:val="28"/>
          <w:szCs w:val="28"/>
        </w:rPr>
        <w:t xml:space="preserve"> </w:t>
      </w:r>
      <w:r w:rsidRPr="00FA2950">
        <w:rPr>
          <w:rFonts w:hint="eastAsia"/>
          <w:sz w:val="28"/>
          <w:szCs w:val="28"/>
        </w:rPr>
        <w:t>из</w:t>
      </w:r>
      <w:r w:rsidRPr="00FA2950">
        <w:rPr>
          <w:sz w:val="28"/>
          <w:szCs w:val="28"/>
        </w:rPr>
        <w:t xml:space="preserve"> </w:t>
      </w:r>
      <w:r w:rsidRPr="00FA2950">
        <w:rPr>
          <w:rFonts w:hint="eastAsia"/>
          <w:sz w:val="28"/>
          <w:szCs w:val="28"/>
        </w:rPr>
        <w:t>ранее</w:t>
      </w:r>
      <w:r w:rsidRPr="00FA2950">
        <w:rPr>
          <w:sz w:val="28"/>
          <w:szCs w:val="28"/>
        </w:rPr>
        <w:t xml:space="preserve"> </w:t>
      </w:r>
      <w:r w:rsidRPr="00FA2950">
        <w:rPr>
          <w:rFonts w:hint="eastAsia"/>
          <w:sz w:val="28"/>
          <w:szCs w:val="28"/>
        </w:rPr>
        <w:t>разрушенной</w:t>
      </w:r>
      <w:r w:rsidRPr="00FA2950">
        <w:rPr>
          <w:sz w:val="28"/>
          <w:szCs w:val="28"/>
        </w:rPr>
        <w:t xml:space="preserve"> </w:t>
      </w:r>
      <w:r w:rsidRPr="00FA2950">
        <w:rPr>
          <w:rFonts w:hint="eastAsia"/>
          <w:sz w:val="28"/>
          <w:szCs w:val="28"/>
        </w:rPr>
        <w:t>массы</w:t>
      </w:r>
      <w:r w:rsidRPr="00FA2950">
        <w:rPr>
          <w:sz w:val="28"/>
          <w:szCs w:val="28"/>
        </w:rPr>
        <w:t xml:space="preserve">. </w:t>
      </w:r>
      <w:r w:rsidRPr="00FA2950">
        <w:rPr>
          <w:rFonts w:hint="eastAsia"/>
          <w:sz w:val="28"/>
          <w:szCs w:val="28"/>
        </w:rPr>
        <w:t>Ширина</w:t>
      </w:r>
      <w:r w:rsidRPr="00FA2950">
        <w:rPr>
          <w:sz w:val="28"/>
          <w:szCs w:val="28"/>
        </w:rPr>
        <w:t xml:space="preserve"> </w:t>
      </w:r>
      <w:r w:rsidRPr="00FA2950">
        <w:rPr>
          <w:rFonts w:hint="eastAsia"/>
          <w:sz w:val="28"/>
          <w:szCs w:val="28"/>
        </w:rPr>
        <w:t>подпорной</w:t>
      </w:r>
      <w:r w:rsidRPr="00FA2950">
        <w:rPr>
          <w:sz w:val="28"/>
          <w:szCs w:val="28"/>
        </w:rPr>
        <w:t xml:space="preserve"> </w:t>
      </w:r>
      <w:r w:rsidRPr="00FA2950">
        <w:rPr>
          <w:rFonts w:hint="eastAsia"/>
          <w:sz w:val="28"/>
          <w:szCs w:val="28"/>
        </w:rPr>
        <w:t>стенки</w:t>
      </w:r>
      <w:r w:rsidRPr="00FA2950">
        <w:rPr>
          <w:sz w:val="28"/>
          <w:szCs w:val="28"/>
        </w:rPr>
        <w:t xml:space="preserve"> </w:t>
      </w:r>
      <w:r w:rsidRPr="00FA2950">
        <w:rPr>
          <w:rFonts w:hint="eastAsia"/>
          <w:sz w:val="28"/>
          <w:szCs w:val="28"/>
        </w:rPr>
        <w:t>должна</w:t>
      </w:r>
      <w:r w:rsidRPr="00FA2950">
        <w:rPr>
          <w:sz w:val="28"/>
          <w:szCs w:val="28"/>
        </w:rPr>
        <w:t xml:space="preserve"> </w:t>
      </w:r>
      <w:r w:rsidRPr="00FA2950">
        <w:rPr>
          <w:rFonts w:hint="eastAsia"/>
          <w:sz w:val="28"/>
          <w:szCs w:val="28"/>
        </w:rPr>
        <w:t>быть</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менее</w:t>
      </w:r>
      <w:r w:rsidRPr="00FA2950">
        <w:rPr>
          <w:sz w:val="28"/>
          <w:szCs w:val="28"/>
        </w:rPr>
        <w:t xml:space="preserve"> 10 </w:t>
      </w:r>
      <w:r w:rsidRPr="00FA2950">
        <w:rPr>
          <w:rFonts w:hint="eastAsia"/>
          <w:sz w:val="28"/>
          <w:szCs w:val="28"/>
        </w:rPr>
        <w:t>м</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ширине</w:t>
      </w:r>
      <w:r w:rsidRPr="00FA2950">
        <w:rPr>
          <w:sz w:val="28"/>
          <w:szCs w:val="28"/>
        </w:rPr>
        <w:t xml:space="preserve"> </w:t>
      </w:r>
      <w:r w:rsidRPr="00FA2950">
        <w:rPr>
          <w:rFonts w:hint="eastAsia"/>
          <w:sz w:val="28"/>
          <w:szCs w:val="28"/>
        </w:rPr>
        <w:t>подпорной</w:t>
      </w:r>
      <w:r w:rsidRPr="00FA2950">
        <w:rPr>
          <w:sz w:val="28"/>
          <w:szCs w:val="28"/>
        </w:rPr>
        <w:t xml:space="preserve"> </w:t>
      </w:r>
      <w:r w:rsidRPr="00FA2950">
        <w:rPr>
          <w:rFonts w:hint="eastAsia"/>
          <w:sz w:val="28"/>
          <w:szCs w:val="28"/>
        </w:rPr>
        <w:t>стенки</w:t>
      </w:r>
      <w:r w:rsidRPr="00FA2950">
        <w:rPr>
          <w:sz w:val="28"/>
          <w:szCs w:val="28"/>
        </w:rPr>
        <w:t xml:space="preserve"> </w:t>
      </w:r>
      <w:r w:rsidRPr="00FA2950">
        <w:rPr>
          <w:rFonts w:hint="eastAsia"/>
          <w:sz w:val="28"/>
          <w:szCs w:val="28"/>
        </w:rPr>
        <w:t>до</w:t>
      </w:r>
      <w:r w:rsidRPr="00FA2950">
        <w:rPr>
          <w:sz w:val="28"/>
          <w:szCs w:val="28"/>
        </w:rPr>
        <w:t xml:space="preserve"> 10 </w:t>
      </w:r>
      <w:r w:rsidRPr="00FA2950">
        <w:rPr>
          <w:rFonts w:hint="eastAsia"/>
          <w:sz w:val="28"/>
          <w:szCs w:val="28"/>
        </w:rPr>
        <w:t>м</w:t>
      </w:r>
      <w:r w:rsidRPr="00FA2950">
        <w:rPr>
          <w:sz w:val="28"/>
          <w:szCs w:val="28"/>
        </w:rPr>
        <w:t xml:space="preserve"> </w:t>
      </w:r>
      <w:r w:rsidRPr="00FA2950">
        <w:rPr>
          <w:rFonts w:hint="eastAsia"/>
          <w:sz w:val="28"/>
          <w:szCs w:val="28"/>
        </w:rPr>
        <w:t>резко</w:t>
      </w:r>
      <w:r w:rsidRPr="00FA2950">
        <w:rPr>
          <w:sz w:val="28"/>
          <w:szCs w:val="28"/>
        </w:rPr>
        <w:t xml:space="preserve"> </w:t>
      </w:r>
      <w:r w:rsidRPr="00FA2950">
        <w:rPr>
          <w:rFonts w:hint="eastAsia"/>
          <w:sz w:val="28"/>
          <w:szCs w:val="28"/>
        </w:rPr>
        <w:t>сокращается</w:t>
      </w:r>
      <w:r w:rsidRPr="00FA2950">
        <w:rPr>
          <w:sz w:val="28"/>
          <w:szCs w:val="28"/>
        </w:rPr>
        <w:t xml:space="preserve"> </w:t>
      </w:r>
      <w:r w:rsidRPr="00FA2950">
        <w:rPr>
          <w:rFonts w:hint="eastAsia"/>
          <w:sz w:val="28"/>
          <w:szCs w:val="28"/>
        </w:rPr>
        <w:t>или</w:t>
      </w:r>
      <w:r w:rsidRPr="00FA2950">
        <w:rPr>
          <w:sz w:val="28"/>
          <w:szCs w:val="28"/>
        </w:rPr>
        <w:t xml:space="preserve"> </w:t>
      </w:r>
      <w:r w:rsidRPr="00FA2950">
        <w:rPr>
          <w:rFonts w:hint="eastAsia"/>
          <w:sz w:val="28"/>
          <w:szCs w:val="28"/>
        </w:rPr>
        <w:t>вообще</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образуется</w:t>
      </w:r>
      <w:r w:rsidRPr="00FA2950">
        <w:rPr>
          <w:sz w:val="28"/>
          <w:szCs w:val="28"/>
        </w:rPr>
        <w:t xml:space="preserve"> </w:t>
      </w:r>
      <w:r w:rsidRPr="00FA2950">
        <w:rPr>
          <w:rFonts w:hint="eastAsia"/>
          <w:sz w:val="28"/>
          <w:szCs w:val="28"/>
        </w:rPr>
        <w:t>вторичное</w:t>
      </w:r>
      <w:r w:rsidRPr="00FA2950">
        <w:rPr>
          <w:sz w:val="28"/>
          <w:szCs w:val="28"/>
        </w:rPr>
        <w:t xml:space="preserve"> </w:t>
      </w:r>
      <w:r w:rsidRPr="00FA2950">
        <w:rPr>
          <w:rFonts w:hint="eastAsia"/>
          <w:sz w:val="28"/>
          <w:szCs w:val="28"/>
        </w:rPr>
        <w:t>пылегазовое</w:t>
      </w:r>
      <w:r w:rsidRPr="00FA2950">
        <w:rPr>
          <w:sz w:val="28"/>
          <w:szCs w:val="28"/>
        </w:rPr>
        <w:t xml:space="preserve"> </w:t>
      </w:r>
      <w:r w:rsidRPr="00FA2950">
        <w:rPr>
          <w:rFonts w:hint="eastAsia"/>
          <w:sz w:val="28"/>
          <w:szCs w:val="28"/>
        </w:rPr>
        <w:t>облако</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lastRenderedPageBreak/>
        <w:t>Организационные</w:t>
      </w:r>
      <w:r w:rsidRPr="00FA2950">
        <w:rPr>
          <w:sz w:val="28"/>
          <w:szCs w:val="28"/>
        </w:rPr>
        <w:t xml:space="preserve"> </w:t>
      </w:r>
      <w:r w:rsidRPr="00FA2950">
        <w:rPr>
          <w:rFonts w:hint="eastAsia"/>
          <w:sz w:val="28"/>
          <w:szCs w:val="28"/>
        </w:rPr>
        <w:t>мероприятия</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использование</w:t>
      </w:r>
      <w:r w:rsidRPr="00FA2950">
        <w:rPr>
          <w:sz w:val="28"/>
          <w:szCs w:val="28"/>
        </w:rPr>
        <w:t xml:space="preserve"> </w:t>
      </w:r>
      <w:r w:rsidRPr="00FA2950">
        <w:rPr>
          <w:rFonts w:hint="eastAsia"/>
          <w:sz w:val="28"/>
          <w:szCs w:val="28"/>
        </w:rPr>
        <w:t>забоечного</w:t>
      </w:r>
      <w:r w:rsidRPr="00FA2950">
        <w:rPr>
          <w:sz w:val="28"/>
          <w:szCs w:val="28"/>
        </w:rPr>
        <w:t xml:space="preserve"> </w:t>
      </w:r>
      <w:r w:rsidRPr="00FA2950">
        <w:rPr>
          <w:rFonts w:hint="eastAsia"/>
          <w:sz w:val="28"/>
          <w:szCs w:val="28"/>
        </w:rPr>
        <w:t>материала</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минимальным</w:t>
      </w:r>
      <w:r w:rsidRPr="00FA2950">
        <w:rPr>
          <w:sz w:val="28"/>
          <w:szCs w:val="28"/>
        </w:rPr>
        <w:t xml:space="preserve"> </w:t>
      </w:r>
      <w:r w:rsidRPr="00FA2950">
        <w:rPr>
          <w:rFonts w:hint="eastAsia"/>
          <w:sz w:val="28"/>
          <w:szCs w:val="28"/>
        </w:rPr>
        <w:t>удельным</w:t>
      </w:r>
      <w:r w:rsidRPr="00FA2950">
        <w:rPr>
          <w:sz w:val="28"/>
          <w:szCs w:val="28"/>
        </w:rPr>
        <w:t xml:space="preserve"> </w:t>
      </w:r>
      <w:r w:rsidRPr="00FA2950">
        <w:rPr>
          <w:rFonts w:hint="eastAsia"/>
          <w:sz w:val="28"/>
          <w:szCs w:val="28"/>
        </w:rPr>
        <w:t>пылеобразованием</w:t>
      </w:r>
      <w:r w:rsidRPr="00FA2950">
        <w:rPr>
          <w:sz w:val="28"/>
          <w:szCs w:val="28"/>
        </w:rPr>
        <w:t xml:space="preserve"> (</w:t>
      </w:r>
      <w:r w:rsidRPr="00FA2950">
        <w:rPr>
          <w:rFonts w:hint="eastAsia"/>
          <w:sz w:val="28"/>
          <w:szCs w:val="28"/>
        </w:rPr>
        <w:t>замена</w:t>
      </w:r>
      <w:r w:rsidRPr="00FA2950">
        <w:rPr>
          <w:sz w:val="28"/>
          <w:szCs w:val="28"/>
        </w:rPr>
        <w:t xml:space="preserve"> </w:t>
      </w:r>
      <w:r w:rsidRPr="00FA2950">
        <w:rPr>
          <w:rFonts w:hint="eastAsia"/>
          <w:sz w:val="28"/>
          <w:szCs w:val="28"/>
        </w:rPr>
        <w:t>шламов</w:t>
      </w:r>
      <w:r w:rsidRPr="00FA2950">
        <w:rPr>
          <w:sz w:val="28"/>
          <w:szCs w:val="28"/>
        </w:rPr>
        <w:t xml:space="preserve"> </w:t>
      </w:r>
      <w:r w:rsidRPr="00FA2950">
        <w:rPr>
          <w:rFonts w:hint="eastAsia"/>
          <w:sz w:val="28"/>
          <w:szCs w:val="28"/>
        </w:rPr>
        <w:t>хвостохранилищ</w:t>
      </w:r>
      <w:r w:rsidRPr="00FA2950">
        <w:rPr>
          <w:sz w:val="28"/>
          <w:szCs w:val="28"/>
        </w:rPr>
        <w:t xml:space="preserve">, </w:t>
      </w:r>
      <w:r w:rsidRPr="00FA2950">
        <w:rPr>
          <w:rFonts w:hint="eastAsia"/>
          <w:sz w:val="28"/>
          <w:szCs w:val="28"/>
        </w:rPr>
        <w:t>буровой</w:t>
      </w:r>
      <w:r w:rsidRPr="00FA2950">
        <w:rPr>
          <w:sz w:val="28"/>
          <w:szCs w:val="28"/>
        </w:rPr>
        <w:t xml:space="preserve"> </w:t>
      </w:r>
      <w:r w:rsidRPr="00FA2950">
        <w:rPr>
          <w:rFonts w:hint="eastAsia"/>
          <w:sz w:val="28"/>
          <w:szCs w:val="28"/>
        </w:rPr>
        <w:t>мелочи</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мелкую</w:t>
      </w:r>
      <w:r w:rsidRPr="00FA2950">
        <w:rPr>
          <w:sz w:val="28"/>
          <w:szCs w:val="28"/>
        </w:rPr>
        <w:t xml:space="preserve"> </w:t>
      </w:r>
      <w:r w:rsidRPr="00FA2950">
        <w:rPr>
          <w:rFonts w:hint="eastAsia"/>
          <w:sz w:val="28"/>
          <w:szCs w:val="28"/>
        </w:rPr>
        <w:t>щебенку</w:t>
      </w:r>
      <w:r w:rsidRPr="00FA2950">
        <w:rPr>
          <w:sz w:val="28"/>
          <w:szCs w:val="28"/>
        </w:rPr>
        <w:t xml:space="preserve"> </w:t>
      </w:r>
      <w:r w:rsidRPr="00FA2950">
        <w:rPr>
          <w:rFonts w:hint="eastAsia"/>
          <w:sz w:val="28"/>
          <w:szCs w:val="28"/>
        </w:rPr>
        <w:t>или</w:t>
      </w:r>
      <w:r w:rsidRPr="00FA2950">
        <w:rPr>
          <w:sz w:val="28"/>
          <w:szCs w:val="28"/>
        </w:rPr>
        <w:t xml:space="preserve"> </w:t>
      </w:r>
      <w:r w:rsidRPr="00FA2950">
        <w:rPr>
          <w:rFonts w:hint="eastAsia"/>
          <w:sz w:val="28"/>
          <w:szCs w:val="28"/>
        </w:rPr>
        <w:t>песчано</w:t>
      </w:r>
      <w:r w:rsidRPr="00FA2950">
        <w:rPr>
          <w:sz w:val="28"/>
          <w:szCs w:val="28"/>
        </w:rPr>
        <w:t>-</w:t>
      </w:r>
      <w:r w:rsidRPr="00FA2950">
        <w:rPr>
          <w:rFonts w:hint="eastAsia"/>
          <w:sz w:val="28"/>
          <w:szCs w:val="28"/>
        </w:rPr>
        <w:t>глинистую</w:t>
      </w:r>
      <w:r w:rsidRPr="00FA2950">
        <w:rPr>
          <w:sz w:val="28"/>
          <w:szCs w:val="28"/>
        </w:rPr>
        <w:t xml:space="preserve"> </w:t>
      </w:r>
      <w:r w:rsidRPr="00FA2950">
        <w:rPr>
          <w:rFonts w:hint="eastAsia"/>
          <w:sz w:val="28"/>
          <w:szCs w:val="28"/>
        </w:rPr>
        <w:t>забойку</w:t>
      </w:r>
      <w:r w:rsidRPr="00FA2950">
        <w:rPr>
          <w:sz w:val="28"/>
          <w:szCs w:val="28"/>
        </w:rPr>
        <w:t xml:space="preserve">, </w:t>
      </w:r>
      <w:r w:rsidRPr="00FA2950">
        <w:rPr>
          <w:rFonts w:hint="eastAsia"/>
          <w:sz w:val="28"/>
          <w:szCs w:val="28"/>
        </w:rPr>
        <w:t>что</w:t>
      </w:r>
      <w:r w:rsidRPr="00FA2950">
        <w:rPr>
          <w:sz w:val="28"/>
          <w:szCs w:val="28"/>
        </w:rPr>
        <w:t xml:space="preserve"> </w:t>
      </w:r>
      <w:r w:rsidRPr="00FA2950">
        <w:rPr>
          <w:rFonts w:hint="eastAsia"/>
          <w:sz w:val="28"/>
          <w:szCs w:val="28"/>
        </w:rPr>
        <w:t>способствует</w:t>
      </w:r>
      <w:r w:rsidRPr="00FA2950">
        <w:rPr>
          <w:sz w:val="28"/>
          <w:szCs w:val="28"/>
        </w:rPr>
        <w:t xml:space="preserve"> </w:t>
      </w:r>
      <w:r w:rsidRPr="00FA2950">
        <w:rPr>
          <w:rFonts w:hint="eastAsia"/>
          <w:sz w:val="28"/>
          <w:szCs w:val="28"/>
        </w:rPr>
        <w:t>сокращению</w:t>
      </w:r>
      <w:r w:rsidRPr="00FA2950">
        <w:rPr>
          <w:sz w:val="28"/>
          <w:szCs w:val="28"/>
        </w:rPr>
        <w:t xml:space="preserve"> </w:t>
      </w:r>
      <w:r w:rsidRPr="00FA2950">
        <w:rPr>
          <w:rFonts w:hint="eastAsia"/>
          <w:sz w:val="28"/>
          <w:szCs w:val="28"/>
        </w:rPr>
        <w:t>пылевыделения</w:t>
      </w:r>
      <w:r w:rsidRPr="00FA2950">
        <w:rPr>
          <w:sz w:val="28"/>
          <w:szCs w:val="28"/>
        </w:rPr>
        <w:t>);</w:t>
      </w:r>
    </w:p>
    <w:p w:rsid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организация</w:t>
      </w:r>
      <w:r w:rsidRPr="00FA2950">
        <w:rPr>
          <w:sz w:val="28"/>
          <w:szCs w:val="28"/>
        </w:rPr>
        <w:t xml:space="preserve"> </w:t>
      </w:r>
      <w:r w:rsidRPr="00FA2950">
        <w:rPr>
          <w:rFonts w:hint="eastAsia"/>
          <w:sz w:val="28"/>
          <w:szCs w:val="28"/>
        </w:rPr>
        <w:t>систематического</w:t>
      </w:r>
      <w:r w:rsidRPr="00FA2950">
        <w:rPr>
          <w:sz w:val="28"/>
          <w:szCs w:val="28"/>
        </w:rPr>
        <w:t xml:space="preserve"> </w:t>
      </w:r>
      <w:r w:rsidRPr="00FA2950">
        <w:rPr>
          <w:rFonts w:hint="eastAsia"/>
          <w:sz w:val="28"/>
          <w:szCs w:val="28"/>
        </w:rPr>
        <w:t>контроля</w:t>
      </w:r>
      <w:r w:rsidRPr="00FA2950">
        <w:rPr>
          <w:sz w:val="28"/>
          <w:szCs w:val="28"/>
        </w:rPr>
        <w:t xml:space="preserve"> </w:t>
      </w:r>
      <w:r w:rsidRPr="00FA2950">
        <w:rPr>
          <w:rFonts w:hint="eastAsia"/>
          <w:sz w:val="28"/>
          <w:szCs w:val="28"/>
        </w:rPr>
        <w:t>состава</w:t>
      </w:r>
      <w:r w:rsidRPr="00FA2950">
        <w:rPr>
          <w:sz w:val="28"/>
          <w:szCs w:val="28"/>
        </w:rPr>
        <w:t xml:space="preserve"> </w:t>
      </w:r>
      <w:r w:rsidRPr="00FA2950">
        <w:rPr>
          <w:rFonts w:hint="eastAsia"/>
          <w:sz w:val="28"/>
          <w:szCs w:val="28"/>
        </w:rPr>
        <w:t>атмосферы</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соответствии</w:t>
      </w:r>
      <w:r w:rsidRPr="00FA2950">
        <w:rPr>
          <w:sz w:val="28"/>
          <w:szCs w:val="28"/>
        </w:rPr>
        <w:t xml:space="preserve"> </w:t>
      </w:r>
      <w:r w:rsidRPr="00FA2950">
        <w:rPr>
          <w:rFonts w:hint="eastAsia"/>
          <w:sz w:val="28"/>
          <w:szCs w:val="28"/>
        </w:rPr>
        <w:t>с</w:t>
      </w:r>
      <w:r>
        <w:rPr>
          <w:sz w:val="28"/>
          <w:szCs w:val="28"/>
        </w:rPr>
        <w:t xml:space="preserve"> </w:t>
      </w:r>
      <w:r w:rsidRPr="00FA2950">
        <w:rPr>
          <w:sz w:val="28"/>
          <w:szCs w:val="28"/>
        </w:rPr>
        <w:t>«</w:t>
      </w:r>
      <w:r w:rsidRPr="00FA2950">
        <w:rPr>
          <w:rFonts w:hint="eastAsia"/>
          <w:sz w:val="28"/>
          <w:szCs w:val="28"/>
        </w:rPr>
        <w:t>Единые</w:t>
      </w:r>
      <w:r w:rsidRPr="00FA2950">
        <w:rPr>
          <w:sz w:val="28"/>
          <w:szCs w:val="28"/>
        </w:rPr>
        <w:t xml:space="preserve"> </w:t>
      </w:r>
      <w:r w:rsidRPr="00FA2950">
        <w:rPr>
          <w:rFonts w:hint="eastAsia"/>
          <w:sz w:val="28"/>
          <w:szCs w:val="28"/>
        </w:rPr>
        <w:t>правила</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ведении</w:t>
      </w:r>
      <w:r w:rsidRPr="00FA2950">
        <w:rPr>
          <w:sz w:val="28"/>
          <w:szCs w:val="28"/>
        </w:rPr>
        <w:t xml:space="preserve"> </w:t>
      </w:r>
      <w:r w:rsidRPr="00FA2950">
        <w:rPr>
          <w:rFonts w:hint="eastAsia"/>
          <w:sz w:val="28"/>
          <w:szCs w:val="28"/>
        </w:rPr>
        <w:t>взрывных</w:t>
      </w:r>
      <w:r w:rsidRPr="00FA2950">
        <w:rPr>
          <w:sz w:val="28"/>
          <w:szCs w:val="28"/>
        </w:rPr>
        <w:t xml:space="preserve"> </w:t>
      </w:r>
      <w:r w:rsidRPr="00FA2950">
        <w:rPr>
          <w:rFonts w:hint="eastAsia"/>
          <w:sz w:val="28"/>
          <w:szCs w:val="28"/>
        </w:rPr>
        <w:t>работ</w:t>
      </w:r>
      <w:r w:rsidRPr="00FA2950">
        <w:rPr>
          <w:sz w:val="28"/>
          <w:szCs w:val="28"/>
        </w:rPr>
        <w:t xml:space="preserve">», </w:t>
      </w:r>
      <w:r w:rsidRPr="00FA2950">
        <w:rPr>
          <w:rFonts w:hint="eastAsia"/>
          <w:sz w:val="28"/>
          <w:szCs w:val="28"/>
        </w:rPr>
        <w:t>что</w:t>
      </w:r>
      <w:r w:rsidRPr="00FA2950">
        <w:rPr>
          <w:sz w:val="28"/>
          <w:szCs w:val="28"/>
        </w:rPr>
        <w:t xml:space="preserve"> </w:t>
      </w:r>
      <w:r w:rsidRPr="00FA2950">
        <w:rPr>
          <w:rFonts w:hint="eastAsia"/>
          <w:sz w:val="28"/>
          <w:szCs w:val="28"/>
        </w:rPr>
        <w:t>позволяет</w:t>
      </w:r>
      <w:r w:rsidRPr="00FA2950">
        <w:rPr>
          <w:sz w:val="28"/>
          <w:szCs w:val="28"/>
        </w:rPr>
        <w:t xml:space="preserve"> </w:t>
      </w:r>
      <w:r w:rsidRPr="00FA2950">
        <w:rPr>
          <w:rFonts w:hint="eastAsia"/>
          <w:sz w:val="28"/>
          <w:szCs w:val="28"/>
        </w:rPr>
        <w:t>избежать</w:t>
      </w:r>
      <w:r w:rsidRPr="00FA2950">
        <w:rPr>
          <w:sz w:val="28"/>
          <w:szCs w:val="28"/>
        </w:rPr>
        <w:t xml:space="preserve"> </w:t>
      </w:r>
      <w:r w:rsidRPr="00FA2950">
        <w:rPr>
          <w:rFonts w:hint="eastAsia"/>
          <w:sz w:val="28"/>
          <w:szCs w:val="28"/>
        </w:rPr>
        <w:t>преждевременное</w:t>
      </w:r>
      <w:r>
        <w:rPr>
          <w:sz w:val="28"/>
          <w:szCs w:val="28"/>
        </w:rPr>
        <w:t xml:space="preserve"> </w:t>
      </w:r>
      <w:r w:rsidRPr="00FA2950">
        <w:rPr>
          <w:rFonts w:hint="eastAsia"/>
          <w:sz w:val="28"/>
          <w:szCs w:val="28"/>
        </w:rPr>
        <w:t>попадание</w:t>
      </w:r>
      <w:r w:rsidRPr="00FA2950">
        <w:rPr>
          <w:sz w:val="28"/>
          <w:szCs w:val="28"/>
        </w:rPr>
        <w:t xml:space="preserve"> </w:t>
      </w:r>
      <w:r w:rsidRPr="00FA2950">
        <w:rPr>
          <w:rFonts w:hint="eastAsia"/>
          <w:sz w:val="28"/>
          <w:szCs w:val="28"/>
        </w:rPr>
        <w:t>людей</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карьер</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отравление</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Предприятием</w:t>
      </w:r>
      <w:r w:rsidRPr="00FA2950">
        <w:rPr>
          <w:sz w:val="28"/>
          <w:szCs w:val="28"/>
        </w:rPr>
        <w:t xml:space="preserve"> </w:t>
      </w:r>
      <w:r w:rsidRPr="00FA2950">
        <w:rPr>
          <w:rFonts w:hint="eastAsia"/>
          <w:sz w:val="28"/>
          <w:szCs w:val="28"/>
        </w:rPr>
        <w:t>планируется</w:t>
      </w:r>
      <w:r w:rsidRPr="00FA2950">
        <w:rPr>
          <w:sz w:val="28"/>
          <w:szCs w:val="28"/>
        </w:rPr>
        <w:t xml:space="preserve"> </w:t>
      </w:r>
      <w:r w:rsidRPr="00FA2950">
        <w:rPr>
          <w:rFonts w:hint="eastAsia"/>
          <w:sz w:val="28"/>
          <w:szCs w:val="28"/>
        </w:rPr>
        <w:t>использование</w:t>
      </w:r>
      <w:r w:rsidRPr="00FA2950">
        <w:rPr>
          <w:sz w:val="28"/>
          <w:szCs w:val="28"/>
        </w:rPr>
        <w:t xml:space="preserve"> </w:t>
      </w:r>
      <w:r w:rsidRPr="00FA2950">
        <w:rPr>
          <w:rFonts w:hint="eastAsia"/>
          <w:sz w:val="28"/>
          <w:szCs w:val="28"/>
        </w:rPr>
        <w:t>дизельной</w:t>
      </w:r>
      <w:r w:rsidRPr="00FA2950">
        <w:rPr>
          <w:sz w:val="28"/>
          <w:szCs w:val="28"/>
        </w:rPr>
        <w:t xml:space="preserve"> </w:t>
      </w:r>
      <w:r w:rsidRPr="00FA2950">
        <w:rPr>
          <w:rFonts w:hint="eastAsia"/>
          <w:sz w:val="28"/>
          <w:szCs w:val="28"/>
        </w:rPr>
        <w:t>техники</w:t>
      </w:r>
      <w:r w:rsidRPr="00FA2950">
        <w:rPr>
          <w:sz w:val="28"/>
          <w:szCs w:val="28"/>
        </w:rPr>
        <w:t xml:space="preserve"> </w:t>
      </w:r>
      <w:r w:rsidRPr="00FA2950">
        <w:rPr>
          <w:rFonts w:hint="eastAsia"/>
          <w:sz w:val="28"/>
          <w:szCs w:val="28"/>
        </w:rPr>
        <w:t>зарубежного</w:t>
      </w:r>
      <w:r w:rsidRPr="00FA2950">
        <w:rPr>
          <w:sz w:val="28"/>
          <w:szCs w:val="28"/>
        </w:rPr>
        <w:t xml:space="preserve"> </w:t>
      </w:r>
      <w:r w:rsidRPr="00FA2950">
        <w:rPr>
          <w:rFonts w:hint="eastAsia"/>
          <w:sz w:val="28"/>
          <w:szCs w:val="28"/>
        </w:rPr>
        <w:t>производства</w:t>
      </w:r>
      <w:r w:rsidRPr="00FA2950">
        <w:rPr>
          <w:sz w:val="28"/>
          <w:szCs w:val="28"/>
        </w:rPr>
        <w:t xml:space="preserve">. </w:t>
      </w:r>
      <w:r w:rsidRPr="00FA2950">
        <w:rPr>
          <w:rFonts w:hint="eastAsia"/>
          <w:sz w:val="28"/>
          <w:szCs w:val="28"/>
        </w:rPr>
        <w:t>Зарубежные</w:t>
      </w:r>
      <w:r w:rsidRPr="00FA2950">
        <w:rPr>
          <w:sz w:val="28"/>
          <w:szCs w:val="28"/>
        </w:rPr>
        <w:t xml:space="preserve"> </w:t>
      </w:r>
      <w:r w:rsidRPr="00FA2950">
        <w:rPr>
          <w:rFonts w:hint="eastAsia"/>
          <w:sz w:val="28"/>
          <w:szCs w:val="28"/>
        </w:rPr>
        <w:t>производители</w:t>
      </w:r>
      <w:r w:rsidRPr="00FA2950">
        <w:rPr>
          <w:sz w:val="28"/>
          <w:szCs w:val="28"/>
        </w:rPr>
        <w:t xml:space="preserve"> </w:t>
      </w:r>
      <w:r w:rsidRPr="00FA2950">
        <w:rPr>
          <w:rFonts w:hint="eastAsia"/>
          <w:sz w:val="28"/>
          <w:szCs w:val="28"/>
        </w:rPr>
        <w:t>делают</w:t>
      </w:r>
      <w:r w:rsidRPr="00FA2950">
        <w:rPr>
          <w:sz w:val="28"/>
          <w:szCs w:val="28"/>
        </w:rPr>
        <w:t xml:space="preserve"> </w:t>
      </w:r>
      <w:r w:rsidRPr="00FA2950">
        <w:rPr>
          <w:rFonts w:hint="eastAsia"/>
          <w:sz w:val="28"/>
          <w:szCs w:val="28"/>
        </w:rPr>
        <w:t>акцент</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только</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высокую</w:t>
      </w:r>
      <w:r w:rsidRPr="00FA2950">
        <w:rPr>
          <w:sz w:val="28"/>
          <w:szCs w:val="28"/>
        </w:rPr>
        <w:t xml:space="preserve"> </w:t>
      </w:r>
      <w:r w:rsidRPr="00FA2950">
        <w:rPr>
          <w:rFonts w:hint="eastAsia"/>
          <w:sz w:val="28"/>
          <w:szCs w:val="28"/>
        </w:rPr>
        <w:t>технологичность</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качество</w:t>
      </w:r>
      <w:r w:rsidRPr="00FA2950">
        <w:rPr>
          <w:sz w:val="28"/>
          <w:szCs w:val="28"/>
        </w:rPr>
        <w:t xml:space="preserve"> </w:t>
      </w:r>
      <w:r w:rsidRPr="00FA2950">
        <w:rPr>
          <w:rFonts w:hint="eastAsia"/>
          <w:sz w:val="28"/>
          <w:szCs w:val="28"/>
        </w:rPr>
        <w:t>оборудования</w:t>
      </w:r>
      <w:r w:rsidRPr="00FA2950">
        <w:rPr>
          <w:sz w:val="28"/>
          <w:szCs w:val="28"/>
        </w:rPr>
        <w:t xml:space="preserve">, </w:t>
      </w:r>
      <w:r w:rsidRPr="00FA2950">
        <w:rPr>
          <w:rFonts w:hint="eastAsia"/>
          <w:sz w:val="28"/>
          <w:szCs w:val="28"/>
        </w:rPr>
        <w:t>а</w:t>
      </w:r>
      <w:r w:rsidRPr="00FA2950">
        <w:rPr>
          <w:sz w:val="28"/>
          <w:szCs w:val="28"/>
        </w:rPr>
        <w:t xml:space="preserve"> </w:t>
      </w:r>
      <w:r w:rsidRPr="00FA2950">
        <w:rPr>
          <w:rFonts w:hint="eastAsia"/>
          <w:sz w:val="28"/>
          <w:szCs w:val="28"/>
        </w:rPr>
        <w:t>так</w:t>
      </w:r>
      <w:r w:rsidRPr="00FA2950">
        <w:rPr>
          <w:sz w:val="28"/>
          <w:szCs w:val="28"/>
        </w:rPr>
        <w:t xml:space="preserve"> </w:t>
      </w:r>
      <w:r w:rsidRPr="00FA2950">
        <w:rPr>
          <w:rFonts w:hint="eastAsia"/>
          <w:sz w:val="28"/>
          <w:szCs w:val="28"/>
        </w:rPr>
        <w:t>же</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минимизацию</w:t>
      </w:r>
      <w:r w:rsidRPr="00FA2950">
        <w:rPr>
          <w:sz w:val="28"/>
          <w:szCs w:val="28"/>
        </w:rPr>
        <w:t xml:space="preserve"> </w:t>
      </w:r>
      <w:r w:rsidRPr="00FA2950">
        <w:rPr>
          <w:rFonts w:hint="eastAsia"/>
          <w:sz w:val="28"/>
          <w:szCs w:val="28"/>
        </w:rPr>
        <w:t>воздействия</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окружающую</w:t>
      </w:r>
      <w:r w:rsidRPr="00FA2950">
        <w:rPr>
          <w:sz w:val="28"/>
          <w:szCs w:val="28"/>
        </w:rPr>
        <w:t xml:space="preserve"> </w:t>
      </w:r>
      <w:r w:rsidRPr="00FA2950">
        <w:rPr>
          <w:rFonts w:hint="eastAsia"/>
          <w:sz w:val="28"/>
          <w:szCs w:val="28"/>
        </w:rPr>
        <w:t>среду</w:t>
      </w:r>
      <w:r>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На</w:t>
      </w:r>
      <w:r w:rsidRPr="00FA2950">
        <w:rPr>
          <w:sz w:val="28"/>
          <w:szCs w:val="28"/>
        </w:rPr>
        <w:t xml:space="preserve"> </w:t>
      </w:r>
      <w:r w:rsidRPr="00FA2950">
        <w:rPr>
          <w:rFonts w:hint="eastAsia"/>
          <w:sz w:val="28"/>
          <w:szCs w:val="28"/>
        </w:rPr>
        <w:t>экскаваторе</w:t>
      </w:r>
      <w:r w:rsidRPr="00FA2950">
        <w:rPr>
          <w:sz w:val="28"/>
          <w:szCs w:val="28"/>
        </w:rPr>
        <w:t xml:space="preserve"> Komatsu PC-1250 </w:t>
      </w:r>
      <w:r w:rsidRPr="00FA2950">
        <w:rPr>
          <w:rFonts w:hint="eastAsia"/>
          <w:sz w:val="28"/>
          <w:szCs w:val="28"/>
        </w:rPr>
        <w:t>и</w:t>
      </w:r>
      <w:r w:rsidRPr="00FA2950">
        <w:rPr>
          <w:sz w:val="28"/>
          <w:szCs w:val="28"/>
        </w:rPr>
        <w:t xml:space="preserve"> </w:t>
      </w:r>
      <w:r w:rsidRPr="00FA2950">
        <w:rPr>
          <w:rFonts w:hint="eastAsia"/>
          <w:sz w:val="28"/>
          <w:szCs w:val="28"/>
        </w:rPr>
        <w:t>погрузчиках</w:t>
      </w:r>
      <w:r w:rsidRPr="00FA2950">
        <w:rPr>
          <w:sz w:val="28"/>
          <w:szCs w:val="28"/>
        </w:rPr>
        <w:t xml:space="preserve"> Komatsu WA900_3 </w:t>
      </w:r>
      <w:r w:rsidRPr="00FA2950">
        <w:rPr>
          <w:rFonts w:hint="eastAsia"/>
          <w:sz w:val="28"/>
          <w:szCs w:val="28"/>
        </w:rPr>
        <w:t>и</w:t>
      </w:r>
      <w:r w:rsidRPr="00FA2950">
        <w:rPr>
          <w:sz w:val="28"/>
          <w:szCs w:val="28"/>
        </w:rPr>
        <w:t xml:space="preserve"> Komatsu WA600_3</w:t>
      </w:r>
      <w:r>
        <w:rPr>
          <w:sz w:val="28"/>
          <w:szCs w:val="28"/>
        </w:rPr>
        <w:t xml:space="preserve"> </w:t>
      </w:r>
      <w:r w:rsidRPr="00FA2950">
        <w:rPr>
          <w:rFonts w:hint="eastAsia"/>
          <w:sz w:val="28"/>
          <w:szCs w:val="28"/>
        </w:rPr>
        <w:t>установлены</w:t>
      </w:r>
      <w:r w:rsidRPr="00FA2950">
        <w:rPr>
          <w:sz w:val="28"/>
          <w:szCs w:val="28"/>
        </w:rPr>
        <w:t xml:space="preserve"> </w:t>
      </w:r>
      <w:r w:rsidRPr="00FA2950">
        <w:rPr>
          <w:rFonts w:hint="eastAsia"/>
          <w:sz w:val="28"/>
          <w:szCs w:val="28"/>
        </w:rPr>
        <w:t>низкотоксичные</w:t>
      </w:r>
      <w:r w:rsidRPr="00FA2950">
        <w:rPr>
          <w:sz w:val="28"/>
          <w:szCs w:val="28"/>
        </w:rPr>
        <w:t xml:space="preserve"> </w:t>
      </w:r>
      <w:r w:rsidRPr="00FA2950">
        <w:rPr>
          <w:rFonts w:hint="eastAsia"/>
          <w:sz w:val="28"/>
          <w:szCs w:val="28"/>
        </w:rPr>
        <w:t>двигатели</w:t>
      </w:r>
      <w:r w:rsidRPr="00FA2950">
        <w:rPr>
          <w:sz w:val="28"/>
          <w:szCs w:val="28"/>
        </w:rPr>
        <w:t xml:space="preserve">, </w:t>
      </w:r>
      <w:r w:rsidRPr="00FA2950">
        <w:rPr>
          <w:rFonts w:hint="eastAsia"/>
          <w:sz w:val="28"/>
          <w:szCs w:val="28"/>
        </w:rPr>
        <w:t>соответствующие</w:t>
      </w:r>
      <w:r w:rsidRPr="00FA2950">
        <w:rPr>
          <w:sz w:val="28"/>
          <w:szCs w:val="28"/>
        </w:rPr>
        <w:t xml:space="preserve"> </w:t>
      </w:r>
      <w:r w:rsidRPr="00FA2950">
        <w:rPr>
          <w:rFonts w:hint="eastAsia"/>
          <w:sz w:val="28"/>
          <w:szCs w:val="28"/>
        </w:rPr>
        <w:t>требованиям</w:t>
      </w:r>
      <w:r w:rsidRPr="00FA2950">
        <w:rPr>
          <w:sz w:val="28"/>
          <w:szCs w:val="28"/>
        </w:rPr>
        <w:t xml:space="preserve"> EPA, EU, Japan Tier II</w:t>
      </w:r>
      <w:r>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уровню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 xml:space="preserve">. </w:t>
      </w:r>
      <w:r w:rsidRPr="00FA2950">
        <w:rPr>
          <w:rFonts w:hint="eastAsia"/>
          <w:sz w:val="28"/>
          <w:szCs w:val="28"/>
        </w:rPr>
        <w:t>Двигатель</w:t>
      </w:r>
      <w:r w:rsidRPr="00FA2950">
        <w:rPr>
          <w:sz w:val="28"/>
          <w:szCs w:val="28"/>
        </w:rPr>
        <w:t xml:space="preserve"> </w:t>
      </w:r>
      <w:r w:rsidRPr="00FA2950">
        <w:rPr>
          <w:rFonts w:hint="eastAsia"/>
          <w:sz w:val="28"/>
          <w:szCs w:val="28"/>
        </w:rPr>
        <w:t>сертифицирован</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соответствие</w:t>
      </w:r>
      <w:r w:rsidRPr="00FA2950">
        <w:rPr>
          <w:sz w:val="28"/>
          <w:szCs w:val="28"/>
        </w:rPr>
        <w:t xml:space="preserve"> </w:t>
      </w:r>
      <w:r w:rsidRPr="00FA2950">
        <w:rPr>
          <w:rFonts w:hint="eastAsia"/>
          <w:sz w:val="28"/>
          <w:szCs w:val="28"/>
        </w:rPr>
        <w:t>требованиям</w:t>
      </w:r>
      <w:r>
        <w:rPr>
          <w:sz w:val="28"/>
          <w:szCs w:val="28"/>
        </w:rPr>
        <w:t xml:space="preserve"> </w:t>
      </w:r>
      <w:r w:rsidRPr="00FA2950">
        <w:rPr>
          <w:sz w:val="28"/>
          <w:szCs w:val="28"/>
        </w:rPr>
        <w:t xml:space="preserve">Tier-2 – </w:t>
      </w:r>
      <w:r w:rsidRPr="00FA2950">
        <w:rPr>
          <w:rFonts w:hint="eastAsia"/>
          <w:sz w:val="28"/>
          <w:szCs w:val="28"/>
        </w:rPr>
        <w:t>стандарта</w:t>
      </w:r>
      <w:r w:rsidRPr="00FA2950">
        <w:rPr>
          <w:sz w:val="28"/>
          <w:szCs w:val="28"/>
        </w:rPr>
        <w:t xml:space="preserve"> EPA, </w:t>
      </w:r>
      <w:r w:rsidRPr="00FA2950">
        <w:rPr>
          <w:rFonts w:hint="eastAsia"/>
          <w:sz w:val="28"/>
          <w:szCs w:val="28"/>
        </w:rPr>
        <w:t>регламентирующего</w:t>
      </w:r>
      <w:r w:rsidRPr="00FA2950">
        <w:rPr>
          <w:sz w:val="28"/>
          <w:szCs w:val="28"/>
        </w:rPr>
        <w:t xml:space="preserve"> </w:t>
      </w:r>
      <w:r w:rsidRPr="00FA2950">
        <w:rPr>
          <w:rFonts w:hint="eastAsia"/>
          <w:sz w:val="28"/>
          <w:szCs w:val="28"/>
        </w:rPr>
        <w:t>токсичность</w:t>
      </w:r>
      <w:r w:rsidRPr="00FA2950">
        <w:rPr>
          <w:sz w:val="28"/>
          <w:szCs w:val="28"/>
        </w:rPr>
        <w:t xml:space="preserve"> </w:t>
      </w:r>
      <w:r w:rsidRPr="00FA2950">
        <w:rPr>
          <w:rFonts w:hint="eastAsia"/>
          <w:sz w:val="28"/>
          <w:szCs w:val="28"/>
        </w:rPr>
        <w:t>отработанных</w:t>
      </w:r>
      <w:r w:rsidRPr="00FA2950">
        <w:rPr>
          <w:sz w:val="28"/>
          <w:szCs w:val="28"/>
        </w:rPr>
        <w:t xml:space="preserve"> </w:t>
      </w:r>
      <w:r w:rsidRPr="00FA2950">
        <w:rPr>
          <w:rFonts w:hint="eastAsia"/>
          <w:sz w:val="28"/>
          <w:szCs w:val="28"/>
        </w:rPr>
        <w:t>газов</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На</w:t>
      </w:r>
      <w:r w:rsidRPr="00FA2950">
        <w:rPr>
          <w:sz w:val="28"/>
          <w:szCs w:val="28"/>
        </w:rPr>
        <w:t xml:space="preserve"> </w:t>
      </w:r>
      <w:r w:rsidRPr="00FA2950">
        <w:rPr>
          <w:rFonts w:hint="eastAsia"/>
          <w:sz w:val="28"/>
          <w:szCs w:val="28"/>
        </w:rPr>
        <w:t>автосамосвалах</w:t>
      </w:r>
      <w:r w:rsidRPr="00FA2950">
        <w:rPr>
          <w:sz w:val="28"/>
          <w:szCs w:val="28"/>
        </w:rPr>
        <w:t xml:space="preserve"> </w:t>
      </w:r>
      <w:r w:rsidRPr="00FA2950">
        <w:rPr>
          <w:rFonts w:hint="eastAsia"/>
          <w:sz w:val="28"/>
          <w:szCs w:val="28"/>
        </w:rPr>
        <w:t>БелАЗ</w:t>
      </w:r>
      <w:r w:rsidRPr="00FA2950">
        <w:rPr>
          <w:sz w:val="28"/>
          <w:szCs w:val="28"/>
        </w:rPr>
        <w:t xml:space="preserve">, </w:t>
      </w:r>
      <w:r w:rsidRPr="00FA2950">
        <w:rPr>
          <w:rFonts w:hint="eastAsia"/>
          <w:sz w:val="28"/>
          <w:szCs w:val="28"/>
        </w:rPr>
        <w:t>которые</w:t>
      </w:r>
      <w:r w:rsidRPr="00FA2950">
        <w:rPr>
          <w:sz w:val="28"/>
          <w:szCs w:val="28"/>
        </w:rPr>
        <w:t xml:space="preserve"> </w:t>
      </w:r>
      <w:r w:rsidRPr="00FA2950">
        <w:rPr>
          <w:rFonts w:hint="eastAsia"/>
          <w:sz w:val="28"/>
          <w:szCs w:val="28"/>
        </w:rPr>
        <w:t>согласно</w:t>
      </w:r>
      <w:r w:rsidRPr="00FA2950">
        <w:rPr>
          <w:sz w:val="28"/>
          <w:szCs w:val="28"/>
        </w:rPr>
        <w:t xml:space="preserve"> </w:t>
      </w:r>
      <w:r w:rsidRPr="00FA2950">
        <w:rPr>
          <w:rFonts w:hint="eastAsia"/>
          <w:sz w:val="28"/>
          <w:szCs w:val="28"/>
        </w:rPr>
        <w:t>проектной</w:t>
      </w:r>
      <w:r w:rsidRPr="00FA2950">
        <w:rPr>
          <w:sz w:val="28"/>
          <w:szCs w:val="28"/>
        </w:rPr>
        <w:t xml:space="preserve"> </w:t>
      </w:r>
      <w:r w:rsidRPr="00FA2950">
        <w:rPr>
          <w:rFonts w:hint="eastAsia"/>
          <w:sz w:val="28"/>
          <w:szCs w:val="28"/>
        </w:rPr>
        <w:t>документации</w:t>
      </w:r>
      <w:r w:rsidRPr="00FA2950">
        <w:rPr>
          <w:sz w:val="28"/>
          <w:szCs w:val="28"/>
        </w:rPr>
        <w:t xml:space="preserve"> </w:t>
      </w:r>
      <w:r w:rsidRPr="00FA2950">
        <w:rPr>
          <w:rFonts w:hint="eastAsia"/>
          <w:sz w:val="28"/>
          <w:szCs w:val="28"/>
        </w:rPr>
        <w:t>будут</w:t>
      </w:r>
      <w:r w:rsidRPr="00FA2950">
        <w:rPr>
          <w:sz w:val="28"/>
          <w:szCs w:val="28"/>
        </w:rPr>
        <w:t xml:space="preserve"> </w:t>
      </w:r>
      <w:r w:rsidRPr="00FA2950">
        <w:rPr>
          <w:rFonts w:hint="eastAsia"/>
          <w:sz w:val="28"/>
          <w:szCs w:val="28"/>
        </w:rPr>
        <w:t>осуществлять</w:t>
      </w:r>
      <w:r w:rsidRPr="00FA2950">
        <w:rPr>
          <w:sz w:val="28"/>
          <w:szCs w:val="28"/>
        </w:rPr>
        <w:t xml:space="preserve"> </w:t>
      </w:r>
      <w:r w:rsidRPr="00FA2950">
        <w:rPr>
          <w:rFonts w:hint="eastAsia"/>
          <w:sz w:val="28"/>
          <w:szCs w:val="28"/>
        </w:rPr>
        <w:t>перевозку</w:t>
      </w:r>
      <w:r w:rsidRPr="00FA2950">
        <w:rPr>
          <w:sz w:val="28"/>
          <w:szCs w:val="28"/>
        </w:rPr>
        <w:t xml:space="preserve"> </w:t>
      </w:r>
      <w:r w:rsidRPr="00FA2950">
        <w:rPr>
          <w:rFonts w:hint="eastAsia"/>
          <w:sz w:val="28"/>
          <w:szCs w:val="28"/>
        </w:rPr>
        <w:t>вскрыши</w:t>
      </w:r>
      <w:r w:rsidRPr="00FA2950">
        <w:rPr>
          <w:sz w:val="28"/>
          <w:szCs w:val="28"/>
        </w:rPr>
        <w:t xml:space="preserve">, </w:t>
      </w:r>
      <w:r w:rsidRPr="00FA2950">
        <w:rPr>
          <w:rFonts w:hint="eastAsia"/>
          <w:sz w:val="28"/>
          <w:szCs w:val="28"/>
        </w:rPr>
        <w:t>установлены</w:t>
      </w:r>
      <w:r w:rsidRPr="00FA2950">
        <w:rPr>
          <w:sz w:val="28"/>
          <w:szCs w:val="28"/>
        </w:rPr>
        <w:t xml:space="preserve"> </w:t>
      </w:r>
      <w:r w:rsidRPr="00FA2950">
        <w:rPr>
          <w:rFonts w:hint="eastAsia"/>
          <w:sz w:val="28"/>
          <w:szCs w:val="28"/>
        </w:rPr>
        <w:t>двигатели</w:t>
      </w:r>
      <w:r w:rsidRPr="00FA2950">
        <w:rPr>
          <w:sz w:val="28"/>
          <w:szCs w:val="28"/>
        </w:rPr>
        <w:t xml:space="preserve"> Cummins, </w:t>
      </w:r>
      <w:r w:rsidRPr="00FA2950">
        <w:rPr>
          <w:rFonts w:hint="eastAsia"/>
          <w:sz w:val="28"/>
          <w:szCs w:val="28"/>
        </w:rPr>
        <w:t>на</w:t>
      </w:r>
      <w:r w:rsidRPr="00FA2950">
        <w:rPr>
          <w:sz w:val="28"/>
          <w:szCs w:val="28"/>
        </w:rPr>
        <w:t xml:space="preserve"> </w:t>
      </w:r>
      <w:r w:rsidRPr="00FA2950">
        <w:rPr>
          <w:rFonts w:hint="eastAsia"/>
          <w:sz w:val="28"/>
          <w:szCs w:val="28"/>
        </w:rPr>
        <w:t>которых</w:t>
      </w:r>
      <w:r w:rsidRPr="00FA2950">
        <w:rPr>
          <w:sz w:val="28"/>
          <w:szCs w:val="28"/>
        </w:rPr>
        <w:t xml:space="preserve"> </w:t>
      </w:r>
      <w:r w:rsidRPr="00FA2950">
        <w:rPr>
          <w:rFonts w:hint="eastAsia"/>
          <w:sz w:val="28"/>
          <w:szCs w:val="28"/>
        </w:rPr>
        <w:t>для</w:t>
      </w:r>
      <w:r>
        <w:rPr>
          <w:sz w:val="28"/>
          <w:szCs w:val="28"/>
        </w:rPr>
        <w:t xml:space="preserve"> </w:t>
      </w:r>
      <w:r w:rsidRPr="00FA2950">
        <w:rPr>
          <w:rFonts w:hint="eastAsia"/>
          <w:sz w:val="28"/>
          <w:szCs w:val="28"/>
        </w:rPr>
        <w:t>выполнения</w:t>
      </w:r>
      <w:r w:rsidRPr="00FA2950">
        <w:rPr>
          <w:sz w:val="28"/>
          <w:szCs w:val="28"/>
        </w:rPr>
        <w:t xml:space="preserve"> </w:t>
      </w:r>
      <w:r w:rsidRPr="00FA2950">
        <w:rPr>
          <w:rFonts w:hint="eastAsia"/>
          <w:sz w:val="28"/>
          <w:szCs w:val="28"/>
        </w:rPr>
        <w:t>норм</w:t>
      </w:r>
      <w:r w:rsidRPr="00FA2950">
        <w:rPr>
          <w:sz w:val="28"/>
          <w:szCs w:val="28"/>
        </w:rPr>
        <w:t xml:space="preserve"> </w:t>
      </w:r>
      <w:r w:rsidRPr="00FA2950">
        <w:rPr>
          <w:rFonts w:hint="eastAsia"/>
          <w:sz w:val="28"/>
          <w:szCs w:val="28"/>
        </w:rPr>
        <w:t>Евро</w:t>
      </w:r>
      <w:r w:rsidRPr="00FA2950">
        <w:rPr>
          <w:sz w:val="28"/>
          <w:szCs w:val="28"/>
        </w:rPr>
        <w:t xml:space="preserve"> 4 </w:t>
      </w:r>
      <w:r w:rsidRPr="00FA2950">
        <w:rPr>
          <w:rFonts w:hint="eastAsia"/>
          <w:sz w:val="28"/>
          <w:szCs w:val="28"/>
        </w:rPr>
        <w:t>по</w:t>
      </w:r>
      <w:r w:rsidRPr="00FA2950">
        <w:rPr>
          <w:sz w:val="28"/>
          <w:szCs w:val="28"/>
        </w:rPr>
        <w:t xml:space="preserve"> </w:t>
      </w:r>
      <w:r w:rsidRPr="00FA2950">
        <w:rPr>
          <w:rFonts w:hint="eastAsia"/>
          <w:sz w:val="28"/>
          <w:szCs w:val="28"/>
        </w:rPr>
        <w:t>выбросам</w:t>
      </w:r>
      <w:r w:rsidRPr="00FA2950">
        <w:rPr>
          <w:sz w:val="28"/>
          <w:szCs w:val="28"/>
        </w:rPr>
        <w:t xml:space="preserve"> </w:t>
      </w:r>
      <w:r w:rsidRPr="00FA2950">
        <w:rPr>
          <w:rFonts w:hint="eastAsia"/>
          <w:sz w:val="28"/>
          <w:szCs w:val="28"/>
        </w:rPr>
        <w:t>предусмотрена</w:t>
      </w:r>
      <w:r w:rsidRPr="00FA2950">
        <w:rPr>
          <w:sz w:val="28"/>
          <w:szCs w:val="28"/>
        </w:rPr>
        <w:t xml:space="preserve"> </w:t>
      </w:r>
      <w:r w:rsidRPr="00FA2950">
        <w:rPr>
          <w:rFonts w:hint="eastAsia"/>
          <w:sz w:val="28"/>
          <w:szCs w:val="28"/>
        </w:rPr>
        <w:t>интегрированная</w:t>
      </w:r>
      <w:r w:rsidRPr="00FA2950">
        <w:rPr>
          <w:sz w:val="28"/>
          <w:szCs w:val="28"/>
        </w:rPr>
        <w:t xml:space="preserve"> </w:t>
      </w:r>
      <w:r w:rsidRPr="00FA2950">
        <w:rPr>
          <w:rFonts w:hint="eastAsia"/>
          <w:sz w:val="28"/>
          <w:szCs w:val="28"/>
        </w:rPr>
        <w:t>система</w:t>
      </w:r>
      <w:r w:rsidRPr="00FA2950">
        <w:rPr>
          <w:sz w:val="28"/>
          <w:szCs w:val="28"/>
        </w:rPr>
        <w:t xml:space="preserve"> </w:t>
      </w:r>
      <w:r w:rsidRPr="00FA2950">
        <w:rPr>
          <w:rFonts w:hint="eastAsia"/>
          <w:sz w:val="28"/>
          <w:szCs w:val="28"/>
        </w:rPr>
        <w:t>электронного</w:t>
      </w:r>
      <w:r>
        <w:rPr>
          <w:sz w:val="28"/>
          <w:szCs w:val="28"/>
        </w:rPr>
        <w:t xml:space="preserve"> </w:t>
      </w:r>
      <w:r w:rsidRPr="00FA2950">
        <w:rPr>
          <w:rFonts w:hint="eastAsia"/>
          <w:sz w:val="28"/>
          <w:szCs w:val="28"/>
        </w:rPr>
        <w:t>управления</w:t>
      </w:r>
      <w:r w:rsidRPr="00FA2950">
        <w:rPr>
          <w:sz w:val="28"/>
          <w:szCs w:val="28"/>
        </w:rPr>
        <w:t xml:space="preserve"> </w:t>
      </w:r>
      <w:r w:rsidRPr="00FA2950">
        <w:rPr>
          <w:rFonts w:hint="eastAsia"/>
          <w:sz w:val="28"/>
          <w:szCs w:val="28"/>
        </w:rPr>
        <w:t>двигателем</w:t>
      </w:r>
      <w:r w:rsidRPr="00FA2950">
        <w:rPr>
          <w:sz w:val="28"/>
          <w:szCs w:val="28"/>
        </w:rPr>
        <w:t xml:space="preserve"> (I.E.M.). </w:t>
      </w:r>
      <w:r w:rsidRPr="00FA2950">
        <w:rPr>
          <w:rFonts w:hint="eastAsia"/>
          <w:sz w:val="28"/>
          <w:szCs w:val="28"/>
        </w:rPr>
        <w:t>В</w:t>
      </w:r>
      <w:r w:rsidRPr="00FA2950">
        <w:rPr>
          <w:sz w:val="28"/>
          <w:szCs w:val="28"/>
        </w:rPr>
        <w:t xml:space="preserve"> </w:t>
      </w:r>
      <w:r w:rsidRPr="00FA2950">
        <w:rPr>
          <w:rFonts w:hint="eastAsia"/>
          <w:sz w:val="28"/>
          <w:szCs w:val="28"/>
        </w:rPr>
        <w:t>работе</w:t>
      </w:r>
      <w:r w:rsidRPr="00FA2950">
        <w:rPr>
          <w:sz w:val="28"/>
          <w:szCs w:val="28"/>
        </w:rPr>
        <w:t xml:space="preserve"> </w:t>
      </w:r>
      <w:r w:rsidRPr="00FA2950">
        <w:rPr>
          <w:rFonts w:hint="eastAsia"/>
          <w:sz w:val="28"/>
          <w:szCs w:val="28"/>
        </w:rPr>
        <w:t>этой</w:t>
      </w:r>
      <w:r w:rsidRPr="00FA2950">
        <w:rPr>
          <w:sz w:val="28"/>
          <w:szCs w:val="28"/>
        </w:rPr>
        <w:t xml:space="preserve"> </w:t>
      </w:r>
      <w:r w:rsidRPr="00FA2950">
        <w:rPr>
          <w:rFonts w:hint="eastAsia"/>
          <w:sz w:val="28"/>
          <w:szCs w:val="28"/>
        </w:rPr>
        <w:t>системы</w:t>
      </w:r>
      <w:r w:rsidRPr="00FA2950">
        <w:rPr>
          <w:sz w:val="28"/>
          <w:szCs w:val="28"/>
        </w:rPr>
        <w:t xml:space="preserve"> </w:t>
      </w:r>
      <w:r w:rsidRPr="00FA2950">
        <w:rPr>
          <w:rFonts w:hint="eastAsia"/>
          <w:sz w:val="28"/>
          <w:szCs w:val="28"/>
        </w:rPr>
        <w:t>используется</w:t>
      </w:r>
      <w:r w:rsidRPr="00FA2950">
        <w:rPr>
          <w:sz w:val="28"/>
          <w:szCs w:val="28"/>
        </w:rPr>
        <w:t xml:space="preserve"> </w:t>
      </w:r>
      <w:r w:rsidRPr="00FA2950">
        <w:rPr>
          <w:rFonts w:hint="eastAsia"/>
          <w:sz w:val="28"/>
          <w:szCs w:val="28"/>
        </w:rPr>
        <w:t>технология</w:t>
      </w:r>
      <w:r w:rsidRPr="00FA2950">
        <w:rPr>
          <w:sz w:val="28"/>
          <w:szCs w:val="28"/>
        </w:rPr>
        <w:t xml:space="preserve"> </w:t>
      </w:r>
      <w:r w:rsidRPr="00FA2950">
        <w:rPr>
          <w:rFonts w:hint="eastAsia"/>
          <w:sz w:val="28"/>
          <w:szCs w:val="28"/>
        </w:rPr>
        <w:t>каталитической</w:t>
      </w:r>
      <w:r w:rsidRPr="00FA2950">
        <w:rPr>
          <w:sz w:val="28"/>
          <w:szCs w:val="28"/>
        </w:rPr>
        <w:t xml:space="preserve"> </w:t>
      </w:r>
      <w:r w:rsidRPr="00FA2950">
        <w:rPr>
          <w:rFonts w:hint="eastAsia"/>
          <w:sz w:val="28"/>
          <w:szCs w:val="28"/>
        </w:rPr>
        <w:t>нейтрализации</w:t>
      </w:r>
      <w:r w:rsidRPr="00FA2950">
        <w:rPr>
          <w:sz w:val="28"/>
          <w:szCs w:val="28"/>
        </w:rPr>
        <w:t xml:space="preserve"> </w:t>
      </w:r>
      <w:r w:rsidRPr="00FA2950">
        <w:rPr>
          <w:rFonts w:hint="eastAsia"/>
          <w:sz w:val="28"/>
          <w:szCs w:val="28"/>
        </w:rPr>
        <w:t>отработавших</w:t>
      </w:r>
      <w:r w:rsidRPr="00FA2950">
        <w:rPr>
          <w:sz w:val="28"/>
          <w:szCs w:val="28"/>
        </w:rPr>
        <w:t xml:space="preserve"> </w:t>
      </w:r>
      <w:r w:rsidRPr="00FA2950">
        <w:rPr>
          <w:rFonts w:hint="eastAsia"/>
          <w:sz w:val="28"/>
          <w:szCs w:val="28"/>
        </w:rPr>
        <w:t>газов</w:t>
      </w:r>
      <w:r w:rsidRPr="00FA2950">
        <w:rPr>
          <w:sz w:val="28"/>
          <w:szCs w:val="28"/>
        </w:rPr>
        <w:t xml:space="preserve"> (SCR). </w:t>
      </w:r>
      <w:r w:rsidRPr="00FA2950">
        <w:rPr>
          <w:rFonts w:hint="eastAsia"/>
          <w:sz w:val="28"/>
          <w:szCs w:val="28"/>
        </w:rPr>
        <w:t>При</w:t>
      </w:r>
      <w:r w:rsidRPr="00FA2950">
        <w:rPr>
          <w:sz w:val="28"/>
          <w:szCs w:val="28"/>
        </w:rPr>
        <w:t xml:space="preserve"> SRC </w:t>
      </w:r>
      <w:r w:rsidRPr="00FA2950">
        <w:rPr>
          <w:rFonts w:hint="eastAsia"/>
          <w:sz w:val="28"/>
          <w:szCs w:val="28"/>
        </w:rPr>
        <w:t>процессе</w:t>
      </w:r>
      <w:r w:rsidRPr="00FA2950">
        <w:rPr>
          <w:sz w:val="28"/>
          <w:szCs w:val="28"/>
        </w:rPr>
        <w:t xml:space="preserve">, </w:t>
      </w:r>
      <w:r w:rsidRPr="00FA2950">
        <w:rPr>
          <w:rFonts w:hint="eastAsia"/>
          <w:sz w:val="28"/>
          <w:szCs w:val="28"/>
        </w:rPr>
        <w:t>для</w:t>
      </w:r>
      <w:r w:rsidRPr="00FA2950">
        <w:rPr>
          <w:sz w:val="28"/>
          <w:szCs w:val="28"/>
        </w:rPr>
        <w:t xml:space="preserve"> </w:t>
      </w:r>
      <w:r w:rsidRPr="00FA2950">
        <w:rPr>
          <w:rFonts w:hint="eastAsia"/>
          <w:sz w:val="28"/>
          <w:szCs w:val="28"/>
        </w:rPr>
        <w:t>вступления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реакцию</w:t>
      </w:r>
      <w:r w:rsidRPr="00FA2950">
        <w:rPr>
          <w:sz w:val="28"/>
          <w:szCs w:val="28"/>
        </w:rPr>
        <w:t xml:space="preserve"> </w:t>
      </w:r>
      <w:r w:rsidRPr="00FA2950">
        <w:rPr>
          <w:rFonts w:hint="eastAsia"/>
          <w:sz w:val="28"/>
          <w:szCs w:val="28"/>
        </w:rPr>
        <w:t>с</w:t>
      </w:r>
      <w:r>
        <w:rPr>
          <w:sz w:val="28"/>
          <w:szCs w:val="28"/>
        </w:rPr>
        <w:t xml:space="preserve"> </w:t>
      </w:r>
      <w:r w:rsidRPr="00FA2950">
        <w:rPr>
          <w:sz w:val="28"/>
          <w:szCs w:val="28"/>
        </w:rPr>
        <w:t xml:space="preserve">NOx </w:t>
      </w:r>
      <w:r w:rsidRPr="00FA2950">
        <w:rPr>
          <w:rFonts w:hint="eastAsia"/>
          <w:sz w:val="28"/>
          <w:szCs w:val="28"/>
        </w:rPr>
        <w:t>и</w:t>
      </w:r>
      <w:r w:rsidRPr="00FA2950">
        <w:rPr>
          <w:sz w:val="28"/>
          <w:szCs w:val="28"/>
        </w:rPr>
        <w:t xml:space="preserve"> </w:t>
      </w:r>
      <w:r w:rsidRPr="00FA2950">
        <w:rPr>
          <w:rFonts w:hint="eastAsia"/>
          <w:sz w:val="28"/>
          <w:szCs w:val="28"/>
        </w:rPr>
        <w:t>их</w:t>
      </w:r>
      <w:r w:rsidRPr="00FA2950">
        <w:rPr>
          <w:sz w:val="28"/>
          <w:szCs w:val="28"/>
        </w:rPr>
        <w:t xml:space="preserve"> </w:t>
      </w:r>
      <w:r w:rsidRPr="00FA2950">
        <w:rPr>
          <w:rFonts w:hint="eastAsia"/>
          <w:sz w:val="28"/>
          <w:szCs w:val="28"/>
        </w:rPr>
        <w:t>нейтрализации</w:t>
      </w:r>
      <w:r w:rsidRPr="00FA2950">
        <w:rPr>
          <w:sz w:val="28"/>
          <w:szCs w:val="28"/>
        </w:rPr>
        <w:t xml:space="preserve">, </w:t>
      </w:r>
      <w:r w:rsidRPr="00FA2950">
        <w:rPr>
          <w:rFonts w:hint="eastAsia"/>
          <w:sz w:val="28"/>
          <w:szCs w:val="28"/>
        </w:rPr>
        <w:t>используется</w:t>
      </w:r>
      <w:r w:rsidRPr="00FA2950">
        <w:rPr>
          <w:sz w:val="28"/>
          <w:szCs w:val="28"/>
        </w:rPr>
        <w:t xml:space="preserve"> </w:t>
      </w:r>
      <w:r w:rsidRPr="00FA2950">
        <w:rPr>
          <w:rFonts w:hint="eastAsia"/>
          <w:sz w:val="28"/>
          <w:szCs w:val="28"/>
        </w:rPr>
        <w:t>реагент</w:t>
      </w:r>
      <w:r w:rsidRPr="00FA2950">
        <w:rPr>
          <w:sz w:val="28"/>
          <w:szCs w:val="28"/>
        </w:rPr>
        <w:t xml:space="preserve"> AdBlue (32,5% </w:t>
      </w:r>
      <w:r w:rsidRPr="00FA2950">
        <w:rPr>
          <w:rFonts w:hint="eastAsia"/>
          <w:sz w:val="28"/>
          <w:szCs w:val="28"/>
        </w:rPr>
        <w:t>карбонида</w:t>
      </w:r>
      <w:r w:rsidRPr="00FA2950">
        <w:rPr>
          <w:sz w:val="28"/>
          <w:szCs w:val="28"/>
        </w:rPr>
        <w:t xml:space="preserve"> </w:t>
      </w:r>
      <w:r w:rsidRPr="00FA2950">
        <w:rPr>
          <w:rFonts w:hint="eastAsia"/>
          <w:sz w:val="28"/>
          <w:szCs w:val="28"/>
        </w:rPr>
        <w:t>растворяется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воде</w:t>
      </w:r>
      <w:r w:rsidRPr="00FA2950">
        <w:rPr>
          <w:sz w:val="28"/>
          <w:szCs w:val="28"/>
        </w:rPr>
        <w:t>).</w:t>
      </w:r>
    </w:p>
    <w:p w:rsidR="00FA2950" w:rsidRDefault="00FA2950" w:rsidP="00FA2950">
      <w:pPr>
        <w:spacing w:line="360" w:lineRule="auto"/>
        <w:ind w:firstLine="567"/>
        <w:jc w:val="both"/>
        <w:rPr>
          <w:sz w:val="28"/>
          <w:szCs w:val="28"/>
        </w:rPr>
      </w:pPr>
      <w:r w:rsidRPr="00FA2950">
        <w:rPr>
          <w:rFonts w:hint="eastAsia"/>
          <w:sz w:val="28"/>
          <w:szCs w:val="28"/>
        </w:rPr>
        <w:t>Реагент</w:t>
      </w:r>
      <w:r w:rsidRPr="00FA2950">
        <w:rPr>
          <w:sz w:val="28"/>
          <w:szCs w:val="28"/>
        </w:rPr>
        <w:t xml:space="preserve"> AdBlue, </w:t>
      </w:r>
      <w:r w:rsidRPr="00FA2950">
        <w:rPr>
          <w:rFonts w:hint="eastAsia"/>
          <w:sz w:val="28"/>
          <w:szCs w:val="28"/>
        </w:rPr>
        <w:t>представляет</w:t>
      </w:r>
      <w:r w:rsidRPr="00FA2950">
        <w:rPr>
          <w:sz w:val="28"/>
          <w:szCs w:val="28"/>
        </w:rPr>
        <w:t xml:space="preserve"> </w:t>
      </w:r>
      <w:r w:rsidRPr="00FA2950">
        <w:rPr>
          <w:rFonts w:hint="eastAsia"/>
          <w:sz w:val="28"/>
          <w:szCs w:val="28"/>
        </w:rPr>
        <w:t>собой</w:t>
      </w:r>
      <w:r w:rsidRPr="00FA2950">
        <w:rPr>
          <w:sz w:val="28"/>
          <w:szCs w:val="28"/>
        </w:rPr>
        <w:t xml:space="preserve"> </w:t>
      </w:r>
      <w:r w:rsidRPr="00FA2950">
        <w:rPr>
          <w:rFonts w:hint="eastAsia"/>
          <w:sz w:val="28"/>
          <w:szCs w:val="28"/>
        </w:rPr>
        <w:t>нетоксичную</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имеющую</w:t>
      </w:r>
      <w:r w:rsidRPr="00FA2950">
        <w:rPr>
          <w:sz w:val="28"/>
          <w:szCs w:val="28"/>
        </w:rPr>
        <w:t xml:space="preserve"> </w:t>
      </w:r>
      <w:r w:rsidRPr="00FA2950">
        <w:rPr>
          <w:rFonts w:hint="eastAsia"/>
          <w:sz w:val="28"/>
          <w:szCs w:val="28"/>
        </w:rPr>
        <w:t>запаха</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воспламеняющуюся</w:t>
      </w:r>
      <w:r w:rsidRPr="00FA2950">
        <w:rPr>
          <w:sz w:val="28"/>
          <w:szCs w:val="28"/>
        </w:rPr>
        <w:t xml:space="preserve"> </w:t>
      </w:r>
      <w:r w:rsidRPr="00FA2950">
        <w:rPr>
          <w:rFonts w:hint="eastAsia"/>
          <w:sz w:val="28"/>
          <w:szCs w:val="28"/>
        </w:rPr>
        <w:t>жидкость</w:t>
      </w:r>
      <w:r w:rsidRPr="00FA2950">
        <w:rPr>
          <w:sz w:val="28"/>
          <w:szCs w:val="28"/>
        </w:rPr>
        <w:t xml:space="preserve">, </w:t>
      </w:r>
      <w:r w:rsidRPr="00FA2950">
        <w:rPr>
          <w:rFonts w:hint="eastAsia"/>
          <w:sz w:val="28"/>
          <w:szCs w:val="28"/>
        </w:rPr>
        <w:t>впрыскивается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систему</w:t>
      </w:r>
      <w:r w:rsidRPr="00FA2950">
        <w:rPr>
          <w:sz w:val="28"/>
          <w:szCs w:val="28"/>
        </w:rPr>
        <w:t xml:space="preserve"> </w:t>
      </w:r>
      <w:r w:rsidRPr="00FA2950">
        <w:rPr>
          <w:rFonts w:hint="eastAsia"/>
          <w:sz w:val="28"/>
          <w:szCs w:val="28"/>
        </w:rPr>
        <w:t>выпуска</w:t>
      </w:r>
      <w:r w:rsidRPr="00FA2950">
        <w:rPr>
          <w:sz w:val="28"/>
          <w:szCs w:val="28"/>
        </w:rPr>
        <w:t xml:space="preserve"> </w:t>
      </w:r>
      <w:r w:rsidRPr="00FA2950">
        <w:rPr>
          <w:rFonts w:hint="eastAsia"/>
          <w:sz w:val="28"/>
          <w:szCs w:val="28"/>
        </w:rPr>
        <w:t>отработавших</w:t>
      </w:r>
      <w:r w:rsidRPr="00FA2950">
        <w:rPr>
          <w:sz w:val="28"/>
          <w:szCs w:val="28"/>
        </w:rPr>
        <w:t xml:space="preserve"> </w:t>
      </w:r>
      <w:r w:rsidRPr="00FA2950">
        <w:rPr>
          <w:rFonts w:hint="eastAsia"/>
          <w:sz w:val="28"/>
          <w:szCs w:val="28"/>
        </w:rPr>
        <w:t>газов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нагретой</w:t>
      </w:r>
      <w:r w:rsidRPr="00FA2950">
        <w:rPr>
          <w:sz w:val="28"/>
          <w:szCs w:val="28"/>
        </w:rPr>
        <w:t xml:space="preserve"> </w:t>
      </w:r>
      <w:r w:rsidRPr="00FA2950">
        <w:rPr>
          <w:rFonts w:hint="eastAsia"/>
          <w:sz w:val="28"/>
          <w:szCs w:val="28"/>
        </w:rPr>
        <w:t>атмосфере</w:t>
      </w:r>
      <w:r w:rsidRPr="00FA2950">
        <w:rPr>
          <w:sz w:val="28"/>
          <w:szCs w:val="28"/>
        </w:rPr>
        <w:t xml:space="preserve"> </w:t>
      </w:r>
      <w:r w:rsidRPr="00FA2950">
        <w:rPr>
          <w:rFonts w:hint="eastAsia"/>
          <w:sz w:val="28"/>
          <w:szCs w:val="28"/>
        </w:rPr>
        <w:t>потока</w:t>
      </w:r>
      <w:r w:rsidRPr="00FA2950">
        <w:rPr>
          <w:sz w:val="28"/>
          <w:szCs w:val="28"/>
        </w:rPr>
        <w:t xml:space="preserve"> </w:t>
      </w:r>
      <w:r w:rsidRPr="00FA2950">
        <w:rPr>
          <w:rFonts w:hint="eastAsia"/>
          <w:sz w:val="28"/>
          <w:szCs w:val="28"/>
        </w:rPr>
        <w:t>выхлопных</w:t>
      </w:r>
      <w:r w:rsidRPr="00FA2950">
        <w:rPr>
          <w:sz w:val="28"/>
          <w:szCs w:val="28"/>
        </w:rPr>
        <w:t xml:space="preserve"> </w:t>
      </w:r>
      <w:r w:rsidRPr="00FA2950">
        <w:rPr>
          <w:rFonts w:hint="eastAsia"/>
          <w:sz w:val="28"/>
          <w:szCs w:val="28"/>
        </w:rPr>
        <w:t>газов</w:t>
      </w:r>
      <w:r w:rsidRPr="00FA2950">
        <w:rPr>
          <w:sz w:val="28"/>
          <w:szCs w:val="28"/>
        </w:rPr>
        <w:t xml:space="preserve"> </w:t>
      </w:r>
      <w:r w:rsidRPr="00FA2950">
        <w:rPr>
          <w:rFonts w:hint="eastAsia"/>
          <w:sz w:val="28"/>
          <w:szCs w:val="28"/>
        </w:rPr>
        <w:t>происходит</w:t>
      </w:r>
      <w:r w:rsidRPr="00FA2950">
        <w:rPr>
          <w:sz w:val="28"/>
          <w:szCs w:val="28"/>
        </w:rPr>
        <w:t xml:space="preserve"> </w:t>
      </w:r>
      <w:r w:rsidRPr="00FA2950">
        <w:rPr>
          <w:rFonts w:hint="eastAsia"/>
          <w:sz w:val="28"/>
          <w:szCs w:val="28"/>
        </w:rPr>
        <w:t>гидролиз</w:t>
      </w:r>
      <w:r w:rsidRPr="00FA2950">
        <w:rPr>
          <w:sz w:val="28"/>
          <w:szCs w:val="28"/>
        </w:rPr>
        <w:t xml:space="preserve"> </w:t>
      </w:r>
      <w:r w:rsidRPr="00FA2950">
        <w:rPr>
          <w:rFonts w:hint="eastAsia"/>
          <w:sz w:val="28"/>
          <w:szCs w:val="28"/>
        </w:rPr>
        <w:t>реагента</w:t>
      </w:r>
      <w:r w:rsidRPr="00FA2950">
        <w:rPr>
          <w:sz w:val="28"/>
          <w:szCs w:val="28"/>
        </w:rPr>
        <w:t xml:space="preserve"> AdBlue </w:t>
      </w:r>
      <w:r w:rsidRPr="00FA2950">
        <w:rPr>
          <w:rFonts w:hint="eastAsia"/>
          <w:sz w:val="28"/>
          <w:szCs w:val="28"/>
        </w:rPr>
        <w:t>и</w:t>
      </w:r>
      <w:r w:rsidRPr="00FA2950">
        <w:rPr>
          <w:sz w:val="28"/>
          <w:szCs w:val="28"/>
        </w:rPr>
        <w:t xml:space="preserve"> </w:t>
      </w:r>
      <w:r w:rsidRPr="00FA2950">
        <w:rPr>
          <w:rFonts w:hint="eastAsia"/>
          <w:sz w:val="28"/>
          <w:szCs w:val="28"/>
        </w:rPr>
        <w:t>высвобождение</w:t>
      </w:r>
      <w:r w:rsidRPr="00FA2950">
        <w:rPr>
          <w:sz w:val="28"/>
          <w:szCs w:val="28"/>
        </w:rPr>
        <w:t xml:space="preserve"> </w:t>
      </w:r>
      <w:r w:rsidRPr="00FA2950">
        <w:rPr>
          <w:rFonts w:hint="eastAsia"/>
          <w:sz w:val="28"/>
          <w:szCs w:val="28"/>
        </w:rPr>
        <w:t>молекул</w:t>
      </w:r>
      <w:r w:rsidRPr="00FA2950">
        <w:rPr>
          <w:sz w:val="28"/>
          <w:szCs w:val="28"/>
        </w:rPr>
        <w:t xml:space="preserve"> </w:t>
      </w:r>
      <w:r w:rsidRPr="00FA2950">
        <w:rPr>
          <w:rFonts w:hint="eastAsia"/>
          <w:sz w:val="28"/>
          <w:szCs w:val="28"/>
        </w:rPr>
        <w:t>аммиака</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lastRenderedPageBreak/>
        <w:t>катализаторе</w:t>
      </w:r>
      <w:r w:rsidRPr="00FA2950">
        <w:rPr>
          <w:sz w:val="28"/>
          <w:szCs w:val="28"/>
        </w:rPr>
        <w:t xml:space="preserve"> NOx </w:t>
      </w:r>
      <w:r w:rsidRPr="00FA2950">
        <w:rPr>
          <w:rFonts w:hint="eastAsia"/>
          <w:sz w:val="28"/>
          <w:szCs w:val="28"/>
        </w:rPr>
        <w:t>вступают</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реакцию</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молекулами</w:t>
      </w:r>
      <w:r w:rsidRPr="00FA2950">
        <w:rPr>
          <w:sz w:val="28"/>
          <w:szCs w:val="28"/>
        </w:rPr>
        <w:t xml:space="preserve"> </w:t>
      </w:r>
      <w:r w:rsidRPr="00FA2950">
        <w:rPr>
          <w:rFonts w:hint="eastAsia"/>
          <w:sz w:val="28"/>
          <w:szCs w:val="28"/>
        </w:rPr>
        <w:t>аммиака</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результате</w:t>
      </w:r>
      <w:r w:rsidRPr="00FA2950">
        <w:rPr>
          <w:sz w:val="28"/>
          <w:szCs w:val="28"/>
        </w:rPr>
        <w:t xml:space="preserve"> </w:t>
      </w:r>
      <w:r w:rsidRPr="00FA2950">
        <w:rPr>
          <w:rFonts w:hint="eastAsia"/>
          <w:sz w:val="28"/>
          <w:szCs w:val="28"/>
        </w:rPr>
        <w:t>реакции</w:t>
      </w:r>
      <w:r w:rsidRPr="00FA2950">
        <w:rPr>
          <w:sz w:val="28"/>
          <w:szCs w:val="28"/>
        </w:rPr>
        <w:t xml:space="preserve"> </w:t>
      </w:r>
      <w:r w:rsidRPr="00FA2950">
        <w:rPr>
          <w:rFonts w:hint="eastAsia"/>
          <w:sz w:val="28"/>
          <w:szCs w:val="28"/>
        </w:rPr>
        <w:t>образуются</w:t>
      </w:r>
      <w:r w:rsidRPr="00FA2950">
        <w:rPr>
          <w:sz w:val="28"/>
          <w:szCs w:val="28"/>
        </w:rPr>
        <w:t xml:space="preserve"> </w:t>
      </w:r>
      <w:r w:rsidRPr="00FA2950">
        <w:rPr>
          <w:rFonts w:hint="eastAsia"/>
          <w:sz w:val="28"/>
          <w:szCs w:val="28"/>
        </w:rPr>
        <w:t>пары</w:t>
      </w:r>
      <w:r w:rsidRPr="00FA2950">
        <w:rPr>
          <w:sz w:val="28"/>
          <w:szCs w:val="28"/>
        </w:rPr>
        <w:t xml:space="preserve"> </w:t>
      </w:r>
      <w:r w:rsidRPr="00FA2950">
        <w:rPr>
          <w:rFonts w:hint="eastAsia"/>
          <w:sz w:val="28"/>
          <w:szCs w:val="28"/>
        </w:rPr>
        <w:t>азота</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вода</w:t>
      </w:r>
      <w:r w:rsidRPr="00FA2950">
        <w:rPr>
          <w:sz w:val="28"/>
          <w:szCs w:val="28"/>
        </w:rPr>
        <w:t>.</w:t>
      </w:r>
    </w:p>
    <w:p w:rsidR="00FA2950" w:rsidRPr="00040418" w:rsidRDefault="00FA2950" w:rsidP="00040418">
      <w:pPr>
        <w:pStyle w:val="af9"/>
      </w:pPr>
      <w:bookmarkStart w:id="86" w:name="_Toc438220072"/>
      <w:r w:rsidRPr="00040418">
        <w:t>6.</w:t>
      </w:r>
      <w:r w:rsidR="00031711" w:rsidRPr="00040418">
        <w:t>2</w:t>
      </w:r>
      <w:r w:rsidRPr="00040418">
        <w:t xml:space="preserve">. Мероприятия по охране </w:t>
      </w:r>
      <w:r w:rsidR="00031711" w:rsidRPr="00040418">
        <w:t>подземных вод</w:t>
      </w:r>
      <w:bookmarkEnd w:id="86"/>
    </w:p>
    <w:p w:rsidR="00031711" w:rsidRPr="00031711" w:rsidRDefault="00031711" w:rsidP="00031711">
      <w:pPr>
        <w:spacing w:line="360" w:lineRule="auto"/>
        <w:ind w:firstLine="567"/>
        <w:jc w:val="both"/>
        <w:rPr>
          <w:sz w:val="28"/>
          <w:szCs w:val="28"/>
        </w:rPr>
      </w:pPr>
      <w:r w:rsidRPr="00031711">
        <w:rPr>
          <w:rFonts w:hint="eastAsia"/>
          <w:sz w:val="28"/>
          <w:szCs w:val="28"/>
        </w:rPr>
        <w:t>Выполненные</w:t>
      </w:r>
      <w:r w:rsidRPr="00031711">
        <w:rPr>
          <w:sz w:val="28"/>
          <w:szCs w:val="28"/>
        </w:rPr>
        <w:t xml:space="preserve"> </w:t>
      </w:r>
      <w:r w:rsidRPr="00031711">
        <w:rPr>
          <w:rFonts w:hint="eastAsia"/>
          <w:sz w:val="28"/>
          <w:szCs w:val="28"/>
        </w:rPr>
        <w:t>решения</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очистке</w:t>
      </w:r>
      <w:r w:rsidRPr="00031711">
        <w:rPr>
          <w:sz w:val="28"/>
          <w:szCs w:val="28"/>
        </w:rPr>
        <w:t xml:space="preserve"> </w:t>
      </w:r>
      <w:r w:rsidRPr="00031711">
        <w:rPr>
          <w:rFonts w:hint="eastAsia"/>
          <w:sz w:val="28"/>
          <w:szCs w:val="28"/>
        </w:rPr>
        <w:t>карьерных</w:t>
      </w:r>
      <w:r w:rsidRPr="00031711">
        <w:rPr>
          <w:sz w:val="28"/>
          <w:szCs w:val="28"/>
        </w:rPr>
        <w:t xml:space="preserve"> </w:t>
      </w:r>
      <w:r w:rsidRPr="00031711">
        <w:rPr>
          <w:rFonts w:hint="eastAsia"/>
          <w:sz w:val="28"/>
          <w:szCs w:val="28"/>
        </w:rPr>
        <w:t>вод</w:t>
      </w:r>
      <w:r w:rsidRPr="00031711">
        <w:rPr>
          <w:sz w:val="28"/>
          <w:szCs w:val="28"/>
        </w:rPr>
        <w:t xml:space="preserve"> </w:t>
      </w:r>
      <w:r w:rsidRPr="00031711">
        <w:rPr>
          <w:rFonts w:hint="eastAsia"/>
          <w:sz w:val="28"/>
          <w:szCs w:val="28"/>
        </w:rPr>
        <w:t>направлены</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реализацию</w:t>
      </w:r>
      <w:r w:rsidRPr="00031711">
        <w:rPr>
          <w:sz w:val="28"/>
          <w:szCs w:val="28"/>
        </w:rPr>
        <w:t xml:space="preserve"> </w:t>
      </w:r>
      <w:r w:rsidRPr="00031711">
        <w:rPr>
          <w:rFonts w:hint="eastAsia"/>
          <w:sz w:val="28"/>
          <w:szCs w:val="28"/>
        </w:rPr>
        <w:t>мероприятий</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охране</w:t>
      </w:r>
      <w:r w:rsidRPr="00031711">
        <w:rPr>
          <w:sz w:val="28"/>
          <w:szCs w:val="28"/>
        </w:rPr>
        <w:t xml:space="preserve"> </w:t>
      </w:r>
      <w:r w:rsidRPr="00031711">
        <w:rPr>
          <w:rFonts w:hint="eastAsia"/>
          <w:sz w:val="28"/>
          <w:szCs w:val="28"/>
        </w:rPr>
        <w:t>подземных</w:t>
      </w:r>
      <w:r w:rsidRPr="00031711">
        <w:rPr>
          <w:sz w:val="28"/>
          <w:szCs w:val="28"/>
        </w:rPr>
        <w:t xml:space="preserve"> </w:t>
      </w:r>
      <w:r w:rsidRPr="00031711">
        <w:rPr>
          <w:rFonts w:hint="eastAsia"/>
          <w:sz w:val="28"/>
          <w:szCs w:val="28"/>
        </w:rPr>
        <w:t>вод</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районе</w:t>
      </w:r>
      <w:r w:rsidRPr="00031711">
        <w:rPr>
          <w:sz w:val="28"/>
          <w:szCs w:val="28"/>
        </w:rPr>
        <w:t xml:space="preserve"> </w:t>
      </w:r>
      <w:r w:rsidRPr="00031711">
        <w:rPr>
          <w:rFonts w:hint="eastAsia"/>
          <w:sz w:val="28"/>
          <w:szCs w:val="28"/>
        </w:rPr>
        <w:t>осуществления</w:t>
      </w:r>
      <w:r w:rsidRPr="00031711">
        <w:rPr>
          <w:sz w:val="28"/>
          <w:szCs w:val="28"/>
        </w:rPr>
        <w:t xml:space="preserve"> </w:t>
      </w:r>
      <w:r w:rsidRPr="00031711">
        <w:rPr>
          <w:rFonts w:hint="eastAsia"/>
          <w:sz w:val="28"/>
          <w:szCs w:val="28"/>
        </w:rPr>
        <w:t>деятельности</w:t>
      </w:r>
      <w:r w:rsidRPr="00031711">
        <w:rPr>
          <w:sz w:val="28"/>
          <w:szCs w:val="28"/>
        </w:rPr>
        <w:t xml:space="preserve"> </w:t>
      </w:r>
      <w:r w:rsidRPr="00031711">
        <w:rPr>
          <w:rFonts w:hint="eastAsia"/>
          <w:sz w:val="28"/>
          <w:szCs w:val="28"/>
        </w:rPr>
        <w:t>угледобывающего</w:t>
      </w:r>
      <w:r w:rsidRPr="00031711">
        <w:rPr>
          <w:sz w:val="28"/>
          <w:szCs w:val="28"/>
        </w:rPr>
        <w:t xml:space="preserve"> </w:t>
      </w:r>
      <w:r w:rsidRPr="00031711">
        <w:rPr>
          <w:rFonts w:hint="eastAsia"/>
          <w:sz w:val="28"/>
          <w:szCs w:val="28"/>
        </w:rPr>
        <w:t>предприятия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Аварийных</w:t>
      </w:r>
      <w:r w:rsidRPr="00031711">
        <w:rPr>
          <w:sz w:val="28"/>
          <w:szCs w:val="28"/>
        </w:rPr>
        <w:t xml:space="preserve"> </w:t>
      </w:r>
      <w:r w:rsidRPr="00031711">
        <w:rPr>
          <w:rFonts w:hint="eastAsia"/>
          <w:sz w:val="28"/>
          <w:szCs w:val="28"/>
        </w:rPr>
        <w:t>сбросов</w:t>
      </w:r>
      <w:r w:rsidRPr="00031711">
        <w:rPr>
          <w:sz w:val="28"/>
          <w:szCs w:val="28"/>
        </w:rPr>
        <w:t xml:space="preserve"> </w:t>
      </w:r>
      <w:r w:rsidRPr="00031711">
        <w:rPr>
          <w:rFonts w:hint="eastAsia"/>
          <w:sz w:val="28"/>
          <w:szCs w:val="28"/>
        </w:rPr>
        <w:t>сточных</w:t>
      </w:r>
      <w:r w:rsidRPr="00031711">
        <w:rPr>
          <w:sz w:val="28"/>
          <w:szCs w:val="28"/>
        </w:rPr>
        <w:t xml:space="preserve"> </w:t>
      </w:r>
      <w:r w:rsidRPr="00031711">
        <w:rPr>
          <w:rFonts w:hint="eastAsia"/>
          <w:sz w:val="28"/>
          <w:szCs w:val="28"/>
        </w:rPr>
        <w:t>вод</w:t>
      </w: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время</w:t>
      </w:r>
      <w:r w:rsidRPr="00031711">
        <w:rPr>
          <w:sz w:val="28"/>
          <w:szCs w:val="28"/>
        </w:rPr>
        <w:t xml:space="preserve"> </w:t>
      </w:r>
      <w:r w:rsidRPr="00031711">
        <w:rPr>
          <w:rFonts w:hint="eastAsia"/>
          <w:sz w:val="28"/>
          <w:szCs w:val="28"/>
        </w:rPr>
        <w:t>эксплуатации</w:t>
      </w:r>
      <w:r w:rsidRPr="00031711">
        <w:rPr>
          <w:sz w:val="28"/>
          <w:szCs w:val="28"/>
        </w:rPr>
        <w:t xml:space="preserve"> </w:t>
      </w:r>
      <w:r w:rsidRPr="00031711">
        <w:rPr>
          <w:rFonts w:hint="eastAsia"/>
          <w:sz w:val="28"/>
          <w:szCs w:val="28"/>
        </w:rPr>
        <w:t>системы</w:t>
      </w:r>
      <w:r w:rsidRPr="00031711">
        <w:rPr>
          <w:sz w:val="28"/>
          <w:szCs w:val="28"/>
        </w:rPr>
        <w:t xml:space="preserve"> </w:t>
      </w:r>
      <w:r w:rsidRPr="00031711">
        <w:rPr>
          <w:rFonts w:hint="eastAsia"/>
          <w:sz w:val="28"/>
          <w:szCs w:val="28"/>
        </w:rPr>
        <w:t>очистки</w:t>
      </w:r>
      <w:r w:rsidRPr="00031711">
        <w:rPr>
          <w:sz w:val="28"/>
          <w:szCs w:val="28"/>
        </w:rPr>
        <w:t xml:space="preserve"> </w:t>
      </w:r>
      <w:r w:rsidRPr="00031711">
        <w:rPr>
          <w:rFonts w:hint="eastAsia"/>
          <w:sz w:val="28"/>
          <w:szCs w:val="28"/>
        </w:rPr>
        <w:t>карьерных</w:t>
      </w:r>
      <w:r w:rsidRPr="00031711">
        <w:rPr>
          <w:sz w:val="28"/>
          <w:szCs w:val="28"/>
        </w:rPr>
        <w:t xml:space="preserve"> </w:t>
      </w:r>
      <w:r w:rsidRPr="00031711">
        <w:rPr>
          <w:rFonts w:hint="eastAsia"/>
          <w:sz w:val="28"/>
          <w:szCs w:val="28"/>
        </w:rPr>
        <w:t>вод</w:t>
      </w:r>
      <w:r>
        <w:rPr>
          <w:sz w:val="28"/>
          <w:szCs w:val="28"/>
        </w:rPr>
        <w:t xml:space="preserve"> </w:t>
      </w:r>
      <w:r w:rsidRPr="00031711">
        <w:rPr>
          <w:rFonts w:hint="eastAsia"/>
          <w:sz w:val="28"/>
          <w:szCs w:val="28"/>
        </w:rPr>
        <w:t>не</w:t>
      </w:r>
      <w:r w:rsidRPr="00031711">
        <w:rPr>
          <w:sz w:val="28"/>
          <w:szCs w:val="28"/>
        </w:rPr>
        <w:t xml:space="preserve"> </w:t>
      </w:r>
      <w:r w:rsidRPr="00031711">
        <w:rPr>
          <w:rFonts w:hint="eastAsia"/>
          <w:sz w:val="28"/>
          <w:szCs w:val="28"/>
        </w:rPr>
        <w:t>предвидится</w:t>
      </w:r>
      <w:r w:rsidRPr="00031711">
        <w:rPr>
          <w:sz w:val="28"/>
          <w:szCs w:val="28"/>
        </w:rPr>
        <w:t xml:space="preserve">, </w:t>
      </w:r>
      <w:r w:rsidRPr="00031711">
        <w:rPr>
          <w:rFonts w:hint="eastAsia"/>
          <w:sz w:val="28"/>
          <w:szCs w:val="28"/>
        </w:rPr>
        <w:t>так</w:t>
      </w:r>
      <w:r w:rsidRPr="00031711">
        <w:rPr>
          <w:sz w:val="28"/>
          <w:szCs w:val="28"/>
        </w:rPr>
        <w:t xml:space="preserve"> </w:t>
      </w:r>
      <w:r w:rsidRPr="00031711">
        <w:rPr>
          <w:rFonts w:hint="eastAsia"/>
          <w:sz w:val="28"/>
          <w:szCs w:val="28"/>
        </w:rPr>
        <w:t>как</w:t>
      </w:r>
      <w:r w:rsidRPr="00031711">
        <w:rPr>
          <w:sz w:val="28"/>
          <w:szCs w:val="28"/>
        </w:rPr>
        <w:t xml:space="preserve"> </w:t>
      </w:r>
      <w:r w:rsidRPr="00031711">
        <w:rPr>
          <w:rFonts w:hint="eastAsia"/>
          <w:sz w:val="28"/>
          <w:szCs w:val="28"/>
        </w:rPr>
        <w:t>принятые</w:t>
      </w:r>
      <w:r w:rsidRPr="00031711">
        <w:rPr>
          <w:sz w:val="28"/>
          <w:szCs w:val="28"/>
        </w:rPr>
        <w:t xml:space="preserve"> </w:t>
      </w:r>
      <w:r w:rsidRPr="00031711">
        <w:rPr>
          <w:rFonts w:hint="eastAsia"/>
          <w:sz w:val="28"/>
          <w:szCs w:val="28"/>
        </w:rPr>
        <w:t>водовмещающие</w:t>
      </w:r>
      <w:r w:rsidRPr="00031711">
        <w:rPr>
          <w:sz w:val="28"/>
          <w:szCs w:val="28"/>
        </w:rPr>
        <w:t xml:space="preserve"> </w:t>
      </w:r>
      <w:r w:rsidRPr="00031711">
        <w:rPr>
          <w:rFonts w:hint="eastAsia"/>
          <w:sz w:val="28"/>
          <w:szCs w:val="28"/>
        </w:rPr>
        <w:t>емкости</w:t>
      </w:r>
      <w:r w:rsidRPr="00031711">
        <w:rPr>
          <w:sz w:val="28"/>
          <w:szCs w:val="28"/>
        </w:rPr>
        <w:t xml:space="preserve"> (</w:t>
      </w:r>
      <w:r w:rsidRPr="00031711">
        <w:rPr>
          <w:rFonts w:hint="eastAsia"/>
          <w:sz w:val="28"/>
          <w:szCs w:val="28"/>
        </w:rPr>
        <w:t>зумпфы</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пруд</w:t>
      </w:r>
      <w:r w:rsidRPr="00031711">
        <w:rPr>
          <w:sz w:val="28"/>
          <w:szCs w:val="28"/>
        </w:rPr>
        <w:t>-</w:t>
      </w:r>
      <w:r w:rsidRPr="00031711">
        <w:rPr>
          <w:rFonts w:hint="eastAsia"/>
          <w:sz w:val="28"/>
          <w:szCs w:val="28"/>
        </w:rPr>
        <w:t>испаритель</w:t>
      </w:r>
      <w:r w:rsidRPr="00031711">
        <w:rPr>
          <w:sz w:val="28"/>
          <w:szCs w:val="28"/>
        </w:rPr>
        <w:t xml:space="preserve">) </w:t>
      </w:r>
      <w:r w:rsidRPr="00031711">
        <w:rPr>
          <w:rFonts w:hint="eastAsia"/>
          <w:sz w:val="28"/>
          <w:szCs w:val="28"/>
        </w:rPr>
        <w:t>рассчитаны</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прием</w:t>
      </w:r>
      <w:r w:rsidRPr="00031711">
        <w:rPr>
          <w:sz w:val="28"/>
          <w:szCs w:val="28"/>
        </w:rPr>
        <w:t xml:space="preserve"> </w:t>
      </w:r>
      <w:r w:rsidRPr="00031711">
        <w:rPr>
          <w:rFonts w:hint="eastAsia"/>
          <w:sz w:val="28"/>
          <w:szCs w:val="28"/>
        </w:rPr>
        <w:t>максимального</w:t>
      </w:r>
      <w:r w:rsidRPr="00031711">
        <w:rPr>
          <w:sz w:val="28"/>
          <w:szCs w:val="28"/>
        </w:rPr>
        <w:t xml:space="preserve"> </w:t>
      </w:r>
      <w:r w:rsidRPr="00031711">
        <w:rPr>
          <w:rFonts w:hint="eastAsia"/>
          <w:sz w:val="28"/>
          <w:szCs w:val="28"/>
        </w:rPr>
        <w:t>количества</w:t>
      </w:r>
      <w:r w:rsidRPr="00031711">
        <w:rPr>
          <w:sz w:val="28"/>
          <w:szCs w:val="28"/>
        </w:rPr>
        <w:t xml:space="preserve"> </w:t>
      </w:r>
      <w:r w:rsidRPr="00031711">
        <w:rPr>
          <w:rFonts w:hint="eastAsia"/>
          <w:sz w:val="28"/>
          <w:szCs w:val="28"/>
        </w:rPr>
        <w:t>карьерных</w:t>
      </w:r>
      <w:r w:rsidRPr="00031711">
        <w:rPr>
          <w:sz w:val="28"/>
          <w:szCs w:val="28"/>
        </w:rPr>
        <w:t xml:space="preserve"> </w:t>
      </w:r>
      <w:r w:rsidRPr="00031711">
        <w:rPr>
          <w:rFonts w:hint="eastAsia"/>
          <w:sz w:val="28"/>
          <w:szCs w:val="28"/>
        </w:rPr>
        <w:t>вод</w:t>
      </w:r>
      <w:r w:rsidRPr="00031711">
        <w:rPr>
          <w:sz w:val="28"/>
          <w:szCs w:val="28"/>
        </w:rPr>
        <w:t xml:space="preserve">, </w:t>
      </w:r>
      <w:r w:rsidRPr="00031711">
        <w:rPr>
          <w:rFonts w:hint="eastAsia"/>
          <w:sz w:val="28"/>
          <w:szCs w:val="28"/>
        </w:rPr>
        <w:t>с</w:t>
      </w:r>
      <w:r w:rsidRPr="00031711">
        <w:rPr>
          <w:sz w:val="28"/>
          <w:szCs w:val="28"/>
        </w:rPr>
        <w:t xml:space="preserve"> </w:t>
      </w:r>
      <w:r w:rsidRPr="00031711">
        <w:rPr>
          <w:rFonts w:hint="eastAsia"/>
          <w:sz w:val="28"/>
          <w:szCs w:val="28"/>
        </w:rPr>
        <w:t>учетом</w:t>
      </w:r>
      <w:r w:rsidRPr="00031711">
        <w:rPr>
          <w:sz w:val="28"/>
          <w:szCs w:val="28"/>
        </w:rPr>
        <w:t xml:space="preserve"> </w:t>
      </w:r>
      <w:r w:rsidRPr="00031711">
        <w:rPr>
          <w:rFonts w:hint="eastAsia"/>
          <w:sz w:val="28"/>
          <w:szCs w:val="28"/>
        </w:rPr>
        <w:t>климатических</w:t>
      </w:r>
      <w:r w:rsidRPr="00031711">
        <w:rPr>
          <w:sz w:val="28"/>
          <w:szCs w:val="28"/>
        </w:rPr>
        <w:t xml:space="preserve"> </w:t>
      </w:r>
      <w:r w:rsidRPr="00031711">
        <w:rPr>
          <w:rFonts w:hint="eastAsia"/>
          <w:sz w:val="28"/>
          <w:szCs w:val="28"/>
        </w:rPr>
        <w:t>условий</w:t>
      </w:r>
      <w:r>
        <w:rPr>
          <w:sz w:val="28"/>
          <w:szCs w:val="28"/>
        </w:rPr>
        <w:t xml:space="preserve"> </w:t>
      </w:r>
      <w:r w:rsidRPr="00031711">
        <w:rPr>
          <w:rFonts w:hint="eastAsia"/>
          <w:sz w:val="28"/>
          <w:szCs w:val="28"/>
        </w:rPr>
        <w:t>данной</w:t>
      </w:r>
      <w:r w:rsidRPr="00031711">
        <w:rPr>
          <w:sz w:val="28"/>
          <w:szCs w:val="28"/>
        </w:rPr>
        <w:t xml:space="preserve"> </w:t>
      </w:r>
      <w:r w:rsidRPr="00031711">
        <w:rPr>
          <w:rFonts w:hint="eastAsia"/>
          <w:sz w:val="28"/>
          <w:szCs w:val="28"/>
        </w:rPr>
        <w:t>местности</w:t>
      </w:r>
      <w:r w:rsidRPr="00031711">
        <w:rPr>
          <w:sz w:val="28"/>
          <w:szCs w:val="28"/>
        </w:rPr>
        <w:t xml:space="preserve">. </w:t>
      </w:r>
      <w:r w:rsidRPr="00031711">
        <w:rPr>
          <w:rFonts w:hint="eastAsia"/>
          <w:sz w:val="28"/>
          <w:szCs w:val="28"/>
        </w:rPr>
        <w:t>Проектной</w:t>
      </w:r>
      <w:r w:rsidRPr="00031711">
        <w:rPr>
          <w:sz w:val="28"/>
          <w:szCs w:val="28"/>
        </w:rPr>
        <w:t xml:space="preserve"> </w:t>
      </w:r>
      <w:r w:rsidRPr="00031711">
        <w:rPr>
          <w:rFonts w:hint="eastAsia"/>
          <w:sz w:val="28"/>
          <w:szCs w:val="28"/>
        </w:rPr>
        <w:t>документацией</w:t>
      </w:r>
      <w:r w:rsidRPr="00031711">
        <w:rPr>
          <w:sz w:val="28"/>
          <w:szCs w:val="28"/>
        </w:rPr>
        <w:t xml:space="preserve"> </w:t>
      </w:r>
      <w:r w:rsidRPr="00031711">
        <w:rPr>
          <w:rFonts w:hint="eastAsia"/>
          <w:sz w:val="28"/>
          <w:szCs w:val="28"/>
        </w:rPr>
        <w:t>предусмотрена</w:t>
      </w:r>
      <w:r w:rsidRPr="00031711">
        <w:rPr>
          <w:sz w:val="28"/>
          <w:szCs w:val="28"/>
        </w:rPr>
        <w:t xml:space="preserve"> </w:t>
      </w:r>
      <w:r w:rsidRPr="00031711">
        <w:rPr>
          <w:rFonts w:hint="eastAsia"/>
          <w:sz w:val="28"/>
          <w:szCs w:val="28"/>
        </w:rPr>
        <w:t>установка</w:t>
      </w:r>
      <w:r w:rsidRPr="00031711">
        <w:rPr>
          <w:sz w:val="28"/>
          <w:szCs w:val="28"/>
        </w:rPr>
        <w:t xml:space="preserve"> </w:t>
      </w:r>
      <w:r w:rsidRPr="00031711">
        <w:rPr>
          <w:rFonts w:hint="eastAsia"/>
          <w:sz w:val="28"/>
          <w:szCs w:val="28"/>
        </w:rPr>
        <w:t>резервных</w:t>
      </w:r>
      <w:r w:rsidRPr="00031711">
        <w:rPr>
          <w:sz w:val="28"/>
          <w:szCs w:val="28"/>
        </w:rPr>
        <w:t xml:space="preserve"> </w:t>
      </w:r>
      <w:r w:rsidRPr="00031711">
        <w:rPr>
          <w:rFonts w:hint="eastAsia"/>
          <w:sz w:val="28"/>
          <w:szCs w:val="28"/>
        </w:rPr>
        <w:t>насосов</w:t>
      </w:r>
      <w:r w:rsidRPr="00031711">
        <w:rPr>
          <w:sz w:val="28"/>
          <w:szCs w:val="28"/>
        </w:rPr>
        <w:t xml:space="preserve"> </w:t>
      </w:r>
      <w:r w:rsidRPr="00031711">
        <w:rPr>
          <w:rFonts w:hint="eastAsia"/>
          <w:sz w:val="28"/>
          <w:szCs w:val="28"/>
        </w:rPr>
        <w:t>в</w:t>
      </w:r>
      <w:r>
        <w:rPr>
          <w:sz w:val="28"/>
          <w:szCs w:val="28"/>
        </w:rPr>
        <w:t xml:space="preserve"> </w:t>
      </w:r>
      <w:r w:rsidRPr="00031711">
        <w:rPr>
          <w:rFonts w:hint="eastAsia"/>
          <w:sz w:val="28"/>
          <w:szCs w:val="28"/>
        </w:rPr>
        <w:t>насосных</w:t>
      </w:r>
      <w:r w:rsidRPr="00031711">
        <w:rPr>
          <w:sz w:val="28"/>
          <w:szCs w:val="28"/>
        </w:rPr>
        <w:t xml:space="preserve"> </w:t>
      </w:r>
      <w:r w:rsidRPr="00031711">
        <w:rPr>
          <w:rFonts w:hint="eastAsia"/>
          <w:sz w:val="28"/>
          <w:szCs w:val="28"/>
        </w:rPr>
        <w:t>станциях</w:t>
      </w:r>
      <w:r w:rsidRPr="00031711">
        <w:rPr>
          <w:sz w:val="28"/>
          <w:szCs w:val="28"/>
        </w:rPr>
        <w:t xml:space="preserve">, </w:t>
      </w:r>
      <w:r w:rsidRPr="00031711">
        <w:rPr>
          <w:rFonts w:hint="eastAsia"/>
          <w:sz w:val="28"/>
          <w:szCs w:val="28"/>
        </w:rPr>
        <w:t>с</w:t>
      </w:r>
      <w:r w:rsidRPr="00031711">
        <w:rPr>
          <w:sz w:val="28"/>
          <w:szCs w:val="28"/>
        </w:rPr>
        <w:t xml:space="preserve"> </w:t>
      </w:r>
      <w:r w:rsidRPr="00031711">
        <w:rPr>
          <w:rFonts w:hint="eastAsia"/>
          <w:sz w:val="28"/>
          <w:szCs w:val="28"/>
        </w:rPr>
        <w:t>целью</w:t>
      </w:r>
      <w:r w:rsidRPr="00031711">
        <w:rPr>
          <w:sz w:val="28"/>
          <w:szCs w:val="28"/>
        </w:rPr>
        <w:t xml:space="preserve"> </w:t>
      </w:r>
      <w:r w:rsidRPr="00031711">
        <w:rPr>
          <w:rFonts w:hint="eastAsia"/>
          <w:sz w:val="28"/>
          <w:szCs w:val="28"/>
        </w:rPr>
        <w:t>обеспечения</w:t>
      </w:r>
      <w:r w:rsidRPr="00031711">
        <w:rPr>
          <w:sz w:val="28"/>
          <w:szCs w:val="28"/>
        </w:rPr>
        <w:t xml:space="preserve"> </w:t>
      </w:r>
      <w:r w:rsidRPr="00031711">
        <w:rPr>
          <w:rFonts w:hint="eastAsia"/>
          <w:sz w:val="28"/>
          <w:szCs w:val="28"/>
        </w:rPr>
        <w:t>стабильной</w:t>
      </w:r>
      <w:r w:rsidRPr="00031711">
        <w:rPr>
          <w:sz w:val="28"/>
          <w:szCs w:val="28"/>
        </w:rPr>
        <w:t xml:space="preserve"> </w:t>
      </w:r>
      <w:r w:rsidRPr="00031711">
        <w:rPr>
          <w:rFonts w:hint="eastAsia"/>
          <w:sz w:val="28"/>
          <w:szCs w:val="28"/>
        </w:rPr>
        <w:t>работы</w:t>
      </w:r>
      <w:r w:rsidRPr="00031711">
        <w:rPr>
          <w:sz w:val="28"/>
          <w:szCs w:val="28"/>
        </w:rPr>
        <w:t xml:space="preserve"> </w:t>
      </w:r>
      <w:r w:rsidRPr="00031711">
        <w:rPr>
          <w:rFonts w:hint="eastAsia"/>
          <w:sz w:val="28"/>
          <w:szCs w:val="28"/>
        </w:rPr>
        <w:t>при</w:t>
      </w:r>
      <w:r w:rsidRPr="00031711">
        <w:rPr>
          <w:sz w:val="28"/>
          <w:szCs w:val="28"/>
        </w:rPr>
        <w:t xml:space="preserve"> </w:t>
      </w:r>
      <w:r w:rsidRPr="00031711">
        <w:rPr>
          <w:rFonts w:hint="eastAsia"/>
          <w:sz w:val="28"/>
          <w:szCs w:val="28"/>
        </w:rPr>
        <w:t>перекачке</w:t>
      </w:r>
      <w:r w:rsidRPr="00031711">
        <w:rPr>
          <w:sz w:val="28"/>
          <w:szCs w:val="28"/>
        </w:rPr>
        <w:t xml:space="preserve"> </w:t>
      </w:r>
      <w:r w:rsidRPr="00031711">
        <w:rPr>
          <w:rFonts w:hint="eastAsia"/>
          <w:sz w:val="28"/>
          <w:szCs w:val="28"/>
        </w:rPr>
        <w:t>карьерных</w:t>
      </w:r>
      <w:r w:rsidRPr="00031711">
        <w:rPr>
          <w:sz w:val="28"/>
          <w:szCs w:val="28"/>
        </w:rPr>
        <w:t xml:space="preserve"> </w:t>
      </w:r>
      <w:r w:rsidRPr="00031711">
        <w:rPr>
          <w:rFonts w:hint="eastAsia"/>
          <w:sz w:val="28"/>
          <w:szCs w:val="28"/>
        </w:rPr>
        <w:t>вод</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Для</w:t>
      </w:r>
      <w:r w:rsidRPr="00031711">
        <w:rPr>
          <w:sz w:val="28"/>
          <w:szCs w:val="28"/>
        </w:rPr>
        <w:t xml:space="preserve"> </w:t>
      </w:r>
      <w:r w:rsidRPr="00031711">
        <w:rPr>
          <w:rFonts w:hint="eastAsia"/>
          <w:sz w:val="28"/>
          <w:szCs w:val="28"/>
        </w:rPr>
        <w:t>исключения</w:t>
      </w:r>
      <w:r w:rsidRPr="00031711">
        <w:rPr>
          <w:sz w:val="28"/>
          <w:szCs w:val="28"/>
        </w:rPr>
        <w:t xml:space="preserve"> </w:t>
      </w:r>
      <w:r w:rsidRPr="00031711">
        <w:rPr>
          <w:rFonts w:hint="eastAsia"/>
          <w:sz w:val="28"/>
          <w:szCs w:val="28"/>
        </w:rPr>
        <w:t>негативного</w:t>
      </w:r>
      <w:r w:rsidRPr="00031711">
        <w:rPr>
          <w:sz w:val="28"/>
          <w:szCs w:val="28"/>
        </w:rPr>
        <w:t xml:space="preserve"> </w:t>
      </w:r>
      <w:r w:rsidRPr="00031711">
        <w:rPr>
          <w:rFonts w:hint="eastAsia"/>
          <w:sz w:val="28"/>
          <w:szCs w:val="28"/>
        </w:rPr>
        <w:t>воздействия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площадь</w:t>
      </w:r>
      <w:r w:rsidRPr="00031711">
        <w:rPr>
          <w:sz w:val="28"/>
          <w:szCs w:val="28"/>
        </w:rPr>
        <w:t xml:space="preserve"> </w:t>
      </w:r>
      <w:r w:rsidRPr="00031711">
        <w:rPr>
          <w:rFonts w:hint="eastAsia"/>
          <w:sz w:val="28"/>
          <w:szCs w:val="28"/>
        </w:rPr>
        <w:t>водосбора</w:t>
      </w:r>
      <w:r w:rsidRPr="00031711">
        <w:rPr>
          <w:sz w:val="28"/>
          <w:szCs w:val="28"/>
        </w:rPr>
        <w:t xml:space="preserve"> </w:t>
      </w:r>
      <w:r w:rsidRPr="00031711">
        <w:rPr>
          <w:rFonts w:hint="eastAsia"/>
          <w:sz w:val="28"/>
          <w:szCs w:val="28"/>
        </w:rPr>
        <w:t>объекта</w:t>
      </w:r>
      <w:r w:rsidRPr="00031711">
        <w:rPr>
          <w:sz w:val="28"/>
          <w:szCs w:val="28"/>
        </w:rPr>
        <w:t xml:space="preserve"> </w:t>
      </w:r>
      <w:r w:rsidRPr="00031711">
        <w:rPr>
          <w:rFonts w:hint="eastAsia"/>
          <w:sz w:val="28"/>
          <w:szCs w:val="28"/>
        </w:rPr>
        <w:t>предусматривается</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разработка</w:t>
      </w:r>
      <w:r w:rsidRPr="00031711">
        <w:rPr>
          <w:sz w:val="28"/>
          <w:szCs w:val="28"/>
        </w:rPr>
        <w:t xml:space="preserve"> </w:t>
      </w:r>
      <w:r w:rsidRPr="00031711">
        <w:rPr>
          <w:rFonts w:hint="eastAsia"/>
          <w:sz w:val="28"/>
          <w:szCs w:val="28"/>
        </w:rPr>
        <w:t>котлованов</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траншей</w:t>
      </w:r>
      <w:r w:rsidRPr="00031711">
        <w:rPr>
          <w:sz w:val="28"/>
          <w:szCs w:val="28"/>
        </w:rPr>
        <w:t xml:space="preserve"> </w:t>
      </w:r>
      <w:r w:rsidRPr="00031711">
        <w:rPr>
          <w:rFonts w:hint="eastAsia"/>
          <w:sz w:val="28"/>
          <w:szCs w:val="28"/>
        </w:rPr>
        <w:t>после</w:t>
      </w:r>
      <w:r w:rsidRPr="00031711">
        <w:rPr>
          <w:sz w:val="28"/>
          <w:szCs w:val="28"/>
        </w:rPr>
        <w:t xml:space="preserve"> </w:t>
      </w:r>
      <w:r w:rsidRPr="00031711">
        <w:rPr>
          <w:rFonts w:hint="eastAsia"/>
          <w:sz w:val="28"/>
          <w:szCs w:val="28"/>
        </w:rPr>
        <w:t>мероприятий</w:t>
      </w:r>
      <w:r w:rsidRPr="00031711">
        <w:rPr>
          <w:sz w:val="28"/>
          <w:szCs w:val="28"/>
        </w:rPr>
        <w:t xml:space="preserve">, </w:t>
      </w:r>
      <w:r w:rsidRPr="00031711">
        <w:rPr>
          <w:rFonts w:hint="eastAsia"/>
          <w:sz w:val="28"/>
          <w:szCs w:val="28"/>
        </w:rPr>
        <w:t>обеспечивающих</w:t>
      </w:r>
      <w:r w:rsidRPr="00031711">
        <w:rPr>
          <w:sz w:val="28"/>
          <w:szCs w:val="28"/>
        </w:rPr>
        <w:t xml:space="preserve"> </w:t>
      </w:r>
      <w:r w:rsidRPr="00031711">
        <w:rPr>
          <w:rFonts w:hint="eastAsia"/>
          <w:sz w:val="28"/>
          <w:szCs w:val="28"/>
        </w:rPr>
        <w:t>отвод</w:t>
      </w:r>
      <w:r w:rsidRPr="00031711">
        <w:rPr>
          <w:sz w:val="28"/>
          <w:szCs w:val="28"/>
        </w:rPr>
        <w:t xml:space="preserve"> </w:t>
      </w:r>
      <w:r w:rsidRPr="00031711">
        <w:rPr>
          <w:rFonts w:hint="eastAsia"/>
          <w:sz w:val="28"/>
          <w:szCs w:val="28"/>
        </w:rPr>
        <w:t>поверхностного</w:t>
      </w:r>
      <w:r w:rsidRPr="00031711">
        <w:rPr>
          <w:sz w:val="28"/>
          <w:szCs w:val="28"/>
        </w:rPr>
        <w:t xml:space="preserve"> </w:t>
      </w:r>
      <w:r w:rsidRPr="00031711">
        <w:rPr>
          <w:rFonts w:hint="eastAsia"/>
          <w:sz w:val="28"/>
          <w:szCs w:val="28"/>
        </w:rPr>
        <w:t>стока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оборудование</w:t>
      </w:r>
      <w:r w:rsidRPr="00031711">
        <w:rPr>
          <w:sz w:val="28"/>
          <w:szCs w:val="28"/>
        </w:rPr>
        <w:t xml:space="preserve"> </w:t>
      </w:r>
      <w:r w:rsidRPr="00031711">
        <w:rPr>
          <w:rFonts w:hint="eastAsia"/>
          <w:sz w:val="28"/>
          <w:szCs w:val="28"/>
        </w:rPr>
        <w:t>мест</w:t>
      </w:r>
      <w:r w:rsidRPr="00031711">
        <w:rPr>
          <w:sz w:val="28"/>
          <w:szCs w:val="28"/>
        </w:rPr>
        <w:t xml:space="preserve"> </w:t>
      </w:r>
      <w:r w:rsidRPr="00031711">
        <w:rPr>
          <w:rFonts w:hint="eastAsia"/>
          <w:sz w:val="28"/>
          <w:szCs w:val="28"/>
        </w:rPr>
        <w:t>отстоя</w:t>
      </w:r>
      <w:r w:rsidRPr="00031711">
        <w:rPr>
          <w:sz w:val="28"/>
          <w:szCs w:val="28"/>
        </w:rPr>
        <w:t xml:space="preserve"> </w:t>
      </w:r>
      <w:r w:rsidRPr="00031711">
        <w:rPr>
          <w:rFonts w:hint="eastAsia"/>
          <w:sz w:val="28"/>
          <w:szCs w:val="28"/>
        </w:rPr>
        <w:t>строительной</w:t>
      </w:r>
      <w:r w:rsidRPr="00031711">
        <w:rPr>
          <w:sz w:val="28"/>
          <w:szCs w:val="28"/>
        </w:rPr>
        <w:t xml:space="preserve"> </w:t>
      </w:r>
      <w:r w:rsidRPr="00031711">
        <w:rPr>
          <w:rFonts w:hint="eastAsia"/>
          <w:sz w:val="28"/>
          <w:szCs w:val="28"/>
        </w:rPr>
        <w:t>техники</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нерабочее</w:t>
      </w:r>
      <w:r w:rsidRPr="00031711">
        <w:rPr>
          <w:sz w:val="28"/>
          <w:szCs w:val="28"/>
        </w:rPr>
        <w:t xml:space="preserve"> </w:t>
      </w:r>
      <w:r w:rsidRPr="00031711">
        <w:rPr>
          <w:rFonts w:hint="eastAsia"/>
          <w:sz w:val="28"/>
          <w:szCs w:val="28"/>
        </w:rPr>
        <w:t>время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площадке</w:t>
      </w:r>
      <w:r w:rsidRPr="00031711">
        <w:rPr>
          <w:sz w:val="28"/>
          <w:szCs w:val="28"/>
        </w:rPr>
        <w:t xml:space="preserve"> </w:t>
      </w:r>
      <w:r w:rsidRPr="00031711">
        <w:rPr>
          <w:rFonts w:hint="eastAsia"/>
          <w:sz w:val="28"/>
          <w:szCs w:val="28"/>
        </w:rPr>
        <w:t>с</w:t>
      </w:r>
      <w:r>
        <w:rPr>
          <w:sz w:val="28"/>
          <w:szCs w:val="28"/>
        </w:rPr>
        <w:t xml:space="preserve"> </w:t>
      </w:r>
      <w:r w:rsidRPr="00031711">
        <w:rPr>
          <w:rFonts w:hint="eastAsia"/>
          <w:sz w:val="28"/>
          <w:szCs w:val="28"/>
        </w:rPr>
        <w:t>твердым</w:t>
      </w:r>
      <w:r w:rsidRPr="00031711">
        <w:rPr>
          <w:sz w:val="28"/>
          <w:szCs w:val="28"/>
        </w:rPr>
        <w:t xml:space="preserve"> </w:t>
      </w:r>
      <w:r w:rsidRPr="00031711">
        <w:rPr>
          <w:rFonts w:hint="eastAsia"/>
          <w:sz w:val="28"/>
          <w:szCs w:val="28"/>
        </w:rPr>
        <w:t>покрытием</w:t>
      </w:r>
      <w:r w:rsidRPr="00031711">
        <w:rPr>
          <w:sz w:val="28"/>
          <w:szCs w:val="28"/>
        </w:rPr>
        <w:t xml:space="preserve">, </w:t>
      </w:r>
      <w:r w:rsidRPr="00031711">
        <w:rPr>
          <w:rFonts w:hint="eastAsia"/>
          <w:sz w:val="28"/>
          <w:szCs w:val="28"/>
        </w:rPr>
        <w:t>позволяющим</w:t>
      </w:r>
      <w:r w:rsidRPr="00031711">
        <w:rPr>
          <w:sz w:val="28"/>
          <w:szCs w:val="28"/>
        </w:rPr>
        <w:t xml:space="preserve"> </w:t>
      </w:r>
      <w:r w:rsidRPr="00031711">
        <w:rPr>
          <w:rFonts w:hint="eastAsia"/>
          <w:sz w:val="28"/>
          <w:szCs w:val="28"/>
        </w:rPr>
        <w:t>удалять</w:t>
      </w:r>
      <w:r w:rsidRPr="00031711">
        <w:rPr>
          <w:sz w:val="28"/>
          <w:szCs w:val="28"/>
        </w:rPr>
        <w:t xml:space="preserve"> </w:t>
      </w:r>
      <w:r w:rsidRPr="00031711">
        <w:rPr>
          <w:rFonts w:hint="eastAsia"/>
          <w:sz w:val="28"/>
          <w:szCs w:val="28"/>
        </w:rPr>
        <w:t>протечки</w:t>
      </w:r>
      <w:r w:rsidRPr="00031711">
        <w:rPr>
          <w:sz w:val="28"/>
          <w:szCs w:val="28"/>
        </w:rPr>
        <w:t xml:space="preserve"> </w:t>
      </w:r>
      <w:r w:rsidRPr="00031711">
        <w:rPr>
          <w:rFonts w:hint="eastAsia"/>
          <w:sz w:val="28"/>
          <w:szCs w:val="28"/>
        </w:rPr>
        <w:t>масел</w:t>
      </w:r>
      <w:r w:rsidRPr="00031711">
        <w:rPr>
          <w:sz w:val="28"/>
          <w:szCs w:val="28"/>
        </w:rPr>
        <w:t xml:space="preserve"> </w:t>
      </w:r>
      <w:r w:rsidRPr="00031711">
        <w:rPr>
          <w:rFonts w:hint="eastAsia"/>
          <w:sz w:val="28"/>
          <w:szCs w:val="28"/>
        </w:rPr>
        <w:t>без</w:t>
      </w:r>
      <w:r w:rsidRPr="00031711">
        <w:rPr>
          <w:sz w:val="28"/>
          <w:szCs w:val="28"/>
        </w:rPr>
        <w:t xml:space="preserve"> </w:t>
      </w:r>
      <w:r w:rsidRPr="00031711">
        <w:rPr>
          <w:rFonts w:hint="eastAsia"/>
          <w:sz w:val="28"/>
          <w:szCs w:val="28"/>
        </w:rPr>
        <w:t>загрязнения</w:t>
      </w:r>
      <w:r w:rsidRPr="00031711">
        <w:rPr>
          <w:sz w:val="28"/>
          <w:szCs w:val="28"/>
        </w:rPr>
        <w:t xml:space="preserve"> </w:t>
      </w:r>
      <w:r w:rsidRPr="00031711">
        <w:rPr>
          <w:rFonts w:hint="eastAsia"/>
          <w:sz w:val="28"/>
          <w:szCs w:val="28"/>
        </w:rPr>
        <w:t>грунта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использование</w:t>
      </w:r>
      <w:r w:rsidRPr="00031711">
        <w:rPr>
          <w:sz w:val="28"/>
          <w:szCs w:val="28"/>
        </w:rPr>
        <w:t xml:space="preserve"> </w:t>
      </w:r>
      <w:r w:rsidRPr="00031711">
        <w:rPr>
          <w:rFonts w:hint="eastAsia"/>
          <w:sz w:val="28"/>
          <w:szCs w:val="28"/>
        </w:rPr>
        <w:t>стоянки</w:t>
      </w:r>
      <w:r w:rsidRPr="00031711">
        <w:rPr>
          <w:sz w:val="28"/>
          <w:szCs w:val="28"/>
        </w:rPr>
        <w:t xml:space="preserve"> </w:t>
      </w:r>
      <w:r w:rsidRPr="00031711">
        <w:rPr>
          <w:rFonts w:hint="eastAsia"/>
          <w:sz w:val="28"/>
          <w:szCs w:val="28"/>
        </w:rPr>
        <w:t>ночного</w:t>
      </w:r>
      <w:r w:rsidRPr="00031711">
        <w:rPr>
          <w:sz w:val="28"/>
          <w:szCs w:val="28"/>
        </w:rPr>
        <w:t xml:space="preserve"> </w:t>
      </w:r>
      <w:r w:rsidRPr="00031711">
        <w:rPr>
          <w:rFonts w:hint="eastAsia"/>
          <w:sz w:val="28"/>
          <w:szCs w:val="28"/>
        </w:rPr>
        <w:t>отстоя</w:t>
      </w:r>
      <w:r w:rsidRPr="00031711">
        <w:rPr>
          <w:sz w:val="28"/>
          <w:szCs w:val="28"/>
        </w:rPr>
        <w:t xml:space="preserve"> </w:t>
      </w:r>
      <w:r w:rsidRPr="00031711">
        <w:rPr>
          <w:rFonts w:hint="eastAsia"/>
          <w:sz w:val="28"/>
          <w:szCs w:val="28"/>
        </w:rPr>
        <w:t>только</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малоподвижных</w:t>
      </w:r>
      <w:r w:rsidRPr="00031711">
        <w:rPr>
          <w:sz w:val="28"/>
          <w:szCs w:val="28"/>
        </w:rPr>
        <w:t xml:space="preserve"> </w:t>
      </w:r>
      <w:r w:rsidRPr="00031711">
        <w:rPr>
          <w:rFonts w:hint="eastAsia"/>
          <w:sz w:val="28"/>
          <w:szCs w:val="28"/>
        </w:rPr>
        <w:t>механизмов</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заправка</w:t>
      </w:r>
      <w:r w:rsidRPr="00031711">
        <w:rPr>
          <w:sz w:val="28"/>
          <w:szCs w:val="28"/>
        </w:rPr>
        <w:t xml:space="preserve"> </w:t>
      </w:r>
      <w:r w:rsidRPr="00031711">
        <w:rPr>
          <w:rFonts w:hint="eastAsia"/>
          <w:sz w:val="28"/>
          <w:szCs w:val="28"/>
        </w:rPr>
        <w:t>строительных</w:t>
      </w:r>
      <w:r w:rsidRPr="00031711">
        <w:rPr>
          <w:sz w:val="28"/>
          <w:szCs w:val="28"/>
        </w:rPr>
        <w:t xml:space="preserve"> </w:t>
      </w:r>
      <w:r w:rsidRPr="00031711">
        <w:rPr>
          <w:rFonts w:hint="eastAsia"/>
          <w:sz w:val="28"/>
          <w:szCs w:val="28"/>
        </w:rPr>
        <w:t>машин</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механизмов</w:t>
      </w:r>
      <w:r w:rsidRPr="00031711">
        <w:rPr>
          <w:sz w:val="28"/>
          <w:szCs w:val="28"/>
        </w:rPr>
        <w:t xml:space="preserve"> </w:t>
      </w:r>
      <w:r w:rsidRPr="00031711">
        <w:rPr>
          <w:rFonts w:hint="eastAsia"/>
          <w:sz w:val="28"/>
          <w:szCs w:val="28"/>
        </w:rPr>
        <w:t>горюче</w:t>
      </w:r>
      <w:r w:rsidRPr="00031711">
        <w:rPr>
          <w:sz w:val="28"/>
          <w:szCs w:val="28"/>
        </w:rPr>
        <w:t>-</w:t>
      </w:r>
      <w:r w:rsidRPr="00031711">
        <w:rPr>
          <w:rFonts w:hint="eastAsia"/>
          <w:sz w:val="28"/>
          <w:szCs w:val="28"/>
        </w:rPr>
        <w:t>смазочными</w:t>
      </w:r>
      <w:r w:rsidRPr="00031711">
        <w:rPr>
          <w:sz w:val="28"/>
          <w:szCs w:val="28"/>
        </w:rPr>
        <w:t xml:space="preserve"> </w:t>
      </w:r>
      <w:r w:rsidRPr="00031711">
        <w:rPr>
          <w:rFonts w:hint="eastAsia"/>
          <w:sz w:val="28"/>
          <w:szCs w:val="28"/>
        </w:rPr>
        <w:t>материалами</w:t>
      </w:r>
      <w:r w:rsidRPr="00031711">
        <w:rPr>
          <w:sz w:val="28"/>
          <w:szCs w:val="28"/>
        </w:rPr>
        <w:t xml:space="preserve"> </w:t>
      </w:r>
      <w:r w:rsidRPr="00031711">
        <w:rPr>
          <w:rFonts w:hint="eastAsia"/>
          <w:sz w:val="28"/>
          <w:szCs w:val="28"/>
        </w:rPr>
        <w:t>только</w:t>
      </w:r>
      <w:r>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топливозаправочных</w:t>
      </w:r>
      <w:r w:rsidRPr="00031711">
        <w:rPr>
          <w:sz w:val="28"/>
          <w:szCs w:val="28"/>
        </w:rPr>
        <w:t xml:space="preserve"> </w:t>
      </w:r>
      <w:r w:rsidRPr="00031711">
        <w:rPr>
          <w:rFonts w:hint="eastAsia"/>
          <w:sz w:val="28"/>
          <w:szCs w:val="28"/>
        </w:rPr>
        <w:t>пунктах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местах</w:t>
      </w:r>
      <w:r w:rsidRPr="00031711">
        <w:rPr>
          <w:sz w:val="28"/>
          <w:szCs w:val="28"/>
        </w:rPr>
        <w:t xml:space="preserve"> </w:t>
      </w:r>
      <w:r w:rsidRPr="00031711">
        <w:rPr>
          <w:rFonts w:hint="eastAsia"/>
          <w:sz w:val="28"/>
          <w:szCs w:val="28"/>
        </w:rPr>
        <w:t>постоянной</w:t>
      </w:r>
      <w:r w:rsidRPr="00031711">
        <w:rPr>
          <w:sz w:val="28"/>
          <w:szCs w:val="28"/>
        </w:rPr>
        <w:t xml:space="preserve"> </w:t>
      </w:r>
      <w:r w:rsidRPr="00031711">
        <w:rPr>
          <w:rFonts w:hint="eastAsia"/>
          <w:sz w:val="28"/>
          <w:szCs w:val="28"/>
        </w:rPr>
        <w:t>дислокации</w:t>
      </w:r>
      <w:r w:rsidRPr="00031711">
        <w:rPr>
          <w:sz w:val="28"/>
          <w:szCs w:val="28"/>
        </w:rPr>
        <w:t xml:space="preserve"> </w:t>
      </w:r>
      <w:r w:rsidRPr="00031711">
        <w:rPr>
          <w:rFonts w:hint="eastAsia"/>
          <w:sz w:val="28"/>
          <w:szCs w:val="28"/>
        </w:rPr>
        <w:t>механизмов</w:t>
      </w:r>
      <w:r w:rsidRPr="00031711">
        <w:rPr>
          <w:sz w:val="28"/>
          <w:szCs w:val="28"/>
        </w:rPr>
        <w:t>;</w:t>
      </w:r>
    </w:p>
    <w:p w:rsid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избежание</w:t>
      </w:r>
      <w:r w:rsidRPr="00031711">
        <w:rPr>
          <w:sz w:val="28"/>
          <w:szCs w:val="28"/>
        </w:rPr>
        <w:t xml:space="preserve"> </w:t>
      </w:r>
      <w:r w:rsidRPr="00031711">
        <w:rPr>
          <w:rFonts w:hint="eastAsia"/>
          <w:sz w:val="28"/>
          <w:szCs w:val="28"/>
        </w:rPr>
        <w:t>загрязнения</w:t>
      </w:r>
      <w:r w:rsidRPr="00031711">
        <w:rPr>
          <w:sz w:val="28"/>
          <w:szCs w:val="28"/>
        </w:rPr>
        <w:t xml:space="preserve"> </w:t>
      </w:r>
      <w:r w:rsidRPr="00031711">
        <w:rPr>
          <w:rFonts w:hint="eastAsia"/>
          <w:sz w:val="28"/>
          <w:szCs w:val="28"/>
        </w:rPr>
        <w:t>подземных</w:t>
      </w:r>
      <w:r w:rsidRPr="00031711">
        <w:rPr>
          <w:sz w:val="28"/>
          <w:szCs w:val="28"/>
        </w:rPr>
        <w:t xml:space="preserve"> </w:t>
      </w:r>
      <w:r w:rsidRPr="00031711">
        <w:rPr>
          <w:rFonts w:hint="eastAsia"/>
          <w:sz w:val="28"/>
          <w:szCs w:val="28"/>
        </w:rPr>
        <w:t>вод</w:t>
      </w:r>
      <w:r w:rsidRPr="00031711">
        <w:rPr>
          <w:sz w:val="28"/>
          <w:szCs w:val="28"/>
        </w:rPr>
        <w:t xml:space="preserve">, </w:t>
      </w:r>
      <w:r w:rsidRPr="00031711">
        <w:rPr>
          <w:rFonts w:hint="eastAsia"/>
          <w:sz w:val="28"/>
          <w:szCs w:val="28"/>
        </w:rPr>
        <w:t>проектом</w:t>
      </w:r>
      <w:r w:rsidRPr="00031711">
        <w:rPr>
          <w:sz w:val="28"/>
          <w:szCs w:val="28"/>
        </w:rPr>
        <w:t xml:space="preserve"> </w:t>
      </w:r>
      <w:r w:rsidRPr="00031711">
        <w:rPr>
          <w:rFonts w:hint="eastAsia"/>
          <w:sz w:val="28"/>
          <w:szCs w:val="28"/>
        </w:rPr>
        <w:t>предусмотрено</w:t>
      </w:r>
      <w:r w:rsidRPr="00031711">
        <w:rPr>
          <w:sz w:val="28"/>
          <w:szCs w:val="28"/>
        </w:rPr>
        <w:t xml:space="preserve"> </w:t>
      </w:r>
      <w:r w:rsidRPr="00031711">
        <w:rPr>
          <w:rFonts w:hint="eastAsia"/>
          <w:sz w:val="28"/>
          <w:szCs w:val="28"/>
        </w:rPr>
        <w:t>устройство</w:t>
      </w:r>
      <w:r w:rsidRPr="00031711">
        <w:rPr>
          <w:sz w:val="28"/>
          <w:szCs w:val="28"/>
        </w:rPr>
        <w:t xml:space="preserve"> </w:t>
      </w:r>
      <w:r w:rsidRPr="00031711">
        <w:rPr>
          <w:rFonts w:hint="eastAsia"/>
          <w:sz w:val="28"/>
          <w:szCs w:val="28"/>
        </w:rPr>
        <w:t>водонепроницаемого</w:t>
      </w:r>
      <w:r w:rsidRPr="00031711">
        <w:rPr>
          <w:sz w:val="28"/>
          <w:szCs w:val="28"/>
        </w:rPr>
        <w:t xml:space="preserve"> </w:t>
      </w:r>
      <w:r w:rsidRPr="00031711">
        <w:rPr>
          <w:rFonts w:hint="eastAsia"/>
          <w:sz w:val="28"/>
          <w:szCs w:val="28"/>
        </w:rPr>
        <w:t>экрана</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дну</w:t>
      </w:r>
      <w:r w:rsidRPr="00031711">
        <w:rPr>
          <w:sz w:val="28"/>
          <w:szCs w:val="28"/>
        </w:rPr>
        <w:t xml:space="preserve"> </w:t>
      </w:r>
      <w:r w:rsidRPr="00031711">
        <w:rPr>
          <w:rFonts w:hint="eastAsia"/>
          <w:sz w:val="28"/>
          <w:szCs w:val="28"/>
        </w:rPr>
        <w:t>пруда</w:t>
      </w:r>
      <w:r w:rsidRPr="00031711">
        <w:rPr>
          <w:sz w:val="28"/>
          <w:szCs w:val="28"/>
        </w:rPr>
        <w:t>-</w:t>
      </w:r>
      <w:r w:rsidRPr="00031711">
        <w:rPr>
          <w:rFonts w:hint="eastAsia"/>
          <w:sz w:val="28"/>
          <w:szCs w:val="28"/>
        </w:rPr>
        <w:t>испарителя</w:t>
      </w:r>
      <w:r w:rsidRPr="00031711">
        <w:rPr>
          <w:sz w:val="28"/>
          <w:szCs w:val="28"/>
        </w:rPr>
        <w:t xml:space="preserve">, </w:t>
      </w:r>
      <w:r w:rsidRPr="00031711">
        <w:rPr>
          <w:rFonts w:hint="eastAsia"/>
          <w:sz w:val="28"/>
          <w:szCs w:val="28"/>
        </w:rPr>
        <w:t>что</w:t>
      </w:r>
      <w:r w:rsidRPr="00031711">
        <w:rPr>
          <w:sz w:val="28"/>
          <w:szCs w:val="28"/>
        </w:rPr>
        <w:t xml:space="preserve"> </w:t>
      </w:r>
      <w:r w:rsidRPr="00031711">
        <w:rPr>
          <w:rFonts w:hint="eastAsia"/>
          <w:sz w:val="28"/>
          <w:szCs w:val="28"/>
        </w:rPr>
        <w:t>исключит</w:t>
      </w:r>
      <w:r w:rsidRPr="00031711">
        <w:rPr>
          <w:sz w:val="28"/>
          <w:szCs w:val="28"/>
        </w:rPr>
        <w:t xml:space="preserve"> </w:t>
      </w:r>
      <w:r w:rsidRPr="00031711">
        <w:rPr>
          <w:rFonts w:hint="eastAsia"/>
          <w:sz w:val="28"/>
          <w:szCs w:val="28"/>
        </w:rPr>
        <w:t>просачивание</w:t>
      </w:r>
      <w:r w:rsidRPr="00031711">
        <w:rPr>
          <w:sz w:val="28"/>
          <w:szCs w:val="28"/>
        </w:rPr>
        <w:t xml:space="preserve"> </w:t>
      </w:r>
      <w:r w:rsidRPr="00031711">
        <w:rPr>
          <w:rFonts w:hint="eastAsia"/>
          <w:sz w:val="28"/>
          <w:szCs w:val="28"/>
        </w:rPr>
        <w:t>карьерной</w:t>
      </w:r>
      <w:r w:rsidRPr="00031711">
        <w:rPr>
          <w:sz w:val="28"/>
          <w:szCs w:val="28"/>
        </w:rPr>
        <w:t xml:space="preserve"> </w:t>
      </w:r>
      <w:r w:rsidRPr="00031711">
        <w:rPr>
          <w:rFonts w:hint="eastAsia"/>
          <w:sz w:val="28"/>
          <w:szCs w:val="28"/>
        </w:rPr>
        <w:t>воды</w:t>
      </w:r>
      <w:r>
        <w:rPr>
          <w:sz w:val="28"/>
          <w:szCs w:val="28"/>
        </w:rPr>
        <w:t xml:space="preserve"> </w:t>
      </w:r>
      <w:r w:rsidRPr="00031711">
        <w:rPr>
          <w:rFonts w:hint="eastAsia"/>
          <w:sz w:val="28"/>
          <w:szCs w:val="28"/>
        </w:rPr>
        <w:t>из</w:t>
      </w:r>
      <w:r w:rsidRPr="00031711">
        <w:rPr>
          <w:sz w:val="28"/>
          <w:szCs w:val="28"/>
        </w:rPr>
        <w:t xml:space="preserve"> </w:t>
      </w:r>
      <w:r w:rsidRPr="00031711">
        <w:rPr>
          <w:rFonts w:hint="eastAsia"/>
          <w:sz w:val="28"/>
          <w:szCs w:val="28"/>
        </w:rPr>
        <w:t>пруда</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подземный</w:t>
      </w:r>
      <w:r w:rsidRPr="00031711">
        <w:rPr>
          <w:sz w:val="28"/>
          <w:szCs w:val="28"/>
        </w:rPr>
        <w:t xml:space="preserve"> </w:t>
      </w:r>
      <w:r w:rsidRPr="00031711">
        <w:rPr>
          <w:rFonts w:hint="eastAsia"/>
          <w:sz w:val="28"/>
          <w:szCs w:val="28"/>
        </w:rPr>
        <w:t>горизонт</w:t>
      </w:r>
      <w:r w:rsidRPr="00031711">
        <w:rPr>
          <w:sz w:val="28"/>
          <w:szCs w:val="28"/>
        </w:rPr>
        <w:t>.</w:t>
      </w:r>
    </w:p>
    <w:p w:rsidR="00031711" w:rsidRPr="00040418" w:rsidRDefault="00031711" w:rsidP="00040418">
      <w:pPr>
        <w:pStyle w:val="af9"/>
      </w:pPr>
      <w:bookmarkStart w:id="87" w:name="_Toc438220073"/>
      <w:r w:rsidRPr="00040418">
        <w:lastRenderedPageBreak/>
        <w:t>6.3. Мероприятия по охране и рациональному использованию земельных ресурсов и почвенного покрова, в том числе мероприятия по рекультивации нарушенных земельных участков и почвенного покрова</w:t>
      </w:r>
      <w:bookmarkEnd w:id="87"/>
    </w:p>
    <w:p w:rsidR="00031711" w:rsidRPr="00031711" w:rsidRDefault="00031711" w:rsidP="00031711">
      <w:pPr>
        <w:spacing w:line="360" w:lineRule="auto"/>
        <w:ind w:firstLine="567"/>
        <w:jc w:val="both"/>
        <w:rPr>
          <w:sz w:val="28"/>
          <w:szCs w:val="28"/>
        </w:rPr>
      </w:pPr>
      <w:r w:rsidRPr="00031711">
        <w:rPr>
          <w:sz w:val="28"/>
          <w:szCs w:val="28"/>
        </w:rPr>
        <w:t>Разрез «Черногорский», как и любое горнодобывающее предприятие, осуществляющее открытую разработку месторождения полезных ископаемых, оказывает неблагоприятное воздействие на окружающую среду, которое заключается:</w:t>
      </w:r>
    </w:p>
    <w:p w:rsidR="00031711" w:rsidRPr="00031711" w:rsidRDefault="00031711" w:rsidP="00031711">
      <w:pPr>
        <w:spacing w:line="360" w:lineRule="auto"/>
        <w:ind w:firstLine="567"/>
        <w:jc w:val="both"/>
        <w:rPr>
          <w:sz w:val="28"/>
          <w:szCs w:val="28"/>
        </w:rPr>
      </w:pPr>
      <w:r w:rsidRPr="00031711">
        <w:rPr>
          <w:sz w:val="28"/>
          <w:szCs w:val="28"/>
        </w:rPr>
        <w:t>- в изменении ландшафта,</w:t>
      </w:r>
    </w:p>
    <w:p w:rsidR="00031711" w:rsidRPr="00031711" w:rsidRDefault="00031711" w:rsidP="00031711">
      <w:pPr>
        <w:spacing w:line="360" w:lineRule="auto"/>
        <w:ind w:firstLine="567"/>
        <w:jc w:val="both"/>
        <w:rPr>
          <w:sz w:val="28"/>
          <w:szCs w:val="28"/>
        </w:rPr>
      </w:pPr>
      <w:r w:rsidRPr="00031711">
        <w:rPr>
          <w:sz w:val="28"/>
          <w:szCs w:val="28"/>
        </w:rPr>
        <w:t>- изъятии земель, занятых сельхозугодьями,</w:t>
      </w:r>
    </w:p>
    <w:p w:rsidR="00031711" w:rsidRPr="00031711" w:rsidRDefault="00031711" w:rsidP="00031711">
      <w:pPr>
        <w:spacing w:line="360" w:lineRule="auto"/>
        <w:ind w:firstLine="567"/>
        <w:jc w:val="both"/>
        <w:rPr>
          <w:sz w:val="28"/>
          <w:szCs w:val="28"/>
        </w:rPr>
      </w:pPr>
      <w:r w:rsidRPr="00031711">
        <w:rPr>
          <w:sz w:val="28"/>
          <w:szCs w:val="28"/>
        </w:rPr>
        <w:t>- нарушении гидрогеологического режима.</w:t>
      </w:r>
    </w:p>
    <w:p w:rsidR="00031711" w:rsidRPr="00031711" w:rsidRDefault="00031711" w:rsidP="00031711">
      <w:pPr>
        <w:spacing w:line="360" w:lineRule="auto"/>
        <w:ind w:firstLine="567"/>
        <w:jc w:val="both"/>
        <w:rPr>
          <w:sz w:val="28"/>
          <w:szCs w:val="28"/>
        </w:rPr>
      </w:pPr>
      <w:r w:rsidRPr="00031711">
        <w:rPr>
          <w:sz w:val="28"/>
          <w:szCs w:val="28"/>
        </w:rPr>
        <w:t xml:space="preserve">В процессе отработки месторождения с 2015 года разрезом будет нарушено горными работами 327,7 га земель. </w:t>
      </w:r>
    </w:p>
    <w:p w:rsidR="00031711" w:rsidRPr="00031711" w:rsidRDefault="00031711" w:rsidP="00031711">
      <w:pPr>
        <w:spacing w:line="360" w:lineRule="auto"/>
        <w:ind w:firstLine="567"/>
        <w:jc w:val="both"/>
        <w:rPr>
          <w:sz w:val="28"/>
          <w:szCs w:val="28"/>
        </w:rPr>
      </w:pPr>
      <w:r w:rsidRPr="00031711">
        <w:rPr>
          <w:sz w:val="28"/>
          <w:szCs w:val="28"/>
        </w:rPr>
        <w:t xml:space="preserve">Земли нарушаются только горными работами, внешними отвалами нарушение земель не происходит, так как на оставшийся период разработки месторождения вскрышные породы планируется складировать в выработанное пространство. Максимальное использование выработанного пространства разреза позволяет существенно сократить количество изымаемых земель. </w:t>
      </w:r>
    </w:p>
    <w:p w:rsidR="00031711" w:rsidRPr="00031711" w:rsidRDefault="00031711" w:rsidP="00031711">
      <w:pPr>
        <w:spacing w:line="360" w:lineRule="auto"/>
        <w:ind w:firstLine="567"/>
        <w:jc w:val="both"/>
        <w:rPr>
          <w:sz w:val="28"/>
          <w:szCs w:val="28"/>
        </w:rPr>
      </w:pPr>
      <w:r w:rsidRPr="00031711">
        <w:rPr>
          <w:sz w:val="28"/>
          <w:szCs w:val="28"/>
        </w:rPr>
        <w:t>Незаполненное породой выработанное пространство, после прекращения горных работ, будет затоплено подземными водами.</w:t>
      </w:r>
    </w:p>
    <w:p w:rsidR="00031711" w:rsidRPr="00040418" w:rsidRDefault="00031711" w:rsidP="00040418">
      <w:pPr>
        <w:pStyle w:val="af9"/>
      </w:pPr>
      <w:bookmarkStart w:id="88" w:name="_Toc438220074"/>
      <w:r w:rsidRPr="00040418">
        <w:t>6.3.1. Направления рекультивации земель</w:t>
      </w:r>
      <w:bookmarkEnd w:id="88"/>
    </w:p>
    <w:p w:rsidR="00031711" w:rsidRPr="00031711" w:rsidRDefault="00031711" w:rsidP="00031711">
      <w:pPr>
        <w:spacing w:line="360" w:lineRule="auto"/>
        <w:ind w:firstLine="567"/>
        <w:jc w:val="both"/>
        <w:rPr>
          <w:sz w:val="28"/>
          <w:szCs w:val="28"/>
        </w:rPr>
      </w:pPr>
      <w:r w:rsidRPr="00031711">
        <w:rPr>
          <w:sz w:val="28"/>
          <w:szCs w:val="28"/>
        </w:rPr>
        <w:t>Направление рекультивации земель - определённое целевое использование нарушенных земель в народном хозяйстве. К основным направлениям рекультивации относятся:</w:t>
      </w:r>
    </w:p>
    <w:p w:rsidR="00031711" w:rsidRPr="00031711" w:rsidRDefault="00031711" w:rsidP="00031711">
      <w:pPr>
        <w:spacing w:line="360" w:lineRule="auto"/>
        <w:ind w:firstLine="567"/>
        <w:jc w:val="both"/>
        <w:rPr>
          <w:sz w:val="28"/>
          <w:szCs w:val="28"/>
        </w:rPr>
      </w:pPr>
      <w:r w:rsidRPr="00031711">
        <w:rPr>
          <w:sz w:val="28"/>
          <w:szCs w:val="28"/>
        </w:rPr>
        <w:t>- лесохозяйственное;</w:t>
      </w:r>
    </w:p>
    <w:p w:rsidR="00031711" w:rsidRPr="00031711" w:rsidRDefault="00031711" w:rsidP="00031711">
      <w:pPr>
        <w:spacing w:line="360" w:lineRule="auto"/>
        <w:ind w:firstLine="567"/>
        <w:jc w:val="both"/>
        <w:rPr>
          <w:sz w:val="28"/>
          <w:szCs w:val="28"/>
        </w:rPr>
      </w:pPr>
      <w:r w:rsidRPr="00031711">
        <w:rPr>
          <w:sz w:val="28"/>
          <w:szCs w:val="28"/>
        </w:rPr>
        <w:t>- водохозяйственное;</w:t>
      </w:r>
    </w:p>
    <w:p w:rsidR="00031711" w:rsidRPr="00031711" w:rsidRDefault="00031711" w:rsidP="00031711">
      <w:pPr>
        <w:spacing w:line="360" w:lineRule="auto"/>
        <w:ind w:firstLine="567"/>
        <w:jc w:val="both"/>
        <w:rPr>
          <w:sz w:val="28"/>
          <w:szCs w:val="28"/>
        </w:rPr>
      </w:pPr>
      <w:r w:rsidRPr="00031711">
        <w:rPr>
          <w:sz w:val="28"/>
          <w:szCs w:val="28"/>
        </w:rPr>
        <w:t>- рекреационное и др.</w:t>
      </w:r>
    </w:p>
    <w:p w:rsidR="00031711" w:rsidRPr="00031711" w:rsidRDefault="00031711" w:rsidP="00031711">
      <w:pPr>
        <w:spacing w:line="360" w:lineRule="auto"/>
        <w:ind w:firstLine="567"/>
        <w:jc w:val="both"/>
        <w:rPr>
          <w:sz w:val="28"/>
          <w:szCs w:val="28"/>
        </w:rPr>
      </w:pPr>
      <w:r w:rsidRPr="00031711">
        <w:rPr>
          <w:sz w:val="28"/>
          <w:szCs w:val="28"/>
        </w:rPr>
        <w:t xml:space="preserve">Предприятие, осуществляющее открытую разработку месторождения полезных ископаемых, оказывает неблагоприятное воздействие на окружающую среду. Это заключается в изменении ландшафта, изъятии </w:t>
      </w:r>
      <w:r w:rsidRPr="00031711">
        <w:rPr>
          <w:sz w:val="28"/>
          <w:szCs w:val="28"/>
        </w:rPr>
        <w:lastRenderedPageBreak/>
        <w:t>земель, занятых сельхозугодьями, нарушении гидрогеологического режима и т.д.</w:t>
      </w:r>
    </w:p>
    <w:p w:rsidR="00031711" w:rsidRPr="00031711" w:rsidRDefault="00031711" w:rsidP="00031711">
      <w:pPr>
        <w:spacing w:line="360" w:lineRule="auto"/>
        <w:ind w:firstLine="567"/>
        <w:jc w:val="both"/>
        <w:rPr>
          <w:sz w:val="28"/>
          <w:szCs w:val="28"/>
        </w:rPr>
      </w:pPr>
      <w:r w:rsidRPr="00031711">
        <w:rPr>
          <w:sz w:val="28"/>
          <w:szCs w:val="28"/>
        </w:rPr>
        <w:t>Проектная документация разработана согласно технических условий на рекультивацию нарушенных земель, утверждённых Администрацией Усть-Абаканского района.</w:t>
      </w:r>
    </w:p>
    <w:p w:rsidR="00031711" w:rsidRPr="00031711" w:rsidRDefault="00031711" w:rsidP="00031711">
      <w:pPr>
        <w:spacing w:line="360" w:lineRule="auto"/>
        <w:ind w:firstLine="567"/>
        <w:jc w:val="both"/>
        <w:rPr>
          <w:sz w:val="28"/>
          <w:szCs w:val="28"/>
        </w:rPr>
      </w:pPr>
      <w:r w:rsidRPr="00031711">
        <w:rPr>
          <w:sz w:val="28"/>
          <w:szCs w:val="28"/>
        </w:rPr>
        <w:t>Специальные санитарные требования по созданию техногенного рельефа при выборе направления рекультивации нарушенных земель, а также ограничения отвалов по высоте техническими условиями не предусмотрены.</w:t>
      </w:r>
    </w:p>
    <w:p w:rsidR="00031711" w:rsidRPr="00031711" w:rsidRDefault="00031711" w:rsidP="00031711">
      <w:pPr>
        <w:spacing w:line="360" w:lineRule="auto"/>
        <w:ind w:firstLine="567"/>
        <w:jc w:val="both"/>
        <w:rPr>
          <w:sz w:val="28"/>
          <w:szCs w:val="28"/>
        </w:rPr>
      </w:pPr>
      <w:r w:rsidRPr="00031711">
        <w:rPr>
          <w:sz w:val="28"/>
          <w:szCs w:val="28"/>
        </w:rPr>
        <w:t>Общая площадь рекультивируемых земель составляет 1816 га, в том числе на внутреннем отвале - 1424 га, на внешнем отвале - 379 га, по пруду-испарителю - 13 га.</w:t>
      </w:r>
    </w:p>
    <w:p w:rsidR="00031711" w:rsidRPr="00031711" w:rsidRDefault="00031711" w:rsidP="00031711">
      <w:pPr>
        <w:spacing w:line="360" w:lineRule="auto"/>
        <w:ind w:firstLine="567"/>
        <w:jc w:val="both"/>
        <w:rPr>
          <w:sz w:val="28"/>
          <w:szCs w:val="28"/>
        </w:rPr>
      </w:pPr>
      <w:r w:rsidRPr="00031711">
        <w:rPr>
          <w:sz w:val="28"/>
          <w:szCs w:val="28"/>
        </w:rPr>
        <w:t>-  поверхность внутреннего отвала - 504 га, и внешнего отвала 214 га рекультивируются под лесонасаждения (очаговое облесение);</w:t>
      </w:r>
    </w:p>
    <w:p w:rsidR="00031711" w:rsidRPr="00031711" w:rsidRDefault="00031711" w:rsidP="00031711">
      <w:pPr>
        <w:spacing w:line="360" w:lineRule="auto"/>
        <w:ind w:firstLine="567"/>
        <w:jc w:val="both"/>
        <w:rPr>
          <w:sz w:val="28"/>
          <w:szCs w:val="28"/>
        </w:rPr>
      </w:pPr>
      <w:r w:rsidRPr="00031711">
        <w:rPr>
          <w:sz w:val="28"/>
          <w:szCs w:val="28"/>
        </w:rPr>
        <w:t>-откосы отвалов, уступов, транспортные бермы и пруд-испаритель оставляются под естественное самозарастание, общей площадью 1003 га; в том числе на внешнем отвале - 165 га, на внутреннем отвале - 825 га, по пруду-испарителю - 13 га.</w:t>
      </w:r>
    </w:p>
    <w:p w:rsidR="00031711" w:rsidRPr="00031711" w:rsidRDefault="00031711" w:rsidP="00031711">
      <w:pPr>
        <w:spacing w:line="360" w:lineRule="auto"/>
        <w:ind w:firstLine="567"/>
        <w:jc w:val="both"/>
        <w:rPr>
          <w:sz w:val="28"/>
          <w:szCs w:val="28"/>
        </w:rPr>
      </w:pPr>
      <w:r w:rsidRPr="00031711">
        <w:rPr>
          <w:sz w:val="28"/>
          <w:szCs w:val="28"/>
        </w:rPr>
        <w:t>Остаточное выработанное пространство - 95 га под водоем.</w:t>
      </w:r>
    </w:p>
    <w:p w:rsidR="00031711" w:rsidRPr="00031711" w:rsidRDefault="00031711" w:rsidP="00031711">
      <w:pPr>
        <w:spacing w:line="360" w:lineRule="auto"/>
        <w:ind w:firstLine="567"/>
        <w:jc w:val="both"/>
        <w:rPr>
          <w:sz w:val="28"/>
          <w:szCs w:val="28"/>
        </w:rPr>
      </w:pPr>
      <w:r w:rsidRPr="00031711">
        <w:rPr>
          <w:sz w:val="28"/>
          <w:szCs w:val="28"/>
        </w:rPr>
        <w:t>Рекультивации подлежат поверхности внешнего и внутренних отвалов.</w:t>
      </w:r>
    </w:p>
    <w:p w:rsidR="00031711" w:rsidRPr="00031711" w:rsidRDefault="00031711" w:rsidP="00031711">
      <w:pPr>
        <w:spacing w:line="360" w:lineRule="auto"/>
        <w:ind w:firstLine="567"/>
        <w:jc w:val="both"/>
        <w:rPr>
          <w:sz w:val="28"/>
          <w:szCs w:val="28"/>
        </w:rPr>
      </w:pPr>
      <w:r w:rsidRPr="00031711">
        <w:rPr>
          <w:sz w:val="28"/>
          <w:szCs w:val="28"/>
        </w:rPr>
        <w:t xml:space="preserve">Остаточная карьерная выемка рекультивируется под водоем (водохозяйственное направление рекультивации). Максимально возможная абсолютная отметка уровня водного зеркала может достигать 263,75 м, согласно информационному отчёту. </w:t>
      </w:r>
    </w:p>
    <w:p w:rsidR="00031711" w:rsidRPr="00031711" w:rsidRDefault="00031711" w:rsidP="00031711">
      <w:pPr>
        <w:spacing w:line="360" w:lineRule="auto"/>
        <w:ind w:firstLine="567"/>
        <w:jc w:val="both"/>
        <w:rPr>
          <w:b/>
          <w:sz w:val="28"/>
          <w:szCs w:val="28"/>
        </w:rPr>
      </w:pPr>
      <w:r w:rsidRPr="00031711">
        <w:rPr>
          <w:b/>
          <w:sz w:val="28"/>
          <w:szCs w:val="28"/>
        </w:rPr>
        <w:t>Вертикальная планировка</w:t>
      </w:r>
    </w:p>
    <w:p w:rsidR="00031711" w:rsidRPr="00031711" w:rsidRDefault="00031711" w:rsidP="00031711">
      <w:pPr>
        <w:spacing w:line="360" w:lineRule="auto"/>
        <w:ind w:firstLine="567"/>
        <w:jc w:val="both"/>
        <w:rPr>
          <w:sz w:val="28"/>
          <w:szCs w:val="28"/>
        </w:rPr>
      </w:pPr>
      <w:r w:rsidRPr="00031711">
        <w:rPr>
          <w:sz w:val="28"/>
          <w:szCs w:val="28"/>
        </w:rPr>
        <w:t>Для создания высокой и долговечной продуктивности рекультивируемых техногенных территорий необходимо полностью использовать потенциал плодородия ПСП и ППС верхнего вскрышного уступа толщиной не менее 3 м.</w:t>
      </w:r>
    </w:p>
    <w:p w:rsidR="00031711" w:rsidRPr="00031711" w:rsidRDefault="00031711" w:rsidP="00031711">
      <w:pPr>
        <w:spacing w:line="360" w:lineRule="auto"/>
        <w:ind w:firstLine="567"/>
        <w:jc w:val="both"/>
        <w:rPr>
          <w:sz w:val="28"/>
          <w:szCs w:val="28"/>
        </w:rPr>
      </w:pPr>
      <w:r w:rsidRPr="00031711">
        <w:rPr>
          <w:sz w:val="28"/>
          <w:szCs w:val="28"/>
        </w:rPr>
        <w:t xml:space="preserve">Горнотехническая рекультивация предусматривает формирование отвалов с гребнистой поверхностью, образующих закрытые от солнечной и </w:t>
      </w:r>
      <w:r w:rsidRPr="00031711">
        <w:rPr>
          <w:sz w:val="28"/>
          <w:szCs w:val="28"/>
        </w:rPr>
        <w:lastRenderedPageBreak/>
        <w:t>ветровой нагрузок зоны в виде параллельно расположенных валов, полукольцом или кольцом с гребнистой поверхностью внутри валов.</w:t>
      </w:r>
    </w:p>
    <w:p w:rsidR="00031711" w:rsidRPr="00031711" w:rsidRDefault="00031711" w:rsidP="00031711">
      <w:pPr>
        <w:spacing w:line="360" w:lineRule="auto"/>
        <w:ind w:firstLine="567"/>
        <w:jc w:val="both"/>
        <w:rPr>
          <w:sz w:val="28"/>
          <w:szCs w:val="28"/>
        </w:rPr>
      </w:pPr>
      <w:r w:rsidRPr="00031711">
        <w:rPr>
          <w:sz w:val="28"/>
          <w:szCs w:val="28"/>
        </w:rPr>
        <w:t>Верхний отвальный ярус формируется поверхностью с технологическими гребнями, закрытыми от ветровой эрозии и солнечной радиации оградительными валами. С отставанием в 1,5-2 года, после усадки пород, выполняются работы по созданию очагов зарастания в технологических впадинах, путем внесения субстрата, состоящего из плодородного слоя почвы, биопрепаратов и семян древесно-кустарниковых пород и трав.</w:t>
      </w:r>
    </w:p>
    <w:p w:rsidR="00031711" w:rsidRPr="00031711" w:rsidRDefault="00031711" w:rsidP="00031711">
      <w:pPr>
        <w:spacing w:line="360" w:lineRule="auto"/>
        <w:ind w:firstLine="567"/>
        <w:jc w:val="both"/>
        <w:rPr>
          <w:sz w:val="28"/>
          <w:szCs w:val="28"/>
        </w:rPr>
      </w:pPr>
      <w:r w:rsidRPr="00031711">
        <w:rPr>
          <w:sz w:val="28"/>
          <w:szCs w:val="28"/>
        </w:rPr>
        <w:t>Транспортная связь объектов рекультивации осуществляется по существующим технологическим и вспомогательным автодорогам, сеть которых обеспечивает подъезд к любому участку и объекту рекультивации.</w:t>
      </w:r>
    </w:p>
    <w:p w:rsidR="00031711" w:rsidRPr="00031711" w:rsidRDefault="00031711" w:rsidP="00031711">
      <w:pPr>
        <w:spacing w:line="360" w:lineRule="auto"/>
        <w:ind w:firstLine="567"/>
        <w:jc w:val="both"/>
        <w:rPr>
          <w:sz w:val="28"/>
          <w:szCs w:val="28"/>
        </w:rPr>
      </w:pPr>
      <w:r w:rsidRPr="00031711">
        <w:rPr>
          <w:sz w:val="28"/>
          <w:szCs w:val="28"/>
        </w:rPr>
        <w:t>Специальные санитарные требования и требования по созданию техногенного рельефа при выборе направления рекультивации нарушенных земель, а также ограничения отвалов по высоте техническими условиями не предусмотрены.</w:t>
      </w:r>
    </w:p>
    <w:p w:rsidR="00031711" w:rsidRPr="00031711" w:rsidRDefault="00031711" w:rsidP="00031711">
      <w:pPr>
        <w:spacing w:line="360" w:lineRule="auto"/>
        <w:ind w:firstLine="567"/>
        <w:jc w:val="both"/>
        <w:rPr>
          <w:sz w:val="28"/>
          <w:szCs w:val="28"/>
        </w:rPr>
      </w:pPr>
      <w:r w:rsidRPr="00031711">
        <w:rPr>
          <w:sz w:val="28"/>
          <w:szCs w:val="28"/>
        </w:rPr>
        <w:t>Всего подлежит восстановлению 1816 га нарушенных земель, из них: на 718 га производится древесно-кустарниковое облесение, 1003 га под естественное самозарастание и 95 га под водоем.</w:t>
      </w:r>
    </w:p>
    <w:p w:rsidR="00031711" w:rsidRPr="00031711" w:rsidRDefault="00031711" w:rsidP="00031711">
      <w:pPr>
        <w:spacing w:line="360" w:lineRule="auto"/>
        <w:ind w:firstLine="567"/>
        <w:jc w:val="both"/>
        <w:rPr>
          <w:sz w:val="28"/>
          <w:szCs w:val="28"/>
        </w:rPr>
      </w:pPr>
      <w:r w:rsidRPr="00031711">
        <w:rPr>
          <w:sz w:val="28"/>
          <w:szCs w:val="28"/>
        </w:rPr>
        <w:t>Общие требования к формированию отвалов сводятся к приведению рельефа в состояние, пригодное для рекультивации участков горных работ и внешних отвалов под очаговые лесонасаждения и самозарастания. При этом направлении рекультивации поверхность отвалов формируется технологическими гребнями - при экскаваторном отвалообразовании, и поверхностью отвала с отсыпанными валами - при бульдозерном отвалообразовании. Промежутки между валами должны иметь продольный уклон, и закрыты валами на торцах для предотвращения ветровой нагрузки.</w:t>
      </w:r>
    </w:p>
    <w:p w:rsidR="00031711" w:rsidRPr="00031711" w:rsidRDefault="00031711" w:rsidP="00031711">
      <w:pPr>
        <w:spacing w:line="360" w:lineRule="auto"/>
        <w:ind w:firstLine="567"/>
        <w:jc w:val="both"/>
        <w:rPr>
          <w:sz w:val="28"/>
          <w:szCs w:val="28"/>
        </w:rPr>
      </w:pPr>
      <w:r w:rsidRPr="00031711">
        <w:rPr>
          <w:sz w:val="28"/>
          <w:szCs w:val="28"/>
        </w:rPr>
        <w:t>- Предельный угол откоса отвалов под самозарастание - 35°.</w:t>
      </w:r>
    </w:p>
    <w:p w:rsidR="00031711" w:rsidRPr="00031711" w:rsidRDefault="00031711" w:rsidP="00031711">
      <w:pPr>
        <w:spacing w:line="360" w:lineRule="auto"/>
        <w:ind w:firstLine="567"/>
        <w:jc w:val="both"/>
        <w:rPr>
          <w:sz w:val="28"/>
          <w:szCs w:val="28"/>
        </w:rPr>
      </w:pPr>
      <w:r w:rsidRPr="00031711">
        <w:rPr>
          <w:sz w:val="28"/>
          <w:szCs w:val="28"/>
        </w:rPr>
        <w:t xml:space="preserve">- Выездные траншеи, пройденные в период строительства, засыпаются бортовыми отвалами, драглайном ЭШ-20/90 после отработки запасов угля </w:t>
      </w:r>
      <w:r w:rsidRPr="00031711">
        <w:rPr>
          <w:sz w:val="28"/>
          <w:szCs w:val="28"/>
        </w:rPr>
        <w:lastRenderedPageBreak/>
        <w:t>поля разреза.</w:t>
      </w:r>
    </w:p>
    <w:p w:rsidR="00031711" w:rsidRPr="00040418" w:rsidRDefault="00031711" w:rsidP="00040418">
      <w:pPr>
        <w:pStyle w:val="af9"/>
      </w:pPr>
      <w:bookmarkStart w:id="89" w:name="_Toc438220075"/>
      <w:r w:rsidRPr="00040418">
        <w:t>6.3.2. Горнотехническая рекультивация</w:t>
      </w:r>
      <w:bookmarkEnd w:id="89"/>
    </w:p>
    <w:p w:rsidR="00031711" w:rsidRPr="00031711" w:rsidRDefault="00031711" w:rsidP="00031711">
      <w:pPr>
        <w:spacing w:line="360" w:lineRule="auto"/>
        <w:ind w:firstLine="567"/>
        <w:jc w:val="both"/>
        <w:rPr>
          <w:sz w:val="28"/>
          <w:szCs w:val="28"/>
        </w:rPr>
      </w:pPr>
      <w:r w:rsidRPr="00031711">
        <w:rPr>
          <w:sz w:val="28"/>
          <w:szCs w:val="28"/>
        </w:rPr>
        <w:t>В соответствии с техническими условиями на рекультивацию и требованиям ГОСТ, в период эксплуатации осуществляется снятие плодородного слоя почвы (ПСП)  и потенциально плодородного слоя (ППС) мощностью не менее 3 м.</w:t>
      </w:r>
    </w:p>
    <w:p w:rsidR="00031711" w:rsidRPr="00031711" w:rsidRDefault="00031711" w:rsidP="00031711">
      <w:pPr>
        <w:spacing w:line="360" w:lineRule="auto"/>
        <w:ind w:firstLine="567"/>
        <w:jc w:val="both"/>
        <w:rPr>
          <w:sz w:val="28"/>
          <w:szCs w:val="28"/>
        </w:rPr>
      </w:pPr>
      <w:r w:rsidRPr="00031711">
        <w:rPr>
          <w:sz w:val="28"/>
          <w:szCs w:val="28"/>
        </w:rPr>
        <w:t>Горнотехническую рекультивацию производить путем формирования отвалов террасами, без выполаживания откосов, гребнистой и/или частично спланированной поверхностью корнеобитаемого слоя, образованной безуклонными впадинами между гребнями, закрытыми с обеих сторон технологическими проездами, смесью подстилающих пород и верхнего плодородного слоя почвы за счет снятия верхнего вскрышного уступа совместно с плодородным слоем и укладки его на поверхность отвалов.</w:t>
      </w:r>
    </w:p>
    <w:p w:rsidR="00031711" w:rsidRPr="00031711" w:rsidRDefault="00031711" w:rsidP="00031711">
      <w:pPr>
        <w:spacing w:line="360" w:lineRule="auto"/>
        <w:ind w:firstLine="567"/>
        <w:jc w:val="both"/>
        <w:rPr>
          <w:sz w:val="28"/>
          <w:szCs w:val="28"/>
        </w:rPr>
      </w:pPr>
      <w:r w:rsidRPr="00031711">
        <w:rPr>
          <w:sz w:val="28"/>
          <w:szCs w:val="28"/>
        </w:rPr>
        <w:t>Транспортная связь объектов рекультивации осуществляется по существующим технологическим и вспомогательным автодорогам, сеть которых обеспечивает подъезд к любому участку и объекту рекультивации.</w:t>
      </w:r>
    </w:p>
    <w:p w:rsidR="00031711" w:rsidRPr="00031711" w:rsidRDefault="00031711" w:rsidP="00031711">
      <w:pPr>
        <w:spacing w:line="360" w:lineRule="auto"/>
        <w:ind w:firstLine="567"/>
        <w:jc w:val="both"/>
        <w:rPr>
          <w:sz w:val="28"/>
          <w:szCs w:val="28"/>
        </w:rPr>
      </w:pPr>
      <w:r w:rsidRPr="00031711">
        <w:rPr>
          <w:sz w:val="28"/>
          <w:szCs w:val="28"/>
        </w:rPr>
        <w:t>Специальные санитарные требования и требования по созданию техногенного рельефа при выборе направления рекультивации нарушенных земель, а также ограничения отвалов по высоте техническими условиями не предусмотрены.</w:t>
      </w:r>
    </w:p>
    <w:p w:rsidR="00031711" w:rsidRPr="00031711" w:rsidRDefault="00031711" w:rsidP="00031711">
      <w:pPr>
        <w:spacing w:line="360" w:lineRule="auto"/>
        <w:ind w:firstLine="567"/>
        <w:jc w:val="both"/>
        <w:rPr>
          <w:sz w:val="28"/>
          <w:szCs w:val="28"/>
        </w:rPr>
      </w:pPr>
      <w:r w:rsidRPr="00031711">
        <w:rPr>
          <w:sz w:val="28"/>
          <w:szCs w:val="28"/>
        </w:rPr>
        <w:t>Выездные траншеи, пройденные в период строительства, засыпаются бортовыми отвалами, драглайном ЭШ-20/90 после отработки запасов угля поля разреза.</w:t>
      </w:r>
    </w:p>
    <w:p w:rsidR="00031711" w:rsidRPr="00031711" w:rsidRDefault="00031711" w:rsidP="00031711">
      <w:pPr>
        <w:spacing w:line="360" w:lineRule="auto"/>
        <w:ind w:firstLine="567"/>
        <w:jc w:val="both"/>
        <w:rPr>
          <w:sz w:val="28"/>
          <w:szCs w:val="28"/>
        </w:rPr>
      </w:pPr>
      <w:r w:rsidRPr="00031711">
        <w:rPr>
          <w:sz w:val="28"/>
          <w:szCs w:val="28"/>
        </w:rPr>
        <w:t>Планировочные решения по рекультивируемым площадям определились проектной схемой отвалообразования.</w:t>
      </w:r>
    </w:p>
    <w:p w:rsidR="00031711" w:rsidRDefault="00031711" w:rsidP="00031711">
      <w:pPr>
        <w:spacing w:line="360" w:lineRule="auto"/>
        <w:ind w:firstLine="567"/>
        <w:jc w:val="both"/>
        <w:rPr>
          <w:color w:val="FF0000"/>
          <w:sz w:val="28"/>
          <w:szCs w:val="28"/>
        </w:rPr>
      </w:pPr>
      <w:r w:rsidRPr="00031711">
        <w:rPr>
          <w:sz w:val="28"/>
          <w:szCs w:val="28"/>
        </w:rPr>
        <w:t xml:space="preserve">Объемы земляных работ по техническому этапу рекультивации представлены в </w:t>
      </w:r>
      <w:r w:rsidRPr="00031711">
        <w:rPr>
          <w:color w:val="FF0000"/>
          <w:sz w:val="28"/>
          <w:szCs w:val="28"/>
        </w:rPr>
        <w:t>таблице 1</w:t>
      </w:r>
      <w:r w:rsidR="007E5E33">
        <w:rPr>
          <w:color w:val="FF0000"/>
          <w:sz w:val="28"/>
          <w:szCs w:val="28"/>
        </w:rPr>
        <w:t>4</w:t>
      </w:r>
      <w:r w:rsidRPr="00031711">
        <w:rPr>
          <w:color w:val="FF0000"/>
          <w:sz w:val="28"/>
          <w:szCs w:val="28"/>
        </w:rPr>
        <w:t>.</w:t>
      </w:r>
    </w:p>
    <w:p w:rsidR="007E5E33" w:rsidRDefault="007E5E33" w:rsidP="00031711">
      <w:pPr>
        <w:spacing w:line="360" w:lineRule="auto"/>
        <w:ind w:firstLine="567"/>
        <w:jc w:val="both"/>
        <w:rPr>
          <w:color w:val="FF0000"/>
          <w:sz w:val="28"/>
          <w:szCs w:val="28"/>
        </w:rPr>
      </w:pPr>
    </w:p>
    <w:p w:rsidR="007E5E33" w:rsidRPr="00031711" w:rsidRDefault="007E5E33" w:rsidP="00031711">
      <w:pPr>
        <w:spacing w:line="360" w:lineRule="auto"/>
        <w:ind w:firstLine="567"/>
        <w:jc w:val="both"/>
        <w:rPr>
          <w:sz w:val="28"/>
          <w:szCs w:val="28"/>
        </w:rPr>
      </w:pPr>
    </w:p>
    <w:p w:rsidR="00031711" w:rsidRDefault="00031711" w:rsidP="00031711">
      <w:pPr>
        <w:spacing w:line="360" w:lineRule="auto"/>
        <w:ind w:firstLine="567"/>
        <w:jc w:val="right"/>
        <w:rPr>
          <w:sz w:val="28"/>
          <w:szCs w:val="28"/>
        </w:rPr>
      </w:pPr>
      <w:r>
        <w:rPr>
          <w:sz w:val="28"/>
          <w:szCs w:val="28"/>
        </w:rPr>
        <w:lastRenderedPageBreak/>
        <w:t>Таблица 1</w:t>
      </w:r>
      <w:r w:rsidR="007E5E33">
        <w:rPr>
          <w:sz w:val="28"/>
          <w:szCs w:val="28"/>
        </w:rPr>
        <w:t>4</w:t>
      </w:r>
    </w:p>
    <w:p w:rsidR="00031711" w:rsidRPr="00031711" w:rsidRDefault="00031711" w:rsidP="00031711">
      <w:pPr>
        <w:spacing w:line="360" w:lineRule="auto"/>
        <w:ind w:firstLine="567"/>
        <w:jc w:val="center"/>
        <w:rPr>
          <w:b/>
          <w:i/>
          <w:sz w:val="28"/>
          <w:szCs w:val="28"/>
          <w:u w:val="single"/>
        </w:rPr>
      </w:pPr>
      <w:r w:rsidRPr="00031711">
        <w:rPr>
          <w:b/>
          <w:i/>
          <w:sz w:val="28"/>
          <w:szCs w:val="28"/>
          <w:u w:val="single"/>
        </w:rPr>
        <w:t>Объёмы земляных работ по техническому этапу рекультивации</w:t>
      </w:r>
    </w:p>
    <w:tbl>
      <w:tblPr>
        <w:tblW w:w="5000" w:type="pct"/>
        <w:tblCellMar>
          <w:left w:w="10" w:type="dxa"/>
          <w:right w:w="10" w:type="dxa"/>
        </w:tblCellMar>
        <w:tblLook w:val="04A0" w:firstRow="1" w:lastRow="0" w:firstColumn="1" w:lastColumn="0" w:noHBand="0" w:noVBand="1"/>
      </w:tblPr>
      <w:tblGrid>
        <w:gridCol w:w="5713"/>
        <w:gridCol w:w="1416"/>
        <w:gridCol w:w="2359"/>
      </w:tblGrid>
      <w:tr w:rsidR="00031711" w:rsidRPr="00031711" w:rsidTr="002B3359">
        <w:trPr>
          <w:trHeight w:hRule="exact" w:val="269"/>
        </w:trPr>
        <w:tc>
          <w:tcPr>
            <w:tcW w:w="3011" w:type="pct"/>
            <w:tcBorders>
              <w:top w:val="single" w:sz="4" w:space="0" w:color="auto"/>
              <w:left w:val="single" w:sz="4" w:space="0" w:color="auto"/>
            </w:tcBorders>
            <w:shd w:val="clear" w:color="auto" w:fill="FFFFFF"/>
            <w:vAlign w:val="bottom"/>
          </w:tcPr>
          <w:p w:rsidR="00031711" w:rsidRPr="00031711" w:rsidRDefault="00031711" w:rsidP="00031711">
            <w:pPr>
              <w:spacing w:line="360" w:lineRule="auto"/>
              <w:jc w:val="center"/>
              <w:rPr>
                <w:sz w:val="24"/>
                <w:szCs w:val="24"/>
              </w:rPr>
            </w:pPr>
            <w:r w:rsidRPr="00031711">
              <w:rPr>
                <w:sz w:val="24"/>
                <w:szCs w:val="24"/>
              </w:rPr>
              <w:t>Наименование работ</w:t>
            </w:r>
          </w:p>
        </w:tc>
        <w:tc>
          <w:tcPr>
            <w:tcW w:w="746" w:type="pct"/>
            <w:tcBorders>
              <w:top w:val="single" w:sz="4" w:space="0" w:color="auto"/>
              <w:left w:val="single" w:sz="4" w:space="0" w:color="auto"/>
            </w:tcBorders>
            <w:shd w:val="clear" w:color="auto" w:fill="FFFFFF"/>
            <w:vAlign w:val="bottom"/>
          </w:tcPr>
          <w:p w:rsidR="00031711" w:rsidRPr="00031711" w:rsidRDefault="00031711" w:rsidP="00031711">
            <w:pPr>
              <w:spacing w:line="360" w:lineRule="auto"/>
              <w:jc w:val="center"/>
              <w:rPr>
                <w:sz w:val="24"/>
                <w:szCs w:val="24"/>
              </w:rPr>
            </w:pPr>
            <w:r w:rsidRPr="00031711">
              <w:rPr>
                <w:sz w:val="24"/>
                <w:szCs w:val="24"/>
              </w:rPr>
              <w:t>Ед. изм.</w:t>
            </w:r>
          </w:p>
        </w:tc>
        <w:tc>
          <w:tcPr>
            <w:tcW w:w="1243" w:type="pct"/>
            <w:tcBorders>
              <w:top w:val="single" w:sz="4" w:space="0" w:color="auto"/>
              <w:left w:val="single" w:sz="4" w:space="0" w:color="auto"/>
              <w:right w:val="single" w:sz="4" w:space="0" w:color="auto"/>
            </w:tcBorders>
            <w:shd w:val="clear" w:color="auto" w:fill="FFFFFF"/>
            <w:vAlign w:val="bottom"/>
          </w:tcPr>
          <w:p w:rsidR="00031711" w:rsidRPr="00031711" w:rsidRDefault="00031711" w:rsidP="00031711">
            <w:pPr>
              <w:spacing w:line="360" w:lineRule="auto"/>
              <w:jc w:val="center"/>
              <w:rPr>
                <w:sz w:val="24"/>
                <w:szCs w:val="24"/>
              </w:rPr>
            </w:pPr>
            <w:r w:rsidRPr="00031711">
              <w:rPr>
                <w:sz w:val="24"/>
                <w:szCs w:val="24"/>
              </w:rPr>
              <w:t>Показатели</w:t>
            </w:r>
          </w:p>
        </w:tc>
      </w:tr>
      <w:tr w:rsidR="00031711" w:rsidRPr="00031711" w:rsidTr="00031711">
        <w:trPr>
          <w:trHeight w:hRule="exact" w:val="932"/>
        </w:trPr>
        <w:tc>
          <w:tcPr>
            <w:tcW w:w="3011" w:type="pct"/>
            <w:tcBorders>
              <w:top w:val="single" w:sz="4" w:space="0" w:color="auto"/>
              <w:left w:val="single" w:sz="4" w:space="0" w:color="auto"/>
            </w:tcBorders>
            <w:shd w:val="clear" w:color="auto" w:fill="FFFFFF"/>
            <w:vAlign w:val="bottom"/>
          </w:tcPr>
          <w:p w:rsidR="00031711" w:rsidRPr="00031711" w:rsidRDefault="00031711" w:rsidP="00031711">
            <w:pPr>
              <w:rPr>
                <w:sz w:val="24"/>
                <w:szCs w:val="24"/>
              </w:rPr>
            </w:pPr>
            <w:r w:rsidRPr="00031711">
              <w:rPr>
                <w:sz w:val="24"/>
                <w:szCs w:val="24"/>
              </w:rPr>
              <w:t>Объем строительства подъездных автодорог на отвалах к объектам рекультивации бульдозером Т-20.01</w:t>
            </w:r>
          </w:p>
        </w:tc>
        <w:tc>
          <w:tcPr>
            <w:tcW w:w="746" w:type="pct"/>
            <w:tcBorders>
              <w:top w:val="single" w:sz="4" w:space="0" w:color="auto"/>
              <w:left w:val="single" w:sz="4" w:space="0" w:color="auto"/>
            </w:tcBorders>
            <w:shd w:val="clear" w:color="auto" w:fill="FFFFFF"/>
            <w:vAlign w:val="center"/>
          </w:tcPr>
          <w:p w:rsidR="00031711" w:rsidRPr="00031711" w:rsidRDefault="00031711" w:rsidP="00031711">
            <w:pPr>
              <w:jc w:val="center"/>
              <w:rPr>
                <w:sz w:val="24"/>
                <w:szCs w:val="24"/>
              </w:rPr>
            </w:pPr>
            <w:r w:rsidRPr="00031711">
              <w:rPr>
                <w:sz w:val="24"/>
                <w:szCs w:val="24"/>
              </w:rPr>
              <w:t>тыс. м3</w:t>
            </w:r>
          </w:p>
        </w:tc>
        <w:tc>
          <w:tcPr>
            <w:tcW w:w="1243" w:type="pct"/>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rPr>
                <w:sz w:val="24"/>
                <w:szCs w:val="24"/>
              </w:rPr>
            </w:pPr>
            <w:r w:rsidRPr="00031711">
              <w:rPr>
                <w:sz w:val="24"/>
                <w:szCs w:val="24"/>
              </w:rPr>
              <w:t>40</w:t>
            </w:r>
          </w:p>
        </w:tc>
      </w:tr>
      <w:tr w:rsidR="00031711" w:rsidRPr="00031711" w:rsidTr="00031711">
        <w:trPr>
          <w:trHeight w:hRule="exact" w:val="563"/>
        </w:trPr>
        <w:tc>
          <w:tcPr>
            <w:tcW w:w="3011" w:type="pct"/>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rPr>
                <w:sz w:val="24"/>
                <w:szCs w:val="24"/>
              </w:rPr>
            </w:pPr>
            <w:r w:rsidRPr="00031711">
              <w:rPr>
                <w:sz w:val="24"/>
                <w:szCs w:val="24"/>
              </w:rPr>
              <w:t>Засыпка выездных траншей экскаватором ЭШ-20/90</w:t>
            </w:r>
          </w:p>
        </w:tc>
        <w:tc>
          <w:tcPr>
            <w:tcW w:w="746" w:type="pct"/>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rPr>
                <w:sz w:val="24"/>
                <w:szCs w:val="24"/>
              </w:rPr>
            </w:pPr>
            <w:r w:rsidRPr="00031711">
              <w:rPr>
                <w:sz w:val="24"/>
                <w:szCs w:val="24"/>
              </w:rPr>
              <w:t>тыс. м3</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tcPr>
          <w:p w:rsidR="00031711" w:rsidRPr="00031711" w:rsidRDefault="00031711" w:rsidP="00031711">
            <w:pPr>
              <w:jc w:val="center"/>
              <w:rPr>
                <w:sz w:val="24"/>
                <w:szCs w:val="24"/>
              </w:rPr>
            </w:pPr>
            <w:r w:rsidRPr="00031711">
              <w:rPr>
                <w:sz w:val="24"/>
                <w:szCs w:val="24"/>
              </w:rPr>
              <w:t>1100</w:t>
            </w:r>
          </w:p>
        </w:tc>
      </w:tr>
    </w:tbl>
    <w:p w:rsidR="00031711" w:rsidRPr="00031711" w:rsidRDefault="00031711" w:rsidP="00031711">
      <w:pPr>
        <w:spacing w:before="240" w:line="360" w:lineRule="auto"/>
        <w:ind w:firstLine="567"/>
        <w:jc w:val="both"/>
        <w:rPr>
          <w:sz w:val="28"/>
          <w:szCs w:val="28"/>
        </w:rPr>
      </w:pPr>
      <w:r w:rsidRPr="00031711">
        <w:rPr>
          <w:sz w:val="28"/>
          <w:szCs w:val="28"/>
        </w:rPr>
        <w:t xml:space="preserve">Тип оборудования по видам работ приведен в </w:t>
      </w:r>
      <w:r w:rsidRPr="00031711">
        <w:rPr>
          <w:color w:val="FF0000"/>
          <w:sz w:val="28"/>
          <w:szCs w:val="28"/>
        </w:rPr>
        <w:t>таблице 1</w:t>
      </w:r>
      <w:r w:rsidR="007E5E33">
        <w:rPr>
          <w:color w:val="FF0000"/>
          <w:sz w:val="28"/>
          <w:szCs w:val="28"/>
        </w:rPr>
        <w:t>5</w:t>
      </w:r>
      <w:r w:rsidRPr="00031711">
        <w:rPr>
          <w:sz w:val="28"/>
          <w:szCs w:val="28"/>
        </w:rPr>
        <w:t>.</w:t>
      </w:r>
    </w:p>
    <w:p w:rsidR="00031711" w:rsidRDefault="00031711" w:rsidP="00031711">
      <w:pPr>
        <w:spacing w:line="360" w:lineRule="auto"/>
        <w:ind w:firstLine="567"/>
        <w:jc w:val="right"/>
        <w:rPr>
          <w:sz w:val="28"/>
          <w:szCs w:val="28"/>
        </w:rPr>
      </w:pPr>
      <w:r w:rsidRPr="00031711">
        <w:rPr>
          <w:sz w:val="28"/>
          <w:szCs w:val="28"/>
        </w:rPr>
        <w:t xml:space="preserve">Таблица </w:t>
      </w:r>
      <w:r>
        <w:rPr>
          <w:sz w:val="28"/>
          <w:szCs w:val="28"/>
        </w:rPr>
        <w:t>1</w:t>
      </w:r>
      <w:r w:rsidR="007E5E33">
        <w:rPr>
          <w:sz w:val="28"/>
          <w:szCs w:val="28"/>
        </w:rPr>
        <w:t>5</w:t>
      </w:r>
    </w:p>
    <w:p w:rsidR="00031711" w:rsidRPr="00031711" w:rsidRDefault="00031711" w:rsidP="00031711">
      <w:pPr>
        <w:spacing w:line="360" w:lineRule="auto"/>
        <w:ind w:firstLine="567"/>
        <w:jc w:val="center"/>
        <w:rPr>
          <w:b/>
          <w:i/>
          <w:sz w:val="28"/>
          <w:szCs w:val="28"/>
          <w:u w:val="single"/>
        </w:rPr>
      </w:pPr>
      <w:r w:rsidRPr="00031711">
        <w:rPr>
          <w:b/>
          <w:i/>
          <w:sz w:val="28"/>
          <w:szCs w:val="28"/>
          <w:u w:val="single"/>
        </w:rPr>
        <w:t>Тип оборудования по видам работ</w:t>
      </w:r>
    </w:p>
    <w:tbl>
      <w:tblPr>
        <w:tblW w:w="5000" w:type="pct"/>
        <w:tblCellMar>
          <w:left w:w="10" w:type="dxa"/>
          <w:right w:w="10" w:type="dxa"/>
        </w:tblCellMar>
        <w:tblLook w:val="04A0" w:firstRow="1" w:lastRow="0" w:firstColumn="1" w:lastColumn="0" w:noHBand="0" w:noVBand="1"/>
      </w:tblPr>
      <w:tblGrid>
        <w:gridCol w:w="3797"/>
        <w:gridCol w:w="5691"/>
      </w:tblGrid>
      <w:tr w:rsidR="00031711" w:rsidRPr="00031711" w:rsidTr="002B3359">
        <w:trPr>
          <w:trHeight w:hRule="exact" w:val="264"/>
        </w:trPr>
        <w:tc>
          <w:tcPr>
            <w:tcW w:w="2001" w:type="pct"/>
            <w:tcBorders>
              <w:top w:val="single" w:sz="4" w:space="0" w:color="auto"/>
              <w:left w:val="single" w:sz="4" w:space="0" w:color="auto"/>
            </w:tcBorders>
            <w:shd w:val="clear" w:color="auto" w:fill="FFFFFF"/>
            <w:vAlign w:val="bottom"/>
          </w:tcPr>
          <w:p w:rsidR="00031711" w:rsidRPr="00031711" w:rsidRDefault="00031711" w:rsidP="00031711">
            <w:pPr>
              <w:jc w:val="center"/>
              <w:rPr>
                <w:sz w:val="24"/>
                <w:szCs w:val="24"/>
              </w:rPr>
            </w:pPr>
            <w:r w:rsidRPr="00031711">
              <w:rPr>
                <w:sz w:val="24"/>
                <w:szCs w:val="24"/>
              </w:rPr>
              <w:t>Тип оборудования</w:t>
            </w:r>
          </w:p>
        </w:tc>
        <w:tc>
          <w:tcPr>
            <w:tcW w:w="2999" w:type="pct"/>
            <w:tcBorders>
              <w:top w:val="single" w:sz="4" w:space="0" w:color="auto"/>
              <w:left w:val="single" w:sz="4" w:space="0" w:color="auto"/>
              <w:right w:val="single" w:sz="4" w:space="0" w:color="auto"/>
            </w:tcBorders>
            <w:shd w:val="clear" w:color="auto" w:fill="FFFFFF"/>
            <w:vAlign w:val="bottom"/>
          </w:tcPr>
          <w:p w:rsidR="00031711" w:rsidRPr="00031711" w:rsidRDefault="00031711" w:rsidP="00031711">
            <w:pPr>
              <w:jc w:val="center"/>
              <w:rPr>
                <w:sz w:val="24"/>
                <w:szCs w:val="24"/>
              </w:rPr>
            </w:pPr>
            <w:r w:rsidRPr="00031711">
              <w:rPr>
                <w:sz w:val="24"/>
                <w:szCs w:val="24"/>
              </w:rPr>
              <w:t>Вид работ по рекультивации</w:t>
            </w:r>
          </w:p>
        </w:tc>
      </w:tr>
      <w:tr w:rsidR="00031711" w:rsidRPr="00031711" w:rsidTr="002B3359">
        <w:trPr>
          <w:trHeight w:hRule="exact" w:val="773"/>
        </w:trPr>
        <w:tc>
          <w:tcPr>
            <w:tcW w:w="2001" w:type="pct"/>
            <w:tcBorders>
              <w:top w:val="single" w:sz="4" w:space="0" w:color="auto"/>
              <w:left w:val="single" w:sz="4" w:space="0" w:color="auto"/>
            </w:tcBorders>
            <w:shd w:val="clear" w:color="auto" w:fill="FFFFFF"/>
            <w:vAlign w:val="center"/>
          </w:tcPr>
          <w:p w:rsidR="00031711" w:rsidRPr="00031711" w:rsidRDefault="00031711" w:rsidP="00031711">
            <w:pPr>
              <w:jc w:val="center"/>
              <w:rPr>
                <w:sz w:val="24"/>
                <w:szCs w:val="24"/>
              </w:rPr>
            </w:pPr>
            <w:r w:rsidRPr="00031711">
              <w:rPr>
                <w:sz w:val="24"/>
                <w:szCs w:val="24"/>
              </w:rPr>
              <w:t>Бульдозер Т-20.01</w:t>
            </w:r>
          </w:p>
        </w:tc>
        <w:tc>
          <w:tcPr>
            <w:tcW w:w="2999" w:type="pct"/>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rPr>
                <w:sz w:val="24"/>
                <w:szCs w:val="24"/>
              </w:rPr>
            </w:pPr>
            <w:r w:rsidRPr="00031711">
              <w:rPr>
                <w:sz w:val="24"/>
                <w:szCs w:val="24"/>
              </w:rPr>
              <w:t>Строительство подъездных автодорог к объектам рекультивации на поверхности отвалов</w:t>
            </w:r>
          </w:p>
        </w:tc>
      </w:tr>
      <w:tr w:rsidR="00031711" w:rsidRPr="00031711" w:rsidTr="002B3359">
        <w:trPr>
          <w:trHeight w:hRule="exact" w:val="369"/>
        </w:trPr>
        <w:tc>
          <w:tcPr>
            <w:tcW w:w="2001" w:type="pct"/>
            <w:tcBorders>
              <w:top w:val="single" w:sz="4" w:space="0" w:color="auto"/>
              <w:left w:val="single" w:sz="4" w:space="0" w:color="auto"/>
              <w:bottom w:val="single" w:sz="4" w:space="0" w:color="auto"/>
            </w:tcBorders>
            <w:shd w:val="clear" w:color="auto" w:fill="FFFFFF"/>
            <w:vAlign w:val="bottom"/>
          </w:tcPr>
          <w:p w:rsidR="00031711" w:rsidRPr="00031711" w:rsidRDefault="00031711" w:rsidP="00031711">
            <w:pPr>
              <w:jc w:val="center"/>
              <w:rPr>
                <w:sz w:val="24"/>
                <w:szCs w:val="24"/>
              </w:rPr>
            </w:pPr>
            <w:r w:rsidRPr="00031711">
              <w:rPr>
                <w:sz w:val="24"/>
                <w:szCs w:val="24"/>
              </w:rPr>
              <w:t>Экскаватор ЭШ-20/90</w:t>
            </w:r>
          </w:p>
        </w:tc>
        <w:tc>
          <w:tcPr>
            <w:tcW w:w="2999" w:type="pct"/>
            <w:tcBorders>
              <w:top w:val="single" w:sz="4" w:space="0" w:color="auto"/>
              <w:left w:val="single" w:sz="4" w:space="0" w:color="auto"/>
              <w:bottom w:val="single" w:sz="4" w:space="0" w:color="auto"/>
              <w:right w:val="single" w:sz="4" w:space="0" w:color="auto"/>
            </w:tcBorders>
            <w:shd w:val="clear" w:color="auto" w:fill="FFFFFF"/>
            <w:vAlign w:val="center"/>
          </w:tcPr>
          <w:p w:rsidR="00031711" w:rsidRPr="00031711" w:rsidRDefault="00031711" w:rsidP="00031711">
            <w:pPr>
              <w:jc w:val="center"/>
              <w:rPr>
                <w:sz w:val="24"/>
                <w:szCs w:val="24"/>
              </w:rPr>
            </w:pPr>
            <w:r w:rsidRPr="00031711">
              <w:rPr>
                <w:sz w:val="24"/>
                <w:szCs w:val="24"/>
              </w:rPr>
              <w:t>Засыпка въездных траншей</w:t>
            </w:r>
          </w:p>
        </w:tc>
      </w:tr>
    </w:tbl>
    <w:p w:rsidR="00031711" w:rsidRPr="00040418" w:rsidRDefault="00031711" w:rsidP="007E5E33">
      <w:pPr>
        <w:pStyle w:val="af9"/>
        <w:spacing w:before="240"/>
      </w:pPr>
      <w:bookmarkStart w:id="90" w:name="_Toc438220076"/>
      <w:r w:rsidRPr="00040418">
        <w:t>6.3.2.1.  Технологические схемы рекультивации нарушенных земель</w:t>
      </w:r>
      <w:bookmarkEnd w:id="90"/>
    </w:p>
    <w:p w:rsidR="00031711" w:rsidRPr="00031711" w:rsidRDefault="00031711" w:rsidP="00031711">
      <w:pPr>
        <w:spacing w:line="360" w:lineRule="auto"/>
        <w:ind w:firstLine="567"/>
        <w:jc w:val="both"/>
        <w:rPr>
          <w:sz w:val="28"/>
          <w:szCs w:val="28"/>
        </w:rPr>
      </w:pPr>
      <w:r w:rsidRPr="00031711">
        <w:rPr>
          <w:sz w:val="28"/>
          <w:szCs w:val="28"/>
        </w:rPr>
        <w:t>Работы, связанные с восстановлением нарушенных земель, выполняются сезонно с марта по ноябрь включительно.</w:t>
      </w:r>
    </w:p>
    <w:p w:rsidR="00031711" w:rsidRPr="00031711" w:rsidRDefault="00031711" w:rsidP="00031711">
      <w:pPr>
        <w:spacing w:line="360" w:lineRule="auto"/>
        <w:ind w:firstLine="567"/>
        <w:jc w:val="both"/>
        <w:rPr>
          <w:sz w:val="28"/>
          <w:szCs w:val="28"/>
        </w:rPr>
      </w:pPr>
      <w:r w:rsidRPr="00031711">
        <w:rPr>
          <w:sz w:val="28"/>
          <w:szCs w:val="28"/>
        </w:rPr>
        <w:t>Ввиду малых объёмов, рекультивационные работы в течение сезона выполняются периодически по мере необходимости.</w:t>
      </w:r>
    </w:p>
    <w:p w:rsidR="00031711" w:rsidRPr="00031711" w:rsidRDefault="00031711" w:rsidP="00031711">
      <w:pPr>
        <w:spacing w:line="360" w:lineRule="auto"/>
        <w:ind w:firstLine="567"/>
        <w:jc w:val="both"/>
        <w:rPr>
          <w:sz w:val="28"/>
          <w:szCs w:val="28"/>
        </w:rPr>
      </w:pPr>
      <w:r w:rsidRPr="00031711">
        <w:rPr>
          <w:sz w:val="28"/>
          <w:szCs w:val="28"/>
        </w:rPr>
        <w:t>На окончательно сформированных площадях, на которых не предусматривается дальнейшее отвалообразование, осуществляется формирование оградительных валов, где необходимо, бульдозерами Т-20.01, через 1,5-2 года после этого осуществляется создание очага самозарастания.</w:t>
      </w:r>
    </w:p>
    <w:p w:rsidR="00031711" w:rsidRPr="00031711" w:rsidRDefault="00031711" w:rsidP="00031711">
      <w:pPr>
        <w:spacing w:line="360" w:lineRule="auto"/>
        <w:ind w:firstLine="567"/>
        <w:jc w:val="both"/>
        <w:rPr>
          <w:sz w:val="28"/>
          <w:szCs w:val="28"/>
        </w:rPr>
      </w:pPr>
      <w:r w:rsidRPr="00031711">
        <w:rPr>
          <w:sz w:val="28"/>
          <w:szCs w:val="28"/>
        </w:rPr>
        <w:t xml:space="preserve">После отработки угольных пластов в карьерной выемке остаются потери в почве пласта Гигант-2 в размере 0,1 м. Для предотвращения самовозгорания оставшегося угля производится засыпка коренными породами мощностью около 2 м. Технология ведения консервации обнажённой угольной поверхности производится следующим образом: коренные породы с междупластия Гигант-1- Гигант-2 будут выниматься колёсными погрузчиками Komatsu WA- 800 и WA-900 и транспортироваться автосамосвалами БелАЗ-7513 с разгрузкой инертных пород на обнажённую поверхность, после чего </w:t>
      </w:r>
      <w:r w:rsidRPr="00031711">
        <w:rPr>
          <w:sz w:val="28"/>
          <w:szCs w:val="28"/>
        </w:rPr>
        <w:lastRenderedPageBreak/>
        <w:t>полученные навалы грубо планируются бульдозером.</w:t>
      </w:r>
    </w:p>
    <w:p w:rsidR="00031711" w:rsidRPr="00031711" w:rsidRDefault="00031711" w:rsidP="00031711">
      <w:pPr>
        <w:spacing w:line="360" w:lineRule="auto"/>
        <w:ind w:firstLine="567"/>
        <w:jc w:val="both"/>
        <w:rPr>
          <w:sz w:val="28"/>
          <w:szCs w:val="28"/>
        </w:rPr>
      </w:pPr>
      <w:r w:rsidRPr="00031711">
        <w:rPr>
          <w:sz w:val="28"/>
          <w:szCs w:val="28"/>
        </w:rPr>
        <w:t>Также, при подведении рабочего борта в конечное положение (при достижении горными работами технических границ угольных пластов) в целях предотвращения возгорания обнажённого угля в бортах карьера должна производиться засыпка (консервация) последних инертными породами. Технология проведения данного мероприятия предусматривает использование буровзрывных работ.</w:t>
      </w:r>
    </w:p>
    <w:p w:rsidR="00031711" w:rsidRPr="00031711" w:rsidRDefault="00031711" w:rsidP="00031711">
      <w:pPr>
        <w:spacing w:line="360" w:lineRule="auto"/>
        <w:ind w:firstLine="567"/>
        <w:jc w:val="both"/>
        <w:rPr>
          <w:sz w:val="28"/>
          <w:szCs w:val="28"/>
        </w:rPr>
      </w:pPr>
      <w:r w:rsidRPr="00031711">
        <w:rPr>
          <w:sz w:val="28"/>
          <w:szCs w:val="28"/>
        </w:rPr>
        <w:t>Обуривается и взрывается на сброс уступ над пластом Великан 1. Перемещение инертной породы (взорванной горной массы) для изоляции угольных обнажений происходит за счёт энергии взрыва на сброс. Для планировки площадки/ бермы уступа в качестве вспомогательного оборудования будет использоваться бульдозер Т-20.01</w:t>
      </w:r>
    </w:p>
    <w:p w:rsidR="00031711" w:rsidRPr="00040418" w:rsidRDefault="00031711" w:rsidP="00040418">
      <w:pPr>
        <w:pStyle w:val="af9"/>
      </w:pPr>
      <w:bookmarkStart w:id="91" w:name="_Toc438220077"/>
      <w:r w:rsidRPr="00040418">
        <w:t>6.3.3. Биологическая рекультивация</w:t>
      </w:r>
      <w:bookmarkEnd w:id="91"/>
    </w:p>
    <w:p w:rsidR="00031711" w:rsidRPr="00031711" w:rsidRDefault="00031711" w:rsidP="00031711">
      <w:pPr>
        <w:spacing w:line="360" w:lineRule="auto"/>
        <w:ind w:firstLine="567"/>
        <w:jc w:val="both"/>
        <w:rPr>
          <w:sz w:val="28"/>
          <w:szCs w:val="28"/>
        </w:rPr>
      </w:pPr>
      <w:r w:rsidRPr="00031711">
        <w:rPr>
          <w:sz w:val="28"/>
          <w:szCs w:val="28"/>
        </w:rPr>
        <w:t>Для обеспечения надежной защиты поверхности почвы от эрозионных процессов биологическая рекультивация осуществляется методом фитомелиорации.</w:t>
      </w:r>
    </w:p>
    <w:p w:rsidR="00031711" w:rsidRPr="00031711" w:rsidRDefault="00031711" w:rsidP="00031711">
      <w:pPr>
        <w:spacing w:line="360" w:lineRule="auto"/>
        <w:ind w:firstLine="567"/>
        <w:jc w:val="both"/>
        <w:rPr>
          <w:sz w:val="28"/>
          <w:szCs w:val="28"/>
        </w:rPr>
      </w:pPr>
      <w:r w:rsidRPr="00031711">
        <w:rPr>
          <w:sz w:val="28"/>
          <w:szCs w:val="28"/>
        </w:rPr>
        <w:t xml:space="preserve">Рекомендуемые травы и древесно-кустарниковые породы для биологической рекультивации предоставляются ГНУ НИИ аграрных проблем Хакасии. </w:t>
      </w:r>
    </w:p>
    <w:p w:rsidR="00031711" w:rsidRPr="00031711" w:rsidRDefault="00031711" w:rsidP="00031711">
      <w:pPr>
        <w:spacing w:line="360" w:lineRule="auto"/>
        <w:ind w:firstLine="567"/>
        <w:jc w:val="both"/>
        <w:rPr>
          <w:sz w:val="28"/>
          <w:szCs w:val="28"/>
        </w:rPr>
      </w:pPr>
      <w:r w:rsidRPr="00031711">
        <w:rPr>
          <w:sz w:val="28"/>
          <w:szCs w:val="28"/>
        </w:rPr>
        <w:t xml:space="preserve">Согласно техническим условиям, подбор древесных и кустарниковых пород на отвалах построен по зональному географическому принципу, с учетом биологической пригодности грунтов. Определены такие показатели биологической устойчивости древесных и кустарниковых пород, как морозостойкость, засухоустойчивость, требовательность к почвенному плодородию, приживаемость, быстрота роста, мелиоративные качества. Древесные и кустарниковые породы, используемые для формирования лесных насаждений на рекультивируемых землях, должны быть устойчивыми в условиях техногенных территорий и интенсивного загрязнения окружающей среды промышленностью, обладать комплексом защитных и </w:t>
      </w:r>
      <w:r w:rsidRPr="00031711">
        <w:rPr>
          <w:sz w:val="28"/>
          <w:szCs w:val="28"/>
        </w:rPr>
        <w:lastRenderedPageBreak/>
        <w:t>средообразующих функций и обеспечивать быстрое получение природоохранного и природовосстановительного эффектов.</w:t>
      </w:r>
    </w:p>
    <w:p w:rsidR="00031711" w:rsidRPr="00031711" w:rsidRDefault="00031711" w:rsidP="00031711">
      <w:pPr>
        <w:spacing w:line="360" w:lineRule="auto"/>
        <w:ind w:firstLine="567"/>
        <w:jc w:val="both"/>
        <w:rPr>
          <w:sz w:val="28"/>
          <w:szCs w:val="28"/>
        </w:rPr>
      </w:pPr>
      <w:r w:rsidRPr="00031711">
        <w:rPr>
          <w:sz w:val="28"/>
          <w:szCs w:val="28"/>
        </w:rPr>
        <w:t>В соответствии с биологической характеристикой выделена группа экологически пластичных видов, способных переносить экстремальные условия техногенной среды. К ним относятся древесно-кустарниковые растения: рябинник, сосна, береза, вяз, шиповник, селитрянка сибирская.</w:t>
      </w:r>
    </w:p>
    <w:p w:rsidR="00031711" w:rsidRPr="00031711" w:rsidRDefault="00031711" w:rsidP="00031711">
      <w:pPr>
        <w:spacing w:line="360" w:lineRule="auto"/>
        <w:ind w:firstLine="567"/>
        <w:jc w:val="both"/>
        <w:rPr>
          <w:sz w:val="28"/>
          <w:szCs w:val="28"/>
        </w:rPr>
      </w:pPr>
      <w:r w:rsidRPr="00031711">
        <w:rPr>
          <w:sz w:val="28"/>
          <w:szCs w:val="28"/>
        </w:rPr>
        <w:t>Сосна обыкновенная по нетребовательности к почвенному плодородию и влажности превосходит многие лесообразующие породы, хорошо приспосабливается к различным климатическим условиям. Одна из самых засухоустойчивых пород. Отпад происходит главным образом в первую зиму, на ветроударных склонах в результате отсутствия достаточного количества снега. Поэтому для посадок сосны благоприятны впадины на поверхности отвалов, восточные и северные склоны отвалов.</w:t>
      </w:r>
    </w:p>
    <w:p w:rsidR="00031711" w:rsidRPr="00031711" w:rsidRDefault="00031711" w:rsidP="00031711">
      <w:pPr>
        <w:spacing w:line="360" w:lineRule="auto"/>
        <w:ind w:firstLine="567"/>
        <w:jc w:val="both"/>
        <w:rPr>
          <w:sz w:val="28"/>
          <w:szCs w:val="28"/>
        </w:rPr>
      </w:pPr>
      <w:r w:rsidRPr="00031711">
        <w:rPr>
          <w:sz w:val="28"/>
          <w:szCs w:val="28"/>
        </w:rPr>
        <w:t>Береза - хладоустойчивая, хорошо переносящая суровые зимы древесная порода, одна из самых светолюбивых. Развивает сильно разветвленную систему как в глубину, так и в стороны. Это дает возможность удовлетворять потребность в минеральной пище в условиях низкого плодородия почвогрунтов. Высокая устойчивость березы к неблагоприятным климатическим факторам позволяет использовать ее при облесении участков южных и западных экспозиций.</w:t>
      </w:r>
    </w:p>
    <w:p w:rsidR="00031711" w:rsidRPr="00031711" w:rsidRDefault="00031711" w:rsidP="00031711">
      <w:pPr>
        <w:spacing w:line="360" w:lineRule="auto"/>
        <w:ind w:firstLine="567"/>
        <w:jc w:val="both"/>
        <w:rPr>
          <w:sz w:val="28"/>
          <w:szCs w:val="28"/>
        </w:rPr>
      </w:pPr>
      <w:r w:rsidRPr="00031711">
        <w:rPr>
          <w:sz w:val="28"/>
          <w:szCs w:val="28"/>
        </w:rPr>
        <w:t>При подборе древесно-кустарниковых пород предпочтение отдано смешанным насаждениям.</w:t>
      </w:r>
    </w:p>
    <w:p w:rsidR="00031711" w:rsidRPr="00031711" w:rsidRDefault="00031711" w:rsidP="00031711">
      <w:pPr>
        <w:spacing w:line="360" w:lineRule="auto"/>
        <w:ind w:firstLine="567"/>
        <w:jc w:val="both"/>
        <w:rPr>
          <w:sz w:val="28"/>
          <w:szCs w:val="28"/>
        </w:rPr>
      </w:pPr>
      <w:r w:rsidRPr="00031711">
        <w:rPr>
          <w:sz w:val="28"/>
          <w:szCs w:val="28"/>
        </w:rPr>
        <w:t xml:space="preserve">Схема посадки древесных и кустарниковых пород во впадине приведена на </w:t>
      </w:r>
      <w:r w:rsidRPr="00031711">
        <w:rPr>
          <w:color w:val="FF0000"/>
          <w:sz w:val="28"/>
          <w:szCs w:val="28"/>
        </w:rPr>
        <w:t xml:space="preserve">рисунке </w:t>
      </w:r>
      <w:r w:rsidR="007E5E33">
        <w:rPr>
          <w:color w:val="FF0000"/>
          <w:sz w:val="28"/>
          <w:szCs w:val="28"/>
        </w:rPr>
        <w:t>5</w:t>
      </w:r>
      <w:r w:rsidRPr="00031711">
        <w:rPr>
          <w:color w:val="FF0000"/>
          <w:sz w:val="28"/>
          <w:szCs w:val="28"/>
        </w:rPr>
        <w:t>.</w:t>
      </w:r>
    </w:p>
    <w:p w:rsidR="00031711" w:rsidRDefault="00031711" w:rsidP="00031711">
      <w:pPr>
        <w:spacing w:line="360" w:lineRule="auto"/>
        <w:ind w:firstLine="567"/>
        <w:jc w:val="both"/>
        <w:rPr>
          <w:sz w:val="24"/>
          <w:szCs w:val="24"/>
        </w:rPr>
      </w:pPr>
    </w:p>
    <w:p w:rsidR="00031711" w:rsidRDefault="00031711" w:rsidP="00031711">
      <w:pPr>
        <w:spacing w:line="360" w:lineRule="auto"/>
        <w:ind w:firstLine="567"/>
        <w:jc w:val="both"/>
        <w:rPr>
          <w:sz w:val="24"/>
          <w:szCs w:val="24"/>
        </w:rPr>
      </w:pPr>
    </w:p>
    <w:p w:rsidR="00031711" w:rsidRDefault="00031711" w:rsidP="00031711">
      <w:pPr>
        <w:spacing w:line="360" w:lineRule="auto"/>
        <w:ind w:firstLine="567"/>
        <w:jc w:val="both"/>
        <w:rPr>
          <w:sz w:val="24"/>
          <w:szCs w:val="24"/>
        </w:rPr>
      </w:pPr>
    </w:p>
    <w:p w:rsidR="00040418" w:rsidRDefault="00040418" w:rsidP="00031711">
      <w:pPr>
        <w:spacing w:line="360" w:lineRule="auto"/>
        <w:ind w:firstLine="567"/>
        <w:jc w:val="both"/>
        <w:rPr>
          <w:sz w:val="24"/>
          <w:szCs w:val="24"/>
        </w:rPr>
      </w:pPr>
    </w:p>
    <w:p w:rsidR="00040418" w:rsidRDefault="00040418" w:rsidP="00031711">
      <w:pPr>
        <w:spacing w:line="360" w:lineRule="auto"/>
        <w:ind w:firstLine="567"/>
        <w:jc w:val="both"/>
        <w:rPr>
          <w:sz w:val="24"/>
          <w:szCs w:val="24"/>
        </w:rPr>
      </w:pPr>
    </w:p>
    <w:p w:rsidR="00031711" w:rsidRPr="00AE171F" w:rsidRDefault="00031711" w:rsidP="00031711">
      <w:pPr>
        <w:spacing w:line="360" w:lineRule="auto"/>
        <w:ind w:firstLine="567"/>
        <w:jc w:val="both"/>
        <w:rPr>
          <w:sz w:val="24"/>
          <w:szCs w:val="24"/>
        </w:rPr>
      </w:pPr>
    </w:p>
    <w:p w:rsidR="00031711" w:rsidRPr="00031711" w:rsidRDefault="00031711" w:rsidP="00031711">
      <w:pPr>
        <w:spacing w:after="240" w:line="360" w:lineRule="auto"/>
        <w:ind w:firstLine="567"/>
        <w:jc w:val="center"/>
        <w:rPr>
          <w:b/>
          <w:i/>
          <w:sz w:val="28"/>
          <w:szCs w:val="28"/>
        </w:rPr>
      </w:pPr>
      <w:r w:rsidRPr="00031711">
        <w:rPr>
          <w:b/>
          <w:i/>
          <w:sz w:val="28"/>
          <w:szCs w:val="28"/>
        </w:rPr>
        <w:lastRenderedPageBreak/>
        <w:t xml:space="preserve">Рисунок </w:t>
      </w:r>
      <w:r w:rsidR="007E5E33">
        <w:rPr>
          <w:b/>
          <w:i/>
          <w:sz w:val="28"/>
          <w:szCs w:val="28"/>
        </w:rPr>
        <w:t>5</w:t>
      </w:r>
      <w:r w:rsidRPr="00031711">
        <w:rPr>
          <w:b/>
          <w:i/>
          <w:sz w:val="28"/>
          <w:szCs w:val="28"/>
        </w:rPr>
        <w:t xml:space="preserve"> - Схема посадки древесных и кустарниковых пород во впадине</w:t>
      </w:r>
    </w:p>
    <w:p w:rsidR="00031711" w:rsidRPr="00AE171F" w:rsidRDefault="00031711" w:rsidP="00031711">
      <w:pPr>
        <w:spacing w:line="360" w:lineRule="auto"/>
        <w:ind w:firstLine="567"/>
        <w:jc w:val="both"/>
        <w:rPr>
          <w:sz w:val="24"/>
          <w:szCs w:val="24"/>
        </w:rPr>
      </w:pPr>
      <w:r w:rsidRPr="00AE171F">
        <w:rPr>
          <w:noProof/>
        </w:rPr>
        <w:drawing>
          <wp:inline distT="0" distB="0" distL="0" distR="0" wp14:anchorId="49E264B8" wp14:editId="0D3ECE40">
            <wp:extent cx="5867400" cy="1504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172" t="58678" r="51477" b="22853"/>
                    <a:stretch/>
                  </pic:blipFill>
                  <pic:spPr bwMode="auto">
                    <a:xfrm>
                      <a:off x="0" y="0"/>
                      <a:ext cx="5876364" cy="1507249"/>
                    </a:xfrm>
                    <a:prstGeom prst="rect">
                      <a:avLst/>
                    </a:prstGeom>
                    <a:ln>
                      <a:noFill/>
                    </a:ln>
                    <a:extLst>
                      <a:ext uri="{53640926-AAD7-44D8-BBD7-CCE9431645EC}">
                        <a14:shadowObscured xmlns:a14="http://schemas.microsoft.com/office/drawing/2010/main"/>
                      </a:ext>
                    </a:extLst>
                  </pic:spPr>
                </pic:pic>
              </a:graphicData>
            </a:graphic>
          </wp:inline>
        </w:drawing>
      </w:r>
    </w:p>
    <w:p w:rsidR="00031711" w:rsidRPr="00031711" w:rsidRDefault="00031711" w:rsidP="00031711">
      <w:pPr>
        <w:spacing w:line="360" w:lineRule="auto"/>
        <w:ind w:firstLine="567"/>
        <w:jc w:val="both"/>
        <w:rPr>
          <w:sz w:val="28"/>
          <w:szCs w:val="28"/>
        </w:rPr>
      </w:pPr>
    </w:p>
    <w:p w:rsidR="00031711" w:rsidRPr="00031711" w:rsidRDefault="00031711" w:rsidP="00031711">
      <w:pPr>
        <w:spacing w:line="360" w:lineRule="auto"/>
        <w:ind w:firstLine="567"/>
        <w:jc w:val="both"/>
        <w:rPr>
          <w:sz w:val="28"/>
          <w:szCs w:val="28"/>
        </w:rPr>
      </w:pPr>
      <w:r w:rsidRPr="00031711">
        <w:rPr>
          <w:sz w:val="28"/>
          <w:szCs w:val="28"/>
        </w:rPr>
        <w:t>Густое размещение в рядах будет способствовать быстрому смыканию крон и корневых систем, повышении устойчивости и защитных возможностей посадок.</w:t>
      </w:r>
    </w:p>
    <w:p w:rsidR="00031711" w:rsidRPr="00031711" w:rsidRDefault="00031711" w:rsidP="00031711">
      <w:pPr>
        <w:spacing w:line="360" w:lineRule="auto"/>
        <w:ind w:firstLine="567"/>
        <w:jc w:val="both"/>
        <w:rPr>
          <w:sz w:val="28"/>
          <w:szCs w:val="28"/>
        </w:rPr>
      </w:pPr>
      <w:r w:rsidRPr="00031711">
        <w:rPr>
          <w:sz w:val="28"/>
          <w:szCs w:val="28"/>
        </w:rPr>
        <w:t>Широкие междурядья зарастут корневыми отпрысками через 3-4 года и полностью закрепят поверхность откосов.</w:t>
      </w:r>
    </w:p>
    <w:p w:rsidR="00031711" w:rsidRPr="00031711" w:rsidRDefault="00031711" w:rsidP="00031711">
      <w:pPr>
        <w:spacing w:line="360" w:lineRule="auto"/>
        <w:ind w:firstLine="567"/>
        <w:jc w:val="both"/>
        <w:rPr>
          <w:sz w:val="28"/>
          <w:szCs w:val="28"/>
        </w:rPr>
      </w:pPr>
      <w:r w:rsidRPr="00031711">
        <w:rPr>
          <w:sz w:val="28"/>
          <w:szCs w:val="28"/>
        </w:rPr>
        <w:t>На гребне отвалов планируется высаживать древесную культуру - селитрянку сибирскую.</w:t>
      </w:r>
    </w:p>
    <w:p w:rsidR="00031711" w:rsidRPr="00031711" w:rsidRDefault="00031711" w:rsidP="00031711">
      <w:pPr>
        <w:spacing w:line="360" w:lineRule="auto"/>
        <w:ind w:firstLine="567"/>
        <w:jc w:val="both"/>
        <w:rPr>
          <w:sz w:val="28"/>
          <w:szCs w:val="28"/>
        </w:rPr>
      </w:pPr>
      <w:r w:rsidRPr="00031711">
        <w:rPr>
          <w:sz w:val="28"/>
          <w:szCs w:val="28"/>
        </w:rPr>
        <w:t>Этот прием не только облегчит проникновение корней в толщу породы, но и улучшит её аэрацию и водоснабжение, создаст более благоприятные условия для развития почвенных процессов.</w:t>
      </w:r>
    </w:p>
    <w:p w:rsidR="00031711" w:rsidRPr="00031711" w:rsidRDefault="00031711" w:rsidP="00031711">
      <w:pPr>
        <w:spacing w:line="360" w:lineRule="auto"/>
        <w:ind w:firstLine="567"/>
        <w:jc w:val="both"/>
        <w:rPr>
          <w:sz w:val="28"/>
          <w:szCs w:val="28"/>
        </w:rPr>
      </w:pPr>
      <w:r w:rsidRPr="00031711">
        <w:rPr>
          <w:sz w:val="28"/>
          <w:szCs w:val="28"/>
        </w:rPr>
        <w:t>В период первого года биологического освоения выполняются работы по созданию очагов зарастания, с посевом семян, обработанных биопрепаратами с последующими работами по уходу за растениями и санитарной вырубкой.</w:t>
      </w:r>
    </w:p>
    <w:p w:rsidR="00031711" w:rsidRPr="00031711" w:rsidRDefault="00031711" w:rsidP="00031711">
      <w:pPr>
        <w:spacing w:line="360" w:lineRule="auto"/>
        <w:ind w:firstLine="567"/>
        <w:jc w:val="both"/>
        <w:rPr>
          <w:sz w:val="28"/>
          <w:szCs w:val="28"/>
        </w:rPr>
      </w:pPr>
      <w:r w:rsidRPr="00031711">
        <w:rPr>
          <w:sz w:val="28"/>
          <w:szCs w:val="28"/>
        </w:rPr>
        <w:t>Биологическую рекультивацию следует выполнять круглогодично силами специализированного предприятия.</w:t>
      </w:r>
    </w:p>
    <w:p w:rsidR="00031711" w:rsidRPr="00040418" w:rsidRDefault="00031711" w:rsidP="00040418">
      <w:pPr>
        <w:pStyle w:val="af9"/>
      </w:pPr>
      <w:bookmarkStart w:id="92" w:name="_Toc438220078"/>
      <w:r w:rsidRPr="00040418">
        <w:t>6.3.4. Календарный план рекультивации земель</w:t>
      </w:r>
      <w:bookmarkEnd w:id="92"/>
    </w:p>
    <w:p w:rsidR="00031711" w:rsidRPr="00031711" w:rsidRDefault="00031711" w:rsidP="00031711">
      <w:pPr>
        <w:spacing w:line="360" w:lineRule="auto"/>
        <w:ind w:firstLine="567"/>
        <w:jc w:val="both"/>
        <w:rPr>
          <w:sz w:val="28"/>
          <w:szCs w:val="28"/>
        </w:rPr>
      </w:pPr>
      <w:r w:rsidRPr="00031711">
        <w:rPr>
          <w:sz w:val="28"/>
          <w:szCs w:val="28"/>
        </w:rPr>
        <w:t>Календарные планы технической и биологической рекультивации земель составлены на весь период эксплуатации поля разреза.</w:t>
      </w:r>
    </w:p>
    <w:p w:rsidR="00031711" w:rsidRPr="00031711" w:rsidRDefault="00031711" w:rsidP="00031711">
      <w:pPr>
        <w:spacing w:line="360" w:lineRule="auto"/>
        <w:ind w:firstLine="567"/>
        <w:jc w:val="both"/>
        <w:rPr>
          <w:sz w:val="28"/>
          <w:szCs w:val="28"/>
        </w:rPr>
      </w:pPr>
    </w:p>
    <w:p w:rsidR="00031711" w:rsidRPr="00031711" w:rsidRDefault="00031711" w:rsidP="00031711">
      <w:pPr>
        <w:spacing w:line="360" w:lineRule="auto"/>
        <w:ind w:firstLine="567"/>
        <w:jc w:val="both"/>
        <w:rPr>
          <w:sz w:val="28"/>
          <w:szCs w:val="28"/>
        </w:rPr>
      </w:pPr>
    </w:p>
    <w:p w:rsidR="00031711" w:rsidRDefault="00031711" w:rsidP="00031711">
      <w:pPr>
        <w:spacing w:line="360" w:lineRule="auto"/>
        <w:ind w:firstLine="567"/>
        <w:jc w:val="right"/>
        <w:rPr>
          <w:sz w:val="28"/>
          <w:szCs w:val="28"/>
        </w:rPr>
      </w:pPr>
      <w:r w:rsidRPr="00031711">
        <w:rPr>
          <w:sz w:val="28"/>
          <w:szCs w:val="28"/>
        </w:rPr>
        <w:lastRenderedPageBreak/>
        <w:t xml:space="preserve">Таблица </w:t>
      </w:r>
      <w:r>
        <w:rPr>
          <w:sz w:val="28"/>
          <w:szCs w:val="28"/>
        </w:rPr>
        <w:t>1</w:t>
      </w:r>
      <w:r w:rsidR="007E5E33">
        <w:rPr>
          <w:sz w:val="28"/>
          <w:szCs w:val="28"/>
        </w:rPr>
        <w:t>6</w:t>
      </w:r>
    </w:p>
    <w:p w:rsidR="00031711" w:rsidRPr="00031711" w:rsidRDefault="00031711" w:rsidP="00031711">
      <w:pPr>
        <w:spacing w:line="360" w:lineRule="auto"/>
        <w:ind w:firstLine="567"/>
        <w:jc w:val="center"/>
        <w:rPr>
          <w:b/>
          <w:i/>
          <w:sz w:val="28"/>
          <w:szCs w:val="28"/>
          <w:u w:val="single"/>
        </w:rPr>
      </w:pPr>
      <w:r w:rsidRPr="00031711">
        <w:rPr>
          <w:b/>
          <w:i/>
          <w:sz w:val="28"/>
          <w:szCs w:val="28"/>
          <w:u w:val="single"/>
        </w:rPr>
        <w:t>Календарный план рекультивации нарушенных земель</w:t>
      </w:r>
    </w:p>
    <w:tbl>
      <w:tblPr>
        <w:tblW w:w="0" w:type="auto"/>
        <w:jc w:val="center"/>
        <w:tblLayout w:type="fixed"/>
        <w:tblCellMar>
          <w:left w:w="10" w:type="dxa"/>
          <w:right w:w="10" w:type="dxa"/>
        </w:tblCellMar>
        <w:tblLook w:val="04A0" w:firstRow="1" w:lastRow="0" w:firstColumn="1" w:lastColumn="0" w:noHBand="0" w:noVBand="1"/>
      </w:tblPr>
      <w:tblGrid>
        <w:gridCol w:w="938"/>
        <w:gridCol w:w="394"/>
        <w:gridCol w:w="1007"/>
        <w:gridCol w:w="808"/>
        <w:gridCol w:w="422"/>
        <w:gridCol w:w="1007"/>
        <w:gridCol w:w="779"/>
        <w:gridCol w:w="485"/>
        <w:gridCol w:w="710"/>
        <w:gridCol w:w="547"/>
        <w:gridCol w:w="1007"/>
        <w:gridCol w:w="747"/>
        <w:gridCol w:w="485"/>
      </w:tblGrid>
      <w:tr w:rsidR="00031711" w:rsidRPr="00031711" w:rsidTr="00031711">
        <w:trPr>
          <w:trHeight w:hRule="exact" w:val="312"/>
          <w:jc w:val="center"/>
        </w:trPr>
        <w:tc>
          <w:tcPr>
            <w:tcW w:w="938" w:type="dxa"/>
            <w:vMerge w:val="restart"/>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Годы эксплуатации</w:t>
            </w:r>
          </w:p>
        </w:tc>
        <w:tc>
          <w:tcPr>
            <w:tcW w:w="2209" w:type="dxa"/>
            <w:gridSpan w:val="3"/>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Внешние отвалы</w:t>
            </w:r>
          </w:p>
        </w:tc>
        <w:tc>
          <w:tcPr>
            <w:tcW w:w="2693" w:type="dxa"/>
            <w:gridSpan w:val="4"/>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Внутренние отвалы</w:t>
            </w:r>
          </w:p>
        </w:tc>
        <w:tc>
          <w:tcPr>
            <w:tcW w:w="710" w:type="dxa"/>
            <w:vMerge w:val="restart"/>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Пруд-</w:t>
            </w:r>
          </w:p>
          <w:p w:rsidR="00031711" w:rsidRPr="00031711" w:rsidRDefault="00031711" w:rsidP="00031711">
            <w:pPr>
              <w:jc w:val="center"/>
            </w:pPr>
            <w:r w:rsidRPr="00031711">
              <w:t>испаритель</w:t>
            </w:r>
          </w:p>
        </w:tc>
        <w:tc>
          <w:tcPr>
            <w:tcW w:w="2786" w:type="dxa"/>
            <w:gridSpan w:val="4"/>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Всего по разрезу</w:t>
            </w:r>
          </w:p>
        </w:tc>
      </w:tr>
      <w:tr w:rsidR="00031711" w:rsidRPr="00031711" w:rsidTr="00031711">
        <w:trPr>
          <w:trHeight w:hRule="exact" w:val="298"/>
          <w:jc w:val="center"/>
        </w:trPr>
        <w:tc>
          <w:tcPr>
            <w:tcW w:w="938" w:type="dxa"/>
            <w:vMerge/>
            <w:tcBorders>
              <w:left w:val="single" w:sz="4" w:space="0" w:color="auto"/>
            </w:tcBorders>
            <w:shd w:val="clear" w:color="auto" w:fill="FFFFFF"/>
            <w:vAlign w:val="center"/>
          </w:tcPr>
          <w:p w:rsidR="00031711" w:rsidRPr="00031711" w:rsidRDefault="00031711" w:rsidP="00031711">
            <w:pPr>
              <w:jc w:val="center"/>
            </w:pPr>
          </w:p>
        </w:tc>
        <w:tc>
          <w:tcPr>
            <w:tcW w:w="394" w:type="dxa"/>
            <w:vMerge w:val="restart"/>
            <w:tcBorders>
              <w:top w:val="single" w:sz="4" w:space="0" w:color="auto"/>
              <w:left w:val="single" w:sz="4" w:space="0" w:color="auto"/>
            </w:tcBorders>
            <w:shd w:val="clear" w:color="auto" w:fill="FFFFFF"/>
            <w:textDirection w:val="btLr"/>
            <w:vAlign w:val="center"/>
          </w:tcPr>
          <w:p w:rsidR="00031711" w:rsidRPr="00031711" w:rsidRDefault="00031711" w:rsidP="00031711">
            <w:pPr>
              <w:jc w:val="center"/>
            </w:pPr>
            <w:r w:rsidRPr="00031711">
              <w:t>Всего</w:t>
            </w:r>
          </w:p>
        </w:tc>
        <w:tc>
          <w:tcPr>
            <w:tcW w:w="1815" w:type="dxa"/>
            <w:gridSpan w:val="2"/>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В том числе</w:t>
            </w:r>
          </w:p>
        </w:tc>
        <w:tc>
          <w:tcPr>
            <w:tcW w:w="422" w:type="dxa"/>
            <w:vMerge w:val="restart"/>
            <w:tcBorders>
              <w:top w:val="single" w:sz="4" w:space="0" w:color="auto"/>
              <w:left w:val="single" w:sz="4" w:space="0" w:color="auto"/>
            </w:tcBorders>
            <w:shd w:val="clear" w:color="auto" w:fill="FFFFFF"/>
            <w:textDirection w:val="btLr"/>
            <w:vAlign w:val="center"/>
          </w:tcPr>
          <w:p w:rsidR="00031711" w:rsidRPr="00031711" w:rsidRDefault="00031711" w:rsidP="00031711">
            <w:pPr>
              <w:jc w:val="center"/>
            </w:pPr>
            <w:r w:rsidRPr="00031711">
              <w:t>Всего</w:t>
            </w:r>
          </w:p>
        </w:tc>
        <w:tc>
          <w:tcPr>
            <w:tcW w:w="2271" w:type="dxa"/>
            <w:gridSpan w:val="3"/>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В том числе</w:t>
            </w:r>
          </w:p>
        </w:tc>
        <w:tc>
          <w:tcPr>
            <w:tcW w:w="710" w:type="dxa"/>
            <w:vMerge/>
            <w:tcBorders>
              <w:left w:val="single" w:sz="4" w:space="0" w:color="auto"/>
            </w:tcBorders>
            <w:shd w:val="clear" w:color="auto" w:fill="FFFFFF"/>
            <w:vAlign w:val="center"/>
          </w:tcPr>
          <w:p w:rsidR="00031711" w:rsidRPr="00031711" w:rsidRDefault="00031711" w:rsidP="00031711">
            <w:pPr>
              <w:jc w:val="center"/>
            </w:pPr>
          </w:p>
        </w:tc>
        <w:tc>
          <w:tcPr>
            <w:tcW w:w="547" w:type="dxa"/>
            <w:vMerge w:val="restart"/>
            <w:tcBorders>
              <w:top w:val="single" w:sz="4" w:space="0" w:color="auto"/>
              <w:left w:val="single" w:sz="4" w:space="0" w:color="auto"/>
            </w:tcBorders>
            <w:shd w:val="clear" w:color="auto" w:fill="FFFFFF"/>
            <w:textDirection w:val="btLr"/>
            <w:vAlign w:val="center"/>
          </w:tcPr>
          <w:p w:rsidR="00031711" w:rsidRPr="00031711" w:rsidRDefault="00031711" w:rsidP="00031711">
            <w:pPr>
              <w:jc w:val="center"/>
            </w:pPr>
            <w:r w:rsidRPr="00031711">
              <w:t>Всего</w:t>
            </w:r>
          </w:p>
        </w:tc>
        <w:tc>
          <w:tcPr>
            <w:tcW w:w="2239" w:type="dxa"/>
            <w:gridSpan w:val="3"/>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В том числе</w:t>
            </w:r>
          </w:p>
        </w:tc>
      </w:tr>
      <w:tr w:rsidR="00031711" w:rsidRPr="00031711" w:rsidTr="00031711">
        <w:trPr>
          <w:trHeight w:hRule="exact" w:val="963"/>
          <w:jc w:val="center"/>
        </w:trPr>
        <w:tc>
          <w:tcPr>
            <w:tcW w:w="938" w:type="dxa"/>
            <w:vMerge/>
            <w:tcBorders>
              <w:left w:val="single" w:sz="4" w:space="0" w:color="auto"/>
            </w:tcBorders>
            <w:shd w:val="clear" w:color="auto" w:fill="FFFFFF"/>
            <w:vAlign w:val="center"/>
          </w:tcPr>
          <w:p w:rsidR="00031711" w:rsidRPr="00031711" w:rsidRDefault="00031711" w:rsidP="00031711">
            <w:pPr>
              <w:jc w:val="center"/>
            </w:pPr>
          </w:p>
        </w:tc>
        <w:tc>
          <w:tcPr>
            <w:tcW w:w="394" w:type="dxa"/>
            <w:vMerge/>
            <w:tcBorders>
              <w:left w:val="single" w:sz="4" w:space="0" w:color="auto"/>
            </w:tcBorders>
            <w:shd w:val="clear" w:color="auto" w:fill="FFFFFF"/>
            <w:textDirection w:val="btLr"/>
            <w:vAlign w:val="center"/>
          </w:tcPr>
          <w:p w:rsidR="00031711" w:rsidRPr="00031711" w:rsidRDefault="00031711" w:rsidP="00031711">
            <w:pPr>
              <w:jc w:val="center"/>
            </w:pP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Очаговое</w:t>
            </w:r>
          </w:p>
          <w:p w:rsidR="00031711" w:rsidRPr="00031711" w:rsidRDefault="00031711" w:rsidP="00031711">
            <w:pPr>
              <w:jc w:val="center"/>
            </w:pPr>
            <w:r w:rsidRPr="00031711">
              <w:t>лесонасаждение</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Самозарастание</w:t>
            </w:r>
          </w:p>
          <w:p w:rsidR="00031711" w:rsidRPr="00031711" w:rsidRDefault="00031711" w:rsidP="00031711">
            <w:pPr>
              <w:jc w:val="center"/>
            </w:pPr>
            <w:r w:rsidRPr="00031711">
              <w:t>(очаговое)</w:t>
            </w:r>
          </w:p>
        </w:tc>
        <w:tc>
          <w:tcPr>
            <w:tcW w:w="422" w:type="dxa"/>
            <w:vMerge/>
            <w:tcBorders>
              <w:left w:val="single" w:sz="4" w:space="0" w:color="auto"/>
            </w:tcBorders>
            <w:shd w:val="clear" w:color="auto" w:fill="FFFFFF"/>
            <w:textDirection w:val="btLr"/>
            <w:vAlign w:val="center"/>
          </w:tcPr>
          <w:p w:rsidR="00031711" w:rsidRPr="00031711" w:rsidRDefault="00031711" w:rsidP="00031711">
            <w:pPr>
              <w:jc w:val="center"/>
            </w:pP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Очаговое</w:t>
            </w:r>
          </w:p>
          <w:p w:rsidR="00031711" w:rsidRPr="00031711" w:rsidRDefault="00031711" w:rsidP="00031711">
            <w:pPr>
              <w:jc w:val="center"/>
            </w:pPr>
            <w:r w:rsidRPr="00031711">
              <w:t>лесонасаждение</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Самозарастание</w:t>
            </w:r>
          </w:p>
          <w:p w:rsidR="00031711" w:rsidRPr="00031711" w:rsidRDefault="00031711" w:rsidP="00031711">
            <w:pPr>
              <w:jc w:val="center"/>
            </w:pPr>
            <w:r w:rsidRPr="00031711">
              <w:t>(очаговое)</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Водоем</w:t>
            </w:r>
          </w:p>
        </w:tc>
        <w:tc>
          <w:tcPr>
            <w:tcW w:w="710" w:type="dxa"/>
            <w:vMerge/>
            <w:tcBorders>
              <w:left w:val="single" w:sz="4" w:space="0" w:color="auto"/>
            </w:tcBorders>
            <w:shd w:val="clear" w:color="auto" w:fill="FFFFFF"/>
            <w:vAlign w:val="center"/>
          </w:tcPr>
          <w:p w:rsidR="00031711" w:rsidRPr="00031711" w:rsidRDefault="00031711" w:rsidP="00031711">
            <w:pPr>
              <w:jc w:val="center"/>
            </w:pPr>
          </w:p>
        </w:tc>
        <w:tc>
          <w:tcPr>
            <w:tcW w:w="547" w:type="dxa"/>
            <w:vMerge/>
            <w:tcBorders>
              <w:left w:val="single" w:sz="4" w:space="0" w:color="auto"/>
            </w:tcBorders>
            <w:shd w:val="clear" w:color="auto" w:fill="FFFFFF"/>
            <w:textDirection w:val="btLr"/>
            <w:vAlign w:val="center"/>
          </w:tcPr>
          <w:p w:rsidR="00031711" w:rsidRPr="00031711" w:rsidRDefault="00031711" w:rsidP="00031711">
            <w:pPr>
              <w:jc w:val="center"/>
            </w:pP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Очаговое</w:t>
            </w:r>
          </w:p>
          <w:p w:rsidR="00031711" w:rsidRPr="00031711" w:rsidRDefault="00031711" w:rsidP="00031711">
            <w:pPr>
              <w:jc w:val="center"/>
            </w:pPr>
            <w:r w:rsidRPr="00031711">
              <w:t>лесонасаждение</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Самозарастание</w:t>
            </w:r>
          </w:p>
          <w:p w:rsidR="00031711" w:rsidRPr="00031711" w:rsidRDefault="00031711" w:rsidP="00031711">
            <w:pPr>
              <w:jc w:val="center"/>
            </w:pPr>
            <w:r w:rsidRPr="00031711">
              <w:t>(очаговое)</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Водоем</w:t>
            </w:r>
          </w:p>
        </w:tc>
      </w:tr>
      <w:tr w:rsidR="00031711" w:rsidRPr="00031711" w:rsidTr="00031711">
        <w:trPr>
          <w:trHeight w:hRule="exact" w:val="298"/>
          <w:jc w:val="center"/>
        </w:trPr>
        <w:tc>
          <w:tcPr>
            <w:tcW w:w="93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w:t>
            </w:r>
          </w:p>
        </w:tc>
        <w:tc>
          <w:tcPr>
            <w:tcW w:w="394"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4</w:t>
            </w:r>
          </w:p>
        </w:tc>
        <w:tc>
          <w:tcPr>
            <w:tcW w:w="422"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5</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6</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7</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w:t>
            </w:r>
          </w:p>
        </w:tc>
        <w:tc>
          <w:tcPr>
            <w:tcW w:w="710"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9</w:t>
            </w:r>
          </w:p>
        </w:tc>
        <w:tc>
          <w:tcPr>
            <w:tcW w:w="5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10</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11</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12</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13</w:t>
            </w:r>
          </w:p>
        </w:tc>
      </w:tr>
      <w:tr w:rsidR="00031711" w:rsidRPr="00031711" w:rsidTr="00031711">
        <w:trPr>
          <w:trHeight w:hRule="exact" w:val="298"/>
          <w:jc w:val="center"/>
        </w:trPr>
        <w:tc>
          <w:tcPr>
            <w:tcW w:w="93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2015</w:t>
            </w:r>
          </w:p>
        </w:tc>
        <w:tc>
          <w:tcPr>
            <w:tcW w:w="394"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33</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25</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w:t>
            </w:r>
          </w:p>
        </w:tc>
        <w:tc>
          <w:tcPr>
            <w:tcW w:w="422"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10</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10</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w:t>
            </w:r>
          </w:p>
        </w:tc>
        <w:tc>
          <w:tcPr>
            <w:tcW w:w="710" w:type="dxa"/>
            <w:tcBorders>
              <w:top w:val="single" w:sz="4" w:space="0" w:color="auto"/>
              <w:left w:val="single" w:sz="4" w:space="0" w:color="auto"/>
            </w:tcBorders>
            <w:shd w:val="clear" w:color="auto" w:fill="FFFFFF"/>
            <w:vAlign w:val="center"/>
          </w:tcPr>
          <w:p w:rsidR="00031711" w:rsidRPr="00031711" w:rsidRDefault="00031711" w:rsidP="00031711">
            <w:pPr>
              <w:jc w:val="center"/>
            </w:pPr>
          </w:p>
        </w:tc>
        <w:tc>
          <w:tcPr>
            <w:tcW w:w="5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43</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35</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w:t>
            </w:r>
          </w:p>
        </w:tc>
      </w:tr>
      <w:tr w:rsidR="00031711" w:rsidRPr="00031711" w:rsidTr="00031711">
        <w:trPr>
          <w:trHeight w:hRule="exact" w:val="298"/>
          <w:jc w:val="center"/>
        </w:trPr>
        <w:tc>
          <w:tcPr>
            <w:tcW w:w="93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2016</w:t>
            </w:r>
          </w:p>
        </w:tc>
        <w:tc>
          <w:tcPr>
            <w:tcW w:w="394"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30</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25</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5</w:t>
            </w:r>
          </w:p>
        </w:tc>
        <w:tc>
          <w:tcPr>
            <w:tcW w:w="422"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13</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10</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w:t>
            </w:r>
          </w:p>
        </w:tc>
        <w:tc>
          <w:tcPr>
            <w:tcW w:w="710" w:type="dxa"/>
            <w:tcBorders>
              <w:top w:val="single" w:sz="4" w:space="0" w:color="auto"/>
              <w:left w:val="single" w:sz="4" w:space="0" w:color="auto"/>
            </w:tcBorders>
            <w:shd w:val="clear" w:color="auto" w:fill="FFFFFF"/>
            <w:vAlign w:val="center"/>
          </w:tcPr>
          <w:p w:rsidR="00031711" w:rsidRPr="00031711" w:rsidRDefault="00031711" w:rsidP="00031711">
            <w:pPr>
              <w:jc w:val="center"/>
            </w:pPr>
          </w:p>
        </w:tc>
        <w:tc>
          <w:tcPr>
            <w:tcW w:w="5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43</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35</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w:t>
            </w:r>
          </w:p>
        </w:tc>
      </w:tr>
      <w:tr w:rsidR="00031711" w:rsidRPr="00031711" w:rsidTr="00031711">
        <w:trPr>
          <w:trHeight w:hRule="exact" w:val="298"/>
          <w:jc w:val="center"/>
        </w:trPr>
        <w:tc>
          <w:tcPr>
            <w:tcW w:w="93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2017</w:t>
            </w:r>
          </w:p>
        </w:tc>
        <w:tc>
          <w:tcPr>
            <w:tcW w:w="394"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95</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75</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w:t>
            </w:r>
          </w:p>
        </w:tc>
        <w:tc>
          <w:tcPr>
            <w:tcW w:w="422"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218</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198</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w:t>
            </w:r>
          </w:p>
        </w:tc>
        <w:tc>
          <w:tcPr>
            <w:tcW w:w="710" w:type="dxa"/>
            <w:tcBorders>
              <w:top w:val="single" w:sz="4" w:space="0" w:color="auto"/>
              <w:left w:val="single" w:sz="4" w:space="0" w:color="auto"/>
            </w:tcBorders>
            <w:shd w:val="clear" w:color="auto" w:fill="FFFFFF"/>
            <w:vAlign w:val="center"/>
          </w:tcPr>
          <w:p w:rsidR="00031711" w:rsidRPr="00031711" w:rsidRDefault="00031711" w:rsidP="00031711">
            <w:pPr>
              <w:jc w:val="center"/>
            </w:pPr>
          </w:p>
        </w:tc>
        <w:tc>
          <w:tcPr>
            <w:tcW w:w="5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313</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273</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40</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w:t>
            </w:r>
          </w:p>
        </w:tc>
      </w:tr>
      <w:tr w:rsidR="00031711" w:rsidRPr="00031711" w:rsidTr="00031711">
        <w:trPr>
          <w:trHeight w:hRule="exact" w:val="298"/>
          <w:jc w:val="center"/>
        </w:trPr>
        <w:tc>
          <w:tcPr>
            <w:tcW w:w="93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2018</w:t>
            </w:r>
          </w:p>
        </w:tc>
        <w:tc>
          <w:tcPr>
            <w:tcW w:w="394"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119</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89</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30</w:t>
            </w:r>
          </w:p>
        </w:tc>
        <w:tc>
          <w:tcPr>
            <w:tcW w:w="422"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241</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201</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40</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w:t>
            </w:r>
          </w:p>
        </w:tc>
        <w:tc>
          <w:tcPr>
            <w:tcW w:w="710" w:type="dxa"/>
            <w:tcBorders>
              <w:top w:val="single" w:sz="4" w:space="0" w:color="auto"/>
              <w:left w:val="single" w:sz="4" w:space="0" w:color="auto"/>
            </w:tcBorders>
            <w:shd w:val="clear" w:color="auto" w:fill="FFFFFF"/>
            <w:vAlign w:val="center"/>
          </w:tcPr>
          <w:p w:rsidR="00031711" w:rsidRPr="00031711" w:rsidRDefault="00031711" w:rsidP="00031711">
            <w:pPr>
              <w:jc w:val="center"/>
            </w:pPr>
          </w:p>
        </w:tc>
        <w:tc>
          <w:tcPr>
            <w:tcW w:w="5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360</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290</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70</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w:t>
            </w:r>
          </w:p>
        </w:tc>
      </w:tr>
      <w:tr w:rsidR="00031711" w:rsidRPr="00031711" w:rsidTr="00031711">
        <w:trPr>
          <w:trHeight w:hRule="exact" w:val="298"/>
          <w:jc w:val="center"/>
        </w:trPr>
        <w:tc>
          <w:tcPr>
            <w:tcW w:w="93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2019-2022</w:t>
            </w:r>
          </w:p>
        </w:tc>
        <w:tc>
          <w:tcPr>
            <w:tcW w:w="394"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102</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102</w:t>
            </w:r>
          </w:p>
        </w:tc>
        <w:tc>
          <w:tcPr>
            <w:tcW w:w="422"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942</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85</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762</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95</w:t>
            </w:r>
          </w:p>
        </w:tc>
        <w:tc>
          <w:tcPr>
            <w:tcW w:w="710"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13</w:t>
            </w:r>
          </w:p>
        </w:tc>
        <w:tc>
          <w:tcPr>
            <w:tcW w:w="5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1057</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85</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t>877</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t>95</w:t>
            </w:r>
          </w:p>
        </w:tc>
      </w:tr>
      <w:tr w:rsidR="00031711" w:rsidRPr="00031711" w:rsidTr="00031711">
        <w:trPr>
          <w:trHeight w:hRule="exact" w:val="298"/>
          <w:jc w:val="center"/>
        </w:trPr>
        <w:tc>
          <w:tcPr>
            <w:tcW w:w="93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Итого</w:t>
            </w:r>
          </w:p>
        </w:tc>
        <w:tc>
          <w:tcPr>
            <w:tcW w:w="394"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525</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214</w:t>
            </w:r>
          </w:p>
        </w:tc>
        <w:tc>
          <w:tcPr>
            <w:tcW w:w="808"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165</w:t>
            </w:r>
          </w:p>
        </w:tc>
        <w:tc>
          <w:tcPr>
            <w:tcW w:w="422"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1424</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504</w:t>
            </w:r>
          </w:p>
        </w:tc>
        <w:tc>
          <w:tcPr>
            <w:tcW w:w="779"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825</w:t>
            </w:r>
          </w:p>
        </w:tc>
        <w:tc>
          <w:tcPr>
            <w:tcW w:w="485"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95</w:t>
            </w:r>
          </w:p>
        </w:tc>
        <w:tc>
          <w:tcPr>
            <w:tcW w:w="710"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13</w:t>
            </w:r>
          </w:p>
        </w:tc>
        <w:tc>
          <w:tcPr>
            <w:tcW w:w="5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1816</w:t>
            </w:r>
          </w:p>
        </w:tc>
        <w:tc>
          <w:tcPr>
            <w:tcW w:w="100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718</w:t>
            </w:r>
          </w:p>
        </w:tc>
        <w:tc>
          <w:tcPr>
            <w:tcW w:w="747" w:type="dxa"/>
            <w:tcBorders>
              <w:top w:val="single" w:sz="4" w:space="0" w:color="auto"/>
              <w:left w:val="single" w:sz="4" w:space="0" w:color="auto"/>
            </w:tcBorders>
            <w:shd w:val="clear" w:color="auto" w:fill="FFFFFF"/>
            <w:vAlign w:val="center"/>
          </w:tcPr>
          <w:p w:rsidR="00031711" w:rsidRPr="00031711" w:rsidRDefault="00031711" w:rsidP="00031711">
            <w:pPr>
              <w:jc w:val="center"/>
            </w:pPr>
            <w:r w:rsidRPr="00031711">
              <w:rPr>
                <w:b/>
                <w:bCs/>
                <w:i/>
                <w:iCs/>
              </w:rPr>
              <w:t>1003</w:t>
            </w:r>
          </w:p>
        </w:tc>
        <w:tc>
          <w:tcPr>
            <w:tcW w:w="485" w:type="dxa"/>
            <w:tcBorders>
              <w:top w:val="single" w:sz="4" w:space="0" w:color="auto"/>
              <w:left w:val="single" w:sz="4" w:space="0" w:color="auto"/>
              <w:right w:val="single" w:sz="4" w:space="0" w:color="auto"/>
            </w:tcBorders>
            <w:shd w:val="clear" w:color="auto" w:fill="FFFFFF"/>
            <w:vAlign w:val="center"/>
          </w:tcPr>
          <w:p w:rsidR="00031711" w:rsidRPr="00031711" w:rsidRDefault="00031711" w:rsidP="00031711">
            <w:pPr>
              <w:jc w:val="center"/>
            </w:pPr>
            <w:r w:rsidRPr="00031711">
              <w:rPr>
                <w:b/>
                <w:bCs/>
                <w:i/>
                <w:iCs/>
              </w:rPr>
              <w:t>95</w:t>
            </w:r>
          </w:p>
        </w:tc>
      </w:tr>
      <w:tr w:rsidR="00031711" w:rsidRPr="00031711" w:rsidTr="00031711">
        <w:trPr>
          <w:trHeight w:hRule="exact" w:val="972"/>
          <w:jc w:val="center"/>
        </w:trPr>
        <w:tc>
          <w:tcPr>
            <w:tcW w:w="938"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r w:rsidRPr="00031711">
              <w:t>Восстановлено на 01.01.2015</w:t>
            </w:r>
          </w:p>
        </w:tc>
        <w:tc>
          <w:tcPr>
            <w:tcW w:w="394"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r w:rsidRPr="00031711">
              <w:t>341</w:t>
            </w:r>
          </w:p>
        </w:tc>
        <w:tc>
          <w:tcPr>
            <w:tcW w:w="1007"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808"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422"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1007"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779"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485"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710"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547"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r w:rsidRPr="00031711">
              <w:t>397</w:t>
            </w:r>
          </w:p>
        </w:tc>
        <w:tc>
          <w:tcPr>
            <w:tcW w:w="1007"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747" w:type="dxa"/>
            <w:tcBorders>
              <w:top w:val="single" w:sz="4" w:space="0" w:color="auto"/>
              <w:left w:val="single" w:sz="4" w:space="0" w:color="auto"/>
              <w:bottom w:val="single" w:sz="4" w:space="0" w:color="auto"/>
            </w:tcBorders>
            <w:shd w:val="clear" w:color="auto" w:fill="FFFFFF"/>
            <w:vAlign w:val="center"/>
          </w:tcPr>
          <w:p w:rsidR="00031711" w:rsidRPr="00031711" w:rsidRDefault="00031711" w:rsidP="00031711">
            <w:pPr>
              <w:jc w:val="center"/>
            </w:pPr>
          </w:p>
        </w:tc>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rsidR="00031711" w:rsidRPr="00031711" w:rsidRDefault="00031711" w:rsidP="00031711">
            <w:pPr>
              <w:jc w:val="center"/>
            </w:pPr>
          </w:p>
        </w:tc>
      </w:tr>
    </w:tbl>
    <w:p w:rsidR="00031711" w:rsidRPr="00040418" w:rsidRDefault="00031711" w:rsidP="007E5E33">
      <w:pPr>
        <w:pStyle w:val="af9"/>
        <w:spacing w:before="240"/>
      </w:pPr>
      <w:bookmarkStart w:id="93" w:name="_Toc438220079"/>
      <w:r w:rsidRPr="00040418">
        <w:t>6.3.5. Самозарастание отвалов различной давности</w:t>
      </w:r>
      <w:bookmarkEnd w:id="93"/>
    </w:p>
    <w:p w:rsidR="00031711" w:rsidRPr="00031711" w:rsidRDefault="00031711" w:rsidP="00031711">
      <w:pPr>
        <w:spacing w:line="360" w:lineRule="auto"/>
        <w:ind w:firstLine="567"/>
        <w:jc w:val="both"/>
        <w:rPr>
          <w:sz w:val="28"/>
          <w:szCs w:val="28"/>
        </w:rPr>
      </w:pPr>
      <w:r w:rsidRPr="00031711">
        <w:rPr>
          <w:sz w:val="28"/>
          <w:szCs w:val="28"/>
        </w:rPr>
        <w:t>Практически существовавшая система рекультивации техногенных территорий не предусматривала биологическую рекультивацию. Отсыпанные отвалы выполаживают через 6-12 лет после их остывания и осадки, при этом разрушается микробиологическое и растительное сообщества, возникшие к этому времени в технологических впадинах. Сдача земель в Госземрезерв производится через 6-лет после технической рекультивации и самозарастания, в качестве пастбищ. Таким образом, земли, предназначенные для передачи в хозяйственное или иное использование, находятся в аренде горнодобывающего предприятия от 12 до 20 лет.</w:t>
      </w:r>
    </w:p>
    <w:p w:rsidR="00031711" w:rsidRPr="00031711" w:rsidRDefault="00031711" w:rsidP="00031711">
      <w:pPr>
        <w:spacing w:line="360" w:lineRule="auto"/>
        <w:ind w:firstLine="567"/>
        <w:jc w:val="both"/>
        <w:rPr>
          <w:sz w:val="28"/>
          <w:szCs w:val="28"/>
        </w:rPr>
      </w:pPr>
      <w:r w:rsidRPr="00031711">
        <w:rPr>
          <w:sz w:val="28"/>
          <w:szCs w:val="28"/>
        </w:rPr>
        <w:t>Проведённые исследования состояния почв и растительного покрова отвалов разных лет и способа их формирования, показывают существенное различие в полноте покрытия площадей растительностью и их продуктивности.</w:t>
      </w:r>
    </w:p>
    <w:p w:rsidR="00031711" w:rsidRPr="00031711" w:rsidRDefault="00031711" w:rsidP="00031711">
      <w:pPr>
        <w:spacing w:line="360" w:lineRule="auto"/>
        <w:ind w:firstLine="567"/>
        <w:jc w:val="both"/>
        <w:rPr>
          <w:sz w:val="28"/>
          <w:szCs w:val="28"/>
        </w:rPr>
      </w:pPr>
      <w:r w:rsidRPr="00031711">
        <w:rPr>
          <w:sz w:val="28"/>
          <w:szCs w:val="28"/>
        </w:rPr>
        <w:t>Для изучения самозарастания отвалов заложено 39 трансект, в которых проводились исследования ботанического состава растительности, его геоботаническое описание и учет проективного покрытия.</w:t>
      </w:r>
    </w:p>
    <w:p w:rsidR="00031711" w:rsidRPr="00031711" w:rsidRDefault="00031711" w:rsidP="00031711">
      <w:pPr>
        <w:spacing w:line="360" w:lineRule="auto"/>
        <w:ind w:firstLine="567"/>
        <w:jc w:val="both"/>
        <w:rPr>
          <w:b/>
          <w:sz w:val="28"/>
          <w:szCs w:val="28"/>
        </w:rPr>
      </w:pPr>
      <w:r w:rsidRPr="00031711">
        <w:rPr>
          <w:b/>
          <w:sz w:val="28"/>
          <w:szCs w:val="28"/>
        </w:rPr>
        <w:lastRenderedPageBreak/>
        <w:t>Отвал 1978 г.</w:t>
      </w:r>
    </w:p>
    <w:p w:rsidR="00031711" w:rsidRPr="00031711" w:rsidRDefault="00031711" w:rsidP="00031711">
      <w:pPr>
        <w:spacing w:line="360" w:lineRule="auto"/>
        <w:ind w:firstLine="567"/>
        <w:jc w:val="both"/>
        <w:rPr>
          <w:sz w:val="28"/>
          <w:szCs w:val="28"/>
        </w:rPr>
      </w:pPr>
      <w:r w:rsidRPr="00031711">
        <w:rPr>
          <w:sz w:val="28"/>
          <w:szCs w:val="28"/>
        </w:rPr>
        <w:t>Морфологическое описание: по техногенному рельефу отвал является внутренним, платообразным, террасированным с конической вершиной. Сформировано три яруса, третий имеет гребневидную поверхность. Высота у подножия - 335 м над уровнем моря, на вершине - 373 м над уровнем моря. Данный отвал отвечает требованиям ГОСТа и является типичным. Возраст - 30 лет.</w:t>
      </w:r>
    </w:p>
    <w:p w:rsidR="00031711" w:rsidRPr="00031711" w:rsidRDefault="00031711" w:rsidP="00031711">
      <w:pPr>
        <w:spacing w:line="360" w:lineRule="auto"/>
        <w:ind w:firstLine="567"/>
        <w:jc w:val="both"/>
        <w:rPr>
          <w:sz w:val="28"/>
          <w:szCs w:val="28"/>
        </w:rPr>
      </w:pPr>
      <w:r w:rsidRPr="00031711">
        <w:rPr>
          <w:sz w:val="28"/>
          <w:szCs w:val="28"/>
        </w:rPr>
        <w:t>Описания проводились на склоне восточной экспозиции I террасы и северной, восточной и западной экспозиции II террасы. Крутизна склонов не превышает 35° с высотой от 10 до 80 м. На I террасе высота зарастания достигает 35 м, на II террасе от 8,5 м на склоне западной экспозиции до 19 м - на восточной и 36 м - на северной. Проективное покрытие растительности варьирует от 16 % на западном склоне II террасы и 36 % на северном склоне.</w:t>
      </w:r>
    </w:p>
    <w:p w:rsidR="00031711" w:rsidRPr="00031711" w:rsidRDefault="00031711" w:rsidP="00031711">
      <w:pPr>
        <w:spacing w:line="360" w:lineRule="auto"/>
        <w:ind w:firstLine="567"/>
        <w:jc w:val="both"/>
        <w:rPr>
          <w:sz w:val="28"/>
          <w:szCs w:val="28"/>
        </w:rPr>
      </w:pPr>
      <w:r w:rsidRPr="00031711">
        <w:rPr>
          <w:sz w:val="28"/>
          <w:szCs w:val="28"/>
        </w:rPr>
        <w:t>I терраса данного отвала характеризуется полынно-солянковохолмовой ассоциацией с проективным покрытием 19 %.</w:t>
      </w:r>
    </w:p>
    <w:p w:rsidR="00031711" w:rsidRPr="00031711" w:rsidRDefault="00031711" w:rsidP="00031711">
      <w:pPr>
        <w:spacing w:line="360" w:lineRule="auto"/>
        <w:ind w:firstLine="567"/>
        <w:jc w:val="both"/>
        <w:rPr>
          <w:sz w:val="28"/>
          <w:szCs w:val="28"/>
        </w:rPr>
      </w:pPr>
      <w:r w:rsidRPr="00031711">
        <w:rPr>
          <w:sz w:val="28"/>
          <w:szCs w:val="28"/>
        </w:rPr>
        <w:t>На II террасе произрастает полынно-желтушниково-ячменная ассоциация с общим проективным покрытием 36 % на северном склоне, заросшим до высоты 36 м. Необходимо отметить наличие в растительном сообществе небольшую популяцию папоротника орляка обыкновенного, расположенную на высоте 5 м.</w:t>
      </w:r>
    </w:p>
    <w:p w:rsidR="00031711" w:rsidRPr="00031711" w:rsidRDefault="00031711" w:rsidP="00031711">
      <w:pPr>
        <w:spacing w:line="360" w:lineRule="auto"/>
        <w:ind w:firstLine="567"/>
        <w:jc w:val="both"/>
        <w:rPr>
          <w:sz w:val="28"/>
          <w:szCs w:val="28"/>
        </w:rPr>
      </w:pPr>
      <w:r w:rsidRPr="00031711">
        <w:rPr>
          <w:sz w:val="28"/>
          <w:szCs w:val="28"/>
        </w:rPr>
        <w:t>Восточный склон данного отвала характеризуется гребневидностью с бурьянной растительностью по впадинам гребней из полыней Сиверса и п. пижмолистной и солянки холмовой. Проективное покрытие составляет 37 %. Высота зарастания достигает 19 м, что приходится почти до самой вершины. У подножия произрастает отдельными экземплярами вяз пери-сто-ветвистый.</w:t>
      </w:r>
    </w:p>
    <w:p w:rsidR="00031711" w:rsidRPr="00031711" w:rsidRDefault="00031711" w:rsidP="00031711">
      <w:pPr>
        <w:spacing w:line="360" w:lineRule="auto"/>
        <w:ind w:firstLine="567"/>
        <w:jc w:val="both"/>
        <w:rPr>
          <w:sz w:val="28"/>
          <w:szCs w:val="28"/>
        </w:rPr>
      </w:pPr>
      <w:r w:rsidRPr="00031711">
        <w:rPr>
          <w:sz w:val="28"/>
          <w:szCs w:val="28"/>
        </w:rPr>
        <w:t>Западный склон имеет небольшую длину - до 10 м, с зарастанием почти до самой вершины склона- 8,5 м. Растительность представлена осотово-солянко-маревой ассоциацией с общим проективным покрытием растений - 36 %. Древесные виды отсутствуют.</w:t>
      </w:r>
    </w:p>
    <w:p w:rsidR="00031711" w:rsidRPr="00031711" w:rsidRDefault="00031711" w:rsidP="00031711">
      <w:pPr>
        <w:spacing w:line="360" w:lineRule="auto"/>
        <w:ind w:firstLine="567"/>
        <w:jc w:val="both"/>
        <w:rPr>
          <w:sz w:val="28"/>
          <w:szCs w:val="28"/>
        </w:rPr>
      </w:pPr>
      <w:r w:rsidRPr="00031711">
        <w:rPr>
          <w:sz w:val="28"/>
          <w:szCs w:val="28"/>
        </w:rPr>
        <w:lastRenderedPageBreak/>
        <w:t>Флористический состав представлен 19 видами травянистой и древесной растительности.</w:t>
      </w:r>
    </w:p>
    <w:p w:rsidR="00031711" w:rsidRPr="00031711" w:rsidRDefault="00031711" w:rsidP="00031711">
      <w:pPr>
        <w:spacing w:line="360" w:lineRule="auto"/>
        <w:ind w:firstLine="567"/>
        <w:jc w:val="both"/>
        <w:rPr>
          <w:b/>
          <w:sz w:val="28"/>
          <w:szCs w:val="28"/>
        </w:rPr>
      </w:pPr>
      <w:r w:rsidRPr="00031711">
        <w:rPr>
          <w:b/>
          <w:sz w:val="28"/>
          <w:szCs w:val="28"/>
        </w:rPr>
        <w:t>Отвал 1985 г.</w:t>
      </w:r>
    </w:p>
    <w:p w:rsidR="00031711" w:rsidRPr="00031711" w:rsidRDefault="00031711" w:rsidP="00031711">
      <w:pPr>
        <w:spacing w:line="360" w:lineRule="auto"/>
        <w:ind w:firstLine="567"/>
        <w:jc w:val="both"/>
        <w:rPr>
          <w:sz w:val="28"/>
          <w:szCs w:val="28"/>
        </w:rPr>
      </w:pPr>
      <w:r w:rsidRPr="00031711">
        <w:rPr>
          <w:sz w:val="28"/>
          <w:szCs w:val="28"/>
        </w:rPr>
        <w:t>Морфологическое описание: отвалы 80-х годов формирования относятся к внешним. По характеру рельефа они сформированы по платообразному террасированному средневысокому типу. Состоят из двух террас: высота I террасы - 390 м над уровнем моря, высота II террасы — 415 м над уровнем моря. Отвалы отвечают требованиям ГОСТа и являются типичными. Возраст — 20 лет.</w:t>
      </w:r>
    </w:p>
    <w:p w:rsidR="00031711" w:rsidRPr="00031711" w:rsidRDefault="00031711" w:rsidP="00031711">
      <w:pPr>
        <w:spacing w:line="360" w:lineRule="auto"/>
        <w:ind w:firstLine="567"/>
        <w:jc w:val="both"/>
        <w:rPr>
          <w:sz w:val="28"/>
          <w:szCs w:val="28"/>
        </w:rPr>
      </w:pPr>
      <w:r w:rsidRPr="00031711">
        <w:rPr>
          <w:sz w:val="28"/>
          <w:szCs w:val="28"/>
        </w:rPr>
        <w:t>Описание растительности происходило на склонах северной и западной экспозиций - 11,67 % на I террасе и 13,65 % - на II.</w:t>
      </w:r>
    </w:p>
    <w:p w:rsidR="00031711" w:rsidRPr="00031711" w:rsidRDefault="00031711" w:rsidP="00031711">
      <w:pPr>
        <w:spacing w:line="360" w:lineRule="auto"/>
        <w:ind w:firstLine="567"/>
        <w:jc w:val="both"/>
        <w:rPr>
          <w:sz w:val="28"/>
          <w:szCs w:val="28"/>
        </w:rPr>
      </w:pPr>
      <w:r w:rsidRPr="00031711">
        <w:rPr>
          <w:sz w:val="28"/>
          <w:szCs w:val="28"/>
        </w:rPr>
        <w:t>Северный склон I террасы имеет крутизну 32° и высоту 70 м с полным зарастанием до самой вершины. Склон занят полынно-осотовой ассоциацией с включениями ближе к подножию кипрея узколистного и ячменя гривастого, с проективным покрытием 34,5 %. На почве отмечен моховой покров и ветошь в количестве 10 %.</w:t>
      </w:r>
    </w:p>
    <w:p w:rsidR="00031711" w:rsidRPr="00031711" w:rsidRDefault="00031711" w:rsidP="00031711">
      <w:pPr>
        <w:spacing w:line="360" w:lineRule="auto"/>
        <w:ind w:firstLine="567"/>
        <w:jc w:val="both"/>
        <w:rPr>
          <w:sz w:val="28"/>
          <w:szCs w:val="28"/>
        </w:rPr>
      </w:pPr>
      <w:r w:rsidRPr="00031711">
        <w:rPr>
          <w:sz w:val="28"/>
          <w:szCs w:val="28"/>
        </w:rPr>
        <w:t>Западный склон имеет меньшую высоту - 55 м, также с полным зарастанием, угол наклона 31°. Западный склон покрывает полынно-вейниково-осотовая ассоциация с проективным покрытием 12,2 %. В отдельных местах с полынью древеснеющей процент ветоши достигает 30 %, встречается самосев мари и полыни.</w:t>
      </w:r>
    </w:p>
    <w:p w:rsidR="00031711" w:rsidRPr="00031711" w:rsidRDefault="00031711" w:rsidP="00031711">
      <w:pPr>
        <w:spacing w:line="360" w:lineRule="auto"/>
        <w:ind w:firstLine="567"/>
        <w:jc w:val="both"/>
        <w:rPr>
          <w:sz w:val="28"/>
          <w:szCs w:val="28"/>
        </w:rPr>
      </w:pPr>
      <w:r w:rsidRPr="00031711">
        <w:rPr>
          <w:sz w:val="28"/>
          <w:szCs w:val="28"/>
        </w:rPr>
        <w:t>Северный склон II террасы имеет крутизну 31° и высоту 35 м с полным зарастанием в ложбинах между гребнями. Растительность представлена осотово-полынной ассоциацией с проективным покрытием 35 %. Отмечено много всходов полыни Сиверса (до 15 %) и осота розового (до 10 %). На почве отдельными местами встречается мох, на каждой площадке отмечена ветошь.</w:t>
      </w:r>
    </w:p>
    <w:p w:rsidR="00031711" w:rsidRPr="00031711" w:rsidRDefault="00031711" w:rsidP="00031711">
      <w:pPr>
        <w:spacing w:line="360" w:lineRule="auto"/>
        <w:ind w:firstLine="567"/>
        <w:jc w:val="both"/>
        <w:rPr>
          <w:sz w:val="28"/>
          <w:szCs w:val="28"/>
        </w:rPr>
      </w:pPr>
      <w:r w:rsidRPr="00031711">
        <w:rPr>
          <w:sz w:val="28"/>
          <w:szCs w:val="28"/>
        </w:rPr>
        <w:t xml:space="preserve">Западный склон II террасы имеет угол наклона 29°, высоту - 45 м. Он также гребневидный. Растительное сообщество представлено марево-разнотравной ассоциацией, с наличием на почве большого количества ветоши, </w:t>
      </w:r>
      <w:r w:rsidRPr="00031711">
        <w:rPr>
          <w:sz w:val="28"/>
          <w:szCs w:val="28"/>
        </w:rPr>
        <w:lastRenderedPageBreak/>
        <w:t>иногда достигающей до 20 % (у подножия склона). Проективное покрытие - 19,6 %.</w:t>
      </w:r>
    </w:p>
    <w:p w:rsidR="00031711" w:rsidRPr="00031711" w:rsidRDefault="00031711" w:rsidP="00031711">
      <w:pPr>
        <w:spacing w:line="360" w:lineRule="auto"/>
        <w:ind w:firstLine="567"/>
        <w:jc w:val="both"/>
        <w:rPr>
          <w:sz w:val="28"/>
          <w:szCs w:val="28"/>
        </w:rPr>
      </w:pPr>
      <w:r w:rsidRPr="00031711">
        <w:rPr>
          <w:sz w:val="28"/>
          <w:szCs w:val="28"/>
        </w:rPr>
        <w:t>Флористический состав представлен 34 видами травянистой растительности.</w:t>
      </w:r>
    </w:p>
    <w:p w:rsidR="00031711" w:rsidRPr="00031711" w:rsidRDefault="00031711" w:rsidP="00031711">
      <w:pPr>
        <w:spacing w:line="360" w:lineRule="auto"/>
        <w:ind w:firstLine="567"/>
        <w:jc w:val="both"/>
        <w:rPr>
          <w:b/>
          <w:sz w:val="28"/>
          <w:szCs w:val="28"/>
        </w:rPr>
      </w:pPr>
      <w:r w:rsidRPr="00031711">
        <w:rPr>
          <w:b/>
          <w:sz w:val="28"/>
          <w:szCs w:val="28"/>
        </w:rPr>
        <w:t>Отвалы 90-х годов</w:t>
      </w:r>
    </w:p>
    <w:p w:rsidR="00031711" w:rsidRPr="00031711" w:rsidRDefault="00031711" w:rsidP="00031711">
      <w:pPr>
        <w:spacing w:line="360" w:lineRule="auto"/>
        <w:ind w:firstLine="567"/>
        <w:jc w:val="both"/>
        <w:rPr>
          <w:sz w:val="28"/>
          <w:szCs w:val="28"/>
        </w:rPr>
      </w:pPr>
      <w:r w:rsidRPr="00031711">
        <w:rPr>
          <w:sz w:val="28"/>
          <w:szCs w:val="28"/>
        </w:rPr>
        <w:t>Морфологическое описание: отвалы относятся к внешним. Форма рельефа гребневидная. Отвал представляет собой лог, по южную и северную стороны которого насыпаны гребни. Лог вытянут с востока на запад; в западной части он имеет расширение и перекрывается поперечным отвалом гребневидной поверхности. Общее проективное покрытие растительности - 15,3%. Высота над уровнем моря ложбины - 402 м, вершины отвала- 425 м. Возраст - 10 лет.</w:t>
      </w:r>
    </w:p>
    <w:p w:rsidR="00031711" w:rsidRPr="00031711" w:rsidRDefault="00031711" w:rsidP="00031711">
      <w:pPr>
        <w:spacing w:line="360" w:lineRule="auto"/>
        <w:ind w:firstLine="567"/>
        <w:jc w:val="both"/>
        <w:rPr>
          <w:sz w:val="28"/>
          <w:szCs w:val="28"/>
        </w:rPr>
      </w:pPr>
      <w:r w:rsidRPr="00031711">
        <w:rPr>
          <w:sz w:val="28"/>
          <w:szCs w:val="28"/>
        </w:rPr>
        <w:t>Угол склона северной экспозиции равен 34 °, высота его составляет 59 м с зарастанием до 54 м. Растительность представлена разнотравно-вейниковой ассоциацией с проективным покрытием - 18,4%. На почве присутствует ветошь, на отдельных участках отмечен мох.</w:t>
      </w:r>
    </w:p>
    <w:p w:rsidR="00031711" w:rsidRPr="00031711" w:rsidRDefault="00031711" w:rsidP="00031711">
      <w:pPr>
        <w:spacing w:line="360" w:lineRule="auto"/>
        <w:ind w:firstLine="567"/>
        <w:jc w:val="both"/>
        <w:rPr>
          <w:sz w:val="28"/>
          <w:szCs w:val="28"/>
        </w:rPr>
      </w:pPr>
      <w:r w:rsidRPr="00031711">
        <w:rPr>
          <w:sz w:val="28"/>
          <w:szCs w:val="28"/>
        </w:rPr>
        <w:t>Склон южной экспозиции имеет угол 30,7° и высоту 22 м с высотой зарастания 19 м. Общее проективное покрытие достигает - 15,3%. На нем произрастает солянковая ассоциация с отдельными вкраплениями полыни обыкновенной и желтушника Маршалла.</w:t>
      </w:r>
    </w:p>
    <w:p w:rsidR="00031711" w:rsidRPr="00031711" w:rsidRDefault="00031711" w:rsidP="00031711">
      <w:pPr>
        <w:spacing w:line="360" w:lineRule="auto"/>
        <w:ind w:firstLine="567"/>
        <w:jc w:val="both"/>
        <w:rPr>
          <w:sz w:val="28"/>
          <w:szCs w:val="28"/>
        </w:rPr>
      </w:pPr>
      <w:r w:rsidRPr="00031711">
        <w:rPr>
          <w:sz w:val="28"/>
          <w:szCs w:val="28"/>
        </w:rPr>
        <w:t>Высота склона восточной экспозиции составляет 50 м с углом уклона 31°. Высота зарастания достигает 31 м, пространство выше представляет собой очень подвижный, осыпающийся грунт. Растительность также представлена солянковой ассоциацией, с небольшим вкраплением полыни пижмолистной и полыни Сиверса, пыреем, марью остистой, проективное покрытие - 7,8 %. На почве имеется ветошь в небольшом количестве.</w:t>
      </w:r>
    </w:p>
    <w:p w:rsidR="00031711" w:rsidRPr="00031711" w:rsidRDefault="00031711" w:rsidP="00031711">
      <w:pPr>
        <w:spacing w:line="360" w:lineRule="auto"/>
        <w:ind w:firstLine="567"/>
        <w:jc w:val="both"/>
        <w:rPr>
          <w:sz w:val="28"/>
          <w:szCs w:val="28"/>
        </w:rPr>
      </w:pPr>
      <w:r w:rsidRPr="00031711">
        <w:rPr>
          <w:sz w:val="28"/>
          <w:szCs w:val="28"/>
        </w:rPr>
        <w:t xml:space="preserve">Западный склон имеет также угол уклона в 31°. Высота склона достигает 35 м, с зарастанием до самой вершины. На нем расположена марево-солянковая ассоциация с проективным покрытием 24,5 %. Отмечена ветошь в </w:t>
      </w:r>
      <w:r w:rsidRPr="00031711">
        <w:rPr>
          <w:sz w:val="28"/>
          <w:szCs w:val="28"/>
        </w:rPr>
        <w:lastRenderedPageBreak/>
        <w:t>небольшом количестве. Флористический состав данного отвала представлен 31 видов. В 2006-2007 гг. начато выполаживание отвала.</w:t>
      </w:r>
    </w:p>
    <w:p w:rsidR="00031711" w:rsidRPr="00031711" w:rsidRDefault="00031711" w:rsidP="00031711">
      <w:pPr>
        <w:spacing w:line="360" w:lineRule="auto"/>
        <w:ind w:firstLine="567"/>
        <w:jc w:val="both"/>
        <w:rPr>
          <w:sz w:val="28"/>
          <w:szCs w:val="28"/>
        </w:rPr>
      </w:pPr>
      <w:r w:rsidRPr="00031711">
        <w:rPr>
          <w:sz w:val="28"/>
          <w:szCs w:val="28"/>
        </w:rPr>
        <w:t>Морфологическое описание: отвал внешний с платообразной террасированной средневысокой формой рельефа. Состоит из двух ярусов, из которых у второго было начато в 2006 г. выполаживание. У подножия отвала высота над уровнем моря составляет 390 м, на вершине – 417 м. Общее проективное покрытие составляет 71,0 %.</w:t>
      </w:r>
    </w:p>
    <w:p w:rsidR="00031711" w:rsidRPr="00031711" w:rsidRDefault="00031711" w:rsidP="00031711">
      <w:pPr>
        <w:spacing w:line="360" w:lineRule="auto"/>
        <w:ind w:firstLine="567"/>
        <w:jc w:val="both"/>
        <w:rPr>
          <w:sz w:val="28"/>
          <w:szCs w:val="28"/>
        </w:rPr>
      </w:pPr>
      <w:r w:rsidRPr="00031711">
        <w:rPr>
          <w:sz w:val="28"/>
          <w:szCs w:val="28"/>
        </w:rPr>
        <w:t>В весенний период плато представляло собой абсолютно голый ландшафт, однако в августе, в связи с хорошей обсемененностью почвогрунта, оно сплошь заросло солянкой холмовой со средней урожайностью сырой надземной массы 145,1 ц/га.</w:t>
      </w:r>
    </w:p>
    <w:p w:rsidR="00031711" w:rsidRPr="00031711" w:rsidRDefault="00031711" w:rsidP="00031711">
      <w:pPr>
        <w:spacing w:line="360" w:lineRule="auto"/>
        <w:ind w:firstLine="567"/>
        <w:jc w:val="both"/>
        <w:rPr>
          <w:sz w:val="28"/>
          <w:szCs w:val="28"/>
        </w:rPr>
      </w:pPr>
      <w:r w:rsidRPr="00031711">
        <w:rPr>
          <w:sz w:val="28"/>
          <w:szCs w:val="28"/>
        </w:rPr>
        <w:t>Флористический состав данного отвала содержит 2 вида.</w:t>
      </w:r>
    </w:p>
    <w:p w:rsidR="00031711" w:rsidRPr="00031711" w:rsidRDefault="00031711" w:rsidP="00031711">
      <w:pPr>
        <w:spacing w:line="360" w:lineRule="auto"/>
        <w:ind w:firstLine="567"/>
        <w:jc w:val="both"/>
        <w:rPr>
          <w:b/>
          <w:sz w:val="28"/>
          <w:szCs w:val="28"/>
        </w:rPr>
      </w:pPr>
      <w:r w:rsidRPr="00031711">
        <w:rPr>
          <w:b/>
          <w:sz w:val="28"/>
          <w:szCs w:val="28"/>
        </w:rPr>
        <w:t>Отвал 2000х годов</w:t>
      </w:r>
    </w:p>
    <w:p w:rsidR="00031711" w:rsidRPr="00031711" w:rsidRDefault="00031711" w:rsidP="00031711">
      <w:pPr>
        <w:spacing w:line="360" w:lineRule="auto"/>
        <w:ind w:firstLine="567"/>
        <w:jc w:val="both"/>
        <w:rPr>
          <w:sz w:val="28"/>
          <w:szCs w:val="28"/>
        </w:rPr>
      </w:pPr>
      <w:r w:rsidRPr="00031711">
        <w:rPr>
          <w:sz w:val="28"/>
          <w:szCs w:val="28"/>
        </w:rPr>
        <w:t>Морфологическое описание: отвал относится к внутренним с террасированной средневысокой формой рельефа. Причем вторая терраса состоит из плато, а третья сформирована в виде гребней. На северной стороне II террасы проводилась биологическая рекультивация с нанесением небольшого слоя грунта на ширину 80 м и высадкой саженцев вяза перисто-ветвистого и тополя гибридного. Высота у подножия составляет -339 м над уровнем моря, высота вершины - 408 м над уровнем моря.</w:t>
      </w:r>
    </w:p>
    <w:p w:rsidR="00031711" w:rsidRPr="00031711" w:rsidRDefault="00031711" w:rsidP="00031711">
      <w:pPr>
        <w:spacing w:line="360" w:lineRule="auto"/>
        <w:ind w:firstLine="567"/>
        <w:jc w:val="both"/>
        <w:rPr>
          <w:sz w:val="28"/>
          <w:szCs w:val="28"/>
        </w:rPr>
      </w:pPr>
      <w:r w:rsidRPr="00031711">
        <w:rPr>
          <w:sz w:val="28"/>
          <w:szCs w:val="28"/>
        </w:rPr>
        <w:t>Флористический состав представлен отдельными заросшими участками у подножия гребней из трех видов полыни, на плато количество видов достигает восьми, причем проективное покрытие всего 0,1 %. Вместе с рекультивируемым участком флористическое разнообразие достигает 18 видов.</w:t>
      </w:r>
    </w:p>
    <w:p w:rsidR="00031711" w:rsidRPr="00031711" w:rsidRDefault="00031711" w:rsidP="00031711">
      <w:pPr>
        <w:spacing w:line="360" w:lineRule="auto"/>
        <w:ind w:firstLine="567"/>
        <w:jc w:val="both"/>
        <w:rPr>
          <w:sz w:val="28"/>
          <w:szCs w:val="28"/>
        </w:rPr>
      </w:pPr>
      <w:r w:rsidRPr="00031711">
        <w:rPr>
          <w:sz w:val="28"/>
          <w:szCs w:val="28"/>
        </w:rPr>
        <w:t>В гребневидной части и по склону отвал горит, дымится.</w:t>
      </w:r>
    </w:p>
    <w:p w:rsidR="00031711" w:rsidRPr="00031711" w:rsidRDefault="00031711" w:rsidP="00031711">
      <w:pPr>
        <w:spacing w:line="360" w:lineRule="auto"/>
        <w:ind w:firstLine="567"/>
        <w:jc w:val="both"/>
        <w:rPr>
          <w:sz w:val="28"/>
          <w:szCs w:val="28"/>
        </w:rPr>
      </w:pPr>
      <w:r w:rsidRPr="00031711">
        <w:rPr>
          <w:sz w:val="28"/>
          <w:szCs w:val="28"/>
        </w:rPr>
        <w:t>Проводилось определение зависимости общего проективного покрытия растительных сообществ от года формирования отвалов.</w:t>
      </w:r>
    </w:p>
    <w:p w:rsidR="00031711" w:rsidRPr="00031711" w:rsidRDefault="00031711" w:rsidP="00031711">
      <w:pPr>
        <w:spacing w:line="360" w:lineRule="auto"/>
        <w:ind w:firstLine="567"/>
        <w:jc w:val="both"/>
        <w:rPr>
          <w:sz w:val="28"/>
          <w:szCs w:val="28"/>
        </w:rPr>
      </w:pPr>
      <w:r w:rsidRPr="00031711">
        <w:rPr>
          <w:sz w:val="28"/>
          <w:szCs w:val="28"/>
        </w:rPr>
        <w:t xml:space="preserve">Отвалы 70-х годов, несмотря на 30-ти летний возраст, имеют небольшое </w:t>
      </w:r>
      <w:r w:rsidRPr="00031711">
        <w:rPr>
          <w:sz w:val="28"/>
          <w:szCs w:val="28"/>
        </w:rPr>
        <w:lastRenderedPageBreak/>
        <w:t>количество видов (особенно I терраса), с неравномерным зарастанием и не на всю длину склона. Наибольшее значение общего проективного покрытия наблюдалось на II террасе отвала 70-х годов формирования. При выполаживании на отвале 90-х гг. произошел резкий всплеск появления всходов однолетних сорных растений, что обеспечило максимальное проективное покрытие.</w:t>
      </w:r>
    </w:p>
    <w:p w:rsidR="00031711" w:rsidRPr="00031711" w:rsidRDefault="00031711" w:rsidP="00031711">
      <w:pPr>
        <w:spacing w:line="360" w:lineRule="auto"/>
        <w:ind w:firstLine="567"/>
        <w:jc w:val="both"/>
        <w:rPr>
          <w:sz w:val="28"/>
          <w:szCs w:val="28"/>
        </w:rPr>
      </w:pPr>
      <w:r w:rsidRPr="00031711">
        <w:rPr>
          <w:sz w:val="28"/>
          <w:szCs w:val="28"/>
        </w:rPr>
        <w:t>Если рассмотреть общее проективное покрытие в зависимости от экспозиции склонов, то наблюдается определенная картина. У всех типичных отвалов, где сформированы склоны северной экспозиции, наблюдается максимальное проективное покрытие растительности (до 36 %) и зарастание почти до самых вершин.</w:t>
      </w:r>
    </w:p>
    <w:p w:rsidR="00031711" w:rsidRPr="00031711" w:rsidRDefault="00031711" w:rsidP="00031711">
      <w:pPr>
        <w:spacing w:line="360" w:lineRule="auto"/>
        <w:ind w:firstLine="567"/>
        <w:jc w:val="both"/>
        <w:rPr>
          <w:sz w:val="28"/>
          <w:szCs w:val="28"/>
        </w:rPr>
      </w:pPr>
      <w:r w:rsidRPr="00031711">
        <w:rPr>
          <w:sz w:val="28"/>
          <w:szCs w:val="28"/>
        </w:rPr>
        <w:t>Наименьшие показатели проективного покрытия отмечены на южных склонах. Как правило, они вообще не зарастают и, лишь у нетипичного отвала 90-х годов наблюдалось небольшое зарастание с 10,6 % проективного покрытия.</w:t>
      </w:r>
    </w:p>
    <w:p w:rsidR="00031711" w:rsidRPr="00031711" w:rsidRDefault="00031711" w:rsidP="00031711">
      <w:pPr>
        <w:spacing w:line="360" w:lineRule="auto"/>
        <w:ind w:firstLine="567"/>
        <w:jc w:val="both"/>
        <w:rPr>
          <w:sz w:val="28"/>
          <w:szCs w:val="28"/>
        </w:rPr>
      </w:pPr>
      <w:r w:rsidRPr="00031711">
        <w:rPr>
          <w:sz w:val="28"/>
          <w:szCs w:val="28"/>
        </w:rPr>
        <w:t>Средние значения проективного покрытия, характерные для всех отвалов, наблюдались на склонах западной экспозиции.</w:t>
      </w:r>
    </w:p>
    <w:p w:rsidR="00031711" w:rsidRPr="00031711" w:rsidRDefault="00031711" w:rsidP="00031711">
      <w:pPr>
        <w:spacing w:line="360" w:lineRule="auto"/>
        <w:ind w:firstLine="567"/>
        <w:jc w:val="both"/>
        <w:rPr>
          <w:sz w:val="28"/>
          <w:szCs w:val="28"/>
        </w:rPr>
      </w:pPr>
      <w:r w:rsidRPr="00031711">
        <w:rPr>
          <w:sz w:val="28"/>
          <w:szCs w:val="28"/>
        </w:rPr>
        <w:t>Флористическое разнообразие обследованных отвалов составляют растения 67 видов. Однако распределены они неравномерно, их численность и состав варьируют в зависимости от года формирования отвала.</w:t>
      </w:r>
    </w:p>
    <w:p w:rsidR="00031711" w:rsidRPr="00031711" w:rsidRDefault="00031711" w:rsidP="00031711">
      <w:pPr>
        <w:spacing w:line="360" w:lineRule="auto"/>
        <w:ind w:firstLine="567"/>
        <w:jc w:val="both"/>
        <w:rPr>
          <w:sz w:val="28"/>
          <w:szCs w:val="28"/>
        </w:rPr>
      </w:pPr>
      <w:r w:rsidRPr="00031711">
        <w:rPr>
          <w:sz w:val="28"/>
          <w:szCs w:val="28"/>
        </w:rPr>
        <w:t>Итак, в обследованной целинной степи, которая находится в непосредственной близости к отвалам, отмечено 29 видов. На отвалах 90-х годов, наблюдалось максимальная численность видов растений - 31. Отвалы 70-х годов, имея 30-тилетний возраст, характеризовались на порядок меньшим количеством видов. Видовой состав отвала 70-х гг. формирования (1 терраса) и 90-х гг., где ведется выполаживание, довольно однообразен. Травостой на 100 % состоит из разнотравья, т.е. не имеет хозяйственной ценности. На отвалах 70-х и 80-х гг. 2 террасы появляются наиболее ценные в эколого-ценотическом и хозяйственном отношении виды: в составе травостоя 21,0-</w:t>
      </w:r>
      <w:r w:rsidRPr="00031711">
        <w:rPr>
          <w:sz w:val="28"/>
          <w:szCs w:val="28"/>
        </w:rPr>
        <w:lastRenderedPageBreak/>
        <w:t>29,4 % злаков. Ботанический состав травостоя отвала 80-х гг. (1 терраса) и 90-х гг. формирования расширяется - кроме злаковых, удельный вес которых достигает 22,6-23,3 % содержат в видовом составе и бобовые травы. Естественный травостой, прилегающий к отвалу, представлен наибольшим флористическим составом основных семейств.</w:t>
      </w:r>
    </w:p>
    <w:p w:rsidR="00031711" w:rsidRPr="00031711" w:rsidRDefault="00031711" w:rsidP="00031711">
      <w:pPr>
        <w:spacing w:line="360" w:lineRule="auto"/>
        <w:ind w:firstLine="567"/>
        <w:jc w:val="both"/>
        <w:rPr>
          <w:sz w:val="28"/>
          <w:szCs w:val="28"/>
        </w:rPr>
      </w:pPr>
      <w:r w:rsidRPr="00031711">
        <w:rPr>
          <w:sz w:val="28"/>
          <w:szCs w:val="28"/>
        </w:rPr>
        <w:t>Для проведения опытов на полигонах по подбору видов для биологической рекультивации собраны семена 26-ти видов травянистых растений, 4-х древесных.</w:t>
      </w:r>
    </w:p>
    <w:p w:rsidR="00031711" w:rsidRPr="00040418" w:rsidRDefault="00031711" w:rsidP="00040418">
      <w:pPr>
        <w:pStyle w:val="af9"/>
      </w:pPr>
      <w:bookmarkStart w:id="94" w:name="_Toc438220080"/>
      <w:r w:rsidRPr="00040418">
        <w:t>6.4. Мероприятия по сбору, использованию, обезвреживанию, транспортировке и размещению опасных отходов</w:t>
      </w:r>
      <w:bookmarkEnd w:id="94"/>
    </w:p>
    <w:p w:rsidR="00031711" w:rsidRPr="00031711" w:rsidRDefault="00031711" w:rsidP="00031711">
      <w:pPr>
        <w:spacing w:line="360" w:lineRule="auto"/>
        <w:ind w:firstLine="567"/>
        <w:jc w:val="both"/>
        <w:rPr>
          <w:i/>
          <w:sz w:val="28"/>
          <w:szCs w:val="28"/>
        </w:rPr>
      </w:pPr>
      <w:r w:rsidRPr="00031711">
        <w:rPr>
          <w:i/>
          <w:sz w:val="28"/>
          <w:szCs w:val="28"/>
        </w:rPr>
        <w:t>Размещение образующихся отходов</w:t>
      </w:r>
    </w:p>
    <w:p w:rsidR="00031711" w:rsidRPr="00031711" w:rsidRDefault="00031711" w:rsidP="00031711">
      <w:pPr>
        <w:spacing w:line="360" w:lineRule="auto"/>
        <w:ind w:firstLine="567"/>
        <w:jc w:val="both"/>
        <w:rPr>
          <w:sz w:val="28"/>
          <w:szCs w:val="28"/>
        </w:rPr>
      </w:pPr>
      <w:r w:rsidRPr="00031711">
        <w:rPr>
          <w:rFonts w:hint="eastAsia"/>
          <w:sz w:val="28"/>
          <w:szCs w:val="28"/>
        </w:rPr>
        <w:t>Для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образующихся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sidRPr="00031711">
        <w:rPr>
          <w:sz w:val="28"/>
          <w:szCs w:val="28"/>
        </w:rPr>
        <w:t xml:space="preserve">, </w:t>
      </w:r>
      <w:r w:rsidRPr="00031711">
        <w:rPr>
          <w:rFonts w:hint="eastAsia"/>
          <w:sz w:val="28"/>
          <w:szCs w:val="28"/>
        </w:rPr>
        <w:t>предусмотрена</w:t>
      </w:r>
      <w:r w:rsidRPr="00031711">
        <w:rPr>
          <w:sz w:val="28"/>
          <w:szCs w:val="28"/>
        </w:rPr>
        <w:t xml:space="preserve"> </w:t>
      </w:r>
      <w:r w:rsidRPr="00031711">
        <w:rPr>
          <w:rFonts w:hint="eastAsia"/>
          <w:sz w:val="28"/>
          <w:szCs w:val="28"/>
        </w:rPr>
        <w:t>следующая</w:t>
      </w:r>
      <w:r w:rsidRPr="00031711">
        <w:rPr>
          <w:sz w:val="28"/>
          <w:szCs w:val="28"/>
        </w:rPr>
        <w:t xml:space="preserve"> </w:t>
      </w:r>
      <w:r w:rsidRPr="00031711">
        <w:rPr>
          <w:rFonts w:hint="eastAsia"/>
          <w:sz w:val="28"/>
          <w:szCs w:val="28"/>
        </w:rPr>
        <w:t>схема</w:t>
      </w:r>
      <w:r>
        <w:rPr>
          <w:sz w:val="28"/>
          <w:szCs w:val="28"/>
        </w:rPr>
        <w:t xml:space="preserve"> </w:t>
      </w:r>
      <w:r w:rsidRPr="00031711">
        <w:rPr>
          <w:rFonts w:hint="eastAsia"/>
          <w:sz w:val="28"/>
          <w:szCs w:val="28"/>
        </w:rPr>
        <w:t>размещения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размещаются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свалке</w:t>
      </w:r>
      <w:r w:rsidRPr="00031711">
        <w:rPr>
          <w:sz w:val="28"/>
          <w:szCs w:val="28"/>
        </w:rPr>
        <w:t xml:space="preserve"> </w:t>
      </w:r>
      <w:r w:rsidRPr="00031711">
        <w:rPr>
          <w:rFonts w:hint="eastAsia"/>
          <w:sz w:val="28"/>
          <w:szCs w:val="28"/>
        </w:rPr>
        <w:t>ТБО</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образующиеся</w:t>
      </w:r>
      <w:r w:rsidRPr="00031711">
        <w:rPr>
          <w:sz w:val="28"/>
          <w:szCs w:val="28"/>
        </w:rPr>
        <w:t xml:space="preserve"> </w:t>
      </w:r>
      <w:r w:rsidRPr="00031711">
        <w:rPr>
          <w:rFonts w:hint="eastAsia"/>
          <w:sz w:val="28"/>
          <w:szCs w:val="28"/>
        </w:rPr>
        <w:t>твердые</w:t>
      </w:r>
      <w:r w:rsidRPr="00031711">
        <w:rPr>
          <w:sz w:val="28"/>
          <w:szCs w:val="28"/>
        </w:rPr>
        <w:t xml:space="preserve"> </w:t>
      </w:r>
      <w:r w:rsidRPr="00031711">
        <w:rPr>
          <w:rFonts w:hint="eastAsia"/>
          <w:sz w:val="28"/>
          <w:szCs w:val="28"/>
        </w:rPr>
        <w:t>бытовые</w:t>
      </w:r>
      <w:r w:rsidRPr="00031711">
        <w:rPr>
          <w:sz w:val="28"/>
          <w:szCs w:val="28"/>
        </w:rPr>
        <w:t xml:space="preserve"> </w:t>
      </w:r>
      <w:r w:rsidRPr="00031711">
        <w:rPr>
          <w:rFonts w:hint="eastAsia"/>
          <w:sz w:val="28"/>
          <w:szCs w:val="28"/>
        </w:rPr>
        <w:t>отходы</w:t>
      </w:r>
      <w:r w:rsidRPr="00031711">
        <w:rPr>
          <w:sz w:val="28"/>
          <w:szCs w:val="28"/>
        </w:rPr>
        <w:t xml:space="preserve">, </w:t>
      </w:r>
      <w:r w:rsidRPr="00031711">
        <w:rPr>
          <w:rFonts w:hint="eastAsia"/>
          <w:sz w:val="28"/>
          <w:szCs w:val="28"/>
        </w:rPr>
        <w:t>а</w:t>
      </w:r>
      <w:r w:rsidRPr="00031711">
        <w:rPr>
          <w:sz w:val="28"/>
          <w:szCs w:val="28"/>
        </w:rPr>
        <w:t xml:space="preserve"> </w:t>
      </w:r>
      <w:r w:rsidRPr="00031711">
        <w:rPr>
          <w:rFonts w:hint="eastAsia"/>
          <w:sz w:val="28"/>
          <w:szCs w:val="28"/>
        </w:rPr>
        <w:t>так</w:t>
      </w:r>
      <w:r w:rsidRPr="00031711">
        <w:rPr>
          <w:sz w:val="28"/>
          <w:szCs w:val="28"/>
        </w:rPr>
        <w:t xml:space="preserve"> </w:t>
      </w:r>
      <w:r w:rsidRPr="00031711">
        <w:rPr>
          <w:rFonts w:hint="eastAsia"/>
          <w:sz w:val="28"/>
          <w:szCs w:val="28"/>
        </w:rPr>
        <w:t>же</w:t>
      </w:r>
      <w:r w:rsidRPr="00031711">
        <w:rPr>
          <w:sz w:val="28"/>
          <w:szCs w:val="28"/>
        </w:rPr>
        <w:t xml:space="preserve"> </w:t>
      </w:r>
      <w:r w:rsidRPr="00031711">
        <w:rPr>
          <w:rFonts w:hint="eastAsia"/>
          <w:sz w:val="28"/>
          <w:szCs w:val="28"/>
        </w:rPr>
        <w:t>отходы</w:t>
      </w:r>
      <w:r w:rsidRPr="00031711">
        <w:rPr>
          <w:sz w:val="28"/>
          <w:szCs w:val="28"/>
        </w:rPr>
        <w:t xml:space="preserve"> 4-5 </w:t>
      </w:r>
      <w:r w:rsidRPr="00031711">
        <w:rPr>
          <w:rFonts w:hint="eastAsia"/>
          <w:sz w:val="28"/>
          <w:szCs w:val="28"/>
        </w:rPr>
        <w:t>класса</w:t>
      </w:r>
      <w:r w:rsidRPr="00031711">
        <w:rPr>
          <w:sz w:val="28"/>
          <w:szCs w:val="28"/>
        </w:rPr>
        <w:t xml:space="preserve"> </w:t>
      </w:r>
      <w:r w:rsidRPr="00031711">
        <w:rPr>
          <w:rFonts w:hint="eastAsia"/>
          <w:sz w:val="28"/>
          <w:szCs w:val="28"/>
        </w:rPr>
        <w:t>опасности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размещаются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предприятии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w:t>
      </w:r>
      <w:r w:rsidR="007E5E33">
        <w:rPr>
          <w:sz w:val="28"/>
          <w:szCs w:val="28"/>
        </w:rPr>
        <w:t xml:space="preserve"> </w:t>
      </w:r>
      <w:r w:rsidRPr="00031711">
        <w:rPr>
          <w:rFonts w:hint="eastAsia"/>
          <w:sz w:val="28"/>
          <w:szCs w:val="28"/>
        </w:rPr>
        <w:t>золошлаковые</w:t>
      </w:r>
      <w:r w:rsidRPr="00031711">
        <w:rPr>
          <w:sz w:val="28"/>
          <w:szCs w:val="28"/>
        </w:rPr>
        <w:t xml:space="preserve"> </w:t>
      </w:r>
      <w:r w:rsidRPr="00031711">
        <w:rPr>
          <w:rFonts w:hint="eastAsia"/>
          <w:sz w:val="28"/>
          <w:szCs w:val="28"/>
        </w:rPr>
        <w:t>отходы</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отходы</w:t>
      </w:r>
      <w:r w:rsidRPr="00031711">
        <w:rPr>
          <w:sz w:val="28"/>
          <w:szCs w:val="28"/>
        </w:rPr>
        <w:t xml:space="preserve"> </w:t>
      </w:r>
      <w:r w:rsidRPr="00031711">
        <w:rPr>
          <w:rFonts w:hint="eastAsia"/>
          <w:sz w:val="28"/>
          <w:szCs w:val="28"/>
        </w:rPr>
        <w:t>породы</w:t>
      </w:r>
      <w:r w:rsidRPr="00031711">
        <w:rPr>
          <w:sz w:val="28"/>
          <w:szCs w:val="28"/>
        </w:rPr>
        <w:t xml:space="preserve"> </w:t>
      </w:r>
      <w:r w:rsidRPr="00031711">
        <w:rPr>
          <w:rFonts w:hint="eastAsia"/>
          <w:sz w:val="28"/>
          <w:szCs w:val="28"/>
        </w:rPr>
        <w:t>после</w:t>
      </w:r>
      <w:r w:rsidRPr="00031711">
        <w:rPr>
          <w:sz w:val="28"/>
          <w:szCs w:val="28"/>
        </w:rPr>
        <w:t xml:space="preserve"> </w:t>
      </w:r>
      <w:r w:rsidRPr="00031711">
        <w:rPr>
          <w:rFonts w:hint="eastAsia"/>
          <w:sz w:val="28"/>
          <w:szCs w:val="28"/>
        </w:rPr>
        <w:t>обогатительной</w:t>
      </w:r>
      <w:r w:rsidRPr="00031711">
        <w:rPr>
          <w:sz w:val="28"/>
          <w:szCs w:val="28"/>
        </w:rPr>
        <w:t xml:space="preserve"> </w:t>
      </w:r>
      <w:r w:rsidRPr="00031711">
        <w:rPr>
          <w:rFonts w:hint="eastAsia"/>
          <w:sz w:val="28"/>
          <w:szCs w:val="28"/>
        </w:rPr>
        <w:t>фабрики</w:t>
      </w:r>
      <w:r w:rsidRPr="00031711">
        <w:rPr>
          <w:sz w:val="28"/>
          <w:szCs w:val="28"/>
        </w:rPr>
        <w:t xml:space="preserve"> </w:t>
      </w:r>
      <w:r w:rsidRPr="00031711">
        <w:rPr>
          <w:rFonts w:hint="eastAsia"/>
          <w:sz w:val="28"/>
          <w:szCs w:val="28"/>
        </w:rPr>
        <w:t>вывозятся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отвалы</w:t>
      </w:r>
      <w:r w:rsidRPr="00031711">
        <w:rPr>
          <w:sz w:val="28"/>
          <w:szCs w:val="28"/>
        </w:rPr>
        <w:t xml:space="preserve">, </w:t>
      </w:r>
      <w:r w:rsidRPr="00031711">
        <w:rPr>
          <w:rFonts w:hint="eastAsia"/>
          <w:sz w:val="28"/>
          <w:szCs w:val="28"/>
        </w:rPr>
        <w:t>которые</w:t>
      </w:r>
      <w:r w:rsidRPr="00031711">
        <w:rPr>
          <w:sz w:val="28"/>
          <w:szCs w:val="28"/>
        </w:rPr>
        <w:t xml:space="preserve"> </w:t>
      </w:r>
      <w:r w:rsidRPr="00031711">
        <w:rPr>
          <w:rFonts w:hint="eastAsia"/>
          <w:sz w:val="28"/>
          <w:szCs w:val="28"/>
        </w:rPr>
        <w:t>подлежат</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перспективе</w:t>
      </w:r>
      <w:r w:rsidRPr="00031711">
        <w:rPr>
          <w:sz w:val="28"/>
          <w:szCs w:val="28"/>
        </w:rPr>
        <w:t xml:space="preserve"> </w:t>
      </w:r>
      <w:r w:rsidRPr="00031711">
        <w:rPr>
          <w:rFonts w:hint="eastAsia"/>
          <w:sz w:val="28"/>
          <w:szCs w:val="28"/>
        </w:rPr>
        <w:t>рекультивации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передаются</w:t>
      </w:r>
      <w:r w:rsidRPr="00031711">
        <w:rPr>
          <w:sz w:val="28"/>
          <w:szCs w:val="28"/>
        </w:rPr>
        <w:t xml:space="preserve"> </w:t>
      </w:r>
      <w:r w:rsidRPr="00031711">
        <w:rPr>
          <w:rFonts w:hint="eastAsia"/>
          <w:sz w:val="28"/>
          <w:szCs w:val="28"/>
        </w:rPr>
        <w:t>специализированным</w:t>
      </w:r>
      <w:r w:rsidRPr="00031711">
        <w:rPr>
          <w:sz w:val="28"/>
          <w:szCs w:val="28"/>
        </w:rPr>
        <w:t xml:space="preserve"> </w:t>
      </w:r>
      <w:r w:rsidRPr="00031711">
        <w:rPr>
          <w:rFonts w:hint="eastAsia"/>
          <w:sz w:val="28"/>
          <w:szCs w:val="28"/>
        </w:rPr>
        <w:t>организациям</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обезвреживания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аккумуляторы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масла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лом</w:t>
      </w:r>
      <w:r w:rsidRPr="00031711">
        <w:rPr>
          <w:sz w:val="28"/>
          <w:szCs w:val="28"/>
        </w:rPr>
        <w:t xml:space="preserve"> </w:t>
      </w:r>
      <w:r w:rsidRPr="00031711">
        <w:rPr>
          <w:rFonts w:hint="eastAsia"/>
          <w:sz w:val="28"/>
          <w:szCs w:val="28"/>
        </w:rPr>
        <w:t>черных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цветных</w:t>
      </w:r>
      <w:r w:rsidRPr="00031711">
        <w:rPr>
          <w:sz w:val="28"/>
          <w:szCs w:val="28"/>
        </w:rPr>
        <w:t xml:space="preserve"> </w:t>
      </w:r>
      <w:r w:rsidRPr="00031711">
        <w:rPr>
          <w:rFonts w:hint="eastAsia"/>
          <w:sz w:val="28"/>
          <w:szCs w:val="28"/>
        </w:rPr>
        <w:t>металлов</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др</w:t>
      </w:r>
      <w:r w:rsidRPr="00031711">
        <w:rPr>
          <w:sz w:val="28"/>
          <w:szCs w:val="28"/>
        </w:rPr>
        <w:t>.</w:t>
      </w:r>
    </w:p>
    <w:p w:rsidR="00031711" w:rsidRPr="00031711" w:rsidRDefault="00031711" w:rsidP="00031711">
      <w:pPr>
        <w:spacing w:line="360" w:lineRule="auto"/>
        <w:ind w:firstLine="567"/>
        <w:jc w:val="both"/>
        <w:rPr>
          <w:i/>
          <w:sz w:val="28"/>
          <w:szCs w:val="28"/>
        </w:rPr>
      </w:pPr>
      <w:r w:rsidRPr="00031711">
        <w:rPr>
          <w:i/>
          <w:sz w:val="28"/>
          <w:szCs w:val="28"/>
        </w:rPr>
        <w:t>Транспортировка образующихся отходов</w:t>
      </w:r>
    </w:p>
    <w:p w:rsidR="00031711" w:rsidRDefault="00031711" w:rsidP="00031711">
      <w:pPr>
        <w:spacing w:line="360" w:lineRule="auto"/>
        <w:ind w:firstLine="567"/>
        <w:jc w:val="both"/>
        <w:rPr>
          <w:sz w:val="28"/>
          <w:szCs w:val="28"/>
        </w:rPr>
      </w:pPr>
      <w:r w:rsidRPr="00031711">
        <w:rPr>
          <w:rFonts w:hint="eastAsia"/>
          <w:sz w:val="28"/>
          <w:szCs w:val="28"/>
        </w:rPr>
        <w:t>Транспортировка</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к</w:t>
      </w:r>
      <w:r w:rsidRPr="00031711">
        <w:rPr>
          <w:sz w:val="28"/>
          <w:szCs w:val="28"/>
        </w:rPr>
        <w:t xml:space="preserve"> </w:t>
      </w:r>
      <w:r w:rsidRPr="00031711">
        <w:rPr>
          <w:rFonts w:hint="eastAsia"/>
          <w:sz w:val="28"/>
          <w:szCs w:val="28"/>
        </w:rPr>
        <w:t>объектам</w:t>
      </w:r>
      <w:r w:rsidRPr="00031711">
        <w:rPr>
          <w:sz w:val="28"/>
          <w:szCs w:val="28"/>
        </w:rPr>
        <w:t xml:space="preserve"> </w:t>
      </w:r>
      <w:r w:rsidRPr="00031711">
        <w:rPr>
          <w:rFonts w:hint="eastAsia"/>
          <w:sz w:val="28"/>
          <w:szCs w:val="28"/>
        </w:rPr>
        <w:t>обезвреживания</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захоронения</w:t>
      </w:r>
      <w:r w:rsidRPr="00031711">
        <w:rPr>
          <w:sz w:val="28"/>
          <w:szCs w:val="28"/>
        </w:rPr>
        <w:t xml:space="preserve"> </w:t>
      </w:r>
      <w:r w:rsidRPr="00031711">
        <w:rPr>
          <w:rFonts w:hint="eastAsia"/>
          <w:sz w:val="28"/>
          <w:szCs w:val="28"/>
        </w:rPr>
        <w:t>должна</w:t>
      </w:r>
      <w:r w:rsidRPr="00031711">
        <w:rPr>
          <w:sz w:val="28"/>
          <w:szCs w:val="28"/>
        </w:rPr>
        <w:t xml:space="preserve"> </w:t>
      </w:r>
      <w:r w:rsidRPr="00031711">
        <w:rPr>
          <w:rFonts w:hint="eastAsia"/>
          <w:sz w:val="28"/>
          <w:szCs w:val="28"/>
        </w:rPr>
        <w:t>осуществляться</w:t>
      </w:r>
      <w:r w:rsidRPr="00031711">
        <w:rPr>
          <w:sz w:val="28"/>
          <w:szCs w:val="28"/>
        </w:rPr>
        <w:t xml:space="preserve"> </w:t>
      </w:r>
      <w:r w:rsidRPr="00031711">
        <w:rPr>
          <w:rFonts w:hint="eastAsia"/>
          <w:sz w:val="28"/>
          <w:szCs w:val="28"/>
        </w:rPr>
        <w:t>спецавтотранспортом</w:t>
      </w:r>
      <w:r w:rsidRPr="00031711">
        <w:rPr>
          <w:sz w:val="28"/>
          <w:szCs w:val="28"/>
        </w:rPr>
        <w:t xml:space="preserve"> </w:t>
      </w:r>
      <w:r w:rsidRPr="00031711">
        <w:rPr>
          <w:rFonts w:hint="eastAsia"/>
          <w:sz w:val="28"/>
          <w:szCs w:val="28"/>
        </w:rPr>
        <w:t>организаций</w:t>
      </w:r>
      <w:r w:rsidRPr="00031711">
        <w:rPr>
          <w:sz w:val="28"/>
          <w:szCs w:val="28"/>
        </w:rPr>
        <w:t xml:space="preserve">, </w:t>
      </w:r>
      <w:r w:rsidRPr="00031711">
        <w:rPr>
          <w:rFonts w:hint="eastAsia"/>
          <w:sz w:val="28"/>
          <w:szCs w:val="28"/>
        </w:rPr>
        <w:t>имеющих</w:t>
      </w:r>
      <w:r w:rsidRPr="00031711">
        <w:rPr>
          <w:sz w:val="28"/>
          <w:szCs w:val="28"/>
        </w:rPr>
        <w:t xml:space="preserve"> </w:t>
      </w:r>
      <w:r w:rsidRPr="00031711">
        <w:rPr>
          <w:rFonts w:hint="eastAsia"/>
          <w:sz w:val="28"/>
          <w:szCs w:val="28"/>
        </w:rPr>
        <w:t>лицензию</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перемещение</w:t>
      </w:r>
      <w:r w:rsidRPr="00031711">
        <w:rPr>
          <w:sz w:val="28"/>
          <w:szCs w:val="28"/>
        </w:rPr>
        <w:t xml:space="preserve"> </w:t>
      </w:r>
      <w:r w:rsidRPr="00031711">
        <w:rPr>
          <w:rFonts w:hint="eastAsia"/>
          <w:sz w:val="28"/>
          <w:szCs w:val="28"/>
        </w:rPr>
        <w:t>данных</w:t>
      </w:r>
      <w:r w:rsidRPr="00031711">
        <w:rPr>
          <w:sz w:val="28"/>
          <w:szCs w:val="28"/>
        </w:rPr>
        <w:t xml:space="preserve"> </w:t>
      </w:r>
      <w:r w:rsidRPr="00031711">
        <w:rPr>
          <w:rFonts w:hint="eastAsia"/>
          <w:sz w:val="28"/>
          <w:szCs w:val="28"/>
        </w:rPr>
        <w:t>видов</w:t>
      </w:r>
      <w:r>
        <w:rPr>
          <w:sz w:val="28"/>
          <w:szCs w:val="28"/>
        </w:rPr>
        <w:t xml:space="preserve"> </w:t>
      </w:r>
      <w:r w:rsidRPr="00031711">
        <w:rPr>
          <w:rFonts w:hint="eastAsia"/>
          <w:sz w:val="28"/>
          <w:szCs w:val="28"/>
        </w:rPr>
        <w:t>отходов</w:t>
      </w:r>
      <w:r w:rsidRPr="00031711">
        <w:rPr>
          <w:sz w:val="28"/>
          <w:szCs w:val="28"/>
        </w:rPr>
        <w:t>.</w:t>
      </w:r>
    </w:p>
    <w:p w:rsidR="00031711" w:rsidRPr="00031711" w:rsidRDefault="00031711" w:rsidP="00031711">
      <w:pPr>
        <w:spacing w:line="360" w:lineRule="auto"/>
        <w:ind w:firstLine="567"/>
        <w:jc w:val="both"/>
        <w:rPr>
          <w:i/>
          <w:sz w:val="28"/>
          <w:szCs w:val="28"/>
        </w:rPr>
      </w:pPr>
      <w:r w:rsidRPr="00031711">
        <w:rPr>
          <w:i/>
          <w:sz w:val="28"/>
          <w:szCs w:val="28"/>
        </w:rPr>
        <w:t>Временное хранение (накопление) образующихся отходов</w:t>
      </w:r>
    </w:p>
    <w:p w:rsidR="00031711" w:rsidRPr="00031711" w:rsidRDefault="00031711" w:rsidP="00031711">
      <w:pPr>
        <w:spacing w:line="360" w:lineRule="auto"/>
        <w:ind w:firstLine="567"/>
        <w:jc w:val="both"/>
        <w:rPr>
          <w:sz w:val="28"/>
          <w:szCs w:val="28"/>
        </w:rPr>
      </w:pPr>
      <w:r w:rsidRPr="00031711">
        <w:rPr>
          <w:rFonts w:hint="eastAsia"/>
          <w:sz w:val="28"/>
          <w:szCs w:val="28"/>
        </w:rPr>
        <w:lastRenderedPageBreak/>
        <w:t>Временному</w:t>
      </w:r>
      <w:r w:rsidRPr="00031711">
        <w:rPr>
          <w:sz w:val="28"/>
          <w:szCs w:val="28"/>
        </w:rPr>
        <w:t xml:space="preserve"> </w:t>
      </w:r>
      <w:r w:rsidRPr="00031711">
        <w:rPr>
          <w:rFonts w:hint="eastAsia"/>
          <w:sz w:val="28"/>
          <w:szCs w:val="28"/>
        </w:rPr>
        <w:t>хранению</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территории</w:t>
      </w:r>
      <w:r w:rsidRPr="00031711">
        <w:rPr>
          <w:sz w:val="28"/>
          <w:szCs w:val="28"/>
        </w:rPr>
        <w:t xml:space="preserve"> </w:t>
      </w:r>
      <w:r w:rsidRPr="00031711">
        <w:rPr>
          <w:rFonts w:hint="eastAsia"/>
          <w:sz w:val="28"/>
          <w:szCs w:val="28"/>
        </w:rPr>
        <w:t>объекта</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ожидании</w:t>
      </w:r>
      <w:r w:rsidRPr="00031711">
        <w:rPr>
          <w:sz w:val="28"/>
          <w:szCs w:val="28"/>
        </w:rPr>
        <w:t xml:space="preserve"> </w:t>
      </w:r>
      <w:r w:rsidRPr="00031711">
        <w:rPr>
          <w:rFonts w:hint="eastAsia"/>
          <w:sz w:val="28"/>
          <w:szCs w:val="28"/>
        </w:rPr>
        <w:t>операций</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размещению</w:t>
      </w:r>
      <w:r>
        <w:rPr>
          <w:sz w:val="28"/>
          <w:szCs w:val="28"/>
        </w:rPr>
        <w:t xml:space="preserve"> </w:t>
      </w:r>
      <w:r w:rsidRPr="00031711">
        <w:rPr>
          <w:rFonts w:hint="eastAsia"/>
          <w:sz w:val="28"/>
          <w:szCs w:val="28"/>
        </w:rPr>
        <w:t>подлежат</w:t>
      </w:r>
      <w:r w:rsidRPr="00031711">
        <w:rPr>
          <w:sz w:val="28"/>
          <w:szCs w:val="28"/>
        </w:rPr>
        <w:t xml:space="preserve"> </w:t>
      </w:r>
      <w:r w:rsidRPr="00031711">
        <w:rPr>
          <w:rFonts w:hint="eastAsia"/>
          <w:sz w:val="28"/>
          <w:szCs w:val="28"/>
        </w:rPr>
        <w:t>следующие</w:t>
      </w:r>
      <w:r w:rsidRPr="00031711">
        <w:rPr>
          <w:sz w:val="28"/>
          <w:szCs w:val="28"/>
        </w:rPr>
        <w:t xml:space="preserve"> </w:t>
      </w:r>
      <w:r w:rsidRPr="00031711">
        <w:rPr>
          <w:rFonts w:hint="eastAsia"/>
          <w:sz w:val="28"/>
          <w:szCs w:val="28"/>
        </w:rPr>
        <w:t>виды</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все</w:t>
      </w:r>
      <w:r w:rsidRPr="00031711">
        <w:rPr>
          <w:sz w:val="28"/>
          <w:szCs w:val="28"/>
        </w:rPr>
        <w:t xml:space="preserve"> </w:t>
      </w:r>
      <w:r w:rsidRPr="00031711">
        <w:rPr>
          <w:rFonts w:hint="eastAsia"/>
          <w:sz w:val="28"/>
          <w:szCs w:val="28"/>
        </w:rPr>
        <w:t>отходы</w:t>
      </w:r>
      <w:r w:rsidRPr="00031711">
        <w:rPr>
          <w:sz w:val="28"/>
          <w:szCs w:val="28"/>
        </w:rPr>
        <w:t xml:space="preserve"> III </w:t>
      </w:r>
      <w:r w:rsidRPr="00031711">
        <w:rPr>
          <w:rFonts w:hint="eastAsia"/>
          <w:sz w:val="28"/>
          <w:szCs w:val="28"/>
        </w:rPr>
        <w:t>класса</w:t>
      </w:r>
      <w:r w:rsidRPr="00031711">
        <w:rPr>
          <w:sz w:val="28"/>
          <w:szCs w:val="28"/>
        </w:rPr>
        <w:t xml:space="preserve"> </w:t>
      </w:r>
      <w:r w:rsidRPr="00031711">
        <w:rPr>
          <w:rFonts w:hint="eastAsia"/>
          <w:sz w:val="28"/>
          <w:szCs w:val="28"/>
        </w:rPr>
        <w:t>опасности</w:t>
      </w:r>
      <w:r w:rsidRPr="00031711">
        <w:rPr>
          <w:sz w:val="28"/>
          <w:szCs w:val="28"/>
        </w:rPr>
        <w:t xml:space="preserve">, </w:t>
      </w:r>
      <w:r w:rsidRPr="00031711">
        <w:rPr>
          <w:rFonts w:hint="eastAsia"/>
          <w:sz w:val="28"/>
          <w:szCs w:val="28"/>
        </w:rPr>
        <w:t>а</w:t>
      </w:r>
      <w:r w:rsidRPr="00031711">
        <w:rPr>
          <w:sz w:val="28"/>
          <w:szCs w:val="28"/>
        </w:rPr>
        <w:t xml:space="preserve"> </w:t>
      </w:r>
      <w:r w:rsidRPr="00031711">
        <w:rPr>
          <w:rFonts w:hint="eastAsia"/>
          <w:sz w:val="28"/>
          <w:szCs w:val="28"/>
        </w:rPr>
        <w:t>так</w:t>
      </w:r>
      <w:r w:rsidRPr="00031711">
        <w:rPr>
          <w:sz w:val="28"/>
          <w:szCs w:val="28"/>
        </w:rPr>
        <w:t xml:space="preserve"> </w:t>
      </w:r>
      <w:r w:rsidRPr="00031711">
        <w:rPr>
          <w:rFonts w:hint="eastAsia"/>
          <w:sz w:val="28"/>
          <w:szCs w:val="28"/>
        </w:rPr>
        <w:t>же</w:t>
      </w:r>
      <w:r w:rsidRPr="00031711">
        <w:rPr>
          <w:sz w:val="28"/>
          <w:szCs w:val="28"/>
        </w:rPr>
        <w:t xml:space="preserve"> </w:t>
      </w:r>
      <w:r w:rsidRPr="00031711">
        <w:rPr>
          <w:rFonts w:hint="eastAsia"/>
          <w:sz w:val="28"/>
          <w:szCs w:val="28"/>
        </w:rPr>
        <w:t>некоторые</w:t>
      </w:r>
      <w:r w:rsidRPr="00031711">
        <w:rPr>
          <w:sz w:val="28"/>
          <w:szCs w:val="28"/>
        </w:rPr>
        <w:t xml:space="preserve"> IV </w:t>
      </w:r>
      <w:r w:rsidRPr="00031711">
        <w:rPr>
          <w:rFonts w:hint="eastAsia"/>
          <w:sz w:val="28"/>
          <w:szCs w:val="28"/>
        </w:rPr>
        <w:t>и</w:t>
      </w:r>
      <w:r>
        <w:rPr>
          <w:sz w:val="28"/>
          <w:szCs w:val="28"/>
        </w:rPr>
        <w:t xml:space="preserve"> </w:t>
      </w:r>
      <w:r w:rsidRPr="00031711">
        <w:rPr>
          <w:sz w:val="28"/>
          <w:szCs w:val="28"/>
        </w:rPr>
        <w:t xml:space="preserve">V </w:t>
      </w:r>
      <w:r w:rsidRPr="00031711">
        <w:rPr>
          <w:rFonts w:hint="eastAsia"/>
          <w:sz w:val="28"/>
          <w:szCs w:val="28"/>
        </w:rPr>
        <w:t>класса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твердые</w:t>
      </w:r>
      <w:r w:rsidRPr="00031711">
        <w:rPr>
          <w:sz w:val="28"/>
          <w:szCs w:val="28"/>
        </w:rPr>
        <w:t xml:space="preserve"> </w:t>
      </w:r>
      <w:r w:rsidRPr="00031711">
        <w:rPr>
          <w:rFonts w:hint="eastAsia"/>
          <w:sz w:val="28"/>
          <w:szCs w:val="28"/>
        </w:rPr>
        <w:t>бытовые</w:t>
      </w:r>
      <w:r w:rsidRPr="00031711">
        <w:rPr>
          <w:sz w:val="28"/>
          <w:szCs w:val="28"/>
        </w:rPr>
        <w:t xml:space="preserve"> </w:t>
      </w:r>
      <w:r w:rsidRPr="00031711">
        <w:rPr>
          <w:rFonts w:hint="eastAsia"/>
          <w:sz w:val="28"/>
          <w:szCs w:val="28"/>
        </w:rPr>
        <w:t>отходы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обтирочный</w:t>
      </w:r>
      <w:r w:rsidRPr="00031711">
        <w:rPr>
          <w:sz w:val="28"/>
          <w:szCs w:val="28"/>
        </w:rPr>
        <w:t xml:space="preserve"> </w:t>
      </w:r>
      <w:r w:rsidRPr="00031711">
        <w:rPr>
          <w:rFonts w:hint="eastAsia"/>
          <w:sz w:val="28"/>
          <w:szCs w:val="28"/>
        </w:rPr>
        <w:t>материал</w:t>
      </w:r>
      <w:r w:rsidRPr="00031711">
        <w:rPr>
          <w:sz w:val="28"/>
          <w:szCs w:val="28"/>
        </w:rPr>
        <w:t xml:space="preserve">, </w:t>
      </w:r>
      <w:r w:rsidRPr="00031711">
        <w:rPr>
          <w:rFonts w:hint="eastAsia"/>
          <w:sz w:val="28"/>
          <w:szCs w:val="28"/>
        </w:rPr>
        <w:t>загрязненный</w:t>
      </w:r>
      <w:r w:rsidRPr="00031711">
        <w:rPr>
          <w:sz w:val="28"/>
          <w:szCs w:val="28"/>
        </w:rPr>
        <w:t xml:space="preserve"> </w:t>
      </w:r>
      <w:r w:rsidRPr="00031711">
        <w:rPr>
          <w:rFonts w:hint="eastAsia"/>
          <w:sz w:val="28"/>
          <w:szCs w:val="28"/>
        </w:rPr>
        <w:t>маслами</w:t>
      </w: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масел</w:t>
      </w:r>
      <w:r w:rsidRPr="00031711">
        <w:rPr>
          <w:sz w:val="28"/>
          <w:szCs w:val="28"/>
        </w:rPr>
        <w:t xml:space="preserve"> 15% </w:t>
      </w:r>
      <w:r w:rsidRPr="00031711">
        <w:rPr>
          <w:rFonts w:hint="eastAsia"/>
          <w:sz w:val="28"/>
          <w:szCs w:val="28"/>
        </w:rPr>
        <w:t>и</w:t>
      </w:r>
      <w:r w:rsidRPr="00031711">
        <w:rPr>
          <w:sz w:val="28"/>
          <w:szCs w:val="28"/>
        </w:rPr>
        <w:t xml:space="preserve"> </w:t>
      </w:r>
      <w:r w:rsidRPr="00031711">
        <w:rPr>
          <w:rFonts w:hint="eastAsia"/>
          <w:sz w:val="28"/>
          <w:szCs w:val="28"/>
        </w:rPr>
        <w:t>менее</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аккумуляторы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лом</w:t>
      </w:r>
      <w:r w:rsidRPr="00031711">
        <w:rPr>
          <w:sz w:val="28"/>
          <w:szCs w:val="28"/>
        </w:rPr>
        <w:t xml:space="preserve"> </w:t>
      </w:r>
      <w:r w:rsidRPr="00031711">
        <w:rPr>
          <w:rFonts w:hint="eastAsia"/>
          <w:sz w:val="28"/>
          <w:szCs w:val="28"/>
        </w:rPr>
        <w:t>черных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цветных</w:t>
      </w:r>
      <w:r w:rsidRPr="00031711">
        <w:rPr>
          <w:sz w:val="28"/>
          <w:szCs w:val="28"/>
        </w:rPr>
        <w:t xml:space="preserve"> </w:t>
      </w:r>
      <w:r w:rsidRPr="00031711">
        <w:rPr>
          <w:rFonts w:hint="eastAsia"/>
          <w:sz w:val="28"/>
          <w:szCs w:val="28"/>
        </w:rPr>
        <w:t>металлов</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масла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другие</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Для</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накопления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образующихся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предусмотрены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металлические</w:t>
      </w:r>
      <w:r w:rsidRPr="00031711">
        <w:rPr>
          <w:sz w:val="28"/>
          <w:szCs w:val="28"/>
        </w:rPr>
        <w:t xml:space="preserve"> </w:t>
      </w:r>
      <w:r w:rsidRPr="00031711">
        <w:rPr>
          <w:rFonts w:hint="eastAsia"/>
          <w:sz w:val="28"/>
          <w:szCs w:val="28"/>
        </w:rPr>
        <w:t>контейнер</w:t>
      </w:r>
      <w:r w:rsidRPr="00031711">
        <w:rPr>
          <w:sz w:val="28"/>
          <w:szCs w:val="28"/>
        </w:rPr>
        <w:t xml:space="preserve"> </w:t>
      </w:r>
      <w:r w:rsidRPr="00031711">
        <w:rPr>
          <w:rFonts w:hint="eastAsia"/>
          <w:sz w:val="28"/>
          <w:szCs w:val="28"/>
        </w:rPr>
        <w:t>объемом</w:t>
      </w:r>
      <w:r w:rsidRPr="00031711">
        <w:rPr>
          <w:sz w:val="28"/>
          <w:szCs w:val="28"/>
        </w:rPr>
        <w:t xml:space="preserve"> 0,75 </w:t>
      </w:r>
      <w:r w:rsidRPr="00031711">
        <w:rPr>
          <w:rFonts w:hint="eastAsia"/>
          <w:sz w:val="28"/>
          <w:szCs w:val="28"/>
        </w:rPr>
        <w:t>м</w:t>
      </w:r>
      <w:r w:rsidRPr="00031711">
        <w:rPr>
          <w:sz w:val="28"/>
          <w:szCs w:val="28"/>
        </w:rPr>
        <w:t xml:space="preserve">3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следующих</w:t>
      </w:r>
      <w:r w:rsidRPr="00031711">
        <w:rPr>
          <w:sz w:val="28"/>
          <w:szCs w:val="28"/>
        </w:rPr>
        <w:t xml:space="preserve"> </w:t>
      </w:r>
      <w:r w:rsidRPr="00031711">
        <w:rPr>
          <w:rFonts w:hint="eastAsia"/>
          <w:sz w:val="28"/>
          <w:szCs w:val="28"/>
        </w:rPr>
        <w:t>видов</w:t>
      </w:r>
      <w:r w:rsidRPr="00031711">
        <w:rPr>
          <w:sz w:val="28"/>
          <w:szCs w:val="28"/>
        </w:rPr>
        <w:t xml:space="preserve"> </w:t>
      </w:r>
      <w:r w:rsidRPr="00031711">
        <w:rPr>
          <w:rFonts w:hint="eastAsia"/>
          <w:sz w:val="28"/>
          <w:szCs w:val="28"/>
        </w:rPr>
        <w:t>отходов</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отходы</w:t>
      </w:r>
      <w:r w:rsidRPr="00031711">
        <w:rPr>
          <w:sz w:val="28"/>
          <w:szCs w:val="28"/>
        </w:rPr>
        <w:t xml:space="preserve"> </w:t>
      </w:r>
      <w:r w:rsidRPr="00031711">
        <w:rPr>
          <w:rFonts w:hint="eastAsia"/>
          <w:sz w:val="28"/>
          <w:szCs w:val="28"/>
        </w:rPr>
        <w:t>направляемые</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санкционированную</w:t>
      </w:r>
      <w:r w:rsidRPr="00031711">
        <w:rPr>
          <w:sz w:val="28"/>
          <w:szCs w:val="28"/>
        </w:rPr>
        <w:t xml:space="preserve"> </w:t>
      </w:r>
      <w:r w:rsidRPr="00031711">
        <w:rPr>
          <w:rFonts w:hint="eastAsia"/>
          <w:sz w:val="28"/>
          <w:szCs w:val="28"/>
        </w:rPr>
        <w:t>свалку</w:t>
      </w:r>
      <w:r w:rsidRPr="00031711">
        <w:rPr>
          <w:sz w:val="28"/>
          <w:szCs w:val="28"/>
        </w:rPr>
        <w:t xml:space="preserve"> (IV </w:t>
      </w:r>
      <w:r w:rsidRPr="00031711">
        <w:rPr>
          <w:rFonts w:hint="eastAsia"/>
          <w:sz w:val="28"/>
          <w:szCs w:val="28"/>
        </w:rPr>
        <w:t>и</w:t>
      </w:r>
      <w:r w:rsidRPr="00031711">
        <w:rPr>
          <w:sz w:val="28"/>
          <w:szCs w:val="28"/>
        </w:rPr>
        <w:t xml:space="preserve"> V </w:t>
      </w:r>
      <w:r w:rsidRPr="00031711">
        <w:rPr>
          <w:rFonts w:hint="eastAsia"/>
          <w:sz w:val="28"/>
          <w:szCs w:val="28"/>
        </w:rPr>
        <w:t>класса</w:t>
      </w:r>
      <w:r w:rsidRPr="00031711">
        <w:rPr>
          <w:sz w:val="28"/>
          <w:szCs w:val="28"/>
        </w:rPr>
        <w:t xml:space="preserve"> </w:t>
      </w:r>
      <w:r w:rsidRPr="00031711">
        <w:rPr>
          <w:rFonts w:hint="eastAsia"/>
          <w:sz w:val="28"/>
          <w:szCs w:val="28"/>
        </w:rPr>
        <w:t>опасности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металлические</w:t>
      </w:r>
      <w:r w:rsidRPr="00031711">
        <w:rPr>
          <w:sz w:val="28"/>
          <w:szCs w:val="28"/>
        </w:rPr>
        <w:t xml:space="preserve"> </w:t>
      </w:r>
      <w:r w:rsidRPr="00031711">
        <w:rPr>
          <w:rFonts w:hint="eastAsia"/>
          <w:sz w:val="28"/>
          <w:szCs w:val="28"/>
        </w:rPr>
        <w:t>емкости</w:t>
      </w:r>
      <w:r w:rsidRPr="00031711">
        <w:rPr>
          <w:sz w:val="28"/>
          <w:szCs w:val="28"/>
        </w:rPr>
        <w:t xml:space="preserve"> </w:t>
      </w:r>
      <w:r w:rsidRPr="00031711">
        <w:rPr>
          <w:rFonts w:hint="eastAsia"/>
          <w:sz w:val="28"/>
          <w:szCs w:val="28"/>
        </w:rPr>
        <w:t>различных</w:t>
      </w:r>
      <w:r w:rsidRPr="00031711">
        <w:rPr>
          <w:sz w:val="28"/>
          <w:szCs w:val="28"/>
        </w:rPr>
        <w:t xml:space="preserve"> </w:t>
      </w:r>
      <w:r w:rsidRPr="00031711">
        <w:rPr>
          <w:rFonts w:hint="eastAsia"/>
          <w:sz w:val="28"/>
          <w:szCs w:val="28"/>
        </w:rPr>
        <w:t>объемов</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обтирочного</w:t>
      </w:r>
      <w:r w:rsidRPr="00031711">
        <w:rPr>
          <w:sz w:val="28"/>
          <w:szCs w:val="28"/>
        </w:rPr>
        <w:t xml:space="preserve"> </w:t>
      </w:r>
      <w:r w:rsidRPr="00031711">
        <w:rPr>
          <w:rFonts w:hint="eastAsia"/>
          <w:sz w:val="28"/>
          <w:szCs w:val="28"/>
        </w:rPr>
        <w:t>материала</w:t>
      </w:r>
      <w:r w:rsidRPr="00031711">
        <w:rPr>
          <w:sz w:val="28"/>
          <w:szCs w:val="28"/>
        </w:rPr>
        <w:t xml:space="preserve">, </w:t>
      </w:r>
      <w:r w:rsidRPr="00031711">
        <w:rPr>
          <w:rFonts w:hint="eastAsia"/>
          <w:sz w:val="28"/>
          <w:szCs w:val="28"/>
        </w:rPr>
        <w:t>загрязненного</w:t>
      </w:r>
      <w:r w:rsidRPr="00031711">
        <w:rPr>
          <w:sz w:val="28"/>
          <w:szCs w:val="28"/>
        </w:rPr>
        <w:t xml:space="preserve"> </w:t>
      </w:r>
      <w:r w:rsidRPr="00031711">
        <w:rPr>
          <w:rFonts w:hint="eastAsia"/>
          <w:sz w:val="28"/>
          <w:szCs w:val="28"/>
        </w:rPr>
        <w:t>маслами</w:t>
      </w: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масла</w:t>
      </w:r>
      <w:r w:rsidRPr="00031711">
        <w:rPr>
          <w:sz w:val="28"/>
          <w:szCs w:val="28"/>
        </w:rPr>
        <w:t xml:space="preserve"> 15% </w:t>
      </w:r>
      <w:r w:rsidRPr="00031711">
        <w:rPr>
          <w:rFonts w:hint="eastAsia"/>
          <w:sz w:val="28"/>
          <w:szCs w:val="28"/>
        </w:rPr>
        <w:t>и</w:t>
      </w:r>
      <w:r w:rsidRPr="00031711">
        <w:rPr>
          <w:sz w:val="28"/>
          <w:szCs w:val="28"/>
        </w:rPr>
        <w:t xml:space="preserve"> </w:t>
      </w:r>
      <w:r w:rsidRPr="00031711">
        <w:rPr>
          <w:rFonts w:hint="eastAsia"/>
          <w:sz w:val="28"/>
          <w:szCs w:val="28"/>
        </w:rPr>
        <w:t>менее</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металлические</w:t>
      </w:r>
      <w:r w:rsidRPr="00031711">
        <w:rPr>
          <w:sz w:val="28"/>
          <w:szCs w:val="28"/>
        </w:rPr>
        <w:t xml:space="preserve"> </w:t>
      </w:r>
      <w:r w:rsidRPr="00031711">
        <w:rPr>
          <w:rFonts w:hint="eastAsia"/>
          <w:sz w:val="28"/>
          <w:szCs w:val="28"/>
        </w:rPr>
        <w:t>емкости</w:t>
      </w:r>
      <w:r w:rsidRPr="00031711">
        <w:rPr>
          <w:sz w:val="28"/>
          <w:szCs w:val="28"/>
        </w:rPr>
        <w:t xml:space="preserve"> </w:t>
      </w:r>
      <w:r w:rsidRPr="00031711">
        <w:rPr>
          <w:rFonts w:hint="eastAsia"/>
          <w:sz w:val="28"/>
          <w:szCs w:val="28"/>
        </w:rPr>
        <w:t>различных</w:t>
      </w:r>
      <w:r w:rsidRPr="00031711">
        <w:rPr>
          <w:sz w:val="28"/>
          <w:szCs w:val="28"/>
        </w:rPr>
        <w:t xml:space="preserve"> </w:t>
      </w:r>
      <w:r w:rsidRPr="00031711">
        <w:rPr>
          <w:rFonts w:hint="eastAsia"/>
          <w:sz w:val="28"/>
          <w:szCs w:val="28"/>
        </w:rPr>
        <w:t>объемов</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разных</w:t>
      </w:r>
      <w:r w:rsidRPr="00031711">
        <w:rPr>
          <w:sz w:val="28"/>
          <w:szCs w:val="28"/>
        </w:rPr>
        <w:t xml:space="preserve"> </w:t>
      </w:r>
      <w:r w:rsidRPr="00031711">
        <w:rPr>
          <w:rFonts w:hint="eastAsia"/>
          <w:sz w:val="28"/>
          <w:szCs w:val="28"/>
        </w:rPr>
        <w:t>видов</w:t>
      </w:r>
      <w:r w:rsidRPr="00031711">
        <w:rPr>
          <w:sz w:val="28"/>
          <w:szCs w:val="28"/>
        </w:rPr>
        <w:t xml:space="preserve"> </w:t>
      </w:r>
      <w:r w:rsidRPr="00031711">
        <w:rPr>
          <w:rFonts w:hint="eastAsia"/>
          <w:sz w:val="28"/>
          <w:szCs w:val="28"/>
        </w:rPr>
        <w:t>отработанных</w:t>
      </w:r>
      <w:r>
        <w:rPr>
          <w:sz w:val="28"/>
          <w:szCs w:val="28"/>
        </w:rPr>
        <w:t xml:space="preserve"> </w:t>
      </w:r>
      <w:r w:rsidRPr="00031711">
        <w:rPr>
          <w:rFonts w:hint="eastAsia"/>
          <w:sz w:val="28"/>
          <w:szCs w:val="28"/>
        </w:rPr>
        <w:t>масел</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отработанных</w:t>
      </w:r>
      <w:r w:rsidRPr="00031711">
        <w:rPr>
          <w:sz w:val="28"/>
          <w:szCs w:val="28"/>
        </w:rPr>
        <w:t xml:space="preserve"> </w:t>
      </w:r>
      <w:r w:rsidRPr="00031711">
        <w:rPr>
          <w:rFonts w:hint="eastAsia"/>
          <w:sz w:val="28"/>
          <w:szCs w:val="28"/>
        </w:rPr>
        <w:t>ртутных</w:t>
      </w:r>
      <w:r w:rsidRPr="00031711">
        <w:rPr>
          <w:sz w:val="28"/>
          <w:szCs w:val="28"/>
        </w:rPr>
        <w:t xml:space="preserve"> </w:t>
      </w:r>
      <w:r w:rsidRPr="00031711">
        <w:rPr>
          <w:rFonts w:hint="eastAsia"/>
          <w:sz w:val="28"/>
          <w:szCs w:val="28"/>
        </w:rPr>
        <w:t>ламп</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промплощадке</w:t>
      </w:r>
      <w:r w:rsidRPr="00031711">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в</w:t>
      </w:r>
      <w:r>
        <w:rPr>
          <w:sz w:val="28"/>
          <w:szCs w:val="28"/>
        </w:rPr>
        <w:t xml:space="preserve"> </w:t>
      </w:r>
      <w:r w:rsidRPr="00031711">
        <w:rPr>
          <w:rFonts w:hint="eastAsia"/>
          <w:sz w:val="28"/>
          <w:szCs w:val="28"/>
        </w:rPr>
        <w:t>отведенном</w:t>
      </w:r>
      <w:r w:rsidRPr="00031711">
        <w:rPr>
          <w:sz w:val="28"/>
          <w:szCs w:val="28"/>
        </w:rPr>
        <w:t xml:space="preserve"> </w:t>
      </w:r>
      <w:r w:rsidRPr="00031711">
        <w:rPr>
          <w:rFonts w:hint="eastAsia"/>
          <w:sz w:val="28"/>
          <w:szCs w:val="28"/>
        </w:rPr>
        <w:t>помещении</w:t>
      </w:r>
      <w:r w:rsidRPr="00031711">
        <w:rPr>
          <w:sz w:val="28"/>
          <w:szCs w:val="28"/>
        </w:rPr>
        <w:t xml:space="preserve"> </w:t>
      </w:r>
      <w:r w:rsidRPr="00031711">
        <w:rPr>
          <w:rFonts w:hint="eastAsia"/>
          <w:sz w:val="28"/>
          <w:szCs w:val="28"/>
        </w:rPr>
        <w:t>предусмотрена</w:t>
      </w:r>
      <w:r w:rsidRPr="00031711">
        <w:rPr>
          <w:sz w:val="28"/>
          <w:szCs w:val="28"/>
        </w:rPr>
        <w:t xml:space="preserve"> </w:t>
      </w:r>
      <w:r w:rsidRPr="00031711">
        <w:rPr>
          <w:rFonts w:hint="eastAsia"/>
          <w:sz w:val="28"/>
          <w:szCs w:val="28"/>
        </w:rPr>
        <w:t>установка</w:t>
      </w:r>
      <w:r w:rsidRPr="00031711">
        <w:rPr>
          <w:sz w:val="28"/>
          <w:szCs w:val="28"/>
        </w:rPr>
        <w:t xml:space="preserve"> </w:t>
      </w:r>
      <w:r w:rsidRPr="00031711">
        <w:rPr>
          <w:rFonts w:hint="eastAsia"/>
          <w:sz w:val="28"/>
          <w:szCs w:val="28"/>
        </w:rPr>
        <w:t>специальной</w:t>
      </w:r>
      <w:r w:rsidRPr="00031711">
        <w:rPr>
          <w:sz w:val="28"/>
          <w:szCs w:val="28"/>
        </w:rPr>
        <w:t xml:space="preserve"> </w:t>
      </w:r>
      <w:r w:rsidRPr="00031711">
        <w:rPr>
          <w:rFonts w:hint="eastAsia"/>
          <w:sz w:val="28"/>
          <w:szCs w:val="28"/>
        </w:rPr>
        <w:t>тары</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отработанных</w:t>
      </w:r>
      <w:r w:rsidRPr="00031711">
        <w:rPr>
          <w:sz w:val="28"/>
          <w:szCs w:val="28"/>
        </w:rPr>
        <w:t xml:space="preserve"> </w:t>
      </w:r>
      <w:r w:rsidRPr="00031711">
        <w:rPr>
          <w:rFonts w:hint="eastAsia"/>
          <w:sz w:val="28"/>
          <w:szCs w:val="28"/>
        </w:rPr>
        <w:t>ртутных</w:t>
      </w:r>
      <w:r w:rsidRPr="00031711">
        <w:rPr>
          <w:sz w:val="28"/>
          <w:szCs w:val="28"/>
        </w:rPr>
        <w:t xml:space="preserve"> </w:t>
      </w:r>
      <w:r w:rsidRPr="00031711">
        <w:rPr>
          <w:rFonts w:hint="eastAsia"/>
          <w:sz w:val="28"/>
          <w:szCs w:val="28"/>
        </w:rPr>
        <w:t>ламп</w:t>
      </w: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sidRPr="00031711">
        <w:rPr>
          <w:sz w:val="28"/>
          <w:szCs w:val="28"/>
        </w:rPr>
        <w:t xml:space="preserve"> </w:t>
      </w:r>
      <w:r w:rsidRPr="00031711">
        <w:rPr>
          <w:rFonts w:hint="eastAsia"/>
          <w:sz w:val="28"/>
          <w:szCs w:val="28"/>
        </w:rPr>
        <w:t>хранятся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упаковке</w:t>
      </w:r>
      <w:r w:rsidRPr="00031711">
        <w:rPr>
          <w:sz w:val="28"/>
          <w:szCs w:val="28"/>
        </w:rPr>
        <w:t xml:space="preserve">, </w:t>
      </w:r>
      <w:r w:rsidRPr="00031711">
        <w:rPr>
          <w:rFonts w:hint="eastAsia"/>
          <w:sz w:val="28"/>
          <w:szCs w:val="28"/>
        </w:rPr>
        <w:t>согласно</w:t>
      </w:r>
      <w:r w:rsidRPr="00031711">
        <w:rPr>
          <w:sz w:val="28"/>
          <w:szCs w:val="28"/>
        </w:rPr>
        <w:t xml:space="preserve"> </w:t>
      </w:r>
      <w:r w:rsidRPr="00031711">
        <w:rPr>
          <w:rFonts w:hint="eastAsia"/>
          <w:sz w:val="28"/>
          <w:szCs w:val="28"/>
        </w:rPr>
        <w:t>правилам</w:t>
      </w:r>
      <w:r w:rsidRPr="00031711">
        <w:rPr>
          <w:sz w:val="28"/>
          <w:szCs w:val="28"/>
        </w:rPr>
        <w:t xml:space="preserve"> </w:t>
      </w:r>
      <w:r w:rsidRPr="00031711">
        <w:rPr>
          <w:rFonts w:hint="eastAsia"/>
          <w:sz w:val="28"/>
          <w:szCs w:val="28"/>
        </w:rPr>
        <w:t>заполнения</w:t>
      </w:r>
      <w:r w:rsidRPr="00031711">
        <w:rPr>
          <w:sz w:val="28"/>
          <w:szCs w:val="28"/>
        </w:rPr>
        <w:t xml:space="preserve"> </w:t>
      </w:r>
      <w:r w:rsidRPr="00031711">
        <w:rPr>
          <w:rFonts w:hint="eastAsia"/>
          <w:sz w:val="28"/>
          <w:szCs w:val="28"/>
        </w:rPr>
        <w:t>специальной</w:t>
      </w:r>
      <w:r w:rsidRPr="00031711">
        <w:rPr>
          <w:sz w:val="28"/>
          <w:szCs w:val="28"/>
        </w:rPr>
        <w:t xml:space="preserve"> </w:t>
      </w:r>
      <w:r w:rsidRPr="00031711">
        <w:rPr>
          <w:rFonts w:hint="eastAsia"/>
          <w:sz w:val="28"/>
          <w:szCs w:val="28"/>
        </w:rPr>
        <w:t>тары</w:t>
      </w:r>
      <w:r w:rsidRPr="00031711">
        <w:rPr>
          <w:sz w:val="28"/>
          <w:szCs w:val="28"/>
        </w:rPr>
        <w:t xml:space="preserve"> </w:t>
      </w:r>
      <w:r w:rsidRPr="00031711">
        <w:rPr>
          <w:rFonts w:hint="eastAsia"/>
          <w:sz w:val="28"/>
          <w:szCs w:val="28"/>
        </w:rPr>
        <w:t>отработанными</w:t>
      </w:r>
      <w:r w:rsidRPr="00031711">
        <w:rPr>
          <w:sz w:val="28"/>
          <w:szCs w:val="28"/>
        </w:rPr>
        <w:t xml:space="preserve"> </w:t>
      </w:r>
      <w:r w:rsidRPr="00031711">
        <w:rPr>
          <w:rFonts w:hint="eastAsia"/>
          <w:sz w:val="28"/>
          <w:szCs w:val="28"/>
        </w:rPr>
        <w:t>ртутьсодержащими</w:t>
      </w:r>
      <w:r w:rsidRPr="00031711">
        <w:rPr>
          <w:sz w:val="28"/>
          <w:szCs w:val="28"/>
        </w:rPr>
        <w:t xml:space="preserve"> </w:t>
      </w:r>
      <w:r w:rsidRPr="00031711">
        <w:rPr>
          <w:rFonts w:hint="eastAsia"/>
          <w:sz w:val="28"/>
          <w:szCs w:val="28"/>
        </w:rPr>
        <w:t>лампами</w:t>
      </w: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договору</w:t>
      </w:r>
      <w:r w:rsidRPr="00031711">
        <w:rPr>
          <w:sz w:val="28"/>
          <w:szCs w:val="28"/>
        </w:rPr>
        <w:t xml:space="preserve"> </w:t>
      </w:r>
      <w:r w:rsidRPr="00031711">
        <w:rPr>
          <w:rFonts w:hint="eastAsia"/>
          <w:sz w:val="28"/>
          <w:szCs w:val="28"/>
        </w:rPr>
        <w:t>вывозятся</w:t>
      </w:r>
      <w:r w:rsidRPr="00031711">
        <w:rPr>
          <w:sz w:val="28"/>
          <w:szCs w:val="28"/>
        </w:rPr>
        <w:t xml:space="preserve"> </w:t>
      </w:r>
      <w:r w:rsidRPr="00031711">
        <w:rPr>
          <w:rFonts w:hint="eastAsia"/>
          <w:sz w:val="28"/>
          <w:szCs w:val="28"/>
        </w:rPr>
        <w:t>специализированным</w:t>
      </w:r>
      <w:r w:rsidRPr="00031711">
        <w:rPr>
          <w:sz w:val="28"/>
          <w:szCs w:val="28"/>
        </w:rPr>
        <w:t xml:space="preserve"> </w:t>
      </w:r>
      <w:r w:rsidRPr="00031711">
        <w:rPr>
          <w:rFonts w:hint="eastAsia"/>
          <w:sz w:val="28"/>
          <w:szCs w:val="28"/>
        </w:rPr>
        <w:t>предприятием</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демеркуризацию</w:t>
      </w:r>
      <w:r w:rsidRPr="00031711">
        <w:rPr>
          <w:sz w:val="28"/>
          <w:szCs w:val="28"/>
        </w:rPr>
        <w:t xml:space="preserve">. </w:t>
      </w:r>
      <w:r w:rsidRPr="00031711">
        <w:rPr>
          <w:rFonts w:hint="eastAsia"/>
          <w:sz w:val="28"/>
          <w:szCs w:val="28"/>
        </w:rPr>
        <w:t>Объекты</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организованные</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технических</w:t>
      </w:r>
      <w:r w:rsidRPr="00031711">
        <w:rPr>
          <w:sz w:val="28"/>
          <w:szCs w:val="28"/>
        </w:rPr>
        <w:t xml:space="preserve"> </w:t>
      </w:r>
      <w:r w:rsidRPr="00031711">
        <w:rPr>
          <w:rFonts w:hint="eastAsia"/>
          <w:sz w:val="28"/>
          <w:szCs w:val="28"/>
        </w:rPr>
        <w:t>помещениях</w:t>
      </w:r>
      <w:r w:rsidRPr="00031711">
        <w:rPr>
          <w:sz w:val="28"/>
          <w:szCs w:val="28"/>
        </w:rPr>
        <w:t>,</w:t>
      </w:r>
      <w:r>
        <w:rPr>
          <w:sz w:val="28"/>
          <w:szCs w:val="28"/>
        </w:rPr>
        <w:t xml:space="preserve"> </w:t>
      </w:r>
      <w:r w:rsidRPr="00031711">
        <w:rPr>
          <w:rFonts w:hint="eastAsia"/>
          <w:sz w:val="28"/>
          <w:szCs w:val="28"/>
        </w:rPr>
        <w:t>защищены</w:t>
      </w:r>
      <w:r w:rsidRPr="00031711">
        <w:rPr>
          <w:sz w:val="28"/>
          <w:szCs w:val="28"/>
        </w:rPr>
        <w:t xml:space="preserve"> </w:t>
      </w:r>
      <w:r w:rsidRPr="00031711">
        <w:rPr>
          <w:rFonts w:hint="eastAsia"/>
          <w:sz w:val="28"/>
          <w:szCs w:val="28"/>
        </w:rPr>
        <w:t>от</w:t>
      </w:r>
      <w:r w:rsidRPr="00031711">
        <w:rPr>
          <w:sz w:val="28"/>
          <w:szCs w:val="28"/>
        </w:rPr>
        <w:t xml:space="preserve"> </w:t>
      </w:r>
      <w:r w:rsidRPr="00031711">
        <w:rPr>
          <w:rFonts w:hint="eastAsia"/>
          <w:sz w:val="28"/>
          <w:szCs w:val="28"/>
        </w:rPr>
        <w:t>влияния</w:t>
      </w:r>
      <w:r w:rsidRPr="00031711">
        <w:rPr>
          <w:sz w:val="28"/>
          <w:szCs w:val="28"/>
        </w:rPr>
        <w:t xml:space="preserve"> </w:t>
      </w:r>
      <w:r w:rsidRPr="00031711">
        <w:rPr>
          <w:rFonts w:hint="eastAsia"/>
          <w:sz w:val="28"/>
          <w:szCs w:val="28"/>
        </w:rPr>
        <w:t>атмосферных</w:t>
      </w:r>
      <w:r w:rsidRPr="00031711">
        <w:rPr>
          <w:sz w:val="28"/>
          <w:szCs w:val="28"/>
        </w:rPr>
        <w:t xml:space="preserve"> </w:t>
      </w:r>
      <w:r w:rsidRPr="00031711">
        <w:rPr>
          <w:rFonts w:hint="eastAsia"/>
          <w:sz w:val="28"/>
          <w:szCs w:val="28"/>
        </w:rPr>
        <w:t>осадков</w:t>
      </w:r>
      <w:r w:rsidRPr="00031711">
        <w:rPr>
          <w:sz w:val="28"/>
          <w:szCs w:val="28"/>
        </w:rPr>
        <w:t xml:space="preserve">, </w:t>
      </w:r>
      <w:r w:rsidRPr="00031711">
        <w:rPr>
          <w:rFonts w:hint="eastAsia"/>
          <w:sz w:val="28"/>
          <w:szCs w:val="28"/>
        </w:rPr>
        <w:t>что</w:t>
      </w:r>
      <w:r w:rsidRPr="00031711">
        <w:rPr>
          <w:sz w:val="28"/>
          <w:szCs w:val="28"/>
        </w:rPr>
        <w:t xml:space="preserve"> </w:t>
      </w:r>
      <w:r w:rsidRPr="00031711">
        <w:rPr>
          <w:rFonts w:hint="eastAsia"/>
          <w:sz w:val="28"/>
          <w:szCs w:val="28"/>
        </w:rPr>
        <w:t>исключает</w:t>
      </w:r>
      <w:r w:rsidRPr="00031711">
        <w:rPr>
          <w:sz w:val="28"/>
          <w:szCs w:val="28"/>
        </w:rPr>
        <w:t xml:space="preserve"> </w:t>
      </w:r>
      <w:r w:rsidRPr="00031711">
        <w:rPr>
          <w:rFonts w:hint="eastAsia"/>
          <w:sz w:val="28"/>
          <w:szCs w:val="28"/>
        </w:rPr>
        <w:t>воздействие</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почву</w:t>
      </w:r>
      <w:r w:rsidRPr="00031711">
        <w:rPr>
          <w:sz w:val="28"/>
          <w:szCs w:val="28"/>
        </w:rPr>
        <w:t xml:space="preserve">, </w:t>
      </w:r>
      <w:r w:rsidRPr="00031711">
        <w:rPr>
          <w:rFonts w:hint="eastAsia"/>
          <w:sz w:val="28"/>
          <w:szCs w:val="28"/>
        </w:rPr>
        <w:t>атмосферу</w:t>
      </w:r>
      <w:r w:rsidRPr="00031711">
        <w:rPr>
          <w:sz w:val="28"/>
          <w:szCs w:val="28"/>
        </w:rPr>
        <w:t xml:space="preserve">, </w:t>
      </w:r>
      <w:r w:rsidRPr="00031711">
        <w:rPr>
          <w:rFonts w:hint="eastAsia"/>
          <w:sz w:val="28"/>
          <w:szCs w:val="28"/>
        </w:rPr>
        <w:t>подземные</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lastRenderedPageBreak/>
        <w:t>поверхностные</w:t>
      </w:r>
      <w:r w:rsidRPr="00031711">
        <w:rPr>
          <w:sz w:val="28"/>
          <w:szCs w:val="28"/>
        </w:rPr>
        <w:t xml:space="preserve"> </w:t>
      </w:r>
      <w:r w:rsidRPr="00031711">
        <w:rPr>
          <w:rFonts w:hint="eastAsia"/>
          <w:sz w:val="28"/>
          <w:szCs w:val="28"/>
        </w:rPr>
        <w:t>воды</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Объекты</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накопления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запроектированы</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соответствии</w:t>
      </w:r>
      <w:r w:rsidRPr="00031711">
        <w:rPr>
          <w:sz w:val="28"/>
          <w:szCs w:val="28"/>
        </w:rPr>
        <w:t xml:space="preserve"> </w:t>
      </w:r>
      <w:r w:rsidRPr="00031711">
        <w:rPr>
          <w:rFonts w:hint="eastAsia"/>
          <w:sz w:val="28"/>
          <w:szCs w:val="28"/>
        </w:rPr>
        <w:t>с</w:t>
      </w:r>
      <w:r>
        <w:rPr>
          <w:sz w:val="28"/>
          <w:szCs w:val="28"/>
        </w:rPr>
        <w:t xml:space="preserve"> </w:t>
      </w:r>
      <w:r w:rsidRPr="00031711">
        <w:rPr>
          <w:rFonts w:hint="eastAsia"/>
          <w:sz w:val="28"/>
          <w:szCs w:val="28"/>
        </w:rPr>
        <w:t>требованиями</w:t>
      </w:r>
      <w:r w:rsidRPr="00031711">
        <w:rPr>
          <w:sz w:val="28"/>
          <w:szCs w:val="28"/>
        </w:rPr>
        <w:t xml:space="preserve"> </w:t>
      </w:r>
      <w:r w:rsidRPr="00031711">
        <w:rPr>
          <w:rFonts w:hint="eastAsia"/>
          <w:sz w:val="28"/>
          <w:szCs w:val="28"/>
        </w:rPr>
        <w:t>СанПиН</w:t>
      </w:r>
      <w:r w:rsidRPr="00031711">
        <w:rPr>
          <w:sz w:val="28"/>
          <w:szCs w:val="28"/>
        </w:rPr>
        <w:t xml:space="preserve"> 2.1.7.1322-03 «</w:t>
      </w:r>
      <w:r w:rsidRPr="00031711">
        <w:rPr>
          <w:rFonts w:hint="eastAsia"/>
          <w:sz w:val="28"/>
          <w:szCs w:val="28"/>
        </w:rPr>
        <w:t>Гигиенические</w:t>
      </w:r>
      <w:r w:rsidRPr="00031711">
        <w:rPr>
          <w:sz w:val="28"/>
          <w:szCs w:val="28"/>
        </w:rPr>
        <w:t xml:space="preserve"> </w:t>
      </w:r>
      <w:r w:rsidRPr="00031711">
        <w:rPr>
          <w:rFonts w:hint="eastAsia"/>
          <w:sz w:val="28"/>
          <w:szCs w:val="28"/>
        </w:rPr>
        <w:t>требования</w:t>
      </w:r>
      <w:r w:rsidRPr="00031711">
        <w:rPr>
          <w:sz w:val="28"/>
          <w:szCs w:val="28"/>
        </w:rPr>
        <w:t xml:space="preserve"> </w:t>
      </w:r>
      <w:r w:rsidRPr="00031711">
        <w:rPr>
          <w:rFonts w:hint="eastAsia"/>
          <w:sz w:val="28"/>
          <w:szCs w:val="28"/>
        </w:rPr>
        <w:t>к</w:t>
      </w:r>
      <w:r w:rsidRPr="00031711">
        <w:rPr>
          <w:sz w:val="28"/>
          <w:szCs w:val="28"/>
        </w:rPr>
        <w:t xml:space="preserve"> </w:t>
      </w:r>
      <w:r w:rsidRPr="00031711">
        <w:rPr>
          <w:rFonts w:hint="eastAsia"/>
          <w:sz w:val="28"/>
          <w:szCs w:val="28"/>
        </w:rPr>
        <w:t>размещению</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обезвреживанию</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производства</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потребления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При</w:t>
      </w:r>
      <w:r w:rsidRPr="00031711">
        <w:rPr>
          <w:sz w:val="28"/>
          <w:szCs w:val="28"/>
        </w:rPr>
        <w:t xml:space="preserve"> </w:t>
      </w:r>
      <w:r w:rsidRPr="00031711">
        <w:rPr>
          <w:rFonts w:hint="eastAsia"/>
          <w:sz w:val="28"/>
          <w:szCs w:val="28"/>
        </w:rPr>
        <w:t>замене</w:t>
      </w:r>
      <w:r w:rsidRPr="00031711">
        <w:rPr>
          <w:sz w:val="28"/>
          <w:szCs w:val="28"/>
        </w:rPr>
        <w:t xml:space="preserve"> </w:t>
      </w:r>
      <w:r w:rsidRPr="00031711">
        <w:rPr>
          <w:rFonts w:hint="eastAsia"/>
          <w:sz w:val="28"/>
          <w:szCs w:val="28"/>
        </w:rPr>
        <w:t>отработанного</w:t>
      </w:r>
      <w:r w:rsidRPr="00031711">
        <w:rPr>
          <w:sz w:val="28"/>
          <w:szCs w:val="28"/>
        </w:rPr>
        <w:t xml:space="preserve"> </w:t>
      </w:r>
      <w:r w:rsidRPr="00031711">
        <w:rPr>
          <w:rFonts w:hint="eastAsia"/>
          <w:sz w:val="28"/>
          <w:szCs w:val="28"/>
        </w:rPr>
        <w:t>масла</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механизмах</w:t>
      </w:r>
      <w:r w:rsidRPr="00031711">
        <w:rPr>
          <w:sz w:val="28"/>
          <w:szCs w:val="28"/>
        </w:rPr>
        <w:t xml:space="preserve"> </w:t>
      </w:r>
      <w:r w:rsidRPr="00031711">
        <w:rPr>
          <w:rFonts w:hint="eastAsia"/>
          <w:sz w:val="28"/>
          <w:szCs w:val="28"/>
        </w:rPr>
        <w:t>техники</w:t>
      </w:r>
      <w:r w:rsidRPr="00031711">
        <w:rPr>
          <w:sz w:val="28"/>
          <w:szCs w:val="28"/>
        </w:rPr>
        <w:t xml:space="preserve">, </w:t>
      </w:r>
      <w:r w:rsidRPr="00031711">
        <w:rPr>
          <w:rFonts w:hint="eastAsia"/>
          <w:sz w:val="28"/>
          <w:szCs w:val="28"/>
        </w:rPr>
        <w:t>оно</w:t>
      </w:r>
      <w:r w:rsidRPr="00031711">
        <w:rPr>
          <w:sz w:val="28"/>
          <w:szCs w:val="28"/>
        </w:rPr>
        <w:t xml:space="preserve"> </w:t>
      </w:r>
      <w:r w:rsidRPr="00031711">
        <w:rPr>
          <w:rFonts w:hint="eastAsia"/>
          <w:sz w:val="28"/>
          <w:szCs w:val="28"/>
        </w:rPr>
        <w:t>сливается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специальную</w:t>
      </w:r>
      <w:r>
        <w:rPr>
          <w:sz w:val="28"/>
          <w:szCs w:val="28"/>
        </w:rPr>
        <w:t xml:space="preserve"> </w:t>
      </w:r>
      <w:r w:rsidRPr="00031711">
        <w:rPr>
          <w:rFonts w:hint="eastAsia"/>
          <w:sz w:val="28"/>
          <w:szCs w:val="28"/>
        </w:rPr>
        <w:t>герметичную</w:t>
      </w:r>
      <w:r w:rsidRPr="00031711">
        <w:rPr>
          <w:sz w:val="28"/>
          <w:szCs w:val="28"/>
        </w:rPr>
        <w:t xml:space="preserve"> </w:t>
      </w:r>
      <w:r w:rsidRPr="00031711">
        <w:rPr>
          <w:rFonts w:hint="eastAsia"/>
          <w:sz w:val="28"/>
          <w:szCs w:val="28"/>
        </w:rPr>
        <w:t>емкость</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вывозится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промплощадку</w:t>
      </w:r>
      <w:r w:rsidRPr="00031711">
        <w:rPr>
          <w:sz w:val="28"/>
          <w:szCs w:val="28"/>
        </w:rPr>
        <w:t xml:space="preserve">, </w:t>
      </w:r>
      <w:r w:rsidRPr="00031711">
        <w:rPr>
          <w:rFonts w:hint="eastAsia"/>
          <w:sz w:val="28"/>
          <w:szCs w:val="28"/>
        </w:rPr>
        <w:t>далее</w:t>
      </w:r>
      <w:r w:rsidRPr="00031711">
        <w:rPr>
          <w:sz w:val="28"/>
          <w:szCs w:val="28"/>
        </w:rPr>
        <w:t xml:space="preserve"> </w:t>
      </w:r>
      <w:r w:rsidRPr="00031711">
        <w:rPr>
          <w:rFonts w:hint="eastAsia"/>
          <w:sz w:val="28"/>
          <w:szCs w:val="28"/>
        </w:rPr>
        <w:t>передается</w:t>
      </w:r>
      <w:r w:rsidRPr="00031711">
        <w:rPr>
          <w:sz w:val="28"/>
          <w:szCs w:val="28"/>
        </w:rPr>
        <w:t xml:space="preserve"> </w:t>
      </w:r>
      <w:r w:rsidRPr="00031711">
        <w:rPr>
          <w:rFonts w:hint="eastAsia"/>
          <w:sz w:val="28"/>
          <w:szCs w:val="28"/>
        </w:rPr>
        <w:t>специализированным</w:t>
      </w:r>
      <w:r>
        <w:rPr>
          <w:sz w:val="28"/>
          <w:szCs w:val="28"/>
        </w:rPr>
        <w:t xml:space="preserve"> </w:t>
      </w:r>
      <w:r w:rsidRPr="00031711">
        <w:rPr>
          <w:rFonts w:hint="eastAsia"/>
          <w:sz w:val="28"/>
          <w:szCs w:val="28"/>
        </w:rPr>
        <w:t>организациям</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Согласно</w:t>
      </w:r>
      <w:r w:rsidRPr="00031711">
        <w:rPr>
          <w:sz w:val="28"/>
          <w:szCs w:val="28"/>
        </w:rPr>
        <w:t xml:space="preserve"> </w:t>
      </w:r>
      <w:r w:rsidRPr="00031711">
        <w:rPr>
          <w:rFonts w:hint="eastAsia"/>
          <w:sz w:val="28"/>
          <w:szCs w:val="28"/>
        </w:rPr>
        <w:t>СанПиН</w:t>
      </w:r>
      <w:r w:rsidRPr="00031711">
        <w:rPr>
          <w:sz w:val="28"/>
          <w:szCs w:val="28"/>
        </w:rPr>
        <w:t xml:space="preserve"> 42-128-4690-88, </w:t>
      </w:r>
      <w:r w:rsidRPr="00031711">
        <w:rPr>
          <w:rFonts w:hint="eastAsia"/>
          <w:sz w:val="28"/>
          <w:szCs w:val="28"/>
        </w:rPr>
        <w:t>вывоз</w:t>
      </w:r>
      <w:r w:rsidRPr="00031711">
        <w:rPr>
          <w:sz w:val="28"/>
          <w:szCs w:val="28"/>
        </w:rPr>
        <w:t xml:space="preserve"> </w:t>
      </w:r>
      <w:r w:rsidRPr="00031711">
        <w:rPr>
          <w:rFonts w:hint="eastAsia"/>
          <w:sz w:val="28"/>
          <w:szCs w:val="28"/>
        </w:rPr>
        <w:t>мусора</w:t>
      </w:r>
      <w:r w:rsidRPr="00031711">
        <w:rPr>
          <w:sz w:val="28"/>
          <w:szCs w:val="28"/>
        </w:rPr>
        <w:t xml:space="preserve"> (</w:t>
      </w:r>
      <w:r w:rsidRPr="00031711">
        <w:rPr>
          <w:rFonts w:hint="eastAsia"/>
          <w:sz w:val="28"/>
          <w:szCs w:val="28"/>
        </w:rPr>
        <w:t>ТБО</w:t>
      </w:r>
      <w:r w:rsidRPr="00031711">
        <w:rPr>
          <w:sz w:val="28"/>
          <w:szCs w:val="28"/>
        </w:rPr>
        <w:t xml:space="preserve">) </w:t>
      </w:r>
      <w:r w:rsidRPr="00031711">
        <w:rPr>
          <w:rFonts w:hint="eastAsia"/>
          <w:sz w:val="28"/>
          <w:szCs w:val="28"/>
        </w:rPr>
        <w:t>должен</w:t>
      </w:r>
      <w:r w:rsidRPr="00031711">
        <w:rPr>
          <w:sz w:val="28"/>
          <w:szCs w:val="28"/>
        </w:rPr>
        <w:t xml:space="preserve"> </w:t>
      </w:r>
      <w:r w:rsidRPr="00031711">
        <w:rPr>
          <w:rFonts w:hint="eastAsia"/>
          <w:sz w:val="28"/>
          <w:szCs w:val="28"/>
        </w:rPr>
        <w:t>осуществляться</w:t>
      </w:r>
      <w:r w:rsidRPr="00031711">
        <w:rPr>
          <w:sz w:val="28"/>
          <w:szCs w:val="28"/>
        </w:rPr>
        <w:t xml:space="preserve"> 1 </w:t>
      </w:r>
      <w:r w:rsidRPr="00031711">
        <w:rPr>
          <w:rFonts w:hint="eastAsia"/>
          <w:sz w:val="28"/>
          <w:szCs w:val="28"/>
        </w:rPr>
        <w:t>раз</w:t>
      </w:r>
      <w:r w:rsidRPr="00031711">
        <w:rPr>
          <w:sz w:val="28"/>
          <w:szCs w:val="28"/>
        </w:rPr>
        <w:t xml:space="preserve"> </w:t>
      </w:r>
      <w:r w:rsidRPr="00031711">
        <w:rPr>
          <w:rFonts w:hint="eastAsia"/>
          <w:sz w:val="28"/>
          <w:szCs w:val="28"/>
        </w:rPr>
        <w:t>в</w:t>
      </w:r>
      <w:r>
        <w:rPr>
          <w:sz w:val="28"/>
          <w:szCs w:val="28"/>
        </w:rPr>
        <w:t xml:space="preserve"> </w:t>
      </w:r>
      <w:r w:rsidRPr="00031711">
        <w:rPr>
          <w:rFonts w:hint="eastAsia"/>
          <w:sz w:val="28"/>
          <w:szCs w:val="28"/>
        </w:rPr>
        <w:t>день</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теплый</w:t>
      </w:r>
      <w:r w:rsidRPr="00031711">
        <w:rPr>
          <w:sz w:val="28"/>
          <w:szCs w:val="28"/>
        </w:rPr>
        <w:t xml:space="preserve"> </w:t>
      </w:r>
      <w:r w:rsidRPr="00031711">
        <w:rPr>
          <w:rFonts w:hint="eastAsia"/>
          <w:sz w:val="28"/>
          <w:szCs w:val="28"/>
        </w:rPr>
        <w:t>период</w:t>
      </w:r>
      <w:r w:rsidRPr="00031711">
        <w:rPr>
          <w:sz w:val="28"/>
          <w:szCs w:val="28"/>
        </w:rPr>
        <w:t xml:space="preserve"> </w:t>
      </w:r>
      <w:r w:rsidRPr="00031711">
        <w:rPr>
          <w:rFonts w:hint="eastAsia"/>
          <w:sz w:val="28"/>
          <w:szCs w:val="28"/>
        </w:rPr>
        <w:t>года</w:t>
      </w:r>
      <w:r w:rsidRPr="00031711">
        <w:rPr>
          <w:sz w:val="28"/>
          <w:szCs w:val="28"/>
        </w:rPr>
        <w:t xml:space="preserve"> </w:t>
      </w:r>
      <w:r w:rsidRPr="00031711">
        <w:rPr>
          <w:rFonts w:hint="eastAsia"/>
          <w:sz w:val="28"/>
          <w:szCs w:val="28"/>
        </w:rPr>
        <w:t>и</w:t>
      </w:r>
      <w:r w:rsidRPr="00031711">
        <w:rPr>
          <w:sz w:val="28"/>
          <w:szCs w:val="28"/>
        </w:rPr>
        <w:t xml:space="preserve"> 1 </w:t>
      </w:r>
      <w:r w:rsidRPr="00031711">
        <w:rPr>
          <w:rFonts w:hint="eastAsia"/>
          <w:sz w:val="28"/>
          <w:szCs w:val="28"/>
        </w:rPr>
        <w:t>раз</w:t>
      </w:r>
      <w:r w:rsidRPr="00031711">
        <w:rPr>
          <w:sz w:val="28"/>
          <w:szCs w:val="28"/>
        </w:rPr>
        <w:t xml:space="preserve"> </w:t>
      </w:r>
      <w:r w:rsidRPr="00031711">
        <w:rPr>
          <w:rFonts w:hint="eastAsia"/>
          <w:sz w:val="28"/>
          <w:szCs w:val="28"/>
        </w:rPr>
        <w:t>в</w:t>
      </w:r>
      <w:r w:rsidRPr="00031711">
        <w:rPr>
          <w:sz w:val="28"/>
          <w:szCs w:val="28"/>
        </w:rPr>
        <w:t xml:space="preserve"> 3 </w:t>
      </w:r>
      <w:r w:rsidRPr="00031711">
        <w:rPr>
          <w:rFonts w:hint="eastAsia"/>
          <w:sz w:val="28"/>
          <w:szCs w:val="28"/>
        </w:rPr>
        <w:t>дня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холодный</w:t>
      </w:r>
      <w:r w:rsidRPr="00031711">
        <w:rPr>
          <w:sz w:val="28"/>
          <w:szCs w:val="28"/>
        </w:rPr>
        <w:t xml:space="preserve"> </w:t>
      </w:r>
      <w:r w:rsidRPr="00031711">
        <w:rPr>
          <w:rFonts w:hint="eastAsia"/>
          <w:sz w:val="28"/>
          <w:szCs w:val="28"/>
        </w:rPr>
        <w:t>период</w:t>
      </w:r>
      <w:r w:rsidRPr="00031711">
        <w:rPr>
          <w:sz w:val="28"/>
          <w:szCs w:val="28"/>
        </w:rPr>
        <w:t xml:space="preserve"> </w:t>
      </w:r>
      <w:r w:rsidRPr="00031711">
        <w:rPr>
          <w:rFonts w:hint="eastAsia"/>
          <w:sz w:val="28"/>
          <w:szCs w:val="28"/>
        </w:rPr>
        <w:t>года</w:t>
      </w:r>
      <w:r w:rsidRPr="00031711">
        <w:rPr>
          <w:sz w:val="28"/>
          <w:szCs w:val="28"/>
        </w:rPr>
        <w:t xml:space="preserve">. </w:t>
      </w:r>
      <w:r w:rsidRPr="00031711">
        <w:rPr>
          <w:rFonts w:hint="eastAsia"/>
          <w:sz w:val="28"/>
          <w:szCs w:val="28"/>
        </w:rPr>
        <w:t>Вместимость</w:t>
      </w:r>
      <w:r w:rsidRPr="00031711">
        <w:rPr>
          <w:sz w:val="28"/>
          <w:szCs w:val="28"/>
        </w:rPr>
        <w:t xml:space="preserve"> </w:t>
      </w:r>
      <w:r w:rsidRPr="00031711">
        <w:rPr>
          <w:rFonts w:hint="eastAsia"/>
          <w:sz w:val="28"/>
          <w:szCs w:val="28"/>
        </w:rPr>
        <w:t>контейнера</w:t>
      </w:r>
      <w:r>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твердых</w:t>
      </w:r>
      <w:r w:rsidRPr="00031711">
        <w:rPr>
          <w:sz w:val="28"/>
          <w:szCs w:val="28"/>
        </w:rPr>
        <w:t xml:space="preserve"> </w:t>
      </w:r>
      <w:r w:rsidRPr="00031711">
        <w:rPr>
          <w:rFonts w:hint="eastAsia"/>
          <w:sz w:val="28"/>
          <w:szCs w:val="28"/>
        </w:rPr>
        <w:t>бытовых</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обеспечивает</w:t>
      </w:r>
      <w:r w:rsidRPr="00031711">
        <w:rPr>
          <w:sz w:val="28"/>
          <w:szCs w:val="28"/>
        </w:rPr>
        <w:t xml:space="preserve"> </w:t>
      </w:r>
      <w:r w:rsidRPr="00031711">
        <w:rPr>
          <w:rFonts w:hint="eastAsia"/>
          <w:sz w:val="28"/>
          <w:szCs w:val="28"/>
        </w:rPr>
        <w:t>предельный</w:t>
      </w:r>
      <w:r w:rsidRPr="00031711">
        <w:rPr>
          <w:sz w:val="28"/>
          <w:szCs w:val="28"/>
        </w:rPr>
        <w:t xml:space="preserve"> </w:t>
      </w:r>
      <w:r w:rsidRPr="00031711">
        <w:rPr>
          <w:rFonts w:hint="eastAsia"/>
          <w:sz w:val="28"/>
          <w:szCs w:val="28"/>
        </w:rPr>
        <w:t>объем</w:t>
      </w:r>
      <w:r w:rsidRPr="00031711">
        <w:rPr>
          <w:sz w:val="28"/>
          <w:szCs w:val="28"/>
        </w:rPr>
        <w:t xml:space="preserve"> </w:t>
      </w:r>
      <w:r w:rsidRPr="00031711">
        <w:rPr>
          <w:rFonts w:hint="eastAsia"/>
          <w:sz w:val="28"/>
          <w:szCs w:val="28"/>
        </w:rPr>
        <w:t>накопления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предусмотренный</w:t>
      </w:r>
      <w:r w:rsidRPr="00031711">
        <w:rPr>
          <w:sz w:val="28"/>
          <w:szCs w:val="28"/>
        </w:rPr>
        <w:t xml:space="preserve"> </w:t>
      </w:r>
      <w:r w:rsidRPr="00031711">
        <w:rPr>
          <w:rFonts w:hint="eastAsia"/>
          <w:sz w:val="28"/>
          <w:szCs w:val="28"/>
        </w:rPr>
        <w:t>требованиями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Металлические</w:t>
      </w:r>
      <w:r w:rsidRPr="00031711">
        <w:rPr>
          <w:sz w:val="28"/>
          <w:szCs w:val="28"/>
        </w:rPr>
        <w:t xml:space="preserve"> </w:t>
      </w:r>
      <w:r w:rsidRPr="00031711">
        <w:rPr>
          <w:rFonts w:hint="eastAsia"/>
          <w:sz w:val="28"/>
          <w:szCs w:val="28"/>
        </w:rPr>
        <w:t>емкости</w:t>
      </w:r>
      <w:r w:rsidRPr="00031711">
        <w:rPr>
          <w:sz w:val="28"/>
          <w:szCs w:val="28"/>
        </w:rPr>
        <w:t xml:space="preserve"> </w:t>
      </w:r>
      <w:r w:rsidRPr="00031711">
        <w:rPr>
          <w:rFonts w:hint="eastAsia"/>
          <w:sz w:val="28"/>
          <w:szCs w:val="28"/>
        </w:rPr>
        <w:t>установлены</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открытых</w:t>
      </w:r>
      <w:r w:rsidRPr="00031711">
        <w:rPr>
          <w:sz w:val="28"/>
          <w:szCs w:val="28"/>
        </w:rPr>
        <w:t xml:space="preserve"> </w:t>
      </w:r>
      <w:r w:rsidRPr="00031711">
        <w:rPr>
          <w:rFonts w:hint="eastAsia"/>
          <w:sz w:val="28"/>
          <w:szCs w:val="28"/>
        </w:rPr>
        <w:t>специально</w:t>
      </w:r>
      <w:r w:rsidRPr="00031711">
        <w:rPr>
          <w:sz w:val="28"/>
          <w:szCs w:val="28"/>
        </w:rPr>
        <w:t xml:space="preserve"> </w:t>
      </w:r>
      <w:r w:rsidRPr="00031711">
        <w:rPr>
          <w:rFonts w:hint="eastAsia"/>
          <w:sz w:val="28"/>
          <w:szCs w:val="28"/>
        </w:rPr>
        <w:t>оборудованных</w:t>
      </w:r>
      <w:r w:rsidRPr="00031711">
        <w:rPr>
          <w:sz w:val="28"/>
          <w:szCs w:val="28"/>
        </w:rPr>
        <w:t xml:space="preserve"> </w:t>
      </w:r>
      <w:r w:rsidRPr="00031711">
        <w:rPr>
          <w:rFonts w:hint="eastAsia"/>
          <w:sz w:val="28"/>
          <w:szCs w:val="28"/>
        </w:rPr>
        <w:t>площадках</w:t>
      </w:r>
      <w:r w:rsidRPr="00031711">
        <w:rPr>
          <w:sz w:val="28"/>
          <w:szCs w:val="28"/>
        </w:rPr>
        <w:t xml:space="preserve">, </w:t>
      </w:r>
      <w:r w:rsidRPr="00031711">
        <w:rPr>
          <w:rFonts w:hint="eastAsia"/>
          <w:sz w:val="28"/>
          <w:szCs w:val="28"/>
        </w:rPr>
        <w:t>имеющих</w:t>
      </w:r>
      <w:r w:rsidRPr="00031711">
        <w:rPr>
          <w:sz w:val="28"/>
          <w:szCs w:val="28"/>
        </w:rPr>
        <w:t xml:space="preserve"> </w:t>
      </w:r>
      <w:r w:rsidRPr="00031711">
        <w:rPr>
          <w:rFonts w:hint="eastAsia"/>
          <w:sz w:val="28"/>
          <w:szCs w:val="28"/>
        </w:rPr>
        <w:t>твердое</w:t>
      </w:r>
      <w:r w:rsidRPr="00031711">
        <w:rPr>
          <w:sz w:val="28"/>
          <w:szCs w:val="28"/>
        </w:rPr>
        <w:t xml:space="preserve"> </w:t>
      </w:r>
      <w:r w:rsidRPr="00031711">
        <w:rPr>
          <w:rFonts w:hint="eastAsia"/>
          <w:sz w:val="28"/>
          <w:szCs w:val="28"/>
        </w:rPr>
        <w:t>покрытие</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Отходы</w:t>
      </w:r>
      <w:r w:rsidRPr="00031711">
        <w:rPr>
          <w:sz w:val="28"/>
          <w:szCs w:val="28"/>
        </w:rPr>
        <w:t xml:space="preserve"> </w:t>
      </w:r>
      <w:r w:rsidRPr="00031711">
        <w:rPr>
          <w:rFonts w:hint="eastAsia"/>
          <w:sz w:val="28"/>
          <w:szCs w:val="28"/>
        </w:rPr>
        <w:t>производства</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потребления</w:t>
      </w:r>
      <w:r w:rsidRPr="00031711">
        <w:rPr>
          <w:sz w:val="28"/>
          <w:szCs w:val="28"/>
        </w:rPr>
        <w:t xml:space="preserve">, </w:t>
      </w:r>
      <w:r w:rsidRPr="00031711">
        <w:rPr>
          <w:rFonts w:hint="eastAsia"/>
          <w:sz w:val="28"/>
          <w:szCs w:val="28"/>
        </w:rPr>
        <w:t>образующиеся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sidRPr="00031711">
        <w:rPr>
          <w:sz w:val="28"/>
          <w:szCs w:val="28"/>
        </w:rPr>
        <w:t xml:space="preserve"> </w:t>
      </w:r>
      <w:r w:rsidRPr="00031711">
        <w:rPr>
          <w:rFonts w:hint="eastAsia"/>
          <w:sz w:val="28"/>
          <w:szCs w:val="28"/>
        </w:rPr>
        <w:t>проектируемого</w:t>
      </w:r>
      <w:r w:rsidRPr="00031711">
        <w:rPr>
          <w:sz w:val="28"/>
          <w:szCs w:val="28"/>
        </w:rPr>
        <w:t xml:space="preserve"> </w:t>
      </w:r>
      <w:r w:rsidRPr="00031711">
        <w:rPr>
          <w:rFonts w:hint="eastAsia"/>
          <w:sz w:val="28"/>
          <w:szCs w:val="28"/>
        </w:rPr>
        <w:t>угледобывающего</w:t>
      </w:r>
      <w:r w:rsidRPr="00031711">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будут</w:t>
      </w:r>
      <w:r w:rsidRPr="00031711">
        <w:rPr>
          <w:sz w:val="28"/>
          <w:szCs w:val="28"/>
        </w:rPr>
        <w:t xml:space="preserve"> </w:t>
      </w:r>
      <w:r w:rsidRPr="00031711">
        <w:rPr>
          <w:rFonts w:hint="eastAsia"/>
          <w:sz w:val="28"/>
          <w:szCs w:val="28"/>
        </w:rPr>
        <w:t>передаваться</w:t>
      </w:r>
      <w:r w:rsidRPr="00031711">
        <w:rPr>
          <w:sz w:val="28"/>
          <w:szCs w:val="28"/>
        </w:rPr>
        <w:t xml:space="preserve"> </w:t>
      </w:r>
      <w:r w:rsidRPr="00031711">
        <w:rPr>
          <w:rFonts w:hint="eastAsia"/>
          <w:sz w:val="28"/>
          <w:szCs w:val="28"/>
        </w:rPr>
        <w:t>организациям</w:t>
      </w:r>
      <w:r w:rsidRPr="00031711">
        <w:rPr>
          <w:sz w:val="28"/>
          <w:szCs w:val="28"/>
        </w:rPr>
        <w:t xml:space="preserve">, </w:t>
      </w:r>
      <w:r w:rsidRPr="00031711">
        <w:rPr>
          <w:rFonts w:hint="eastAsia"/>
          <w:sz w:val="28"/>
          <w:szCs w:val="28"/>
        </w:rPr>
        <w:t>имеющим</w:t>
      </w:r>
      <w:r w:rsidRPr="00031711">
        <w:rPr>
          <w:sz w:val="28"/>
          <w:szCs w:val="28"/>
        </w:rPr>
        <w:t xml:space="preserve"> </w:t>
      </w:r>
      <w:r w:rsidRPr="00031711">
        <w:rPr>
          <w:rFonts w:hint="eastAsia"/>
          <w:sz w:val="28"/>
          <w:szCs w:val="28"/>
        </w:rPr>
        <w:t>лицензию</w:t>
      </w:r>
      <w:r w:rsidRPr="00031711">
        <w:rPr>
          <w:sz w:val="28"/>
          <w:szCs w:val="28"/>
        </w:rPr>
        <w:t xml:space="preserve"> </w:t>
      </w:r>
      <w:r w:rsidRPr="00031711">
        <w:rPr>
          <w:rFonts w:hint="eastAsia"/>
          <w:sz w:val="28"/>
          <w:szCs w:val="28"/>
        </w:rPr>
        <w:t>на</w:t>
      </w:r>
      <w:r w:rsidRPr="00031711">
        <w:rPr>
          <w:sz w:val="28"/>
          <w:szCs w:val="28"/>
        </w:rPr>
        <w:t xml:space="preserve"> </w:t>
      </w:r>
      <w:r>
        <w:rPr>
          <w:sz w:val="28"/>
          <w:szCs w:val="28"/>
        </w:rPr>
        <w:t>обращение с</w:t>
      </w:r>
      <w:r w:rsidRPr="00031711">
        <w:rPr>
          <w:sz w:val="28"/>
          <w:szCs w:val="28"/>
        </w:rPr>
        <w:t xml:space="preserve"> </w:t>
      </w:r>
      <w:r w:rsidRPr="00031711">
        <w:rPr>
          <w:rFonts w:hint="eastAsia"/>
          <w:sz w:val="28"/>
          <w:szCs w:val="28"/>
        </w:rPr>
        <w:t>отход</w:t>
      </w:r>
      <w:r>
        <w:rPr>
          <w:sz w:val="28"/>
          <w:szCs w:val="28"/>
        </w:rPr>
        <w:t>ами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Отходы</w:t>
      </w:r>
      <w:r w:rsidRPr="00031711">
        <w:rPr>
          <w:sz w:val="28"/>
          <w:szCs w:val="28"/>
        </w:rPr>
        <w:t xml:space="preserve">, </w:t>
      </w:r>
      <w:r w:rsidRPr="00031711">
        <w:rPr>
          <w:rFonts w:hint="eastAsia"/>
          <w:sz w:val="28"/>
          <w:szCs w:val="28"/>
        </w:rPr>
        <w:t>образующиеся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sidRPr="00031711">
        <w:rPr>
          <w:sz w:val="28"/>
          <w:szCs w:val="28"/>
        </w:rPr>
        <w:t xml:space="preserve"> </w:t>
      </w:r>
      <w:r w:rsidRPr="00031711">
        <w:rPr>
          <w:rFonts w:hint="eastAsia"/>
          <w:sz w:val="28"/>
          <w:szCs w:val="28"/>
        </w:rPr>
        <w:t>проектируемого</w:t>
      </w:r>
      <w:r w:rsidRPr="00031711">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при</w:t>
      </w:r>
      <w:r>
        <w:rPr>
          <w:sz w:val="28"/>
          <w:szCs w:val="28"/>
        </w:rPr>
        <w:t xml:space="preserve"> </w:t>
      </w:r>
      <w:r w:rsidRPr="00031711">
        <w:rPr>
          <w:rFonts w:hint="eastAsia"/>
          <w:sz w:val="28"/>
          <w:szCs w:val="28"/>
        </w:rPr>
        <w:t>своевременном</w:t>
      </w:r>
      <w:r w:rsidRPr="00031711">
        <w:rPr>
          <w:sz w:val="28"/>
          <w:szCs w:val="28"/>
        </w:rPr>
        <w:t xml:space="preserve"> </w:t>
      </w:r>
      <w:r w:rsidRPr="00031711">
        <w:rPr>
          <w:rFonts w:hint="eastAsia"/>
          <w:sz w:val="28"/>
          <w:szCs w:val="28"/>
        </w:rPr>
        <w:t>сборе</w:t>
      </w:r>
      <w:r w:rsidRPr="00031711">
        <w:rPr>
          <w:sz w:val="28"/>
          <w:szCs w:val="28"/>
        </w:rPr>
        <w:t xml:space="preserve">, </w:t>
      </w:r>
      <w:r w:rsidRPr="00031711">
        <w:rPr>
          <w:rFonts w:hint="eastAsia"/>
          <w:sz w:val="28"/>
          <w:szCs w:val="28"/>
        </w:rPr>
        <w:t>накоплении</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специально</w:t>
      </w:r>
      <w:r w:rsidRPr="00031711">
        <w:rPr>
          <w:sz w:val="28"/>
          <w:szCs w:val="28"/>
        </w:rPr>
        <w:t xml:space="preserve"> </w:t>
      </w:r>
      <w:r w:rsidRPr="00031711">
        <w:rPr>
          <w:rFonts w:hint="eastAsia"/>
          <w:sz w:val="28"/>
          <w:szCs w:val="28"/>
        </w:rPr>
        <w:t>оборудованных</w:t>
      </w:r>
      <w:r w:rsidRPr="00031711">
        <w:rPr>
          <w:sz w:val="28"/>
          <w:szCs w:val="28"/>
        </w:rPr>
        <w:t xml:space="preserve"> </w:t>
      </w:r>
      <w:r w:rsidRPr="00031711">
        <w:rPr>
          <w:rFonts w:hint="eastAsia"/>
          <w:sz w:val="28"/>
          <w:szCs w:val="28"/>
        </w:rPr>
        <w:t>объектах</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своевременной</w:t>
      </w:r>
      <w:r w:rsidRPr="00031711">
        <w:rPr>
          <w:sz w:val="28"/>
          <w:szCs w:val="28"/>
        </w:rPr>
        <w:t xml:space="preserve"> </w:t>
      </w:r>
      <w:r w:rsidRPr="00031711">
        <w:rPr>
          <w:rFonts w:hint="eastAsia"/>
          <w:sz w:val="28"/>
          <w:szCs w:val="28"/>
        </w:rPr>
        <w:t>отправке</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места</w:t>
      </w:r>
      <w:r w:rsidRPr="00031711">
        <w:rPr>
          <w:sz w:val="28"/>
          <w:szCs w:val="28"/>
        </w:rPr>
        <w:t xml:space="preserve"> </w:t>
      </w:r>
      <w:r w:rsidRPr="00031711">
        <w:rPr>
          <w:rFonts w:hint="eastAsia"/>
          <w:sz w:val="28"/>
          <w:szCs w:val="28"/>
        </w:rPr>
        <w:t>захоронения</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обезвреживания</w:t>
      </w:r>
      <w:r w:rsidRPr="00031711">
        <w:rPr>
          <w:sz w:val="28"/>
          <w:szCs w:val="28"/>
        </w:rPr>
        <w:t xml:space="preserve">, </w:t>
      </w:r>
      <w:r w:rsidRPr="00031711">
        <w:rPr>
          <w:rFonts w:hint="eastAsia"/>
          <w:sz w:val="28"/>
          <w:szCs w:val="28"/>
        </w:rPr>
        <w:t>не</w:t>
      </w:r>
      <w:r w:rsidRPr="00031711">
        <w:rPr>
          <w:sz w:val="28"/>
          <w:szCs w:val="28"/>
        </w:rPr>
        <w:t xml:space="preserve"> </w:t>
      </w:r>
      <w:r w:rsidRPr="00031711">
        <w:rPr>
          <w:rFonts w:hint="eastAsia"/>
          <w:sz w:val="28"/>
          <w:szCs w:val="28"/>
        </w:rPr>
        <w:t>будут</w:t>
      </w:r>
      <w:r w:rsidRPr="00031711">
        <w:rPr>
          <w:sz w:val="28"/>
          <w:szCs w:val="28"/>
        </w:rPr>
        <w:t xml:space="preserve"> </w:t>
      </w:r>
      <w:r w:rsidRPr="00031711">
        <w:rPr>
          <w:rFonts w:hint="eastAsia"/>
          <w:sz w:val="28"/>
          <w:szCs w:val="28"/>
        </w:rPr>
        <w:t>оказывать</w:t>
      </w:r>
      <w:r w:rsidRPr="00031711">
        <w:rPr>
          <w:sz w:val="28"/>
          <w:szCs w:val="28"/>
        </w:rPr>
        <w:t xml:space="preserve"> </w:t>
      </w:r>
      <w:r w:rsidRPr="00031711">
        <w:rPr>
          <w:rFonts w:hint="eastAsia"/>
          <w:sz w:val="28"/>
          <w:szCs w:val="28"/>
        </w:rPr>
        <w:t>негативного</w:t>
      </w:r>
      <w:r w:rsidRPr="00031711">
        <w:rPr>
          <w:sz w:val="28"/>
          <w:szCs w:val="28"/>
        </w:rPr>
        <w:t xml:space="preserve"> </w:t>
      </w:r>
      <w:r w:rsidRPr="00031711">
        <w:rPr>
          <w:rFonts w:hint="eastAsia"/>
          <w:sz w:val="28"/>
          <w:szCs w:val="28"/>
        </w:rPr>
        <w:t>воздействия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подземные</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поверхностные</w:t>
      </w:r>
      <w:r w:rsidRPr="00031711">
        <w:rPr>
          <w:sz w:val="28"/>
          <w:szCs w:val="28"/>
        </w:rPr>
        <w:t xml:space="preserve"> </w:t>
      </w:r>
      <w:r w:rsidRPr="00031711">
        <w:rPr>
          <w:rFonts w:hint="eastAsia"/>
          <w:sz w:val="28"/>
          <w:szCs w:val="28"/>
        </w:rPr>
        <w:t>воды</w:t>
      </w:r>
      <w:r w:rsidRPr="00031711">
        <w:rPr>
          <w:sz w:val="28"/>
          <w:szCs w:val="28"/>
        </w:rPr>
        <w:t xml:space="preserve">, </w:t>
      </w:r>
      <w:r w:rsidRPr="00031711">
        <w:rPr>
          <w:rFonts w:hint="eastAsia"/>
          <w:sz w:val="28"/>
          <w:szCs w:val="28"/>
        </w:rPr>
        <w:t>атмосферный</w:t>
      </w:r>
      <w:r w:rsidRPr="00031711">
        <w:rPr>
          <w:sz w:val="28"/>
          <w:szCs w:val="28"/>
        </w:rPr>
        <w:t xml:space="preserve"> </w:t>
      </w:r>
      <w:r w:rsidRPr="00031711">
        <w:rPr>
          <w:rFonts w:hint="eastAsia"/>
          <w:sz w:val="28"/>
          <w:szCs w:val="28"/>
        </w:rPr>
        <w:t>воздух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почву</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Объекты</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организованные</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технических</w:t>
      </w:r>
      <w:r w:rsidRPr="00031711">
        <w:rPr>
          <w:sz w:val="28"/>
          <w:szCs w:val="28"/>
        </w:rPr>
        <w:t xml:space="preserve"> </w:t>
      </w:r>
      <w:r w:rsidRPr="00031711">
        <w:rPr>
          <w:rFonts w:hint="eastAsia"/>
          <w:sz w:val="28"/>
          <w:szCs w:val="28"/>
        </w:rPr>
        <w:t>помещениях</w:t>
      </w:r>
      <w:r w:rsidRPr="00031711">
        <w:rPr>
          <w:sz w:val="28"/>
          <w:szCs w:val="28"/>
        </w:rPr>
        <w:t xml:space="preserve">, </w:t>
      </w:r>
      <w:r w:rsidRPr="00031711">
        <w:rPr>
          <w:rFonts w:hint="eastAsia"/>
          <w:sz w:val="28"/>
          <w:szCs w:val="28"/>
        </w:rPr>
        <w:t>защищены</w:t>
      </w:r>
      <w:r>
        <w:rPr>
          <w:sz w:val="28"/>
          <w:szCs w:val="28"/>
        </w:rPr>
        <w:t xml:space="preserve"> </w:t>
      </w:r>
      <w:r w:rsidRPr="00031711">
        <w:rPr>
          <w:rFonts w:hint="eastAsia"/>
          <w:sz w:val="28"/>
          <w:szCs w:val="28"/>
        </w:rPr>
        <w:t>от</w:t>
      </w:r>
      <w:r w:rsidRPr="00031711">
        <w:rPr>
          <w:sz w:val="28"/>
          <w:szCs w:val="28"/>
        </w:rPr>
        <w:t xml:space="preserve"> </w:t>
      </w:r>
      <w:r w:rsidRPr="00031711">
        <w:rPr>
          <w:rFonts w:hint="eastAsia"/>
          <w:sz w:val="28"/>
          <w:szCs w:val="28"/>
        </w:rPr>
        <w:t>влияния</w:t>
      </w:r>
      <w:r w:rsidRPr="00031711">
        <w:rPr>
          <w:sz w:val="28"/>
          <w:szCs w:val="28"/>
        </w:rPr>
        <w:t xml:space="preserve"> </w:t>
      </w:r>
      <w:r w:rsidRPr="00031711">
        <w:rPr>
          <w:rFonts w:hint="eastAsia"/>
          <w:sz w:val="28"/>
          <w:szCs w:val="28"/>
        </w:rPr>
        <w:t>атмосферных</w:t>
      </w:r>
      <w:r w:rsidRPr="00031711">
        <w:rPr>
          <w:sz w:val="28"/>
          <w:szCs w:val="28"/>
        </w:rPr>
        <w:t xml:space="preserve"> </w:t>
      </w:r>
      <w:r w:rsidRPr="00031711">
        <w:rPr>
          <w:rFonts w:hint="eastAsia"/>
          <w:sz w:val="28"/>
          <w:szCs w:val="28"/>
        </w:rPr>
        <w:t>осадков</w:t>
      </w:r>
      <w:r w:rsidRPr="00031711">
        <w:rPr>
          <w:sz w:val="28"/>
          <w:szCs w:val="28"/>
        </w:rPr>
        <w:t xml:space="preserve">, </w:t>
      </w:r>
      <w:r w:rsidRPr="00031711">
        <w:rPr>
          <w:rFonts w:hint="eastAsia"/>
          <w:sz w:val="28"/>
          <w:szCs w:val="28"/>
        </w:rPr>
        <w:t>что</w:t>
      </w:r>
      <w:r w:rsidRPr="00031711">
        <w:rPr>
          <w:sz w:val="28"/>
          <w:szCs w:val="28"/>
        </w:rPr>
        <w:t xml:space="preserve"> </w:t>
      </w:r>
      <w:r w:rsidRPr="00031711">
        <w:rPr>
          <w:rFonts w:hint="eastAsia"/>
          <w:sz w:val="28"/>
          <w:szCs w:val="28"/>
        </w:rPr>
        <w:t>исключает</w:t>
      </w:r>
      <w:r w:rsidRPr="00031711">
        <w:rPr>
          <w:sz w:val="28"/>
          <w:szCs w:val="28"/>
        </w:rPr>
        <w:t xml:space="preserve"> </w:t>
      </w:r>
      <w:r w:rsidRPr="00031711">
        <w:rPr>
          <w:rFonts w:hint="eastAsia"/>
          <w:sz w:val="28"/>
          <w:szCs w:val="28"/>
        </w:rPr>
        <w:t>воздействие</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почву</w:t>
      </w:r>
      <w:r w:rsidRPr="00031711">
        <w:rPr>
          <w:sz w:val="28"/>
          <w:szCs w:val="28"/>
        </w:rPr>
        <w:t xml:space="preserve">, </w:t>
      </w:r>
      <w:r w:rsidRPr="00031711">
        <w:rPr>
          <w:rFonts w:hint="eastAsia"/>
          <w:sz w:val="28"/>
          <w:szCs w:val="28"/>
        </w:rPr>
        <w:t>атмосферу</w:t>
      </w:r>
      <w:r w:rsidRPr="00031711">
        <w:rPr>
          <w:sz w:val="28"/>
          <w:szCs w:val="28"/>
        </w:rPr>
        <w:t>,</w:t>
      </w:r>
      <w:r>
        <w:rPr>
          <w:sz w:val="28"/>
          <w:szCs w:val="28"/>
        </w:rPr>
        <w:t xml:space="preserve"> </w:t>
      </w:r>
      <w:r w:rsidRPr="00031711">
        <w:rPr>
          <w:rFonts w:hint="eastAsia"/>
          <w:sz w:val="28"/>
          <w:szCs w:val="28"/>
        </w:rPr>
        <w:t>подземные</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поверхностные</w:t>
      </w:r>
      <w:r w:rsidRPr="00031711">
        <w:rPr>
          <w:sz w:val="28"/>
          <w:szCs w:val="28"/>
        </w:rPr>
        <w:t xml:space="preserve"> </w:t>
      </w:r>
      <w:r w:rsidRPr="00031711">
        <w:rPr>
          <w:rFonts w:hint="eastAsia"/>
          <w:sz w:val="28"/>
          <w:szCs w:val="28"/>
        </w:rPr>
        <w:t>воды</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Вскрышные</w:t>
      </w:r>
      <w:r w:rsidRPr="00031711">
        <w:rPr>
          <w:sz w:val="28"/>
          <w:szCs w:val="28"/>
        </w:rPr>
        <w:t xml:space="preserve"> </w:t>
      </w:r>
      <w:r w:rsidRPr="00031711">
        <w:rPr>
          <w:rFonts w:hint="eastAsia"/>
          <w:sz w:val="28"/>
          <w:szCs w:val="28"/>
        </w:rPr>
        <w:t>породы</w:t>
      </w:r>
      <w:r w:rsidRPr="00031711">
        <w:rPr>
          <w:sz w:val="28"/>
          <w:szCs w:val="28"/>
        </w:rPr>
        <w:t xml:space="preserve">, </w:t>
      </w:r>
      <w:r w:rsidRPr="00031711">
        <w:rPr>
          <w:rFonts w:hint="eastAsia"/>
          <w:sz w:val="28"/>
          <w:szCs w:val="28"/>
        </w:rPr>
        <w:t>которые</w:t>
      </w:r>
      <w:r w:rsidRPr="00031711">
        <w:rPr>
          <w:sz w:val="28"/>
          <w:szCs w:val="28"/>
        </w:rPr>
        <w:t xml:space="preserve"> </w:t>
      </w:r>
      <w:r>
        <w:rPr>
          <w:rFonts w:hint="eastAsia"/>
          <w:sz w:val="28"/>
          <w:szCs w:val="28"/>
        </w:rPr>
        <w:t>образ</w:t>
      </w:r>
      <w:r>
        <w:rPr>
          <w:sz w:val="28"/>
          <w:szCs w:val="28"/>
        </w:rPr>
        <w:t>уются</w:t>
      </w: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время</w:t>
      </w:r>
      <w:r w:rsidRPr="00031711">
        <w:rPr>
          <w:sz w:val="28"/>
          <w:szCs w:val="28"/>
        </w:rPr>
        <w:t xml:space="preserve"> </w:t>
      </w:r>
      <w:r w:rsidRPr="00031711">
        <w:rPr>
          <w:rFonts w:hint="eastAsia"/>
          <w:sz w:val="28"/>
          <w:szCs w:val="28"/>
        </w:rPr>
        <w:t>работы</w:t>
      </w:r>
      <w:r w:rsidRPr="00031711">
        <w:rPr>
          <w:sz w:val="28"/>
          <w:szCs w:val="28"/>
        </w:rPr>
        <w:t xml:space="preserve"> </w:t>
      </w:r>
      <w:r w:rsidRPr="00031711">
        <w:rPr>
          <w:rFonts w:hint="eastAsia"/>
          <w:sz w:val="28"/>
          <w:szCs w:val="28"/>
        </w:rPr>
        <w:t>предприятия</w:t>
      </w:r>
      <w:r w:rsidRPr="00031711">
        <w:rPr>
          <w:sz w:val="28"/>
          <w:szCs w:val="28"/>
        </w:rPr>
        <w:t>,</w:t>
      </w:r>
      <w:r>
        <w:rPr>
          <w:sz w:val="28"/>
          <w:szCs w:val="28"/>
        </w:rPr>
        <w:t xml:space="preserve"> </w:t>
      </w:r>
      <w:r w:rsidRPr="00031711">
        <w:rPr>
          <w:rFonts w:hint="eastAsia"/>
          <w:sz w:val="28"/>
          <w:szCs w:val="28"/>
        </w:rPr>
        <w:t>транспортируются</w:t>
      </w: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внутренние</w:t>
      </w:r>
      <w:r w:rsidRPr="00031711">
        <w:rPr>
          <w:sz w:val="28"/>
          <w:szCs w:val="28"/>
        </w:rPr>
        <w:t xml:space="preserve"> </w:t>
      </w:r>
      <w:r w:rsidRPr="00031711">
        <w:rPr>
          <w:rFonts w:hint="eastAsia"/>
          <w:sz w:val="28"/>
          <w:szCs w:val="28"/>
        </w:rPr>
        <w:t>отвалы</w:t>
      </w:r>
      <w:r w:rsidRPr="00031711">
        <w:rPr>
          <w:sz w:val="28"/>
          <w:szCs w:val="28"/>
        </w:rPr>
        <w:t xml:space="preserve"> </w:t>
      </w:r>
      <w:r w:rsidRPr="00031711">
        <w:rPr>
          <w:rFonts w:hint="eastAsia"/>
          <w:sz w:val="28"/>
          <w:szCs w:val="28"/>
        </w:rPr>
        <w:t>разреза</w:t>
      </w:r>
      <w:r w:rsidRPr="00031711">
        <w:rPr>
          <w:sz w:val="28"/>
          <w:szCs w:val="28"/>
        </w:rPr>
        <w:t xml:space="preserve"> «</w:t>
      </w:r>
      <w:r w:rsidRPr="00031711">
        <w:rPr>
          <w:rFonts w:hint="eastAsia"/>
          <w:sz w:val="28"/>
          <w:szCs w:val="28"/>
        </w:rPr>
        <w:t>Черногорский</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подлежат</w:t>
      </w:r>
      <w:r w:rsidRPr="00031711">
        <w:rPr>
          <w:sz w:val="28"/>
          <w:szCs w:val="28"/>
        </w:rPr>
        <w:t xml:space="preserve"> </w:t>
      </w:r>
      <w:r w:rsidRPr="00031711">
        <w:rPr>
          <w:rFonts w:hint="eastAsia"/>
          <w:sz w:val="28"/>
          <w:szCs w:val="28"/>
        </w:rPr>
        <w:t>рекультивации</w:t>
      </w:r>
      <w:r w:rsidRPr="00031711">
        <w:rPr>
          <w:sz w:val="28"/>
          <w:szCs w:val="28"/>
        </w:rPr>
        <w:t>.</w:t>
      </w:r>
    </w:p>
    <w:p w:rsidR="00031711" w:rsidRPr="00040418" w:rsidRDefault="00031711" w:rsidP="00040418">
      <w:pPr>
        <w:pStyle w:val="af9"/>
      </w:pPr>
      <w:bookmarkStart w:id="95" w:name="_Toc438220081"/>
      <w:r w:rsidRPr="00040418">
        <w:lastRenderedPageBreak/>
        <w:t>6.5. Мероприятия по обеспечению наиболее полного извлечения из недр запасов полезного ископаемого, попутных полезных ископаемых и попутных полезных компонентов</w:t>
      </w:r>
      <w:bookmarkEnd w:id="95"/>
    </w:p>
    <w:p w:rsidR="00031711" w:rsidRPr="00031711" w:rsidRDefault="00031711" w:rsidP="00031711">
      <w:pPr>
        <w:spacing w:line="360" w:lineRule="auto"/>
        <w:ind w:firstLine="567"/>
        <w:jc w:val="both"/>
        <w:rPr>
          <w:sz w:val="28"/>
          <w:szCs w:val="28"/>
        </w:rPr>
      </w:pPr>
      <w:r w:rsidRPr="00031711">
        <w:rPr>
          <w:rFonts w:hint="eastAsia"/>
          <w:sz w:val="28"/>
          <w:szCs w:val="28"/>
        </w:rPr>
        <w:t>Принятая</w:t>
      </w:r>
      <w:r w:rsidRPr="00031711">
        <w:rPr>
          <w:sz w:val="28"/>
          <w:szCs w:val="28"/>
        </w:rPr>
        <w:t xml:space="preserve"> </w:t>
      </w:r>
      <w:r w:rsidRPr="00031711">
        <w:rPr>
          <w:rFonts w:hint="eastAsia"/>
          <w:sz w:val="28"/>
          <w:szCs w:val="28"/>
        </w:rPr>
        <w:t>проектом</w:t>
      </w:r>
      <w:r w:rsidRPr="00031711">
        <w:rPr>
          <w:sz w:val="28"/>
          <w:szCs w:val="28"/>
        </w:rPr>
        <w:t xml:space="preserve"> </w:t>
      </w:r>
      <w:r w:rsidRPr="00031711">
        <w:rPr>
          <w:rFonts w:hint="eastAsia"/>
          <w:sz w:val="28"/>
          <w:szCs w:val="28"/>
        </w:rPr>
        <w:t>схема</w:t>
      </w:r>
      <w:r w:rsidRPr="00031711">
        <w:rPr>
          <w:sz w:val="28"/>
          <w:szCs w:val="28"/>
        </w:rPr>
        <w:t xml:space="preserve"> </w:t>
      </w:r>
      <w:r w:rsidRPr="00031711">
        <w:rPr>
          <w:rFonts w:hint="eastAsia"/>
          <w:sz w:val="28"/>
          <w:szCs w:val="28"/>
        </w:rPr>
        <w:t>отработки</w:t>
      </w:r>
      <w:r w:rsidRPr="00031711">
        <w:rPr>
          <w:sz w:val="28"/>
          <w:szCs w:val="28"/>
        </w:rPr>
        <w:t xml:space="preserve"> </w:t>
      </w:r>
      <w:r w:rsidRPr="00031711">
        <w:rPr>
          <w:rFonts w:hint="eastAsia"/>
          <w:sz w:val="28"/>
          <w:szCs w:val="28"/>
        </w:rPr>
        <w:t>позволяет</w:t>
      </w:r>
      <w:r w:rsidRPr="00031711">
        <w:rPr>
          <w:sz w:val="28"/>
          <w:szCs w:val="28"/>
        </w:rPr>
        <w:t xml:space="preserve"> </w:t>
      </w:r>
      <w:r w:rsidRPr="00031711">
        <w:rPr>
          <w:rFonts w:hint="eastAsia"/>
          <w:sz w:val="28"/>
          <w:szCs w:val="28"/>
        </w:rPr>
        <w:t>извлечь</w:t>
      </w:r>
      <w:r w:rsidRPr="00031711">
        <w:rPr>
          <w:sz w:val="28"/>
          <w:szCs w:val="28"/>
        </w:rPr>
        <w:t xml:space="preserve"> </w:t>
      </w:r>
      <w:r w:rsidRPr="00031711">
        <w:rPr>
          <w:rFonts w:hint="eastAsia"/>
          <w:sz w:val="28"/>
          <w:szCs w:val="28"/>
        </w:rPr>
        <w:t>все</w:t>
      </w:r>
      <w:r w:rsidRPr="00031711">
        <w:rPr>
          <w:sz w:val="28"/>
          <w:szCs w:val="28"/>
        </w:rPr>
        <w:t xml:space="preserve"> </w:t>
      </w:r>
      <w:r w:rsidRPr="00031711">
        <w:rPr>
          <w:rFonts w:hint="eastAsia"/>
          <w:sz w:val="28"/>
          <w:szCs w:val="28"/>
        </w:rPr>
        <w:t>балансовые</w:t>
      </w:r>
      <w:r w:rsidRPr="00031711">
        <w:rPr>
          <w:sz w:val="28"/>
          <w:szCs w:val="28"/>
        </w:rPr>
        <w:t xml:space="preserve"> </w:t>
      </w:r>
      <w:r w:rsidRPr="00031711">
        <w:rPr>
          <w:rFonts w:hint="eastAsia"/>
          <w:sz w:val="28"/>
          <w:szCs w:val="28"/>
        </w:rPr>
        <w:t>запасы</w:t>
      </w:r>
      <w:r w:rsidRPr="00031711">
        <w:rPr>
          <w:sz w:val="28"/>
          <w:szCs w:val="28"/>
        </w:rPr>
        <w:t xml:space="preserve"> </w:t>
      </w:r>
      <w:r w:rsidRPr="00031711">
        <w:rPr>
          <w:rFonts w:hint="eastAsia"/>
          <w:sz w:val="28"/>
          <w:szCs w:val="28"/>
        </w:rPr>
        <w:t>угля</w:t>
      </w:r>
      <w:r w:rsidRPr="00031711">
        <w:rPr>
          <w:sz w:val="28"/>
          <w:szCs w:val="28"/>
        </w:rPr>
        <w:t xml:space="preserve"> </w:t>
      </w:r>
      <w:r w:rsidRPr="00031711">
        <w:rPr>
          <w:rFonts w:hint="eastAsia"/>
          <w:sz w:val="28"/>
          <w:szCs w:val="28"/>
        </w:rPr>
        <w:t>в</w:t>
      </w:r>
      <w:r>
        <w:rPr>
          <w:sz w:val="28"/>
          <w:szCs w:val="28"/>
        </w:rPr>
        <w:t xml:space="preserve"> </w:t>
      </w:r>
      <w:r w:rsidRPr="00031711">
        <w:rPr>
          <w:rFonts w:hint="eastAsia"/>
          <w:sz w:val="28"/>
          <w:szCs w:val="28"/>
        </w:rPr>
        <w:t>границах</w:t>
      </w:r>
      <w:r w:rsidRPr="00031711">
        <w:rPr>
          <w:sz w:val="28"/>
          <w:szCs w:val="28"/>
        </w:rPr>
        <w:t xml:space="preserve"> </w:t>
      </w:r>
      <w:r w:rsidRPr="00031711">
        <w:rPr>
          <w:rFonts w:hint="eastAsia"/>
          <w:sz w:val="28"/>
          <w:szCs w:val="28"/>
        </w:rPr>
        <w:t>проектируемого</w:t>
      </w:r>
      <w:r w:rsidRPr="00031711">
        <w:rPr>
          <w:sz w:val="28"/>
          <w:szCs w:val="28"/>
        </w:rPr>
        <w:t xml:space="preserve"> </w:t>
      </w:r>
      <w:r w:rsidRPr="00031711">
        <w:rPr>
          <w:rFonts w:hint="eastAsia"/>
          <w:sz w:val="28"/>
          <w:szCs w:val="28"/>
        </w:rPr>
        <w:t>разреза</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Для</w:t>
      </w:r>
      <w:r w:rsidRPr="00031711">
        <w:rPr>
          <w:sz w:val="28"/>
          <w:szCs w:val="28"/>
        </w:rPr>
        <w:t xml:space="preserve"> </w:t>
      </w:r>
      <w:r w:rsidRPr="00031711">
        <w:rPr>
          <w:rFonts w:hint="eastAsia"/>
          <w:sz w:val="28"/>
          <w:szCs w:val="28"/>
        </w:rPr>
        <w:t>уменьшения</w:t>
      </w:r>
      <w:r w:rsidRPr="00031711">
        <w:rPr>
          <w:sz w:val="28"/>
          <w:szCs w:val="28"/>
        </w:rPr>
        <w:t xml:space="preserve"> </w:t>
      </w:r>
      <w:r w:rsidRPr="00031711">
        <w:rPr>
          <w:rFonts w:hint="eastAsia"/>
          <w:sz w:val="28"/>
          <w:szCs w:val="28"/>
        </w:rPr>
        <w:t>потерь</w:t>
      </w:r>
      <w:r w:rsidRPr="00031711">
        <w:rPr>
          <w:sz w:val="28"/>
          <w:szCs w:val="28"/>
        </w:rPr>
        <w:t xml:space="preserve"> </w:t>
      </w:r>
      <w:r w:rsidRPr="00031711">
        <w:rPr>
          <w:rFonts w:hint="eastAsia"/>
          <w:sz w:val="28"/>
          <w:szCs w:val="28"/>
        </w:rPr>
        <w:t>добываемого</w:t>
      </w:r>
      <w:r w:rsidRPr="00031711">
        <w:rPr>
          <w:sz w:val="28"/>
          <w:szCs w:val="28"/>
        </w:rPr>
        <w:t xml:space="preserve"> </w:t>
      </w:r>
      <w:r w:rsidRPr="00031711">
        <w:rPr>
          <w:rFonts w:hint="eastAsia"/>
          <w:sz w:val="28"/>
          <w:szCs w:val="28"/>
        </w:rPr>
        <w:t>угля</w:t>
      </w:r>
      <w:r w:rsidRPr="00031711">
        <w:rPr>
          <w:sz w:val="28"/>
          <w:szCs w:val="28"/>
        </w:rPr>
        <w:t xml:space="preserve"> </w:t>
      </w:r>
      <w:r w:rsidRPr="00031711">
        <w:rPr>
          <w:rFonts w:hint="eastAsia"/>
          <w:sz w:val="28"/>
          <w:szCs w:val="28"/>
        </w:rPr>
        <w:t>предусматривается</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использование</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добычных</w:t>
      </w:r>
      <w:r w:rsidRPr="00031711">
        <w:rPr>
          <w:sz w:val="28"/>
          <w:szCs w:val="28"/>
        </w:rPr>
        <w:t xml:space="preserve"> </w:t>
      </w:r>
      <w:r w:rsidRPr="00031711">
        <w:rPr>
          <w:rFonts w:hint="eastAsia"/>
          <w:sz w:val="28"/>
          <w:szCs w:val="28"/>
        </w:rPr>
        <w:t>работах</w:t>
      </w:r>
      <w:r w:rsidRPr="00031711">
        <w:rPr>
          <w:sz w:val="28"/>
          <w:szCs w:val="28"/>
        </w:rPr>
        <w:t xml:space="preserve"> </w:t>
      </w:r>
      <w:r w:rsidRPr="00031711">
        <w:rPr>
          <w:rFonts w:hint="eastAsia"/>
          <w:sz w:val="28"/>
          <w:szCs w:val="28"/>
        </w:rPr>
        <w:t>гидравлического</w:t>
      </w:r>
      <w:r w:rsidRPr="00031711">
        <w:rPr>
          <w:sz w:val="28"/>
          <w:szCs w:val="28"/>
        </w:rPr>
        <w:t xml:space="preserve"> </w:t>
      </w:r>
      <w:r w:rsidRPr="00031711">
        <w:rPr>
          <w:rFonts w:hint="eastAsia"/>
          <w:sz w:val="28"/>
          <w:szCs w:val="28"/>
        </w:rPr>
        <w:t>экскаватора</w:t>
      </w:r>
      <w:r w:rsidRPr="00031711">
        <w:rPr>
          <w:sz w:val="28"/>
          <w:szCs w:val="28"/>
        </w:rPr>
        <w:t xml:space="preserve">, </w:t>
      </w:r>
      <w:r w:rsidRPr="00031711">
        <w:rPr>
          <w:rFonts w:hint="eastAsia"/>
          <w:sz w:val="28"/>
          <w:szCs w:val="28"/>
        </w:rPr>
        <w:t>позволяющего</w:t>
      </w:r>
      <w:r w:rsidRPr="00031711">
        <w:rPr>
          <w:sz w:val="28"/>
          <w:szCs w:val="28"/>
        </w:rPr>
        <w:t xml:space="preserve"> </w:t>
      </w:r>
      <w:r w:rsidRPr="00031711">
        <w:rPr>
          <w:rFonts w:hint="eastAsia"/>
          <w:sz w:val="28"/>
          <w:szCs w:val="28"/>
        </w:rPr>
        <w:t>за</w:t>
      </w:r>
      <w:r>
        <w:rPr>
          <w:sz w:val="28"/>
          <w:szCs w:val="28"/>
        </w:rPr>
        <w:t xml:space="preserve"> </w:t>
      </w:r>
      <w:r w:rsidRPr="00031711">
        <w:rPr>
          <w:rFonts w:hint="eastAsia"/>
          <w:sz w:val="28"/>
          <w:szCs w:val="28"/>
        </w:rPr>
        <w:t>счет</w:t>
      </w:r>
      <w:r w:rsidRPr="00031711">
        <w:rPr>
          <w:sz w:val="28"/>
          <w:szCs w:val="28"/>
        </w:rPr>
        <w:t xml:space="preserve"> </w:t>
      </w:r>
      <w:r w:rsidRPr="00031711">
        <w:rPr>
          <w:rFonts w:hint="eastAsia"/>
          <w:sz w:val="28"/>
          <w:szCs w:val="28"/>
        </w:rPr>
        <w:t>точного</w:t>
      </w:r>
      <w:r w:rsidRPr="00031711">
        <w:rPr>
          <w:sz w:val="28"/>
          <w:szCs w:val="28"/>
        </w:rPr>
        <w:t xml:space="preserve"> </w:t>
      </w:r>
      <w:r w:rsidRPr="00031711">
        <w:rPr>
          <w:rFonts w:hint="eastAsia"/>
          <w:sz w:val="28"/>
          <w:szCs w:val="28"/>
        </w:rPr>
        <w:t>управления</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наличия</w:t>
      </w:r>
      <w:r w:rsidRPr="00031711">
        <w:rPr>
          <w:sz w:val="28"/>
          <w:szCs w:val="28"/>
        </w:rPr>
        <w:t xml:space="preserve"> </w:t>
      </w:r>
      <w:r w:rsidRPr="00031711">
        <w:rPr>
          <w:rFonts w:hint="eastAsia"/>
          <w:sz w:val="28"/>
          <w:szCs w:val="28"/>
        </w:rPr>
        <w:t>поворотного</w:t>
      </w:r>
      <w:r w:rsidRPr="00031711">
        <w:rPr>
          <w:sz w:val="28"/>
          <w:szCs w:val="28"/>
        </w:rPr>
        <w:t xml:space="preserve"> </w:t>
      </w:r>
      <w:r w:rsidRPr="00031711">
        <w:rPr>
          <w:rFonts w:hint="eastAsia"/>
          <w:sz w:val="28"/>
          <w:szCs w:val="28"/>
        </w:rPr>
        <w:t>ковша</w:t>
      </w:r>
      <w:r w:rsidRPr="00031711">
        <w:rPr>
          <w:sz w:val="28"/>
          <w:szCs w:val="28"/>
        </w:rPr>
        <w:t xml:space="preserve"> </w:t>
      </w:r>
      <w:r w:rsidRPr="00031711">
        <w:rPr>
          <w:rFonts w:hint="eastAsia"/>
          <w:sz w:val="28"/>
          <w:szCs w:val="28"/>
        </w:rPr>
        <w:t>производить</w:t>
      </w:r>
      <w:r w:rsidRPr="00031711">
        <w:rPr>
          <w:sz w:val="28"/>
          <w:szCs w:val="28"/>
        </w:rPr>
        <w:t xml:space="preserve"> </w:t>
      </w:r>
      <w:r w:rsidRPr="00031711">
        <w:rPr>
          <w:rFonts w:hint="eastAsia"/>
          <w:sz w:val="28"/>
          <w:szCs w:val="28"/>
        </w:rPr>
        <w:t>более</w:t>
      </w:r>
      <w:r w:rsidRPr="00031711">
        <w:rPr>
          <w:sz w:val="28"/>
          <w:szCs w:val="28"/>
        </w:rPr>
        <w:t xml:space="preserve"> </w:t>
      </w:r>
      <w:r w:rsidRPr="00031711">
        <w:rPr>
          <w:rFonts w:hint="eastAsia"/>
          <w:sz w:val="28"/>
          <w:szCs w:val="28"/>
        </w:rPr>
        <w:t>полную</w:t>
      </w:r>
      <w:r w:rsidRPr="00031711">
        <w:rPr>
          <w:sz w:val="28"/>
          <w:szCs w:val="28"/>
        </w:rPr>
        <w:t xml:space="preserve"> </w:t>
      </w:r>
      <w:r w:rsidRPr="00031711">
        <w:rPr>
          <w:rFonts w:hint="eastAsia"/>
          <w:sz w:val="28"/>
          <w:szCs w:val="28"/>
        </w:rPr>
        <w:t>выемку</w:t>
      </w:r>
      <w:r>
        <w:rPr>
          <w:sz w:val="28"/>
          <w:szCs w:val="28"/>
        </w:rPr>
        <w:t xml:space="preserve"> </w:t>
      </w:r>
      <w:r w:rsidRPr="00031711">
        <w:rPr>
          <w:rFonts w:hint="eastAsia"/>
          <w:sz w:val="28"/>
          <w:szCs w:val="28"/>
        </w:rPr>
        <w:t>угольных</w:t>
      </w:r>
      <w:r w:rsidRPr="00031711">
        <w:rPr>
          <w:sz w:val="28"/>
          <w:szCs w:val="28"/>
        </w:rPr>
        <w:t xml:space="preserve"> </w:t>
      </w:r>
      <w:r w:rsidRPr="00031711">
        <w:rPr>
          <w:rFonts w:hint="eastAsia"/>
          <w:sz w:val="28"/>
          <w:szCs w:val="28"/>
        </w:rPr>
        <w:t>пачек</w:t>
      </w:r>
      <w:r w:rsidRPr="00031711">
        <w:rPr>
          <w:sz w:val="28"/>
          <w:szCs w:val="28"/>
        </w:rPr>
        <w:t xml:space="preserve">, </w:t>
      </w:r>
      <w:r w:rsidRPr="00031711">
        <w:rPr>
          <w:rFonts w:hint="eastAsia"/>
          <w:sz w:val="28"/>
          <w:szCs w:val="28"/>
        </w:rPr>
        <w:t>а</w:t>
      </w:r>
      <w:r w:rsidRPr="00031711">
        <w:rPr>
          <w:sz w:val="28"/>
          <w:szCs w:val="28"/>
        </w:rPr>
        <w:t xml:space="preserve"> </w:t>
      </w:r>
      <w:r w:rsidRPr="00031711">
        <w:rPr>
          <w:rFonts w:hint="eastAsia"/>
          <w:sz w:val="28"/>
          <w:szCs w:val="28"/>
        </w:rPr>
        <w:t>также</w:t>
      </w:r>
      <w:r w:rsidRPr="00031711">
        <w:rPr>
          <w:sz w:val="28"/>
          <w:szCs w:val="28"/>
        </w:rPr>
        <w:t xml:space="preserve"> </w:t>
      </w:r>
      <w:r w:rsidRPr="00031711">
        <w:rPr>
          <w:rFonts w:hint="eastAsia"/>
          <w:sz w:val="28"/>
          <w:szCs w:val="28"/>
        </w:rPr>
        <w:t>угля</w:t>
      </w:r>
      <w:r w:rsidRPr="00031711">
        <w:rPr>
          <w:sz w:val="28"/>
          <w:szCs w:val="28"/>
        </w:rPr>
        <w:t xml:space="preserve"> </w:t>
      </w:r>
      <w:r w:rsidRPr="00031711">
        <w:rPr>
          <w:rFonts w:hint="eastAsia"/>
          <w:sz w:val="28"/>
          <w:szCs w:val="28"/>
        </w:rPr>
        <w:t>из</w:t>
      </w:r>
      <w:r w:rsidRPr="00031711">
        <w:rPr>
          <w:sz w:val="28"/>
          <w:szCs w:val="28"/>
        </w:rPr>
        <w:t xml:space="preserve"> </w:t>
      </w:r>
      <w:r w:rsidRPr="00031711">
        <w:rPr>
          <w:rFonts w:hint="eastAsia"/>
          <w:sz w:val="28"/>
          <w:szCs w:val="28"/>
        </w:rPr>
        <w:t>западений</w:t>
      </w:r>
      <w:r w:rsidRPr="00031711">
        <w:rPr>
          <w:sz w:val="28"/>
          <w:szCs w:val="28"/>
        </w:rPr>
        <w:t xml:space="preserve"> </w:t>
      </w:r>
      <w:r w:rsidRPr="00031711">
        <w:rPr>
          <w:rFonts w:hint="eastAsia"/>
          <w:sz w:val="28"/>
          <w:szCs w:val="28"/>
        </w:rPr>
        <w:t>пластов</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автомобильных</w:t>
      </w:r>
      <w:r w:rsidRPr="00031711">
        <w:rPr>
          <w:sz w:val="28"/>
          <w:szCs w:val="28"/>
        </w:rPr>
        <w:t xml:space="preserve"> </w:t>
      </w:r>
      <w:r w:rsidRPr="00031711">
        <w:rPr>
          <w:rFonts w:hint="eastAsia"/>
          <w:sz w:val="28"/>
          <w:szCs w:val="28"/>
        </w:rPr>
        <w:t>дорог</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хорошем</w:t>
      </w:r>
      <w:r w:rsidRPr="00031711">
        <w:rPr>
          <w:sz w:val="28"/>
          <w:szCs w:val="28"/>
        </w:rPr>
        <w:t xml:space="preserve"> </w:t>
      </w:r>
      <w:r w:rsidRPr="00031711">
        <w:rPr>
          <w:rFonts w:hint="eastAsia"/>
          <w:sz w:val="28"/>
          <w:szCs w:val="28"/>
        </w:rPr>
        <w:t>состоянии</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которым</w:t>
      </w:r>
      <w:r w:rsidRPr="00031711">
        <w:rPr>
          <w:sz w:val="28"/>
          <w:szCs w:val="28"/>
        </w:rPr>
        <w:t xml:space="preserve"> </w:t>
      </w:r>
      <w:r w:rsidRPr="00031711">
        <w:rPr>
          <w:rFonts w:hint="eastAsia"/>
          <w:sz w:val="28"/>
          <w:szCs w:val="28"/>
        </w:rPr>
        <w:t>перевозится</w:t>
      </w:r>
      <w:r>
        <w:rPr>
          <w:sz w:val="28"/>
          <w:szCs w:val="28"/>
        </w:rPr>
        <w:t xml:space="preserve"> </w:t>
      </w:r>
      <w:r w:rsidRPr="00031711">
        <w:rPr>
          <w:rFonts w:hint="eastAsia"/>
          <w:sz w:val="28"/>
          <w:szCs w:val="28"/>
        </w:rPr>
        <w:t>уголь</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проведение</w:t>
      </w:r>
      <w:r w:rsidRPr="00031711">
        <w:rPr>
          <w:sz w:val="28"/>
          <w:szCs w:val="28"/>
        </w:rPr>
        <w:t xml:space="preserve"> </w:t>
      </w:r>
      <w:r w:rsidRPr="00031711">
        <w:rPr>
          <w:rFonts w:hint="eastAsia"/>
          <w:sz w:val="28"/>
          <w:szCs w:val="28"/>
        </w:rPr>
        <w:t>эксплуатационных</w:t>
      </w:r>
      <w:r w:rsidRPr="00031711">
        <w:rPr>
          <w:sz w:val="28"/>
          <w:szCs w:val="28"/>
        </w:rPr>
        <w:t xml:space="preserve"> </w:t>
      </w:r>
      <w:r w:rsidRPr="00031711">
        <w:rPr>
          <w:rFonts w:hint="eastAsia"/>
          <w:sz w:val="28"/>
          <w:szCs w:val="28"/>
        </w:rPr>
        <w:t>геологоразведочных</w:t>
      </w:r>
      <w:r w:rsidRPr="00031711">
        <w:rPr>
          <w:sz w:val="28"/>
          <w:szCs w:val="28"/>
        </w:rPr>
        <w:t xml:space="preserve"> </w:t>
      </w:r>
      <w:r w:rsidRPr="00031711">
        <w:rPr>
          <w:rFonts w:hint="eastAsia"/>
          <w:sz w:val="28"/>
          <w:szCs w:val="28"/>
        </w:rPr>
        <w:t>работ</w:t>
      </w:r>
      <w:r w:rsidRPr="00031711">
        <w:rPr>
          <w:sz w:val="28"/>
          <w:szCs w:val="28"/>
        </w:rPr>
        <w:t xml:space="preserve"> </w:t>
      </w:r>
      <w:r w:rsidRPr="00031711">
        <w:rPr>
          <w:rFonts w:hint="eastAsia"/>
          <w:sz w:val="28"/>
          <w:szCs w:val="28"/>
        </w:rPr>
        <w:t>с</w:t>
      </w:r>
      <w:r w:rsidRPr="00031711">
        <w:rPr>
          <w:sz w:val="28"/>
          <w:szCs w:val="28"/>
        </w:rPr>
        <w:t xml:space="preserve"> </w:t>
      </w:r>
      <w:r w:rsidRPr="00031711">
        <w:rPr>
          <w:rFonts w:hint="eastAsia"/>
          <w:sz w:val="28"/>
          <w:szCs w:val="28"/>
        </w:rPr>
        <w:t>целью</w:t>
      </w:r>
      <w:r w:rsidRPr="00031711">
        <w:rPr>
          <w:sz w:val="28"/>
          <w:szCs w:val="28"/>
        </w:rPr>
        <w:t xml:space="preserve"> </w:t>
      </w:r>
      <w:r w:rsidRPr="00031711">
        <w:rPr>
          <w:rFonts w:hint="eastAsia"/>
          <w:sz w:val="28"/>
          <w:szCs w:val="28"/>
        </w:rPr>
        <w:t>уточнения</w:t>
      </w:r>
      <w:r w:rsidRPr="00031711">
        <w:rPr>
          <w:sz w:val="28"/>
          <w:szCs w:val="28"/>
        </w:rPr>
        <w:t xml:space="preserve"> </w:t>
      </w:r>
      <w:r w:rsidRPr="00031711">
        <w:rPr>
          <w:rFonts w:hint="eastAsia"/>
          <w:sz w:val="28"/>
          <w:szCs w:val="28"/>
        </w:rPr>
        <w:t>контуров</w:t>
      </w:r>
      <w:r>
        <w:rPr>
          <w:sz w:val="28"/>
          <w:szCs w:val="28"/>
        </w:rPr>
        <w:t xml:space="preserve"> </w:t>
      </w:r>
      <w:r w:rsidRPr="00031711">
        <w:rPr>
          <w:rFonts w:hint="eastAsia"/>
          <w:sz w:val="28"/>
          <w:szCs w:val="28"/>
        </w:rPr>
        <w:t>распространения</w:t>
      </w:r>
      <w:r w:rsidRPr="00031711">
        <w:rPr>
          <w:sz w:val="28"/>
          <w:szCs w:val="28"/>
        </w:rPr>
        <w:t xml:space="preserve"> </w:t>
      </w:r>
      <w:r w:rsidRPr="00031711">
        <w:rPr>
          <w:rFonts w:hint="eastAsia"/>
          <w:sz w:val="28"/>
          <w:szCs w:val="28"/>
        </w:rPr>
        <w:t>пластов</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не</w:t>
      </w:r>
      <w:r w:rsidRPr="00031711">
        <w:rPr>
          <w:sz w:val="28"/>
          <w:szCs w:val="28"/>
        </w:rPr>
        <w:t xml:space="preserve"> </w:t>
      </w:r>
      <w:r w:rsidRPr="00031711">
        <w:rPr>
          <w:rFonts w:hint="eastAsia"/>
          <w:sz w:val="28"/>
          <w:szCs w:val="28"/>
        </w:rPr>
        <w:t>допускать</w:t>
      </w:r>
      <w:r w:rsidRPr="00031711">
        <w:rPr>
          <w:sz w:val="28"/>
          <w:szCs w:val="28"/>
        </w:rPr>
        <w:t xml:space="preserve"> </w:t>
      </w:r>
      <w:r w:rsidRPr="00031711">
        <w:rPr>
          <w:rFonts w:hint="eastAsia"/>
          <w:sz w:val="28"/>
          <w:szCs w:val="28"/>
        </w:rPr>
        <w:t>возгорания</w:t>
      </w:r>
      <w:r w:rsidRPr="00031711">
        <w:rPr>
          <w:sz w:val="28"/>
          <w:szCs w:val="28"/>
        </w:rPr>
        <w:t xml:space="preserve"> </w:t>
      </w:r>
      <w:r w:rsidRPr="00031711">
        <w:rPr>
          <w:rFonts w:hint="eastAsia"/>
          <w:sz w:val="28"/>
          <w:szCs w:val="28"/>
        </w:rPr>
        <w:t>вскрытого</w:t>
      </w:r>
      <w:r w:rsidRPr="00031711">
        <w:rPr>
          <w:sz w:val="28"/>
          <w:szCs w:val="28"/>
        </w:rPr>
        <w:t xml:space="preserve"> </w:t>
      </w:r>
      <w:r w:rsidRPr="00031711">
        <w:rPr>
          <w:rFonts w:hint="eastAsia"/>
          <w:sz w:val="28"/>
          <w:szCs w:val="28"/>
        </w:rPr>
        <w:t>угля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уступах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бортах</w:t>
      </w:r>
      <w:r w:rsidRPr="00031711">
        <w:rPr>
          <w:sz w:val="28"/>
          <w:szCs w:val="28"/>
        </w:rPr>
        <w:t xml:space="preserve"> </w:t>
      </w:r>
      <w:r w:rsidRPr="00031711">
        <w:rPr>
          <w:rFonts w:hint="eastAsia"/>
          <w:sz w:val="28"/>
          <w:szCs w:val="28"/>
        </w:rPr>
        <w:t>разреза</w:t>
      </w:r>
      <w:r>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угольным</w:t>
      </w:r>
      <w:r w:rsidRPr="00031711">
        <w:rPr>
          <w:sz w:val="28"/>
          <w:szCs w:val="28"/>
        </w:rPr>
        <w:t xml:space="preserve"> </w:t>
      </w:r>
      <w:r w:rsidRPr="00031711">
        <w:rPr>
          <w:rFonts w:hint="eastAsia"/>
          <w:sz w:val="28"/>
          <w:szCs w:val="28"/>
        </w:rPr>
        <w:t>уступам</w:t>
      </w:r>
      <w:r w:rsidRPr="00031711">
        <w:rPr>
          <w:sz w:val="28"/>
          <w:szCs w:val="28"/>
        </w:rPr>
        <w:t xml:space="preserve"> </w:t>
      </w:r>
      <w:r w:rsidRPr="00031711">
        <w:rPr>
          <w:rFonts w:hint="eastAsia"/>
          <w:sz w:val="28"/>
          <w:szCs w:val="28"/>
        </w:rPr>
        <w:t>зачистку</w:t>
      </w:r>
      <w:r w:rsidRPr="00031711">
        <w:rPr>
          <w:sz w:val="28"/>
          <w:szCs w:val="28"/>
        </w:rPr>
        <w:t xml:space="preserve"> </w:t>
      </w:r>
      <w:r w:rsidRPr="00031711">
        <w:rPr>
          <w:rFonts w:hint="eastAsia"/>
          <w:sz w:val="28"/>
          <w:szCs w:val="28"/>
        </w:rPr>
        <w:t>почвы</w:t>
      </w:r>
      <w:r w:rsidRPr="00031711">
        <w:rPr>
          <w:sz w:val="28"/>
          <w:szCs w:val="28"/>
        </w:rPr>
        <w:t xml:space="preserve"> </w:t>
      </w:r>
      <w:r w:rsidRPr="00031711">
        <w:rPr>
          <w:rFonts w:hint="eastAsia"/>
          <w:sz w:val="28"/>
          <w:szCs w:val="28"/>
        </w:rPr>
        <w:t>пласта</w:t>
      </w:r>
      <w:r w:rsidRPr="00031711">
        <w:rPr>
          <w:sz w:val="28"/>
          <w:szCs w:val="28"/>
        </w:rPr>
        <w:t xml:space="preserve"> </w:t>
      </w:r>
      <w:r w:rsidRPr="00031711">
        <w:rPr>
          <w:rFonts w:hint="eastAsia"/>
          <w:sz w:val="28"/>
          <w:szCs w:val="28"/>
        </w:rPr>
        <w:t>производить</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рабочий</w:t>
      </w:r>
      <w:r w:rsidRPr="00031711">
        <w:rPr>
          <w:sz w:val="28"/>
          <w:szCs w:val="28"/>
        </w:rPr>
        <w:t xml:space="preserve"> </w:t>
      </w:r>
      <w:r w:rsidRPr="00031711">
        <w:rPr>
          <w:rFonts w:hint="eastAsia"/>
          <w:sz w:val="28"/>
          <w:szCs w:val="28"/>
        </w:rPr>
        <w:t>забой</w:t>
      </w:r>
      <w:r>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своевременно</w:t>
      </w:r>
      <w:r w:rsidRPr="00031711">
        <w:rPr>
          <w:sz w:val="28"/>
          <w:szCs w:val="28"/>
        </w:rPr>
        <w:t xml:space="preserve"> </w:t>
      </w:r>
      <w:r w:rsidRPr="00031711">
        <w:rPr>
          <w:rFonts w:hint="eastAsia"/>
          <w:sz w:val="28"/>
          <w:szCs w:val="28"/>
        </w:rPr>
        <w:t>производить</w:t>
      </w:r>
      <w:r w:rsidRPr="00031711">
        <w:rPr>
          <w:sz w:val="28"/>
          <w:szCs w:val="28"/>
        </w:rPr>
        <w:t xml:space="preserve"> </w:t>
      </w:r>
      <w:r w:rsidRPr="00031711">
        <w:rPr>
          <w:rFonts w:hint="eastAsia"/>
          <w:sz w:val="28"/>
          <w:szCs w:val="28"/>
        </w:rPr>
        <w:t>откачку</w:t>
      </w:r>
      <w:r w:rsidRPr="00031711">
        <w:rPr>
          <w:sz w:val="28"/>
          <w:szCs w:val="28"/>
        </w:rPr>
        <w:t xml:space="preserve"> </w:t>
      </w:r>
      <w:r w:rsidRPr="00031711">
        <w:rPr>
          <w:rFonts w:hint="eastAsia"/>
          <w:sz w:val="28"/>
          <w:szCs w:val="28"/>
        </w:rPr>
        <w:t>воды</w:t>
      </w:r>
      <w:r w:rsidRPr="00031711">
        <w:rPr>
          <w:sz w:val="28"/>
          <w:szCs w:val="28"/>
        </w:rPr>
        <w:t xml:space="preserve"> </w:t>
      </w:r>
      <w:r w:rsidRPr="00031711">
        <w:rPr>
          <w:rFonts w:hint="eastAsia"/>
          <w:sz w:val="28"/>
          <w:szCs w:val="28"/>
        </w:rPr>
        <w:t>с</w:t>
      </w:r>
      <w:r w:rsidRPr="00031711">
        <w:rPr>
          <w:sz w:val="28"/>
          <w:szCs w:val="28"/>
        </w:rPr>
        <w:t xml:space="preserve"> </w:t>
      </w:r>
      <w:r w:rsidRPr="00031711">
        <w:rPr>
          <w:rFonts w:hint="eastAsia"/>
          <w:sz w:val="28"/>
          <w:szCs w:val="28"/>
        </w:rPr>
        <w:t>угольного</w:t>
      </w:r>
      <w:r w:rsidRPr="00031711">
        <w:rPr>
          <w:sz w:val="28"/>
          <w:szCs w:val="28"/>
        </w:rPr>
        <w:t xml:space="preserve"> </w:t>
      </w:r>
      <w:r w:rsidRPr="00031711">
        <w:rPr>
          <w:rFonts w:hint="eastAsia"/>
          <w:sz w:val="28"/>
          <w:szCs w:val="28"/>
        </w:rPr>
        <w:t>уступа</w:t>
      </w:r>
      <w:r w:rsidRPr="00031711">
        <w:rPr>
          <w:sz w:val="28"/>
          <w:szCs w:val="28"/>
        </w:rPr>
        <w:t xml:space="preserve"> </w:t>
      </w:r>
      <w:r w:rsidRPr="00031711">
        <w:rPr>
          <w:rFonts w:hint="eastAsia"/>
          <w:sz w:val="28"/>
          <w:szCs w:val="28"/>
        </w:rPr>
        <w:t>пласта</w:t>
      </w:r>
      <w:r w:rsidRPr="00031711">
        <w:rPr>
          <w:sz w:val="28"/>
          <w:szCs w:val="28"/>
        </w:rPr>
        <w:t xml:space="preserve"> </w:t>
      </w:r>
      <w:r w:rsidRPr="00031711">
        <w:rPr>
          <w:rFonts w:hint="eastAsia"/>
          <w:sz w:val="28"/>
          <w:szCs w:val="28"/>
        </w:rPr>
        <w:t>Гигант</w:t>
      </w:r>
      <w:r>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БВР</w:t>
      </w:r>
      <w:r w:rsidRPr="00031711">
        <w:rPr>
          <w:sz w:val="28"/>
          <w:szCs w:val="28"/>
        </w:rPr>
        <w:t xml:space="preserve"> </w:t>
      </w:r>
      <w:r w:rsidRPr="00031711">
        <w:rPr>
          <w:rFonts w:hint="eastAsia"/>
          <w:sz w:val="28"/>
          <w:szCs w:val="28"/>
        </w:rPr>
        <w:t>вести</w:t>
      </w:r>
      <w:r w:rsidRPr="00031711">
        <w:rPr>
          <w:sz w:val="28"/>
          <w:szCs w:val="28"/>
        </w:rPr>
        <w:t xml:space="preserve"> </w:t>
      </w:r>
      <w:r w:rsidRPr="00031711">
        <w:rPr>
          <w:rFonts w:hint="eastAsia"/>
          <w:sz w:val="28"/>
          <w:szCs w:val="28"/>
        </w:rPr>
        <w:t>с</w:t>
      </w:r>
      <w:r w:rsidRPr="00031711">
        <w:rPr>
          <w:sz w:val="28"/>
          <w:szCs w:val="28"/>
        </w:rPr>
        <w:t xml:space="preserve"> </w:t>
      </w:r>
      <w:r w:rsidRPr="00031711">
        <w:rPr>
          <w:rFonts w:hint="eastAsia"/>
          <w:sz w:val="28"/>
          <w:szCs w:val="28"/>
        </w:rPr>
        <w:t>минимальным</w:t>
      </w:r>
      <w:r w:rsidRPr="00031711">
        <w:rPr>
          <w:sz w:val="28"/>
          <w:szCs w:val="28"/>
        </w:rPr>
        <w:t xml:space="preserve"> </w:t>
      </w:r>
      <w:r w:rsidRPr="00031711">
        <w:rPr>
          <w:rFonts w:hint="eastAsia"/>
          <w:sz w:val="28"/>
          <w:szCs w:val="28"/>
        </w:rPr>
        <w:t>удельным</w:t>
      </w:r>
      <w:r w:rsidRPr="00031711">
        <w:rPr>
          <w:sz w:val="28"/>
          <w:szCs w:val="28"/>
        </w:rPr>
        <w:t xml:space="preserve"> </w:t>
      </w:r>
      <w:r w:rsidRPr="00031711">
        <w:rPr>
          <w:rFonts w:hint="eastAsia"/>
          <w:sz w:val="28"/>
          <w:szCs w:val="28"/>
        </w:rPr>
        <w:t>расходом</w:t>
      </w:r>
      <w:r w:rsidRPr="00031711">
        <w:rPr>
          <w:sz w:val="28"/>
          <w:szCs w:val="28"/>
        </w:rPr>
        <w:t xml:space="preserve"> </w:t>
      </w:r>
      <w:r w:rsidRPr="00031711">
        <w:rPr>
          <w:rFonts w:hint="eastAsia"/>
          <w:sz w:val="28"/>
          <w:szCs w:val="28"/>
        </w:rPr>
        <w:t>ВВ</w:t>
      </w:r>
      <w:r w:rsidRPr="00031711">
        <w:rPr>
          <w:sz w:val="28"/>
          <w:szCs w:val="28"/>
        </w:rPr>
        <w:t xml:space="preserve">, </w:t>
      </w:r>
      <w:r w:rsidRPr="00031711">
        <w:rPr>
          <w:rFonts w:hint="eastAsia"/>
          <w:sz w:val="28"/>
          <w:szCs w:val="28"/>
        </w:rPr>
        <w:t>обеспечивающим</w:t>
      </w:r>
      <w:r w:rsidRPr="00031711">
        <w:rPr>
          <w:sz w:val="28"/>
          <w:szCs w:val="28"/>
        </w:rPr>
        <w:t xml:space="preserve"> </w:t>
      </w:r>
      <w:r w:rsidRPr="00031711">
        <w:rPr>
          <w:rFonts w:hint="eastAsia"/>
          <w:sz w:val="28"/>
          <w:szCs w:val="28"/>
        </w:rPr>
        <w:t>рыхление</w:t>
      </w:r>
      <w:r w:rsidRPr="00031711">
        <w:rPr>
          <w:sz w:val="28"/>
          <w:szCs w:val="28"/>
        </w:rPr>
        <w:t xml:space="preserve"> </w:t>
      </w:r>
      <w:r w:rsidRPr="00031711">
        <w:rPr>
          <w:rFonts w:hint="eastAsia"/>
          <w:sz w:val="28"/>
          <w:szCs w:val="28"/>
        </w:rPr>
        <w:t>пород</w:t>
      </w:r>
      <w:r>
        <w:rPr>
          <w:sz w:val="28"/>
          <w:szCs w:val="28"/>
        </w:rPr>
        <w:t xml:space="preserve"> </w:t>
      </w:r>
      <w:r w:rsidRPr="00031711">
        <w:rPr>
          <w:rFonts w:hint="eastAsia"/>
          <w:sz w:val="28"/>
          <w:szCs w:val="28"/>
        </w:rPr>
        <w:t>вскрыши</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угля</w:t>
      </w:r>
      <w:r>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с</w:t>
      </w:r>
      <w:r w:rsidRPr="00031711">
        <w:rPr>
          <w:sz w:val="28"/>
          <w:szCs w:val="28"/>
        </w:rPr>
        <w:t xml:space="preserve"> </w:t>
      </w:r>
      <w:r w:rsidRPr="00031711">
        <w:rPr>
          <w:rFonts w:hint="eastAsia"/>
          <w:sz w:val="28"/>
          <w:szCs w:val="28"/>
        </w:rPr>
        <w:t>целью</w:t>
      </w:r>
      <w:r w:rsidRPr="00031711">
        <w:rPr>
          <w:sz w:val="28"/>
          <w:szCs w:val="28"/>
        </w:rPr>
        <w:t xml:space="preserve"> </w:t>
      </w:r>
      <w:r w:rsidRPr="00031711">
        <w:rPr>
          <w:rFonts w:hint="eastAsia"/>
          <w:sz w:val="28"/>
          <w:szCs w:val="28"/>
        </w:rPr>
        <w:t>сохранения</w:t>
      </w:r>
      <w:r w:rsidRPr="00031711">
        <w:rPr>
          <w:sz w:val="28"/>
          <w:szCs w:val="28"/>
        </w:rPr>
        <w:t xml:space="preserve"> </w:t>
      </w:r>
      <w:r w:rsidRPr="00031711">
        <w:rPr>
          <w:rFonts w:hint="eastAsia"/>
          <w:sz w:val="28"/>
          <w:szCs w:val="28"/>
        </w:rPr>
        <w:t>угольного</w:t>
      </w:r>
      <w:r w:rsidRPr="00031711">
        <w:rPr>
          <w:sz w:val="28"/>
          <w:szCs w:val="28"/>
        </w:rPr>
        <w:t xml:space="preserve"> </w:t>
      </w:r>
      <w:r w:rsidRPr="00031711">
        <w:rPr>
          <w:rFonts w:hint="eastAsia"/>
          <w:sz w:val="28"/>
          <w:szCs w:val="28"/>
        </w:rPr>
        <w:t>пласта</w:t>
      </w:r>
      <w:r w:rsidRPr="00031711">
        <w:rPr>
          <w:sz w:val="28"/>
          <w:szCs w:val="28"/>
        </w:rPr>
        <w:t xml:space="preserve"> </w:t>
      </w:r>
      <w:r w:rsidRPr="00031711">
        <w:rPr>
          <w:rFonts w:hint="eastAsia"/>
          <w:sz w:val="28"/>
          <w:szCs w:val="28"/>
        </w:rPr>
        <w:t>Великан</w:t>
      </w:r>
      <w:r w:rsidRPr="00031711">
        <w:rPr>
          <w:sz w:val="28"/>
          <w:szCs w:val="28"/>
        </w:rPr>
        <w:t xml:space="preserve">-2 </w:t>
      </w:r>
      <w:r w:rsidRPr="00031711">
        <w:rPr>
          <w:rFonts w:hint="eastAsia"/>
          <w:sz w:val="28"/>
          <w:szCs w:val="28"/>
        </w:rPr>
        <w:t>бурение</w:t>
      </w:r>
      <w:r w:rsidRPr="00031711">
        <w:rPr>
          <w:sz w:val="28"/>
          <w:szCs w:val="28"/>
        </w:rPr>
        <w:t xml:space="preserve"> </w:t>
      </w:r>
      <w:r w:rsidRPr="00031711">
        <w:rPr>
          <w:rFonts w:hint="eastAsia"/>
          <w:sz w:val="28"/>
          <w:szCs w:val="28"/>
        </w:rPr>
        <w:t>вскрышных</w:t>
      </w:r>
      <w:r w:rsidRPr="00031711">
        <w:rPr>
          <w:sz w:val="28"/>
          <w:szCs w:val="28"/>
        </w:rPr>
        <w:t xml:space="preserve"> </w:t>
      </w:r>
      <w:r w:rsidRPr="00031711">
        <w:rPr>
          <w:rFonts w:hint="eastAsia"/>
          <w:sz w:val="28"/>
          <w:szCs w:val="28"/>
        </w:rPr>
        <w:t>пород</w:t>
      </w:r>
      <w:r w:rsidRPr="00031711">
        <w:rPr>
          <w:sz w:val="28"/>
          <w:szCs w:val="28"/>
        </w:rPr>
        <w:t xml:space="preserve"> </w:t>
      </w:r>
      <w:r w:rsidRPr="00031711">
        <w:rPr>
          <w:rFonts w:hint="eastAsia"/>
          <w:sz w:val="28"/>
          <w:szCs w:val="28"/>
        </w:rPr>
        <w:t>пятого</w:t>
      </w:r>
      <w:r>
        <w:rPr>
          <w:sz w:val="28"/>
          <w:szCs w:val="28"/>
        </w:rPr>
        <w:t xml:space="preserve"> </w:t>
      </w:r>
      <w:r w:rsidRPr="00031711">
        <w:rPr>
          <w:rFonts w:hint="eastAsia"/>
          <w:sz w:val="28"/>
          <w:szCs w:val="28"/>
        </w:rPr>
        <w:t>уступа</w:t>
      </w:r>
      <w:r w:rsidRPr="00031711">
        <w:rPr>
          <w:sz w:val="28"/>
          <w:szCs w:val="28"/>
        </w:rPr>
        <w:t xml:space="preserve"> </w:t>
      </w:r>
      <w:r w:rsidRPr="00031711">
        <w:rPr>
          <w:rFonts w:hint="eastAsia"/>
          <w:sz w:val="28"/>
          <w:szCs w:val="28"/>
        </w:rPr>
        <w:t>производить</w:t>
      </w:r>
      <w:r w:rsidRPr="00031711">
        <w:rPr>
          <w:sz w:val="28"/>
          <w:szCs w:val="28"/>
        </w:rPr>
        <w:t xml:space="preserve"> </w:t>
      </w:r>
      <w:r w:rsidRPr="00031711">
        <w:rPr>
          <w:rFonts w:hint="eastAsia"/>
          <w:sz w:val="28"/>
          <w:szCs w:val="28"/>
        </w:rPr>
        <w:t>до</w:t>
      </w:r>
      <w:r w:rsidRPr="00031711">
        <w:rPr>
          <w:sz w:val="28"/>
          <w:szCs w:val="28"/>
        </w:rPr>
        <w:t xml:space="preserve"> </w:t>
      </w:r>
      <w:r w:rsidRPr="00031711">
        <w:rPr>
          <w:rFonts w:hint="eastAsia"/>
          <w:sz w:val="28"/>
          <w:szCs w:val="28"/>
        </w:rPr>
        <w:t>пласта</w:t>
      </w:r>
      <w:r w:rsidRPr="00031711">
        <w:rPr>
          <w:sz w:val="28"/>
          <w:szCs w:val="28"/>
        </w:rPr>
        <w:t xml:space="preserve"> </w:t>
      </w:r>
      <w:r w:rsidRPr="00031711">
        <w:rPr>
          <w:rFonts w:hint="eastAsia"/>
          <w:sz w:val="28"/>
          <w:szCs w:val="28"/>
        </w:rPr>
        <w:t>Великан</w:t>
      </w:r>
      <w:r>
        <w:rPr>
          <w:sz w:val="28"/>
          <w:szCs w:val="28"/>
        </w:rPr>
        <w:t>-1;</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целях</w:t>
      </w:r>
      <w:r w:rsidRPr="00031711">
        <w:rPr>
          <w:sz w:val="28"/>
          <w:szCs w:val="28"/>
        </w:rPr>
        <w:t xml:space="preserve"> </w:t>
      </w:r>
      <w:r w:rsidRPr="00031711">
        <w:rPr>
          <w:rFonts w:hint="eastAsia"/>
          <w:sz w:val="28"/>
          <w:szCs w:val="28"/>
        </w:rPr>
        <w:t>предупреждения</w:t>
      </w:r>
      <w:r w:rsidRPr="00031711">
        <w:rPr>
          <w:sz w:val="28"/>
          <w:szCs w:val="28"/>
        </w:rPr>
        <w:t xml:space="preserve"> </w:t>
      </w:r>
      <w:r w:rsidRPr="00031711">
        <w:rPr>
          <w:rFonts w:hint="eastAsia"/>
          <w:sz w:val="28"/>
          <w:szCs w:val="28"/>
        </w:rPr>
        <w:t>сверхнормативных</w:t>
      </w:r>
      <w:r w:rsidRPr="00031711">
        <w:rPr>
          <w:sz w:val="28"/>
          <w:szCs w:val="28"/>
        </w:rPr>
        <w:t xml:space="preserve"> </w:t>
      </w:r>
      <w:r w:rsidRPr="00031711">
        <w:rPr>
          <w:rFonts w:hint="eastAsia"/>
          <w:sz w:val="28"/>
          <w:szCs w:val="28"/>
        </w:rPr>
        <w:t>потерь</w:t>
      </w:r>
      <w:r w:rsidRPr="00031711">
        <w:rPr>
          <w:sz w:val="28"/>
          <w:szCs w:val="28"/>
        </w:rPr>
        <w:t xml:space="preserve"> </w:t>
      </w:r>
      <w:r w:rsidRPr="00031711">
        <w:rPr>
          <w:rFonts w:hint="eastAsia"/>
          <w:sz w:val="28"/>
          <w:szCs w:val="28"/>
        </w:rPr>
        <w:t>угля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целиках</w:t>
      </w:r>
      <w:r w:rsidRPr="00031711">
        <w:rPr>
          <w:sz w:val="28"/>
          <w:szCs w:val="28"/>
        </w:rPr>
        <w:t xml:space="preserve"> </w:t>
      </w:r>
      <w:r w:rsidRPr="00031711">
        <w:rPr>
          <w:rFonts w:hint="eastAsia"/>
          <w:sz w:val="28"/>
          <w:szCs w:val="28"/>
        </w:rPr>
        <w:t>между</w:t>
      </w:r>
      <w:r w:rsidRPr="00031711">
        <w:rPr>
          <w:sz w:val="28"/>
          <w:szCs w:val="28"/>
        </w:rPr>
        <w:t xml:space="preserve"> </w:t>
      </w:r>
      <w:r w:rsidRPr="00031711">
        <w:rPr>
          <w:rFonts w:hint="eastAsia"/>
          <w:sz w:val="28"/>
          <w:szCs w:val="28"/>
        </w:rPr>
        <w:t>заходками</w:t>
      </w:r>
      <w:r w:rsidRPr="00031711">
        <w:rPr>
          <w:sz w:val="28"/>
          <w:szCs w:val="28"/>
        </w:rPr>
        <w:t xml:space="preserve"> </w:t>
      </w:r>
      <w:r w:rsidRPr="00031711">
        <w:rPr>
          <w:rFonts w:hint="eastAsia"/>
          <w:sz w:val="28"/>
          <w:szCs w:val="28"/>
        </w:rPr>
        <w:t>и</w:t>
      </w:r>
      <w:r>
        <w:rPr>
          <w:sz w:val="28"/>
          <w:szCs w:val="28"/>
        </w:rPr>
        <w:t xml:space="preserve"> </w:t>
      </w:r>
      <w:r w:rsidRPr="00031711">
        <w:rPr>
          <w:rFonts w:hint="eastAsia"/>
          <w:sz w:val="28"/>
          <w:szCs w:val="28"/>
        </w:rPr>
        <w:t>предупреждения</w:t>
      </w:r>
      <w:r w:rsidRPr="00031711">
        <w:rPr>
          <w:sz w:val="28"/>
          <w:szCs w:val="28"/>
        </w:rPr>
        <w:t xml:space="preserve"> </w:t>
      </w:r>
      <w:r w:rsidRPr="00031711">
        <w:rPr>
          <w:rFonts w:hint="eastAsia"/>
          <w:sz w:val="28"/>
          <w:szCs w:val="28"/>
        </w:rPr>
        <w:t>пожаров</w:t>
      </w:r>
      <w:r w:rsidRPr="00031711">
        <w:rPr>
          <w:sz w:val="28"/>
          <w:szCs w:val="28"/>
        </w:rPr>
        <w:t xml:space="preserve"> </w:t>
      </w:r>
      <w:r w:rsidRPr="00031711">
        <w:rPr>
          <w:rFonts w:hint="eastAsia"/>
          <w:sz w:val="28"/>
          <w:szCs w:val="28"/>
        </w:rPr>
        <w:t>проходить</w:t>
      </w:r>
      <w:r w:rsidRPr="00031711">
        <w:rPr>
          <w:sz w:val="28"/>
          <w:szCs w:val="28"/>
        </w:rPr>
        <w:t xml:space="preserve"> </w:t>
      </w:r>
      <w:r w:rsidRPr="00031711">
        <w:rPr>
          <w:rFonts w:hint="eastAsia"/>
          <w:sz w:val="28"/>
          <w:szCs w:val="28"/>
        </w:rPr>
        <w:t>обрезную</w:t>
      </w:r>
      <w:r w:rsidRPr="00031711">
        <w:rPr>
          <w:sz w:val="28"/>
          <w:szCs w:val="28"/>
        </w:rPr>
        <w:t xml:space="preserve"> </w:t>
      </w:r>
      <w:r w:rsidRPr="00031711">
        <w:rPr>
          <w:rFonts w:hint="eastAsia"/>
          <w:sz w:val="28"/>
          <w:szCs w:val="28"/>
        </w:rPr>
        <w:t>канаву</w:t>
      </w:r>
      <w:r w:rsidRPr="00031711">
        <w:rPr>
          <w:sz w:val="28"/>
          <w:szCs w:val="28"/>
        </w:rPr>
        <w:t xml:space="preserve"> </w:t>
      </w:r>
      <w:r w:rsidRPr="00031711">
        <w:rPr>
          <w:rFonts w:hint="eastAsia"/>
          <w:sz w:val="28"/>
          <w:szCs w:val="28"/>
        </w:rPr>
        <w:t>до</w:t>
      </w:r>
      <w:r w:rsidRPr="00031711">
        <w:rPr>
          <w:sz w:val="28"/>
          <w:szCs w:val="28"/>
        </w:rPr>
        <w:t xml:space="preserve"> </w:t>
      </w:r>
      <w:r w:rsidRPr="00031711">
        <w:rPr>
          <w:rFonts w:hint="eastAsia"/>
          <w:sz w:val="28"/>
          <w:szCs w:val="28"/>
        </w:rPr>
        <w:t>почвы</w:t>
      </w:r>
      <w:r w:rsidRPr="00031711">
        <w:rPr>
          <w:sz w:val="28"/>
          <w:szCs w:val="28"/>
        </w:rPr>
        <w:t xml:space="preserve"> </w:t>
      </w:r>
      <w:r w:rsidRPr="00031711">
        <w:rPr>
          <w:rFonts w:hint="eastAsia"/>
          <w:sz w:val="28"/>
          <w:szCs w:val="28"/>
        </w:rPr>
        <w:t>пласта</w:t>
      </w:r>
      <w:r w:rsidRPr="00031711">
        <w:rPr>
          <w:sz w:val="28"/>
          <w:szCs w:val="28"/>
        </w:rPr>
        <w:t xml:space="preserve"> </w:t>
      </w:r>
      <w:r w:rsidRPr="00031711">
        <w:rPr>
          <w:rFonts w:hint="eastAsia"/>
          <w:sz w:val="28"/>
          <w:szCs w:val="28"/>
        </w:rPr>
        <w:t>Гигант</w:t>
      </w:r>
      <w:r>
        <w:rPr>
          <w:sz w:val="28"/>
          <w:szCs w:val="28"/>
        </w:rPr>
        <w:t>;</w:t>
      </w:r>
    </w:p>
    <w:p w:rsid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целях</w:t>
      </w:r>
      <w:r w:rsidRPr="00031711">
        <w:rPr>
          <w:sz w:val="28"/>
          <w:szCs w:val="28"/>
        </w:rPr>
        <w:t xml:space="preserve"> </w:t>
      </w:r>
      <w:r w:rsidRPr="00031711">
        <w:rPr>
          <w:rFonts w:hint="eastAsia"/>
          <w:sz w:val="28"/>
          <w:szCs w:val="28"/>
        </w:rPr>
        <w:t>полноты</w:t>
      </w:r>
      <w:r w:rsidRPr="00031711">
        <w:rPr>
          <w:sz w:val="28"/>
          <w:szCs w:val="28"/>
        </w:rPr>
        <w:t xml:space="preserve"> </w:t>
      </w:r>
      <w:r w:rsidRPr="00031711">
        <w:rPr>
          <w:rFonts w:hint="eastAsia"/>
          <w:sz w:val="28"/>
          <w:szCs w:val="28"/>
        </w:rPr>
        <w:t>выемки</w:t>
      </w:r>
      <w:r w:rsidRPr="00031711">
        <w:rPr>
          <w:sz w:val="28"/>
          <w:szCs w:val="28"/>
        </w:rPr>
        <w:t xml:space="preserve"> </w:t>
      </w:r>
      <w:r w:rsidRPr="00031711">
        <w:rPr>
          <w:rFonts w:hint="eastAsia"/>
          <w:sz w:val="28"/>
          <w:szCs w:val="28"/>
        </w:rPr>
        <w:t>запасов</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технологической</w:t>
      </w:r>
      <w:r w:rsidRPr="00031711">
        <w:rPr>
          <w:sz w:val="28"/>
          <w:szCs w:val="28"/>
        </w:rPr>
        <w:t xml:space="preserve"> </w:t>
      </w:r>
      <w:r w:rsidRPr="00031711">
        <w:rPr>
          <w:rFonts w:hint="eastAsia"/>
          <w:sz w:val="28"/>
          <w:szCs w:val="28"/>
        </w:rPr>
        <w:t>возможности</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экономической</w:t>
      </w:r>
      <w:r>
        <w:rPr>
          <w:sz w:val="28"/>
          <w:szCs w:val="28"/>
        </w:rPr>
        <w:t xml:space="preserve"> </w:t>
      </w:r>
      <w:r w:rsidRPr="00031711">
        <w:rPr>
          <w:rFonts w:hint="eastAsia"/>
          <w:sz w:val="28"/>
          <w:szCs w:val="28"/>
        </w:rPr>
        <w:t>целесообразности</w:t>
      </w:r>
      <w:r w:rsidRPr="00031711">
        <w:rPr>
          <w:sz w:val="28"/>
          <w:szCs w:val="28"/>
        </w:rPr>
        <w:t xml:space="preserve">, </w:t>
      </w:r>
      <w:r w:rsidRPr="00031711">
        <w:rPr>
          <w:rFonts w:hint="eastAsia"/>
          <w:sz w:val="28"/>
          <w:szCs w:val="28"/>
        </w:rPr>
        <w:t>производить</w:t>
      </w:r>
      <w:r w:rsidRPr="00031711">
        <w:rPr>
          <w:sz w:val="28"/>
          <w:szCs w:val="28"/>
        </w:rPr>
        <w:t xml:space="preserve"> </w:t>
      </w:r>
      <w:r w:rsidRPr="00031711">
        <w:rPr>
          <w:rFonts w:hint="eastAsia"/>
          <w:sz w:val="28"/>
          <w:szCs w:val="28"/>
        </w:rPr>
        <w:t>добычу</w:t>
      </w:r>
      <w:r w:rsidRPr="00031711">
        <w:rPr>
          <w:sz w:val="28"/>
          <w:szCs w:val="28"/>
        </w:rPr>
        <w:t xml:space="preserve"> </w:t>
      </w:r>
      <w:r w:rsidRPr="00031711">
        <w:rPr>
          <w:rFonts w:hint="eastAsia"/>
          <w:sz w:val="28"/>
          <w:szCs w:val="28"/>
        </w:rPr>
        <w:t>угля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нерабочих</w:t>
      </w:r>
      <w:r w:rsidRPr="00031711">
        <w:rPr>
          <w:sz w:val="28"/>
          <w:szCs w:val="28"/>
        </w:rPr>
        <w:t xml:space="preserve"> </w:t>
      </w:r>
      <w:r w:rsidRPr="00031711">
        <w:rPr>
          <w:rFonts w:hint="eastAsia"/>
          <w:sz w:val="28"/>
          <w:szCs w:val="28"/>
        </w:rPr>
        <w:t>участках</w:t>
      </w:r>
      <w:r w:rsidRPr="00031711">
        <w:rPr>
          <w:sz w:val="28"/>
          <w:szCs w:val="28"/>
        </w:rPr>
        <w:t xml:space="preserve"> </w:t>
      </w:r>
      <w:r w:rsidRPr="00031711">
        <w:rPr>
          <w:rFonts w:hint="eastAsia"/>
          <w:sz w:val="28"/>
          <w:szCs w:val="28"/>
        </w:rPr>
        <w:t>маломощных</w:t>
      </w:r>
      <w:r w:rsidRPr="00031711">
        <w:rPr>
          <w:sz w:val="28"/>
          <w:szCs w:val="28"/>
        </w:rPr>
        <w:t xml:space="preserve"> </w:t>
      </w:r>
      <w:r w:rsidRPr="00031711">
        <w:rPr>
          <w:rFonts w:hint="eastAsia"/>
          <w:sz w:val="28"/>
          <w:szCs w:val="28"/>
        </w:rPr>
        <w:t>пластов</w:t>
      </w:r>
      <w:r w:rsidRPr="00031711">
        <w:rPr>
          <w:sz w:val="28"/>
          <w:szCs w:val="28"/>
        </w:rPr>
        <w:t xml:space="preserve"> </w:t>
      </w:r>
      <w:r w:rsidRPr="00031711">
        <w:rPr>
          <w:rFonts w:hint="eastAsia"/>
          <w:sz w:val="28"/>
          <w:szCs w:val="28"/>
        </w:rPr>
        <w:t>Непостоянный</w:t>
      </w:r>
      <w:r w:rsidRPr="00031711">
        <w:rPr>
          <w:sz w:val="28"/>
          <w:szCs w:val="28"/>
        </w:rPr>
        <w:t xml:space="preserve">, </w:t>
      </w:r>
      <w:r w:rsidRPr="00031711">
        <w:rPr>
          <w:rFonts w:hint="eastAsia"/>
          <w:sz w:val="28"/>
          <w:szCs w:val="28"/>
        </w:rPr>
        <w:t>Двухаршинный</w:t>
      </w:r>
      <w:r w:rsidRPr="00031711">
        <w:rPr>
          <w:sz w:val="28"/>
          <w:szCs w:val="28"/>
        </w:rPr>
        <w:t xml:space="preserve">, </w:t>
      </w:r>
      <w:r w:rsidRPr="00031711">
        <w:rPr>
          <w:rFonts w:hint="eastAsia"/>
          <w:sz w:val="28"/>
          <w:szCs w:val="28"/>
        </w:rPr>
        <w:t>Великан</w:t>
      </w:r>
      <w:r w:rsidRPr="00031711">
        <w:rPr>
          <w:sz w:val="28"/>
          <w:szCs w:val="28"/>
        </w:rPr>
        <w:t xml:space="preserve">-1, </w:t>
      </w:r>
      <w:r w:rsidRPr="00031711">
        <w:rPr>
          <w:rFonts w:hint="eastAsia"/>
          <w:sz w:val="28"/>
          <w:szCs w:val="28"/>
        </w:rPr>
        <w:t>Безымянный</w:t>
      </w:r>
      <w:r w:rsidRPr="00031711">
        <w:rPr>
          <w:sz w:val="28"/>
          <w:szCs w:val="28"/>
        </w:rPr>
        <w:t xml:space="preserve"> </w:t>
      </w:r>
      <w:r w:rsidRPr="00031711">
        <w:rPr>
          <w:rFonts w:hint="eastAsia"/>
          <w:sz w:val="28"/>
          <w:szCs w:val="28"/>
        </w:rPr>
        <w:t>за</w:t>
      </w:r>
      <w:r w:rsidRPr="00031711">
        <w:rPr>
          <w:sz w:val="28"/>
          <w:szCs w:val="28"/>
        </w:rPr>
        <w:t xml:space="preserve"> </w:t>
      </w:r>
      <w:r w:rsidRPr="00031711">
        <w:rPr>
          <w:rFonts w:hint="eastAsia"/>
          <w:sz w:val="28"/>
          <w:szCs w:val="28"/>
        </w:rPr>
        <w:t>границей</w:t>
      </w:r>
      <w:r w:rsidRPr="00031711">
        <w:rPr>
          <w:sz w:val="28"/>
          <w:szCs w:val="28"/>
        </w:rPr>
        <w:t xml:space="preserve"> </w:t>
      </w:r>
      <w:r w:rsidRPr="00031711">
        <w:rPr>
          <w:rFonts w:hint="eastAsia"/>
          <w:sz w:val="28"/>
          <w:szCs w:val="28"/>
        </w:rPr>
        <w:t>балансовых</w:t>
      </w:r>
      <w:r w:rsidRPr="00031711">
        <w:rPr>
          <w:sz w:val="28"/>
          <w:szCs w:val="28"/>
        </w:rPr>
        <w:t xml:space="preserve"> </w:t>
      </w:r>
      <w:r w:rsidRPr="00031711">
        <w:rPr>
          <w:rFonts w:hint="eastAsia"/>
          <w:sz w:val="28"/>
          <w:szCs w:val="28"/>
        </w:rPr>
        <w:t>запасов</w:t>
      </w:r>
      <w:r w:rsidRPr="00031711">
        <w:rPr>
          <w:sz w:val="28"/>
          <w:szCs w:val="28"/>
        </w:rPr>
        <w:t>.</w:t>
      </w:r>
    </w:p>
    <w:p w:rsidR="00031711" w:rsidRPr="00040418" w:rsidRDefault="00031711" w:rsidP="00040418">
      <w:pPr>
        <w:pStyle w:val="af9"/>
      </w:pPr>
      <w:bookmarkStart w:id="96" w:name="_Toc438220082"/>
      <w:r w:rsidRPr="00040418">
        <w:lastRenderedPageBreak/>
        <w:t>6.6. Использование вскрышных и вмещающих пород, отходов горного производства</w:t>
      </w:r>
      <w:bookmarkEnd w:id="96"/>
    </w:p>
    <w:p w:rsidR="00031711" w:rsidRPr="00031711" w:rsidRDefault="00031711" w:rsidP="00031711">
      <w:pPr>
        <w:spacing w:line="360" w:lineRule="auto"/>
        <w:ind w:firstLine="567"/>
        <w:jc w:val="both"/>
        <w:rPr>
          <w:sz w:val="28"/>
          <w:szCs w:val="28"/>
        </w:rPr>
      </w:pPr>
      <w:r w:rsidRPr="00031711">
        <w:rPr>
          <w:rFonts w:hint="eastAsia"/>
          <w:sz w:val="28"/>
          <w:szCs w:val="28"/>
        </w:rPr>
        <w:t>Породы</w:t>
      </w:r>
      <w:r w:rsidRPr="00031711">
        <w:rPr>
          <w:sz w:val="28"/>
          <w:szCs w:val="28"/>
        </w:rPr>
        <w:t xml:space="preserve"> </w:t>
      </w:r>
      <w:r w:rsidRPr="00031711">
        <w:rPr>
          <w:rFonts w:hint="eastAsia"/>
          <w:sz w:val="28"/>
          <w:szCs w:val="28"/>
        </w:rPr>
        <w:t>вскрыши</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Черногорском</w:t>
      </w:r>
      <w:r w:rsidRPr="00031711">
        <w:rPr>
          <w:sz w:val="28"/>
          <w:szCs w:val="28"/>
        </w:rPr>
        <w:t xml:space="preserve"> </w:t>
      </w:r>
      <w:r w:rsidRPr="00031711">
        <w:rPr>
          <w:rFonts w:hint="eastAsia"/>
          <w:sz w:val="28"/>
          <w:szCs w:val="28"/>
        </w:rPr>
        <w:t>месторождении</w:t>
      </w:r>
      <w:r w:rsidRPr="00031711">
        <w:rPr>
          <w:sz w:val="28"/>
          <w:szCs w:val="28"/>
        </w:rPr>
        <w:t xml:space="preserve"> </w:t>
      </w:r>
      <w:r w:rsidRPr="00031711">
        <w:rPr>
          <w:rFonts w:hint="eastAsia"/>
          <w:sz w:val="28"/>
          <w:szCs w:val="28"/>
        </w:rPr>
        <w:t>представлены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1. </w:t>
      </w:r>
      <w:r w:rsidRPr="00031711">
        <w:rPr>
          <w:rFonts w:hint="eastAsia"/>
          <w:sz w:val="28"/>
          <w:szCs w:val="28"/>
        </w:rPr>
        <w:t>Углевмещающими</w:t>
      </w:r>
      <w:r w:rsidRPr="00031711">
        <w:rPr>
          <w:sz w:val="28"/>
          <w:szCs w:val="28"/>
        </w:rPr>
        <w:t xml:space="preserve"> </w:t>
      </w:r>
      <w:r w:rsidRPr="00031711">
        <w:rPr>
          <w:rFonts w:hint="eastAsia"/>
          <w:sz w:val="28"/>
          <w:szCs w:val="28"/>
        </w:rPr>
        <w:t>песчаниками</w:t>
      </w:r>
      <w:r w:rsidRPr="00031711">
        <w:rPr>
          <w:sz w:val="28"/>
          <w:szCs w:val="28"/>
        </w:rPr>
        <w:t xml:space="preserve">, </w:t>
      </w:r>
      <w:r w:rsidRPr="00031711">
        <w:rPr>
          <w:rFonts w:hint="eastAsia"/>
          <w:sz w:val="28"/>
          <w:szCs w:val="28"/>
        </w:rPr>
        <w:t>алевролитами</w:t>
      </w:r>
      <w:r w:rsidRPr="00031711">
        <w:rPr>
          <w:sz w:val="28"/>
          <w:szCs w:val="28"/>
        </w:rPr>
        <w:t xml:space="preserve">, </w:t>
      </w:r>
      <w:r w:rsidRPr="00031711">
        <w:rPr>
          <w:rFonts w:hint="eastAsia"/>
          <w:sz w:val="28"/>
          <w:szCs w:val="28"/>
        </w:rPr>
        <w:t>аргиллитами</w:t>
      </w:r>
      <w:r w:rsidRPr="00031711">
        <w:rPr>
          <w:sz w:val="28"/>
          <w:szCs w:val="28"/>
        </w:rPr>
        <w:t xml:space="preserve">, </w:t>
      </w:r>
      <w:r w:rsidRPr="00031711">
        <w:rPr>
          <w:rFonts w:hint="eastAsia"/>
          <w:sz w:val="28"/>
          <w:szCs w:val="28"/>
        </w:rPr>
        <w:t>углистыми</w:t>
      </w:r>
      <w:r w:rsidRPr="00031711">
        <w:rPr>
          <w:sz w:val="28"/>
          <w:szCs w:val="28"/>
        </w:rPr>
        <w:t xml:space="preserve"> </w:t>
      </w:r>
      <w:r w:rsidRPr="00031711">
        <w:rPr>
          <w:rFonts w:hint="eastAsia"/>
          <w:sz w:val="28"/>
          <w:szCs w:val="28"/>
        </w:rPr>
        <w:t>аргиллитами</w:t>
      </w:r>
      <w:r w:rsidR="00A94EDB">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их</w:t>
      </w:r>
      <w:r w:rsidRPr="00031711">
        <w:rPr>
          <w:sz w:val="28"/>
          <w:szCs w:val="28"/>
        </w:rPr>
        <w:t xml:space="preserve"> </w:t>
      </w:r>
      <w:r w:rsidRPr="00031711">
        <w:rPr>
          <w:rFonts w:hint="eastAsia"/>
          <w:sz w:val="28"/>
          <w:szCs w:val="28"/>
        </w:rPr>
        <w:t>выветрелыми</w:t>
      </w:r>
      <w:r w:rsidRPr="00031711">
        <w:rPr>
          <w:sz w:val="28"/>
          <w:szCs w:val="28"/>
        </w:rPr>
        <w:t xml:space="preserve"> </w:t>
      </w:r>
      <w:r w:rsidRPr="00031711">
        <w:rPr>
          <w:rFonts w:hint="eastAsia"/>
          <w:sz w:val="28"/>
          <w:szCs w:val="28"/>
        </w:rPr>
        <w:t>разностями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2</w:t>
      </w:r>
      <w:r w:rsidR="007E5E33">
        <w:rPr>
          <w:sz w:val="28"/>
          <w:szCs w:val="28"/>
        </w:rPr>
        <w:t>.</w:t>
      </w:r>
      <w:r w:rsidRPr="00031711">
        <w:rPr>
          <w:sz w:val="28"/>
          <w:szCs w:val="28"/>
        </w:rPr>
        <w:t xml:space="preserve"> </w:t>
      </w:r>
      <w:r w:rsidRPr="00031711">
        <w:rPr>
          <w:rFonts w:hint="eastAsia"/>
          <w:sz w:val="28"/>
          <w:szCs w:val="28"/>
        </w:rPr>
        <w:t>Обоженными</w:t>
      </w:r>
      <w:r w:rsidRPr="00031711">
        <w:rPr>
          <w:sz w:val="28"/>
          <w:szCs w:val="28"/>
        </w:rPr>
        <w:t xml:space="preserve"> </w:t>
      </w:r>
      <w:r w:rsidRPr="00031711">
        <w:rPr>
          <w:rFonts w:hint="eastAsia"/>
          <w:sz w:val="28"/>
          <w:szCs w:val="28"/>
        </w:rPr>
        <w:t>углевмещающими</w:t>
      </w:r>
      <w:r w:rsidRPr="00031711">
        <w:rPr>
          <w:sz w:val="28"/>
          <w:szCs w:val="28"/>
        </w:rPr>
        <w:t xml:space="preserve"> </w:t>
      </w:r>
      <w:r w:rsidRPr="00031711">
        <w:rPr>
          <w:rFonts w:hint="eastAsia"/>
          <w:sz w:val="28"/>
          <w:szCs w:val="28"/>
        </w:rPr>
        <w:t>породами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3. </w:t>
      </w:r>
      <w:r w:rsidRPr="00031711">
        <w:rPr>
          <w:rFonts w:hint="eastAsia"/>
          <w:sz w:val="28"/>
          <w:szCs w:val="28"/>
        </w:rPr>
        <w:t>Покровными</w:t>
      </w:r>
      <w:r w:rsidRPr="00031711">
        <w:rPr>
          <w:sz w:val="28"/>
          <w:szCs w:val="28"/>
        </w:rPr>
        <w:t xml:space="preserve"> </w:t>
      </w:r>
      <w:r w:rsidRPr="00031711">
        <w:rPr>
          <w:rFonts w:hint="eastAsia"/>
          <w:sz w:val="28"/>
          <w:szCs w:val="28"/>
        </w:rPr>
        <w:t>четвертичными</w:t>
      </w:r>
      <w:r w:rsidRPr="00031711">
        <w:rPr>
          <w:sz w:val="28"/>
          <w:szCs w:val="28"/>
        </w:rPr>
        <w:t xml:space="preserve"> </w:t>
      </w:r>
      <w:r w:rsidRPr="00031711">
        <w:rPr>
          <w:rFonts w:hint="eastAsia"/>
          <w:sz w:val="28"/>
          <w:szCs w:val="28"/>
        </w:rPr>
        <w:t>супесями</w:t>
      </w:r>
      <w:r w:rsidRPr="00031711">
        <w:rPr>
          <w:sz w:val="28"/>
          <w:szCs w:val="28"/>
        </w:rPr>
        <w:t xml:space="preserve">, </w:t>
      </w:r>
      <w:r w:rsidRPr="00031711">
        <w:rPr>
          <w:rFonts w:hint="eastAsia"/>
          <w:sz w:val="28"/>
          <w:szCs w:val="28"/>
        </w:rPr>
        <w:t>суглинками</w:t>
      </w:r>
      <w:r w:rsidRPr="00031711">
        <w:rPr>
          <w:sz w:val="28"/>
          <w:szCs w:val="28"/>
        </w:rPr>
        <w:t xml:space="preserve">, </w:t>
      </w:r>
      <w:r w:rsidRPr="00031711">
        <w:rPr>
          <w:rFonts w:hint="eastAsia"/>
          <w:sz w:val="28"/>
          <w:szCs w:val="28"/>
        </w:rPr>
        <w:t>аллювиальными</w:t>
      </w:r>
      <w:r w:rsidRPr="00031711">
        <w:rPr>
          <w:sz w:val="28"/>
          <w:szCs w:val="28"/>
        </w:rPr>
        <w:t xml:space="preserve"> </w:t>
      </w:r>
      <w:r w:rsidRPr="00031711">
        <w:rPr>
          <w:rFonts w:hint="eastAsia"/>
          <w:sz w:val="28"/>
          <w:szCs w:val="28"/>
        </w:rPr>
        <w:t>песками</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галечниками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4. </w:t>
      </w:r>
      <w:r w:rsidRPr="00031711">
        <w:rPr>
          <w:rFonts w:hint="eastAsia"/>
          <w:sz w:val="28"/>
          <w:szCs w:val="28"/>
        </w:rPr>
        <w:t>Почвенно</w:t>
      </w:r>
      <w:r w:rsidRPr="00031711">
        <w:rPr>
          <w:sz w:val="28"/>
          <w:szCs w:val="28"/>
        </w:rPr>
        <w:t>-</w:t>
      </w:r>
      <w:r w:rsidRPr="00031711">
        <w:rPr>
          <w:rFonts w:hint="eastAsia"/>
          <w:sz w:val="28"/>
          <w:szCs w:val="28"/>
        </w:rPr>
        <w:t>плодородным</w:t>
      </w:r>
      <w:r w:rsidRPr="00031711">
        <w:rPr>
          <w:sz w:val="28"/>
          <w:szCs w:val="28"/>
        </w:rPr>
        <w:t xml:space="preserve"> </w:t>
      </w:r>
      <w:r w:rsidRPr="00031711">
        <w:rPr>
          <w:rFonts w:hint="eastAsia"/>
          <w:sz w:val="28"/>
          <w:szCs w:val="28"/>
        </w:rPr>
        <w:t>слоем</w:t>
      </w:r>
      <w:r w:rsidRPr="00031711">
        <w:rPr>
          <w:sz w:val="28"/>
          <w:szCs w:val="28"/>
        </w:rPr>
        <w:t>.</w:t>
      </w:r>
      <w:r w:rsidR="00A94EDB">
        <w:rPr>
          <w:sz w:val="28"/>
          <w:szCs w:val="28"/>
        </w:rPr>
        <w:t xml:space="preserve"> </w:t>
      </w:r>
      <w:r w:rsidRPr="00031711">
        <w:rPr>
          <w:rFonts w:hint="eastAsia"/>
          <w:sz w:val="28"/>
          <w:szCs w:val="28"/>
        </w:rPr>
        <w:t>Агрохимические</w:t>
      </w:r>
      <w:r w:rsidRPr="00031711">
        <w:rPr>
          <w:sz w:val="28"/>
          <w:szCs w:val="28"/>
        </w:rPr>
        <w:t xml:space="preserve"> </w:t>
      </w:r>
      <w:r w:rsidRPr="00031711">
        <w:rPr>
          <w:rFonts w:hint="eastAsia"/>
          <w:sz w:val="28"/>
          <w:szCs w:val="28"/>
        </w:rPr>
        <w:t>свойства</w:t>
      </w:r>
      <w:r w:rsidRPr="00031711">
        <w:rPr>
          <w:sz w:val="28"/>
          <w:szCs w:val="28"/>
        </w:rPr>
        <w:t xml:space="preserve"> </w:t>
      </w:r>
      <w:r w:rsidRPr="00031711">
        <w:rPr>
          <w:rFonts w:hint="eastAsia"/>
          <w:sz w:val="28"/>
          <w:szCs w:val="28"/>
        </w:rPr>
        <w:t>отвальных</w:t>
      </w:r>
      <w:r w:rsidRPr="00031711">
        <w:rPr>
          <w:sz w:val="28"/>
          <w:szCs w:val="28"/>
        </w:rPr>
        <w:t xml:space="preserve"> </w:t>
      </w:r>
      <w:r w:rsidRPr="00031711">
        <w:rPr>
          <w:rFonts w:hint="eastAsia"/>
          <w:sz w:val="28"/>
          <w:szCs w:val="28"/>
        </w:rPr>
        <w:t>пород</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почв</w:t>
      </w:r>
      <w:r w:rsidRPr="00031711">
        <w:rPr>
          <w:sz w:val="28"/>
          <w:szCs w:val="28"/>
        </w:rPr>
        <w:t xml:space="preserve"> </w:t>
      </w:r>
      <w:r w:rsidRPr="00031711">
        <w:rPr>
          <w:rFonts w:hint="eastAsia"/>
          <w:sz w:val="28"/>
          <w:szCs w:val="28"/>
        </w:rPr>
        <w:t>поля</w:t>
      </w:r>
      <w:r w:rsidRPr="00031711">
        <w:rPr>
          <w:sz w:val="28"/>
          <w:szCs w:val="28"/>
        </w:rPr>
        <w:t xml:space="preserve"> </w:t>
      </w:r>
      <w:r w:rsidRPr="00031711">
        <w:rPr>
          <w:rFonts w:hint="eastAsia"/>
          <w:sz w:val="28"/>
          <w:szCs w:val="28"/>
        </w:rPr>
        <w:t>разреза</w:t>
      </w:r>
      <w:r w:rsidRPr="00031711">
        <w:rPr>
          <w:sz w:val="28"/>
          <w:szCs w:val="28"/>
        </w:rPr>
        <w:t xml:space="preserve"> </w:t>
      </w:r>
      <w:r w:rsidRPr="00031711">
        <w:rPr>
          <w:rFonts w:hint="eastAsia"/>
          <w:sz w:val="28"/>
          <w:szCs w:val="28"/>
        </w:rPr>
        <w:t>впервые</w:t>
      </w:r>
      <w:r w:rsidRPr="00031711">
        <w:rPr>
          <w:sz w:val="28"/>
          <w:szCs w:val="28"/>
        </w:rPr>
        <w:t xml:space="preserve"> </w:t>
      </w:r>
      <w:r w:rsidRPr="00031711">
        <w:rPr>
          <w:rFonts w:hint="eastAsia"/>
          <w:sz w:val="28"/>
          <w:szCs w:val="28"/>
        </w:rPr>
        <w:t>изучены</w:t>
      </w:r>
      <w:r w:rsidRPr="00031711">
        <w:rPr>
          <w:sz w:val="28"/>
          <w:szCs w:val="28"/>
        </w:rPr>
        <w:t xml:space="preserve"> “</w:t>
      </w:r>
      <w:r w:rsidRPr="00031711">
        <w:rPr>
          <w:rFonts w:hint="eastAsia"/>
          <w:sz w:val="28"/>
          <w:szCs w:val="28"/>
        </w:rPr>
        <w:t>Востсибгипроземом</w:t>
      </w:r>
      <w:r w:rsidRPr="00031711">
        <w:rPr>
          <w:sz w:val="28"/>
          <w:szCs w:val="28"/>
        </w:rPr>
        <w:t xml:space="preserve">” </w:t>
      </w:r>
      <w:r w:rsidRPr="00031711">
        <w:rPr>
          <w:rFonts w:hint="eastAsia"/>
          <w:sz w:val="28"/>
          <w:szCs w:val="28"/>
        </w:rPr>
        <w:t>в</w:t>
      </w:r>
      <w:r w:rsidRPr="00031711">
        <w:rPr>
          <w:sz w:val="28"/>
          <w:szCs w:val="28"/>
        </w:rPr>
        <w:t xml:space="preserve"> 1980 </w:t>
      </w:r>
      <w:r w:rsidRPr="00031711">
        <w:rPr>
          <w:rFonts w:hint="eastAsia"/>
          <w:sz w:val="28"/>
          <w:szCs w:val="28"/>
        </w:rPr>
        <w:t>году</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землеустроительного</w:t>
      </w:r>
      <w:r w:rsidRPr="00031711">
        <w:rPr>
          <w:sz w:val="28"/>
          <w:szCs w:val="28"/>
        </w:rPr>
        <w:t xml:space="preserve"> </w:t>
      </w:r>
      <w:r w:rsidRPr="00031711">
        <w:rPr>
          <w:rFonts w:hint="eastAsia"/>
          <w:sz w:val="28"/>
          <w:szCs w:val="28"/>
        </w:rPr>
        <w:t>обследования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Нарушаемые</w:t>
      </w:r>
      <w:r w:rsidRPr="00031711">
        <w:rPr>
          <w:sz w:val="28"/>
          <w:szCs w:val="28"/>
        </w:rPr>
        <w:t xml:space="preserve"> </w:t>
      </w:r>
      <w:r w:rsidRPr="00031711">
        <w:rPr>
          <w:rFonts w:hint="eastAsia"/>
          <w:sz w:val="28"/>
          <w:szCs w:val="28"/>
        </w:rPr>
        <w:t>сельскохозяйственные</w:t>
      </w:r>
      <w:r w:rsidRPr="00031711">
        <w:rPr>
          <w:sz w:val="28"/>
          <w:szCs w:val="28"/>
        </w:rPr>
        <w:t xml:space="preserve"> </w:t>
      </w:r>
      <w:r w:rsidRPr="00031711">
        <w:rPr>
          <w:rFonts w:hint="eastAsia"/>
          <w:sz w:val="28"/>
          <w:szCs w:val="28"/>
        </w:rPr>
        <w:t>угодья</w:t>
      </w:r>
      <w:r w:rsidRPr="00031711">
        <w:rPr>
          <w:sz w:val="28"/>
          <w:szCs w:val="28"/>
        </w:rPr>
        <w:t xml:space="preserve"> (</w:t>
      </w:r>
      <w:r w:rsidRPr="00031711">
        <w:rPr>
          <w:rFonts w:hint="eastAsia"/>
          <w:sz w:val="28"/>
          <w:szCs w:val="28"/>
        </w:rPr>
        <w:t>пашни</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луга</w:t>
      </w:r>
      <w:r w:rsidRPr="00031711">
        <w:rPr>
          <w:sz w:val="28"/>
          <w:szCs w:val="28"/>
        </w:rPr>
        <w:t xml:space="preserve">) </w:t>
      </w:r>
      <w:r w:rsidRPr="00031711">
        <w:rPr>
          <w:rFonts w:hint="eastAsia"/>
          <w:sz w:val="28"/>
          <w:szCs w:val="28"/>
        </w:rPr>
        <w:t>принадлежат</w:t>
      </w:r>
      <w:r w:rsidRPr="00031711">
        <w:rPr>
          <w:sz w:val="28"/>
          <w:szCs w:val="28"/>
        </w:rPr>
        <w:t xml:space="preserve"> </w:t>
      </w:r>
      <w:r w:rsidRPr="00031711">
        <w:rPr>
          <w:rFonts w:hint="eastAsia"/>
          <w:sz w:val="28"/>
          <w:szCs w:val="28"/>
        </w:rPr>
        <w:t>совхозу</w:t>
      </w:r>
      <w:r w:rsidRPr="00031711">
        <w:rPr>
          <w:sz w:val="28"/>
          <w:szCs w:val="28"/>
        </w:rPr>
        <w:t xml:space="preserve"> “</w:t>
      </w:r>
      <w:r w:rsidRPr="00031711">
        <w:rPr>
          <w:rFonts w:hint="eastAsia"/>
          <w:sz w:val="28"/>
          <w:szCs w:val="28"/>
        </w:rPr>
        <w:t>Красноозерный</w:t>
      </w:r>
      <w:r w:rsidRPr="00031711">
        <w:rPr>
          <w:sz w:val="28"/>
          <w:szCs w:val="28"/>
        </w:rPr>
        <w:t xml:space="preserve">”. </w:t>
      </w:r>
      <w:r w:rsidRPr="00031711">
        <w:rPr>
          <w:rFonts w:hint="eastAsia"/>
          <w:sz w:val="28"/>
          <w:szCs w:val="28"/>
        </w:rPr>
        <w:t>Почвенно</w:t>
      </w:r>
      <w:r w:rsidRPr="00031711">
        <w:rPr>
          <w:sz w:val="28"/>
          <w:szCs w:val="28"/>
        </w:rPr>
        <w:t>-</w:t>
      </w:r>
      <w:r w:rsidRPr="00031711">
        <w:rPr>
          <w:rFonts w:hint="eastAsia"/>
          <w:sz w:val="28"/>
          <w:szCs w:val="28"/>
        </w:rPr>
        <w:t>растительный</w:t>
      </w:r>
      <w:r w:rsidRPr="00031711">
        <w:rPr>
          <w:sz w:val="28"/>
          <w:szCs w:val="28"/>
        </w:rPr>
        <w:t xml:space="preserve"> </w:t>
      </w:r>
      <w:r w:rsidRPr="00031711">
        <w:rPr>
          <w:rFonts w:hint="eastAsia"/>
          <w:sz w:val="28"/>
          <w:szCs w:val="28"/>
        </w:rPr>
        <w:t>слой</w:t>
      </w:r>
      <w:r w:rsidRPr="00031711">
        <w:rPr>
          <w:sz w:val="28"/>
          <w:szCs w:val="28"/>
        </w:rPr>
        <w:t xml:space="preserve"> </w:t>
      </w:r>
      <w:r w:rsidRPr="00031711">
        <w:rPr>
          <w:rFonts w:hint="eastAsia"/>
          <w:sz w:val="28"/>
          <w:szCs w:val="28"/>
        </w:rPr>
        <w:t>их</w:t>
      </w:r>
      <w:r w:rsidRPr="00031711">
        <w:rPr>
          <w:sz w:val="28"/>
          <w:szCs w:val="28"/>
        </w:rPr>
        <w:t xml:space="preserve"> </w:t>
      </w:r>
      <w:r w:rsidRPr="00031711">
        <w:rPr>
          <w:rFonts w:hint="eastAsia"/>
          <w:sz w:val="28"/>
          <w:szCs w:val="28"/>
        </w:rPr>
        <w:t>представлен</w:t>
      </w:r>
      <w:r w:rsidRPr="00031711">
        <w:rPr>
          <w:sz w:val="28"/>
          <w:szCs w:val="28"/>
        </w:rPr>
        <w:t xml:space="preserve"> </w:t>
      </w:r>
      <w:r w:rsidRPr="00031711">
        <w:rPr>
          <w:rFonts w:hint="eastAsia"/>
          <w:sz w:val="28"/>
          <w:szCs w:val="28"/>
        </w:rPr>
        <w:t>каштановыми</w:t>
      </w:r>
      <w:r w:rsidRPr="00031711">
        <w:rPr>
          <w:sz w:val="28"/>
          <w:szCs w:val="28"/>
        </w:rPr>
        <w:t xml:space="preserve"> </w:t>
      </w:r>
      <w:r w:rsidRPr="00031711">
        <w:rPr>
          <w:rFonts w:hint="eastAsia"/>
          <w:sz w:val="28"/>
          <w:szCs w:val="28"/>
        </w:rPr>
        <w:t>тяжело</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среднесуглинистыми</w:t>
      </w:r>
      <w:r w:rsidRPr="00031711">
        <w:rPr>
          <w:sz w:val="28"/>
          <w:szCs w:val="28"/>
        </w:rPr>
        <w:t xml:space="preserve"> </w:t>
      </w:r>
      <w:r w:rsidRPr="00031711">
        <w:rPr>
          <w:rFonts w:hint="eastAsia"/>
          <w:sz w:val="28"/>
          <w:szCs w:val="28"/>
        </w:rPr>
        <w:t>почвами</w:t>
      </w:r>
      <w:r w:rsidRPr="00031711">
        <w:rPr>
          <w:sz w:val="28"/>
          <w:szCs w:val="28"/>
        </w:rPr>
        <w:t xml:space="preserve">, </w:t>
      </w:r>
      <w:r w:rsidRPr="00031711">
        <w:rPr>
          <w:rFonts w:hint="eastAsia"/>
          <w:sz w:val="28"/>
          <w:szCs w:val="28"/>
        </w:rPr>
        <w:t>черноземами</w:t>
      </w:r>
      <w:r w:rsidRPr="00031711">
        <w:rPr>
          <w:sz w:val="28"/>
          <w:szCs w:val="28"/>
        </w:rPr>
        <w:t xml:space="preserve"> </w:t>
      </w:r>
      <w:r w:rsidRPr="00031711">
        <w:rPr>
          <w:rFonts w:hint="eastAsia"/>
          <w:sz w:val="28"/>
          <w:szCs w:val="28"/>
        </w:rPr>
        <w:t>южными</w:t>
      </w:r>
      <w:r w:rsidRPr="00031711">
        <w:rPr>
          <w:sz w:val="28"/>
          <w:szCs w:val="28"/>
        </w:rPr>
        <w:t xml:space="preserve"> </w:t>
      </w:r>
      <w:r w:rsidRPr="00031711">
        <w:rPr>
          <w:rFonts w:hint="eastAsia"/>
          <w:sz w:val="28"/>
          <w:szCs w:val="28"/>
        </w:rPr>
        <w:t>малогумусными</w:t>
      </w:r>
      <w:r w:rsidRPr="00031711">
        <w:rPr>
          <w:sz w:val="28"/>
          <w:szCs w:val="28"/>
        </w:rPr>
        <w:t xml:space="preserve">. </w:t>
      </w:r>
      <w:r w:rsidRPr="00031711">
        <w:rPr>
          <w:rFonts w:hint="eastAsia"/>
          <w:sz w:val="28"/>
          <w:szCs w:val="28"/>
        </w:rPr>
        <w:t>Средняя</w:t>
      </w:r>
      <w:r w:rsidRPr="00031711">
        <w:rPr>
          <w:sz w:val="28"/>
          <w:szCs w:val="28"/>
        </w:rPr>
        <w:t xml:space="preserve"> </w:t>
      </w:r>
      <w:r w:rsidRPr="00031711">
        <w:rPr>
          <w:rFonts w:hint="eastAsia"/>
          <w:sz w:val="28"/>
          <w:szCs w:val="28"/>
        </w:rPr>
        <w:t>мощность</w:t>
      </w:r>
      <w:r w:rsidRPr="00031711">
        <w:rPr>
          <w:sz w:val="28"/>
          <w:szCs w:val="28"/>
        </w:rPr>
        <w:t xml:space="preserve"> </w:t>
      </w:r>
      <w:r w:rsidRPr="00031711">
        <w:rPr>
          <w:rFonts w:hint="eastAsia"/>
          <w:sz w:val="28"/>
          <w:szCs w:val="28"/>
        </w:rPr>
        <w:t>гумусового</w:t>
      </w:r>
      <w:r w:rsidR="00A94EDB">
        <w:rPr>
          <w:sz w:val="28"/>
          <w:szCs w:val="28"/>
        </w:rPr>
        <w:t xml:space="preserve"> </w:t>
      </w:r>
      <w:r w:rsidRPr="00031711">
        <w:rPr>
          <w:rFonts w:hint="eastAsia"/>
          <w:sz w:val="28"/>
          <w:szCs w:val="28"/>
        </w:rPr>
        <w:t>горизонта</w:t>
      </w:r>
      <w:r w:rsidRPr="00031711">
        <w:rPr>
          <w:sz w:val="28"/>
          <w:szCs w:val="28"/>
        </w:rPr>
        <w:t xml:space="preserve"> 0,25 </w:t>
      </w:r>
      <w:r w:rsidRPr="00031711">
        <w:rPr>
          <w:rFonts w:hint="eastAsia"/>
          <w:sz w:val="28"/>
          <w:szCs w:val="28"/>
        </w:rPr>
        <w:t>м</w:t>
      </w: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азота</w:t>
      </w:r>
      <w:r w:rsidRPr="00031711">
        <w:rPr>
          <w:sz w:val="28"/>
          <w:szCs w:val="28"/>
        </w:rPr>
        <w:t xml:space="preserve"> 0,168-0,342 %, </w:t>
      </w:r>
      <w:r w:rsidRPr="00031711">
        <w:rPr>
          <w:rFonts w:hint="eastAsia"/>
          <w:sz w:val="28"/>
          <w:szCs w:val="28"/>
        </w:rPr>
        <w:t>фосфора</w:t>
      </w:r>
      <w:r w:rsidRPr="00031711">
        <w:rPr>
          <w:sz w:val="28"/>
          <w:szCs w:val="28"/>
        </w:rPr>
        <w:t xml:space="preserve"> 1,4-2,65 </w:t>
      </w:r>
      <w:r w:rsidRPr="00031711">
        <w:rPr>
          <w:rFonts w:hint="eastAsia"/>
          <w:sz w:val="28"/>
          <w:szCs w:val="28"/>
        </w:rPr>
        <w:t>мг</w:t>
      </w:r>
      <w:r w:rsidRPr="00031711">
        <w:rPr>
          <w:sz w:val="28"/>
          <w:szCs w:val="28"/>
        </w:rPr>
        <w:t xml:space="preserve"> </w:t>
      </w:r>
      <w:r w:rsidRPr="00031711">
        <w:rPr>
          <w:rFonts w:hint="eastAsia"/>
          <w:sz w:val="28"/>
          <w:szCs w:val="28"/>
        </w:rPr>
        <w:t>на</w:t>
      </w:r>
      <w:r w:rsidRPr="00031711">
        <w:rPr>
          <w:sz w:val="28"/>
          <w:szCs w:val="28"/>
        </w:rPr>
        <w:t xml:space="preserve"> 100 </w:t>
      </w:r>
      <w:r w:rsidRPr="00031711">
        <w:rPr>
          <w:rFonts w:hint="eastAsia"/>
          <w:sz w:val="28"/>
          <w:szCs w:val="28"/>
        </w:rPr>
        <w:t>гр</w:t>
      </w:r>
      <w:r w:rsidRPr="00031711">
        <w:rPr>
          <w:sz w:val="28"/>
          <w:szCs w:val="28"/>
        </w:rPr>
        <w:t xml:space="preserve">. </w:t>
      </w:r>
      <w:r w:rsidRPr="00031711">
        <w:rPr>
          <w:rFonts w:hint="eastAsia"/>
          <w:sz w:val="28"/>
          <w:szCs w:val="28"/>
        </w:rPr>
        <w:t>почвы</w:t>
      </w:r>
      <w:r w:rsidRPr="00031711">
        <w:rPr>
          <w:sz w:val="28"/>
          <w:szCs w:val="28"/>
        </w:rPr>
        <w:t xml:space="preserve">, </w:t>
      </w:r>
      <w:r w:rsidRPr="00031711">
        <w:rPr>
          <w:rFonts w:hint="eastAsia"/>
          <w:sz w:val="28"/>
          <w:szCs w:val="28"/>
        </w:rPr>
        <w:t>калия</w:t>
      </w:r>
      <w:r w:rsidR="00A94EDB">
        <w:rPr>
          <w:sz w:val="28"/>
          <w:szCs w:val="28"/>
        </w:rPr>
        <w:t xml:space="preserve"> </w:t>
      </w:r>
      <w:r w:rsidRPr="00031711">
        <w:rPr>
          <w:sz w:val="28"/>
          <w:szCs w:val="28"/>
        </w:rPr>
        <w:t xml:space="preserve">1,85-30 </w:t>
      </w:r>
      <w:r w:rsidRPr="00031711">
        <w:rPr>
          <w:rFonts w:hint="eastAsia"/>
          <w:sz w:val="28"/>
          <w:szCs w:val="28"/>
        </w:rPr>
        <w:t>мг</w:t>
      </w:r>
      <w:r w:rsidRPr="00031711">
        <w:rPr>
          <w:sz w:val="28"/>
          <w:szCs w:val="28"/>
        </w:rPr>
        <w:t>.</w:t>
      </w:r>
      <w:r w:rsidRPr="00031711">
        <w:rPr>
          <w:rFonts w:hint="eastAsia"/>
          <w:sz w:val="28"/>
          <w:szCs w:val="28"/>
        </w:rPr>
        <w:t>на</w:t>
      </w:r>
      <w:r w:rsidRPr="00031711">
        <w:rPr>
          <w:sz w:val="28"/>
          <w:szCs w:val="28"/>
        </w:rPr>
        <w:t xml:space="preserve"> 100 </w:t>
      </w:r>
      <w:r w:rsidRPr="00031711">
        <w:rPr>
          <w:rFonts w:hint="eastAsia"/>
          <w:sz w:val="28"/>
          <w:szCs w:val="28"/>
        </w:rPr>
        <w:t>гр</w:t>
      </w:r>
      <w:r w:rsidRPr="00031711">
        <w:rPr>
          <w:sz w:val="28"/>
          <w:szCs w:val="28"/>
        </w:rPr>
        <w:t xml:space="preserve">. </w:t>
      </w:r>
      <w:r w:rsidRPr="00031711">
        <w:rPr>
          <w:rFonts w:hint="eastAsia"/>
          <w:sz w:val="28"/>
          <w:szCs w:val="28"/>
        </w:rPr>
        <w:t>почвы</w:t>
      </w:r>
      <w:r w:rsidRPr="00031711">
        <w:rPr>
          <w:sz w:val="28"/>
          <w:szCs w:val="28"/>
        </w:rPr>
        <w:t xml:space="preserve">. </w:t>
      </w:r>
      <w:r w:rsidRPr="00031711">
        <w:rPr>
          <w:rFonts w:hint="eastAsia"/>
          <w:sz w:val="28"/>
          <w:szCs w:val="28"/>
        </w:rPr>
        <w:t>Почвообразующие</w:t>
      </w:r>
      <w:r w:rsidRPr="00031711">
        <w:rPr>
          <w:sz w:val="28"/>
          <w:szCs w:val="28"/>
        </w:rPr>
        <w:t xml:space="preserve"> </w:t>
      </w:r>
      <w:r w:rsidRPr="00031711">
        <w:rPr>
          <w:rFonts w:hint="eastAsia"/>
          <w:sz w:val="28"/>
          <w:szCs w:val="28"/>
        </w:rPr>
        <w:t>породы</w:t>
      </w:r>
      <w:r w:rsidRPr="00031711">
        <w:rPr>
          <w:sz w:val="28"/>
          <w:szCs w:val="28"/>
        </w:rPr>
        <w:t xml:space="preserve"> </w:t>
      </w:r>
      <w:r w:rsidRPr="00031711">
        <w:rPr>
          <w:rFonts w:hint="eastAsia"/>
          <w:sz w:val="28"/>
          <w:szCs w:val="28"/>
        </w:rPr>
        <w:t>представлены</w:t>
      </w:r>
      <w:r w:rsidRPr="00031711">
        <w:rPr>
          <w:sz w:val="28"/>
          <w:szCs w:val="28"/>
        </w:rPr>
        <w:t xml:space="preserve"> </w:t>
      </w:r>
      <w:r w:rsidRPr="00031711">
        <w:rPr>
          <w:rFonts w:hint="eastAsia"/>
          <w:sz w:val="28"/>
          <w:szCs w:val="28"/>
        </w:rPr>
        <w:t>четвертичными</w:t>
      </w:r>
      <w:r w:rsidRPr="00031711">
        <w:rPr>
          <w:sz w:val="28"/>
          <w:szCs w:val="28"/>
        </w:rPr>
        <w:t xml:space="preserve"> </w:t>
      </w:r>
      <w:r w:rsidRPr="00031711">
        <w:rPr>
          <w:rFonts w:hint="eastAsia"/>
          <w:sz w:val="28"/>
          <w:szCs w:val="28"/>
        </w:rPr>
        <w:t>суглинками</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аллювиальными</w:t>
      </w:r>
      <w:r w:rsidRPr="00031711">
        <w:rPr>
          <w:sz w:val="28"/>
          <w:szCs w:val="28"/>
        </w:rPr>
        <w:t xml:space="preserve"> </w:t>
      </w:r>
      <w:r w:rsidRPr="00031711">
        <w:rPr>
          <w:rFonts w:hint="eastAsia"/>
          <w:sz w:val="28"/>
          <w:szCs w:val="28"/>
        </w:rPr>
        <w:t>отложениями</w:t>
      </w:r>
      <w:r w:rsidRPr="00031711">
        <w:rPr>
          <w:sz w:val="28"/>
          <w:szCs w:val="28"/>
        </w:rPr>
        <w:t xml:space="preserve"> </w:t>
      </w:r>
      <w:r w:rsidRPr="00031711">
        <w:rPr>
          <w:rFonts w:hint="eastAsia"/>
          <w:sz w:val="28"/>
          <w:szCs w:val="28"/>
        </w:rPr>
        <w:t>средней</w:t>
      </w:r>
      <w:r w:rsidRPr="00031711">
        <w:rPr>
          <w:sz w:val="28"/>
          <w:szCs w:val="28"/>
        </w:rPr>
        <w:t xml:space="preserve"> </w:t>
      </w:r>
      <w:r w:rsidRPr="00031711">
        <w:rPr>
          <w:rFonts w:hint="eastAsia"/>
          <w:sz w:val="28"/>
          <w:szCs w:val="28"/>
        </w:rPr>
        <w:t>мощностью</w:t>
      </w:r>
      <w:r w:rsidRPr="00031711">
        <w:rPr>
          <w:sz w:val="28"/>
          <w:szCs w:val="28"/>
        </w:rPr>
        <w:t xml:space="preserve"> 1,5-2,0 </w:t>
      </w:r>
      <w:r w:rsidRPr="00031711">
        <w:rPr>
          <w:rFonts w:hint="eastAsia"/>
          <w:sz w:val="28"/>
          <w:szCs w:val="28"/>
        </w:rPr>
        <w:t>м</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Внутренние</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внешние</w:t>
      </w:r>
      <w:r w:rsidRPr="00031711">
        <w:rPr>
          <w:sz w:val="28"/>
          <w:szCs w:val="28"/>
        </w:rPr>
        <w:t xml:space="preserve"> </w:t>
      </w:r>
      <w:r w:rsidRPr="00031711">
        <w:rPr>
          <w:rFonts w:hint="eastAsia"/>
          <w:sz w:val="28"/>
          <w:szCs w:val="28"/>
        </w:rPr>
        <w:t>отвалы</w:t>
      </w:r>
      <w:r w:rsidRPr="00031711">
        <w:rPr>
          <w:sz w:val="28"/>
          <w:szCs w:val="28"/>
        </w:rPr>
        <w:t xml:space="preserve"> </w:t>
      </w:r>
      <w:r w:rsidRPr="00031711">
        <w:rPr>
          <w:rFonts w:hint="eastAsia"/>
          <w:sz w:val="28"/>
          <w:szCs w:val="28"/>
        </w:rPr>
        <w:t>разреза</w:t>
      </w:r>
      <w:r w:rsidRPr="00031711">
        <w:rPr>
          <w:sz w:val="28"/>
          <w:szCs w:val="28"/>
        </w:rPr>
        <w:t xml:space="preserve"> </w:t>
      </w:r>
      <w:r w:rsidRPr="00031711">
        <w:rPr>
          <w:rFonts w:hint="eastAsia"/>
          <w:sz w:val="28"/>
          <w:szCs w:val="28"/>
        </w:rPr>
        <w:t>представлены</w:t>
      </w:r>
      <w:r w:rsidRPr="00031711">
        <w:rPr>
          <w:sz w:val="28"/>
          <w:szCs w:val="28"/>
        </w:rPr>
        <w:t xml:space="preserve"> </w:t>
      </w:r>
      <w:r w:rsidRPr="00031711">
        <w:rPr>
          <w:rFonts w:hint="eastAsia"/>
          <w:sz w:val="28"/>
          <w:szCs w:val="28"/>
        </w:rPr>
        <w:t>смесью</w:t>
      </w:r>
      <w:r w:rsidRPr="00031711">
        <w:rPr>
          <w:sz w:val="28"/>
          <w:szCs w:val="28"/>
        </w:rPr>
        <w:t xml:space="preserve"> </w:t>
      </w:r>
      <w:r w:rsidRPr="00031711">
        <w:rPr>
          <w:rFonts w:hint="eastAsia"/>
          <w:sz w:val="28"/>
          <w:szCs w:val="28"/>
        </w:rPr>
        <w:t>песчаников</w:t>
      </w:r>
      <w:r w:rsidRPr="00031711">
        <w:rPr>
          <w:sz w:val="28"/>
          <w:szCs w:val="28"/>
        </w:rPr>
        <w:t xml:space="preserve">, </w:t>
      </w:r>
      <w:r w:rsidRPr="00031711">
        <w:rPr>
          <w:rFonts w:hint="eastAsia"/>
          <w:sz w:val="28"/>
          <w:szCs w:val="28"/>
        </w:rPr>
        <w:t>аргиллитов</w:t>
      </w:r>
      <w:r w:rsidRPr="00031711">
        <w:rPr>
          <w:sz w:val="28"/>
          <w:szCs w:val="28"/>
        </w:rPr>
        <w:t>,</w:t>
      </w:r>
      <w:r w:rsidR="00A94EDB">
        <w:rPr>
          <w:sz w:val="28"/>
          <w:szCs w:val="28"/>
        </w:rPr>
        <w:t xml:space="preserve"> </w:t>
      </w:r>
      <w:r w:rsidRPr="00031711">
        <w:rPr>
          <w:rFonts w:hint="eastAsia"/>
          <w:sz w:val="28"/>
          <w:szCs w:val="28"/>
        </w:rPr>
        <w:t>алевролитов</w:t>
      </w:r>
      <w:r w:rsidRPr="00031711">
        <w:rPr>
          <w:sz w:val="28"/>
          <w:szCs w:val="28"/>
        </w:rPr>
        <w:t xml:space="preserve">, </w:t>
      </w:r>
      <w:r w:rsidRPr="00031711">
        <w:rPr>
          <w:rFonts w:hint="eastAsia"/>
          <w:sz w:val="28"/>
          <w:szCs w:val="28"/>
        </w:rPr>
        <w:t>углистых</w:t>
      </w:r>
      <w:r w:rsidRPr="00031711">
        <w:rPr>
          <w:sz w:val="28"/>
          <w:szCs w:val="28"/>
        </w:rPr>
        <w:t xml:space="preserve"> </w:t>
      </w:r>
      <w:r w:rsidRPr="00031711">
        <w:rPr>
          <w:rFonts w:hint="eastAsia"/>
          <w:sz w:val="28"/>
          <w:szCs w:val="28"/>
        </w:rPr>
        <w:t>их</w:t>
      </w:r>
      <w:r w:rsidRPr="00031711">
        <w:rPr>
          <w:sz w:val="28"/>
          <w:szCs w:val="28"/>
        </w:rPr>
        <w:t xml:space="preserve"> </w:t>
      </w:r>
      <w:r w:rsidRPr="00031711">
        <w:rPr>
          <w:rFonts w:hint="eastAsia"/>
          <w:sz w:val="28"/>
          <w:szCs w:val="28"/>
        </w:rPr>
        <w:t>разностей</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остатков</w:t>
      </w:r>
      <w:r w:rsidRPr="00031711">
        <w:rPr>
          <w:sz w:val="28"/>
          <w:szCs w:val="28"/>
        </w:rPr>
        <w:t xml:space="preserve"> </w:t>
      </w:r>
      <w:r w:rsidRPr="00031711">
        <w:rPr>
          <w:rFonts w:hint="eastAsia"/>
          <w:sz w:val="28"/>
          <w:szCs w:val="28"/>
        </w:rPr>
        <w:t>угля</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В</w:t>
      </w:r>
      <w:r w:rsidRPr="00031711">
        <w:rPr>
          <w:sz w:val="28"/>
          <w:szCs w:val="28"/>
        </w:rPr>
        <w:t xml:space="preserve"> </w:t>
      </w:r>
      <w:r w:rsidRPr="00031711">
        <w:rPr>
          <w:rFonts w:hint="eastAsia"/>
          <w:sz w:val="28"/>
          <w:szCs w:val="28"/>
        </w:rPr>
        <w:t>отвалах</w:t>
      </w:r>
      <w:r w:rsidRPr="00031711">
        <w:rPr>
          <w:sz w:val="28"/>
          <w:szCs w:val="28"/>
        </w:rPr>
        <w:t xml:space="preserve"> </w:t>
      </w:r>
      <w:r w:rsidRPr="00031711">
        <w:rPr>
          <w:rFonts w:hint="eastAsia"/>
          <w:sz w:val="28"/>
          <w:szCs w:val="28"/>
        </w:rPr>
        <w:t>имеются</w:t>
      </w:r>
      <w:r w:rsidRPr="00031711">
        <w:rPr>
          <w:sz w:val="28"/>
          <w:szCs w:val="28"/>
        </w:rPr>
        <w:t xml:space="preserve"> </w:t>
      </w:r>
      <w:r w:rsidRPr="00031711">
        <w:rPr>
          <w:rFonts w:hint="eastAsia"/>
          <w:sz w:val="28"/>
          <w:szCs w:val="28"/>
        </w:rPr>
        <w:t>очаги</w:t>
      </w:r>
      <w:r w:rsidRPr="00031711">
        <w:rPr>
          <w:sz w:val="28"/>
          <w:szCs w:val="28"/>
        </w:rPr>
        <w:t xml:space="preserve"> </w:t>
      </w:r>
      <w:r w:rsidRPr="00031711">
        <w:rPr>
          <w:rFonts w:hint="eastAsia"/>
          <w:sz w:val="28"/>
          <w:szCs w:val="28"/>
        </w:rPr>
        <w:t>эндогенных</w:t>
      </w:r>
      <w:r w:rsidRPr="00031711">
        <w:rPr>
          <w:sz w:val="28"/>
          <w:szCs w:val="28"/>
        </w:rPr>
        <w:t xml:space="preserve"> </w:t>
      </w:r>
      <w:r w:rsidRPr="00031711">
        <w:rPr>
          <w:rFonts w:hint="eastAsia"/>
          <w:sz w:val="28"/>
          <w:szCs w:val="28"/>
        </w:rPr>
        <w:t>пожаров</w:t>
      </w:r>
      <w:r w:rsidRPr="00031711">
        <w:rPr>
          <w:sz w:val="28"/>
          <w:szCs w:val="28"/>
        </w:rPr>
        <w:t xml:space="preserve">, </w:t>
      </w:r>
      <w:r w:rsidRPr="00031711">
        <w:rPr>
          <w:rFonts w:hint="eastAsia"/>
          <w:sz w:val="28"/>
          <w:szCs w:val="28"/>
        </w:rPr>
        <w:t>причиной</w:t>
      </w:r>
      <w:r w:rsidRPr="00031711">
        <w:rPr>
          <w:sz w:val="28"/>
          <w:szCs w:val="28"/>
        </w:rPr>
        <w:t xml:space="preserve"> </w:t>
      </w:r>
      <w:r w:rsidRPr="00031711">
        <w:rPr>
          <w:rFonts w:hint="eastAsia"/>
          <w:sz w:val="28"/>
          <w:szCs w:val="28"/>
        </w:rPr>
        <w:t>возникновения</w:t>
      </w:r>
      <w:r w:rsidRPr="00031711">
        <w:rPr>
          <w:sz w:val="28"/>
          <w:szCs w:val="28"/>
        </w:rPr>
        <w:t xml:space="preserve"> </w:t>
      </w:r>
      <w:r w:rsidRPr="00031711">
        <w:rPr>
          <w:rFonts w:hint="eastAsia"/>
          <w:sz w:val="28"/>
          <w:szCs w:val="28"/>
        </w:rPr>
        <w:t>которых</w:t>
      </w:r>
      <w:r w:rsidRPr="00031711">
        <w:rPr>
          <w:sz w:val="28"/>
          <w:szCs w:val="28"/>
        </w:rPr>
        <w:t xml:space="preserve">, </w:t>
      </w:r>
      <w:r w:rsidRPr="00031711">
        <w:rPr>
          <w:rFonts w:hint="eastAsia"/>
          <w:sz w:val="28"/>
          <w:szCs w:val="28"/>
        </w:rPr>
        <w:t>является</w:t>
      </w:r>
      <w:r w:rsidRPr="00031711">
        <w:rPr>
          <w:sz w:val="28"/>
          <w:szCs w:val="28"/>
        </w:rPr>
        <w:t xml:space="preserve"> </w:t>
      </w:r>
      <w:r w:rsidRPr="00031711">
        <w:rPr>
          <w:rFonts w:hint="eastAsia"/>
          <w:sz w:val="28"/>
          <w:szCs w:val="28"/>
        </w:rPr>
        <w:t>наличие</w:t>
      </w: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вскрышной</w:t>
      </w:r>
      <w:r w:rsidRPr="00031711">
        <w:rPr>
          <w:sz w:val="28"/>
          <w:szCs w:val="28"/>
        </w:rPr>
        <w:t xml:space="preserve"> </w:t>
      </w:r>
      <w:r w:rsidRPr="00031711">
        <w:rPr>
          <w:rFonts w:hint="eastAsia"/>
          <w:sz w:val="28"/>
          <w:szCs w:val="28"/>
        </w:rPr>
        <w:t>толще</w:t>
      </w:r>
      <w:r w:rsidRPr="00031711">
        <w:rPr>
          <w:sz w:val="28"/>
          <w:szCs w:val="28"/>
        </w:rPr>
        <w:t xml:space="preserve"> </w:t>
      </w:r>
      <w:r w:rsidRPr="00031711">
        <w:rPr>
          <w:rFonts w:hint="eastAsia"/>
          <w:sz w:val="28"/>
          <w:szCs w:val="28"/>
        </w:rPr>
        <w:t>пропластков</w:t>
      </w:r>
      <w:r w:rsidRPr="00031711">
        <w:rPr>
          <w:sz w:val="28"/>
          <w:szCs w:val="28"/>
        </w:rPr>
        <w:t xml:space="preserve"> </w:t>
      </w:r>
      <w:r w:rsidRPr="00031711">
        <w:rPr>
          <w:rFonts w:hint="eastAsia"/>
          <w:sz w:val="28"/>
          <w:szCs w:val="28"/>
        </w:rPr>
        <w:t>легковоспламеняющихся</w:t>
      </w:r>
      <w:r w:rsidRPr="00031711">
        <w:rPr>
          <w:sz w:val="28"/>
          <w:szCs w:val="28"/>
        </w:rPr>
        <w:t xml:space="preserve"> </w:t>
      </w:r>
      <w:r w:rsidRPr="00031711">
        <w:rPr>
          <w:rFonts w:hint="eastAsia"/>
          <w:sz w:val="28"/>
          <w:szCs w:val="28"/>
        </w:rPr>
        <w:t>углистых</w:t>
      </w:r>
      <w:r w:rsidRPr="00031711">
        <w:rPr>
          <w:sz w:val="28"/>
          <w:szCs w:val="28"/>
        </w:rPr>
        <w:t xml:space="preserve"> </w:t>
      </w:r>
      <w:r w:rsidRPr="00031711">
        <w:rPr>
          <w:rFonts w:hint="eastAsia"/>
          <w:sz w:val="28"/>
          <w:szCs w:val="28"/>
        </w:rPr>
        <w:t>аргиллитов</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нерабочих</w:t>
      </w:r>
      <w:r w:rsidRPr="00031711">
        <w:rPr>
          <w:sz w:val="28"/>
          <w:szCs w:val="28"/>
        </w:rPr>
        <w:t xml:space="preserve"> </w:t>
      </w:r>
      <w:r w:rsidRPr="00031711">
        <w:rPr>
          <w:rFonts w:hint="eastAsia"/>
          <w:sz w:val="28"/>
          <w:szCs w:val="28"/>
        </w:rPr>
        <w:t>пластов</w:t>
      </w:r>
      <w:r w:rsidRPr="00031711">
        <w:rPr>
          <w:sz w:val="28"/>
          <w:szCs w:val="28"/>
        </w:rPr>
        <w:t xml:space="preserve"> </w:t>
      </w:r>
      <w:r w:rsidRPr="00031711">
        <w:rPr>
          <w:rFonts w:hint="eastAsia"/>
          <w:sz w:val="28"/>
          <w:szCs w:val="28"/>
        </w:rPr>
        <w:t>углей</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Отвальная</w:t>
      </w:r>
      <w:r w:rsidRPr="00031711">
        <w:rPr>
          <w:sz w:val="28"/>
          <w:szCs w:val="28"/>
        </w:rPr>
        <w:t xml:space="preserve"> </w:t>
      </w:r>
      <w:r w:rsidRPr="00031711">
        <w:rPr>
          <w:rFonts w:hint="eastAsia"/>
          <w:sz w:val="28"/>
          <w:szCs w:val="28"/>
        </w:rPr>
        <w:t>смесь</w:t>
      </w:r>
      <w:r w:rsidRPr="00031711">
        <w:rPr>
          <w:sz w:val="28"/>
          <w:szCs w:val="28"/>
        </w:rPr>
        <w:t xml:space="preserve"> </w:t>
      </w:r>
      <w:r w:rsidRPr="00031711">
        <w:rPr>
          <w:rFonts w:hint="eastAsia"/>
          <w:sz w:val="28"/>
          <w:szCs w:val="28"/>
        </w:rPr>
        <w:t>характеризуется</w:t>
      </w:r>
      <w:r w:rsidRPr="00031711">
        <w:rPr>
          <w:sz w:val="28"/>
          <w:szCs w:val="28"/>
        </w:rPr>
        <w:t xml:space="preserve"> </w:t>
      </w:r>
      <w:r w:rsidRPr="00031711">
        <w:rPr>
          <w:rFonts w:hint="eastAsia"/>
          <w:sz w:val="28"/>
          <w:szCs w:val="28"/>
        </w:rPr>
        <w:t>следующими</w:t>
      </w:r>
      <w:r w:rsidRPr="00031711">
        <w:rPr>
          <w:sz w:val="28"/>
          <w:szCs w:val="28"/>
        </w:rPr>
        <w:t xml:space="preserve"> </w:t>
      </w:r>
      <w:r w:rsidRPr="00031711">
        <w:rPr>
          <w:rFonts w:hint="eastAsia"/>
          <w:sz w:val="28"/>
          <w:szCs w:val="28"/>
        </w:rPr>
        <w:t>свойствами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реакция</w:t>
      </w:r>
      <w:r w:rsidRPr="00031711">
        <w:rPr>
          <w:sz w:val="28"/>
          <w:szCs w:val="28"/>
        </w:rPr>
        <w:t xml:space="preserve"> </w:t>
      </w:r>
      <w:r w:rsidRPr="00031711">
        <w:rPr>
          <w:rFonts w:hint="eastAsia"/>
          <w:sz w:val="28"/>
          <w:szCs w:val="28"/>
        </w:rPr>
        <w:t>почвенного</w:t>
      </w:r>
      <w:r w:rsidRPr="00031711">
        <w:rPr>
          <w:sz w:val="28"/>
          <w:szCs w:val="28"/>
        </w:rPr>
        <w:t xml:space="preserve"> </w:t>
      </w:r>
      <w:r w:rsidRPr="00031711">
        <w:rPr>
          <w:rFonts w:hint="eastAsia"/>
          <w:sz w:val="28"/>
          <w:szCs w:val="28"/>
        </w:rPr>
        <w:t>раствора</w:t>
      </w:r>
      <w:r w:rsidRPr="00031711">
        <w:rPr>
          <w:sz w:val="28"/>
          <w:szCs w:val="28"/>
        </w:rPr>
        <w:t xml:space="preserve"> </w:t>
      </w:r>
      <w:r w:rsidRPr="00031711">
        <w:rPr>
          <w:rFonts w:hint="eastAsia"/>
          <w:sz w:val="28"/>
          <w:szCs w:val="28"/>
        </w:rPr>
        <w:t>от</w:t>
      </w:r>
      <w:r w:rsidRPr="00031711">
        <w:rPr>
          <w:sz w:val="28"/>
          <w:szCs w:val="28"/>
        </w:rPr>
        <w:t xml:space="preserve"> </w:t>
      </w:r>
      <w:r w:rsidRPr="00031711">
        <w:rPr>
          <w:rFonts w:hint="eastAsia"/>
          <w:sz w:val="28"/>
          <w:szCs w:val="28"/>
        </w:rPr>
        <w:t>нейтральной</w:t>
      </w:r>
      <w:r w:rsidRPr="00031711">
        <w:rPr>
          <w:sz w:val="28"/>
          <w:szCs w:val="28"/>
        </w:rPr>
        <w:t xml:space="preserve"> </w:t>
      </w:r>
      <w:r w:rsidRPr="00031711">
        <w:rPr>
          <w:rFonts w:hint="eastAsia"/>
          <w:sz w:val="28"/>
          <w:szCs w:val="28"/>
        </w:rPr>
        <w:t>до</w:t>
      </w:r>
      <w:r w:rsidRPr="00031711">
        <w:rPr>
          <w:sz w:val="28"/>
          <w:szCs w:val="28"/>
        </w:rPr>
        <w:t xml:space="preserve"> </w:t>
      </w:r>
      <w:r w:rsidRPr="00031711">
        <w:rPr>
          <w:rFonts w:hint="eastAsia"/>
          <w:sz w:val="28"/>
          <w:szCs w:val="28"/>
        </w:rPr>
        <w:t>щелочной</w:t>
      </w:r>
      <w:r w:rsidRPr="00031711">
        <w:rPr>
          <w:sz w:val="28"/>
          <w:szCs w:val="28"/>
        </w:rPr>
        <w:t xml:space="preserve"> (</w:t>
      </w:r>
      <w:r w:rsidRPr="00031711">
        <w:rPr>
          <w:rFonts w:hint="eastAsia"/>
          <w:sz w:val="28"/>
          <w:szCs w:val="28"/>
        </w:rPr>
        <w:t>р</w:t>
      </w:r>
      <w:r w:rsidRPr="00031711">
        <w:rPr>
          <w:sz w:val="28"/>
          <w:szCs w:val="28"/>
        </w:rPr>
        <w:t>H 7,0-8,6);</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подвижных</w:t>
      </w:r>
      <w:r w:rsidRPr="00031711">
        <w:rPr>
          <w:sz w:val="28"/>
          <w:szCs w:val="28"/>
        </w:rPr>
        <w:t xml:space="preserve"> </w:t>
      </w:r>
      <w:r w:rsidRPr="00031711">
        <w:rPr>
          <w:rFonts w:hint="eastAsia"/>
          <w:sz w:val="28"/>
          <w:szCs w:val="28"/>
        </w:rPr>
        <w:t>форм</w:t>
      </w:r>
      <w:r w:rsidRPr="00031711">
        <w:rPr>
          <w:sz w:val="28"/>
          <w:szCs w:val="28"/>
        </w:rPr>
        <w:t xml:space="preserve"> </w:t>
      </w:r>
      <w:r w:rsidRPr="00031711">
        <w:rPr>
          <w:rFonts w:hint="eastAsia"/>
          <w:sz w:val="28"/>
          <w:szCs w:val="28"/>
        </w:rPr>
        <w:t>фосфора</w:t>
      </w:r>
      <w:r w:rsidRPr="00031711">
        <w:rPr>
          <w:sz w:val="28"/>
          <w:szCs w:val="28"/>
        </w:rPr>
        <w:t xml:space="preserve"> 0,55-1,9 </w:t>
      </w:r>
      <w:r w:rsidRPr="00031711">
        <w:rPr>
          <w:rFonts w:hint="eastAsia"/>
          <w:sz w:val="28"/>
          <w:szCs w:val="28"/>
        </w:rPr>
        <w:t>мг</w:t>
      </w:r>
      <w:r w:rsidRPr="00031711">
        <w:rPr>
          <w:sz w:val="28"/>
          <w:szCs w:val="28"/>
        </w:rPr>
        <w:t>.</w:t>
      </w:r>
      <w:r w:rsidRPr="00031711">
        <w:rPr>
          <w:rFonts w:hint="eastAsia"/>
          <w:sz w:val="28"/>
          <w:szCs w:val="28"/>
        </w:rPr>
        <w:t>на</w:t>
      </w:r>
      <w:r w:rsidRPr="00031711">
        <w:rPr>
          <w:sz w:val="28"/>
          <w:szCs w:val="28"/>
        </w:rPr>
        <w:t xml:space="preserve"> 100 </w:t>
      </w:r>
      <w:r w:rsidRPr="00031711">
        <w:rPr>
          <w:rFonts w:hint="eastAsia"/>
          <w:sz w:val="28"/>
          <w:szCs w:val="28"/>
        </w:rPr>
        <w:t>гр</w:t>
      </w:r>
      <w:r w:rsidRPr="00031711">
        <w:rPr>
          <w:sz w:val="28"/>
          <w:szCs w:val="28"/>
        </w:rPr>
        <w:t xml:space="preserve">. </w:t>
      </w:r>
      <w:r w:rsidRPr="00031711">
        <w:rPr>
          <w:rFonts w:hint="eastAsia"/>
          <w:sz w:val="28"/>
          <w:szCs w:val="28"/>
        </w:rPr>
        <w:t>почвы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обменного</w:t>
      </w:r>
      <w:r w:rsidRPr="00031711">
        <w:rPr>
          <w:sz w:val="28"/>
          <w:szCs w:val="28"/>
        </w:rPr>
        <w:t xml:space="preserve"> </w:t>
      </w:r>
      <w:r w:rsidRPr="00031711">
        <w:rPr>
          <w:rFonts w:hint="eastAsia"/>
          <w:sz w:val="28"/>
          <w:szCs w:val="28"/>
        </w:rPr>
        <w:t>калия</w:t>
      </w:r>
      <w:r w:rsidRPr="00031711">
        <w:rPr>
          <w:sz w:val="28"/>
          <w:szCs w:val="28"/>
        </w:rPr>
        <w:t xml:space="preserve"> 9-40 </w:t>
      </w:r>
      <w:r w:rsidRPr="00031711">
        <w:rPr>
          <w:rFonts w:hint="eastAsia"/>
          <w:sz w:val="28"/>
          <w:szCs w:val="28"/>
        </w:rPr>
        <w:t>мг</w:t>
      </w:r>
      <w:r w:rsidRPr="00031711">
        <w:rPr>
          <w:sz w:val="28"/>
          <w:szCs w:val="28"/>
        </w:rPr>
        <w:t>.</w:t>
      </w:r>
      <w:r w:rsidRPr="00031711">
        <w:rPr>
          <w:rFonts w:hint="eastAsia"/>
          <w:sz w:val="28"/>
          <w:szCs w:val="28"/>
        </w:rPr>
        <w:t>на</w:t>
      </w:r>
      <w:r w:rsidRPr="00031711">
        <w:rPr>
          <w:sz w:val="28"/>
          <w:szCs w:val="28"/>
        </w:rPr>
        <w:t xml:space="preserve"> 100 </w:t>
      </w:r>
      <w:r w:rsidRPr="00031711">
        <w:rPr>
          <w:rFonts w:hint="eastAsia"/>
          <w:sz w:val="28"/>
          <w:szCs w:val="28"/>
        </w:rPr>
        <w:t>гр</w:t>
      </w:r>
      <w:r w:rsidRPr="00031711">
        <w:rPr>
          <w:sz w:val="28"/>
          <w:szCs w:val="28"/>
        </w:rPr>
        <w:t xml:space="preserve">. </w:t>
      </w:r>
      <w:r w:rsidRPr="00031711">
        <w:rPr>
          <w:rFonts w:hint="eastAsia"/>
          <w:sz w:val="28"/>
          <w:szCs w:val="28"/>
        </w:rPr>
        <w:t>почвы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натрия</w:t>
      </w:r>
      <w:r w:rsidRPr="00031711">
        <w:rPr>
          <w:sz w:val="28"/>
          <w:szCs w:val="28"/>
        </w:rPr>
        <w:t xml:space="preserve"> 1,0- 10,0 </w:t>
      </w:r>
      <w:r w:rsidRPr="00031711">
        <w:rPr>
          <w:rFonts w:hint="eastAsia"/>
          <w:sz w:val="28"/>
          <w:szCs w:val="28"/>
        </w:rPr>
        <w:t>мг</w:t>
      </w:r>
      <w:r w:rsidRPr="00031711">
        <w:rPr>
          <w:sz w:val="28"/>
          <w:szCs w:val="28"/>
        </w:rPr>
        <w:t>/</w:t>
      </w:r>
      <w:r w:rsidRPr="00031711">
        <w:rPr>
          <w:rFonts w:hint="eastAsia"/>
          <w:sz w:val="28"/>
          <w:szCs w:val="28"/>
        </w:rPr>
        <w:t>экв</w:t>
      </w:r>
      <w:r w:rsidRPr="00031711">
        <w:rPr>
          <w:sz w:val="28"/>
          <w:szCs w:val="28"/>
        </w:rPr>
        <w:t>-</w:t>
      </w:r>
      <w:r w:rsidRPr="00031711">
        <w:rPr>
          <w:rFonts w:hint="eastAsia"/>
          <w:sz w:val="28"/>
          <w:szCs w:val="28"/>
        </w:rPr>
        <w:t>л</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СО</w:t>
      </w:r>
      <w:r w:rsidRPr="00031711">
        <w:rPr>
          <w:sz w:val="28"/>
          <w:szCs w:val="28"/>
        </w:rPr>
        <w:t xml:space="preserve">2 </w:t>
      </w:r>
      <w:r w:rsidRPr="00031711">
        <w:rPr>
          <w:rFonts w:hint="eastAsia"/>
          <w:sz w:val="28"/>
          <w:szCs w:val="28"/>
        </w:rPr>
        <w:t>карбонатов</w:t>
      </w:r>
      <w:r w:rsidRPr="00031711">
        <w:rPr>
          <w:sz w:val="28"/>
          <w:szCs w:val="28"/>
        </w:rPr>
        <w:t xml:space="preserve"> 1,0-8,8 %.</w:t>
      </w:r>
    </w:p>
    <w:p w:rsidR="00031711" w:rsidRPr="00031711" w:rsidRDefault="00031711" w:rsidP="00031711">
      <w:pPr>
        <w:spacing w:line="360" w:lineRule="auto"/>
        <w:ind w:firstLine="567"/>
        <w:jc w:val="both"/>
        <w:rPr>
          <w:sz w:val="28"/>
          <w:szCs w:val="28"/>
        </w:rPr>
      </w:pPr>
      <w:r w:rsidRPr="00031711">
        <w:rPr>
          <w:rFonts w:hint="eastAsia"/>
          <w:sz w:val="28"/>
          <w:szCs w:val="28"/>
        </w:rPr>
        <w:t>Отвальная</w:t>
      </w:r>
      <w:r w:rsidRPr="00031711">
        <w:rPr>
          <w:sz w:val="28"/>
          <w:szCs w:val="28"/>
        </w:rPr>
        <w:t xml:space="preserve"> </w:t>
      </w:r>
      <w:r w:rsidRPr="00031711">
        <w:rPr>
          <w:rFonts w:hint="eastAsia"/>
          <w:sz w:val="28"/>
          <w:szCs w:val="28"/>
        </w:rPr>
        <w:t>масса</w:t>
      </w:r>
      <w:r w:rsidRPr="00031711">
        <w:rPr>
          <w:sz w:val="28"/>
          <w:szCs w:val="28"/>
        </w:rPr>
        <w:t xml:space="preserve"> </w:t>
      </w:r>
      <w:r w:rsidRPr="00031711">
        <w:rPr>
          <w:rFonts w:hint="eastAsia"/>
          <w:sz w:val="28"/>
          <w:szCs w:val="28"/>
        </w:rPr>
        <w:t>засолена</w:t>
      </w:r>
      <w:r w:rsidRPr="00031711">
        <w:rPr>
          <w:sz w:val="28"/>
          <w:szCs w:val="28"/>
        </w:rPr>
        <w:t xml:space="preserve">. </w:t>
      </w:r>
      <w:r w:rsidRPr="00031711">
        <w:rPr>
          <w:rFonts w:hint="eastAsia"/>
          <w:sz w:val="28"/>
          <w:szCs w:val="28"/>
        </w:rPr>
        <w:t>Химизм</w:t>
      </w:r>
      <w:r w:rsidRPr="00031711">
        <w:rPr>
          <w:sz w:val="28"/>
          <w:szCs w:val="28"/>
        </w:rPr>
        <w:t xml:space="preserve"> </w:t>
      </w:r>
      <w:r w:rsidRPr="00031711">
        <w:rPr>
          <w:rFonts w:hint="eastAsia"/>
          <w:sz w:val="28"/>
          <w:szCs w:val="28"/>
        </w:rPr>
        <w:t>засоления</w:t>
      </w:r>
      <w:r w:rsidRPr="00031711">
        <w:rPr>
          <w:sz w:val="28"/>
          <w:szCs w:val="28"/>
        </w:rPr>
        <w:t xml:space="preserve"> </w:t>
      </w:r>
      <w:r w:rsidRPr="00031711">
        <w:rPr>
          <w:rFonts w:hint="eastAsia"/>
          <w:sz w:val="28"/>
          <w:szCs w:val="28"/>
        </w:rPr>
        <w:t>сульфатный</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lastRenderedPageBreak/>
        <w:t>Плодородный</w:t>
      </w:r>
      <w:r w:rsidRPr="00031711">
        <w:rPr>
          <w:sz w:val="28"/>
          <w:szCs w:val="28"/>
        </w:rPr>
        <w:t xml:space="preserve"> </w:t>
      </w:r>
      <w:r w:rsidRPr="00031711">
        <w:rPr>
          <w:rFonts w:hint="eastAsia"/>
          <w:sz w:val="28"/>
          <w:szCs w:val="28"/>
        </w:rPr>
        <w:t>слой</w:t>
      </w:r>
      <w:r w:rsidRPr="00031711">
        <w:rPr>
          <w:sz w:val="28"/>
          <w:szCs w:val="28"/>
        </w:rPr>
        <w:t xml:space="preserve"> </w:t>
      </w:r>
      <w:r w:rsidRPr="00031711">
        <w:rPr>
          <w:rFonts w:hint="eastAsia"/>
          <w:sz w:val="28"/>
          <w:szCs w:val="28"/>
        </w:rPr>
        <w:t>почвы</w:t>
      </w:r>
      <w:r w:rsidRPr="00031711">
        <w:rPr>
          <w:sz w:val="28"/>
          <w:szCs w:val="28"/>
        </w:rPr>
        <w:t xml:space="preserve"> </w:t>
      </w:r>
      <w:r w:rsidRPr="00031711">
        <w:rPr>
          <w:rFonts w:hint="eastAsia"/>
          <w:sz w:val="28"/>
          <w:szCs w:val="28"/>
        </w:rPr>
        <w:t>мощностью</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потенциально</w:t>
      </w:r>
      <w:r w:rsidRPr="00031711">
        <w:rPr>
          <w:sz w:val="28"/>
          <w:szCs w:val="28"/>
        </w:rPr>
        <w:t>-</w:t>
      </w:r>
      <w:r w:rsidRPr="00031711">
        <w:rPr>
          <w:rFonts w:hint="eastAsia"/>
          <w:sz w:val="28"/>
          <w:szCs w:val="28"/>
        </w:rPr>
        <w:t>плодородные</w:t>
      </w:r>
      <w:r w:rsidRPr="00031711">
        <w:rPr>
          <w:sz w:val="28"/>
          <w:szCs w:val="28"/>
        </w:rPr>
        <w:t xml:space="preserve"> </w:t>
      </w:r>
      <w:r w:rsidRPr="00031711">
        <w:rPr>
          <w:rFonts w:hint="eastAsia"/>
          <w:sz w:val="28"/>
          <w:szCs w:val="28"/>
        </w:rPr>
        <w:t>почвообразующие</w:t>
      </w:r>
      <w:r w:rsidR="00A94EDB">
        <w:rPr>
          <w:sz w:val="28"/>
          <w:szCs w:val="28"/>
        </w:rPr>
        <w:t xml:space="preserve"> </w:t>
      </w:r>
      <w:r w:rsidRPr="00031711">
        <w:rPr>
          <w:rFonts w:hint="eastAsia"/>
          <w:sz w:val="28"/>
          <w:szCs w:val="28"/>
        </w:rPr>
        <w:t>супеси</w:t>
      </w:r>
      <w:r w:rsidRPr="00031711">
        <w:rPr>
          <w:sz w:val="28"/>
          <w:szCs w:val="28"/>
        </w:rPr>
        <w:t xml:space="preserve">, </w:t>
      </w:r>
      <w:r w:rsidRPr="00031711">
        <w:rPr>
          <w:rFonts w:hint="eastAsia"/>
          <w:sz w:val="28"/>
          <w:szCs w:val="28"/>
        </w:rPr>
        <w:t>суглинки</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аллювиальные</w:t>
      </w:r>
      <w:r w:rsidRPr="00031711">
        <w:rPr>
          <w:sz w:val="28"/>
          <w:szCs w:val="28"/>
        </w:rPr>
        <w:t xml:space="preserve"> </w:t>
      </w:r>
      <w:r w:rsidRPr="00031711">
        <w:rPr>
          <w:rFonts w:hint="eastAsia"/>
          <w:sz w:val="28"/>
          <w:szCs w:val="28"/>
        </w:rPr>
        <w:t>образования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соответствии</w:t>
      </w:r>
      <w:r w:rsidRPr="00031711">
        <w:rPr>
          <w:sz w:val="28"/>
          <w:szCs w:val="28"/>
        </w:rPr>
        <w:t xml:space="preserve"> </w:t>
      </w:r>
      <w:r w:rsidRPr="00031711">
        <w:rPr>
          <w:rFonts w:hint="eastAsia"/>
          <w:sz w:val="28"/>
          <w:szCs w:val="28"/>
        </w:rPr>
        <w:t>с</w:t>
      </w:r>
      <w:r w:rsidRPr="00031711">
        <w:rPr>
          <w:sz w:val="28"/>
          <w:szCs w:val="28"/>
        </w:rPr>
        <w:t xml:space="preserve"> </w:t>
      </w:r>
      <w:r w:rsidRPr="00031711">
        <w:rPr>
          <w:rFonts w:hint="eastAsia"/>
          <w:sz w:val="28"/>
          <w:szCs w:val="28"/>
        </w:rPr>
        <w:t>ГОСТ</w:t>
      </w:r>
      <w:r w:rsidRPr="00031711">
        <w:rPr>
          <w:sz w:val="28"/>
          <w:szCs w:val="28"/>
        </w:rPr>
        <w:t xml:space="preserve"> 17.5.1.03-86 </w:t>
      </w:r>
      <w:r w:rsidRPr="00031711">
        <w:rPr>
          <w:rFonts w:hint="eastAsia"/>
          <w:sz w:val="28"/>
          <w:szCs w:val="28"/>
        </w:rPr>
        <w:t>пригодны</w:t>
      </w:r>
      <w:r w:rsidR="00A94EDB">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биологической</w:t>
      </w:r>
      <w:r w:rsidRPr="00031711">
        <w:rPr>
          <w:sz w:val="28"/>
          <w:szCs w:val="28"/>
        </w:rPr>
        <w:t xml:space="preserve"> </w:t>
      </w:r>
      <w:r w:rsidRPr="00031711">
        <w:rPr>
          <w:rFonts w:hint="eastAsia"/>
          <w:sz w:val="28"/>
          <w:szCs w:val="28"/>
        </w:rPr>
        <w:t>рекультивации</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Попутных</w:t>
      </w:r>
      <w:r w:rsidRPr="00031711">
        <w:rPr>
          <w:sz w:val="28"/>
          <w:szCs w:val="28"/>
        </w:rPr>
        <w:t xml:space="preserve"> </w:t>
      </w:r>
      <w:r w:rsidRPr="00031711">
        <w:rPr>
          <w:rFonts w:hint="eastAsia"/>
          <w:sz w:val="28"/>
          <w:szCs w:val="28"/>
        </w:rPr>
        <w:t>полезных</w:t>
      </w:r>
      <w:r w:rsidRPr="00031711">
        <w:rPr>
          <w:sz w:val="28"/>
          <w:szCs w:val="28"/>
        </w:rPr>
        <w:t xml:space="preserve"> </w:t>
      </w:r>
      <w:r w:rsidRPr="00031711">
        <w:rPr>
          <w:rFonts w:hint="eastAsia"/>
          <w:sz w:val="28"/>
          <w:szCs w:val="28"/>
        </w:rPr>
        <w:t>ископаемых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полезных</w:t>
      </w:r>
      <w:r w:rsidRPr="00031711">
        <w:rPr>
          <w:sz w:val="28"/>
          <w:szCs w:val="28"/>
        </w:rPr>
        <w:t xml:space="preserve"> </w:t>
      </w:r>
      <w:r w:rsidRPr="00031711">
        <w:rPr>
          <w:rFonts w:hint="eastAsia"/>
          <w:sz w:val="28"/>
          <w:szCs w:val="28"/>
        </w:rPr>
        <w:t>компонентов</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данным</w:t>
      </w:r>
      <w:r w:rsidRPr="00031711">
        <w:rPr>
          <w:sz w:val="28"/>
          <w:szCs w:val="28"/>
        </w:rPr>
        <w:t xml:space="preserve"> </w:t>
      </w:r>
      <w:r w:rsidRPr="00031711">
        <w:rPr>
          <w:rFonts w:hint="eastAsia"/>
          <w:sz w:val="28"/>
          <w:szCs w:val="28"/>
        </w:rPr>
        <w:t>спектральных</w:t>
      </w:r>
      <w:r w:rsidRPr="00031711">
        <w:rPr>
          <w:sz w:val="28"/>
          <w:szCs w:val="28"/>
        </w:rPr>
        <w:t xml:space="preserve"> </w:t>
      </w:r>
      <w:r w:rsidRPr="00031711">
        <w:rPr>
          <w:rFonts w:hint="eastAsia"/>
          <w:sz w:val="28"/>
          <w:szCs w:val="28"/>
        </w:rPr>
        <w:t>анализов</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углях</w:t>
      </w:r>
      <w:r w:rsidRPr="00031711">
        <w:rPr>
          <w:sz w:val="28"/>
          <w:szCs w:val="28"/>
        </w:rPr>
        <w:t xml:space="preserve"> </w:t>
      </w:r>
      <w:r w:rsidRPr="00031711">
        <w:rPr>
          <w:rFonts w:hint="eastAsia"/>
          <w:sz w:val="28"/>
          <w:szCs w:val="28"/>
        </w:rPr>
        <w:t>нет</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В</w:t>
      </w:r>
      <w:r w:rsidRPr="00031711">
        <w:rPr>
          <w:sz w:val="28"/>
          <w:szCs w:val="28"/>
        </w:rPr>
        <w:t xml:space="preserve"> </w:t>
      </w:r>
      <w:r w:rsidRPr="00031711">
        <w:rPr>
          <w:rFonts w:hint="eastAsia"/>
          <w:sz w:val="28"/>
          <w:szCs w:val="28"/>
        </w:rPr>
        <w:t>пределах</w:t>
      </w:r>
      <w:r w:rsidRPr="00031711">
        <w:rPr>
          <w:sz w:val="28"/>
          <w:szCs w:val="28"/>
        </w:rPr>
        <w:t xml:space="preserve"> </w:t>
      </w:r>
      <w:r w:rsidRPr="00031711">
        <w:rPr>
          <w:rFonts w:hint="eastAsia"/>
          <w:sz w:val="28"/>
          <w:szCs w:val="28"/>
        </w:rPr>
        <w:t>горного</w:t>
      </w:r>
      <w:r w:rsidRPr="00031711">
        <w:rPr>
          <w:sz w:val="28"/>
          <w:szCs w:val="28"/>
        </w:rPr>
        <w:t xml:space="preserve"> </w:t>
      </w:r>
      <w:r w:rsidRPr="00031711">
        <w:rPr>
          <w:rFonts w:hint="eastAsia"/>
          <w:sz w:val="28"/>
          <w:szCs w:val="28"/>
        </w:rPr>
        <w:t>отвода</w:t>
      </w:r>
      <w:r w:rsidRPr="00031711">
        <w:rPr>
          <w:sz w:val="28"/>
          <w:szCs w:val="28"/>
        </w:rPr>
        <w:t xml:space="preserve"> </w:t>
      </w:r>
      <w:r w:rsidRPr="00031711">
        <w:rPr>
          <w:rFonts w:hint="eastAsia"/>
          <w:sz w:val="28"/>
          <w:szCs w:val="28"/>
        </w:rPr>
        <w:t>ООО</w:t>
      </w:r>
      <w:r w:rsidRPr="00031711">
        <w:rPr>
          <w:sz w:val="28"/>
          <w:szCs w:val="28"/>
        </w:rPr>
        <w:t xml:space="preserve"> "</w:t>
      </w:r>
      <w:r w:rsidRPr="00031711">
        <w:rPr>
          <w:rFonts w:hint="eastAsia"/>
          <w:sz w:val="28"/>
          <w:szCs w:val="28"/>
        </w:rPr>
        <w:t>СУЭК</w:t>
      </w:r>
      <w:r w:rsidRPr="00031711">
        <w:rPr>
          <w:sz w:val="28"/>
          <w:szCs w:val="28"/>
        </w:rPr>
        <w:t>-</w:t>
      </w:r>
      <w:r w:rsidRPr="00031711">
        <w:rPr>
          <w:rFonts w:hint="eastAsia"/>
          <w:sz w:val="28"/>
          <w:szCs w:val="28"/>
        </w:rPr>
        <w:t>Хакасия</w:t>
      </w:r>
      <w:r w:rsidRPr="00031711">
        <w:rPr>
          <w:sz w:val="28"/>
          <w:szCs w:val="28"/>
        </w:rPr>
        <w:t>" "</w:t>
      </w:r>
      <w:r w:rsidRPr="00031711">
        <w:rPr>
          <w:rFonts w:hint="eastAsia"/>
          <w:sz w:val="28"/>
          <w:szCs w:val="28"/>
        </w:rPr>
        <w:t>Разрез</w:t>
      </w:r>
      <w:r w:rsidRPr="00031711">
        <w:rPr>
          <w:sz w:val="28"/>
          <w:szCs w:val="28"/>
        </w:rPr>
        <w:t xml:space="preserve"> "</w:t>
      </w:r>
      <w:r w:rsidRPr="00031711">
        <w:rPr>
          <w:rFonts w:hint="eastAsia"/>
          <w:sz w:val="28"/>
          <w:szCs w:val="28"/>
        </w:rPr>
        <w:t>Черногорский</w:t>
      </w:r>
      <w:r w:rsidRPr="00031711">
        <w:rPr>
          <w:sz w:val="28"/>
          <w:szCs w:val="28"/>
        </w:rPr>
        <w:t xml:space="preserve">" </w:t>
      </w:r>
      <w:r w:rsidRPr="00031711">
        <w:rPr>
          <w:rFonts w:hint="eastAsia"/>
          <w:sz w:val="28"/>
          <w:szCs w:val="28"/>
        </w:rPr>
        <w:t>Черногорской</w:t>
      </w:r>
      <w:r w:rsidRPr="00031711">
        <w:rPr>
          <w:sz w:val="28"/>
          <w:szCs w:val="28"/>
        </w:rPr>
        <w:t xml:space="preserve"> </w:t>
      </w:r>
      <w:r w:rsidRPr="00031711">
        <w:rPr>
          <w:rFonts w:hint="eastAsia"/>
          <w:sz w:val="28"/>
          <w:szCs w:val="28"/>
        </w:rPr>
        <w:t>ГРП</w:t>
      </w:r>
      <w:r w:rsidRPr="00031711">
        <w:rPr>
          <w:sz w:val="28"/>
          <w:szCs w:val="28"/>
        </w:rPr>
        <w:t xml:space="preserve"> </w:t>
      </w:r>
      <w:r w:rsidRPr="00031711">
        <w:rPr>
          <w:rFonts w:hint="eastAsia"/>
          <w:sz w:val="28"/>
          <w:szCs w:val="28"/>
        </w:rPr>
        <w:t>в</w:t>
      </w:r>
      <w:r w:rsidRPr="00031711">
        <w:rPr>
          <w:sz w:val="28"/>
          <w:szCs w:val="28"/>
        </w:rPr>
        <w:t xml:space="preserve"> 1990-1991 </w:t>
      </w:r>
      <w:r w:rsidRPr="00031711">
        <w:rPr>
          <w:rFonts w:hint="eastAsia"/>
          <w:sz w:val="28"/>
          <w:szCs w:val="28"/>
        </w:rPr>
        <w:t>гг</w:t>
      </w:r>
      <w:r w:rsidRPr="00031711">
        <w:rPr>
          <w:sz w:val="28"/>
          <w:szCs w:val="28"/>
        </w:rPr>
        <w:t xml:space="preserve">. </w:t>
      </w:r>
      <w:r w:rsidRPr="00031711">
        <w:rPr>
          <w:rFonts w:hint="eastAsia"/>
          <w:sz w:val="28"/>
          <w:szCs w:val="28"/>
        </w:rPr>
        <w:t>проведена</w:t>
      </w:r>
      <w:r w:rsidRPr="00031711">
        <w:rPr>
          <w:sz w:val="28"/>
          <w:szCs w:val="28"/>
        </w:rPr>
        <w:t xml:space="preserve"> </w:t>
      </w:r>
      <w:r w:rsidRPr="00031711">
        <w:rPr>
          <w:rFonts w:hint="eastAsia"/>
          <w:sz w:val="28"/>
          <w:szCs w:val="28"/>
        </w:rPr>
        <w:t>предварительная</w:t>
      </w:r>
      <w:r w:rsidRPr="00031711">
        <w:rPr>
          <w:sz w:val="28"/>
          <w:szCs w:val="28"/>
        </w:rPr>
        <w:t xml:space="preserve"> </w:t>
      </w:r>
      <w:r w:rsidRPr="00031711">
        <w:rPr>
          <w:rFonts w:hint="eastAsia"/>
          <w:sz w:val="28"/>
          <w:szCs w:val="28"/>
        </w:rPr>
        <w:t>разведка</w:t>
      </w:r>
      <w:r w:rsidRPr="00031711">
        <w:rPr>
          <w:sz w:val="28"/>
          <w:szCs w:val="28"/>
        </w:rPr>
        <w:t xml:space="preserve"> </w:t>
      </w:r>
      <w:r w:rsidRPr="00031711">
        <w:rPr>
          <w:rFonts w:hint="eastAsia"/>
          <w:sz w:val="28"/>
          <w:szCs w:val="28"/>
        </w:rPr>
        <w:t>толщи</w:t>
      </w:r>
      <w:r w:rsidRPr="00031711">
        <w:rPr>
          <w:sz w:val="28"/>
          <w:szCs w:val="28"/>
        </w:rPr>
        <w:t xml:space="preserve"> </w:t>
      </w:r>
      <w:r w:rsidRPr="00031711">
        <w:rPr>
          <w:rFonts w:hint="eastAsia"/>
          <w:sz w:val="28"/>
          <w:szCs w:val="28"/>
        </w:rPr>
        <w:t>аргиллитов</w:t>
      </w:r>
      <w:r w:rsidRPr="00031711">
        <w:rPr>
          <w:sz w:val="28"/>
          <w:szCs w:val="28"/>
        </w:rPr>
        <w:t xml:space="preserve">, </w:t>
      </w:r>
      <w:r w:rsidRPr="00031711">
        <w:rPr>
          <w:rFonts w:hint="eastAsia"/>
          <w:sz w:val="28"/>
          <w:szCs w:val="28"/>
        </w:rPr>
        <w:t>пригодных</w:t>
      </w:r>
      <w:r w:rsidR="00A94EDB">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производства</w:t>
      </w:r>
      <w:r w:rsidRPr="00031711">
        <w:rPr>
          <w:sz w:val="28"/>
          <w:szCs w:val="28"/>
        </w:rPr>
        <w:t xml:space="preserve"> </w:t>
      </w:r>
      <w:r w:rsidRPr="00031711">
        <w:rPr>
          <w:rFonts w:hint="eastAsia"/>
          <w:sz w:val="28"/>
          <w:szCs w:val="28"/>
        </w:rPr>
        <w:t>строительного</w:t>
      </w:r>
      <w:r w:rsidRPr="00031711">
        <w:rPr>
          <w:sz w:val="28"/>
          <w:szCs w:val="28"/>
        </w:rPr>
        <w:t xml:space="preserve"> </w:t>
      </w:r>
      <w:r w:rsidRPr="00031711">
        <w:rPr>
          <w:rFonts w:hint="eastAsia"/>
          <w:sz w:val="28"/>
          <w:szCs w:val="28"/>
        </w:rPr>
        <w:t>кирпича</w:t>
      </w:r>
      <w:r w:rsidRPr="00031711">
        <w:rPr>
          <w:sz w:val="28"/>
          <w:szCs w:val="28"/>
        </w:rPr>
        <w:t xml:space="preserve"> </w:t>
      </w:r>
      <w:r w:rsidRPr="00031711">
        <w:rPr>
          <w:rFonts w:hint="eastAsia"/>
          <w:sz w:val="28"/>
          <w:szCs w:val="28"/>
        </w:rPr>
        <w:t>марки</w:t>
      </w:r>
      <w:r w:rsidRPr="00031711">
        <w:rPr>
          <w:sz w:val="28"/>
          <w:szCs w:val="28"/>
        </w:rPr>
        <w:t xml:space="preserve"> </w:t>
      </w:r>
      <w:r w:rsidRPr="00031711">
        <w:rPr>
          <w:rFonts w:hint="eastAsia"/>
          <w:sz w:val="28"/>
          <w:szCs w:val="28"/>
        </w:rPr>
        <w:t>М</w:t>
      </w:r>
      <w:r w:rsidRPr="00031711">
        <w:rPr>
          <w:sz w:val="28"/>
          <w:szCs w:val="28"/>
        </w:rPr>
        <w:t xml:space="preserve"> 100-150. </w:t>
      </w:r>
      <w:r w:rsidRPr="00031711">
        <w:rPr>
          <w:rFonts w:hint="eastAsia"/>
          <w:sz w:val="28"/>
          <w:szCs w:val="28"/>
        </w:rPr>
        <w:t>Горизонт</w:t>
      </w:r>
      <w:r w:rsidRPr="00031711">
        <w:rPr>
          <w:sz w:val="28"/>
          <w:szCs w:val="28"/>
        </w:rPr>
        <w:t xml:space="preserve"> </w:t>
      </w:r>
      <w:r w:rsidRPr="00031711">
        <w:rPr>
          <w:rFonts w:hint="eastAsia"/>
          <w:sz w:val="28"/>
          <w:szCs w:val="28"/>
        </w:rPr>
        <w:t>аргиллитов</w:t>
      </w:r>
      <w:r w:rsidRPr="00031711">
        <w:rPr>
          <w:sz w:val="28"/>
          <w:szCs w:val="28"/>
        </w:rPr>
        <w:t xml:space="preserve"> </w:t>
      </w:r>
      <w:r w:rsidRPr="00031711">
        <w:rPr>
          <w:rFonts w:hint="eastAsia"/>
          <w:sz w:val="28"/>
          <w:szCs w:val="28"/>
        </w:rPr>
        <w:t>слагает</w:t>
      </w:r>
      <w:r w:rsidRPr="00031711">
        <w:rPr>
          <w:sz w:val="28"/>
          <w:szCs w:val="28"/>
        </w:rPr>
        <w:t xml:space="preserve"> </w:t>
      </w:r>
      <w:r w:rsidRPr="00031711">
        <w:rPr>
          <w:rFonts w:hint="eastAsia"/>
          <w:sz w:val="28"/>
          <w:szCs w:val="28"/>
        </w:rPr>
        <w:t>часть</w:t>
      </w:r>
      <w:r w:rsidR="00A94EDB">
        <w:rPr>
          <w:sz w:val="28"/>
          <w:szCs w:val="28"/>
        </w:rPr>
        <w:t xml:space="preserve"> </w:t>
      </w:r>
      <w:r w:rsidRPr="00031711">
        <w:rPr>
          <w:rFonts w:hint="eastAsia"/>
          <w:sz w:val="28"/>
          <w:szCs w:val="28"/>
        </w:rPr>
        <w:t>безугольной</w:t>
      </w:r>
      <w:r w:rsidRPr="00031711">
        <w:rPr>
          <w:sz w:val="28"/>
          <w:szCs w:val="28"/>
        </w:rPr>
        <w:t xml:space="preserve"> </w:t>
      </w:r>
      <w:r w:rsidRPr="00031711">
        <w:rPr>
          <w:rFonts w:hint="eastAsia"/>
          <w:sz w:val="28"/>
          <w:szCs w:val="28"/>
        </w:rPr>
        <w:t>свиты</w:t>
      </w:r>
      <w:r w:rsidRPr="00031711">
        <w:rPr>
          <w:sz w:val="28"/>
          <w:szCs w:val="28"/>
        </w:rPr>
        <w:t xml:space="preserve">, </w:t>
      </w:r>
      <w:r w:rsidRPr="00031711">
        <w:rPr>
          <w:rFonts w:hint="eastAsia"/>
          <w:sz w:val="28"/>
          <w:szCs w:val="28"/>
        </w:rPr>
        <w:t>подошва</w:t>
      </w:r>
      <w:r w:rsidRPr="00031711">
        <w:rPr>
          <w:sz w:val="28"/>
          <w:szCs w:val="28"/>
        </w:rPr>
        <w:t xml:space="preserve"> </w:t>
      </w:r>
      <w:r w:rsidRPr="00031711">
        <w:rPr>
          <w:rFonts w:hint="eastAsia"/>
          <w:sz w:val="28"/>
          <w:szCs w:val="28"/>
        </w:rPr>
        <w:t>которой</w:t>
      </w:r>
      <w:r w:rsidRPr="00031711">
        <w:rPr>
          <w:sz w:val="28"/>
          <w:szCs w:val="28"/>
        </w:rPr>
        <w:t xml:space="preserve"> </w:t>
      </w:r>
      <w:r w:rsidRPr="00031711">
        <w:rPr>
          <w:rFonts w:hint="eastAsia"/>
          <w:sz w:val="28"/>
          <w:szCs w:val="28"/>
        </w:rPr>
        <w:t>проходит</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кровле</w:t>
      </w:r>
      <w:r w:rsidRPr="00031711">
        <w:rPr>
          <w:sz w:val="28"/>
          <w:szCs w:val="28"/>
        </w:rPr>
        <w:t xml:space="preserve"> </w:t>
      </w:r>
      <w:r w:rsidRPr="00031711">
        <w:rPr>
          <w:rFonts w:hint="eastAsia"/>
          <w:sz w:val="28"/>
          <w:szCs w:val="28"/>
        </w:rPr>
        <w:t>пласта</w:t>
      </w:r>
      <w:r w:rsidRPr="00031711">
        <w:rPr>
          <w:sz w:val="28"/>
          <w:szCs w:val="28"/>
        </w:rPr>
        <w:t xml:space="preserve"> </w:t>
      </w:r>
      <w:r w:rsidRPr="00031711">
        <w:rPr>
          <w:rFonts w:hint="eastAsia"/>
          <w:sz w:val="28"/>
          <w:szCs w:val="28"/>
        </w:rPr>
        <w:t>Непостоянный</w:t>
      </w:r>
      <w:r w:rsidRPr="00031711">
        <w:rPr>
          <w:sz w:val="28"/>
          <w:szCs w:val="28"/>
        </w:rPr>
        <w:t xml:space="preserve">. </w:t>
      </w:r>
      <w:r w:rsidRPr="00031711">
        <w:rPr>
          <w:rFonts w:hint="eastAsia"/>
          <w:sz w:val="28"/>
          <w:szCs w:val="28"/>
        </w:rPr>
        <w:t>Отработка</w:t>
      </w:r>
      <w:r w:rsidRPr="00031711">
        <w:rPr>
          <w:sz w:val="28"/>
          <w:szCs w:val="28"/>
        </w:rPr>
        <w:t xml:space="preserve"> </w:t>
      </w:r>
      <w:r w:rsidRPr="00031711">
        <w:rPr>
          <w:rFonts w:hint="eastAsia"/>
          <w:sz w:val="28"/>
          <w:szCs w:val="28"/>
        </w:rPr>
        <w:t>их</w:t>
      </w:r>
      <w:r w:rsidR="00A94EDB">
        <w:rPr>
          <w:sz w:val="28"/>
          <w:szCs w:val="28"/>
        </w:rPr>
        <w:t xml:space="preserve"> </w:t>
      </w:r>
      <w:r w:rsidRPr="00031711">
        <w:rPr>
          <w:rFonts w:hint="eastAsia"/>
          <w:sz w:val="28"/>
          <w:szCs w:val="28"/>
        </w:rPr>
        <w:t>осуществляется</w:t>
      </w:r>
      <w:r w:rsidRPr="00031711">
        <w:rPr>
          <w:sz w:val="28"/>
          <w:szCs w:val="28"/>
        </w:rPr>
        <w:t xml:space="preserve"> </w:t>
      </w:r>
      <w:r w:rsidRPr="00031711">
        <w:rPr>
          <w:rFonts w:hint="eastAsia"/>
          <w:sz w:val="28"/>
          <w:szCs w:val="28"/>
        </w:rPr>
        <w:t>попутно</w:t>
      </w:r>
      <w:r w:rsidRPr="00031711">
        <w:rPr>
          <w:sz w:val="28"/>
          <w:szCs w:val="28"/>
        </w:rPr>
        <w:t xml:space="preserve"> </w:t>
      </w:r>
      <w:r w:rsidRPr="00031711">
        <w:rPr>
          <w:rFonts w:hint="eastAsia"/>
          <w:sz w:val="28"/>
          <w:szCs w:val="28"/>
        </w:rPr>
        <w:t>с</w:t>
      </w:r>
      <w:r w:rsidRPr="00031711">
        <w:rPr>
          <w:sz w:val="28"/>
          <w:szCs w:val="28"/>
        </w:rPr>
        <w:t xml:space="preserve"> 3-4 </w:t>
      </w:r>
      <w:r w:rsidRPr="00031711">
        <w:rPr>
          <w:rFonts w:hint="eastAsia"/>
          <w:sz w:val="28"/>
          <w:szCs w:val="28"/>
        </w:rPr>
        <w:t>уступов</w:t>
      </w:r>
      <w:r w:rsidRPr="00031711">
        <w:rPr>
          <w:sz w:val="28"/>
          <w:szCs w:val="28"/>
        </w:rPr>
        <w:t xml:space="preserve"> </w:t>
      </w:r>
      <w:r w:rsidRPr="00031711">
        <w:rPr>
          <w:rFonts w:hint="eastAsia"/>
          <w:sz w:val="28"/>
          <w:szCs w:val="28"/>
        </w:rPr>
        <w:t>аргиллитов</w:t>
      </w:r>
      <w:r w:rsidRPr="00031711">
        <w:rPr>
          <w:sz w:val="28"/>
          <w:szCs w:val="28"/>
        </w:rPr>
        <w:t xml:space="preserve"> </w:t>
      </w:r>
      <w:r w:rsidRPr="00031711">
        <w:rPr>
          <w:rFonts w:hint="eastAsia"/>
          <w:sz w:val="28"/>
          <w:szCs w:val="28"/>
        </w:rPr>
        <w:t>железнодорожной</w:t>
      </w:r>
      <w:r w:rsidRPr="00031711">
        <w:rPr>
          <w:sz w:val="28"/>
          <w:szCs w:val="28"/>
        </w:rPr>
        <w:t xml:space="preserve"> </w:t>
      </w:r>
      <w:r w:rsidRPr="00031711">
        <w:rPr>
          <w:rFonts w:hint="eastAsia"/>
          <w:sz w:val="28"/>
          <w:szCs w:val="28"/>
        </w:rPr>
        <w:t>вскрыши</w:t>
      </w:r>
      <w:r w:rsidRPr="00031711">
        <w:rPr>
          <w:sz w:val="28"/>
          <w:szCs w:val="28"/>
        </w:rPr>
        <w:t xml:space="preserve">. </w:t>
      </w:r>
      <w:r w:rsidRPr="00031711">
        <w:rPr>
          <w:rFonts w:hint="eastAsia"/>
          <w:sz w:val="28"/>
          <w:szCs w:val="28"/>
        </w:rPr>
        <w:t>Геологические</w:t>
      </w:r>
      <w:r w:rsidR="00A94EDB">
        <w:rPr>
          <w:sz w:val="28"/>
          <w:szCs w:val="28"/>
        </w:rPr>
        <w:t xml:space="preserve"> </w:t>
      </w:r>
      <w:r w:rsidRPr="00031711">
        <w:rPr>
          <w:rFonts w:hint="eastAsia"/>
          <w:sz w:val="28"/>
          <w:szCs w:val="28"/>
        </w:rPr>
        <w:t>запасы</w:t>
      </w:r>
      <w:r w:rsidRPr="00031711">
        <w:rPr>
          <w:sz w:val="28"/>
          <w:szCs w:val="28"/>
        </w:rPr>
        <w:t xml:space="preserve"> </w:t>
      </w:r>
      <w:r w:rsidRPr="00031711">
        <w:rPr>
          <w:rFonts w:hint="eastAsia"/>
          <w:sz w:val="28"/>
          <w:szCs w:val="28"/>
        </w:rPr>
        <w:t>аргиллитов</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разведанной</w:t>
      </w:r>
      <w:r w:rsidRPr="00031711">
        <w:rPr>
          <w:sz w:val="28"/>
          <w:szCs w:val="28"/>
        </w:rPr>
        <w:t xml:space="preserve"> </w:t>
      </w:r>
      <w:r w:rsidRPr="00031711">
        <w:rPr>
          <w:rFonts w:hint="eastAsia"/>
          <w:sz w:val="28"/>
          <w:szCs w:val="28"/>
        </w:rPr>
        <w:t>площади</w:t>
      </w:r>
      <w:r w:rsidRPr="00031711">
        <w:rPr>
          <w:sz w:val="28"/>
          <w:szCs w:val="28"/>
        </w:rPr>
        <w:t xml:space="preserve"> </w:t>
      </w:r>
      <w:r w:rsidRPr="00031711">
        <w:rPr>
          <w:rFonts w:hint="eastAsia"/>
          <w:sz w:val="28"/>
          <w:szCs w:val="28"/>
        </w:rPr>
        <w:t>не</w:t>
      </w:r>
      <w:r w:rsidRPr="00031711">
        <w:rPr>
          <w:sz w:val="28"/>
          <w:szCs w:val="28"/>
        </w:rPr>
        <w:t xml:space="preserve"> </w:t>
      </w:r>
      <w:r w:rsidRPr="00031711">
        <w:rPr>
          <w:rFonts w:hint="eastAsia"/>
          <w:sz w:val="28"/>
          <w:szCs w:val="28"/>
        </w:rPr>
        <w:t>утверждались</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Основными</w:t>
      </w:r>
      <w:r w:rsidRPr="00031711">
        <w:rPr>
          <w:sz w:val="28"/>
          <w:szCs w:val="28"/>
        </w:rPr>
        <w:t xml:space="preserve"> </w:t>
      </w:r>
      <w:r w:rsidRPr="00031711">
        <w:rPr>
          <w:rFonts w:hint="eastAsia"/>
          <w:sz w:val="28"/>
          <w:szCs w:val="28"/>
        </w:rPr>
        <w:t>отходами</w:t>
      </w:r>
      <w:r w:rsidRPr="00031711">
        <w:rPr>
          <w:sz w:val="28"/>
          <w:szCs w:val="28"/>
        </w:rPr>
        <w:t xml:space="preserve"> </w:t>
      </w:r>
      <w:r w:rsidRPr="00031711">
        <w:rPr>
          <w:rFonts w:hint="eastAsia"/>
          <w:sz w:val="28"/>
          <w:szCs w:val="28"/>
        </w:rPr>
        <w:t>при</w:t>
      </w:r>
      <w:r w:rsidRPr="00031711">
        <w:rPr>
          <w:sz w:val="28"/>
          <w:szCs w:val="28"/>
        </w:rPr>
        <w:t xml:space="preserve"> </w:t>
      </w:r>
      <w:r w:rsidRPr="00031711">
        <w:rPr>
          <w:rFonts w:hint="eastAsia"/>
          <w:sz w:val="28"/>
          <w:szCs w:val="28"/>
        </w:rPr>
        <w:t>проведении</w:t>
      </w:r>
      <w:r w:rsidRPr="00031711">
        <w:rPr>
          <w:sz w:val="28"/>
          <w:szCs w:val="28"/>
        </w:rPr>
        <w:t xml:space="preserve"> </w:t>
      </w:r>
      <w:r w:rsidRPr="00031711">
        <w:rPr>
          <w:rFonts w:hint="eastAsia"/>
          <w:sz w:val="28"/>
          <w:szCs w:val="28"/>
        </w:rPr>
        <w:t>горных</w:t>
      </w:r>
      <w:r w:rsidRPr="00031711">
        <w:rPr>
          <w:sz w:val="28"/>
          <w:szCs w:val="28"/>
        </w:rPr>
        <w:t xml:space="preserve"> </w:t>
      </w:r>
      <w:r w:rsidRPr="00031711">
        <w:rPr>
          <w:rFonts w:hint="eastAsia"/>
          <w:sz w:val="28"/>
          <w:szCs w:val="28"/>
        </w:rPr>
        <w:t>работ</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Черногорском</w:t>
      </w:r>
      <w:r w:rsidRPr="00031711">
        <w:rPr>
          <w:sz w:val="28"/>
          <w:szCs w:val="28"/>
        </w:rPr>
        <w:t xml:space="preserve"> </w:t>
      </w:r>
      <w:r w:rsidRPr="00031711">
        <w:rPr>
          <w:rFonts w:hint="eastAsia"/>
          <w:sz w:val="28"/>
          <w:szCs w:val="28"/>
        </w:rPr>
        <w:t>каменноугольном</w:t>
      </w:r>
      <w:r w:rsidR="00A94EDB">
        <w:rPr>
          <w:sz w:val="28"/>
          <w:szCs w:val="28"/>
        </w:rPr>
        <w:t xml:space="preserve"> </w:t>
      </w:r>
      <w:r w:rsidRPr="00031711">
        <w:rPr>
          <w:rFonts w:hint="eastAsia"/>
          <w:sz w:val="28"/>
          <w:szCs w:val="28"/>
        </w:rPr>
        <w:t>месторождении</w:t>
      </w:r>
      <w:r w:rsidRPr="00031711">
        <w:rPr>
          <w:sz w:val="28"/>
          <w:szCs w:val="28"/>
        </w:rPr>
        <w:t xml:space="preserve"> </w:t>
      </w:r>
      <w:r w:rsidRPr="00031711">
        <w:rPr>
          <w:rFonts w:hint="eastAsia"/>
          <w:sz w:val="28"/>
          <w:szCs w:val="28"/>
        </w:rPr>
        <w:t>являются</w:t>
      </w:r>
      <w:r w:rsidRPr="00031711">
        <w:rPr>
          <w:sz w:val="28"/>
          <w:szCs w:val="28"/>
        </w:rPr>
        <w:t xml:space="preserve"> </w:t>
      </w:r>
      <w:r w:rsidRPr="00031711">
        <w:rPr>
          <w:rFonts w:hint="eastAsia"/>
          <w:sz w:val="28"/>
          <w:szCs w:val="28"/>
        </w:rPr>
        <w:t>вскрышные</w:t>
      </w:r>
      <w:r w:rsidRPr="00031711">
        <w:rPr>
          <w:sz w:val="28"/>
          <w:szCs w:val="28"/>
        </w:rPr>
        <w:t xml:space="preserve"> </w:t>
      </w:r>
      <w:r w:rsidRPr="00031711">
        <w:rPr>
          <w:rFonts w:hint="eastAsia"/>
          <w:sz w:val="28"/>
          <w:szCs w:val="28"/>
        </w:rPr>
        <w:t>породы</w:t>
      </w:r>
      <w:r w:rsidRPr="00031711">
        <w:rPr>
          <w:sz w:val="28"/>
          <w:szCs w:val="28"/>
        </w:rPr>
        <w:t xml:space="preserve">, </w:t>
      </w:r>
      <w:r w:rsidRPr="00031711">
        <w:rPr>
          <w:rFonts w:hint="eastAsia"/>
          <w:sz w:val="28"/>
          <w:szCs w:val="28"/>
        </w:rPr>
        <w:t>складируемые</w:t>
      </w: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внутренние</w:t>
      </w:r>
      <w:r w:rsidRPr="00031711">
        <w:rPr>
          <w:sz w:val="28"/>
          <w:szCs w:val="28"/>
        </w:rPr>
        <w:t xml:space="preserve"> </w:t>
      </w:r>
      <w:r w:rsidRPr="00031711">
        <w:rPr>
          <w:rFonts w:hint="eastAsia"/>
          <w:sz w:val="28"/>
          <w:szCs w:val="28"/>
        </w:rPr>
        <w:t>отвалы</w:t>
      </w:r>
      <w:r w:rsidRPr="00031711">
        <w:rPr>
          <w:sz w:val="28"/>
          <w:szCs w:val="28"/>
        </w:rPr>
        <w:t>.</w:t>
      </w:r>
    </w:p>
    <w:p w:rsidR="00031711" w:rsidRDefault="00031711" w:rsidP="00031711">
      <w:pPr>
        <w:spacing w:line="360" w:lineRule="auto"/>
        <w:ind w:firstLine="567"/>
        <w:jc w:val="both"/>
        <w:rPr>
          <w:sz w:val="28"/>
          <w:szCs w:val="28"/>
        </w:rPr>
      </w:pPr>
      <w:r w:rsidRPr="00031711">
        <w:rPr>
          <w:rFonts w:hint="eastAsia"/>
          <w:sz w:val="28"/>
          <w:szCs w:val="28"/>
        </w:rPr>
        <w:t>Горелые</w:t>
      </w:r>
      <w:r w:rsidRPr="00031711">
        <w:rPr>
          <w:sz w:val="28"/>
          <w:szCs w:val="28"/>
        </w:rPr>
        <w:t xml:space="preserve"> </w:t>
      </w:r>
      <w:r w:rsidRPr="00031711">
        <w:rPr>
          <w:rFonts w:hint="eastAsia"/>
          <w:sz w:val="28"/>
          <w:szCs w:val="28"/>
        </w:rPr>
        <w:t>породы</w:t>
      </w:r>
      <w:r w:rsidRPr="00031711">
        <w:rPr>
          <w:sz w:val="28"/>
          <w:szCs w:val="28"/>
        </w:rPr>
        <w:t xml:space="preserve"> </w:t>
      </w:r>
      <w:r w:rsidRPr="00031711">
        <w:rPr>
          <w:rFonts w:hint="eastAsia"/>
          <w:sz w:val="28"/>
          <w:szCs w:val="28"/>
        </w:rPr>
        <w:t>внутренних</w:t>
      </w:r>
      <w:r w:rsidRPr="00031711">
        <w:rPr>
          <w:sz w:val="28"/>
          <w:szCs w:val="28"/>
        </w:rPr>
        <w:t xml:space="preserve"> </w:t>
      </w:r>
      <w:r w:rsidRPr="00031711">
        <w:rPr>
          <w:rFonts w:hint="eastAsia"/>
          <w:sz w:val="28"/>
          <w:szCs w:val="28"/>
        </w:rPr>
        <w:t>отвалов</w:t>
      </w:r>
      <w:r w:rsidRPr="00031711">
        <w:rPr>
          <w:sz w:val="28"/>
          <w:szCs w:val="28"/>
        </w:rPr>
        <w:t xml:space="preserve"> </w:t>
      </w:r>
      <w:r w:rsidRPr="00031711">
        <w:rPr>
          <w:rFonts w:hint="eastAsia"/>
          <w:sz w:val="28"/>
          <w:szCs w:val="28"/>
        </w:rPr>
        <w:t>используются</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выработки</w:t>
      </w:r>
      <w:r w:rsidRPr="00031711">
        <w:rPr>
          <w:sz w:val="28"/>
          <w:szCs w:val="28"/>
        </w:rPr>
        <w:t xml:space="preserve"> </w:t>
      </w:r>
      <w:r w:rsidRPr="00031711">
        <w:rPr>
          <w:rFonts w:hint="eastAsia"/>
          <w:sz w:val="28"/>
          <w:szCs w:val="28"/>
        </w:rPr>
        <w:t>щебня</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отсыпки</w:t>
      </w:r>
      <w:r w:rsidR="00A94EDB">
        <w:rPr>
          <w:sz w:val="28"/>
          <w:szCs w:val="28"/>
        </w:rPr>
        <w:t xml:space="preserve"> дорог</w:t>
      </w:r>
      <w:r w:rsidRPr="00031711">
        <w:rPr>
          <w:sz w:val="28"/>
          <w:szCs w:val="28"/>
        </w:rPr>
        <w:t>.</w:t>
      </w:r>
    </w:p>
    <w:p w:rsidR="00A94EDB" w:rsidRPr="00040418" w:rsidRDefault="00A94EDB" w:rsidP="00040418">
      <w:pPr>
        <w:pStyle w:val="af9"/>
      </w:pPr>
      <w:bookmarkStart w:id="97" w:name="_Toc438220083"/>
      <w:r w:rsidRPr="00040418">
        <w:t>6.7. Мероприятия по охране объектов растительного и животного мира и среды их обитания</w:t>
      </w:r>
      <w:bookmarkEnd w:id="97"/>
    </w:p>
    <w:p w:rsidR="00A94EDB" w:rsidRPr="00A94EDB" w:rsidRDefault="00A94EDB" w:rsidP="00A94EDB">
      <w:pPr>
        <w:spacing w:line="360" w:lineRule="auto"/>
        <w:ind w:firstLine="567"/>
        <w:jc w:val="both"/>
        <w:rPr>
          <w:sz w:val="28"/>
          <w:szCs w:val="28"/>
        </w:rPr>
      </w:pPr>
      <w:r w:rsidRPr="00A94EDB">
        <w:rPr>
          <w:rFonts w:hint="eastAsia"/>
          <w:sz w:val="28"/>
          <w:szCs w:val="28"/>
        </w:rPr>
        <w:t>Животный</w:t>
      </w:r>
      <w:r w:rsidRPr="00A94EDB">
        <w:rPr>
          <w:sz w:val="28"/>
          <w:szCs w:val="28"/>
        </w:rPr>
        <w:t xml:space="preserve"> </w:t>
      </w:r>
      <w:r w:rsidRPr="00A94EDB">
        <w:rPr>
          <w:rFonts w:hint="eastAsia"/>
          <w:sz w:val="28"/>
          <w:szCs w:val="28"/>
        </w:rPr>
        <w:t>мир</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территории</w:t>
      </w:r>
      <w:r w:rsidRPr="00A94EDB">
        <w:rPr>
          <w:sz w:val="28"/>
          <w:szCs w:val="28"/>
        </w:rPr>
        <w:t xml:space="preserve"> </w:t>
      </w:r>
      <w:r w:rsidRPr="00A94EDB">
        <w:rPr>
          <w:rFonts w:hint="eastAsia"/>
          <w:sz w:val="28"/>
          <w:szCs w:val="28"/>
        </w:rPr>
        <w:t>строительства</w:t>
      </w:r>
      <w:r w:rsidRPr="00A94EDB">
        <w:rPr>
          <w:sz w:val="28"/>
          <w:szCs w:val="28"/>
        </w:rPr>
        <w:t xml:space="preserve"> </w:t>
      </w:r>
      <w:r w:rsidRPr="00A94EDB">
        <w:rPr>
          <w:rFonts w:hint="eastAsia"/>
          <w:sz w:val="28"/>
          <w:szCs w:val="28"/>
        </w:rPr>
        <w:t>представлен</w:t>
      </w:r>
      <w:r w:rsidRPr="00A94EDB">
        <w:rPr>
          <w:sz w:val="28"/>
          <w:szCs w:val="28"/>
        </w:rPr>
        <w:t xml:space="preserve"> </w:t>
      </w:r>
      <w:r w:rsidRPr="00A94EDB">
        <w:rPr>
          <w:rFonts w:hint="eastAsia"/>
          <w:sz w:val="28"/>
          <w:szCs w:val="28"/>
        </w:rPr>
        <w:t>млекопитающими</w:t>
      </w:r>
      <w:r w:rsidRPr="00A94EDB">
        <w:rPr>
          <w:sz w:val="28"/>
          <w:szCs w:val="28"/>
        </w:rPr>
        <w:t xml:space="preserve">, </w:t>
      </w:r>
      <w:r w:rsidRPr="00A94EDB">
        <w:rPr>
          <w:rFonts w:hint="eastAsia"/>
          <w:sz w:val="28"/>
          <w:szCs w:val="28"/>
        </w:rPr>
        <w:t>птицами</w:t>
      </w:r>
      <w:r w:rsidRPr="00A94EDB">
        <w:rPr>
          <w:sz w:val="28"/>
          <w:szCs w:val="28"/>
        </w:rPr>
        <w:t>,</w:t>
      </w:r>
      <w:r>
        <w:rPr>
          <w:sz w:val="28"/>
          <w:szCs w:val="28"/>
        </w:rPr>
        <w:t xml:space="preserve"> </w:t>
      </w:r>
      <w:r w:rsidRPr="00A94EDB">
        <w:rPr>
          <w:rFonts w:hint="eastAsia"/>
          <w:sz w:val="28"/>
          <w:szCs w:val="28"/>
        </w:rPr>
        <w:t>пресмыкающимися</w:t>
      </w:r>
      <w:r w:rsidRPr="00A94EDB">
        <w:rPr>
          <w:sz w:val="28"/>
          <w:szCs w:val="28"/>
        </w:rPr>
        <w:t xml:space="preserve">, </w:t>
      </w:r>
      <w:r w:rsidRPr="00A94EDB">
        <w:rPr>
          <w:rFonts w:hint="eastAsia"/>
          <w:sz w:val="28"/>
          <w:szCs w:val="28"/>
        </w:rPr>
        <w:t>земноводными</w:t>
      </w:r>
      <w:r w:rsidRPr="00A94EDB">
        <w:rPr>
          <w:sz w:val="28"/>
          <w:szCs w:val="28"/>
        </w:rPr>
        <w:t xml:space="preserve">. </w:t>
      </w:r>
      <w:r w:rsidRPr="00A94EDB">
        <w:rPr>
          <w:rFonts w:hint="eastAsia"/>
          <w:sz w:val="28"/>
          <w:szCs w:val="28"/>
        </w:rPr>
        <w:t>Разнообразие</w:t>
      </w:r>
      <w:r w:rsidRPr="00A94EDB">
        <w:rPr>
          <w:sz w:val="28"/>
          <w:szCs w:val="28"/>
        </w:rPr>
        <w:t xml:space="preserve"> </w:t>
      </w:r>
      <w:r w:rsidRPr="00A94EDB">
        <w:rPr>
          <w:rFonts w:hint="eastAsia"/>
          <w:sz w:val="28"/>
          <w:szCs w:val="28"/>
        </w:rPr>
        <w:t>наземных</w:t>
      </w:r>
      <w:r w:rsidRPr="00A94EDB">
        <w:rPr>
          <w:sz w:val="28"/>
          <w:szCs w:val="28"/>
        </w:rPr>
        <w:t xml:space="preserve"> </w:t>
      </w:r>
      <w:r w:rsidRPr="00A94EDB">
        <w:rPr>
          <w:rFonts w:hint="eastAsia"/>
          <w:sz w:val="28"/>
          <w:szCs w:val="28"/>
        </w:rPr>
        <w:t>позвоночных</w:t>
      </w:r>
      <w:r w:rsidRPr="00A94EDB">
        <w:rPr>
          <w:sz w:val="28"/>
          <w:szCs w:val="28"/>
        </w:rPr>
        <w:t xml:space="preserve"> </w:t>
      </w:r>
      <w:r w:rsidRPr="00A94EDB">
        <w:rPr>
          <w:rFonts w:hint="eastAsia"/>
          <w:sz w:val="28"/>
          <w:szCs w:val="28"/>
        </w:rPr>
        <w:t>животных</w:t>
      </w:r>
      <w:r>
        <w:rPr>
          <w:sz w:val="28"/>
          <w:szCs w:val="28"/>
        </w:rPr>
        <w:t xml:space="preserve"> </w:t>
      </w:r>
      <w:r w:rsidRPr="00A94EDB">
        <w:rPr>
          <w:rFonts w:hint="eastAsia"/>
          <w:sz w:val="28"/>
          <w:szCs w:val="28"/>
        </w:rPr>
        <w:t>складывается</w:t>
      </w:r>
      <w:r w:rsidRPr="00A94EDB">
        <w:rPr>
          <w:sz w:val="28"/>
          <w:szCs w:val="28"/>
        </w:rPr>
        <w:t xml:space="preserve"> </w:t>
      </w:r>
      <w:r w:rsidRPr="00A94EDB">
        <w:rPr>
          <w:rFonts w:hint="eastAsia"/>
          <w:sz w:val="28"/>
          <w:szCs w:val="28"/>
        </w:rPr>
        <w:t>как</w:t>
      </w:r>
      <w:r w:rsidRPr="00A94EDB">
        <w:rPr>
          <w:sz w:val="28"/>
          <w:szCs w:val="28"/>
        </w:rPr>
        <w:t xml:space="preserve"> </w:t>
      </w:r>
      <w:r w:rsidRPr="00A94EDB">
        <w:rPr>
          <w:rFonts w:hint="eastAsia"/>
          <w:sz w:val="28"/>
          <w:szCs w:val="28"/>
        </w:rPr>
        <w:t>из</w:t>
      </w:r>
      <w:r w:rsidRPr="00A94EDB">
        <w:rPr>
          <w:sz w:val="28"/>
          <w:szCs w:val="28"/>
        </w:rPr>
        <w:t xml:space="preserve"> </w:t>
      </w:r>
      <w:r w:rsidRPr="00A94EDB">
        <w:rPr>
          <w:rFonts w:hint="eastAsia"/>
          <w:sz w:val="28"/>
          <w:szCs w:val="28"/>
        </w:rPr>
        <w:t>популяций</w:t>
      </w:r>
      <w:r w:rsidRPr="00A94EDB">
        <w:rPr>
          <w:sz w:val="28"/>
          <w:szCs w:val="28"/>
        </w:rPr>
        <w:t xml:space="preserve"> </w:t>
      </w:r>
      <w:r w:rsidRPr="00A94EDB">
        <w:rPr>
          <w:rFonts w:hint="eastAsia"/>
          <w:sz w:val="28"/>
          <w:szCs w:val="28"/>
        </w:rPr>
        <w:t>оседлых</w:t>
      </w:r>
      <w:r w:rsidRPr="00A94EDB">
        <w:rPr>
          <w:sz w:val="28"/>
          <w:szCs w:val="28"/>
        </w:rPr>
        <w:t xml:space="preserve">, </w:t>
      </w:r>
      <w:r w:rsidRPr="00A94EDB">
        <w:rPr>
          <w:rFonts w:hint="eastAsia"/>
          <w:sz w:val="28"/>
          <w:szCs w:val="28"/>
        </w:rPr>
        <w:t>мигрирующих</w:t>
      </w:r>
      <w:r w:rsidRPr="00A94EDB">
        <w:rPr>
          <w:sz w:val="28"/>
          <w:szCs w:val="28"/>
        </w:rPr>
        <w:t xml:space="preserve"> </w:t>
      </w:r>
      <w:r w:rsidRPr="00A94EDB">
        <w:rPr>
          <w:rFonts w:hint="eastAsia"/>
          <w:sz w:val="28"/>
          <w:szCs w:val="28"/>
        </w:rPr>
        <w:t>использующих</w:t>
      </w:r>
      <w:r w:rsidRPr="00A94EDB">
        <w:rPr>
          <w:sz w:val="28"/>
          <w:szCs w:val="28"/>
        </w:rPr>
        <w:t xml:space="preserve"> </w:t>
      </w:r>
      <w:r w:rsidRPr="00A94EDB">
        <w:rPr>
          <w:rFonts w:hint="eastAsia"/>
          <w:sz w:val="28"/>
          <w:szCs w:val="28"/>
        </w:rPr>
        <w:t>территорию</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период</w:t>
      </w:r>
      <w:r>
        <w:rPr>
          <w:sz w:val="28"/>
          <w:szCs w:val="28"/>
        </w:rPr>
        <w:t xml:space="preserve"> </w:t>
      </w:r>
      <w:r w:rsidRPr="00A94EDB">
        <w:rPr>
          <w:rFonts w:hint="eastAsia"/>
          <w:sz w:val="28"/>
          <w:szCs w:val="28"/>
        </w:rPr>
        <w:t>размножения</w:t>
      </w:r>
      <w:r w:rsidRPr="00A94EDB">
        <w:rPr>
          <w:sz w:val="28"/>
          <w:szCs w:val="28"/>
        </w:rPr>
        <w:t xml:space="preserve">, </w:t>
      </w:r>
      <w:r w:rsidRPr="00A94EDB">
        <w:rPr>
          <w:rFonts w:hint="eastAsia"/>
          <w:sz w:val="28"/>
          <w:szCs w:val="28"/>
        </w:rPr>
        <w:t>или</w:t>
      </w:r>
      <w:r w:rsidRPr="00A94EDB">
        <w:rPr>
          <w:sz w:val="28"/>
          <w:szCs w:val="28"/>
        </w:rPr>
        <w:t xml:space="preserve"> </w:t>
      </w:r>
      <w:r w:rsidRPr="00A94EDB">
        <w:rPr>
          <w:rFonts w:hint="eastAsia"/>
          <w:sz w:val="28"/>
          <w:szCs w:val="28"/>
        </w:rPr>
        <w:t>зимой</w:t>
      </w:r>
      <w:r w:rsidRPr="00A94EDB">
        <w:rPr>
          <w:sz w:val="28"/>
          <w:szCs w:val="28"/>
        </w:rPr>
        <w:t xml:space="preserve">, </w:t>
      </w:r>
      <w:r w:rsidRPr="00A94EDB">
        <w:rPr>
          <w:rFonts w:hint="eastAsia"/>
          <w:sz w:val="28"/>
          <w:szCs w:val="28"/>
        </w:rPr>
        <w:t>так</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популяций</w:t>
      </w:r>
      <w:r w:rsidRPr="00A94EDB">
        <w:rPr>
          <w:sz w:val="28"/>
          <w:szCs w:val="28"/>
        </w:rPr>
        <w:t xml:space="preserve"> </w:t>
      </w:r>
      <w:r w:rsidRPr="00A94EDB">
        <w:rPr>
          <w:rFonts w:hint="eastAsia"/>
          <w:sz w:val="28"/>
          <w:szCs w:val="28"/>
        </w:rPr>
        <w:t>транзитных</w:t>
      </w:r>
      <w:r w:rsidRPr="00A94EDB">
        <w:rPr>
          <w:sz w:val="28"/>
          <w:szCs w:val="28"/>
        </w:rPr>
        <w:t xml:space="preserve"> </w:t>
      </w:r>
      <w:r w:rsidRPr="00A94EDB">
        <w:rPr>
          <w:rFonts w:hint="eastAsia"/>
          <w:sz w:val="28"/>
          <w:szCs w:val="28"/>
        </w:rPr>
        <w:t>видов</w:t>
      </w:r>
      <w:r w:rsidRPr="00A94EDB">
        <w:rPr>
          <w:sz w:val="28"/>
          <w:szCs w:val="28"/>
        </w:rPr>
        <w:t xml:space="preserve"> </w:t>
      </w:r>
      <w:r w:rsidRPr="00A94EDB">
        <w:rPr>
          <w:rFonts w:hint="eastAsia"/>
          <w:sz w:val="28"/>
          <w:szCs w:val="28"/>
        </w:rPr>
        <w:t>птиц</w:t>
      </w:r>
      <w:r w:rsidRPr="00A94EDB">
        <w:rPr>
          <w:sz w:val="28"/>
          <w:szCs w:val="28"/>
        </w:rPr>
        <w:t xml:space="preserve">, </w:t>
      </w:r>
      <w:r w:rsidRPr="00A94EDB">
        <w:rPr>
          <w:rFonts w:hint="eastAsia"/>
          <w:sz w:val="28"/>
          <w:szCs w:val="28"/>
        </w:rPr>
        <w:t>пролетающих</w:t>
      </w:r>
      <w:r w:rsidRPr="00A94EDB">
        <w:rPr>
          <w:sz w:val="28"/>
          <w:szCs w:val="28"/>
        </w:rPr>
        <w:t xml:space="preserve"> </w:t>
      </w:r>
      <w:r w:rsidRPr="00A94EDB">
        <w:rPr>
          <w:rFonts w:hint="eastAsia"/>
          <w:sz w:val="28"/>
          <w:szCs w:val="28"/>
        </w:rPr>
        <w:t>через</w:t>
      </w:r>
      <w:r w:rsidRPr="00A94EDB">
        <w:rPr>
          <w:sz w:val="28"/>
          <w:szCs w:val="28"/>
        </w:rPr>
        <w:t xml:space="preserve"> </w:t>
      </w:r>
      <w:r w:rsidRPr="00A94EDB">
        <w:rPr>
          <w:rFonts w:hint="eastAsia"/>
          <w:sz w:val="28"/>
          <w:szCs w:val="28"/>
        </w:rPr>
        <w:t>эту</w:t>
      </w:r>
      <w:r>
        <w:rPr>
          <w:sz w:val="28"/>
          <w:szCs w:val="28"/>
        </w:rPr>
        <w:t xml:space="preserve"> </w:t>
      </w:r>
      <w:r w:rsidRPr="00A94EDB">
        <w:rPr>
          <w:rFonts w:hint="eastAsia"/>
          <w:sz w:val="28"/>
          <w:szCs w:val="28"/>
        </w:rPr>
        <w:t>территорию</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На</w:t>
      </w:r>
      <w:r w:rsidRPr="00A94EDB">
        <w:rPr>
          <w:sz w:val="28"/>
          <w:szCs w:val="28"/>
        </w:rPr>
        <w:t xml:space="preserve"> </w:t>
      </w:r>
      <w:r w:rsidRPr="00A94EDB">
        <w:rPr>
          <w:rFonts w:hint="eastAsia"/>
          <w:sz w:val="28"/>
          <w:szCs w:val="28"/>
        </w:rPr>
        <w:t>территории</w:t>
      </w:r>
      <w:r w:rsidRPr="00A94EDB">
        <w:rPr>
          <w:sz w:val="28"/>
          <w:szCs w:val="28"/>
        </w:rPr>
        <w:t xml:space="preserve"> </w:t>
      </w:r>
      <w:r w:rsidRPr="00A94EDB">
        <w:rPr>
          <w:rFonts w:hint="eastAsia"/>
          <w:sz w:val="28"/>
          <w:szCs w:val="28"/>
        </w:rPr>
        <w:t>расположения</w:t>
      </w:r>
      <w:r w:rsidRPr="00A94EDB">
        <w:rPr>
          <w:sz w:val="28"/>
          <w:szCs w:val="28"/>
        </w:rPr>
        <w:t xml:space="preserve"> </w:t>
      </w:r>
      <w:r w:rsidRPr="00A94EDB">
        <w:rPr>
          <w:rFonts w:hint="eastAsia"/>
          <w:sz w:val="28"/>
          <w:szCs w:val="28"/>
        </w:rPr>
        <w:t>проектируемого</w:t>
      </w:r>
      <w:r w:rsidRPr="00A94EDB">
        <w:rPr>
          <w:sz w:val="28"/>
          <w:szCs w:val="28"/>
        </w:rPr>
        <w:t xml:space="preserve"> </w:t>
      </w:r>
      <w:r w:rsidRPr="00A94EDB">
        <w:rPr>
          <w:rFonts w:hint="eastAsia"/>
          <w:sz w:val="28"/>
          <w:szCs w:val="28"/>
        </w:rPr>
        <w:t>объекта</w:t>
      </w:r>
      <w:r w:rsidRPr="00A94EDB">
        <w:rPr>
          <w:sz w:val="28"/>
          <w:szCs w:val="28"/>
        </w:rPr>
        <w:t xml:space="preserve"> (</w:t>
      </w:r>
      <w:r w:rsidRPr="00A94EDB">
        <w:rPr>
          <w:rFonts w:hint="eastAsia"/>
          <w:sz w:val="28"/>
          <w:szCs w:val="28"/>
        </w:rPr>
        <w:t>территория</w:t>
      </w:r>
      <w:r w:rsidRPr="00A94EDB">
        <w:rPr>
          <w:sz w:val="28"/>
          <w:szCs w:val="28"/>
        </w:rPr>
        <w:t xml:space="preserve"> </w:t>
      </w:r>
      <w:r w:rsidRPr="00A94EDB">
        <w:rPr>
          <w:rFonts w:hint="eastAsia"/>
          <w:sz w:val="28"/>
          <w:szCs w:val="28"/>
        </w:rPr>
        <w:t>прямого</w:t>
      </w:r>
      <w:r>
        <w:rPr>
          <w:sz w:val="28"/>
          <w:szCs w:val="28"/>
        </w:rPr>
        <w:t xml:space="preserve"> </w:t>
      </w:r>
      <w:r w:rsidRPr="00A94EDB">
        <w:rPr>
          <w:rFonts w:hint="eastAsia"/>
          <w:sz w:val="28"/>
          <w:szCs w:val="28"/>
        </w:rPr>
        <w:t>воздействия</w:t>
      </w:r>
      <w:r w:rsidRPr="00A94EDB">
        <w:rPr>
          <w:sz w:val="28"/>
          <w:szCs w:val="28"/>
        </w:rPr>
        <w:t xml:space="preserve">) </w:t>
      </w:r>
      <w:r w:rsidRPr="00A94EDB">
        <w:rPr>
          <w:rFonts w:hint="eastAsia"/>
          <w:sz w:val="28"/>
          <w:szCs w:val="28"/>
        </w:rPr>
        <w:t>произойдет</w:t>
      </w:r>
      <w:r w:rsidRPr="00A94EDB">
        <w:rPr>
          <w:sz w:val="28"/>
          <w:szCs w:val="28"/>
        </w:rPr>
        <w:t xml:space="preserve"> </w:t>
      </w:r>
      <w:r w:rsidRPr="00A94EDB">
        <w:rPr>
          <w:rFonts w:hint="eastAsia"/>
          <w:sz w:val="28"/>
          <w:szCs w:val="28"/>
        </w:rPr>
        <w:t>трансформация</w:t>
      </w:r>
      <w:r w:rsidRPr="00A94EDB">
        <w:rPr>
          <w:sz w:val="28"/>
          <w:szCs w:val="28"/>
        </w:rPr>
        <w:t xml:space="preserve"> </w:t>
      </w:r>
      <w:r w:rsidRPr="00A94EDB">
        <w:rPr>
          <w:rFonts w:hint="eastAsia"/>
          <w:sz w:val="28"/>
          <w:szCs w:val="28"/>
        </w:rPr>
        <w:t>почвенной</w:t>
      </w:r>
      <w:r w:rsidRPr="00A94EDB">
        <w:rPr>
          <w:sz w:val="28"/>
          <w:szCs w:val="28"/>
        </w:rPr>
        <w:t xml:space="preserve"> </w:t>
      </w:r>
      <w:r w:rsidRPr="00A94EDB">
        <w:rPr>
          <w:rFonts w:hint="eastAsia"/>
          <w:sz w:val="28"/>
          <w:szCs w:val="28"/>
        </w:rPr>
        <w:t>поверхности</w:t>
      </w:r>
      <w:r w:rsidRPr="00A94EDB">
        <w:rPr>
          <w:sz w:val="28"/>
          <w:szCs w:val="28"/>
        </w:rPr>
        <w:t xml:space="preserve">, </w:t>
      </w:r>
      <w:r w:rsidRPr="00A94EDB">
        <w:rPr>
          <w:rFonts w:hint="eastAsia"/>
          <w:sz w:val="28"/>
          <w:szCs w:val="28"/>
        </w:rPr>
        <w:t>произойдет</w:t>
      </w:r>
      <w:r w:rsidRPr="00A94EDB">
        <w:rPr>
          <w:sz w:val="28"/>
          <w:szCs w:val="28"/>
        </w:rPr>
        <w:t xml:space="preserve"> </w:t>
      </w:r>
      <w:r w:rsidRPr="00A94EDB">
        <w:rPr>
          <w:rFonts w:hint="eastAsia"/>
          <w:sz w:val="28"/>
          <w:szCs w:val="28"/>
        </w:rPr>
        <w:t>исчезновение</w:t>
      </w:r>
      <w:r>
        <w:rPr>
          <w:sz w:val="28"/>
          <w:szCs w:val="28"/>
        </w:rPr>
        <w:t xml:space="preserve"> </w:t>
      </w:r>
      <w:r w:rsidRPr="00A94EDB">
        <w:rPr>
          <w:rFonts w:hint="eastAsia"/>
          <w:sz w:val="28"/>
          <w:szCs w:val="28"/>
        </w:rPr>
        <w:t>всех</w:t>
      </w:r>
      <w:r w:rsidRPr="00A94EDB">
        <w:rPr>
          <w:sz w:val="28"/>
          <w:szCs w:val="28"/>
        </w:rPr>
        <w:t xml:space="preserve"> </w:t>
      </w:r>
      <w:r w:rsidRPr="00A94EDB">
        <w:rPr>
          <w:rFonts w:hint="eastAsia"/>
          <w:sz w:val="28"/>
          <w:szCs w:val="28"/>
        </w:rPr>
        <w:t>лесных</w:t>
      </w:r>
      <w:r w:rsidRPr="00A94EDB">
        <w:rPr>
          <w:sz w:val="28"/>
          <w:szCs w:val="28"/>
        </w:rPr>
        <w:t xml:space="preserve"> </w:t>
      </w:r>
      <w:r w:rsidRPr="00A94EDB">
        <w:rPr>
          <w:rFonts w:hint="eastAsia"/>
          <w:sz w:val="28"/>
          <w:szCs w:val="28"/>
        </w:rPr>
        <w:t>видов</w:t>
      </w:r>
      <w:r w:rsidRPr="00A94EDB">
        <w:rPr>
          <w:sz w:val="28"/>
          <w:szCs w:val="28"/>
        </w:rPr>
        <w:t xml:space="preserve"> </w:t>
      </w:r>
      <w:r w:rsidRPr="00A94EDB">
        <w:rPr>
          <w:rFonts w:hint="eastAsia"/>
          <w:sz w:val="28"/>
          <w:szCs w:val="28"/>
        </w:rPr>
        <w:t>животных</w:t>
      </w:r>
    </w:p>
    <w:p w:rsidR="00A94EDB" w:rsidRPr="00A94EDB" w:rsidRDefault="00A94EDB" w:rsidP="00A94EDB">
      <w:pPr>
        <w:spacing w:line="360" w:lineRule="auto"/>
        <w:ind w:firstLine="567"/>
        <w:jc w:val="both"/>
        <w:rPr>
          <w:sz w:val="28"/>
          <w:szCs w:val="28"/>
        </w:rPr>
      </w:pPr>
      <w:r w:rsidRPr="00A94EDB">
        <w:rPr>
          <w:rFonts w:hint="eastAsia"/>
          <w:sz w:val="28"/>
          <w:szCs w:val="28"/>
        </w:rPr>
        <w:lastRenderedPageBreak/>
        <w:t>Соблюдение</w:t>
      </w:r>
      <w:r w:rsidRPr="00A94EDB">
        <w:rPr>
          <w:sz w:val="28"/>
          <w:szCs w:val="28"/>
        </w:rPr>
        <w:t xml:space="preserve"> </w:t>
      </w:r>
      <w:r w:rsidRPr="00A94EDB">
        <w:rPr>
          <w:rFonts w:hint="eastAsia"/>
          <w:sz w:val="28"/>
          <w:szCs w:val="28"/>
        </w:rPr>
        <w:t>мероприятий</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охране</w:t>
      </w:r>
      <w:r w:rsidRPr="00A94EDB">
        <w:rPr>
          <w:sz w:val="28"/>
          <w:szCs w:val="28"/>
        </w:rPr>
        <w:t xml:space="preserve"> </w:t>
      </w:r>
      <w:r w:rsidRPr="00A94EDB">
        <w:rPr>
          <w:rFonts w:hint="eastAsia"/>
          <w:sz w:val="28"/>
          <w:szCs w:val="28"/>
        </w:rPr>
        <w:t>растительного</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животного</w:t>
      </w:r>
      <w:r w:rsidRPr="00A94EDB">
        <w:rPr>
          <w:sz w:val="28"/>
          <w:szCs w:val="28"/>
        </w:rPr>
        <w:t xml:space="preserve"> </w:t>
      </w:r>
      <w:r w:rsidRPr="00A94EDB">
        <w:rPr>
          <w:rFonts w:hint="eastAsia"/>
          <w:sz w:val="28"/>
          <w:szCs w:val="28"/>
        </w:rPr>
        <w:t>мира</w:t>
      </w:r>
      <w:r w:rsidRPr="00A94EDB">
        <w:rPr>
          <w:sz w:val="28"/>
          <w:szCs w:val="28"/>
        </w:rPr>
        <w:t xml:space="preserve"> </w:t>
      </w:r>
      <w:r w:rsidRPr="00A94EDB">
        <w:rPr>
          <w:rFonts w:hint="eastAsia"/>
          <w:sz w:val="28"/>
          <w:szCs w:val="28"/>
        </w:rPr>
        <w:t>позволит</w:t>
      </w:r>
      <w:r>
        <w:rPr>
          <w:sz w:val="28"/>
          <w:szCs w:val="28"/>
        </w:rPr>
        <w:t xml:space="preserve"> </w:t>
      </w:r>
      <w:r w:rsidRPr="00A94EDB">
        <w:rPr>
          <w:rFonts w:hint="eastAsia"/>
          <w:sz w:val="28"/>
          <w:szCs w:val="28"/>
        </w:rPr>
        <w:t>минимизировать</w:t>
      </w:r>
      <w:r w:rsidRPr="00A94EDB">
        <w:rPr>
          <w:sz w:val="28"/>
          <w:szCs w:val="28"/>
        </w:rPr>
        <w:t xml:space="preserve"> </w:t>
      </w:r>
      <w:r w:rsidRPr="00A94EDB">
        <w:rPr>
          <w:rFonts w:hint="eastAsia"/>
          <w:sz w:val="28"/>
          <w:szCs w:val="28"/>
        </w:rPr>
        <w:t>вредные</w:t>
      </w:r>
      <w:r w:rsidRPr="00A94EDB">
        <w:rPr>
          <w:sz w:val="28"/>
          <w:szCs w:val="28"/>
        </w:rPr>
        <w:t xml:space="preserve"> </w:t>
      </w:r>
      <w:r w:rsidRPr="00A94EDB">
        <w:rPr>
          <w:rFonts w:hint="eastAsia"/>
          <w:sz w:val="28"/>
          <w:szCs w:val="28"/>
        </w:rPr>
        <w:t>воздействия</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Основными</w:t>
      </w:r>
      <w:r w:rsidRPr="00A94EDB">
        <w:rPr>
          <w:sz w:val="28"/>
          <w:szCs w:val="28"/>
        </w:rPr>
        <w:t xml:space="preserve"> </w:t>
      </w:r>
      <w:r w:rsidRPr="00A94EDB">
        <w:rPr>
          <w:rFonts w:hint="eastAsia"/>
          <w:sz w:val="28"/>
          <w:szCs w:val="28"/>
        </w:rPr>
        <w:t>мероприятиями</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охране</w:t>
      </w:r>
      <w:r w:rsidRPr="00A94EDB">
        <w:rPr>
          <w:sz w:val="28"/>
          <w:szCs w:val="28"/>
        </w:rPr>
        <w:t xml:space="preserve"> </w:t>
      </w:r>
      <w:r w:rsidRPr="00A94EDB">
        <w:rPr>
          <w:rFonts w:hint="eastAsia"/>
          <w:sz w:val="28"/>
          <w:szCs w:val="28"/>
        </w:rPr>
        <w:t>растительного</w:t>
      </w:r>
      <w:r w:rsidRPr="00A94EDB">
        <w:rPr>
          <w:sz w:val="28"/>
          <w:szCs w:val="28"/>
        </w:rPr>
        <w:t xml:space="preserve"> </w:t>
      </w:r>
      <w:r w:rsidRPr="00A94EDB">
        <w:rPr>
          <w:rFonts w:hint="eastAsia"/>
          <w:sz w:val="28"/>
          <w:szCs w:val="28"/>
        </w:rPr>
        <w:t>мира</w:t>
      </w:r>
      <w:r w:rsidRPr="00A94EDB">
        <w:rPr>
          <w:sz w:val="28"/>
          <w:szCs w:val="28"/>
        </w:rPr>
        <w:t xml:space="preserve"> </w:t>
      </w:r>
      <w:r w:rsidRPr="00A94EDB">
        <w:rPr>
          <w:rFonts w:hint="eastAsia"/>
          <w:sz w:val="28"/>
          <w:szCs w:val="28"/>
        </w:rPr>
        <w:t>являются</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 xml:space="preserve">- </w:t>
      </w:r>
      <w:r w:rsidRPr="00A94EDB">
        <w:rPr>
          <w:rFonts w:hint="eastAsia"/>
          <w:sz w:val="28"/>
          <w:szCs w:val="28"/>
        </w:rPr>
        <w:t>содержание</w:t>
      </w:r>
      <w:r w:rsidRPr="00A94EDB">
        <w:rPr>
          <w:sz w:val="28"/>
          <w:szCs w:val="28"/>
        </w:rPr>
        <w:t xml:space="preserve"> </w:t>
      </w:r>
      <w:r w:rsidRPr="00A94EDB">
        <w:rPr>
          <w:rFonts w:hint="eastAsia"/>
          <w:sz w:val="28"/>
          <w:szCs w:val="28"/>
        </w:rPr>
        <w:t>территории</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чистоте</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 xml:space="preserve">- </w:t>
      </w:r>
      <w:r w:rsidRPr="00A94EDB">
        <w:rPr>
          <w:rFonts w:hint="eastAsia"/>
          <w:sz w:val="28"/>
          <w:szCs w:val="28"/>
        </w:rPr>
        <w:t>накопление</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хранение</w:t>
      </w:r>
      <w:r w:rsidRPr="00A94EDB">
        <w:rPr>
          <w:sz w:val="28"/>
          <w:szCs w:val="28"/>
        </w:rPr>
        <w:t xml:space="preserve"> </w:t>
      </w:r>
      <w:r w:rsidRPr="00A94EDB">
        <w:rPr>
          <w:rFonts w:hint="eastAsia"/>
          <w:sz w:val="28"/>
          <w:szCs w:val="28"/>
        </w:rPr>
        <w:t>отходов</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специально</w:t>
      </w:r>
      <w:r w:rsidRPr="00A94EDB">
        <w:rPr>
          <w:sz w:val="28"/>
          <w:szCs w:val="28"/>
        </w:rPr>
        <w:t xml:space="preserve"> </w:t>
      </w:r>
      <w:r w:rsidRPr="00A94EDB">
        <w:rPr>
          <w:rFonts w:hint="eastAsia"/>
          <w:sz w:val="28"/>
          <w:szCs w:val="28"/>
        </w:rPr>
        <w:t>оборудованных</w:t>
      </w:r>
      <w:r w:rsidRPr="00A94EDB">
        <w:rPr>
          <w:sz w:val="28"/>
          <w:szCs w:val="28"/>
        </w:rPr>
        <w:t xml:space="preserve"> </w:t>
      </w:r>
      <w:r w:rsidRPr="00A94EDB">
        <w:rPr>
          <w:rFonts w:hint="eastAsia"/>
          <w:sz w:val="28"/>
          <w:szCs w:val="28"/>
        </w:rPr>
        <w:t>местах</w:t>
      </w:r>
      <w:r w:rsidRPr="00A94EDB">
        <w:rPr>
          <w:sz w:val="28"/>
          <w:szCs w:val="28"/>
        </w:rPr>
        <w:t xml:space="preserve">, </w:t>
      </w:r>
      <w:r w:rsidRPr="00A94EDB">
        <w:rPr>
          <w:rFonts w:hint="eastAsia"/>
          <w:sz w:val="28"/>
          <w:szCs w:val="28"/>
        </w:rPr>
        <w:t>своевременная</w:t>
      </w:r>
      <w:r>
        <w:rPr>
          <w:sz w:val="28"/>
          <w:szCs w:val="28"/>
        </w:rPr>
        <w:t xml:space="preserve"> </w:t>
      </w:r>
      <w:r w:rsidRPr="00A94EDB">
        <w:rPr>
          <w:rFonts w:hint="eastAsia"/>
          <w:sz w:val="28"/>
          <w:szCs w:val="28"/>
        </w:rPr>
        <w:t>вывозка</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специализированные</w:t>
      </w:r>
      <w:r w:rsidRPr="00A94EDB">
        <w:rPr>
          <w:sz w:val="28"/>
          <w:szCs w:val="28"/>
        </w:rPr>
        <w:t xml:space="preserve"> </w:t>
      </w:r>
      <w:r w:rsidRPr="00A94EDB">
        <w:rPr>
          <w:rFonts w:hint="eastAsia"/>
          <w:sz w:val="28"/>
          <w:szCs w:val="28"/>
        </w:rPr>
        <w:t>предприятия</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 xml:space="preserve">- </w:t>
      </w:r>
      <w:r w:rsidRPr="00A94EDB">
        <w:rPr>
          <w:rFonts w:hint="eastAsia"/>
          <w:sz w:val="28"/>
          <w:szCs w:val="28"/>
        </w:rPr>
        <w:t>снятие</w:t>
      </w:r>
      <w:r w:rsidRPr="00A94EDB">
        <w:rPr>
          <w:sz w:val="28"/>
          <w:szCs w:val="28"/>
        </w:rPr>
        <w:t xml:space="preserve"> </w:t>
      </w:r>
      <w:r w:rsidRPr="00A94EDB">
        <w:rPr>
          <w:rFonts w:hint="eastAsia"/>
          <w:sz w:val="28"/>
          <w:szCs w:val="28"/>
        </w:rPr>
        <w:t>плодородно</w:t>
      </w:r>
      <w:r w:rsidRPr="00A94EDB">
        <w:rPr>
          <w:sz w:val="28"/>
          <w:szCs w:val="28"/>
        </w:rPr>
        <w:t>-</w:t>
      </w:r>
      <w:r w:rsidRPr="00A94EDB">
        <w:rPr>
          <w:rFonts w:hint="eastAsia"/>
          <w:sz w:val="28"/>
          <w:szCs w:val="28"/>
        </w:rPr>
        <w:t>растительного</w:t>
      </w:r>
      <w:r w:rsidRPr="00A94EDB">
        <w:rPr>
          <w:sz w:val="28"/>
          <w:szCs w:val="28"/>
        </w:rPr>
        <w:t xml:space="preserve"> </w:t>
      </w:r>
      <w:r w:rsidRPr="00A94EDB">
        <w:rPr>
          <w:rFonts w:hint="eastAsia"/>
          <w:sz w:val="28"/>
          <w:szCs w:val="28"/>
        </w:rPr>
        <w:t>слоя</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проведении</w:t>
      </w:r>
      <w:r w:rsidRPr="00A94EDB">
        <w:rPr>
          <w:sz w:val="28"/>
          <w:szCs w:val="28"/>
        </w:rPr>
        <w:t xml:space="preserve"> </w:t>
      </w:r>
      <w:r w:rsidRPr="00A94EDB">
        <w:rPr>
          <w:rFonts w:hint="eastAsia"/>
          <w:sz w:val="28"/>
          <w:szCs w:val="28"/>
        </w:rPr>
        <w:t>строительных</w:t>
      </w:r>
      <w:r w:rsidRPr="00A94EDB">
        <w:rPr>
          <w:sz w:val="28"/>
          <w:szCs w:val="28"/>
        </w:rPr>
        <w:t xml:space="preserve"> </w:t>
      </w:r>
      <w:r w:rsidRPr="00A94EDB">
        <w:rPr>
          <w:rFonts w:hint="eastAsia"/>
          <w:sz w:val="28"/>
          <w:szCs w:val="28"/>
        </w:rPr>
        <w:t>работ</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период</w:t>
      </w:r>
      <w:r>
        <w:rPr>
          <w:sz w:val="28"/>
          <w:szCs w:val="28"/>
        </w:rPr>
        <w:t xml:space="preserve"> </w:t>
      </w:r>
      <w:r w:rsidRPr="00A94EDB">
        <w:rPr>
          <w:rFonts w:hint="eastAsia"/>
          <w:sz w:val="28"/>
          <w:szCs w:val="28"/>
        </w:rPr>
        <w:t>эксплуатации</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использование</w:t>
      </w:r>
      <w:r w:rsidRPr="00A94EDB">
        <w:rPr>
          <w:sz w:val="28"/>
          <w:szCs w:val="28"/>
        </w:rPr>
        <w:t xml:space="preserve"> </w:t>
      </w:r>
      <w:r w:rsidRPr="00A94EDB">
        <w:rPr>
          <w:rFonts w:hint="eastAsia"/>
          <w:sz w:val="28"/>
          <w:szCs w:val="28"/>
        </w:rPr>
        <w:t>его</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дальнейшем</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рекультивации</w:t>
      </w:r>
      <w:r w:rsidRPr="00A94EDB">
        <w:rPr>
          <w:sz w:val="28"/>
          <w:szCs w:val="28"/>
        </w:rPr>
        <w:t>.</w:t>
      </w:r>
    </w:p>
    <w:p w:rsidR="00A94EDB" w:rsidRDefault="00A94EDB" w:rsidP="00A94EDB">
      <w:pPr>
        <w:spacing w:line="360" w:lineRule="auto"/>
        <w:ind w:firstLine="567"/>
        <w:jc w:val="both"/>
        <w:rPr>
          <w:sz w:val="28"/>
          <w:szCs w:val="28"/>
        </w:rPr>
      </w:pPr>
      <w:r w:rsidRPr="00A94EDB">
        <w:rPr>
          <w:rFonts w:hint="eastAsia"/>
          <w:sz w:val="28"/>
          <w:szCs w:val="28"/>
        </w:rPr>
        <w:t>Мероприятия</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охране</w:t>
      </w:r>
      <w:r w:rsidRPr="00A94EDB">
        <w:rPr>
          <w:sz w:val="28"/>
          <w:szCs w:val="28"/>
        </w:rPr>
        <w:t xml:space="preserve"> </w:t>
      </w:r>
      <w:r w:rsidRPr="00A94EDB">
        <w:rPr>
          <w:rFonts w:hint="eastAsia"/>
          <w:sz w:val="28"/>
          <w:szCs w:val="28"/>
        </w:rPr>
        <w:t>животного</w:t>
      </w:r>
      <w:r w:rsidRPr="00A94EDB">
        <w:rPr>
          <w:sz w:val="28"/>
          <w:szCs w:val="28"/>
        </w:rPr>
        <w:t xml:space="preserve"> </w:t>
      </w:r>
      <w:r w:rsidRPr="00A94EDB">
        <w:rPr>
          <w:rFonts w:hint="eastAsia"/>
          <w:sz w:val="28"/>
          <w:szCs w:val="28"/>
        </w:rPr>
        <w:t>мира</w:t>
      </w:r>
      <w:r w:rsidRPr="00A94EDB">
        <w:rPr>
          <w:sz w:val="28"/>
          <w:szCs w:val="28"/>
        </w:rPr>
        <w:t xml:space="preserve"> </w:t>
      </w:r>
      <w:r w:rsidRPr="00A94EDB">
        <w:rPr>
          <w:rFonts w:hint="eastAsia"/>
          <w:sz w:val="28"/>
          <w:szCs w:val="28"/>
        </w:rPr>
        <w:t>включают</w:t>
      </w:r>
      <w:r w:rsidRPr="00A94EDB">
        <w:rPr>
          <w:sz w:val="28"/>
          <w:szCs w:val="28"/>
        </w:rPr>
        <w:t xml:space="preserve"> </w:t>
      </w:r>
      <w:r w:rsidRPr="00A94EDB">
        <w:rPr>
          <w:rFonts w:hint="eastAsia"/>
          <w:sz w:val="28"/>
          <w:szCs w:val="28"/>
        </w:rPr>
        <w:t>следующие</w:t>
      </w:r>
      <w:r w:rsidRPr="00A94EDB">
        <w:rPr>
          <w:sz w:val="28"/>
          <w:szCs w:val="28"/>
        </w:rPr>
        <w:t xml:space="preserve"> </w:t>
      </w:r>
      <w:r w:rsidRPr="00A94EDB">
        <w:rPr>
          <w:rFonts w:hint="eastAsia"/>
          <w:sz w:val="28"/>
          <w:szCs w:val="28"/>
        </w:rPr>
        <w:t>действия</w:t>
      </w:r>
      <w:r w:rsidRPr="00A94EDB">
        <w:rPr>
          <w:sz w:val="28"/>
          <w:szCs w:val="28"/>
        </w:rPr>
        <w:t xml:space="preserve">: </w:t>
      </w:r>
      <w:r w:rsidRPr="00A94EDB">
        <w:rPr>
          <w:rFonts w:hint="eastAsia"/>
          <w:sz w:val="28"/>
          <w:szCs w:val="28"/>
        </w:rPr>
        <w:t>запрет</w:t>
      </w:r>
      <w:r w:rsidRPr="00A94EDB">
        <w:rPr>
          <w:sz w:val="28"/>
          <w:szCs w:val="28"/>
        </w:rPr>
        <w:t xml:space="preserve"> </w:t>
      </w:r>
      <w:r w:rsidRPr="00A94EDB">
        <w:rPr>
          <w:rFonts w:hint="eastAsia"/>
          <w:sz w:val="28"/>
          <w:szCs w:val="28"/>
        </w:rPr>
        <w:t>охоты</w:t>
      </w:r>
      <w:r>
        <w:rPr>
          <w:sz w:val="28"/>
          <w:szCs w:val="28"/>
        </w:rPr>
        <w:t xml:space="preserve"> </w:t>
      </w:r>
      <w:r w:rsidRPr="00A94EDB">
        <w:rPr>
          <w:rFonts w:hint="eastAsia"/>
          <w:sz w:val="28"/>
          <w:szCs w:val="28"/>
        </w:rPr>
        <w:t>вблизи</w:t>
      </w:r>
      <w:r w:rsidRPr="00A94EDB">
        <w:rPr>
          <w:sz w:val="28"/>
          <w:szCs w:val="28"/>
        </w:rPr>
        <w:t xml:space="preserve"> </w:t>
      </w:r>
      <w:r w:rsidRPr="00A94EDB">
        <w:rPr>
          <w:rFonts w:hint="eastAsia"/>
          <w:sz w:val="28"/>
          <w:szCs w:val="28"/>
        </w:rPr>
        <w:t>разработок</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создавать</w:t>
      </w:r>
      <w:r w:rsidRPr="00A94EDB">
        <w:rPr>
          <w:sz w:val="28"/>
          <w:szCs w:val="28"/>
        </w:rPr>
        <w:t xml:space="preserve"> </w:t>
      </w:r>
      <w:r w:rsidRPr="00A94EDB">
        <w:rPr>
          <w:rFonts w:hint="eastAsia"/>
          <w:sz w:val="28"/>
          <w:szCs w:val="28"/>
        </w:rPr>
        <w:t>препятствий</w:t>
      </w:r>
      <w:r w:rsidRPr="00A94EDB">
        <w:rPr>
          <w:sz w:val="28"/>
          <w:szCs w:val="28"/>
        </w:rPr>
        <w:t xml:space="preserve"> </w:t>
      </w:r>
      <w:r w:rsidRPr="00A94EDB">
        <w:rPr>
          <w:rFonts w:hint="eastAsia"/>
          <w:sz w:val="28"/>
          <w:szCs w:val="28"/>
        </w:rPr>
        <w:t>для</w:t>
      </w:r>
      <w:r w:rsidRPr="00A94EDB">
        <w:rPr>
          <w:sz w:val="28"/>
          <w:szCs w:val="28"/>
        </w:rPr>
        <w:t xml:space="preserve"> </w:t>
      </w:r>
      <w:r w:rsidRPr="00A94EDB">
        <w:rPr>
          <w:rFonts w:hint="eastAsia"/>
          <w:sz w:val="28"/>
          <w:szCs w:val="28"/>
        </w:rPr>
        <w:t>свободного</w:t>
      </w:r>
      <w:r w:rsidRPr="00A94EDB">
        <w:rPr>
          <w:sz w:val="28"/>
          <w:szCs w:val="28"/>
        </w:rPr>
        <w:t xml:space="preserve"> </w:t>
      </w:r>
      <w:r w:rsidRPr="00A94EDB">
        <w:rPr>
          <w:rFonts w:hint="eastAsia"/>
          <w:sz w:val="28"/>
          <w:szCs w:val="28"/>
        </w:rPr>
        <w:t>передвижения</w:t>
      </w:r>
      <w:r w:rsidRPr="00A94EDB">
        <w:rPr>
          <w:sz w:val="28"/>
          <w:szCs w:val="28"/>
        </w:rPr>
        <w:t xml:space="preserve"> </w:t>
      </w:r>
      <w:r w:rsidRPr="00A94EDB">
        <w:rPr>
          <w:rFonts w:hint="eastAsia"/>
          <w:sz w:val="28"/>
          <w:szCs w:val="28"/>
        </w:rPr>
        <w:t>животных</w:t>
      </w:r>
      <w:r w:rsidRPr="00A94EDB">
        <w:rPr>
          <w:sz w:val="28"/>
          <w:szCs w:val="28"/>
        </w:rPr>
        <w:t xml:space="preserve">, </w:t>
      </w:r>
      <w:r w:rsidRPr="00A94EDB">
        <w:rPr>
          <w:rFonts w:hint="eastAsia"/>
          <w:sz w:val="28"/>
          <w:szCs w:val="28"/>
        </w:rPr>
        <w:t>не</w:t>
      </w:r>
      <w:r>
        <w:rPr>
          <w:sz w:val="28"/>
          <w:szCs w:val="28"/>
        </w:rPr>
        <w:t xml:space="preserve"> </w:t>
      </w:r>
      <w:r w:rsidRPr="00A94EDB">
        <w:rPr>
          <w:rFonts w:hint="eastAsia"/>
          <w:sz w:val="28"/>
          <w:szCs w:val="28"/>
        </w:rPr>
        <w:t>разрушать</w:t>
      </w:r>
      <w:r w:rsidRPr="00A94EDB">
        <w:rPr>
          <w:sz w:val="28"/>
          <w:szCs w:val="28"/>
        </w:rPr>
        <w:t xml:space="preserve"> </w:t>
      </w:r>
      <w:r w:rsidRPr="00A94EDB">
        <w:rPr>
          <w:rFonts w:hint="eastAsia"/>
          <w:sz w:val="28"/>
          <w:szCs w:val="28"/>
        </w:rPr>
        <w:t>убежищ</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разорять</w:t>
      </w:r>
      <w:r w:rsidRPr="00A94EDB">
        <w:rPr>
          <w:sz w:val="28"/>
          <w:szCs w:val="28"/>
        </w:rPr>
        <w:t xml:space="preserve"> </w:t>
      </w:r>
      <w:r w:rsidRPr="00A94EDB">
        <w:rPr>
          <w:rFonts w:hint="eastAsia"/>
          <w:sz w:val="28"/>
          <w:szCs w:val="28"/>
        </w:rPr>
        <w:t>гнезд</w:t>
      </w:r>
      <w:r w:rsidRPr="00A94EDB">
        <w:rPr>
          <w:sz w:val="28"/>
          <w:szCs w:val="28"/>
        </w:rPr>
        <w:t xml:space="preserve">, </w:t>
      </w:r>
      <w:r w:rsidRPr="00A94EDB">
        <w:rPr>
          <w:rFonts w:hint="eastAsia"/>
          <w:sz w:val="28"/>
          <w:szCs w:val="28"/>
        </w:rPr>
        <w:t>соблюдать</w:t>
      </w:r>
      <w:r w:rsidRPr="00A94EDB">
        <w:rPr>
          <w:sz w:val="28"/>
          <w:szCs w:val="28"/>
        </w:rPr>
        <w:t xml:space="preserve"> </w:t>
      </w:r>
      <w:r w:rsidRPr="00A94EDB">
        <w:rPr>
          <w:rFonts w:hint="eastAsia"/>
          <w:sz w:val="28"/>
          <w:szCs w:val="28"/>
        </w:rPr>
        <w:t>культуру</w:t>
      </w:r>
      <w:r w:rsidRPr="00A94EDB">
        <w:rPr>
          <w:sz w:val="28"/>
          <w:szCs w:val="28"/>
        </w:rPr>
        <w:t xml:space="preserve"> </w:t>
      </w:r>
      <w:r w:rsidRPr="00A94EDB">
        <w:rPr>
          <w:rFonts w:hint="eastAsia"/>
          <w:sz w:val="28"/>
          <w:szCs w:val="28"/>
        </w:rPr>
        <w:t>поведения</w:t>
      </w:r>
      <w:r w:rsidRPr="00A94EDB">
        <w:rPr>
          <w:sz w:val="28"/>
          <w:szCs w:val="28"/>
        </w:rPr>
        <w:t>.</w:t>
      </w:r>
    </w:p>
    <w:p w:rsidR="00A94EDB" w:rsidRPr="00040418" w:rsidRDefault="00A94EDB" w:rsidP="00040418">
      <w:pPr>
        <w:pStyle w:val="af9"/>
      </w:pPr>
      <w:bookmarkStart w:id="98" w:name="_Toc438220084"/>
      <w:r w:rsidRPr="00040418">
        <w:t>6.8. Мероприятия по минимизации возникновения возможных аварийных ситуаций на производственном объекте и последствий их воздействия на экосистему региона</w:t>
      </w:r>
      <w:bookmarkEnd w:id="98"/>
    </w:p>
    <w:p w:rsidR="00A94EDB" w:rsidRPr="00A94EDB" w:rsidRDefault="00A94EDB" w:rsidP="00A94EDB">
      <w:pPr>
        <w:spacing w:line="360" w:lineRule="auto"/>
        <w:ind w:firstLine="567"/>
        <w:jc w:val="both"/>
        <w:rPr>
          <w:sz w:val="28"/>
          <w:szCs w:val="28"/>
        </w:rPr>
      </w:pPr>
      <w:r w:rsidRPr="00A94EDB">
        <w:rPr>
          <w:rFonts w:hint="eastAsia"/>
          <w:sz w:val="28"/>
          <w:szCs w:val="28"/>
        </w:rPr>
        <w:t>Аварийной</w:t>
      </w:r>
      <w:r w:rsidRPr="00A94EDB">
        <w:rPr>
          <w:sz w:val="28"/>
          <w:szCs w:val="28"/>
        </w:rPr>
        <w:t xml:space="preserve"> </w:t>
      </w:r>
      <w:r w:rsidRPr="00A94EDB">
        <w:rPr>
          <w:rFonts w:hint="eastAsia"/>
          <w:sz w:val="28"/>
          <w:szCs w:val="28"/>
        </w:rPr>
        <w:t>ситуацией</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добыче</w:t>
      </w:r>
      <w:r w:rsidRPr="00A94EDB">
        <w:rPr>
          <w:sz w:val="28"/>
          <w:szCs w:val="28"/>
        </w:rPr>
        <w:t xml:space="preserve"> </w:t>
      </w:r>
      <w:r w:rsidRPr="00A94EDB">
        <w:rPr>
          <w:rFonts w:hint="eastAsia"/>
          <w:sz w:val="28"/>
          <w:szCs w:val="28"/>
        </w:rPr>
        <w:t>угля</w:t>
      </w:r>
      <w:r w:rsidRPr="00A94EDB">
        <w:rPr>
          <w:sz w:val="28"/>
          <w:szCs w:val="28"/>
        </w:rPr>
        <w:t xml:space="preserve"> </w:t>
      </w:r>
      <w:r w:rsidRPr="00A94EDB">
        <w:rPr>
          <w:rFonts w:hint="eastAsia"/>
          <w:sz w:val="28"/>
          <w:szCs w:val="28"/>
        </w:rPr>
        <w:t>открытым</w:t>
      </w:r>
      <w:r w:rsidRPr="00A94EDB">
        <w:rPr>
          <w:sz w:val="28"/>
          <w:szCs w:val="28"/>
        </w:rPr>
        <w:t xml:space="preserve"> </w:t>
      </w:r>
      <w:r w:rsidRPr="00A94EDB">
        <w:rPr>
          <w:rFonts w:hint="eastAsia"/>
          <w:sz w:val="28"/>
          <w:szCs w:val="28"/>
        </w:rPr>
        <w:t>способом</w:t>
      </w:r>
      <w:r w:rsidRPr="00A94EDB">
        <w:rPr>
          <w:sz w:val="28"/>
          <w:szCs w:val="28"/>
        </w:rPr>
        <w:t xml:space="preserve"> </w:t>
      </w:r>
      <w:r w:rsidRPr="00A94EDB">
        <w:rPr>
          <w:rFonts w:hint="eastAsia"/>
          <w:sz w:val="28"/>
          <w:szCs w:val="28"/>
        </w:rPr>
        <w:t>может</w:t>
      </w:r>
      <w:r w:rsidRPr="00A94EDB">
        <w:rPr>
          <w:sz w:val="28"/>
          <w:szCs w:val="28"/>
        </w:rPr>
        <w:t xml:space="preserve"> </w:t>
      </w:r>
      <w:r w:rsidRPr="00A94EDB">
        <w:rPr>
          <w:rFonts w:hint="eastAsia"/>
          <w:sz w:val="28"/>
          <w:szCs w:val="28"/>
        </w:rPr>
        <w:t>являться</w:t>
      </w:r>
      <w:r w:rsidRPr="00A94EDB">
        <w:rPr>
          <w:sz w:val="28"/>
          <w:szCs w:val="28"/>
        </w:rPr>
        <w:t xml:space="preserve"> </w:t>
      </w:r>
      <w:r w:rsidRPr="00A94EDB">
        <w:rPr>
          <w:rFonts w:hint="eastAsia"/>
          <w:sz w:val="28"/>
          <w:szCs w:val="28"/>
        </w:rPr>
        <w:t>самовозгорание</w:t>
      </w:r>
      <w:r w:rsidRPr="00A94EDB">
        <w:rPr>
          <w:sz w:val="28"/>
          <w:szCs w:val="28"/>
        </w:rPr>
        <w:t xml:space="preserve"> </w:t>
      </w:r>
      <w:r w:rsidRPr="00A94EDB">
        <w:rPr>
          <w:rFonts w:hint="eastAsia"/>
          <w:sz w:val="28"/>
          <w:szCs w:val="28"/>
        </w:rPr>
        <w:t>угля</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самовозгораниях</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угольном</w:t>
      </w:r>
      <w:r w:rsidRPr="00A94EDB">
        <w:rPr>
          <w:sz w:val="28"/>
          <w:szCs w:val="28"/>
        </w:rPr>
        <w:t xml:space="preserve"> </w:t>
      </w:r>
      <w:r w:rsidRPr="00A94EDB">
        <w:rPr>
          <w:rFonts w:hint="eastAsia"/>
          <w:sz w:val="28"/>
          <w:szCs w:val="28"/>
        </w:rPr>
        <w:t>разрезе</w:t>
      </w:r>
      <w:r w:rsidRPr="00A94EDB">
        <w:rPr>
          <w:sz w:val="28"/>
          <w:szCs w:val="28"/>
        </w:rPr>
        <w:t xml:space="preserve"> </w:t>
      </w:r>
      <w:r w:rsidRPr="00A94EDB">
        <w:rPr>
          <w:rFonts w:hint="eastAsia"/>
          <w:sz w:val="28"/>
          <w:szCs w:val="28"/>
        </w:rPr>
        <w:t>приземные</w:t>
      </w:r>
      <w:r w:rsidRPr="00A94EDB">
        <w:rPr>
          <w:sz w:val="28"/>
          <w:szCs w:val="28"/>
        </w:rPr>
        <w:t xml:space="preserve"> </w:t>
      </w:r>
      <w:r w:rsidRPr="00A94EDB">
        <w:rPr>
          <w:rFonts w:hint="eastAsia"/>
          <w:sz w:val="28"/>
          <w:szCs w:val="28"/>
        </w:rPr>
        <w:t>концентрации</w:t>
      </w:r>
      <w:r w:rsidRPr="00A94EDB">
        <w:rPr>
          <w:sz w:val="28"/>
          <w:szCs w:val="28"/>
        </w:rPr>
        <w:t xml:space="preserve"> </w:t>
      </w:r>
      <w:r w:rsidRPr="00A94EDB">
        <w:rPr>
          <w:rFonts w:hint="eastAsia"/>
          <w:sz w:val="28"/>
          <w:szCs w:val="28"/>
        </w:rPr>
        <w:t>загрязняющих</w:t>
      </w:r>
      <w:r>
        <w:rPr>
          <w:sz w:val="28"/>
          <w:szCs w:val="28"/>
        </w:rPr>
        <w:t xml:space="preserve"> </w:t>
      </w:r>
      <w:r w:rsidRPr="00A94EDB">
        <w:rPr>
          <w:rFonts w:hint="eastAsia"/>
          <w:sz w:val="28"/>
          <w:szCs w:val="28"/>
        </w:rPr>
        <w:t>веществ</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атмосферном</w:t>
      </w:r>
      <w:r w:rsidRPr="00A94EDB">
        <w:rPr>
          <w:sz w:val="28"/>
          <w:szCs w:val="28"/>
        </w:rPr>
        <w:t xml:space="preserve"> </w:t>
      </w:r>
      <w:r w:rsidRPr="00A94EDB">
        <w:rPr>
          <w:rFonts w:hint="eastAsia"/>
          <w:sz w:val="28"/>
          <w:szCs w:val="28"/>
        </w:rPr>
        <w:t>воздухе</w:t>
      </w:r>
      <w:r w:rsidRPr="00A94EDB">
        <w:rPr>
          <w:sz w:val="28"/>
          <w:szCs w:val="28"/>
        </w:rPr>
        <w:t xml:space="preserve"> </w:t>
      </w:r>
      <w:r w:rsidRPr="00A94EDB">
        <w:rPr>
          <w:rFonts w:hint="eastAsia"/>
          <w:sz w:val="28"/>
          <w:szCs w:val="28"/>
        </w:rPr>
        <w:t>могут</w:t>
      </w:r>
      <w:r w:rsidRPr="00A94EDB">
        <w:rPr>
          <w:sz w:val="28"/>
          <w:szCs w:val="28"/>
        </w:rPr>
        <w:t xml:space="preserve"> </w:t>
      </w:r>
      <w:r w:rsidRPr="00A94EDB">
        <w:rPr>
          <w:rFonts w:hint="eastAsia"/>
          <w:sz w:val="28"/>
          <w:szCs w:val="28"/>
        </w:rPr>
        <w:t>значительно</w:t>
      </w:r>
      <w:r w:rsidRPr="00A94EDB">
        <w:rPr>
          <w:sz w:val="28"/>
          <w:szCs w:val="28"/>
        </w:rPr>
        <w:t xml:space="preserve"> </w:t>
      </w:r>
      <w:r w:rsidRPr="00A94EDB">
        <w:rPr>
          <w:rFonts w:hint="eastAsia"/>
          <w:sz w:val="28"/>
          <w:szCs w:val="28"/>
        </w:rPr>
        <w:t>повышаться</w:t>
      </w:r>
      <w:r w:rsidRPr="00A94EDB">
        <w:rPr>
          <w:sz w:val="28"/>
          <w:szCs w:val="28"/>
        </w:rPr>
        <w:t xml:space="preserve"> - </w:t>
      </w:r>
      <w:r w:rsidRPr="00A94EDB">
        <w:rPr>
          <w:rFonts w:hint="eastAsia"/>
          <w:sz w:val="28"/>
          <w:szCs w:val="28"/>
        </w:rPr>
        <w:t>как</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территории</w:t>
      </w:r>
      <w:r w:rsidRPr="00A94EDB">
        <w:rPr>
          <w:sz w:val="28"/>
          <w:szCs w:val="28"/>
        </w:rPr>
        <w:t xml:space="preserve"> </w:t>
      </w:r>
      <w:r w:rsidRPr="00A94EDB">
        <w:rPr>
          <w:rFonts w:hint="eastAsia"/>
          <w:sz w:val="28"/>
          <w:szCs w:val="28"/>
        </w:rPr>
        <w:t>горного</w:t>
      </w:r>
      <w:r>
        <w:rPr>
          <w:sz w:val="28"/>
          <w:szCs w:val="28"/>
        </w:rPr>
        <w:t xml:space="preserve"> </w:t>
      </w:r>
      <w:r w:rsidRPr="00A94EDB">
        <w:rPr>
          <w:rFonts w:hint="eastAsia"/>
          <w:sz w:val="28"/>
          <w:szCs w:val="28"/>
        </w:rPr>
        <w:t>участка</w:t>
      </w:r>
      <w:r w:rsidRPr="00A94EDB">
        <w:rPr>
          <w:sz w:val="28"/>
          <w:szCs w:val="28"/>
        </w:rPr>
        <w:t xml:space="preserve">, </w:t>
      </w:r>
      <w:r w:rsidRPr="00A94EDB">
        <w:rPr>
          <w:rFonts w:hint="eastAsia"/>
          <w:sz w:val="28"/>
          <w:szCs w:val="28"/>
        </w:rPr>
        <w:t>так</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за</w:t>
      </w:r>
      <w:r w:rsidRPr="00A94EDB">
        <w:rPr>
          <w:sz w:val="28"/>
          <w:szCs w:val="28"/>
        </w:rPr>
        <w:t xml:space="preserve"> </w:t>
      </w:r>
      <w:r w:rsidRPr="00A94EDB">
        <w:rPr>
          <w:rFonts w:hint="eastAsia"/>
          <w:sz w:val="28"/>
          <w:szCs w:val="28"/>
        </w:rPr>
        <w:t>его</w:t>
      </w:r>
      <w:r w:rsidRPr="00A94EDB">
        <w:rPr>
          <w:sz w:val="28"/>
          <w:szCs w:val="28"/>
        </w:rPr>
        <w:t xml:space="preserve"> </w:t>
      </w:r>
      <w:r w:rsidRPr="00A94EDB">
        <w:rPr>
          <w:rFonts w:hint="eastAsia"/>
          <w:sz w:val="28"/>
          <w:szCs w:val="28"/>
        </w:rPr>
        <w:t>пределами</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Самонагревание</w:t>
      </w:r>
      <w:r w:rsidRPr="00A94EDB">
        <w:rPr>
          <w:sz w:val="28"/>
          <w:szCs w:val="28"/>
        </w:rPr>
        <w:t xml:space="preserve"> </w:t>
      </w:r>
      <w:r w:rsidRPr="00A94EDB">
        <w:rPr>
          <w:rFonts w:hint="eastAsia"/>
          <w:sz w:val="28"/>
          <w:szCs w:val="28"/>
        </w:rPr>
        <w:t>угля</w:t>
      </w:r>
      <w:r w:rsidRPr="00A94EDB">
        <w:rPr>
          <w:sz w:val="28"/>
          <w:szCs w:val="28"/>
        </w:rPr>
        <w:t xml:space="preserve"> - </w:t>
      </w:r>
      <w:r w:rsidRPr="00A94EDB">
        <w:rPr>
          <w:rFonts w:hint="eastAsia"/>
          <w:sz w:val="28"/>
          <w:szCs w:val="28"/>
        </w:rPr>
        <w:t>процесс</w:t>
      </w:r>
      <w:r w:rsidRPr="00A94EDB">
        <w:rPr>
          <w:sz w:val="28"/>
          <w:szCs w:val="28"/>
        </w:rPr>
        <w:t xml:space="preserve"> </w:t>
      </w:r>
      <w:r w:rsidRPr="00A94EDB">
        <w:rPr>
          <w:rFonts w:hint="eastAsia"/>
          <w:sz w:val="28"/>
          <w:szCs w:val="28"/>
        </w:rPr>
        <w:t>самопроизвольного</w:t>
      </w:r>
      <w:r w:rsidRPr="00A94EDB">
        <w:rPr>
          <w:sz w:val="28"/>
          <w:szCs w:val="28"/>
        </w:rPr>
        <w:t xml:space="preserve"> </w:t>
      </w:r>
      <w:r w:rsidRPr="00A94EDB">
        <w:rPr>
          <w:rFonts w:hint="eastAsia"/>
          <w:sz w:val="28"/>
          <w:szCs w:val="28"/>
        </w:rPr>
        <w:t>повышения</w:t>
      </w:r>
      <w:r w:rsidRPr="00A94EDB">
        <w:rPr>
          <w:sz w:val="28"/>
          <w:szCs w:val="28"/>
        </w:rPr>
        <w:t xml:space="preserve"> </w:t>
      </w:r>
      <w:r w:rsidRPr="00A94EDB">
        <w:rPr>
          <w:rFonts w:hint="eastAsia"/>
          <w:sz w:val="28"/>
          <w:szCs w:val="28"/>
        </w:rPr>
        <w:t>температуры</w:t>
      </w:r>
      <w:r w:rsidRPr="00A94EDB">
        <w:rPr>
          <w:sz w:val="28"/>
          <w:szCs w:val="28"/>
        </w:rPr>
        <w:t xml:space="preserve"> </w:t>
      </w:r>
      <w:r w:rsidRPr="00A94EDB">
        <w:rPr>
          <w:rFonts w:hint="eastAsia"/>
          <w:sz w:val="28"/>
          <w:szCs w:val="28"/>
        </w:rPr>
        <w:t>угля</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углистых</w:t>
      </w:r>
      <w:r w:rsidRPr="00A94EDB">
        <w:rPr>
          <w:sz w:val="28"/>
          <w:szCs w:val="28"/>
        </w:rPr>
        <w:t xml:space="preserve"> </w:t>
      </w:r>
      <w:r w:rsidRPr="00A94EDB">
        <w:rPr>
          <w:rFonts w:hint="eastAsia"/>
          <w:sz w:val="28"/>
          <w:szCs w:val="28"/>
        </w:rPr>
        <w:t>пород</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результате</w:t>
      </w:r>
      <w:r w:rsidRPr="00A94EDB">
        <w:rPr>
          <w:sz w:val="28"/>
          <w:szCs w:val="28"/>
        </w:rPr>
        <w:t xml:space="preserve"> </w:t>
      </w:r>
      <w:r w:rsidRPr="00A94EDB">
        <w:rPr>
          <w:rFonts w:hint="eastAsia"/>
          <w:sz w:val="28"/>
          <w:szCs w:val="28"/>
        </w:rPr>
        <w:t>окислительно</w:t>
      </w:r>
      <w:r w:rsidRPr="00A94EDB">
        <w:rPr>
          <w:sz w:val="28"/>
          <w:szCs w:val="28"/>
        </w:rPr>
        <w:t>-</w:t>
      </w:r>
      <w:r w:rsidRPr="00A94EDB">
        <w:rPr>
          <w:rFonts w:hint="eastAsia"/>
          <w:sz w:val="28"/>
          <w:szCs w:val="28"/>
        </w:rPr>
        <w:t>восстановительных</w:t>
      </w:r>
      <w:r w:rsidRPr="00A94EDB">
        <w:rPr>
          <w:sz w:val="28"/>
          <w:szCs w:val="28"/>
        </w:rPr>
        <w:t xml:space="preserve"> </w:t>
      </w:r>
      <w:r w:rsidRPr="00A94EDB">
        <w:rPr>
          <w:rFonts w:hint="eastAsia"/>
          <w:sz w:val="28"/>
          <w:szCs w:val="28"/>
        </w:rPr>
        <w:t>реакций</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конце</w:t>
      </w:r>
      <w:r w:rsidRPr="00A94EDB">
        <w:rPr>
          <w:sz w:val="28"/>
          <w:szCs w:val="28"/>
        </w:rPr>
        <w:t xml:space="preserve"> </w:t>
      </w:r>
      <w:r w:rsidRPr="00A94EDB">
        <w:rPr>
          <w:rFonts w:hint="eastAsia"/>
          <w:sz w:val="28"/>
          <w:szCs w:val="28"/>
        </w:rPr>
        <w:t>этой</w:t>
      </w:r>
      <w:r w:rsidRPr="00A94EDB">
        <w:rPr>
          <w:sz w:val="28"/>
          <w:szCs w:val="28"/>
        </w:rPr>
        <w:t xml:space="preserve"> </w:t>
      </w:r>
      <w:r w:rsidRPr="00A94EDB">
        <w:rPr>
          <w:rFonts w:hint="eastAsia"/>
          <w:sz w:val="28"/>
          <w:szCs w:val="28"/>
        </w:rPr>
        <w:t>стадии</w:t>
      </w:r>
      <w:r w:rsidRPr="00A94EDB">
        <w:rPr>
          <w:sz w:val="28"/>
          <w:szCs w:val="28"/>
        </w:rPr>
        <w:t xml:space="preserve"> </w:t>
      </w:r>
      <w:r w:rsidRPr="00A94EDB">
        <w:rPr>
          <w:rFonts w:hint="eastAsia"/>
          <w:sz w:val="28"/>
          <w:szCs w:val="28"/>
        </w:rPr>
        <w:t>их</w:t>
      </w:r>
      <w:r>
        <w:rPr>
          <w:sz w:val="28"/>
          <w:szCs w:val="28"/>
        </w:rPr>
        <w:t xml:space="preserve"> </w:t>
      </w:r>
      <w:r w:rsidRPr="00A94EDB">
        <w:rPr>
          <w:rFonts w:hint="eastAsia"/>
          <w:sz w:val="28"/>
          <w:szCs w:val="28"/>
        </w:rPr>
        <w:t>температура</w:t>
      </w:r>
      <w:r w:rsidRPr="00A94EDB">
        <w:rPr>
          <w:sz w:val="28"/>
          <w:szCs w:val="28"/>
        </w:rPr>
        <w:t xml:space="preserve"> </w:t>
      </w:r>
      <w:r w:rsidRPr="00A94EDB">
        <w:rPr>
          <w:rFonts w:hint="eastAsia"/>
          <w:sz w:val="28"/>
          <w:szCs w:val="28"/>
        </w:rPr>
        <w:t>достигает</w:t>
      </w:r>
      <w:r w:rsidRPr="00A94EDB">
        <w:rPr>
          <w:sz w:val="28"/>
          <w:szCs w:val="28"/>
        </w:rPr>
        <w:t xml:space="preserve"> </w:t>
      </w:r>
      <w:r w:rsidRPr="00A94EDB">
        <w:rPr>
          <w:rFonts w:hint="eastAsia"/>
          <w:sz w:val="28"/>
          <w:szCs w:val="28"/>
        </w:rPr>
        <w:t>критической</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которой</w:t>
      </w:r>
      <w:r w:rsidRPr="00A94EDB">
        <w:rPr>
          <w:sz w:val="28"/>
          <w:szCs w:val="28"/>
        </w:rPr>
        <w:t xml:space="preserve"> </w:t>
      </w:r>
      <w:r w:rsidRPr="00A94EDB">
        <w:rPr>
          <w:rFonts w:hint="eastAsia"/>
          <w:sz w:val="28"/>
          <w:szCs w:val="28"/>
        </w:rPr>
        <w:t>процесс</w:t>
      </w:r>
      <w:r w:rsidRPr="00A94EDB">
        <w:rPr>
          <w:sz w:val="28"/>
          <w:szCs w:val="28"/>
        </w:rPr>
        <w:t xml:space="preserve"> </w:t>
      </w:r>
      <w:r w:rsidRPr="00A94EDB">
        <w:rPr>
          <w:rFonts w:hint="eastAsia"/>
          <w:sz w:val="28"/>
          <w:szCs w:val="28"/>
        </w:rPr>
        <w:t>приобретает</w:t>
      </w:r>
      <w:r w:rsidRPr="00A94EDB">
        <w:rPr>
          <w:sz w:val="28"/>
          <w:szCs w:val="28"/>
        </w:rPr>
        <w:t xml:space="preserve"> </w:t>
      </w:r>
      <w:r w:rsidRPr="00A94EDB">
        <w:rPr>
          <w:rFonts w:hint="eastAsia"/>
          <w:sz w:val="28"/>
          <w:szCs w:val="28"/>
        </w:rPr>
        <w:t>необратимый</w:t>
      </w:r>
      <w:r w:rsidRPr="00A94EDB">
        <w:rPr>
          <w:sz w:val="28"/>
          <w:szCs w:val="28"/>
        </w:rPr>
        <w:t xml:space="preserve"> </w:t>
      </w:r>
      <w:r w:rsidRPr="00A94EDB">
        <w:rPr>
          <w:rFonts w:hint="eastAsia"/>
          <w:sz w:val="28"/>
          <w:szCs w:val="28"/>
        </w:rPr>
        <w:t>характер</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Для</w:t>
      </w:r>
      <w:r w:rsidRPr="00A94EDB">
        <w:rPr>
          <w:sz w:val="28"/>
          <w:szCs w:val="28"/>
        </w:rPr>
        <w:t xml:space="preserve"> </w:t>
      </w:r>
      <w:r w:rsidRPr="00A94EDB">
        <w:rPr>
          <w:rFonts w:hint="eastAsia"/>
          <w:sz w:val="28"/>
          <w:szCs w:val="28"/>
        </w:rPr>
        <w:t>обнаружения</w:t>
      </w:r>
      <w:r w:rsidRPr="00A94EDB">
        <w:rPr>
          <w:sz w:val="28"/>
          <w:szCs w:val="28"/>
        </w:rPr>
        <w:t xml:space="preserve"> </w:t>
      </w:r>
      <w:r w:rsidRPr="00A94EDB">
        <w:rPr>
          <w:rFonts w:hint="eastAsia"/>
          <w:sz w:val="28"/>
          <w:szCs w:val="28"/>
        </w:rPr>
        <w:t>очагов</w:t>
      </w:r>
      <w:r w:rsidRPr="00A94EDB">
        <w:rPr>
          <w:sz w:val="28"/>
          <w:szCs w:val="28"/>
        </w:rPr>
        <w:t xml:space="preserve"> </w:t>
      </w:r>
      <w:r w:rsidRPr="00A94EDB">
        <w:rPr>
          <w:rFonts w:hint="eastAsia"/>
          <w:sz w:val="28"/>
          <w:szCs w:val="28"/>
        </w:rPr>
        <w:t>самонагревания</w:t>
      </w:r>
      <w:r w:rsidRPr="00A94EDB">
        <w:rPr>
          <w:sz w:val="28"/>
          <w:szCs w:val="28"/>
        </w:rPr>
        <w:t xml:space="preserve"> </w:t>
      </w:r>
      <w:r w:rsidRPr="00A94EDB">
        <w:rPr>
          <w:rFonts w:hint="eastAsia"/>
          <w:sz w:val="28"/>
          <w:szCs w:val="28"/>
        </w:rPr>
        <w:t>применяется</w:t>
      </w:r>
      <w:r w:rsidRPr="00A94EDB">
        <w:rPr>
          <w:sz w:val="28"/>
          <w:szCs w:val="28"/>
        </w:rPr>
        <w:t xml:space="preserve"> </w:t>
      </w:r>
      <w:r w:rsidRPr="00A94EDB">
        <w:rPr>
          <w:rFonts w:hint="eastAsia"/>
          <w:sz w:val="28"/>
          <w:szCs w:val="28"/>
        </w:rPr>
        <w:t>визуальный</w:t>
      </w:r>
      <w:r w:rsidRPr="00A94EDB">
        <w:rPr>
          <w:sz w:val="28"/>
          <w:szCs w:val="28"/>
        </w:rPr>
        <w:t xml:space="preserve"> </w:t>
      </w:r>
      <w:r w:rsidRPr="00A94EDB">
        <w:rPr>
          <w:rFonts w:hint="eastAsia"/>
          <w:sz w:val="28"/>
          <w:szCs w:val="28"/>
        </w:rPr>
        <w:t>способ</w:t>
      </w:r>
      <w:r w:rsidRPr="00A94EDB">
        <w:rPr>
          <w:sz w:val="28"/>
          <w:szCs w:val="28"/>
        </w:rPr>
        <w:t xml:space="preserve">. </w:t>
      </w:r>
      <w:r w:rsidRPr="00A94EDB">
        <w:rPr>
          <w:rFonts w:hint="eastAsia"/>
          <w:sz w:val="28"/>
          <w:szCs w:val="28"/>
        </w:rPr>
        <w:t>Основные</w:t>
      </w:r>
      <w:r>
        <w:rPr>
          <w:sz w:val="28"/>
          <w:szCs w:val="28"/>
        </w:rPr>
        <w:t xml:space="preserve"> </w:t>
      </w:r>
      <w:r w:rsidRPr="00A94EDB">
        <w:rPr>
          <w:rFonts w:hint="eastAsia"/>
          <w:sz w:val="28"/>
          <w:szCs w:val="28"/>
        </w:rPr>
        <w:t>признаки</w:t>
      </w:r>
      <w:r w:rsidRPr="00A94EDB">
        <w:rPr>
          <w:sz w:val="28"/>
          <w:szCs w:val="28"/>
        </w:rPr>
        <w:t xml:space="preserve">, </w:t>
      </w:r>
      <w:r w:rsidRPr="00A94EDB">
        <w:rPr>
          <w:rFonts w:hint="eastAsia"/>
          <w:sz w:val="28"/>
          <w:szCs w:val="28"/>
        </w:rPr>
        <w:t>свидетельствующие</w:t>
      </w:r>
      <w:r w:rsidRPr="00A94EDB">
        <w:rPr>
          <w:sz w:val="28"/>
          <w:szCs w:val="28"/>
        </w:rPr>
        <w:t xml:space="preserve"> </w:t>
      </w:r>
      <w:r w:rsidRPr="00A94EDB">
        <w:rPr>
          <w:rFonts w:hint="eastAsia"/>
          <w:sz w:val="28"/>
          <w:szCs w:val="28"/>
        </w:rPr>
        <w:t>об</w:t>
      </w:r>
      <w:r w:rsidRPr="00A94EDB">
        <w:rPr>
          <w:sz w:val="28"/>
          <w:szCs w:val="28"/>
        </w:rPr>
        <w:t xml:space="preserve"> </w:t>
      </w:r>
      <w:r w:rsidRPr="00A94EDB">
        <w:rPr>
          <w:rFonts w:hint="eastAsia"/>
          <w:sz w:val="28"/>
          <w:szCs w:val="28"/>
        </w:rPr>
        <w:t>интенсивном</w:t>
      </w:r>
      <w:r w:rsidRPr="00A94EDB">
        <w:rPr>
          <w:sz w:val="28"/>
          <w:szCs w:val="28"/>
        </w:rPr>
        <w:t xml:space="preserve"> </w:t>
      </w:r>
      <w:r w:rsidRPr="00A94EDB">
        <w:rPr>
          <w:rFonts w:hint="eastAsia"/>
          <w:sz w:val="28"/>
          <w:szCs w:val="28"/>
        </w:rPr>
        <w:t>протекании</w:t>
      </w:r>
      <w:r w:rsidRPr="00A94EDB">
        <w:rPr>
          <w:sz w:val="28"/>
          <w:szCs w:val="28"/>
        </w:rPr>
        <w:t xml:space="preserve"> </w:t>
      </w:r>
      <w:r w:rsidRPr="00A94EDB">
        <w:rPr>
          <w:rFonts w:hint="eastAsia"/>
          <w:sz w:val="28"/>
          <w:szCs w:val="28"/>
        </w:rPr>
        <w:t>окислительно</w:t>
      </w:r>
      <w:r w:rsidRPr="00A94EDB">
        <w:rPr>
          <w:sz w:val="28"/>
          <w:szCs w:val="28"/>
        </w:rPr>
        <w:t>-</w:t>
      </w:r>
      <w:r w:rsidRPr="00A94EDB">
        <w:rPr>
          <w:rFonts w:hint="eastAsia"/>
          <w:sz w:val="28"/>
          <w:szCs w:val="28"/>
        </w:rPr>
        <w:t>восстановительных</w:t>
      </w:r>
      <w:r>
        <w:rPr>
          <w:sz w:val="28"/>
          <w:szCs w:val="28"/>
        </w:rPr>
        <w:t xml:space="preserve"> </w:t>
      </w:r>
      <w:r w:rsidRPr="00A94EDB">
        <w:rPr>
          <w:rFonts w:hint="eastAsia"/>
          <w:sz w:val="28"/>
          <w:szCs w:val="28"/>
        </w:rPr>
        <w:t>процессов</w:t>
      </w:r>
      <w:r w:rsidRPr="00A94EDB">
        <w:rPr>
          <w:sz w:val="28"/>
          <w:szCs w:val="28"/>
        </w:rPr>
        <w:t xml:space="preserve"> </w:t>
      </w:r>
      <w:r w:rsidRPr="00A94EDB">
        <w:rPr>
          <w:rFonts w:hint="eastAsia"/>
          <w:sz w:val="28"/>
          <w:szCs w:val="28"/>
        </w:rPr>
        <w:t>с</w:t>
      </w:r>
      <w:r w:rsidRPr="00A94EDB">
        <w:rPr>
          <w:sz w:val="28"/>
          <w:szCs w:val="28"/>
        </w:rPr>
        <w:t xml:space="preserve"> </w:t>
      </w:r>
      <w:r w:rsidRPr="00A94EDB">
        <w:rPr>
          <w:rFonts w:hint="eastAsia"/>
          <w:sz w:val="28"/>
          <w:szCs w:val="28"/>
        </w:rPr>
        <w:t>выделением</w:t>
      </w:r>
      <w:r w:rsidRPr="00A94EDB">
        <w:rPr>
          <w:sz w:val="28"/>
          <w:szCs w:val="28"/>
        </w:rPr>
        <w:t xml:space="preserve"> </w:t>
      </w:r>
      <w:r w:rsidRPr="00A94EDB">
        <w:rPr>
          <w:rFonts w:hint="eastAsia"/>
          <w:sz w:val="28"/>
          <w:szCs w:val="28"/>
        </w:rPr>
        <w:t>тепла</w:t>
      </w:r>
      <w:r w:rsidRPr="00A94EDB">
        <w:rPr>
          <w:sz w:val="28"/>
          <w:szCs w:val="28"/>
        </w:rPr>
        <w:t xml:space="preserve">: </w:t>
      </w:r>
      <w:r w:rsidRPr="00A94EDB">
        <w:rPr>
          <w:rFonts w:hint="eastAsia"/>
          <w:sz w:val="28"/>
          <w:szCs w:val="28"/>
        </w:rPr>
        <w:t>отпотевание</w:t>
      </w:r>
      <w:r w:rsidRPr="00A94EDB">
        <w:rPr>
          <w:sz w:val="28"/>
          <w:szCs w:val="28"/>
        </w:rPr>
        <w:t xml:space="preserve"> </w:t>
      </w:r>
      <w:r w:rsidRPr="00A94EDB">
        <w:rPr>
          <w:rFonts w:hint="eastAsia"/>
          <w:sz w:val="28"/>
          <w:szCs w:val="28"/>
        </w:rPr>
        <w:t>поверхности</w:t>
      </w:r>
      <w:r w:rsidRPr="00A94EDB">
        <w:rPr>
          <w:sz w:val="28"/>
          <w:szCs w:val="28"/>
        </w:rPr>
        <w:t xml:space="preserve"> </w:t>
      </w:r>
      <w:r w:rsidRPr="00A94EDB">
        <w:rPr>
          <w:rFonts w:hint="eastAsia"/>
          <w:sz w:val="28"/>
          <w:szCs w:val="28"/>
        </w:rPr>
        <w:t>потенциально</w:t>
      </w:r>
      <w:r w:rsidRPr="00A94EDB">
        <w:rPr>
          <w:sz w:val="28"/>
          <w:szCs w:val="28"/>
        </w:rPr>
        <w:t xml:space="preserve"> </w:t>
      </w:r>
      <w:r w:rsidRPr="00A94EDB">
        <w:rPr>
          <w:rFonts w:hint="eastAsia"/>
          <w:sz w:val="28"/>
          <w:szCs w:val="28"/>
        </w:rPr>
        <w:t>пожароопасных</w:t>
      </w:r>
      <w:r w:rsidRPr="00A94EDB">
        <w:rPr>
          <w:sz w:val="28"/>
          <w:szCs w:val="28"/>
        </w:rPr>
        <w:t xml:space="preserve"> </w:t>
      </w:r>
      <w:r w:rsidRPr="00A94EDB">
        <w:rPr>
          <w:rFonts w:hint="eastAsia"/>
          <w:sz w:val="28"/>
          <w:szCs w:val="28"/>
        </w:rPr>
        <w:t>участков</w:t>
      </w:r>
      <w:r w:rsidRPr="00A94EDB">
        <w:rPr>
          <w:sz w:val="28"/>
          <w:szCs w:val="28"/>
        </w:rPr>
        <w:t xml:space="preserve">, </w:t>
      </w:r>
      <w:r w:rsidRPr="00A94EDB">
        <w:rPr>
          <w:rFonts w:hint="eastAsia"/>
          <w:sz w:val="28"/>
          <w:szCs w:val="28"/>
        </w:rPr>
        <w:t>выделение</w:t>
      </w:r>
      <w:r w:rsidRPr="00A94EDB">
        <w:rPr>
          <w:sz w:val="28"/>
          <w:szCs w:val="28"/>
        </w:rPr>
        <w:t xml:space="preserve"> </w:t>
      </w:r>
      <w:r w:rsidRPr="00A94EDB">
        <w:rPr>
          <w:rFonts w:hint="eastAsia"/>
          <w:sz w:val="28"/>
          <w:szCs w:val="28"/>
        </w:rPr>
        <w:t>пара</w:t>
      </w:r>
      <w:r w:rsidRPr="00A94EDB">
        <w:rPr>
          <w:sz w:val="28"/>
          <w:szCs w:val="28"/>
        </w:rPr>
        <w:t xml:space="preserve">, </w:t>
      </w:r>
      <w:r w:rsidRPr="00A94EDB">
        <w:rPr>
          <w:rFonts w:hint="eastAsia"/>
          <w:sz w:val="28"/>
          <w:szCs w:val="28"/>
        </w:rPr>
        <w:t>дыма</w:t>
      </w:r>
      <w:r w:rsidRPr="00A94EDB">
        <w:rPr>
          <w:sz w:val="28"/>
          <w:szCs w:val="28"/>
        </w:rPr>
        <w:t xml:space="preserve">, </w:t>
      </w:r>
      <w:r w:rsidRPr="00A94EDB">
        <w:rPr>
          <w:rFonts w:hint="eastAsia"/>
          <w:sz w:val="28"/>
          <w:szCs w:val="28"/>
        </w:rPr>
        <w:t>зимой</w:t>
      </w:r>
      <w:r w:rsidRPr="00A94EDB">
        <w:rPr>
          <w:sz w:val="28"/>
          <w:szCs w:val="28"/>
        </w:rPr>
        <w:t xml:space="preserve"> – </w:t>
      </w:r>
      <w:r w:rsidRPr="00A94EDB">
        <w:rPr>
          <w:rFonts w:hint="eastAsia"/>
          <w:sz w:val="28"/>
          <w:szCs w:val="28"/>
        </w:rPr>
        <w:t>образование</w:t>
      </w:r>
      <w:r w:rsidRPr="00A94EDB">
        <w:rPr>
          <w:sz w:val="28"/>
          <w:szCs w:val="28"/>
        </w:rPr>
        <w:t xml:space="preserve"> «</w:t>
      </w:r>
      <w:r w:rsidRPr="00A94EDB">
        <w:rPr>
          <w:rFonts w:hint="eastAsia"/>
          <w:sz w:val="28"/>
          <w:szCs w:val="28"/>
        </w:rPr>
        <w:t>куржака</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качестве</w:t>
      </w:r>
      <w:r w:rsidRPr="00A94EDB">
        <w:rPr>
          <w:sz w:val="28"/>
          <w:szCs w:val="28"/>
        </w:rPr>
        <w:t xml:space="preserve"> </w:t>
      </w:r>
      <w:r w:rsidRPr="00A94EDB">
        <w:rPr>
          <w:rFonts w:hint="eastAsia"/>
          <w:sz w:val="28"/>
          <w:szCs w:val="28"/>
        </w:rPr>
        <w:t>дополнительного</w:t>
      </w:r>
      <w:r w:rsidRPr="00A94EDB">
        <w:rPr>
          <w:sz w:val="28"/>
          <w:szCs w:val="28"/>
        </w:rPr>
        <w:t xml:space="preserve"> </w:t>
      </w:r>
      <w:r w:rsidRPr="00A94EDB">
        <w:rPr>
          <w:rFonts w:hint="eastAsia"/>
          <w:sz w:val="28"/>
          <w:szCs w:val="28"/>
        </w:rPr>
        <w:t>способа</w:t>
      </w:r>
      <w:r w:rsidRPr="00A94EDB">
        <w:rPr>
          <w:sz w:val="28"/>
          <w:szCs w:val="28"/>
        </w:rPr>
        <w:t xml:space="preserve"> </w:t>
      </w:r>
      <w:r w:rsidRPr="00A94EDB">
        <w:rPr>
          <w:rFonts w:hint="eastAsia"/>
          <w:sz w:val="28"/>
          <w:szCs w:val="28"/>
        </w:rPr>
        <w:lastRenderedPageBreak/>
        <w:t>обнаружения</w:t>
      </w:r>
      <w:r w:rsidRPr="00A94EDB">
        <w:rPr>
          <w:sz w:val="28"/>
          <w:szCs w:val="28"/>
        </w:rPr>
        <w:t xml:space="preserve"> </w:t>
      </w:r>
      <w:r w:rsidRPr="00A94EDB">
        <w:rPr>
          <w:rFonts w:hint="eastAsia"/>
          <w:sz w:val="28"/>
          <w:szCs w:val="28"/>
        </w:rPr>
        <w:t>очагов</w:t>
      </w:r>
      <w:r w:rsidRPr="00A94EDB">
        <w:rPr>
          <w:sz w:val="28"/>
          <w:szCs w:val="28"/>
        </w:rPr>
        <w:t xml:space="preserve"> </w:t>
      </w:r>
      <w:r w:rsidRPr="00A94EDB">
        <w:rPr>
          <w:rFonts w:hint="eastAsia"/>
          <w:sz w:val="28"/>
          <w:szCs w:val="28"/>
        </w:rPr>
        <w:t>самонагревания</w:t>
      </w:r>
      <w:r w:rsidRPr="00A94EDB">
        <w:rPr>
          <w:sz w:val="28"/>
          <w:szCs w:val="28"/>
        </w:rPr>
        <w:t xml:space="preserve"> </w:t>
      </w:r>
      <w:r w:rsidRPr="00A94EDB">
        <w:rPr>
          <w:rFonts w:hint="eastAsia"/>
          <w:sz w:val="28"/>
          <w:szCs w:val="28"/>
        </w:rPr>
        <w:t>применяется</w:t>
      </w:r>
      <w:r w:rsidRPr="00A94EDB">
        <w:rPr>
          <w:sz w:val="28"/>
          <w:szCs w:val="28"/>
        </w:rPr>
        <w:t xml:space="preserve"> </w:t>
      </w:r>
      <w:r w:rsidRPr="00A94EDB">
        <w:rPr>
          <w:rFonts w:hint="eastAsia"/>
          <w:sz w:val="28"/>
          <w:szCs w:val="28"/>
        </w:rPr>
        <w:t>измерение</w:t>
      </w:r>
      <w:r w:rsidRPr="00A94EDB">
        <w:rPr>
          <w:sz w:val="28"/>
          <w:szCs w:val="28"/>
        </w:rPr>
        <w:t xml:space="preserve"> </w:t>
      </w:r>
      <w:r w:rsidRPr="00A94EDB">
        <w:rPr>
          <w:rFonts w:hint="eastAsia"/>
          <w:sz w:val="28"/>
          <w:szCs w:val="28"/>
        </w:rPr>
        <w:t>содержания</w:t>
      </w:r>
      <w:r w:rsidRPr="00A94EDB">
        <w:rPr>
          <w:sz w:val="28"/>
          <w:szCs w:val="28"/>
        </w:rPr>
        <w:t xml:space="preserve"> </w:t>
      </w:r>
      <w:r w:rsidRPr="00A94EDB">
        <w:rPr>
          <w:rFonts w:hint="eastAsia"/>
          <w:sz w:val="28"/>
          <w:szCs w:val="28"/>
        </w:rPr>
        <w:t>угарного</w:t>
      </w:r>
      <w:r w:rsidRPr="00A94EDB">
        <w:rPr>
          <w:sz w:val="28"/>
          <w:szCs w:val="28"/>
        </w:rPr>
        <w:t xml:space="preserve"> </w:t>
      </w:r>
      <w:r w:rsidRPr="00A94EDB">
        <w:rPr>
          <w:rFonts w:hint="eastAsia"/>
          <w:sz w:val="28"/>
          <w:szCs w:val="28"/>
        </w:rPr>
        <w:t>газа</w:t>
      </w:r>
      <w:r>
        <w:rPr>
          <w:sz w:val="28"/>
          <w:szCs w:val="28"/>
        </w:rPr>
        <w:t xml:space="preserve"> </w:t>
      </w:r>
      <w:r w:rsidRPr="00A94EDB">
        <w:rPr>
          <w:sz w:val="28"/>
          <w:szCs w:val="28"/>
        </w:rPr>
        <w:t>(</w:t>
      </w:r>
      <w:r w:rsidRPr="00A94EDB">
        <w:rPr>
          <w:rFonts w:hint="eastAsia"/>
          <w:sz w:val="28"/>
          <w:szCs w:val="28"/>
        </w:rPr>
        <w:t>СО</w:t>
      </w:r>
      <w:r w:rsidRPr="00A94EDB">
        <w:rPr>
          <w:sz w:val="28"/>
          <w:szCs w:val="28"/>
        </w:rPr>
        <w:t xml:space="preserve">) </w:t>
      </w:r>
      <w:r w:rsidRPr="00A94EDB">
        <w:rPr>
          <w:rFonts w:hint="eastAsia"/>
          <w:sz w:val="28"/>
          <w:szCs w:val="28"/>
        </w:rPr>
        <w:t>с</w:t>
      </w:r>
      <w:r w:rsidRPr="00A94EDB">
        <w:rPr>
          <w:sz w:val="28"/>
          <w:szCs w:val="28"/>
        </w:rPr>
        <w:t xml:space="preserve"> </w:t>
      </w:r>
      <w:r w:rsidRPr="00A94EDB">
        <w:rPr>
          <w:rFonts w:hint="eastAsia"/>
          <w:sz w:val="28"/>
          <w:szCs w:val="28"/>
        </w:rPr>
        <w:t>помощью</w:t>
      </w:r>
      <w:r w:rsidRPr="00A94EDB">
        <w:rPr>
          <w:sz w:val="28"/>
          <w:szCs w:val="28"/>
        </w:rPr>
        <w:t xml:space="preserve"> </w:t>
      </w:r>
      <w:r w:rsidRPr="00A94EDB">
        <w:rPr>
          <w:rFonts w:hint="eastAsia"/>
          <w:sz w:val="28"/>
          <w:szCs w:val="28"/>
        </w:rPr>
        <w:t>газоопределителя</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Места</w:t>
      </w:r>
      <w:r w:rsidRPr="00A94EDB">
        <w:rPr>
          <w:sz w:val="28"/>
          <w:szCs w:val="28"/>
        </w:rPr>
        <w:t xml:space="preserve">, </w:t>
      </w:r>
      <w:r w:rsidRPr="00A94EDB">
        <w:rPr>
          <w:rFonts w:hint="eastAsia"/>
          <w:sz w:val="28"/>
          <w:szCs w:val="28"/>
        </w:rPr>
        <w:t>где</w:t>
      </w:r>
      <w:r w:rsidRPr="00A94EDB">
        <w:rPr>
          <w:sz w:val="28"/>
          <w:szCs w:val="28"/>
        </w:rPr>
        <w:t xml:space="preserve"> </w:t>
      </w:r>
      <w:r w:rsidRPr="00A94EDB">
        <w:rPr>
          <w:rFonts w:hint="eastAsia"/>
          <w:sz w:val="28"/>
          <w:szCs w:val="28"/>
        </w:rPr>
        <w:t>вероятно</w:t>
      </w:r>
      <w:r w:rsidRPr="00A94EDB">
        <w:rPr>
          <w:sz w:val="28"/>
          <w:szCs w:val="28"/>
        </w:rPr>
        <w:t xml:space="preserve"> </w:t>
      </w:r>
      <w:r w:rsidRPr="00A94EDB">
        <w:rPr>
          <w:rFonts w:hint="eastAsia"/>
          <w:sz w:val="28"/>
          <w:szCs w:val="28"/>
        </w:rPr>
        <w:t>возникновение</w:t>
      </w:r>
      <w:r w:rsidRPr="00A94EDB">
        <w:rPr>
          <w:sz w:val="28"/>
          <w:szCs w:val="28"/>
        </w:rPr>
        <w:t xml:space="preserve"> </w:t>
      </w:r>
      <w:r w:rsidRPr="00A94EDB">
        <w:rPr>
          <w:rFonts w:hint="eastAsia"/>
          <w:sz w:val="28"/>
          <w:szCs w:val="28"/>
        </w:rPr>
        <w:t>очага</w:t>
      </w:r>
      <w:r w:rsidRPr="00A94EDB">
        <w:rPr>
          <w:sz w:val="28"/>
          <w:szCs w:val="28"/>
        </w:rPr>
        <w:t xml:space="preserve"> </w:t>
      </w:r>
      <w:r w:rsidRPr="00A94EDB">
        <w:rPr>
          <w:rFonts w:hint="eastAsia"/>
          <w:sz w:val="28"/>
          <w:szCs w:val="28"/>
        </w:rPr>
        <w:t>пожара</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Места</w:t>
      </w:r>
      <w:r w:rsidRPr="00A94EDB">
        <w:rPr>
          <w:sz w:val="28"/>
          <w:szCs w:val="28"/>
        </w:rPr>
        <w:t xml:space="preserve"> </w:t>
      </w:r>
      <w:r w:rsidRPr="00A94EDB">
        <w:rPr>
          <w:rFonts w:hint="eastAsia"/>
          <w:sz w:val="28"/>
          <w:szCs w:val="28"/>
        </w:rPr>
        <w:t>скопления</w:t>
      </w:r>
      <w:r w:rsidRPr="00A94EDB">
        <w:rPr>
          <w:sz w:val="28"/>
          <w:szCs w:val="28"/>
        </w:rPr>
        <w:t xml:space="preserve"> </w:t>
      </w:r>
      <w:r w:rsidRPr="00A94EDB">
        <w:rPr>
          <w:rFonts w:hint="eastAsia"/>
          <w:sz w:val="28"/>
          <w:szCs w:val="28"/>
        </w:rPr>
        <w:t>угольных</w:t>
      </w:r>
      <w:r w:rsidRPr="00A94EDB">
        <w:rPr>
          <w:sz w:val="28"/>
          <w:szCs w:val="28"/>
        </w:rPr>
        <w:t xml:space="preserve"> </w:t>
      </w:r>
      <w:r w:rsidRPr="00A94EDB">
        <w:rPr>
          <w:rFonts w:hint="eastAsia"/>
          <w:sz w:val="28"/>
          <w:szCs w:val="28"/>
        </w:rPr>
        <w:t>осыпей</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рабочих</w:t>
      </w:r>
      <w:r w:rsidRPr="00A94EDB">
        <w:rPr>
          <w:sz w:val="28"/>
          <w:szCs w:val="28"/>
        </w:rPr>
        <w:t xml:space="preserve"> </w:t>
      </w:r>
      <w:r w:rsidRPr="00A94EDB">
        <w:rPr>
          <w:rFonts w:hint="eastAsia"/>
          <w:sz w:val="28"/>
          <w:szCs w:val="28"/>
        </w:rPr>
        <w:t>горизонтах</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Длительно</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обновляемые</w:t>
      </w:r>
      <w:r w:rsidRPr="00A94EDB">
        <w:rPr>
          <w:sz w:val="28"/>
          <w:szCs w:val="28"/>
        </w:rPr>
        <w:t xml:space="preserve"> </w:t>
      </w:r>
      <w:r w:rsidRPr="00A94EDB">
        <w:rPr>
          <w:rFonts w:hint="eastAsia"/>
          <w:sz w:val="28"/>
          <w:szCs w:val="28"/>
        </w:rPr>
        <w:t>борта</w:t>
      </w:r>
      <w:r w:rsidRPr="00A94EDB">
        <w:rPr>
          <w:sz w:val="28"/>
          <w:szCs w:val="28"/>
        </w:rPr>
        <w:t xml:space="preserve"> (</w:t>
      </w:r>
      <w:r w:rsidRPr="00A94EDB">
        <w:rPr>
          <w:rFonts w:hint="eastAsia"/>
          <w:sz w:val="28"/>
          <w:szCs w:val="28"/>
        </w:rPr>
        <w:t>более</w:t>
      </w:r>
      <w:r w:rsidRPr="00A94EDB">
        <w:rPr>
          <w:sz w:val="28"/>
          <w:szCs w:val="28"/>
        </w:rPr>
        <w:t xml:space="preserve"> 4 </w:t>
      </w:r>
      <w:r w:rsidRPr="00A94EDB">
        <w:rPr>
          <w:rFonts w:hint="eastAsia"/>
          <w:sz w:val="28"/>
          <w:szCs w:val="28"/>
        </w:rPr>
        <w:t>месяцев</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нерабочие</w:t>
      </w:r>
      <w:r w:rsidRPr="00A94EDB">
        <w:rPr>
          <w:sz w:val="28"/>
          <w:szCs w:val="28"/>
        </w:rPr>
        <w:t xml:space="preserve"> </w:t>
      </w:r>
      <w:r w:rsidRPr="00A94EDB">
        <w:rPr>
          <w:rFonts w:hint="eastAsia"/>
          <w:sz w:val="28"/>
          <w:szCs w:val="28"/>
        </w:rPr>
        <w:t>зоны</w:t>
      </w:r>
      <w:r w:rsidRPr="00A94EDB">
        <w:rPr>
          <w:sz w:val="28"/>
          <w:szCs w:val="28"/>
        </w:rPr>
        <w:t xml:space="preserve"> </w:t>
      </w:r>
      <w:r w:rsidRPr="00A94EDB">
        <w:rPr>
          <w:rFonts w:hint="eastAsia"/>
          <w:sz w:val="28"/>
          <w:szCs w:val="28"/>
        </w:rPr>
        <w:t>карьера</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Породно</w:t>
      </w:r>
      <w:r w:rsidRPr="00A94EDB">
        <w:rPr>
          <w:sz w:val="28"/>
          <w:szCs w:val="28"/>
        </w:rPr>
        <w:t>-</w:t>
      </w:r>
      <w:r w:rsidRPr="00A94EDB">
        <w:rPr>
          <w:rFonts w:hint="eastAsia"/>
          <w:sz w:val="28"/>
          <w:szCs w:val="28"/>
        </w:rPr>
        <w:t>угольные</w:t>
      </w:r>
      <w:r w:rsidRPr="00A94EDB">
        <w:rPr>
          <w:sz w:val="28"/>
          <w:szCs w:val="28"/>
        </w:rPr>
        <w:t xml:space="preserve"> </w:t>
      </w:r>
      <w:r w:rsidRPr="00A94EDB">
        <w:rPr>
          <w:rFonts w:hint="eastAsia"/>
          <w:sz w:val="28"/>
          <w:szCs w:val="28"/>
        </w:rPr>
        <w:t>навалы</w:t>
      </w:r>
      <w:r w:rsidRPr="00A94EDB">
        <w:rPr>
          <w:sz w:val="28"/>
          <w:szCs w:val="28"/>
        </w:rPr>
        <w:t xml:space="preserve">, </w:t>
      </w:r>
      <w:r w:rsidRPr="00A94EDB">
        <w:rPr>
          <w:rFonts w:hint="eastAsia"/>
          <w:sz w:val="28"/>
          <w:szCs w:val="28"/>
        </w:rPr>
        <w:t>пролежавшие</w:t>
      </w:r>
      <w:r w:rsidRPr="00A94EDB">
        <w:rPr>
          <w:sz w:val="28"/>
          <w:szCs w:val="28"/>
        </w:rPr>
        <w:t xml:space="preserve"> </w:t>
      </w:r>
      <w:r w:rsidRPr="00A94EDB">
        <w:rPr>
          <w:rFonts w:hint="eastAsia"/>
          <w:sz w:val="28"/>
          <w:szCs w:val="28"/>
        </w:rPr>
        <w:t>более</w:t>
      </w:r>
      <w:r w:rsidRPr="00A94EDB">
        <w:rPr>
          <w:sz w:val="28"/>
          <w:szCs w:val="28"/>
        </w:rPr>
        <w:t xml:space="preserve"> 2 </w:t>
      </w:r>
      <w:r w:rsidRPr="00A94EDB">
        <w:rPr>
          <w:rFonts w:hint="eastAsia"/>
          <w:sz w:val="28"/>
          <w:szCs w:val="28"/>
        </w:rPr>
        <w:t>месяцев</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Угольные</w:t>
      </w:r>
      <w:r w:rsidRPr="00A94EDB">
        <w:rPr>
          <w:sz w:val="28"/>
          <w:szCs w:val="28"/>
        </w:rPr>
        <w:t xml:space="preserve"> </w:t>
      </w:r>
      <w:r w:rsidRPr="00A94EDB">
        <w:rPr>
          <w:rFonts w:hint="eastAsia"/>
          <w:sz w:val="28"/>
          <w:szCs w:val="28"/>
        </w:rPr>
        <w:t>навалы</w:t>
      </w:r>
      <w:r w:rsidRPr="00A94EDB">
        <w:rPr>
          <w:sz w:val="28"/>
          <w:szCs w:val="28"/>
        </w:rPr>
        <w:t xml:space="preserve">, </w:t>
      </w:r>
      <w:r w:rsidRPr="00A94EDB">
        <w:rPr>
          <w:rFonts w:hint="eastAsia"/>
          <w:sz w:val="28"/>
          <w:szCs w:val="28"/>
        </w:rPr>
        <w:t>пролежавшие</w:t>
      </w:r>
      <w:r w:rsidRPr="00A94EDB">
        <w:rPr>
          <w:sz w:val="28"/>
          <w:szCs w:val="28"/>
        </w:rPr>
        <w:t xml:space="preserve"> </w:t>
      </w:r>
      <w:r w:rsidRPr="00A94EDB">
        <w:rPr>
          <w:rFonts w:hint="eastAsia"/>
          <w:sz w:val="28"/>
          <w:szCs w:val="28"/>
        </w:rPr>
        <w:t>более</w:t>
      </w:r>
      <w:r w:rsidRPr="00A94EDB">
        <w:rPr>
          <w:sz w:val="28"/>
          <w:szCs w:val="28"/>
        </w:rPr>
        <w:t xml:space="preserve"> 25 </w:t>
      </w:r>
      <w:r w:rsidRPr="00A94EDB">
        <w:rPr>
          <w:rFonts w:hint="eastAsia"/>
          <w:sz w:val="28"/>
          <w:szCs w:val="28"/>
        </w:rPr>
        <w:t>дней</w:t>
      </w:r>
      <w:r w:rsidRPr="00A94EDB">
        <w:rPr>
          <w:sz w:val="28"/>
          <w:szCs w:val="28"/>
        </w:rPr>
        <w:t>.</w:t>
      </w:r>
    </w:p>
    <w:p w:rsidR="00A94EDB" w:rsidRPr="00A94EDB" w:rsidRDefault="00A94EDB" w:rsidP="00A94EDB">
      <w:pPr>
        <w:spacing w:line="360" w:lineRule="auto"/>
        <w:ind w:firstLine="567"/>
        <w:jc w:val="both"/>
        <w:rPr>
          <w:b/>
          <w:sz w:val="28"/>
          <w:szCs w:val="28"/>
        </w:rPr>
      </w:pPr>
      <w:r w:rsidRPr="00A94EDB">
        <w:rPr>
          <w:b/>
          <w:sz w:val="28"/>
          <w:szCs w:val="28"/>
        </w:rPr>
        <w:t>Мероприятия по борьбе с самовозгораниями</w:t>
      </w:r>
    </w:p>
    <w:p w:rsidR="00A94EDB" w:rsidRPr="00A94EDB" w:rsidRDefault="00A94EDB" w:rsidP="00A94EDB">
      <w:pPr>
        <w:spacing w:line="360" w:lineRule="auto"/>
        <w:ind w:firstLine="567"/>
        <w:jc w:val="both"/>
        <w:rPr>
          <w:sz w:val="28"/>
          <w:szCs w:val="28"/>
        </w:rPr>
      </w:pPr>
      <w:r w:rsidRPr="00A94EDB">
        <w:rPr>
          <w:rFonts w:hint="eastAsia"/>
          <w:sz w:val="28"/>
          <w:szCs w:val="28"/>
        </w:rPr>
        <w:t>Мероприятия</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профилактики</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тушения</w:t>
      </w:r>
      <w:r w:rsidRPr="00A94EDB">
        <w:rPr>
          <w:sz w:val="28"/>
          <w:szCs w:val="28"/>
        </w:rPr>
        <w:t xml:space="preserve"> </w:t>
      </w:r>
      <w:r w:rsidRPr="00A94EDB">
        <w:rPr>
          <w:rFonts w:hint="eastAsia"/>
          <w:sz w:val="28"/>
          <w:szCs w:val="28"/>
        </w:rPr>
        <w:t>эндогенных</w:t>
      </w:r>
      <w:r w:rsidRPr="00A94EDB">
        <w:rPr>
          <w:sz w:val="28"/>
          <w:szCs w:val="28"/>
        </w:rPr>
        <w:t xml:space="preserve"> </w:t>
      </w:r>
      <w:r w:rsidRPr="00A94EDB">
        <w:rPr>
          <w:rFonts w:hint="eastAsia"/>
          <w:sz w:val="28"/>
          <w:szCs w:val="28"/>
        </w:rPr>
        <w:t>пожаров</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горных</w:t>
      </w:r>
      <w:r w:rsidRPr="00A94EDB">
        <w:rPr>
          <w:sz w:val="28"/>
          <w:szCs w:val="28"/>
        </w:rPr>
        <w:t xml:space="preserve"> </w:t>
      </w:r>
      <w:r w:rsidRPr="00A94EDB">
        <w:rPr>
          <w:rFonts w:hint="eastAsia"/>
          <w:sz w:val="28"/>
          <w:szCs w:val="28"/>
        </w:rPr>
        <w:t>работах</w:t>
      </w:r>
      <w:r w:rsidRPr="00A94EDB">
        <w:rPr>
          <w:sz w:val="28"/>
          <w:szCs w:val="28"/>
        </w:rPr>
        <w:t xml:space="preserve"> </w:t>
      </w:r>
      <w:r w:rsidRPr="00A94EDB">
        <w:rPr>
          <w:rFonts w:hint="eastAsia"/>
          <w:sz w:val="28"/>
          <w:szCs w:val="28"/>
        </w:rPr>
        <w:t>составляются</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соответствии</w:t>
      </w:r>
      <w:r w:rsidRPr="00A94EDB">
        <w:rPr>
          <w:sz w:val="28"/>
          <w:szCs w:val="28"/>
        </w:rPr>
        <w:t xml:space="preserve"> </w:t>
      </w:r>
      <w:r w:rsidRPr="00A94EDB">
        <w:rPr>
          <w:rFonts w:hint="eastAsia"/>
          <w:sz w:val="28"/>
          <w:szCs w:val="28"/>
        </w:rPr>
        <w:t>требований</w:t>
      </w:r>
      <w:r w:rsidRPr="00A94EDB">
        <w:rPr>
          <w:sz w:val="28"/>
          <w:szCs w:val="28"/>
        </w:rPr>
        <w:t xml:space="preserve"> </w:t>
      </w:r>
      <w:r w:rsidRPr="00A94EDB">
        <w:rPr>
          <w:rFonts w:hint="eastAsia"/>
          <w:sz w:val="28"/>
          <w:szCs w:val="28"/>
        </w:rPr>
        <w:t>ПБ</w:t>
      </w:r>
      <w:r w:rsidRPr="00A94EDB">
        <w:rPr>
          <w:sz w:val="28"/>
          <w:szCs w:val="28"/>
        </w:rPr>
        <w:t xml:space="preserve"> 05-619-03 </w:t>
      </w:r>
      <w:r w:rsidRPr="00A94EDB">
        <w:rPr>
          <w:rFonts w:hint="eastAsia"/>
          <w:sz w:val="28"/>
          <w:szCs w:val="28"/>
        </w:rPr>
        <w:t>и</w:t>
      </w:r>
      <w:r w:rsidRPr="00A94EDB">
        <w:rPr>
          <w:sz w:val="28"/>
          <w:szCs w:val="28"/>
        </w:rPr>
        <w:t xml:space="preserve"> </w:t>
      </w:r>
      <w:r w:rsidRPr="00A94EDB">
        <w:rPr>
          <w:rFonts w:hint="eastAsia"/>
          <w:sz w:val="28"/>
          <w:szCs w:val="28"/>
        </w:rPr>
        <w:t>Руководства</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использованию</w:t>
      </w:r>
      <w:r w:rsidRPr="00A94EDB">
        <w:rPr>
          <w:sz w:val="28"/>
          <w:szCs w:val="28"/>
        </w:rPr>
        <w:t xml:space="preserve"> </w:t>
      </w:r>
      <w:r w:rsidRPr="00A94EDB">
        <w:rPr>
          <w:rFonts w:hint="eastAsia"/>
          <w:sz w:val="28"/>
          <w:szCs w:val="28"/>
        </w:rPr>
        <w:t>техногенных</w:t>
      </w:r>
      <w:r w:rsidRPr="00A94EDB">
        <w:rPr>
          <w:sz w:val="28"/>
          <w:szCs w:val="28"/>
        </w:rPr>
        <w:t xml:space="preserve"> </w:t>
      </w:r>
      <w:r w:rsidRPr="00A94EDB">
        <w:rPr>
          <w:rFonts w:hint="eastAsia"/>
          <w:sz w:val="28"/>
          <w:szCs w:val="28"/>
        </w:rPr>
        <w:t>мероприятий</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профилактике</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тушению</w:t>
      </w:r>
      <w:r w:rsidRPr="00A94EDB">
        <w:rPr>
          <w:sz w:val="28"/>
          <w:szCs w:val="28"/>
        </w:rPr>
        <w:t xml:space="preserve"> </w:t>
      </w:r>
      <w:r w:rsidRPr="00A94EDB">
        <w:rPr>
          <w:rFonts w:hint="eastAsia"/>
          <w:sz w:val="28"/>
          <w:szCs w:val="28"/>
        </w:rPr>
        <w:t>пожаров</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разрезах</w:t>
      </w:r>
      <w:r w:rsidRPr="00A94EDB">
        <w:rPr>
          <w:sz w:val="28"/>
          <w:szCs w:val="28"/>
        </w:rPr>
        <w:t xml:space="preserve"> ( </w:t>
      </w:r>
      <w:r w:rsidRPr="00A94EDB">
        <w:rPr>
          <w:rFonts w:hint="eastAsia"/>
          <w:sz w:val="28"/>
          <w:szCs w:val="28"/>
        </w:rPr>
        <w:t>НИИОГР</w:t>
      </w:r>
      <w:r w:rsidRPr="00A94EDB">
        <w:rPr>
          <w:sz w:val="28"/>
          <w:szCs w:val="28"/>
        </w:rPr>
        <w:t xml:space="preserve">, </w:t>
      </w:r>
      <w:r w:rsidRPr="00A94EDB">
        <w:rPr>
          <w:rFonts w:hint="eastAsia"/>
          <w:sz w:val="28"/>
          <w:szCs w:val="28"/>
        </w:rPr>
        <w:t>М</w:t>
      </w:r>
      <w:r w:rsidRPr="00A94EDB">
        <w:rPr>
          <w:sz w:val="28"/>
          <w:szCs w:val="28"/>
        </w:rPr>
        <w:t xml:space="preserve">., 1994 ), </w:t>
      </w:r>
      <w:r w:rsidRPr="00A94EDB">
        <w:rPr>
          <w:rFonts w:hint="eastAsia"/>
          <w:sz w:val="28"/>
          <w:szCs w:val="28"/>
        </w:rPr>
        <w:t>в</w:t>
      </w:r>
      <w:r>
        <w:rPr>
          <w:sz w:val="28"/>
          <w:szCs w:val="28"/>
        </w:rPr>
        <w:t xml:space="preserve"> </w:t>
      </w:r>
      <w:r w:rsidRPr="00A94EDB">
        <w:rPr>
          <w:rFonts w:hint="eastAsia"/>
          <w:sz w:val="28"/>
          <w:szCs w:val="28"/>
        </w:rPr>
        <w:t>целях</w:t>
      </w:r>
      <w:r w:rsidRPr="00A94EDB">
        <w:rPr>
          <w:sz w:val="28"/>
          <w:szCs w:val="28"/>
        </w:rPr>
        <w:t xml:space="preserve"> </w:t>
      </w:r>
      <w:r w:rsidRPr="00A94EDB">
        <w:rPr>
          <w:rFonts w:hint="eastAsia"/>
          <w:sz w:val="28"/>
          <w:szCs w:val="28"/>
        </w:rPr>
        <w:t>предупреждения</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тушения</w:t>
      </w:r>
      <w:r w:rsidRPr="00A94EDB">
        <w:rPr>
          <w:sz w:val="28"/>
          <w:szCs w:val="28"/>
        </w:rPr>
        <w:t xml:space="preserve"> </w:t>
      </w:r>
      <w:r w:rsidRPr="00A94EDB">
        <w:rPr>
          <w:rFonts w:hint="eastAsia"/>
          <w:sz w:val="28"/>
          <w:szCs w:val="28"/>
        </w:rPr>
        <w:t>эндогенных</w:t>
      </w:r>
      <w:r w:rsidRPr="00A94EDB">
        <w:rPr>
          <w:sz w:val="28"/>
          <w:szCs w:val="28"/>
        </w:rPr>
        <w:t xml:space="preserve"> </w:t>
      </w:r>
      <w:r w:rsidRPr="00A94EDB">
        <w:rPr>
          <w:rFonts w:hint="eastAsia"/>
          <w:sz w:val="28"/>
          <w:szCs w:val="28"/>
        </w:rPr>
        <w:t>пожаров</w:t>
      </w:r>
      <w:r w:rsidRPr="00A94EDB">
        <w:rPr>
          <w:sz w:val="28"/>
          <w:szCs w:val="28"/>
        </w:rPr>
        <w:t xml:space="preserve">, </w:t>
      </w:r>
      <w:r w:rsidRPr="00A94EDB">
        <w:rPr>
          <w:rFonts w:hint="eastAsia"/>
          <w:sz w:val="28"/>
          <w:szCs w:val="28"/>
        </w:rPr>
        <w:t>рационального</w:t>
      </w:r>
      <w:r w:rsidRPr="00A94EDB">
        <w:rPr>
          <w:sz w:val="28"/>
          <w:szCs w:val="28"/>
        </w:rPr>
        <w:t xml:space="preserve"> </w:t>
      </w:r>
      <w:r w:rsidRPr="00A94EDB">
        <w:rPr>
          <w:rFonts w:hint="eastAsia"/>
          <w:sz w:val="28"/>
          <w:szCs w:val="28"/>
        </w:rPr>
        <w:t>использования</w:t>
      </w:r>
      <w:r w:rsidRPr="00A94EDB">
        <w:rPr>
          <w:sz w:val="28"/>
          <w:szCs w:val="28"/>
        </w:rPr>
        <w:t xml:space="preserve"> </w:t>
      </w:r>
      <w:r w:rsidRPr="00A94EDB">
        <w:rPr>
          <w:rFonts w:hint="eastAsia"/>
          <w:sz w:val="28"/>
          <w:szCs w:val="28"/>
        </w:rPr>
        <w:t>недр</w:t>
      </w:r>
      <w:r w:rsidRPr="00A94EDB">
        <w:rPr>
          <w:sz w:val="28"/>
          <w:szCs w:val="28"/>
        </w:rPr>
        <w:t>,</w:t>
      </w:r>
      <w:r>
        <w:rPr>
          <w:sz w:val="28"/>
          <w:szCs w:val="28"/>
        </w:rPr>
        <w:t xml:space="preserve"> </w:t>
      </w:r>
      <w:r w:rsidRPr="00A94EDB">
        <w:rPr>
          <w:rFonts w:hint="eastAsia"/>
          <w:sz w:val="28"/>
          <w:szCs w:val="28"/>
        </w:rPr>
        <w:t>снижения</w:t>
      </w:r>
      <w:r w:rsidRPr="00A94EDB">
        <w:rPr>
          <w:sz w:val="28"/>
          <w:szCs w:val="28"/>
        </w:rPr>
        <w:t xml:space="preserve"> </w:t>
      </w:r>
      <w:r w:rsidRPr="00A94EDB">
        <w:rPr>
          <w:rFonts w:hint="eastAsia"/>
          <w:sz w:val="28"/>
          <w:szCs w:val="28"/>
        </w:rPr>
        <w:t>вредного</w:t>
      </w:r>
      <w:r w:rsidRPr="00A94EDB">
        <w:rPr>
          <w:sz w:val="28"/>
          <w:szCs w:val="28"/>
        </w:rPr>
        <w:t xml:space="preserve"> </w:t>
      </w:r>
      <w:r w:rsidRPr="00A94EDB">
        <w:rPr>
          <w:rFonts w:hint="eastAsia"/>
          <w:sz w:val="28"/>
          <w:szCs w:val="28"/>
        </w:rPr>
        <w:t>воздействия</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окружающую</w:t>
      </w:r>
      <w:r w:rsidRPr="00A94EDB">
        <w:rPr>
          <w:sz w:val="28"/>
          <w:szCs w:val="28"/>
        </w:rPr>
        <w:t xml:space="preserve"> </w:t>
      </w:r>
      <w:r w:rsidRPr="00A94EDB">
        <w:rPr>
          <w:rFonts w:hint="eastAsia"/>
          <w:sz w:val="28"/>
          <w:szCs w:val="28"/>
        </w:rPr>
        <w:t>среду</w:t>
      </w:r>
      <w:r w:rsidRPr="00A94EDB">
        <w:rPr>
          <w:sz w:val="28"/>
          <w:szCs w:val="28"/>
        </w:rPr>
        <w:t xml:space="preserve">, </w:t>
      </w:r>
      <w:r w:rsidRPr="00A94EDB">
        <w:rPr>
          <w:rFonts w:hint="eastAsia"/>
          <w:sz w:val="28"/>
          <w:szCs w:val="28"/>
        </w:rPr>
        <w:t>улучшения</w:t>
      </w:r>
      <w:r w:rsidRPr="00A94EDB">
        <w:rPr>
          <w:sz w:val="28"/>
          <w:szCs w:val="28"/>
        </w:rPr>
        <w:t xml:space="preserve"> </w:t>
      </w:r>
      <w:r w:rsidRPr="00A94EDB">
        <w:rPr>
          <w:rFonts w:hint="eastAsia"/>
          <w:sz w:val="28"/>
          <w:szCs w:val="28"/>
        </w:rPr>
        <w:t>экологической</w:t>
      </w:r>
      <w:r w:rsidRPr="00A94EDB">
        <w:rPr>
          <w:sz w:val="28"/>
          <w:szCs w:val="28"/>
        </w:rPr>
        <w:t xml:space="preserve"> </w:t>
      </w:r>
      <w:r w:rsidRPr="00A94EDB">
        <w:rPr>
          <w:rFonts w:hint="eastAsia"/>
          <w:sz w:val="28"/>
          <w:szCs w:val="28"/>
        </w:rPr>
        <w:t>обстановки</w:t>
      </w:r>
      <w:r>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районе</w:t>
      </w:r>
      <w:r w:rsidRPr="00A94EDB">
        <w:rPr>
          <w:sz w:val="28"/>
          <w:szCs w:val="28"/>
        </w:rPr>
        <w:t xml:space="preserve"> </w:t>
      </w:r>
      <w:r w:rsidRPr="00A94EDB">
        <w:rPr>
          <w:rFonts w:hint="eastAsia"/>
          <w:sz w:val="28"/>
          <w:szCs w:val="28"/>
        </w:rPr>
        <w:t>предприятия</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Принимаются</w:t>
      </w:r>
      <w:r w:rsidRPr="00A94EDB">
        <w:rPr>
          <w:sz w:val="28"/>
          <w:szCs w:val="28"/>
        </w:rPr>
        <w:t xml:space="preserve"> </w:t>
      </w:r>
      <w:r w:rsidRPr="00A94EDB">
        <w:rPr>
          <w:rFonts w:hint="eastAsia"/>
          <w:sz w:val="28"/>
          <w:szCs w:val="28"/>
        </w:rPr>
        <w:t>следующие</w:t>
      </w:r>
      <w:r w:rsidRPr="00A94EDB">
        <w:rPr>
          <w:sz w:val="28"/>
          <w:szCs w:val="28"/>
        </w:rPr>
        <w:t xml:space="preserve"> </w:t>
      </w:r>
      <w:r w:rsidRPr="00A94EDB">
        <w:rPr>
          <w:rFonts w:hint="eastAsia"/>
          <w:sz w:val="28"/>
          <w:szCs w:val="28"/>
        </w:rPr>
        <w:t>меры</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профилактике</w:t>
      </w:r>
      <w:r w:rsidRPr="00A94EDB">
        <w:rPr>
          <w:sz w:val="28"/>
          <w:szCs w:val="28"/>
        </w:rPr>
        <w:t xml:space="preserve"> </w:t>
      </w:r>
      <w:r w:rsidRPr="00A94EDB">
        <w:rPr>
          <w:rFonts w:hint="eastAsia"/>
          <w:sz w:val="28"/>
          <w:szCs w:val="28"/>
        </w:rPr>
        <w:t>эндогенных</w:t>
      </w:r>
      <w:r w:rsidRPr="00A94EDB">
        <w:rPr>
          <w:sz w:val="28"/>
          <w:szCs w:val="28"/>
        </w:rPr>
        <w:t xml:space="preserve"> </w:t>
      </w:r>
      <w:r w:rsidRPr="00A94EDB">
        <w:rPr>
          <w:rFonts w:hint="eastAsia"/>
          <w:sz w:val="28"/>
          <w:szCs w:val="28"/>
        </w:rPr>
        <w:t>пожаров</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Устранение</w:t>
      </w:r>
      <w:r w:rsidRPr="00A94EDB">
        <w:rPr>
          <w:sz w:val="28"/>
          <w:szCs w:val="28"/>
        </w:rPr>
        <w:t xml:space="preserve"> </w:t>
      </w:r>
      <w:r w:rsidRPr="00A94EDB">
        <w:rPr>
          <w:rFonts w:hint="eastAsia"/>
          <w:sz w:val="28"/>
          <w:szCs w:val="28"/>
        </w:rPr>
        <w:t>условий</w:t>
      </w:r>
      <w:r w:rsidRPr="00A94EDB">
        <w:rPr>
          <w:sz w:val="28"/>
          <w:szCs w:val="28"/>
        </w:rPr>
        <w:t xml:space="preserve"> </w:t>
      </w:r>
      <w:r w:rsidRPr="00A94EDB">
        <w:rPr>
          <w:rFonts w:hint="eastAsia"/>
          <w:sz w:val="28"/>
          <w:szCs w:val="28"/>
        </w:rPr>
        <w:t>возникновения</w:t>
      </w:r>
      <w:r w:rsidRPr="00A94EDB">
        <w:rPr>
          <w:sz w:val="28"/>
          <w:szCs w:val="28"/>
        </w:rPr>
        <w:t xml:space="preserve"> </w:t>
      </w:r>
      <w:r w:rsidRPr="00A94EDB">
        <w:rPr>
          <w:rFonts w:hint="eastAsia"/>
          <w:sz w:val="28"/>
          <w:szCs w:val="28"/>
        </w:rPr>
        <w:t>очагов</w:t>
      </w:r>
      <w:r w:rsidRPr="00A94EDB">
        <w:rPr>
          <w:sz w:val="28"/>
          <w:szCs w:val="28"/>
        </w:rPr>
        <w:t xml:space="preserve"> </w:t>
      </w:r>
      <w:r w:rsidRPr="00A94EDB">
        <w:rPr>
          <w:rFonts w:hint="eastAsia"/>
          <w:sz w:val="28"/>
          <w:szCs w:val="28"/>
        </w:rPr>
        <w:t>самонагревания</w:t>
      </w:r>
      <w:r w:rsidRPr="00A94EDB">
        <w:rPr>
          <w:sz w:val="28"/>
          <w:szCs w:val="28"/>
        </w:rPr>
        <w:t xml:space="preserve"> </w:t>
      </w:r>
      <w:r w:rsidRPr="00A94EDB">
        <w:rPr>
          <w:rFonts w:hint="eastAsia"/>
          <w:sz w:val="28"/>
          <w:szCs w:val="28"/>
        </w:rPr>
        <w:t>технологическими</w:t>
      </w:r>
      <w:r w:rsidRPr="00A94EDB">
        <w:rPr>
          <w:sz w:val="28"/>
          <w:szCs w:val="28"/>
        </w:rPr>
        <w:t xml:space="preserve"> </w:t>
      </w:r>
      <w:r w:rsidRPr="00A94EDB">
        <w:rPr>
          <w:rFonts w:hint="eastAsia"/>
          <w:sz w:val="28"/>
          <w:szCs w:val="28"/>
        </w:rPr>
        <w:t>мероприятиями</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Изоляция</w:t>
      </w:r>
      <w:r w:rsidRPr="00A94EDB">
        <w:rPr>
          <w:sz w:val="28"/>
          <w:szCs w:val="28"/>
        </w:rPr>
        <w:t xml:space="preserve"> </w:t>
      </w:r>
      <w:r w:rsidRPr="00A94EDB">
        <w:rPr>
          <w:rFonts w:hint="eastAsia"/>
          <w:sz w:val="28"/>
          <w:szCs w:val="28"/>
        </w:rPr>
        <w:t>защищаемых</w:t>
      </w:r>
      <w:r w:rsidRPr="00A94EDB">
        <w:rPr>
          <w:sz w:val="28"/>
          <w:szCs w:val="28"/>
        </w:rPr>
        <w:t xml:space="preserve"> </w:t>
      </w:r>
      <w:r w:rsidRPr="00A94EDB">
        <w:rPr>
          <w:rFonts w:hint="eastAsia"/>
          <w:sz w:val="28"/>
          <w:szCs w:val="28"/>
        </w:rPr>
        <w:t>объектов</w:t>
      </w:r>
      <w:r w:rsidRPr="00A94EDB">
        <w:rPr>
          <w:sz w:val="28"/>
          <w:szCs w:val="28"/>
        </w:rPr>
        <w:t xml:space="preserve"> </w:t>
      </w:r>
      <w:r w:rsidRPr="00A94EDB">
        <w:rPr>
          <w:rFonts w:hint="eastAsia"/>
          <w:sz w:val="28"/>
          <w:szCs w:val="28"/>
        </w:rPr>
        <w:t>инертными</w:t>
      </w:r>
      <w:r w:rsidRPr="00A94EDB">
        <w:rPr>
          <w:sz w:val="28"/>
          <w:szCs w:val="28"/>
        </w:rPr>
        <w:t xml:space="preserve"> </w:t>
      </w:r>
      <w:r w:rsidRPr="00A94EDB">
        <w:rPr>
          <w:rFonts w:hint="eastAsia"/>
          <w:sz w:val="28"/>
          <w:szCs w:val="28"/>
        </w:rPr>
        <w:t>породами</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В</w:t>
      </w:r>
      <w:r w:rsidRPr="00A94EDB">
        <w:rPr>
          <w:sz w:val="28"/>
          <w:szCs w:val="28"/>
        </w:rPr>
        <w:t xml:space="preserve"> </w:t>
      </w:r>
      <w:r w:rsidRPr="00A94EDB">
        <w:rPr>
          <w:rFonts w:hint="eastAsia"/>
          <w:sz w:val="28"/>
          <w:szCs w:val="28"/>
        </w:rPr>
        <w:t>случае</w:t>
      </w:r>
      <w:r w:rsidRPr="00A94EDB">
        <w:rPr>
          <w:sz w:val="28"/>
          <w:szCs w:val="28"/>
        </w:rPr>
        <w:t xml:space="preserve">, </w:t>
      </w:r>
      <w:r w:rsidRPr="00A94EDB">
        <w:rPr>
          <w:rFonts w:hint="eastAsia"/>
          <w:sz w:val="28"/>
          <w:szCs w:val="28"/>
        </w:rPr>
        <w:t>когда</w:t>
      </w:r>
      <w:r w:rsidRPr="00A94EDB">
        <w:rPr>
          <w:sz w:val="28"/>
          <w:szCs w:val="28"/>
        </w:rPr>
        <w:t xml:space="preserve"> </w:t>
      </w:r>
      <w:r w:rsidRPr="00A94EDB">
        <w:rPr>
          <w:rFonts w:hint="eastAsia"/>
          <w:sz w:val="28"/>
          <w:szCs w:val="28"/>
        </w:rPr>
        <w:t>мероприятия</w:t>
      </w:r>
      <w:r w:rsidRPr="00A94EDB">
        <w:rPr>
          <w:sz w:val="28"/>
          <w:szCs w:val="28"/>
        </w:rPr>
        <w:t xml:space="preserve"> </w:t>
      </w:r>
      <w:r w:rsidRPr="00A94EDB">
        <w:rPr>
          <w:rFonts w:hint="eastAsia"/>
          <w:sz w:val="28"/>
          <w:szCs w:val="28"/>
        </w:rPr>
        <w:t>технологического</w:t>
      </w:r>
      <w:r w:rsidRPr="00A94EDB">
        <w:rPr>
          <w:sz w:val="28"/>
          <w:szCs w:val="28"/>
        </w:rPr>
        <w:t xml:space="preserve"> </w:t>
      </w:r>
      <w:r w:rsidRPr="00A94EDB">
        <w:rPr>
          <w:rFonts w:hint="eastAsia"/>
          <w:sz w:val="28"/>
          <w:szCs w:val="28"/>
        </w:rPr>
        <w:t>характера</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дают</w:t>
      </w:r>
      <w:r w:rsidRPr="00A94EDB">
        <w:rPr>
          <w:sz w:val="28"/>
          <w:szCs w:val="28"/>
        </w:rPr>
        <w:t xml:space="preserve"> </w:t>
      </w:r>
      <w:r w:rsidRPr="00A94EDB">
        <w:rPr>
          <w:rFonts w:hint="eastAsia"/>
          <w:sz w:val="28"/>
          <w:szCs w:val="28"/>
        </w:rPr>
        <w:t>желаемого</w:t>
      </w:r>
      <w:r w:rsidRPr="00A94EDB">
        <w:rPr>
          <w:sz w:val="28"/>
          <w:szCs w:val="28"/>
        </w:rPr>
        <w:t xml:space="preserve"> </w:t>
      </w:r>
      <w:r w:rsidRPr="00A94EDB">
        <w:rPr>
          <w:rFonts w:hint="eastAsia"/>
          <w:sz w:val="28"/>
          <w:szCs w:val="28"/>
        </w:rPr>
        <w:t>результата</w:t>
      </w:r>
      <w:r w:rsidRPr="00A94EDB">
        <w:rPr>
          <w:sz w:val="28"/>
          <w:szCs w:val="28"/>
        </w:rPr>
        <w:t>,</w:t>
      </w:r>
      <w:r>
        <w:rPr>
          <w:sz w:val="28"/>
          <w:szCs w:val="28"/>
        </w:rPr>
        <w:t xml:space="preserve"> </w:t>
      </w:r>
      <w:r w:rsidRPr="00A94EDB">
        <w:rPr>
          <w:rFonts w:hint="eastAsia"/>
          <w:sz w:val="28"/>
          <w:szCs w:val="28"/>
        </w:rPr>
        <w:t>производится</w:t>
      </w:r>
      <w:r w:rsidRPr="00A94EDB">
        <w:rPr>
          <w:sz w:val="28"/>
          <w:szCs w:val="28"/>
        </w:rPr>
        <w:t xml:space="preserve"> </w:t>
      </w:r>
      <w:r w:rsidRPr="00A94EDB">
        <w:rPr>
          <w:rFonts w:hint="eastAsia"/>
          <w:sz w:val="28"/>
          <w:szCs w:val="28"/>
        </w:rPr>
        <w:t>обработка</w:t>
      </w:r>
      <w:r w:rsidRPr="00A94EDB">
        <w:rPr>
          <w:sz w:val="28"/>
          <w:szCs w:val="28"/>
        </w:rPr>
        <w:t xml:space="preserve"> </w:t>
      </w:r>
      <w:r w:rsidRPr="00A94EDB">
        <w:rPr>
          <w:rFonts w:hint="eastAsia"/>
          <w:sz w:val="28"/>
          <w:szCs w:val="28"/>
        </w:rPr>
        <w:t>антипирогенами</w:t>
      </w:r>
      <w:r w:rsidRPr="00A94EDB">
        <w:rPr>
          <w:sz w:val="28"/>
          <w:szCs w:val="28"/>
        </w:rPr>
        <w:t>.</w:t>
      </w:r>
    </w:p>
    <w:p w:rsidR="00A94EDB" w:rsidRDefault="00A94EDB" w:rsidP="00040418">
      <w:pPr>
        <w:spacing w:line="360" w:lineRule="auto"/>
        <w:ind w:firstLine="567"/>
        <w:jc w:val="both"/>
        <w:rPr>
          <w:sz w:val="28"/>
          <w:szCs w:val="28"/>
        </w:rPr>
      </w:pPr>
      <w:r w:rsidRPr="00A94EDB">
        <w:rPr>
          <w:rFonts w:hint="eastAsia"/>
          <w:sz w:val="28"/>
          <w:szCs w:val="28"/>
        </w:rPr>
        <w:t>На</w:t>
      </w:r>
      <w:r w:rsidRPr="00A94EDB">
        <w:rPr>
          <w:sz w:val="28"/>
          <w:szCs w:val="28"/>
        </w:rPr>
        <w:t xml:space="preserve"> </w:t>
      </w:r>
      <w:r>
        <w:rPr>
          <w:rFonts w:hint="eastAsia"/>
          <w:sz w:val="28"/>
          <w:szCs w:val="28"/>
        </w:rPr>
        <w:t>предприяти</w:t>
      </w:r>
      <w:r>
        <w:rPr>
          <w:sz w:val="28"/>
          <w:szCs w:val="28"/>
        </w:rPr>
        <w:t>и ежегодно</w:t>
      </w:r>
      <w:r w:rsidRPr="00A94EDB">
        <w:rPr>
          <w:sz w:val="28"/>
          <w:szCs w:val="28"/>
        </w:rPr>
        <w:t xml:space="preserve"> </w:t>
      </w:r>
      <w:r w:rsidRPr="00A94EDB">
        <w:rPr>
          <w:rFonts w:hint="eastAsia"/>
          <w:sz w:val="28"/>
          <w:szCs w:val="28"/>
        </w:rPr>
        <w:t>разрабатывается</w:t>
      </w:r>
      <w:r w:rsidRPr="00A94EDB">
        <w:rPr>
          <w:sz w:val="28"/>
          <w:szCs w:val="28"/>
        </w:rPr>
        <w:t xml:space="preserve"> </w:t>
      </w:r>
      <w:r w:rsidRPr="00A94EDB">
        <w:rPr>
          <w:rFonts w:hint="eastAsia"/>
          <w:sz w:val="28"/>
          <w:szCs w:val="28"/>
        </w:rPr>
        <w:t>план</w:t>
      </w:r>
      <w:r w:rsidRPr="00A94EDB">
        <w:rPr>
          <w:sz w:val="28"/>
          <w:szCs w:val="28"/>
        </w:rPr>
        <w:t xml:space="preserve"> </w:t>
      </w:r>
      <w:r w:rsidRPr="00A94EDB">
        <w:rPr>
          <w:rFonts w:hint="eastAsia"/>
          <w:sz w:val="28"/>
          <w:szCs w:val="28"/>
        </w:rPr>
        <w:t>ликвидации</w:t>
      </w:r>
      <w:r>
        <w:rPr>
          <w:sz w:val="28"/>
          <w:szCs w:val="28"/>
        </w:rPr>
        <w:t xml:space="preserve"> </w:t>
      </w:r>
      <w:r w:rsidRPr="00A94EDB">
        <w:rPr>
          <w:rFonts w:hint="eastAsia"/>
          <w:sz w:val="28"/>
          <w:szCs w:val="28"/>
        </w:rPr>
        <w:t>аварий</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открытых</w:t>
      </w:r>
      <w:r w:rsidRPr="00A94EDB">
        <w:rPr>
          <w:sz w:val="28"/>
          <w:szCs w:val="28"/>
        </w:rPr>
        <w:t xml:space="preserve"> </w:t>
      </w:r>
      <w:r w:rsidRPr="00A94EDB">
        <w:rPr>
          <w:rFonts w:hint="eastAsia"/>
          <w:sz w:val="28"/>
          <w:szCs w:val="28"/>
        </w:rPr>
        <w:t>горных</w:t>
      </w:r>
      <w:r w:rsidRPr="00A94EDB">
        <w:rPr>
          <w:sz w:val="28"/>
          <w:szCs w:val="28"/>
        </w:rPr>
        <w:t xml:space="preserve"> </w:t>
      </w:r>
      <w:r w:rsidRPr="00A94EDB">
        <w:rPr>
          <w:rFonts w:hint="eastAsia"/>
          <w:sz w:val="28"/>
          <w:szCs w:val="28"/>
        </w:rPr>
        <w:t>работах</w:t>
      </w:r>
      <w:r w:rsidRPr="00A94EDB">
        <w:rPr>
          <w:sz w:val="28"/>
          <w:szCs w:val="28"/>
        </w:rPr>
        <w:t>.</w:t>
      </w:r>
      <w:r>
        <w:rPr>
          <w:sz w:val="28"/>
          <w:szCs w:val="28"/>
        </w:rPr>
        <w:br w:type="page"/>
      </w:r>
    </w:p>
    <w:p w:rsidR="00A94EDB" w:rsidRPr="00A94EDB" w:rsidRDefault="00A94EDB" w:rsidP="00A94EDB">
      <w:pPr>
        <w:pStyle w:val="afb"/>
      </w:pPr>
      <w:bookmarkStart w:id="99" w:name="_Toc438220085"/>
      <w:r>
        <w:lastRenderedPageBreak/>
        <w:t xml:space="preserve">7. </w:t>
      </w:r>
      <w:r w:rsidRPr="00A94EDB">
        <w:t>Экологический мониторинг</w:t>
      </w:r>
      <w:bookmarkEnd w:id="99"/>
    </w:p>
    <w:p w:rsidR="00A94EDB" w:rsidRPr="00A94EDB" w:rsidRDefault="00A94EDB" w:rsidP="00A94EDB">
      <w:pPr>
        <w:spacing w:line="360" w:lineRule="auto"/>
        <w:ind w:firstLine="567"/>
        <w:jc w:val="both"/>
        <w:rPr>
          <w:sz w:val="28"/>
          <w:szCs w:val="28"/>
        </w:rPr>
      </w:pPr>
      <w:r w:rsidRPr="00A94EDB">
        <w:rPr>
          <w:sz w:val="28"/>
          <w:szCs w:val="28"/>
        </w:rPr>
        <w:t>Основными задачами экологического мониторинга являются:</w:t>
      </w:r>
    </w:p>
    <w:p w:rsidR="00A94EDB" w:rsidRPr="00A94EDB" w:rsidRDefault="00A94EDB" w:rsidP="00A94EDB">
      <w:pPr>
        <w:spacing w:line="360" w:lineRule="auto"/>
        <w:ind w:firstLine="567"/>
        <w:jc w:val="both"/>
        <w:rPr>
          <w:sz w:val="28"/>
          <w:szCs w:val="28"/>
        </w:rPr>
      </w:pPr>
      <w:r w:rsidRPr="00A94EDB">
        <w:rPr>
          <w:sz w:val="28"/>
          <w:szCs w:val="28"/>
        </w:rPr>
        <w:t>• выполнение требований действующего природоохранного законодательства Российской Федерации в области организации экологического мониторинга компонентов природной среды;</w:t>
      </w:r>
    </w:p>
    <w:p w:rsidR="00A94EDB" w:rsidRPr="00A94EDB" w:rsidRDefault="00A94EDB" w:rsidP="00A94EDB">
      <w:pPr>
        <w:spacing w:line="360" w:lineRule="auto"/>
        <w:ind w:firstLine="567"/>
        <w:jc w:val="both"/>
        <w:rPr>
          <w:sz w:val="28"/>
          <w:szCs w:val="28"/>
        </w:rPr>
      </w:pPr>
      <w:r w:rsidRPr="00A94EDB">
        <w:rPr>
          <w:sz w:val="28"/>
          <w:szCs w:val="28"/>
        </w:rPr>
        <w:t xml:space="preserve">• получение и накопление информации об источниках загрязнения и состояния компонентов природной среды в зоне влияния объекта; </w:t>
      </w:r>
    </w:p>
    <w:p w:rsidR="00A94EDB" w:rsidRPr="00A94EDB" w:rsidRDefault="00A94EDB" w:rsidP="00A94EDB">
      <w:pPr>
        <w:spacing w:line="360" w:lineRule="auto"/>
        <w:ind w:firstLine="567"/>
        <w:jc w:val="both"/>
        <w:rPr>
          <w:sz w:val="28"/>
          <w:szCs w:val="28"/>
        </w:rPr>
      </w:pPr>
      <w:r w:rsidRPr="00A94EDB">
        <w:rPr>
          <w:sz w:val="28"/>
          <w:szCs w:val="28"/>
        </w:rPr>
        <w:t>• анализ и комплексная оценка текущего состояния различных компонентов природной среды и прогноз изменения их состояния под воздействием природных и антропогенных факторов;</w:t>
      </w:r>
    </w:p>
    <w:p w:rsidR="00A94EDB" w:rsidRPr="00A94EDB" w:rsidRDefault="00A94EDB" w:rsidP="00A94EDB">
      <w:pPr>
        <w:spacing w:line="360" w:lineRule="auto"/>
        <w:ind w:firstLine="567"/>
        <w:jc w:val="both"/>
        <w:rPr>
          <w:sz w:val="28"/>
          <w:szCs w:val="28"/>
        </w:rPr>
      </w:pPr>
      <w:r w:rsidRPr="00A94EDB">
        <w:rPr>
          <w:sz w:val="28"/>
          <w:szCs w:val="28"/>
        </w:rPr>
        <w:t>• информационное обеспечение руководства объекта для принятия плановых и экстренных решений;</w:t>
      </w:r>
    </w:p>
    <w:p w:rsidR="00A94EDB" w:rsidRPr="00A94EDB" w:rsidRDefault="00A94EDB" w:rsidP="00A94EDB">
      <w:pPr>
        <w:spacing w:line="360" w:lineRule="auto"/>
        <w:ind w:firstLine="567"/>
        <w:jc w:val="both"/>
        <w:rPr>
          <w:sz w:val="28"/>
          <w:szCs w:val="28"/>
        </w:rPr>
      </w:pPr>
      <w:r w:rsidRPr="00A94EDB">
        <w:rPr>
          <w:sz w:val="28"/>
          <w:szCs w:val="28"/>
        </w:rPr>
        <w:t>• подготовка, ведение и оформление отчетной документации по результатам экологического мониторинга;</w:t>
      </w:r>
    </w:p>
    <w:p w:rsidR="00A94EDB" w:rsidRPr="00A94EDB" w:rsidRDefault="00A94EDB" w:rsidP="00A94EDB">
      <w:pPr>
        <w:spacing w:line="360" w:lineRule="auto"/>
        <w:ind w:firstLine="567"/>
        <w:jc w:val="both"/>
        <w:rPr>
          <w:sz w:val="28"/>
          <w:szCs w:val="28"/>
        </w:rPr>
      </w:pPr>
      <w:r w:rsidRPr="00A94EDB">
        <w:rPr>
          <w:sz w:val="28"/>
          <w:szCs w:val="28"/>
        </w:rPr>
        <w:t>• получение данных об эффективности природоохранных мероприятий, выработка рекомендаций и предложений по устранению и предупреждению негативного воздействия на окружающую среду.</w:t>
      </w:r>
    </w:p>
    <w:p w:rsidR="00A94EDB" w:rsidRPr="00A94EDB" w:rsidRDefault="00A94EDB" w:rsidP="00A94EDB">
      <w:pPr>
        <w:spacing w:line="360" w:lineRule="auto"/>
        <w:ind w:firstLine="567"/>
        <w:jc w:val="both"/>
        <w:rPr>
          <w:sz w:val="28"/>
          <w:szCs w:val="28"/>
        </w:rPr>
      </w:pPr>
      <w:r w:rsidRPr="00A94EDB">
        <w:rPr>
          <w:sz w:val="28"/>
          <w:szCs w:val="28"/>
        </w:rPr>
        <w:t xml:space="preserve">По месту расположения источники разделяются на внешние и внутренние. Внешние источники располагаются за пределами верхнего контура разреза. К ним относятся обогатительная фабрика, котельная, мастерские, отвалы вскрышных пород, склады угля, автомобильные дороги. </w:t>
      </w:r>
    </w:p>
    <w:p w:rsidR="00A94EDB" w:rsidRPr="00A94EDB" w:rsidRDefault="00A94EDB" w:rsidP="00A94EDB">
      <w:pPr>
        <w:spacing w:line="360" w:lineRule="auto"/>
        <w:ind w:firstLine="567"/>
        <w:jc w:val="both"/>
        <w:rPr>
          <w:sz w:val="28"/>
          <w:szCs w:val="28"/>
        </w:rPr>
      </w:pPr>
      <w:r w:rsidRPr="00A94EDB">
        <w:rPr>
          <w:sz w:val="28"/>
          <w:szCs w:val="28"/>
        </w:rPr>
        <w:t>Внутренние источники выделения загрязняющих веществ располагаются в пределах контура разреза. К внутренним источникам относятся буровые станки, выемочно-погрузочные машины, бульдозеры, взрывные работы, автомобильный транспорт, эндогенные пожары.</w:t>
      </w:r>
    </w:p>
    <w:p w:rsidR="00A94EDB" w:rsidRPr="00A94EDB" w:rsidRDefault="00A94EDB" w:rsidP="00A94EDB">
      <w:pPr>
        <w:spacing w:line="360" w:lineRule="auto"/>
        <w:ind w:firstLine="567"/>
        <w:jc w:val="both"/>
        <w:rPr>
          <w:sz w:val="28"/>
          <w:szCs w:val="28"/>
        </w:rPr>
      </w:pPr>
      <w:r w:rsidRPr="00A94EDB">
        <w:rPr>
          <w:sz w:val="28"/>
          <w:szCs w:val="28"/>
        </w:rPr>
        <w:t>Технологические процессы по добыче полезного ископаемого оказывают воздействие:</w:t>
      </w:r>
    </w:p>
    <w:p w:rsidR="00A94EDB" w:rsidRPr="00A94EDB" w:rsidRDefault="00A94EDB" w:rsidP="00A94EDB">
      <w:pPr>
        <w:spacing w:line="360" w:lineRule="auto"/>
        <w:ind w:firstLine="567"/>
        <w:jc w:val="both"/>
        <w:rPr>
          <w:sz w:val="28"/>
          <w:szCs w:val="28"/>
        </w:rPr>
      </w:pPr>
      <w:r w:rsidRPr="00A94EDB">
        <w:rPr>
          <w:sz w:val="28"/>
          <w:szCs w:val="28"/>
        </w:rPr>
        <w:t>- на атмосферный воздух (пыль угольная и продукты сгорания дизельного топлива) при работе горнотранспортного оборудования;</w:t>
      </w:r>
    </w:p>
    <w:p w:rsidR="00A94EDB" w:rsidRPr="00A94EDB" w:rsidRDefault="00A94EDB" w:rsidP="00A94EDB">
      <w:pPr>
        <w:spacing w:line="360" w:lineRule="auto"/>
        <w:ind w:firstLine="567"/>
        <w:jc w:val="both"/>
        <w:rPr>
          <w:sz w:val="28"/>
          <w:szCs w:val="28"/>
        </w:rPr>
      </w:pPr>
      <w:r w:rsidRPr="00A94EDB">
        <w:rPr>
          <w:sz w:val="28"/>
          <w:szCs w:val="28"/>
        </w:rPr>
        <w:lastRenderedPageBreak/>
        <w:t xml:space="preserve">- на почвы (нефтепродукты); </w:t>
      </w:r>
    </w:p>
    <w:p w:rsidR="00A94EDB" w:rsidRPr="00A94EDB" w:rsidRDefault="00A94EDB" w:rsidP="00A94EDB">
      <w:pPr>
        <w:spacing w:line="360" w:lineRule="auto"/>
        <w:ind w:firstLine="567"/>
        <w:jc w:val="both"/>
        <w:rPr>
          <w:sz w:val="28"/>
          <w:szCs w:val="28"/>
        </w:rPr>
      </w:pPr>
      <w:r w:rsidRPr="00A94EDB">
        <w:rPr>
          <w:sz w:val="28"/>
          <w:szCs w:val="28"/>
        </w:rPr>
        <w:t xml:space="preserve">- на подземные и поверхностные воды (поверхностный неорганизованный сток); </w:t>
      </w:r>
    </w:p>
    <w:p w:rsidR="00A94EDB" w:rsidRPr="00A94EDB" w:rsidRDefault="00A94EDB" w:rsidP="00A94EDB">
      <w:pPr>
        <w:spacing w:line="360" w:lineRule="auto"/>
        <w:ind w:firstLine="567"/>
        <w:jc w:val="both"/>
        <w:rPr>
          <w:sz w:val="28"/>
          <w:szCs w:val="28"/>
        </w:rPr>
      </w:pPr>
      <w:r w:rsidRPr="00A94EDB">
        <w:rPr>
          <w:sz w:val="28"/>
          <w:szCs w:val="28"/>
        </w:rPr>
        <w:t xml:space="preserve">- недра; </w:t>
      </w:r>
    </w:p>
    <w:p w:rsidR="00A94EDB" w:rsidRPr="00A94EDB" w:rsidRDefault="00A94EDB" w:rsidP="00A94EDB">
      <w:pPr>
        <w:spacing w:line="360" w:lineRule="auto"/>
        <w:ind w:firstLine="567"/>
        <w:jc w:val="both"/>
        <w:rPr>
          <w:sz w:val="28"/>
          <w:szCs w:val="28"/>
        </w:rPr>
      </w:pPr>
      <w:r w:rsidRPr="00A94EDB">
        <w:rPr>
          <w:sz w:val="28"/>
          <w:szCs w:val="28"/>
        </w:rPr>
        <w:t xml:space="preserve">- растительный и животный мир. </w:t>
      </w:r>
    </w:p>
    <w:p w:rsidR="00A94EDB" w:rsidRPr="00A94EDB" w:rsidRDefault="00A94EDB" w:rsidP="00A94EDB">
      <w:pPr>
        <w:spacing w:line="360" w:lineRule="auto"/>
        <w:ind w:firstLine="567"/>
        <w:jc w:val="both"/>
        <w:rPr>
          <w:b/>
          <w:sz w:val="28"/>
          <w:szCs w:val="28"/>
        </w:rPr>
      </w:pPr>
      <w:r w:rsidRPr="00A94EDB">
        <w:rPr>
          <w:b/>
          <w:sz w:val="28"/>
          <w:szCs w:val="28"/>
        </w:rPr>
        <w:t>Атмосферный воздух</w:t>
      </w:r>
    </w:p>
    <w:p w:rsidR="00A94EDB" w:rsidRPr="00A94EDB" w:rsidRDefault="00A94EDB" w:rsidP="00A94EDB">
      <w:pPr>
        <w:spacing w:line="360" w:lineRule="auto"/>
        <w:ind w:firstLine="567"/>
        <w:jc w:val="both"/>
        <w:rPr>
          <w:sz w:val="28"/>
          <w:szCs w:val="28"/>
        </w:rPr>
      </w:pPr>
      <w:r w:rsidRPr="00A94EDB">
        <w:rPr>
          <w:sz w:val="28"/>
          <w:szCs w:val="28"/>
        </w:rPr>
        <w:t>Источниками выделения и выброса загрязняющих веществ в атмосферный воздух на разрезах являются: горные работы, вспомогательное производство.</w:t>
      </w:r>
    </w:p>
    <w:p w:rsidR="00A94EDB" w:rsidRPr="00A94EDB" w:rsidRDefault="00A94EDB" w:rsidP="00A94EDB">
      <w:pPr>
        <w:spacing w:line="360" w:lineRule="auto"/>
        <w:ind w:firstLine="567"/>
        <w:jc w:val="both"/>
        <w:rPr>
          <w:sz w:val="28"/>
          <w:szCs w:val="28"/>
        </w:rPr>
      </w:pPr>
      <w:r w:rsidRPr="00A94EDB">
        <w:rPr>
          <w:sz w:val="28"/>
          <w:szCs w:val="28"/>
        </w:rPr>
        <w:t>Основными загрязняющими веществами, выделяемыми, в атмосферный воздух и подлежащими инструментальным замерам являются пыль неорганическая при погрузочно-разгрузочных работах, продукты сгорания дизельного топлива при работе горнотранспортного оборудования, продукты сгорания угля при работе котельных.</w:t>
      </w:r>
    </w:p>
    <w:p w:rsidR="00A94EDB" w:rsidRPr="00A94EDB" w:rsidRDefault="00A94EDB" w:rsidP="00A94EDB">
      <w:pPr>
        <w:spacing w:line="360" w:lineRule="auto"/>
        <w:ind w:firstLine="567"/>
        <w:jc w:val="both"/>
        <w:rPr>
          <w:sz w:val="28"/>
          <w:szCs w:val="28"/>
        </w:rPr>
      </w:pPr>
      <w:r w:rsidRPr="00A94EDB">
        <w:rPr>
          <w:sz w:val="28"/>
          <w:szCs w:val="28"/>
        </w:rPr>
        <w:t>Инструментальные замеры по выбросам вредных веществ в атмосферу от источников выбросов и на границе санитарно-защитной зоны выполняются в соответствии с, утвержденными на предприятии, план-графиками.</w:t>
      </w:r>
    </w:p>
    <w:p w:rsidR="00A94EDB" w:rsidRPr="00A94EDB" w:rsidRDefault="00A94EDB" w:rsidP="00A94EDB">
      <w:pPr>
        <w:spacing w:line="360" w:lineRule="auto"/>
        <w:ind w:firstLine="567"/>
        <w:jc w:val="both"/>
        <w:rPr>
          <w:b/>
          <w:sz w:val="28"/>
          <w:szCs w:val="28"/>
        </w:rPr>
      </w:pPr>
      <w:r w:rsidRPr="00A94EDB">
        <w:rPr>
          <w:b/>
          <w:sz w:val="28"/>
          <w:szCs w:val="28"/>
        </w:rPr>
        <w:t>Поверхностные воды</w:t>
      </w:r>
    </w:p>
    <w:p w:rsidR="00A94EDB" w:rsidRPr="00A94EDB" w:rsidRDefault="00A94EDB" w:rsidP="00A94EDB">
      <w:pPr>
        <w:spacing w:line="360" w:lineRule="auto"/>
        <w:ind w:firstLine="567"/>
        <w:jc w:val="both"/>
        <w:rPr>
          <w:sz w:val="28"/>
          <w:szCs w:val="28"/>
        </w:rPr>
      </w:pPr>
      <w:r w:rsidRPr="00A94EDB">
        <w:rPr>
          <w:sz w:val="28"/>
          <w:szCs w:val="28"/>
        </w:rPr>
        <w:t>Гидрографическая сеть на участке работ развита слабо и представлена искусственными водоемами. Рядом с восточной границей расположено озеро Наливное емкостью 1,5-2 млн. м3, на западе участка – озеро Красная Сопка, в 3,5 км западнее южной оконечности угольного карьера и небольшое озерко в 0,5 км на северо-запад от обогатительной фабрики разреза.</w:t>
      </w:r>
    </w:p>
    <w:p w:rsidR="00A94EDB" w:rsidRPr="00A94EDB" w:rsidRDefault="00A94EDB" w:rsidP="00A94EDB">
      <w:pPr>
        <w:spacing w:line="360" w:lineRule="auto"/>
        <w:ind w:firstLine="567"/>
        <w:jc w:val="both"/>
        <w:rPr>
          <w:sz w:val="28"/>
          <w:szCs w:val="28"/>
        </w:rPr>
      </w:pPr>
      <w:r w:rsidRPr="00A94EDB">
        <w:rPr>
          <w:sz w:val="28"/>
          <w:szCs w:val="28"/>
        </w:rPr>
        <w:t>Естественных поверхностных водных объектов на участке работ нет. Мониторинг проводится экологической лабораторией предприятия, с целью определения качественного состава карьерных вод, неорганизованного стока с территории и хозяйственно-бытовых сточных вод поступающих в дренажную канаву.</w:t>
      </w:r>
    </w:p>
    <w:p w:rsidR="00A94EDB" w:rsidRPr="00A94EDB" w:rsidRDefault="00A94EDB" w:rsidP="00A94EDB">
      <w:pPr>
        <w:spacing w:line="360" w:lineRule="auto"/>
        <w:ind w:firstLine="567"/>
        <w:jc w:val="both"/>
        <w:rPr>
          <w:sz w:val="28"/>
          <w:szCs w:val="28"/>
        </w:rPr>
      </w:pPr>
      <w:r w:rsidRPr="00A94EDB">
        <w:rPr>
          <w:sz w:val="28"/>
          <w:szCs w:val="28"/>
        </w:rPr>
        <w:t xml:space="preserve">В период дождей и таяния снега поверхностные сточные воды с </w:t>
      </w:r>
      <w:r w:rsidRPr="00A94EDB">
        <w:rPr>
          <w:sz w:val="28"/>
          <w:szCs w:val="28"/>
        </w:rPr>
        <w:lastRenderedPageBreak/>
        <w:t>территорий являются потенциальным загрязнителем прилегающей территории. Основными загрязняющими веществами являются: нефтепродукты, взвешенные вещества, БПК, ХПК.</w:t>
      </w:r>
    </w:p>
    <w:p w:rsidR="00A94EDB" w:rsidRPr="00A94EDB" w:rsidRDefault="00A94EDB" w:rsidP="00A94EDB">
      <w:pPr>
        <w:spacing w:line="360" w:lineRule="auto"/>
        <w:ind w:firstLine="567"/>
        <w:jc w:val="both"/>
        <w:rPr>
          <w:sz w:val="28"/>
          <w:szCs w:val="28"/>
        </w:rPr>
      </w:pPr>
      <w:r w:rsidRPr="00A94EDB">
        <w:rPr>
          <w:sz w:val="28"/>
          <w:szCs w:val="28"/>
        </w:rPr>
        <w:t>Перечень нормируемых веществ в сточных (хозяйственно-бытовых) водах определен по данным лаборатории Предприятия и рекомендуется для дальнейших мониторинговых работ.</w:t>
      </w:r>
    </w:p>
    <w:tbl>
      <w:tblPr>
        <w:tblW w:w="0" w:type="auto"/>
        <w:tblLayout w:type="fixed"/>
        <w:tblCellMar>
          <w:left w:w="0" w:type="dxa"/>
          <w:right w:w="0" w:type="dxa"/>
        </w:tblCellMar>
        <w:tblLook w:val="0000" w:firstRow="0" w:lastRow="0" w:firstColumn="0" w:lastColumn="0" w:noHBand="0" w:noVBand="0"/>
      </w:tblPr>
      <w:tblGrid>
        <w:gridCol w:w="3840"/>
        <w:gridCol w:w="3260"/>
        <w:gridCol w:w="2800"/>
      </w:tblGrid>
      <w:tr w:rsidR="00A94EDB" w:rsidRPr="00AE171F" w:rsidTr="002B3359">
        <w:trPr>
          <w:trHeight w:val="266"/>
        </w:trPr>
        <w:tc>
          <w:tcPr>
            <w:tcW w:w="9900" w:type="dxa"/>
            <w:gridSpan w:val="3"/>
            <w:tcBorders>
              <w:top w:val="single" w:sz="8" w:space="0" w:color="auto"/>
              <w:left w:val="single" w:sz="8" w:space="0" w:color="auto"/>
              <w:bottom w:val="single" w:sz="8" w:space="0" w:color="auto"/>
              <w:right w:val="single" w:sz="8" w:space="0" w:color="auto"/>
            </w:tcBorders>
            <w:vAlign w:val="bottom"/>
          </w:tcPr>
          <w:p w:rsidR="00A94EDB" w:rsidRPr="00AE171F" w:rsidRDefault="00A94EDB" w:rsidP="002B3359">
            <w:pPr>
              <w:spacing w:line="264" w:lineRule="exact"/>
              <w:ind w:left="860"/>
              <w:rPr>
                <w:sz w:val="24"/>
                <w:szCs w:val="24"/>
              </w:rPr>
            </w:pPr>
            <w:r w:rsidRPr="00AE171F">
              <w:rPr>
                <w:b/>
                <w:bCs/>
                <w:sz w:val="24"/>
                <w:szCs w:val="24"/>
              </w:rPr>
              <w:t xml:space="preserve">Перечень нормируемых веществ в сточных </w:t>
            </w:r>
            <w:r w:rsidRPr="00AE171F">
              <w:rPr>
                <w:rFonts w:ascii="Times" w:hAnsi="Times" w:cs="Times"/>
                <w:b/>
                <w:bCs/>
                <w:sz w:val="24"/>
                <w:szCs w:val="24"/>
              </w:rPr>
              <w:t>(</w:t>
            </w:r>
            <w:r w:rsidRPr="00AE171F">
              <w:rPr>
                <w:b/>
                <w:bCs/>
                <w:sz w:val="24"/>
                <w:szCs w:val="24"/>
              </w:rPr>
              <w:t>хозяйственно</w:t>
            </w:r>
            <w:r w:rsidRPr="00AE171F">
              <w:rPr>
                <w:rFonts w:ascii="Times" w:hAnsi="Times" w:cs="Times"/>
                <w:b/>
                <w:bCs/>
                <w:sz w:val="24"/>
                <w:szCs w:val="24"/>
              </w:rPr>
              <w:t>-</w:t>
            </w:r>
            <w:r w:rsidRPr="00AE171F">
              <w:rPr>
                <w:b/>
                <w:bCs/>
                <w:sz w:val="24"/>
                <w:szCs w:val="24"/>
              </w:rPr>
              <w:t>бытовых</w:t>
            </w:r>
            <w:r w:rsidRPr="00AE171F">
              <w:rPr>
                <w:rFonts w:ascii="Times" w:hAnsi="Times" w:cs="Times"/>
                <w:b/>
                <w:bCs/>
                <w:sz w:val="24"/>
                <w:szCs w:val="24"/>
              </w:rPr>
              <w:t>)</w:t>
            </w:r>
            <w:r w:rsidRPr="00AE171F">
              <w:rPr>
                <w:b/>
                <w:bCs/>
                <w:sz w:val="24"/>
                <w:szCs w:val="24"/>
              </w:rPr>
              <w:t xml:space="preserve"> водах</w:t>
            </w:r>
          </w:p>
        </w:tc>
      </w:tr>
      <w:tr w:rsidR="00A94EDB" w:rsidRPr="00AE171F" w:rsidTr="002B3359">
        <w:trPr>
          <w:trHeight w:val="261"/>
        </w:trPr>
        <w:tc>
          <w:tcPr>
            <w:tcW w:w="3840" w:type="dxa"/>
            <w:tcBorders>
              <w:top w:val="nil"/>
              <w:left w:val="single" w:sz="8" w:space="0" w:color="auto"/>
              <w:bottom w:val="single" w:sz="8" w:space="0" w:color="auto"/>
              <w:right w:val="single" w:sz="8" w:space="0" w:color="auto"/>
            </w:tcBorders>
            <w:vAlign w:val="bottom"/>
          </w:tcPr>
          <w:p w:rsidR="00A94EDB" w:rsidRPr="00AE171F" w:rsidRDefault="00A94EDB" w:rsidP="002B3359">
            <w:pPr>
              <w:spacing w:line="255" w:lineRule="exact"/>
              <w:ind w:left="100"/>
              <w:rPr>
                <w:sz w:val="24"/>
                <w:szCs w:val="24"/>
              </w:rPr>
            </w:pPr>
            <w:r w:rsidRPr="00AE171F">
              <w:rPr>
                <w:sz w:val="24"/>
                <w:szCs w:val="24"/>
              </w:rPr>
              <w:t>Взвешенные частицы</w:t>
            </w:r>
          </w:p>
        </w:tc>
        <w:tc>
          <w:tcPr>
            <w:tcW w:w="3260" w:type="dxa"/>
            <w:tcBorders>
              <w:top w:val="nil"/>
              <w:left w:val="nil"/>
              <w:bottom w:val="single" w:sz="8" w:space="0" w:color="auto"/>
              <w:right w:val="single" w:sz="8" w:space="0" w:color="auto"/>
            </w:tcBorders>
            <w:vAlign w:val="bottom"/>
          </w:tcPr>
          <w:p w:rsidR="00A94EDB" w:rsidRPr="00AE171F" w:rsidRDefault="00A94EDB" w:rsidP="002B3359">
            <w:pPr>
              <w:spacing w:line="255" w:lineRule="exact"/>
              <w:ind w:left="100"/>
              <w:rPr>
                <w:sz w:val="24"/>
                <w:szCs w:val="24"/>
              </w:rPr>
            </w:pPr>
            <w:r w:rsidRPr="00AE171F">
              <w:rPr>
                <w:sz w:val="24"/>
                <w:szCs w:val="24"/>
              </w:rPr>
              <w:t>Нитраты</w:t>
            </w:r>
          </w:p>
        </w:tc>
        <w:tc>
          <w:tcPr>
            <w:tcW w:w="2800" w:type="dxa"/>
            <w:tcBorders>
              <w:top w:val="nil"/>
              <w:left w:val="nil"/>
              <w:bottom w:val="single" w:sz="8" w:space="0" w:color="auto"/>
              <w:right w:val="single" w:sz="8" w:space="0" w:color="auto"/>
            </w:tcBorders>
            <w:vAlign w:val="bottom"/>
          </w:tcPr>
          <w:p w:rsidR="00A94EDB" w:rsidRPr="00AE171F" w:rsidRDefault="00A94EDB" w:rsidP="002B3359">
            <w:pPr>
              <w:spacing w:line="255" w:lineRule="exact"/>
              <w:ind w:left="100"/>
              <w:rPr>
                <w:sz w:val="24"/>
                <w:szCs w:val="24"/>
              </w:rPr>
            </w:pPr>
            <w:r w:rsidRPr="00AE171F">
              <w:rPr>
                <w:sz w:val="24"/>
                <w:szCs w:val="24"/>
              </w:rPr>
              <w:t>Хлориды</w:t>
            </w:r>
          </w:p>
        </w:tc>
      </w:tr>
      <w:tr w:rsidR="00A94EDB" w:rsidRPr="00AE171F" w:rsidTr="002B3359">
        <w:trPr>
          <w:trHeight w:val="271"/>
        </w:trPr>
        <w:tc>
          <w:tcPr>
            <w:tcW w:w="3840" w:type="dxa"/>
            <w:tcBorders>
              <w:top w:val="nil"/>
              <w:left w:val="single" w:sz="8" w:space="0" w:color="auto"/>
              <w:bottom w:val="single" w:sz="8" w:space="0" w:color="auto"/>
              <w:right w:val="single" w:sz="8" w:space="0" w:color="auto"/>
            </w:tcBorders>
            <w:vAlign w:val="bottom"/>
          </w:tcPr>
          <w:p w:rsidR="00A94EDB" w:rsidRPr="00AE171F" w:rsidRDefault="00A94EDB" w:rsidP="002B3359">
            <w:pPr>
              <w:spacing w:line="270" w:lineRule="exact"/>
              <w:ind w:left="100"/>
              <w:rPr>
                <w:sz w:val="24"/>
                <w:szCs w:val="24"/>
              </w:rPr>
            </w:pPr>
            <w:r w:rsidRPr="00AE171F">
              <w:rPr>
                <w:sz w:val="24"/>
                <w:szCs w:val="24"/>
              </w:rPr>
              <w:t xml:space="preserve">БПК </w:t>
            </w:r>
            <w:r w:rsidRPr="00AE171F">
              <w:rPr>
                <w:sz w:val="16"/>
                <w:szCs w:val="16"/>
              </w:rPr>
              <w:t>полн</w:t>
            </w:r>
            <w:r w:rsidRPr="00AE171F">
              <w:rPr>
                <w:rFonts w:ascii="Times" w:hAnsi="Times" w:cs="Times"/>
                <w:sz w:val="16"/>
                <w:szCs w:val="16"/>
              </w:rPr>
              <w:t>.</w:t>
            </w:r>
          </w:p>
        </w:tc>
        <w:tc>
          <w:tcPr>
            <w:tcW w:w="3260" w:type="dxa"/>
            <w:tcBorders>
              <w:top w:val="nil"/>
              <w:left w:val="nil"/>
              <w:bottom w:val="single" w:sz="8" w:space="0" w:color="auto"/>
              <w:right w:val="single" w:sz="8" w:space="0" w:color="auto"/>
            </w:tcBorders>
            <w:vAlign w:val="bottom"/>
          </w:tcPr>
          <w:p w:rsidR="00A94EDB" w:rsidRPr="00AE171F" w:rsidRDefault="00A94EDB" w:rsidP="002B3359">
            <w:pPr>
              <w:spacing w:line="260" w:lineRule="exact"/>
              <w:ind w:left="100"/>
              <w:rPr>
                <w:sz w:val="24"/>
                <w:szCs w:val="24"/>
              </w:rPr>
            </w:pPr>
            <w:r w:rsidRPr="00AE171F">
              <w:rPr>
                <w:sz w:val="24"/>
                <w:szCs w:val="24"/>
              </w:rPr>
              <w:t>Аммоний</w:t>
            </w:r>
          </w:p>
        </w:tc>
        <w:tc>
          <w:tcPr>
            <w:tcW w:w="2800" w:type="dxa"/>
            <w:tcBorders>
              <w:top w:val="nil"/>
              <w:left w:val="nil"/>
              <w:bottom w:val="single" w:sz="8" w:space="0" w:color="auto"/>
              <w:right w:val="single" w:sz="8" w:space="0" w:color="auto"/>
            </w:tcBorders>
            <w:vAlign w:val="bottom"/>
          </w:tcPr>
          <w:p w:rsidR="00A94EDB" w:rsidRPr="00AE171F" w:rsidRDefault="00A94EDB" w:rsidP="002B3359">
            <w:pPr>
              <w:spacing w:line="260" w:lineRule="exact"/>
              <w:ind w:left="100"/>
              <w:rPr>
                <w:sz w:val="24"/>
                <w:szCs w:val="24"/>
              </w:rPr>
            </w:pPr>
            <w:r w:rsidRPr="00AE171F">
              <w:rPr>
                <w:sz w:val="24"/>
                <w:szCs w:val="24"/>
              </w:rPr>
              <w:t>Железо растворенное</w:t>
            </w:r>
          </w:p>
        </w:tc>
      </w:tr>
      <w:tr w:rsidR="00A94EDB" w:rsidRPr="00AE171F" w:rsidTr="002B3359">
        <w:trPr>
          <w:trHeight w:val="261"/>
        </w:trPr>
        <w:tc>
          <w:tcPr>
            <w:tcW w:w="3840" w:type="dxa"/>
            <w:tcBorders>
              <w:top w:val="nil"/>
              <w:left w:val="single" w:sz="8" w:space="0" w:color="auto"/>
              <w:bottom w:val="single" w:sz="8" w:space="0" w:color="auto"/>
              <w:right w:val="single" w:sz="8" w:space="0" w:color="auto"/>
            </w:tcBorders>
            <w:vAlign w:val="bottom"/>
          </w:tcPr>
          <w:p w:rsidR="00A94EDB" w:rsidRPr="00AE171F" w:rsidRDefault="00A94EDB" w:rsidP="002B3359">
            <w:pPr>
              <w:spacing w:line="255" w:lineRule="exact"/>
              <w:ind w:left="100"/>
              <w:rPr>
                <w:sz w:val="24"/>
                <w:szCs w:val="24"/>
              </w:rPr>
            </w:pPr>
            <w:r w:rsidRPr="00AE171F">
              <w:rPr>
                <w:sz w:val="24"/>
                <w:szCs w:val="24"/>
              </w:rPr>
              <w:t>Сульфаты</w:t>
            </w:r>
          </w:p>
        </w:tc>
        <w:tc>
          <w:tcPr>
            <w:tcW w:w="3260" w:type="dxa"/>
            <w:tcBorders>
              <w:top w:val="nil"/>
              <w:left w:val="nil"/>
              <w:bottom w:val="single" w:sz="8" w:space="0" w:color="auto"/>
              <w:right w:val="single" w:sz="8" w:space="0" w:color="auto"/>
            </w:tcBorders>
            <w:vAlign w:val="bottom"/>
          </w:tcPr>
          <w:p w:rsidR="00A94EDB" w:rsidRPr="00AE171F" w:rsidRDefault="00A94EDB" w:rsidP="002B3359">
            <w:pPr>
              <w:spacing w:line="255" w:lineRule="exact"/>
              <w:ind w:left="100"/>
              <w:rPr>
                <w:sz w:val="24"/>
                <w:szCs w:val="24"/>
              </w:rPr>
            </w:pPr>
            <w:r w:rsidRPr="00AE171F">
              <w:rPr>
                <w:sz w:val="24"/>
                <w:szCs w:val="24"/>
              </w:rPr>
              <w:t>Нефтепродукты</w:t>
            </w:r>
          </w:p>
        </w:tc>
        <w:tc>
          <w:tcPr>
            <w:tcW w:w="2800" w:type="dxa"/>
            <w:tcBorders>
              <w:top w:val="nil"/>
              <w:left w:val="nil"/>
              <w:bottom w:val="single" w:sz="8" w:space="0" w:color="auto"/>
              <w:right w:val="single" w:sz="8" w:space="0" w:color="auto"/>
            </w:tcBorders>
            <w:vAlign w:val="bottom"/>
          </w:tcPr>
          <w:p w:rsidR="00A94EDB" w:rsidRPr="00AE171F" w:rsidRDefault="00A94EDB" w:rsidP="002B3359">
            <w:pPr>
              <w:spacing w:line="255" w:lineRule="exact"/>
              <w:ind w:left="100"/>
              <w:rPr>
                <w:sz w:val="24"/>
                <w:szCs w:val="24"/>
              </w:rPr>
            </w:pPr>
            <w:r w:rsidRPr="00AE171F">
              <w:rPr>
                <w:sz w:val="24"/>
                <w:szCs w:val="24"/>
              </w:rPr>
              <w:t>СПАВ</w:t>
            </w:r>
          </w:p>
        </w:tc>
      </w:tr>
      <w:tr w:rsidR="00A94EDB" w:rsidRPr="00AE171F" w:rsidTr="002B3359">
        <w:trPr>
          <w:trHeight w:val="268"/>
        </w:trPr>
        <w:tc>
          <w:tcPr>
            <w:tcW w:w="3840" w:type="dxa"/>
            <w:tcBorders>
              <w:top w:val="nil"/>
              <w:left w:val="single" w:sz="8" w:space="0" w:color="auto"/>
              <w:bottom w:val="single" w:sz="8" w:space="0" w:color="auto"/>
              <w:right w:val="single" w:sz="8" w:space="0" w:color="auto"/>
            </w:tcBorders>
            <w:vAlign w:val="bottom"/>
          </w:tcPr>
          <w:p w:rsidR="00A94EDB" w:rsidRPr="00AE171F" w:rsidRDefault="00A94EDB" w:rsidP="002B3359">
            <w:pPr>
              <w:spacing w:line="260" w:lineRule="exact"/>
              <w:ind w:left="100"/>
              <w:rPr>
                <w:sz w:val="24"/>
                <w:szCs w:val="24"/>
              </w:rPr>
            </w:pPr>
            <w:r w:rsidRPr="00AE171F">
              <w:rPr>
                <w:sz w:val="24"/>
                <w:szCs w:val="24"/>
              </w:rPr>
              <w:t>Нитриты</w:t>
            </w:r>
          </w:p>
        </w:tc>
        <w:tc>
          <w:tcPr>
            <w:tcW w:w="3260" w:type="dxa"/>
            <w:tcBorders>
              <w:top w:val="nil"/>
              <w:left w:val="nil"/>
              <w:bottom w:val="single" w:sz="8" w:space="0" w:color="auto"/>
              <w:right w:val="single" w:sz="8" w:space="0" w:color="auto"/>
            </w:tcBorders>
            <w:vAlign w:val="bottom"/>
          </w:tcPr>
          <w:p w:rsidR="00A94EDB" w:rsidRPr="00AE171F" w:rsidRDefault="00A94EDB" w:rsidP="002B3359">
            <w:pPr>
              <w:spacing w:line="266" w:lineRule="exact"/>
              <w:ind w:left="100"/>
              <w:rPr>
                <w:sz w:val="24"/>
                <w:szCs w:val="24"/>
              </w:rPr>
            </w:pPr>
            <w:r w:rsidRPr="00AE171F">
              <w:rPr>
                <w:sz w:val="24"/>
                <w:szCs w:val="24"/>
              </w:rPr>
              <w:t xml:space="preserve">Фосфаты </w:t>
            </w:r>
            <w:r w:rsidRPr="00AE171F">
              <w:rPr>
                <w:rFonts w:ascii="Times" w:hAnsi="Times" w:cs="Times"/>
                <w:sz w:val="24"/>
                <w:szCs w:val="24"/>
              </w:rPr>
              <w:t>(</w:t>
            </w:r>
            <w:r w:rsidRPr="00AE171F">
              <w:rPr>
                <w:sz w:val="24"/>
                <w:szCs w:val="24"/>
              </w:rPr>
              <w:t>по Р</w:t>
            </w:r>
            <w:r w:rsidRPr="00AE171F">
              <w:rPr>
                <w:rFonts w:ascii="Times" w:hAnsi="Times" w:cs="Times"/>
                <w:sz w:val="24"/>
                <w:szCs w:val="24"/>
              </w:rPr>
              <w:t>)</w:t>
            </w:r>
          </w:p>
        </w:tc>
        <w:tc>
          <w:tcPr>
            <w:tcW w:w="2800" w:type="dxa"/>
            <w:tcBorders>
              <w:top w:val="nil"/>
              <w:left w:val="nil"/>
              <w:bottom w:val="single" w:sz="8" w:space="0" w:color="auto"/>
              <w:right w:val="single" w:sz="8" w:space="0" w:color="auto"/>
            </w:tcBorders>
            <w:vAlign w:val="bottom"/>
          </w:tcPr>
          <w:p w:rsidR="00A94EDB" w:rsidRPr="00AE171F" w:rsidRDefault="00A94EDB" w:rsidP="002B3359">
            <w:pPr>
              <w:rPr>
                <w:sz w:val="23"/>
                <w:szCs w:val="23"/>
              </w:rPr>
            </w:pPr>
          </w:p>
        </w:tc>
      </w:tr>
    </w:tbl>
    <w:p w:rsidR="00A94EDB" w:rsidRPr="00A94EDB" w:rsidRDefault="00A94EDB" w:rsidP="00A94EDB">
      <w:pPr>
        <w:spacing w:before="120" w:line="360" w:lineRule="auto"/>
        <w:ind w:firstLine="567"/>
        <w:jc w:val="both"/>
        <w:rPr>
          <w:b/>
          <w:sz w:val="28"/>
          <w:szCs w:val="28"/>
        </w:rPr>
      </w:pPr>
      <w:r w:rsidRPr="00A94EDB">
        <w:rPr>
          <w:b/>
          <w:sz w:val="28"/>
          <w:szCs w:val="28"/>
        </w:rPr>
        <w:t>Подземные воды</w:t>
      </w:r>
    </w:p>
    <w:p w:rsidR="00A94EDB" w:rsidRPr="00A94EDB" w:rsidRDefault="00A94EDB" w:rsidP="00A94EDB">
      <w:pPr>
        <w:spacing w:line="360" w:lineRule="auto"/>
        <w:ind w:firstLine="567"/>
        <w:jc w:val="both"/>
        <w:rPr>
          <w:sz w:val="28"/>
          <w:szCs w:val="28"/>
        </w:rPr>
      </w:pPr>
      <w:r w:rsidRPr="00A94EDB">
        <w:rPr>
          <w:sz w:val="28"/>
          <w:szCs w:val="28"/>
        </w:rPr>
        <w:t>В результате производственной деятельности разреза «Черногорский», при добыче каменного угля, проводится осушение карьера водоотливом, в результате чего нарушается гидродинамический режим подземных вод.</w:t>
      </w:r>
    </w:p>
    <w:p w:rsidR="00A94EDB" w:rsidRPr="00A94EDB" w:rsidRDefault="00A94EDB" w:rsidP="00A94EDB">
      <w:pPr>
        <w:spacing w:line="360" w:lineRule="auto"/>
        <w:ind w:firstLine="567"/>
        <w:jc w:val="both"/>
        <w:rPr>
          <w:sz w:val="28"/>
          <w:szCs w:val="28"/>
        </w:rPr>
      </w:pPr>
      <w:r w:rsidRPr="00A94EDB">
        <w:rPr>
          <w:sz w:val="28"/>
          <w:szCs w:val="28"/>
        </w:rPr>
        <w:t>Наблюдения за качественным составом подземных вод проводятся по наблюдательным скважинам существующей мониторинговой сети. Существующая мониторинговая сеть предусматривает совместные измерения уровня, температуры воды и качественного состава вод по23-м наблюдательным скважинам ((№№ 19, 21, 23, 24/3, 24/4, 24/5, 24/6, 30, 31, 36, 37, 38, 39,45, 46, 47, 48, 49, 53, 58, 59, 62, 63).</w:t>
      </w:r>
    </w:p>
    <w:p w:rsidR="00A94EDB" w:rsidRPr="00A94EDB" w:rsidRDefault="00A94EDB" w:rsidP="00A94EDB">
      <w:pPr>
        <w:spacing w:line="360" w:lineRule="auto"/>
        <w:ind w:firstLine="567"/>
        <w:jc w:val="both"/>
        <w:rPr>
          <w:sz w:val="28"/>
          <w:szCs w:val="28"/>
        </w:rPr>
      </w:pPr>
      <w:r w:rsidRPr="00A94EDB">
        <w:rPr>
          <w:sz w:val="28"/>
          <w:szCs w:val="28"/>
        </w:rPr>
        <w:t>Комплекс работ по объекту включает: полевые, камеральные и лабораторные работы. В составе полевых работ представлены:</w:t>
      </w:r>
    </w:p>
    <w:p w:rsidR="00A94EDB" w:rsidRPr="00A94EDB" w:rsidRDefault="00A94EDB" w:rsidP="00A94EDB">
      <w:pPr>
        <w:spacing w:line="360" w:lineRule="auto"/>
        <w:ind w:firstLine="567"/>
        <w:jc w:val="both"/>
        <w:rPr>
          <w:sz w:val="28"/>
          <w:szCs w:val="28"/>
        </w:rPr>
      </w:pPr>
      <w:r w:rsidRPr="00A94EDB">
        <w:rPr>
          <w:sz w:val="28"/>
          <w:szCs w:val="28"/>
        </w:rPr>
        <w:t xml:space="preserve">- чистка скважин; </w:t>
      </w:r>
    </w:p>
    <w:p w:rsidR="00A94EDB" w:rsidRPr="00A94EDB" w:rsidRDefault="00A94EDB" w:rsidP="00A94EDB">
      <w:pPr>
        <w:spacing w:line="360" w:lineRule="auto"/>
        <w:ind w:firstLine="567"/>
        <w:jc w:val="both"/>
        <w:rPr>
          <w:sz w:val="28"/>
          <w:szCs w:val="28"/>
        </w:rPr>
      </w:pPr>
      <w:r w:rsidRPr="00A94EDB">
        <w:rPr>
          <w:sz w:val="28"/>
          <w:szCs w:val="28"/>
        </w:rPr>
        <w:t xml:space="preserve">- замеры уровня и температуры подземных вод с периодичностью 1 раз в месяц по наблюдательным скважинам; </w:t>
      </w:r>
    </w:p>
    <w:p w:rsidR="00A94EDB" w:rsidRPr="00A94EDB" w:rsidRDefault="00A94EDB" w:rsidP="00A94EDB">
      <w:pPr>
        <w:spacing w:line="360" w:lineRule="auto"/>
        <w:ind w:firstLine="567"/>
        <w:jc w:val="both"/>
        <w:rPr>
          <w:sz w:val="28"/>
          <w:szCs w:val="28"/>
        </w:rPr>
      </w:pPr>
      <w:r w:rsidRPr="00A94EDB">
        <w:rPr>
          <w:sz w:val="28"/>
          <w:szCs w:val="28"/>
        </w:rPr>
        <w:t>- отбор водных проб с периодичностью 2 раза в год (I, III кварталы) из тех же скважин, кроме №№ 59, 62, карьерного водоотлива, а также из оз. Наливное 3 раза в год (II-IV кварталы).</w:t>
      </w:r>
    </w:p>
    <w:p w:rsidR="00A94EDB" w:rsidRPr="00A94EDB" w:rsidRDefault="00A94EDB" w:rsidP="00A94EDB">
      <w:pPr>
        <w:spacing w:line="360" w:lineRule="auto"/>
        <w:ind w:firstLine="567"/>
        <w:jc w:val="both"/>
        <w:rPr>
          <w:sz w:val="28"/>
          <w:szCs w:val="28"/>
        </w:rPr>
      </w:pPr>
      <w:r w:rsidRPr="00A94EDB">
        <w:rPr>
          <w:sz w:val="28"/>
          <w:szCs w:val="28"/>
        </w:rPr>
        <w:t>Лабораторные работы включают в себя:</w:t>
      </w:r>
    </w:p>
    <w:p w:rsidR="00A94EDB" w:rsidRPr="00A94EDB" w:rsidRDefault="00A94EDB" w:rsidP="00A94EDB">
      <w:pPr>
        <w:spacing w:line="360" w:lineRule="auto"/>
        <w:ind w:firstLine="567"/>
        <w:jc w:val="both"/>
        <w:rPr>
          <w:sz w:val="28"/>
          <w:szCs w:val="28"/>
        </w:rPr>
      </w:pPr>
      <w:r w:rsidRPr="00A94EDB">
        <w:rPr>
          <w:sz w:val="28"/>
          <w:szCs w:val="28"/>
        </w:rPr>
        <w:t xml:space="preserve">- проведение сокращенного химического анализа; </w:t>
      </w:r>
    </w:p>
    <w:p w:rsidR="00A94EDB" w:rsidRPr="00A94EDB" w:rsidRDefault="00A94EDB" w:rsidP="00A94EDB">
      <w:pPr>
        <w:spacing w:line="360" w:lineRule="auto"/>
        <w:ind w:firstLine="567"/>
        <w:jc w:val="both"/>
        <w:rPr>
          <w:sz w:val="28"/>
          <w:szCs w:val="28"/>
        </w:rPr>
      </w:pPr>
      <w:r w:rsidRPr="00A94EDB">
        <w:rPr>
          <w:sz w:val="28"/>
          <w:szCs w:val="28"/>
        </w:rPr>
        <w:lastRenderedPageBreak/>
        <w:t xml:space="preserve">- определение компонентов азотной группы: NH4; NO2; NO3; </w:t>
      </w:r>
    </w:p>
    <w:p w:rsidR="00A94EDB" w:rsidRPr="00A94EDB" w:rsidRDefault="00A94EDB" w:rsidP="00A94EDB">
      <w:pPr>
        <w:spacing w:line="360" w:lineRule="auto"/>
        <w:ind w:firstLine="567"/>
        <w:jc w:val="both"/>
        <w:rPr>
          <w:sz w:val="28"/>
          <w:szCs w:val="28"/>
        </w:rPr>
      </w:pPr>
      <w:r w:rsidRPr="00A94EDB">
        <w:rPr>
          <w:sz w:val="28"/>
          <w:szCs w:val="28"/>
        </w:rPr>
        <w:t xml:space="preserve">-определение микроэлементов неметаллов и группы тяжелых металлов: F, As, Se, Mn, Pb; </w:t>
      </w:r>
    </w:p>
    <w:p w:rsidR="00A94EDB" w:rsidRPr="00A94EDB" w:rsidRDefault="00A94EDB" w:rsidP="00A94EDB">
      <w:pPr>
        <w:spacing w:line="360" w:lineRule="auto"/>
        <w:ind w:firstLine="567"/>
        <w:jc w:val="both"/>
        <w:rPr>
          <w:sz w:val="28"/>
          <w:szCs w:val="28"/>
        </w:rPr>
      </w:pPr>
      <w:r w:rsidRPr="00A94EDB">
        <w:rPr>
          <w:sz w:val="28"/>
          <w:szCs w:val="28"/>
        </w:rPr>
        <w:t xml:space="preserve">- определение растворенных нефтепродуктов в воде. </w:t>
      </w:r>
    </w:p>
    <w:p w:rsidR="00A94EDB" w:rsidRPr="00A94EDB" w:rsidRDefault="00A94EDB" w:rsidP="00A94EDB">
      <w:pPr>
        <w:spacing w:line="360" w:lineRule="auto"/>
        <w:ind w:firstLine="567"/>
        <w:jc w:val="both"/>
        <w:rPr>
          <w:sz w:val="28"/>
          <w:szCs w:val="28"/>
        </w:rPr>
      </w:pPr>
      <w:r w:rsidRPr="00A94EDB">
        <w:rPr>
          <w:sz w:val="28"/>
          <w:szCs w:val="28"/>
        </w:rPr>
        <w:t>Лабораторные исследования проводятся аккредитованной испытательной лабораторией Минусинской гидрогеологической партии. Предельно-допустимые концентрации компонентов приняты по СанПиН 2.1.4.1175-02</w:t>
      </w:r>
    </w:p>
    <w:p w:rsidR="00A94EDB" w:rsidRPr="00A94EDB" w:rsidRDefault="00A94EDB" w:rsidP="00A94EDB">
      <w:pPr>
        <w:spacing w:line="360" w:lineRule="auto"/>
        <w:ind w:firstLine="567"/>
        <w:jc w:val="both"/>
        <w:rPr>
          <w:b/>
          <w:sz w:val="28"/>
          <w:szCs w:val="28"/>
        </w:rPr>
      </w:pPr>
      <w:r w:rsidRPr="00A94EDB">
        <w:rPr>
          <w:b/>
          <w:sz w:val="28"/>
          <w:szCs w:val="28"/>
        </w:rPr>
        <w:t>Почвы</w:t>
      </w:r>
    </w:p>
    <w:p w:rsidR="00A94EDB" w:rsidRPr="00A94EDB" w:rsidRDefault="00A94EDB" w:rsidP="00A94EDB">
      <w:pPr>
        <w:spacing w:line="360" w:lineRule="auto"/>
        <w:ind w:firstLine="567"/>
        <w:jc w:val="both"/>
        <w:rPr>
          <w:sz w:val="28"/>
          <w:szCs w:val="28"/>
        </w:rPr>
      </w:pPr>
      <w:r w:rsidRPr="00A94EDB">
        <w:rPr>
          <w:sz w:val="28"/>
          <w:szCs w:val="28"/>
        </w:rPr>
        <w:t>Наблюдение за загрязнением почв производятся лабораторией Ф</w:t>
      </w:r>
      <w:r>
        <w:rPr>
          <w:sz w:val="28"/>
          <w:szCs w:val="28"/>
        </w:rPr>
        <w:t>Г</w:t>
      </w:r>
      <w:r w:rsidRPr="00A94EDB">
        <w:rPr>
          <w:sz w:val="28"/>
          <w:szCs w:val="28"/>
        </w:rPr>
        <w:t>УЗ «Центр гигиены и эпидемиологии в Республике Хакасия» 1 раз в год.</w:t>
      </w:r>
    </w:p>
    <w:p w:rsidR="00A94EDB" w:rsidRPr="00A94EDB" w:rsidRDefault="00A94EDB" w:rsidP="00A94EDB">
      <w:pPr>
        <w:spacing w:line="360" w:lineRule="auto"/>
        <w:ind w:firstLine="567"/>
        <w:jc w:val="both"/>
        <w:rPr>
          <w:sz w:val="28"/>
          <w:szCs w:val="28"/>
        </w:rPr>
      </w:pPr>
      <w:r w:rsidRPr="00A94EDB">
        <w:rPr>
          <w:sz w:val="28"/>
          <w:szCs w:val="28"/>
        </w:rPr>
        <w:t>Точки отбора для определения фоновой характеристики почв закреплены на местности. Определяемые компоненты: кадмий, никель, медь (подвижные формы), свинец (подвижные формы), цинк (подвижные формы), нефтепродукты.</w:t>
      </w:r>
    </w:p>
    <w:p w:rsidR="00A94EDB" w:rsidRPr="00A94EDB" w:rsidRDefault="00A94EDB" w:rsidP="00A94EDB">
      <w:pPr>
        <w:spacing w:line="360" w:lineRule="auto"/>
        <w:ind w:firstLine="567"/>
        <w:jc w:val="both"/>
        <w:rPr>
          <w:sz w:val="28"/>
          <w:szCs w:val="28"/>
        </w:rPr>
      </w:pPr>
      <w:r w:rsidRPr="00A94EDB">
        <w:rPr>
          <w:sz w:val="28"/>
          <w:szCs w:val="28"/>
        </w:rPr>
        <w:t>Наблюдения за состоянием почвы на разрезе и в зоне влияния разреза проводятся на внешних отвалах разреза. Отбор проб почвы проводится 1 раз в год по двум точкам.</w:t>
      </w:r>
    </w:p>
    <w:p w:rsidR="00A94EDB" w:rsidRPr="00A94EDB" w:rsidRDefault="00A94EDB" w:rsidP="00A94EDB">
      <w:pPr>
        <w:spacing w:line="360" w:lineRule="auto"/>
        <w:ind w:firstLine="567"/>
        <w:jc w:val="both"/>
        <w:rPr>
          <w:sz w:val="28"/>
          <w:szCs w:val="28"/>
        </w:rPr>
      </w:pPr>
      <w:r w:rsidRPr="00A94EDB">
        <w:rPr>
          <w:sz w:val="28"/>
          <w:szCs w:val="28"/>
        </w:rPr>
        <w:t>Места отбора проб расположены на внешних отвалах, которые являются основными источниками пылевыделения: точка 1 непосредственно у отвалов, точка 2 - против розы ветров (фоновая).</w:t>
      </w:r>
    </w:p>
    <w:p w:rsidR="00A94EDB" w:rsidRPr="00A94EDB" w:rsidRDefault="00A94EDB" w:rsidP="00A94EDB">
      <w:pPr>
        <w:spacing w:line="360" w:lineRule="auto"/>
        <w:ind w:firstLine="567"/>
        <w:jc w:val="both"/>
        <w:rPr>
          <w:sz w:val="28"/>
          <w:szCs w:val="28"/>
        </w:rPr>
      </w:pPr>
      <w:r w:rsidRPr="00A94EDB">
        <w:rPr>
          <w:sz w:val="28"/>
          <w:szCs w:val="28"/>
        </w:rPr>
        <w:t>Пробы отбираются на содержание в почве тяжелых металлов (Pb, Cu, Zn, Cd). Пробы отбираются в полиэтиленовые пакеты металлической лопатой, глубина отбора 0-20 см. Тип пробы смешанный, отбирается методом конверта: из 5 точек формируется в одну пробу.</w:t>
      </w:r>
    </w:p>
    <w:p w:rsidR="00A94EDB" w:rsidRPr="00A94EDB" w:rsidRDefault="00A94EDB" w:rsidP="00A94EDB">
      <w:pPr>
        <w:spacing w:line="360" w:lineRule="auto"/>
        <w:ind w:firstLine="567"/>
        <w:jc w:val="both"/>
        <w:rPr>
          <w:b/>
          <w:sz w:val="28"/>
          <w:szCs w:val="28"/>
        </w:rPr>
      </w:pPr>
      <w:r w:rsidRPr="00A94EDB">
        <w:rPr>
          <w:b/>
          <w:sz w:val="28"/>
          <w:szCs w:val="28"/>
        </w:rPr>
        <w:t>Отходы</w:t>
      </w:r>
    </w:p>
    <w:p w:rsidR="00A94EDB" w:rsidRPr="00A94EDB" w:rsidRDefault="00A94EDB" w:rsidP="00A94EDB">
      <w:pPr>
        <w:spacing w:line="360" w:lineRule="auto"/>
        <w:ind w:firstLine="567"/>
        <w:jc w:val="both"/>
        <w:rPr>
          <w:sz w:val="28"/>
          <w:szCs w:val="28"/>
        </w:rPr>
      </w:pPr>
      <w:r w:rsidRPr="00A94EDB">
        <w:rPr>
          <w:sz w:val="28"/>
          <w:szCs w:val="28"/>
        </w:rPr>
        <w:t>Эксплуатация разреза сопровождается образованием отходов производства и потребления.</w:t>
      </w:r>
    </w:p>
    <w:p w:rsidR="00A94EDB" w:rsidRPr="00A94EDB" w:rsidRDefault="00A94EDB" w:rsidP="00A94EDB">
      <w:pPr>
        <w:spacing w:line="360" w:lineRule="auto"/>
        <w:ind w:firstLine="567"/>
        <w:jc w:val="both"/>
        <w:rPr>
          <w:sz w:val="28"/>
          <w:szCs w:val="28"/>
        </w:rPr>
      </w:pPr>
      <w:r w:rsidRPr="00A94EDB">
        <w:rPr>
          <w:sz w:val="28"/>
          <w:szCs w:val="28"/>
        </w:rPr>
        <w:t xml:space="preserve">Отходы производства образуются вследствие проведения горных и других работ, отходы потребления образуются в процессе жизнедеятельности </w:t>
      </w:r>
      <w:r w:rsidRPr="00A94EDB">
        <w:rPr>
          <w:sz w:val="28"/>
          <w:szCs w:val="28"/>
        </w:rPr>
        <w:lastRenderedPageBreak/>
        <w:t>людей, задействованных на различных работах. Целью наблюдения за состоянием окружающей среды является:</w:t>
      </w:r>
    </w:p>
    <w:p w:rsidR="00A94EDB" w:rsidRPr="00A94EDB" w:rsidRDefault="00A94EDB" w:rsidP="00A94EDB">
      <w:pPr>
        <w:spacing w:line="360" w:lineRule="auto"/>
        <w:ind w:firstLine="567"/>
        <w:jc w:val="both"/>
        <w:rPr>
          <w:sz w:val="28"/>
          <w:szCs w:val="28"/>
        </w:rPr>
      </w:pPr>
      <w:r w:rsidRPr="00A94EDB">
        <w:rPr>
          <w:sz w:val="28"/>
          <w:szCs w:val="28"/>
        </w:rPr>
        <w:t>– соблюдение установленных нормативов предельного накопления отходов производства и потребления на объектах их временного хранения;</w:t>
      </w:r>
    </w:p>
    <w:p w:rsidR="00A94EDB" w:rsidRPr="00A94EDB" w:rsidRDefault="00A94EDB" w:rsidP="00A94EDB">
      <w:pPr>
        <w:spacing w:line="360" w:lineRule="auto"/>
        <w:ind w:firstLine="567"/>
        <w:jc w:val="both"/>
        <w:rPr>
          <w:sz w:val="28"/>
          <w:szCs w:val="28"/>
        </w:rPr>
      </w:pPr>
      <w:r w:rsidRPr="00A94EDB">
        <w:rPr>
          <w:sz w:val="28"/>
          <w:szCs w:val="28"/>
        </w:rPr>
        <w:t xml:space="preserve">– соблюдение условий временного хранения отходов в специально отведенных местах для предотвращения загрязнения атмосферы, почвы, поверхностных и подземных вод; </w:t>
      </w:r>
    </w:p>
    <w:p w:rsidR="00A94EDB" w:rsidRPr="00A94EDB" w:rsidRDefault="00A94EDB" w:rsidP="00A94EDB">
      <w:pPr>
        <w:spacing w:line="360" w:lineRule="auto"/>
        <w:ind w:firstLine="567"/>
        <w:jc w:val="both"/>
        <w:rPr>
          <w:sz w:val="28"/>
          <w:szCs w:val="28"/>
        </w:rPr>
      </w:pPr>
      <w:r w:rsidRPr="00A94EDB">
        <w:rPr>
          <w:sz w:val="28"/>
          <w:szCs w:val="28"/>
        </w:rPr>
        <w:t xml:space="preserve">– соблюдение периодичности вывоза отходов для передачи их сторонним предприятиям для захоронения. </w:t>
      </w:r>
    </w:p>
    <w:p w:rsidR="00A94EDB" w:rsidRPr="00A94EDB" w:rsidRDefault="00A94EDB" w:rsidP="00A94EDB">
      <w:pPr>
        <w:spacing w:line="360" w:lineRule="auto"/>
        <w:ind w:firstLine="567"/>
        <w:jc w:val="both"/>
        <w:rPr>
          <w:sz w:val="28"/>
          <w:szCs w:val="28"/>
        </w:rPr>
      </w:pPr>
      <w:r w:rsidRPr="00A94EDB">
        <w:rPr>
          <w:sz w:val="28"/>
          <w:szCs w:val="28"/>
        </w:rPr>
        <w:t>Контроль за состоянием объектов временного хранения (накопления) отходов первичный учет движения отходов возлагается на лицо ответственное за природопользование.</w:t>
      </w:r>
    </w:p>
    <w:p w:rsidR="00A94EDB" w:rsidRPr="00A94EDB" w:rsidRDefault="00A94EDB" w:rsidP="00A94EDB">
      <w:pPr>
        <w:spacing w:line="360" w:lineRule="auto"/>
        <w:ind w:firstLine="567"/>
        <w:jc w:val="both"/>
        <w:rPr>
          <w:sz w:val="28"/>
          <w:szCs w:val="28"/>
        </w:rPr>
      </w:pPr>
      <w:r w:rsidRPr="00A94EDB">
        <w:rPr>
          <w:sz w:val="28"/>
          <w:szCs w:val="28"/>
        </w:rPr>
        <w:t>На балансе ООО «СУЭК– Хакасия» имеются объекты размещения отходов – внешние отвалы. Объект является собственностью Предприятия и расположен на арендуемых землях.</w:t>
      </w:r>
    </w:p>
    <w:p w:rsidR="00A94EDB" w:rsidRPr="00A94EDB" w:rsidRDefault="00A94EDB" w:rsidP="00A94EDB">
      <w:pPr>
        <w:spacing w:line="360" w:lineRule="auto"/>
        <w:ind w:firstLine="567"/>
        <w:jc w:val="both"/>
        <w:rPr>
          <w:sz w:val="28"/>
          <w:szCs w:val="28"/>
        </w:rPr>
      </w:pPr>
      <w:r w:rsidRPr="00A94EDB">
        <w:rPr>
          <w:sz w:val="28"/>
          <w:szCs w:val="28"/>
        </w:rPr>
        <w:t>Класс опасности вскрышных пород относится к 5 классу опасности, что подтверждено Новосибирской областной СИАК ФГУ «ВерхнеОбьрегионводхоз». Внешние отвалы подлежат рекультивации.</w:t>
      </w:r>
    </w:p>
    <w:p w:rsidR="00A94EDB" w:rsidRPr="00A94EDB" w:rsidRDefault="00A94EDB" w:rsidP="00A94EDB">
      <w:pPr>
        <w:spacing w:line="360" w:lineRule="auto"/>
        <w:ind w:firstLine="567"/>
        <w:jc w:val="both"/>
        <w:rPr>
          <w:sz w:val="28"/>
          <w:szCs w:val="28"/>
        </w:rPr>
      </w:pPr>
      <w:r w:rsidRPr="00A94EDB">
        <w:rPr>
          <w:sz w:val="28"/>
          <w:szCs w:val="28"/>
        </w:rPr>
        <w:t>Учет образования и накопления вскрышных пород производится геолого-маркшейдерской службой предприятия.</w:t>
      </w:r>
    </w:p>
    <w:p w:rsidR="00A94EDB" w:rsidRPr="00A94EDB" w:rsidRDefault="00A94EDB" w:rsidP="00A94EDB">
      <w:pPr>
        <w:spacing w:line="360" w:lineRule="auto"/>
        <w:ind w:firstLine="567"/>
        <w:jc w:val="both"/>
        <w:rPr>
          <w:b/>
          <w:sz w:val="28"/>
          <w:szCs w:val="28"/>
        </w:rPr>
      </w:pPr>
      <w:r w:rsidRPr="00A94EDB">
        <w:rPr>
          <w:b/>
          <w:sz w:val="28"/>
          <w:szCs w:val="28"/>
        </w:rPr>
        <w:t>Недра</w:t>
      </w:r>
    </w:p>
    <w:p w:rsidR="00A94EDB" w:rsidRPr="00A94EDB" w:rsidRDefault="00A94EDB" w:rsidP="00A94EDB">
      <w:pPr>
        <w:spacing w:line="360" w:lineRule="auto"/>
        <w:ind w:firstLine="567"/>
        <w:jc w:val="both"/>
        <w:rPr>
          <w:sz w:val="28"/>
          <w:szCs w:val="28"/>
        </w:rPr>
      </w:pPr>
      <w:r w:rsidRPr="00A94EDB">
        <w:rPr>
          <w:sz w:val="28"/>
          <w:szCs w:val="28"/>
        </w:rPr>
        <w:t>Состояние недр на карьере по добыче угля связано с проектом на разработку месторождения и требованиям промышленной безопасности.</w:t>
      </w:r>
    </w:p>
    <w:p w:rsidR="00A94EDB" w:rsidRPr="00A94EDB" w:rsidRDefault="00A94EDB" w:rsidP="00A94EDB">
      <w:pPr>
        <w:spacing w:line="360" w:lineRule="auto"/>
        <w:ind w:firstLine="567"/>
        <w:jc w:val="both"/>
        <w:rPr>
          <w:sz w:val="28"/>
          <w:szCs w:val="28"/>
        </w:rPr>
      </w:pPr>
      <w:r w:rsidRPr="00A94EDB">
        <w:rPr>
          <w:sz w:val="28"/>
          <w:szCs w:val="28"/>
        </w:rPr>
        <w:t>Разрез «Черногорский» имеет программу мониторинга состояния недр в зоне влияния разрезов, главной целью которой является:</w:t>
      </w:r>
    </w:p>
    <w:p w:rsidR="00A94EDB" w:rsidRPr="00A94EDB" w:rsidRDefault="00A94EDB" w:rsidP="00A94EDB">
      <w:pPr>
        <w:spacing w:line="360" w:lineRule="auto"/>
        <w:ind w:firstLine="567"/>
        <w:jc w:val="both"/>
        <w:rPr>
          <w:sz w:val="28"/>
          <w:szCs w:val="28"/>
        </w:rPr>
      </w:pPr>
      <w:r w:rsidRPr="00A94EDB">
        <w:rPr>
          <w:sz w:val="28"/>
          <w:szCs w:val="28"/>
        </w:rPr>
        <w:t>• оценка текущего состояния геологической среды и соответствия этой среды условиям нормативов и стандартов;</w:t>
      </w:r>
    </w:p>
    <w:p w:rsidR="00A94EDB" w:rsidRPr="00A94EDB" w:rsidRDefault="00A94EDB" w:rsidP="00A94EDB">
      <w:pPr>
        <w:spacing w:line="360" w:lineRule="auto"/>
        <w:ind w:firstLine="567"/>
        <w:jc w:val="both"/>
        <w:rPr>
          <w:sz w:val="28"/>
          <w:szCs w:val="28"/>
        </w:rPr>
      </w:pPr>
      <w:r w:rsidRPr="00A94EDB">
        <w:rPr>
          <w:sz w:val="28"/>
          <w:szCs w:val="28"/>
        </w:rPr>
        <w:t>• составление текущих, оперативных и долгосрочных прогнозов изменения состояния геологической среды в зоне отработки месторождения;</w:t>
      </w:r>
    </w:p>
    <w:p w:rsidR="00A94EDB" w:rsidRPr="00A94EDB" w:rsidRDefault="00A94EDB" w:rsidP="00A94EDB">
      <w:pPr>
        <w:spacing w:line="360" w:lineRule="auto"/>
        <w:ind w:firstLine="567"/>
        <w:jc w:val="both"/>
        <w:rPr>
          <w:sz w:val="28"/>
          <w:szCs w:val="28"/>
        </w:rPr>
      </w:pPr>
      <w:r w:rsidRPr="00A94EDB">
        <w:rPr>
          <w:sz w:val="28"/>
          <w:szCs w:val="28"/>
        </w:rPr>
        <w:lastRenderedPageBreak/>
        <w:t xml:space="preserve">• осуществление природоохранных мероприятий и компенсационных выплат; </w:t>
      </w:r>
    </w:p>
    <w:p w:rsidR="00A94EDB" w:rsidRPr="00A94EDB" w:rsidRDefault="00A94EDB" w:rsidP="00A94EDB">
      <w:pPr>
        <w:spacing w:line="360" w:lineRule="auto"/>
        <w:ind w:firstLine="567"/>
        <w:jc w:val="both"/>
        <w:rPr>
          <w:sz w:val="28"/>
          <w:szCs w:val="28"/>
        </w:rPr>
      </w:pPr>
      <w:r w:rsidRPr="00A94EDB">
        <w:rPr>
          <w:sz w:val="28"/>
          <w:szCs w:val="28"/>
        </w:rPr>
        <w:t>• разработка мероприятий по рациональным способам добычи и ослаблению негативных последствий горных работ на массивы горных пород;</w:t>
      </w:r>
    </w:p>
    <w:p w:rsidR="00A94EDB" w:rsidRPr="00A94EDB" w:rsidRDefault="00A94EDB" w:rsidP="00A94EDB">
      <w:pPr>
        <w:spacing w:line="360" w:lineRule="auto"/>
        <w:ind w:firstLine="567"/>
        <w:jc w:val="both"/>
        <w:rPr>
          <w:sz w:val="28"/>
          <w:szCs w:val="28"/>
        </w:rPr>
      </w:pPr>
      <w:r w:rsidRPr="00A94EDB">
        <w:rPr>
          <w:sz w:val="28"/>
          <w:szCs w:val="28"/>
        </w:rPr>
        <w:t>• предоставление информации о состоянии геологической среды в зоне горных работ всем заинтересованным органам;</w:t>
      </w:r>
    </w:p>
    <w:p w:rsidR="00A94EDB" w:rsidRPr="00A94EDB" w:rsidRDefault="00A94EDB" w:rsidP="00A94EDB">
      <w:pPr>
        <w:spacing w:line="360" w:lineRule="auto"/>
        <w:ind w:firstLine="567"/>
        <w:jc w:val="both"/>
        <w:rPr>
          <w:sz w:val="28"/>
          <w:szCs w:val="28"/>
        </w:rPr>
      </w:pPr>
      <w:r w:rsidRPr="00A94EDB">
        <w:rPr>
          <w:sz w:val="28"/>
          <w:szCs w:val="28"/>
        </w:rPr>
        <w:t>• контроль по рациональному способу добычи полезного ископаемого, обеспечивающий полноту выемки и сокращение потерь.</w:t>
      </w:r>
    </w:p>
    <w:p w:rsidR="00A94EDB" w:rsidRPr="00A94EDB" w:rsidRDefault="00A94EDB" w:rsidP="00A94EDB">
      <w:pPr>
        <w:spacing w:line="360" w:lineRule="auto"/>
        <w:ind w:firstLine="567"/>
        <w:jc w:val="both"/>
        <w:rPr>
          <w:sz w:val="28"/>
          <w:szCs w:val="28"/>
        </w:rPr>
      </w:pPr>
      <w:r w:rsidRPr="00A94EDB">
        <w:rPr>
          <w:sz w:val="28"/>
          <w:szCs w:val="28"/>
        </w:rPr>
        <w:t>В состав мониторинга состояния недр входят следующие виды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49"/>
        <w:gridCol w:w="2629"/>
      </w:tblGrid>
      <w:tr w:rsidR="00A94EDB" w:rsidRPr="00AE171F" w:rsidTr="002B3359">
        <w:trPr>
          <w:trHeight w:val="281"/>
        </w:trPr>
        <w:tc>
          <w:tcPr>
            <w:tcW w:w="3613" w:type="pct"/>
            <w:vAlign w:val="bottom"/>
          </w:tcPr>
          <w:p w:rsidR="00A94EDB" w:rsidRPr="00AE171F" w:rsidRDefault="00A94EDB" w:rsidP="002B3359">
            <w:pPr>
              <w:spacing w:line="275" w:lineRule="exact"/>
              <w:ind w:left="3020"/>
              <w:rPr>
                <w:sz w:val="24"/>
                <w:szCs w:val="24"/>
              </w:rPr>
            </w:pPr>
            <w:r w:rsidRPr="00AE171F">
              <w:rPr>
                <w:sz w:val="24"/>
                <w:szCs w:val="24"/>
              </w:rPr>
              <w:t>Виды работ</w:t>
            </w:r>
          </w:p>
        </w:tc>
        <w:tc>
          <w:tcPr>
            <w:tcW w:w="1387" w:type="pct"/>
            <w:vAlign w:val="bottom"/>
          </w:tcPr>
          <w:p w:rsidR="00A94EDB" w:rsidRPr="00AE171F" w:rsidRDefault="00A94EDB" w:rsidP="002B3359">
            <w:pPr>
              <w:spacing w:line="275" w:lineRule="exact"/>
              <w:ind w:left="600"/>
              <w:rPr>
                <w:sz w:val="24"/>
                <w:szCs w:val="24"/>
              </w:rPr>
            </w:pPr>
            <w:r w:rsidRPr="00AE171F">
              <w:rPr>
                <w:sz w:val="24"/>
                <w:szCs w:val="24"/>
              </w:rPr>
              <w:t>Вид контроля</w:t>
            </w:r>
          </w:p>
        </w:tc>
      </w:tr>
      <w:tr w:rsidR="00A94EDB" w:rsidRPr="00AE171F" w:rsidTr="002B3359">
        <w:trPr>
          <w:trHeight w:val="552"/>
        </w:trPr>
        <w:tc>
          <w:tcPr>
            <w:tcW w:w="3613" w:type="pct"/>
            <w:vAlign w:val="center"/>
          </w:tcPr>
          <w:p w:rsidR="00A94EDB" w:rsidRPr="00AE171F" w:rsidRDefault="00A94EDB" w:rsidP="002B3359">
            <w:pPr>
              <w:spacing w:line="262" w:lineRule="exact"/>
              <w:ind w:left="100"/>
              <w:jc w:val="center"/>
              <w:rPr>
                <w:sz w:val="24"/>
                <w:szCs w:val="24"/>
              </w:rPr>
            </w:pPr>
            <w:r w:rsidRPr="00AE171F">
              <w:rPr>
                <w:sz w:val="24"/>
                <w:szCs w:val="24"/>
              </w:rPr>
              <w:t>Горный отвод</w:t>
            </w:r>
            <w:r w:rsidRPr="00AE171F">
              <w:rPr>
                <w:rFonts w:ascii="Times" w:hAnsi="Times" w:cs="Times"/>
                <w:sz w:val="24"/>
                <w:szCs w:val="24"/>
              </w:rPr>
              <w:t>.</w:t>
            </w:r>
            <w:r w:rsidRPr="00AE171F">
              <w:rPr>
                <w:sz w:val="24"/>
                <w:szCs w:val="24"/>
              </w:rPr>
              <w:t xml:space="preserve"> Закрепленные угловые точки отвода должны наблюдаться и восстанавливаться в случае их нарушения</w:t>
            </w:r>
          </w:p>
        </w:tc>
        <w:tc>
          <w:tcPr>
            <w:tcW w:w="1387" w:type="pct"/>
            <w:vAlign w:val="center"/>
          </w:tcPr>
          <w:p w:rsidR="00A94EDB" w:rsidRPr="00AE171F" w:rsidRDefault="00A94EDB" w:rsidP="002B3359">
            <w:pPr>
              <w:spacing w:line="260" w:lineRule="exact"/>
              <w:ind w:left="100"/>
              <w:jc w:val="center"/>
              <w:rPr>
                <w:sz w:val="24"/>
                <w:szCs w:val="24"/>
              </w:rPr>
            </w:pPr>
            <w:r w:rsidRPr="00AE171F">
              <w:rPr>
                <w:sz w:val="24"/>
                <w:szCs w:val="24"/>
              </w:rPr>
              <w:t>Осмотр</w:t>
            </w:r>
          </w:p>
        </w:tc>
      </w:tr>
      <w:tr w:rsidR="00A94EDB" w:rsidRPr="00AE171F" w:rsidTr="002B3359">
        <w:trPr>
          <w:trHeight w:val="553"/>
        </w:trPr>
        <w:tc>
          <w:tcPr>
            <w:tcW w:w="3613" w:type="pct"/>
            <w:vAlign w:val="center"/>
          </w:tcPr>
          <w:p w:rsidR="00A94EDB" w:rsidRPr="00AE171F" w:rsidRDefault="00A94EDB" w:rsidP="002B3359">
            <w:pPr>
              <w:spacing w:line="262" w:lineRule="exact"/>
              <w:ind w:left="100"/>
              <w:jc w:val="center"/>
              <w:rPr>
                <w:sz w:val="24"/>
                <w:szCs w:val="24"/>
              </w:rPr>
            </w:pPr>
            <w:r w:rsidRPr="00AE171F">
              <w:rPr>
                <w:sz w:val="24"/>
                <w:szCs w:val="24"/>
              </w:rPr>
              <w:t>Рабочие уступы</w:t>
            </w:r>
            <w:r w:rsidRPr="00AE171F">
              <w:rPr>
                <w:rFonts w:ascii="Times" w:hAnsi="Times" w:cs="Times"/>
                <w:sz w:val="24"/>
                <w:szCs w:val="24"/>
              </w:rPr>
              <w:t>.</w:t>
            </w:r>
            <w:r w:rsidRPr="00AE171F">
              <w:rPr>
                <w:sz w:val="24"/>
                <w:szCs w:val="24"/>
              </w:rPr>
              <w:t xml:space="preserve"> При вскрыше уступа и выборки из него угля сводить до м</w:t>
            </w:r>
            <w:r w:rsidRPr="00AE171F">
              <w:rPr>
                <w:rFonts w:ascii="Times" w:hAnsi="Times" w:cs="Times"/>
                <w:sz w:val="24"/>
                <w:szCs w:val="24"/>
              </w:rPr>
              <w:t>in</w:t>
            </w:r>
            <w:r w:rsidRPr="00AE171F">
              <w:rPr>
                <w:sz w:val="24"/>
                <w:szCs w:val="24"/>
              </w:rPr>
              <w:t xml:space="preserve"> потери угля</w:t>
            </w:r>
            <w:r w:rsidRPr="00AE171F">
              <w:rPr>
                <w:rFonts w:ascii="Times" w:hAnsi="Times" w:cs="Times"/>
                <w:sz w:val="24"/>
                <w:szCs w:val="24"/>
              </w:rPr>
              <w:t>.</w:t>
            </w:r>
          </w:p>
        </w:tc>
        <w:tc>
          <w:tcPr>
            <w:tcW w:w="1387" w:type="pct"/>
            <w:vAlign w:val="center"/>
          </w:tcPr>
          <w:p w:rsidR="00A94EDB" w:rsidRPr="00AE171F" w:rsidRDefault="00A94EDB" w:rsidP="002B3359">
            <w:pPr>
              <w:spacing w:line="260" w:lineRule="exact"/>
              <w:ind w:left="100"/>
              <w:jc w:val="center"/>
              <w:rPr>
                <w:sz w:val="24"/>
                <w:szCs w:val="24"/>
              </w:rPr>
            </w:pPr>
            <w:r w:rsidRPr="00AE171F">
              <w:rPr>
                <w:sz w:val="24"/>
                <w:szCs w:val="24"/>
              </w:rPr>
              <w:t>Постоянно в процессе горно</w:t>
            </w:r>
            <w:r w:rsidRPr="00AE171F">
              <w:rPr>
                <w:rFonts w:ascii="Times" w:hAnsi="Times" w:cs="Times"/>
                <w:sz w:val="24"/>
                <w:szCs w:val="24"/>
              </w:rPr>
              <w:t>-</w:t>
            </w:r>
            <w:r w:rsidRPr="00AE171F">
              <w:rPr>
                <w:sz w:val="24"/>
                <w:szCs w:val="24"/>
              </w:rPr>
              <w:t>добычных работ</w:t>
            </w:r>
          </w:p>
        </w:tc>
      </w:tr>
      <w:tr w:rsidR="00A94EDB" w:rsidRPr="00AE171F" w:rsidTr="002B3359">
        <w:trPr>
          <w:trHeight w:val="838"/>
        </w:trPr>
        <w:tc>
          <w:tcPr>
            <w:tcW w:w="3613" w:type="pct"/>
            <w:vAlign w:val="center"/>
          </w:tcPr>
          <w:p w:rsidR="00A94EDB" w:rsidRPr="00AE171F" w:rsidRDefault="00A94EDB" w:rsidP="002B3359">
            <w:pPr>
              <w:spacing w:line="263" w:lineRule="exact"/>
              <w:ind w:left="100"/>
              <w:jc w:val="center"/>
              <w:rPr>
                <w:sz w:val="24"/>
                <w:szCs w:val="24"/>
              </w:rPr>
            </w:pPr>
            <w:r w:rsidRPr="00AE171F">
              <w:rPr>
                <w:sz w:val="24"/>
                <w:szCs w:val="24"/>
              </w:rPr>
              <w:t>Отвалы вскрышных пород</w:t>
            </w:r>
            <w:r w:rsidRPr="00AE171F">
              <w:rPr>
                <w:rFonts w:ascii="Times" w:hAnsi="Times" w:cs="Times"/>
                <w:sz w:val="24"/>
                <w:szCs w:val="24"/>
              </w:rPr>
              <w:t>.</w:t>
            </w:r>
            <w:r w:rsidRPr="00AE171F">
              <w:rPr>
                <w:sz w:val="24"/>
                <w:szCs w:val="24"/>
              </w:rPr>
              <w:t xml:space="preserve"> При их создании и формировании вести учет складируемой горной массы с кратким описанием пород и размерности </w:t>
            </w:r>
            <w:r w:rsidRPr="00AE171F">
              <w:rPr>
                <w:rFonts w:ascii="Times" w:hAnsi="Times" w:cs="Times"/>
                <w:sz w:val="24"/>
                <w:szCs w:val="24"/>
              </w:rPr>
              <w:t>(</w:t>
            </w:r>
            <w:r w:rsidRPr="00AE171F">
              <w:rPr>
                <w:sz w:val="24"/>
                <w:szCs w:val="24"/>
              </w:rPr>
              <w:t>кусковатости</w:t>
            </w:r>
            <w:r w:rsidRPr="00AE171F">
              <w:rPr>
                <w:rFonts w:ascii="Times" w:hAnsi="Times" w:cs="Times"/>
                <w:sz w:val="24"/>
                <w:szCs w:val="24"/>
              </w:rPr>
              <w:t>)</w:t>
            </w:r>
            <w:r w:rsidRPr="00AE171F">
              <w:rPr>
                <w:sz w:val="24"/>
                <w:szCs w:val="24"/>
              </w:rPr>
              <w:t xml:space="preserve"> материала</w:t>
            </w:r>
          </w:p>
        </w:tc>
        <w:tc>
          <w:tcPr>
            <w:tcW w:w="1387" w:type="pct"/>
            <w:vAlign w:val="center"/>
          </w:tcPr>
          <w:p w:rsidR="00A94EDB" w:rsidRPr="00AE171F" w:rsidRDefault="00A94EDB" w:rsidP="002B3359">
            <w:pPr>
              <w:spacing w:line="263" w:lineRule="exact"/>
              <w:ind w:left="100"/>
              <w:jc w:val="center"/>
              <w:rPr>
                <w:sz w:val="24"/>
                <w:szCs w:val="24"/>
              </w:rPr>
            </w:pPr>
            <w:r w:rsidRPr="00AE171F">
              <w:rPr>
                <w:sz w:val="24"/>
                <w:szCs w:val="24"/>
              </w:rPr>
              <w:t>Постоянно при отвалобразовании</w:t>
            </w:r>
          </w:p>
        </w:tc>
      </w:tr>
      <w:tr w:rsidR="00A94EDB" w:rsidRPr="00AE171F" w:rsidTr="002B3359">
        <w:trPr>
          <w:trHeight w:val="1125"/>
        </w:trPr>
        <w:tc>
          <w:tcPr>
            <w:tcW w:w="3613" w:type="pct"/>
            <w:vAlign w:val="center"/>
          </w:tcPr>
          <w:p w:rsidR="00A94EDB" w:rsidRPr="00AE171F" w:rsidRDefault="00A94EDB" w:rsidP="002B3359">
            <w:pPr>
              <w:spacing w:line="263" w:lineRule="exact"/>
              <w:ind w:left="100"/>
              <w:jc w:val="center"/>
              <w:rPr>
                <w:sz w:val="24"/>
                <w:szCs w:val="24"/>
              </w:rPr>
            </w:pPr>
            <w:r w:rsidRPr="00AE171F">
              <w:rPr>
                <w:sz w:val="24"/>
                <w:szCs w:val="24"/>
              </w:rPr>
              <w:t>Геологическая среда</w:t>
            </w:r>
            <w:r w:rsidRPr="00AE171F">
              <w:rPr>
                <w:rFonts w:ascii="Times" w:hAnsi="Times" w:cs="Times"/>
                <w:sz w:val="24"/>
                <w:szCs w:val="24"/>
              </w:rPr>
              <w:t>.</w:t>
            </w:r>
            <w:r w:rsidRPr="00AE171F">
              <w:rPr>
                <w:sz w:val="24"/>
                <w:szCs w:val="24"/>
              </w:rPr>
              <w:t xml:space="preserve"> При нарезке новых рабочих уступов </w:t>
            </w:r>
            <w:r w:rsidRPr="00AE171F">
              <w:rPr>
                <w:rFonts w:ascii="Times" w:hAnsi="Times" w:cs="Times"/>
                <w:sz w:val="24"/>
                <w:szCs w:val="24"/>
              </w:rPr>
              <w:t>(</w:t>
            </w:r>
            <w:r w:rsidRPr="00AE171F">
              <w:rPr>
                <w:sz w:val="24"/>
                <w:szCs w:val="24"/>
              </w:rPr>
              <w:t>вскрышных и добычных</w:t>
            </w:r>
            <w:r w:rsidRPr="00AE171F">
              <w:rPr>
                <w:rFonts w:ascii="Times" w:hAnsi="Times" w:cs="Times"/>
                <w:sz w:val="24"/>
                <w:szCs w:val="24"/>
              </w:rPr>
              <w:t xml:space="preserve">), </w:t>
            </w:r>
            <w:r w:rsidRPr="00AE171F">
              <w:rPr>
                <w:sz w:val="24"/>
                <w:szCs w:val="24"/>
              </w:rPr>
              <w:t xml:space="preserve">а также создание сети внутри карьерных и подъездных дорог сводить к приемлемому </w:t>
            </w:r>
            <w:r w:rsidRPr="00AE171F">
              <w:rPr>
                <w:rFonts w:ascii="Times" w:hAnsi="Times" w:cs="Times"/>
                <w:sz w:val="24"/>
                <w:szCs w:val="24"/>
              </w:rPr>
              <w:t>min</w:t>
            </w:r>
            <w:r w:rsidRPr="00AE171F">
              <w:rPr>
                <w:sz w:val="24"/>
                <w:szCs w:val="24"/>
              </w:rPr>
              <w:t xml:space="preserve"> нарушения сопредельных с горным и земельным отводами участков месторождения</w:t>
            </w:r>
          </w:p>
        </w:tc>
        <w:tc>
          <w:tcPr>
            <w:tcW w:w="1387" w:type="pct"/>
            <w:vAlign w:val="center"/>
          </w:tcPr>
          <w:p w:rsidR="00A94EDB" w:rsidRPr="00AE171F" w:rsidRDefault="00A94EDB" w:rsidP="002B3359">
            <w:pPr>
              <w:spacing w:line="261" w:lineRule="exact"/>
              <w:ind w:left="100"/>
              <w:jc w:val="center"/>
              <w:rPr>
                <w:sz w:val="24"/>
                <w:szCs w:val="24"/>
              </w:rPr>
            </w:pPr>
            <w:r w:rsidRPr="00AE171F">
              <w:rPr>
                <w:sz w:val="24"/>
                <w:szCs w:val="24"/>
              </w:rPr>
              <w:t>При производстве вскрышных работ и создании карьерного поля</w:t>
            </w:r>
          </w:p>
        </w:tc>
      </w:tr>
      <w:tr w:rsidR="00A94EDB" w:rsidRPr="00AE171F" w:rsidTr="002B3359">
        <w:trPr>
          <w:trHeight w:val="552"/>
        </w:trPr>
        <w:tc>
          <w:tcPr>
            <w:tcW w:w="3613" w:type="pct"/>
            <w:vAlign w:val="center"/>
          </w:tcPr>
          <w:p w:rsidR="00A94EDB" w:rsidRPr="00AE171F" w:rsidRDefault="00A94EDB" w:rsidP="002B3359">
            <w:pPr>
              <w:spacing w:line="262" w:lineRule="exact"/>
              <w:ind w:left="100"/>
              <w:jc w:val="center"/>
              <w:rPr>
                <w:sz w:val="24"/>
                <w:szCs w:val="24"/>
              </w:rPr>
            </w:pPr>
            <w:r w:rsidRPr="00AE171F">
              <w:rPr>
                <w:sz w:val="24"/>
                <w:szCs w:val="24"/>
              </w:rPr>
              <w:t>Карьерный водоотлив</w:t>
            </w:r>
            <w:r w:rsidRPr="00AE171F">
              <w:rPr>
                <w:rFonts w:ascii="Times" w:hAnsi="Times" w:cs="Times"/>
                <w:sz w:val="24"/>
                <w:szCs w:val="24"/>
              </w:rPr>
              <w:t>.</w:t>
            </w:r>
            <w:r w:rsidRPr="00AE171F">
              <w:rPr>
                <w:sz w:val="24"/>
                <w:szCs w:val="24"/>
              </w:rPr>
              <w:t xml:space="preserve"> Своевременное водоотведение из добычного забоя</w:t>
            </w:r>
          </w:p>
        </w:tc>
        <w:tc>
          <w:tcPr>
            <w:tcW w:w="1387" w:type="pct"/>
            <w:vAlign w:val="center"/>
          </w:tcPr>
          <w:p w:rsidR="00A94EDB" w:rsidRPr="00AE171F" w:rsidRDefault="00A94EDB" w:rsidP="002B3359">
            <w:pPr>
              <w:spacing w:line="260" w:lineRule="exact"/>
              <w:ind w:left="100"/>
              <w:jc w:val="center"/>
              <w:rPr>
                <w:sz w:val="24"/>
                <w:szCs w:val="24"/>
              </w:rPr>
            </w:pPr>
            <w:r w:rsidRPr="00AE171F">
              <w:rPr>
                <w:sz w:val="24"/>
                <w:szCs w:val="24"/>
              </w:rPr>
              <w:t>Постоянно</w:t>
            </w:r>
          </w:p>
        </w:tc>
      </w:tr>
    </w:tbl>
    <w:p w:rsidR="00A94EDB" w:rsidRPr="00A94EDB" w:rsidRDefault="00A94EDB" w:rsidP="00A94EDB">
      <w:pPr>
        <w:spacing w:before="240" w:line="360" w:lineRule="auto"/>
        <w:ind w:firstLine="567"/>
        <w:jc w:val="both"/>
        <w:rPr>
          <w:b/>
          <w:sz w:val="28"/>
          <w:szCs w:val="28"/>
        </w:rPr>
      </w:pPr>
      <w:r w:rsidRPr="00A94EDB">
        <w:rPr>
          <w:b/>
          <w:sz w:val="28"/>
          <w:szCs w:val="28"/>
        </w:rPr>
        <w:t>Растительный и животный мир</w:t>
      </w:r>
    </w:p>
    <w:p w:rsidR="00A94EDB" w:rsidRPr="00A94EDB" w:rsidRDefault="00A94EDB" w:rsidP="00A94EDB">
      <w:pPr>
        <w:spacing w:line="360" w:lineRule="auto"/>
        <w:ind w:firstLine="567"/>
        <w:jc w:val="both"/>
        <w:rPr>
          <w:sz w:val="28"/>
          <w:szCs w:val="28"/>
        </w:rPr>
      </w:pPr>
      <w:r w:rsidRPr="00A94EDB">
        <w:rPr>
          <w:sz w:val="28"/>
          <w:szCs w:val="28"/>
        </w:rPr>
        <w:t>При организации работ на проектируемом участке, необходим долгосрочный мониторинг состояния окружающей среды, что позволит получить достоверный материал для прогнозирования ситуации и планирования мер по предотвращению ущерба и сохранению биоразнообразия этого региона.</w:t>
      </w:r>
    </w:p>
    <w:p w:rsidR="00A94EDB" w:rsidRPr="00A94EDB" w:rsidRDefault="00A94EDB" w:rsidP="00A94EDB">
      <w:pPr>
        <w:spacing w:line="360" w:lineRule="auto"/>
        <w:ind w:firstLine="567"/>
        <w:jc w:val="both"/>
        <w:rPr>
          <w:sz w:val="28"/>
          <w:szCs w:val="28"/>
        </w:rPr>
      </w:pPr>
      <w:r w:rsidRPr="00A94EDB">
        <w:rPr>
          <w:sz w:val="28"/>
          <w:szCs w:val="28"/>
        </w:rPr>
        <w:t>В период работы на карьере наблюдается максимальное отрицательное воздействие на животных. Ведение мониторинга за растительным и животным миром заключается в проведении обследования территории, что позволит снизить негативное воздействие на окружающую среду.</w:t>
      </w:r>
    </w:p>
    <w:p w:rsidR="00A94EDB" w:rsidRPr="00A94EDB" w:rsidRDefault="00A94EDB" w:rsidP="00A94EDB">
      <w:pPr>
        <w:spacing w:line="360" w:lineRule="auto"/>
        <w:ind w:firstLine="567"/>
        <w:jc w:val="both"/>
        <w:rPr>
          <w:sz w:val="28"/>
          <w:szCs w:val="28"/>
        </w:rPr>
      </w:pPr>
      <w:r w:rsidRPr="00A94EDB">
        <w:rPr>
          <w:sz w:val="28"/>
          <w:szCs w:val="28"/>
        </w:rPr>
        <w:t xml:space="preserve">На территории разреза растительность практически отсутствует. Только, </w:t>
      </w:r>
      <w:r w:rsidRPr="00A94EDB">
        <w:rPr>
          <w:sz w:val="28"/>
          <w:szCs w:val="28"/>
        </w:rPr>
        <w:lastRenderedPageBreak/>
        <w:t>в некоторых местах, в большом количестве произрастают сорные виды. Виды растений, занесённых в "Красную книгу" на участке проводимых работ отсутствуют.</w:t>
      </w:r>
    </w:p>
    <w:p w:rsidR="00A94EDB" w:rsidRPr="00AE171F" w:rsidRDefault="00A94EDB" w:rsidP="00A94EDB">
      <w:pPr>
        <w:spacing w:line="360" w:lineRule="auto"/>
        <w:ind w:firstLine="567"/>
        <w:jc w:val="both"/>
        <w:rPr>
          <w:sz w:val="24"/>
          <w:szCs w:val="24"/>
        </w:rPr>
      </w:pPr>
      <w:r w:rsidRPr="00A94EDB">
        <w:rPr>
          <w:sz w:val="28"/>
          <w:szCs w:val="28"/>
        </w:rPr>
        <w:t>В целом, разработка месторождения окажет некоторое негативное воздействие на животных и среду их обитания. Нарушения не будут катастрофическими, будут носить локальный характер, и ограничены во времени.</w:t>
      </w:r>
    </w:p>
    <w:p w:rsidR="00A94EDB" w:rsidRPr="00A94EDB" w:rsidRDefault="00A94EDB" w:rsidP="00A94EDB">
      <w:pPr>
        <w:spacing w:line="360" w:lineRule="auto"/>
        <w:ind w:firstLine="567"/>
        <w:jc w:val="both"/>
        <w:rPr>
          <w:b/>
          <w:sz w:val="28"/>
          <w:szCs w:val="28"/>
        </w:rPr>
      </w:pPr>
      <w:r w:rsidRPr="00A94EDB">
        <w:rPr>
          <w:b/>
          <w:sz w:val="28"/>
          <w:szCs w:val="28"/>
        </w:rPr>
        <w:t>Физическое воздействие (шум)</w:t>
      </w:r>
    </w:p>
    <w:p w:rsidR="00A94EDB" w:rsidRPr="00A94EDB" w:rsidRDefault="00A94EDB" w:rsidP="00A94EDB">
      <w:pPr>
        <w:spacing w:line="360" w:lineRule="auto"/>
        <w:ind w:firstLine="567"/>
        <w:jc w:val="both"/>
        <w:rPr>
          <w:sz w:val="28"/>
          <w:szCs w:val="28"/>
        </w:rPr>
      </w:pPr>
      <w:r w:rsidRPr="00A94EDB">
        <w:rPr>
          <w:sz w:val="28"/>
          <w:szCs w:val="28"/>
        </w:rPr>
        <w:t>Источниками непостоянного шума на угольном разрезе являются работающие двигатели механизмов: экскаваторов, бульдозеров, автосамосвалов, буровой техники, взрывные работы. В соответствии с СН 2.2.4/2.1.8.562-96 для широкополосного непостоянного во времени уровня шума, эквивалентная величина уровня звука на рабочих местах автосамосвалов 70 дБА, дорожной техники 80 дБА. Ближайшие от площадки угольного карьера Черногорский существующие жилые строения д. Курганная расположены на расстоянии 2000 м.</w:t>
      </w:r>
    </w:p>
    <w:p w:rsidR="00A94EDB" w:rsidRPr="00A94EDB" w:rsidRDefault="00A94EDB" w:rsidP="00A94EDB">
      <w:pPr>
        <w:spacing w:line="360" w:lineRule="auto"/>
        <w:ind w:firstLine="567"/>
        <w:jc w:val="both"/>
        <w:rPr>
          <w:sz w:val="28"/>
          <w:szCs w:val="28"/>
        </w:rPr>
      </w:pPr>
      <w:r w:rsidRPr="00A94EDB">
        <w:rPr>
          <w:sz w:val="28"/>
          <w:szCs w:val="28"/>
        </w:rPr>
        <w:t>Экологической лабораторией ООО «СУЭК-Хакасия» ведутся замеры шума при работе горно-транспортного оборудования и на границе СЗЗ, в т. ч. при взрывных работах.</w:t>
      </w:r>
    </w:p>
    <w:p w:rsidR="00A94EDB" w:rsidRPr="00A94EDB" w:rsidRDefault="00A94EDB" w:rsidP="00A94EDB">
      <w:pPr>
        <w:spacing w:line="360" w:lineRule="auto"/>
        <w:ind w:firstLine="567"/>
        <w:jc w:val="both"/>
        <w:rPr>
          <w:b/>
          <w:sz w:val="28"/>
          <w:szCs w:val="28"/>
        </w:rPr>
      </w:pPr>
      <w:r w:rsidRPr="00A94EDB">
        <w:rPr>
          <w:b/>
          <w:sz w:val="28"/>
          <w:szCs w:val="28"/>
        </w:rPr>
        <w:t>Программа производственного экологического мониторинга</w:t>
      </w:r>
    </w:p>
    <w:p w:rsidR="00A94EDB" w:rsidRPr="00A94EDB" w:rsidRDefault="00A94EDB" w:rsidP="00A94EDB">
      <w:pPr>
        <w:spacing w:line="360" w:lineRule="auto"/>
        <w:ind w:firstLine="567"/>
        <w:jc w:val="both"/>
        <w:rPr>
          <w:sz w:val="28"/>
          <w:szCs w:val="28"/>
        </w:rPr>
      </w:pPr>
      <w:r w:rsidRPr="00A94EDB">
        <w:rPr>
          <w:sz w:val="28"/>
          <w:szCs w:val="28"/>
        </w:rPr>
        <w:t>Программа производственного экологического мониторинга предусматривает решение следующих задач в сфере воздействия объектов на окружающую среду:</w:t>
      </w:r>
    </w:p>
    <w:p w:rsidR="00A94EDB" w:rsidRPr="00A94EDB" w:rsidRDefault="00A94EDB" w:rsidP="00A94EDB">
      <w:pPr>
        <w:spacing w:line="360" w:lineRule="auto"/>
        <w:ind w:firstLine="567"/>
        <w:jc w:val="both"/>
        <w:rPr>
          <w:sz w:val="28"/>
          <w:szCs w:val="28"/>
        </w:rPr>
      </w:pPr>
      <w:r w:rsidRPr="00A94EDB">
        <w:rPr>
          <w:sz w:val="28"/>
          <w:szCs w:val="28"/>
        </w:rPr>
        <w:t xml:space="preserve">- инструментальные наблюдения за источниками и факторами воздействия; </w:t>
      </w:r>
    </w:p>
    <w:p w:rsidR="00A94EDB" w:rsidRPr="00A94EDB" w:rsidRDefault="00A94EDB" w:rsidP="00A94EDB">
      <w:pPr>
        <w:spacing w:line="360" w:lineRule="auto"/>
        <w:ind w:firstLine="567"/>
        <w:jc w:val="both"/>
        <w:rPr>
          <w:sz w:val="28"/>
          <w:szCs w:val="28"/>
        </w:rPr>
      </w:pPr>
      <w:r w:rsidRPr="00A94EDB">
        <w:rPr>
          <w:sz w:val="28"/>
          <w:szCs w:val="28"/>
        </w:rPr>
        <w:t xml:space="preserve">- оценка фактического состояния; </w:t>
      </w:r>
    </w:p>
    <w:p w:rsidR="00A94EDB" w:rsidRPr="00A94EDB" w:rsidRDefault="00A94EDB" w:rsidP="00A94EDB">
      <w:pPr>
        <w:spacing w:line="360" w:lineRule="auto"/>
        <w:ind w:firstLine="567"/>
        <w:jc w:val="both"/>
        <w:rPr>
          <w:sz w:val="28"/>
          <w:szCs w:val="28"/>
        </w:rPr>
      </w:pPr>
      <w:r w:rsidRPr="00A94EDB">
        <w:rPr>
          <w:sz w:val="28"/>
          <w:szCs w:val="28"/>
        </w:rPr>
        <w:t>- прогноз изменения состояния окружающей среды и выявление аномалий состояния, вызванных производственными процессами;</w:t>
      </w:r>
    </w:p>
    <w:p w:rsidR="00A94EDB" w:rsidRPr="00A94EDB" w:rsidRDefault="00A94EDB" w:rsidP="00A94EDB">
      <w:pPr>
        <w:spacing w:line="360" w:lineRule="auto"/>
        <w:ind w:firstLine="567"/>
        <w:jc w:val="both"/>
        <w:rPr>
          <w:sz w:val="28"/>
          <w:szCs w:val="28"/>
        </w:rPr>
      </w:pPr>
      <w:r w:rsidRPr="00A94EDB">
        <w:rPr>
          <w:sz w:val="28"/>
          <w:szCs w:val="28"/>
        </w:rPr>
        <w:t xml:space="preserve">- принятие решений о мероприятиях по регулированию качества </w:t>
      </w:r>
      <w:r w:rsidRPr="00A94EDB">
        <w:rPr>
          <w:sz w:val="28"/>
          <w:szCs w:val="28"/>
        </w:rPr>
        <w:lastRenderedPageBreak/>
        <w:t xml:space="preserve">окружающей среды. </w:t>
      </w:r>
    </w:p>
    <w:p w:rsidR="00A94EDB" w:rsidRPr="00A94EDB" w:rsidRDefault="00A94EDB" w:rsidP="00A94EDB">
      <w:pPr>
        <w:spacing w:line="360" w:lineRule="auto"/>
        <w:ind w:firstLine="567"/>
        <w:jc w:val="both"/>
        <w:rPr>
          <w:sz w:val="28"/>
          <w:szCs w:val="28"/>
        </w:rPr>
      </w:pPr>
      <w:r w:rsidRPr="00A94EDB">
        <w:rPr>
          <w:sz w:val="28"/>
          <w:szCs w:val="28"/>
        </w:rPr>
        <w:t>Инструментальные наблюдения за источниками и факторами воздействия включают в себя систематические измерения качественных и количественных показателей природной среды на участках производства работ разреза «Черногорский».</w:t>
      </w:r>
    </w:p>
    <w:p w:rsidR="00A94EDB" w:rsidRPr="00A94EDB" w:rsidRDefault="00A94EDB" w:rsidP="00A94EDB">
      <w:pPr>
        <w:spacing w:line="360" w:lineRule="auto"/>
        <w:ind w:firstLine="567"/>
        <w:jc w:val="both"/>
        <w:rPr>
          <w:sz w:val="28"/>
          <w:szCs w:val="28"/>
        </w:rPr>
      </w:pPr>
      <w:r w:rsidRPr="00A94EDB">
        <w:rPr>
          <w:sz w:val="28"/>
          <w:szCs w:val="28"/>
        </w:rPr>
        <w:t>Прогноз изменения состояния окружающей среды под воздействием деятельности предприятия выполняется после накопления достаточного объема мониторинговых данных, позволяющих определить возможное негативное воздействие на окружающую среду и своевременно корректировать работу разреза, направленную на охрану окружающей среды.</w:t>
      </w:r>
    </w:p>
    <w:p w:rsidR="00A94EDB" w:rsidRPr="00A94EDB" w:rsidRDefault="00A94EDB" w:rsidP="00A94EDB">
      <w:pPr>
        <w:spacing w:line="360" w:lineRule="auto"/>
        <w:ind w:firstLine="567"/>
        <w:jc w:val="both"/>
        <w:rPr>
          <w:sz w:val="28"/>
          <w:szCs w:val="28"/>
        </w:rPr>
      </w:pPr>
      <w:r w:rsidRPr="00A94EDB">
        <w:rPr>
          <w:sz w:val="28"/>
          <w:szCs w:val="28"/>
        </w:rPr>
        <w:t xml:space="preserve">Инструментальные измерения компонентов окружающей среды должны быть вполне легитимными и степень доверия к ним достаточно высокой. </w:t>
      </w:r>
    </w:p>
    <w:p w:rsidR="00A94EDB" w:rsidRPr="00A94EDB" w:rsidRDefault="00A94EDB" w:rsidP="00A94EDB">
      <w:pPr>
        <w:spacing w:line="348" w:lineRule="auto"/>
        <w:ind w:firstLine="567"/>
        <w:jc w:val="both"/>
        <w:rPr>
          <w:sz w:val="28"/>
          <w:szCs w:val="28"/>
        </w:rPr>
      </w:pPr>
      <w:r w:rsidRPr="00A94EDB">
        <w:rPr>
          <w:sz w:val="28"/>
          <w:szCs w:val="28"/>
        </w:rPr>
        <w:t>Количество контролируемых точек и периодичность отбора проб атмосферного воздуха определялось в соответствии с требованиями Руководства по контролю загрязнения атмосферы РД 52.04.186-89.</w:t>
      </w:r>
    </w:p>
    <w:p w:rsidR="00A94EDB" w:rsidRPr="00A94EDB" w:rsidRDefault="00A94EDB" w:rsidP="00A94EDB">
      <w:pPr>
        <w:spacing w:line="348" w:lineRule="auto"/>
        <w:ind w:firstLine="567"/>
        <w:jc w:val="both"/>
        <w:rPr>
          <w:sz w:val="28"/>
          <w:szCs w:val="28"/>
        </w:rPr>
      </w:pPr>
      <w:r w:rsidRPr="00A94EDB">
        <w:rPr>
          <w:sz w:val="28"/>
          <w:szCs w:val="28"/>
        </w:rPr>
        <w:t>Периодичность отбора проб атмосферного воздуха определяется с учетом неблагоприятных метеорологических условий.</w:t>
      </w:r>
    </w:p>
    <w:p w:rsidR="00A94EDB" w:rsidRPr="00A94EDB" w:rsidRDefault="00A94EDB" w:rsidP="00A94EDB">
      <w:pPr>
        <w:spacing w:line="348" w:lineRule="auto"/>
        <w:ind w:firstLine="567"/>
        <w:jc w:val="both"/>
        <w:rPr>
          <w:sz w:val="28"/>
          <w:szCs w:val="28"/>
        </w:rPr>
      </w:pPr>
      <w:r w:rsidRPr="00A94EDB">
        <w:rPr>
          <w:sz w:val="28"/>
          <w:szCs w:val="28"/>
        </w:rPr>
        <w:t>Периодичность производственного контроля на водных объектах рекомендуется производить в основные фазы водного режима в соответствии с требованиями СП 2.1.5.1059-01 «Гигиенические требования к охране подземных вод от загрязнения» и ГОСТ 17.1.3.07-82 «Охрана природы. Гидросфера. Правила контроля качества воды, водоемов и водотоков».</w:t>
      </w:r>
    </w:p>
    <w:p w:rsidR="00A94EDB" w:rsidRPr="00A94EDB" w:rsidRDefault="00A94EDB" w:rsidP="00A94EDB">
      <w:pPr>
        <w:spacing w:line="348" w:lineRule="auto"/>
        <w:ind w:firstLine="567"/>
        <w:jc w:val="both"/>
        <w:rPr>
          <w:sz w:val="28"/>
          <w:szCs w:val="28"/>
        </w:rPr>
      </w:pPr>
      <w:r w:rsidRPr="00A94EDB">
        <w:rPr>
          <w:sz w:val="28"/>
          <w:szCs w:val="28"/>
        </w:rPr>
        <w:t>Периодичность производственного контроля состояния почв определяется ГОСТ 17.4.4.02-84 «Охрана природы. Почвы. Методы отбора и подготовки проб для химического, бактериологического, гельминтологического анализа» Постоянными точками отбора проб на объектах разреза «Черногорский» будут являться:</w:t>
      </w:r>
    </w:p>
    <w:p w:rsidR="00A94EDB" w:rsidRPr="00A94EDB" w:rsidRDefault="00A94EDB" w:rsidP="00A94EDB">
      <w:pPr>
        <w:spacing w:line="348" w:lineRule="auto"/>
        <w:ind w:firstLine="567"/>
        <w:jc w:val="both"/>
        <w:rPr>
          <w:sz w:val="28"/>
          <w:szCs w:val="28"/>
        </w:rPr>
      </w:pPr>
      <w:r w:rsidRPr="00A94EDB">
        <w:rPr>
          <w:sz w:val="28"/>
          <w:szCs w:val="28"/>
        </w:rPr>
        <w:t xml:space="preserve">– места выбросов загрязняющих веществ от технологического оборудования, карьер; </w:t>
      </w:r>
    </w:p>
    <w:p w:rsidR="00A94EDB" w:rsidRPr="00A94EDB" w:rsidRDefault="00A94EDB" w:rsidP="00A94EDB">
      <w:pPr>
        <w:spacing w:line="348" w:lineRule="auto"/>
        <w:ind w:firstLine="567"/>
        <w:jc w:val="both"/>
        <w:rPr>
          <w:sz w:val="28"/>
          <w:szCs w:val="28"/>
        </w:rPr>
      </w:pPr>
      <w:r w:rsidRPr="00A94EDB">
        <w:rPr>
          <w:sz w:val="28"/>
          <w:szCs w:val="28"/>
        </w:rPr>
        <w:t xml:space="preserve">– граница СЗЗ; </w:t>
      </w:r>
    </w:p>
    <w:p w:rsidR="00A94EDB" w:rsidRPr="00A94EDB" w:rsidRDefault="00A94EDB" w:rsidP="00A94EDB">
      <w:pPr>
        <w:spacing w:line="348" w:lineRule="auto"/>
        <w:ind w:firstLine="567"/>
        <w:jc w:val="both"/>
        <w:rPr>
          <w:sz w:val="28"/>
          <w:szCs w:val="28"/>
        </w:rPr>
      </w:pPr>
      <w:r w:rsidRPr="00A94EDB">
        <w:rPr>
          <w:sz w:val="28"/>
          <w:szCs w:val="28"/>
        </w:rPr>
        <w:lastRenderedPageBreak/>
        <w:t xml:space="preserve">– карьерные воды (зумпф), очистные сооружения, </w:t>
      </w:r>
    </w:p>
    <w:p w:rsidR="00A94EDB" w:rsidRPr="00A94EDB" w:rsidRDefault="00A94EDB" w:rsidP="00A94EDB">
      <w:pPr>
        <w:spacing w:line="348" w:lineRule="auto"/>
        <w:ind w:firstLine="567"/>
        <w:jc w:val="both"/>
        <w:rPr>
          <w:sz w:val="28"/>
          <w:szCs w:val="28"/>
        </w:rPr>
      </w:pPr>
      <w:r w:rsidRPr="00A94EDB">
        <w:rPr>
          <w:sz w:val="28"/>
          <w:szCs w:val="28"/>
        </w:rPr>
        <w:t xml:space="preserve">– подземные воды (наблюдательные скважины). </w:t>
      </w:r>
    </w:p>
    <w:p w:rsidR="00A94EDB" w:rsidRPr="00A94EDB" w:rsidRDefault="00A94EDB" w:rsidP="00A94EDB">
      <w:pPr>
        <w:spacing w:line="348" w:lineRule="auto"/>
        <w:ind w:firstLine="567"/>
        <w:jc w:val="both"/>
        <w:rPr>
          <w:sz w:val="28"/>
          <w:szCs w:val="28"/>
        </w:rPr>
      </w:pPr>
      <w:r w:rsidRPr="00A94EDB">
        <w:rPr>
          <w:sz w:val="28"/>
          <w:szCs w:val="28"/>
        </w:rPr>
        <w:t xml:space="preserve">Программа производственного экологического мониторинга для разреза «Черногорский» на объектах разработки каменноугольного месторождения приведена в </w:t>
      </w:r>
      <w:r w:rsidRPr="00A94EDB">
        <w:rPr>
          <w:color w:val="FF0000"/>
          <w:sz w:val="28"/>
          <w:szCs w:val="28"/>
        </w:rPr>
        <w:t>таблице 1</w:t>
      </w:r>
      <w:r w:rsidR="007E5E33">
        <w:rPr>
          <w:color w:val="FF0000"/>
          <w:sz w:val="28"/>
          <w:szCs w:val="28"/>
        </w:rPr>
        <w:t>7</w:t>
      </w:r>
      <w:r w:rsidRPr="00A94EDB">
        <w:rPr>
          <w:sz w:val="28"/>
          <w:szCs w:val="28"/>
        </w:rPr>
        <w:t>.</w:t>
      </w:r>
    </w:p>
    <w:p w:rsidR="00A94EDB" w:rsidRPr="00A94EDB" w:rsidRDefault="00A94EDB" w:rsidP="00A94EDB">
      <w:pPr>
        <w:spacing w:line="348" w:lineRule="auto"/>
        <w:ind w:firstLine="567"/>
        <w:jc w:val="both"/>
        <w:rPr>
          <w:sz w:val="28"/>
          <w:szCs w:val="28"/>
        </w:rPr>
      </w:pPr>
      <w:r w:rsidRPr="00A94EDB">
        <w:rPr>
          <w:sz w:val="28"/>
          <w:szCs w:val="28"/>
        </w:rPr>
        <w:t>Результаты наблюдений за компонентами окружающей среды оформляются в виде годового отчета. По результатам годовой отчетности может быть изменен регламент наблюдений, который необходимо согласовать с контролирующими органами.</w:t>
      </w:r>
    </w:p>
    <w:p w:rsidR="00A94EDB" w:rsidRPr="00A94EDB" w:rsidRDefault="00A94EDB" w:rsidP="00A94EDB">
      <w:pPr>
        <w:spacing w:line="348" w:lineRule="auto"/>
        <w:ind w:firstLine="567"/>
        <w:jc w:val="both"/>
        <w:rPr>
          <w:sz w:val="28"/>
          <w:szCs w:val="28"/>
        </w:rPr>
      </w:pPr>
      <w:r w:rsidRPr="00A94EDB">
        <w:rPr>
          <w:sz w:val="28"/>
          <w:szCs w:val="28"/>
        </w:rPr>
        <w:t>Все аналитические работы, связанные с производством экологического мониторинга, проводятся за счет собственных средств предприятия.</w:t>
      </w:r>
    </w:p>
    <w:p w:rsidR="00A94EDB" w:rsidRDefault="00A94EDB" w:rsidP="00A94EDB">
      <w:pPr>
        <w:spacing w:line="360" w:lineRule="auto"/>
        <w:jc w:val="right"/>
        <w:rPr>
          <w:sz w:val="28"/>
          <w:szCs w:val="28"/>
        </w:rPr>
      </w:pPr>
    </w:p>
    <w:p w:rsidR="00A94EDB" w:rsidRDefault="00A94EDB">
      <w:pPr>
        <w:widowControl/>
        <w:autoSpaceDE/>
        <w:autoSpaceDN/>
        <w:adjustRightInd/>
        <w:rPr>
          <w:sz w:val="28"/>
          <w:szCs w:val="28"/>
        </w:rPr>
      </w:pPr>
      <w:r>
        <w:rPr>
          <w:sz w:val="28"/>
          <w:szCs w:val="28"/>
        </w:rPr>
        <w:br w:type="page"/>
      </w:r>
    </w:p>
    <w:p w:rsidR="00A94EDB" w:rsidRDefault="00A94EDB" w:rsidP="00A94EDB">
      <w:pPr>
        <w:spacing w:line="360" w:lineRule="auto"/>
        <w:jc w:val="right"/>
        <w:rPr>
          <w:sz w:val="28"/>
          <w:szCs w:val="28"/>
        </w:rPr>
        <w:sectPr w:rsidR="00A94EDB" w:rsidSect="00497DF1">
          <w:headerReference w:type="default" r:id="rId20"/>
          <w:pgSz w:w="11906" w:h="16838"/>
          <w:pgMar w:top="1134" w:right="737" w:bottom="1134" w:left="1701" w:header="709" w:footer="709" w:gutter="0"/>
          <w:cols w:space="708"/>
          <w:docGrid w:linePitch="360"/>
        </w:sectPr>
      </w:pPr>
    </w:p>
    <w:p w:rsidR="00A94EDB" w:rsidRPr="00A94EDB" w:rsidRDefault="007E5E33" w:rsidP="00A94EDB">
      <w:pPr>
        <w:spacing w:line="360" w:lineRule="auto"/>
        <w:jc w:val="right"/>
        <w:rPr>
          <w:sz w:val="28"/>
          <w:szCs w:val="28"/>
        </w:rPr>
      </w:pPr>
      <w:r>
        <w:rPr>
          <w:sz w:val="28"/>
          <w:szCs w:val="28"/>
        </w:rPr>
        <w:lastRenderedPageBreak/>
        <w:t>Таблица 17</w:t>
      </w:r>
    </w:p>
    <w:p w:rsidR="004E6DA2" w:rsidRDefault="00A94EDB" w:rsidP="00686E47">
      <w:pPr>
        <w:spacing w:line="360" w:lineRule="auto"/>
        <w:jc w:val="center"/>
        <w:rPr>
          <w:b/>
          <w:i/>
          <w:sz w:val="28"/>
          <w:szCs w:val="28"/>
          <w:u w:val="single"/>
        </w:rPr>
      </w:pPr>
      <w:r w:rsidRPr="00A94EDB">
        <w:rPr>
          <w:b/>
          <w:i/>
          <w:sz w:val="28"/>
          <w:szCs w:val="28"/>
          <w:u w:val="single"/>
        </w:rPr>
        <w:t>Программа производственного экологического контроля</w:t>
      </w:r>
      <w:bookmarkEnd w:id="25"/>
    </w:p>
    <w:p w:rsidR="00686E47" w:rsidRDefault="00686E47" w:rsidP="00686E47">
      <w:pPr>
        <w:spacing w:line="360" w:lineRule="auto"/>
        <w:jc w:val="center"/>
        <w:rPr>
          <w:sz w:val="28"/>
          <w:szCs w:val="28"/>
        </w:rPr>
      </w:pPr>
    </w:p>
    <w:tbl>
      <w:tblPr>
        <w:tblW w:w="1617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991"/>
        <w:gridCol w:w="641"/>
        <w:gridCol w:w="543"/>
        <w:gridCol w:w="1061"/>
        <w:gridCol w:w="1064"/>
        <w:gridCol w:w="642"/>
        <w:gridCol w:w="492"/>
        <w:gridCol w:w="1106"/>
        <w:gridCol w:w="1020"/>
        <w:gridCol w:w="642"/>
        <w:gridCol w:w="480"/>
        <w:gridCol w:w="1146"/>
        <w:gridCol w:w="992"/>
        <w:gridCol w:w="714"/>
        <w:gridCol w:w="544"/>
        <w:gridCol w:w="682"/>
        <w:gridCol w:w="1276"/>
        <w:gridCol w:w="810"/>
        <w:gridCol w:w="618"/>
      </w:tblGrid>
      <w:tr w:rsidR="004E6DA2" w:rsidRPr="004860E1" w:rsidTr="00497DF1">
        <w:tc>
          <w:tcPr>
            <w:tcW w:w="16171" w:type="dxa"/>
            <w:gridSpan w:val="20"/>
          </w:tcPr>
          <w:p w:rsidR="004E6DA2" w:rsidRPr="004860E1" w:rsidRDefault="004E6DA2" w:rsidP="00686E47">
            <w:pPr>
              <w:spacing w:line="360" w:lineRule="auto"/>
              <w:jc w:val="both"/>
              <w:rPr>
                <w:sz w:val="18"/>
                <w:szCs w:val="18"/>
              </w:rPr>
            </w:pPr>
            <w:r w:rsidRPr="004860E1">
              <w:rPr>
                <w:sz w:val="18"/>
                <w:szCs w:val="18"/>
              </w:rPr>
              <w:t xml:space="preserve">Наименование объекта: разрез «Черногорский»» ООО «СУЭК–Хакасия» </w:t>
            </w:r>
          </w:p>
        </w:tc>
      </w:tr>
      <w:tr w:rsidR="004E6DA2" w:rsidRPr="004860E1" w:rsidTr="00497DF1">
        <w:tc>
          <w:tcPr>
            <w:tcW w:w="16171" w:type="dxa"/>
            <w:gridSpan w:val="20"/>
          </w:tcPr>
          <w:p w:rsidR="004E6DA2" w:rsidRPr="004860E1" w:rsidRDefault="004E6DA2" w:rsidP="00497DF1">
            <w:pPr>
              <w:jc w:val="both"/>
              <w:rPr>
                <w:sz w:val="18"/>
                <w:szCs w:val="18"/>
              </w:rPr>
            </w:pPr>
            <w:r w:rsidRPr="004860E1">
              <w:rPr>
                <w:sz w:val="18"/>
                <w:szCs w:val="18"/>
              </w:rPr>
              <w:t>Компоненты окружающей среды, подлежащие контролю</w:t>
            </w:r>
          </w:p>
          <w:p w:rsidR="004E6DA2" w:rsidRPr="004860E1" w:rsidRDefault="004E6DA2" w:rsidP="00497DF1">
            <w:pPr>
              <w:jc w:val="both"/>
              <w:rPr>
                <w:sz w:val="18"/>
                <w:szCs w:val="18"/>
              </w:rPr>
            </w:pPr>
            <w:r w:rsidRPr="004860E1">
              <w:rPr>
                <w:sz w:val="18"/>
                <w:szCs w:val="18"/>
              </w:rPr>
              <w:t>Виды систем контроля: производственный экологический контроль</w:t>
            </w:r>
          </w:p>
        </w:tc>
      </w:tr>
      <w:tr w:rsidR="004E6DA2" w:rsidRPr="004860E1" w:rsidTr="00497DF1">
        <w:tc>
          <w:tcPr>
            <w:tcW w:w="2882" w:type="dxa"/>
            <w:gridSpan w:val="4"/>
          </w:tcPr>
          <w:p w:rsidR="004E6DA2" w:rsidRPr="004860E1" w:rsidRDefault="004E6DA2" w:rsidP="00497DF1">
            <w:pPr>
              <w:tabs>
                <w:tab w:val="left" w:pos="8820"/>
              </w:tabs>
              <w:jc w:val="center"/>
              <w:rPr>
                <w:sz w:val="18"/>
                <w:szCs w:val="18"/>
              </w:rPr>
            </w:pPr>
            <w:r w:rsidRPr="004860E1">
              <w:rPr>
                <w:sz w:val="18"/>
                <w:szCs w:val="18"/>
              </w:rPr>
              <w:t>Атмосферный воздух</w:t>
            </w:r>
          </w:p>
        </w:tc>
        <w:tc>
          <w:tcPr>
            <w:tcW w:w="3259" w:type="dxa"/>
            <w:gridSpan w:val="4"/>
          </w:tcPr>
          <w:p w:rsidR="004E6DA2" w:rsidRPr="004860E1" w:rsidRDefault="004E6DA2" w:rsidP="00497DF1">
            <w:pPr>
              <w:tabs>
                <w:tab w:val="left" w:pos="8820"/>
              </w:tabs>
              <w:jc w:val="center"/>
              <w:rPr>
                <w:sz w:val="18"/>
                <w:szCs w:val="18"/>
              </w:rPr>
            </w:pPr>
            <w:r w:rsidRPr="004860E1">
              <w:rPr>
                <w:sz w:val="18"/>
                <w:szCs w:val="18"/>
              </w:rPr>
              <w:t>Неорганизованный сток поверхностных вод</w:t>
            </w:r>
          </w:p>
        </w:tc>
        <w:tc>
          <w:tcPr>
            <w:tcW w:w="3248" w:type="dxa"/>
            <w:gridSpan w:val="4"/>
          </w:tcPr>
          <w:p w:rsidR="004E6DA2" w:rsidRPr="004860E1" w:rsidRDefault="004E6DA2" w:rsidP="00497DF1">
            <w:pPr>
              <w:tabs>
                <w:tab w:val="left" w:pos="8820"/>
              </w:tabs>
              <w:jc w:val="center"/>
              <w:rPr>
                <w:sz w:val="18"/>
                <w:szCs w:val="18"/>
              </w:rPr>
            </w:pPr>
            <w:r w:rsidRPr="004860E1">
              <w:rPr>
                <w:sz w:val="18"/>
                <w:szCs w:val="18"/>
              </w:rPr>
              <w:t>Почва</w:t>
            </w:r>
          </w:p>
        </w:tc>
        <w:tc>
          <w:tcPr>
            <w:tcW w:w="3396" w:type="dxa"/>
            <w:gridSpan w:val="4"/>
          </w:tcPr>
          <w:p w:rsidR="004E6DA2" w:rsidRPr="004860E1" w:rsidRDefault="004E6DA2" w:rsidP="00497DF1">
            <w:pPr>
              <w:tabs>
                <w:tab w:val="left" w:pos="8820"/>
              </w:tabs>
              <w:jc w:val="center"/>
              <w:rPr>
                <w:sz w:val="18"/>
                <w:szCs w:val="18"/>
              </w:rPr>
            </w:pPr>
            <w:r w:rsidRPr="004860E1">
              <w:rPr>
                <w:sz w:val="18"/>
                <w:szCs w:val="18"/>
              </w:rPr>
              <w:t>Сточные воды</w:t>
            </w:r>
          </w:p>
        </w:tc>
        <w:tc>
          <w:tcPr>
            <w:tcW w:w="3386" w:type="dxa"/>
            <w:gridSpan w:val="4"/>
          </w:tcPr>
          <w:p w:rsidR="004E6DA2" w:rsidRPr="004860E1" w:rsidRDefault="004E6DA2" w:rsidP="00497DF1">
            <w:pPr>
              <w:tabs>
                <w:tab w:val="left" w:pos="8820"/>
              </w:tabs>
              <w:jc w:val="center"/>
              <w:rPr>
                <w:sz w:val="18"/>
                <w:szCs w:val="18"/>
              </w:rPr>
            </w:pPr>
            <w:r w:rsidRPr="004860E1">
              <w:rPr>
                <w:sz w:val="18"/>
                <w:szCs w:val="18"/>
              </w:rPr>
              <w:t>Подземные воды</w:t>
            </w:r>
          </w:p>
        </w:tc>
      </w:tr>
      <w:tr w:rsidR="004E6DA2" w:rsidTr="00497DF1">
        <w:trPr>
          <w:cantSplit/>
          <w:trHeight w:val="1376"/>
        </w:trPr>
        <w:tc>
          <w:tcPr>
            <w:tcW w:w="707" w:type="dxa"/>
          </w:tcPr>
          <w:p w:rsidR="004E6DA2" w:rsidRDefault="004E6DA2" w:rsidP="00497DF1">
            <w:r w:rsidRPr="0097459C">
              <w:rPr>
                <w:sz w:val="16"/>
                <w:szCs w:val="16"/>
              </w:rPr>
              <w:t>Место отбора проб</w:t>
            </w:r>
          </w:p>
        </w:tc>
        <w:tc>
          <w:tcPr>
            <w:tcW w:w="991" w:type="dxa"/>
          </w:tcPr>
          <w:p w:rsidR="004E6DA2" w:rsidRPr="0097459C" w:rsidRDefault="004E6DA2" w:rsidP="00497DF1">
            <w:pPr>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641" w:type="dxa"/>
          </w:tcPr>
          <w:p w:rsidR="004E6DA2" w:rsidRPr="0097459C" w:rsidRDefault="004E6DA2" w:rsidP="00497DF1">
            <w:pPr>
              <w:ind w:right="-143"/>
              <w:rPr>
                <w:sz w:val="16"/>
                <w:szCs w:val="16"/>
              </w:rPr>
            </w:pPr>
            <w:r w:rsidRPr="0097459C">
              <w:rPr>
                <w:sz w:val="16"/>
                <w:szCs w:val="16"/>
              </w:rPr>
              <w:t>Кол</w:t>
            </w:r>
            <w:r>
              <w:rPr>
                <w:sz w:val="16"/>
                <w:szCs w:val="16"/>
              </w:rPr>
              <w:t>и</w:t>
            </w:r>
            <w:r w:rsidRPr="0097459C">
              <w:rPr>
                <w:sz w:val="16"/>
                <w:szCs w:val="16"/>
              </w:rPr>
              <w:t>че</w:t>
            </w:r>
          </w:p>
          <w:p w:rsidR="004E6DA2" w:rsidRPr="0097459C" w:rsidRDefault="004E6DA2" w:rsidP="00497DF1">
            <w:pPr>
              <w:ind w:right="-223"/>
              <w:rPr>
                <w:sz w:val="16"/>
                <w:szCs w:val="16"/>
              </w:rPr>
            </w:pPr>
            <w:r w:rsidRPr="0097459C">
              <w:rPr>
                <w:sz w:val="16"/>
                <w:szCs w:val="16"/>
              </w:rPr>
              <w:t>ство</w:t>
            </w:r>
          </w:p>
          <w:p w:rsidR="004E6DA2" w:rsidRPr="0097459C" w:rsidRDefault="004E6DA2" w:rsidP="00497DF1">
            <w:pPr>
              <w:ind w:right="-79"/>
              <w:rPr>
                <w:sz w:val="16"/>
                <w:szCs w:val="16"/>
              </w:rPr>
            </w:pPr>
            <w:r w:rsidRPr="0097459C">
              <w:rPr>
                <w:sz w:val="16"/>
                <w:szCs w:val="16"/>
              </w:rPr>
              <w:t>контро</w:t>
            </w:r>
          </w:p>
          <w:p w:rsidR="004E6DA2" w:rsidRDefault="004E6DA2" w:rsidP="00497DF1">
            <w:r w:rsidRPr="0097459C">
              <w:rPr>
                <w:sz w:val="16"/>
                <w:szCs w:val="16"/>
              </w:rPr>
              <w:t>льных точек</w:t>
            </w:r>
          </w:p>
        </w:tc>
        <w:tc>
          <w:tcPr>
            <w:tcW w:w="543" w:type="dxa"/>
            <w:textDirection w:val="btLr"/>
          </w:tcPr>
          <w:p w:rsidR="004E6DA2" w:rsidRDefault="004E6DA2" w:rsidP="00497DF1">
            <w:pPr>
              <w:ind w:left="113" w:right="113"/>
              <w:jc w:val="center"/>
            </w:pPr>
            <w:r w:rsidRPr="0097459C">
              <w:rPr>
                <w:sz w:val="16"/>
                <w:szCs w:val="16"/>
              </w:rPr>
              <w:t>Периоди</w:t>
            </w:r>
            <w:r>
              <w:rPr>
                <w:sz w:val="16"/>
                <w:szCs w:val="16"/>
              </w:rPr>
              <w:t>чнос</w:t>
            </w:r>
            <w:r w:rsidRPr="0097459C">
              <w:rPr>
                <w:sz w:val="16"/>
                <w:szCs w:val="16"/>
              </w:rPr>
              <w:t>ть, раз/год</w:t>
            </w:r>
          </w:p>
        </w:tc>
        <w:tc>
          <w:tcPr>
            <w:tcW w:w="1061" w:type="dxa"/>
          </w:tcPr>
          <w:p w:rsidR="004E6DA2" w:rsidRDefault="004E6DA2" w:rsidP="00497DF1">
            <w:r w:rsidRPr="0097459C">
              <w:rPr>
                <w:sz w:val="16"/>
                <w:szCs w:val="16"/>
              </w:rPr>
              <w:t>Место отбора проб</w:t>
            </w:r>
          </w:p>
        </w:tc>
        <w:tc>
          <w:tcPr>
            <w:tcW w:w="1064" w:type="dxa"/>
          </w:tcPr>
          <w:p w:rsidR="004E6DA2" w:rsidRPr="0097459C" w:rsidRDefault="004E6DA2" w:rsidP="00497DF1">
            <w:pPr>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642" w:type="dxa"/>
          </w:tcPr>
          <w:p w:rsidR="004E6DA2" w:rsidRPr="0097459C" w:rsidRDefault="004E6DA2" w:rsidP="00497DF1">
            <w:pPr>
              <w:ind w:right="-180"/>
              <w:rPr>
                <w:sz w:val="16"/>
                <w:szCs w:val="16"/>
              </w:rPr>
            </w:pPr>
            <w:r w:rsidRPr="0097459C">
              <w:rPr>
                <w:sz w:val="16"/>
                <w:szCs w:val="16"/>
              </w:rPr>
              <w:t>Кол</w:t>
            </w:r>
            <w:r>
              <w:rPr>
                <w:sz w:val="16"/>
                <w:szCs w:val="16"/>
              </w:rPr>
              <w:t>и</w:t>
            </w:r>
            <w:r w:rsidRPr="0097459C">
              <w:rPr>
                <w:sz w:val="16"/>
                <w:szCs w:val="16"/>
              </w:rPr>
              <w:t>че</w:t>
            </w:r>
          </w:p>
          <w:p w:rsidR="004E6DA2" w:rsidRPr="0097459C" w:rsidRDefault="004E6DA2" w:rsidP="00497DF1">
            <w:pPr>
              <w:ind w:right="-223"/>
              <w:rPr>
                <w:sz w:val="16"/>
                <w:szCs w:val="16"/>
              </w:rPr>
            </w:pPr>
            <w:r w:rsidRPr="0097459C">
              <w:rPr>
                <w:sz w:val="16"/>
                <w:szCs w:val="16"/>
              </w:rPr>
              <w:t>ство</w:t>
            </w:r>
          </w:p>
          <w:p w:rsidR="004E6DA2" w:rsidRPr="0097459C" w:rsidRDefault="004E6DA2" w:rsidP="00497DF1">
            <w:pPr>
              <w:ind w:right="-79"/>
              <w:jc w:val="center"/>
              <w:rPr>
                <w:sz w:val="16"/>
                <w:szCs w:val="16"/>
              </w:rPr>
            </w:pPr>
            <w:r w:rsidRPr="0097459C">
              <w:rPr>
                <w:sz w:val="16"/>
                <w:szCs w:val="16"/>
              </w:rPr>
              <w:t>контро</w:t>
            </w:r>
          </w:p>
          <w:p w:rsidR="004E6DA2" w:rsidRDefault="004E6DA2" w:rsidP="00497DF1">
            <w:r w:rsidRPr="0097459C">
              <w:rPr>
                <w:sz w:val="16"/>
                <w:szCs w:val="16"/>
              </w:rPr>
              <w:t>льных точек</w:t>
            </w:r>
          </w:p>
        </w:tc>
        <w:tc>
          <w:tcPr>
            <w:tcW w:w="492" w:type="dxa"/>
            <w:textDirection w:val="btLr"/>
          </w:tcPr>
          <w:p w:rsidR="004E6DA2" w:rsidRDefault="004E6DA2" w:rsidP="00497DF1">
            <w:pPr>
              <w:ind w:left="113" w:right="-250"/>
              <w:rPr>
                <w:sz w:val="16"/>
                <w:szCs w:val="16"/>
              </w:rPr>
            </w:pPr>
            <w:r w:rsidRPr="0097459C">
              <w:rPr>
                <w:sz w:val="16"/>
                <w:szCs w:val="16"/>
              </w:rPr>
              <w:t>Перио</w:t>
            </w:r>
            <w:r>
              <w:rPr>
                <w:sz w:val="16"/>
                <w:szCs w:val="16"/>
              </w:rPr>
              <w:t>д</w:t>
            </w:r>
            <w:r w:rsidRPr="0097459C">
              <w:rPr>
                <w:sz w:val="16"/>
                <w:szCs w:val="16"/>
              </w:rPr>
              <w:t>и</w:t>
            </w:r>
            <w:r>
              <w:rPr>
                <w:sz w:val="16"/>
                <w:szCs w:val="16"/>
              </w:rPr>
              <w:t>ч</w:t>
            </w:r>
            <w:r w:rsidRPr="0097459C">
              <w:rPr>
                <w:sz w:val="16"/>
                <w:szCs w:val="16"/>
              </w:rPr>
              <w:t xml:space="preserve">ность, </w:t>
            </w:r>
          </w:p>
          <w:p w:rsidR="004E6DA2" w:rsidRDefault="004E6DA2" w:rsidP="00497DF1">
            <w:pPr>
              <w:ind w:left="113" w:right="-250"/>
            </w:pPr>
            <w:r>
              <w:rPr>
                <w:sz w:val="16"/>
                <w:szCs w:val="16"/>
              </w:rPr>
              <w:t xml:space="preserve">         </w:t>
            </w:r>
            <w:r w:rsidRPr="0097459C">
              <w:rPr>
                <w:sz w:val="16"/>
                <w:szCs w:val="16"/>
              </w:rPr>
              <w:t>раз/год</w:t>
            </w:r>
          </w:p>
        </w:tc>
        <w:tc>
          <w:tcPr>
            <w:tcW w:w="1106" w:type="dxa"/>
          </w:tcPr>
          <w:p w:rsidR="004E6DA2" w:rsidRDefault="004E6DA2" w:rsidP="00497DF1">
            <w:r w:rsidRPr="0097459C">
              <w:rPr>
                <w:sz w:val="16"/>
                <w:szCs w:val="16"/>
              </w:rPr>
              <w:t>Место отбора проб</w:t>
            </w:r>
          </w:p>
        </w:tc>
        <w:tc>
          <w:tcPr>
            <w:tcW w:w="1020" w:type="dxa"/>
          </w:tcPr>
          <w:p w:rsidR="004E6DA2" w:rsidRPr="0097459C" w:rsidRDefault="004E6DA2" w:rsidP="00497DF1">
            <w:pPr>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642" w:type="dxa"/>
          </w:tcPr>
          <w:p w:rsidR="004E6DA2" w:rsidRDefault="004E6DA2" w:rsidP="00497DF1">
            <w:pPr>
              <w:ind w:hanging="49"/>
              <w:rPr>
                <w:sz w:val="16"/>
                <w:szCs w:val="16"/>
              </w:rPr>
            </w:pPr>
            <w:r w:rsidRPr="0097459C">
              <w:rPr>
                <w:sz w:val="16"/>
                <w:szCs w:val="16"/>
              </w:rPr>
              <w:t>Кол</w:t>
            </w:r>
            <w:r>
              <w:rPr>
                <w:sz w:val="16"/>
                <w:szCs w:val="16"/>
              </w:rPr>
              <w:t>ич</w:t>
            </w:r>
          </w:p>
          <w:p w:rsidR="004E6DA2" w:rsidRPr="0097459C" w:rsidRDefault="004E6DA2" w:rsidP="00497DF1">
            <w:pPr>
              <w:rPr>
                <w:sz w:val="16"/>
                <w:szCs w:val="16"/>
              </w:rPr>
            </w:pPr>
            <w:r w:rsidRPr="0097459C">
              <w:rPr>
                <w:sz w:val="16"/>
                <w:szCs w:val="16"/>
              </w:rPr>
              <w:t>ество</w:t>
            </w:r>
          </w:p>
          <w:p w:rsidR="004E6DA2" w:rsidRPr="0097459C" w:rsidRDefault="004E6DA2" w:rsidP="00497DF1">
            <w:pPr>
              <w:ind w:right="-79"/>
              <w:rPr>
                <w:sz w:val="16"/>
                <w:szCs w:val="16"/>
              </w:rPr>
            </w:pPr>
            <w:r w:rsidRPr="0097459C">
              <w:rPr>
                <w:sz w:val="16"/>
                <w:szCs w:val="16"/>
              </w:rPr>
              <w:t>контро</w:t>
            </w:r>
          </w:p>
          <w:p w:rsidR="004E6DA2" w:rsidRDefault="004E6DA2" w:rsidP="00497DF1">
            <w:r w:rsidRPr="0097459C">
              <w:rPr>
                <w:sz w:val="16"/>
                <w:szCs w:val="16"/>
              </w:rPr>
              <w:t>льных точек</w:t>
            </w:r>
          </w:p>
        </w:tc>
        <w:tc>
          <w:tcPr>
            <w:tcW w:w="480" w:type="dxa"/>
            <w:textDirection w:val="btLr"/>
          </w:tcPr>
          <w:p w:rsidR="004E6DA2" w:rsidRDefault="004E6DA2" w:rsidP="00497DF1">
            <w:pPr>
              <w:ind w:left="113" w:right="-108"/>
              <w:rPr>
                <w:sz w:val="16"/>
                <w:szCs w:val="16"/>
              </w:rPr>
            </w:pPr>
            <w:r w:rsidRPr="0097459C">
              <w:rPr>
                <w:sz w:val="16"/>
                <w:szCs w:val="16"/>
              </w:rPr>
              <w:t>Перио</w:t>
            </w:r>
            <w:r>
              <w:rPr>
                <w:sz w:val="16"/>
                <w:szCs w:val="16"/>
              </w:rPr>
              <w:t>дич</w:t>
            </w:r>
            <w:r w:rsidRPr="0097459C">
              <w:rPr>
                <w:sz w:val="16"/>
                <w:szCs w:val="16"/>
              </w:rPr>
              <w:t xml:space="preserve">ность, </w:t>
            </w:r>
            <w:r>
              <w:rPr>
                <w:sz w:val="16"/>
                <w:szCs w:val="16"/>
              </w:rPr>
              <w:t xml:space="preserve">  </w:t>
            </w:r>
          </w:p>
          <w:p w:rsidR="004E6DA2" w:rsidRDefault="004E6DA2" w:rsidP="00497DF1">
            <w:pPr>
              <w:ind w:left="113" w:right="-108"/>
            </w:pPr>
            <w:r>
              <w:rPr>
                <w:sz w:val="16"/>
                <w:szCs w:val="16"/>
              </w:rPr>
              <w:t xml:space="preserve">        </w:t>
            </w:r>
            <w:r w:rsidRPr="0097459C">
              <w:rPr>
                <w:sz w:val="16"/>
                <w:szCs w:val="16"/>
              </w:rPr>
              <w:t>раз/год</w:t>
            </w:r>
          </w:p>
        </w:tc>
        <w:tc>
          <w:tcPr>
            <w:tcW w:w="1146" w:type="dxa"/>
          </w:tcPr>
          <w:p w:rsidR="004E6DA2" w:rsidRDefault="004E6DA2" w:rsidP="00497DF1">
            <w:r w:rsidRPr="0097459C">
              <w:rPr>
                <w:sz w:val="16"/>
                <w:szCs w:val="16"/>
              </w:rPr>
              <w:t>Место отбора проб</w:t>
            </w:r>
          </w:p>
        </w:tc>
        <w:tc>
          <w:tcPr>
            <w:tcW w:w="992" w:type="dxa"/>
          </w:tcPr>
          <w:p w:rsidR="004E6DA2" w:rsidRPr="0097459C" w:rsidRDefault="004E6DA2" w:rsidP="00497DF1">
            <w:pPr>
              <w:ind w:right="-141"/>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714" w:type="dxa"/>
          </w:tcPr>
          <w:p w:rsidR="004E6DA2" w:rsidRPr="0097459C" w:rsidRDefault="004E6DA2" w:rsidP="00497DF1">
            <w:pPr>
              <w:rPr>
                <w:sz w:val="16"/>
                <w:szCs w:val="16"/>
              </w:rPr>
            </w:pPr>
            <w:r w:rsidRPr="0097459C">
              <w:rPr>
                <w:sz w:val="16"/>
                <w:szCs w:val="16"/>
              </w:rPr>
              <w:t>Кол</w:t>
            </w:r>
            <w:r>
              <w:rPr>
                <w:sz w:val="16"/>
                <w:szCs w:val="16"/>
              </w:rPr>
              <w:t>и</w:t>
            </w:r>
            <w:r w:rsidRPr="0097459C">
              <w:rPr>
                <w:sz w:val="16"/>
                <w:szCs w:val="16"/>
              </w:rPr>
              <w:t>чество</w:t>
            </w:r>
          </w:p>
          <w:p w:rsidR="004E6DA2" w:rsidRPr="0097459C" w:rsidRDefault="004E6DA2" w:rsidP="00497DF1">
            <w:pPr>
              <w:ind w:right="-79"/>
              <w:rPr>
                <w:sz w:val="16"/>
                <w:szCs w:val="16"/>
              </w:rPr>
            </w:pPr>
            <w:r w:rsidRPr="0097459C">
              <w:rPr>
                <w:sz w:val="16"/>
                <w:szCs w:val="16"/>
              </w:rPr>
              <w:t>контро</w:t>
            </w:r>
          </w:p>
          <w:p w:rsidR="004E6DA2" w:rsidRDefault="004E6DA2" w:rsidP="00497DF1">
            <w:r w:rsidRPr="0097459C">
              <w:rPr>
                <w:sz w:val="16"/>
                <w:szCs w:val="16"/>
              </w:rPr>
              <w:t>льных точек</w:t>
            </w:r>
          </w:p>
        </w:tc>
        <w:tc>
          <w:tcPr>
            <w:tcW w:w="544" w:type="dxa"/>
            <w:textDirection w:val="btLr"/>
          </w:tcPr>
          <w:p w:rsidR="004E6DA2" w:rsidRDefault="004E6DA2" w:rsidP="00497DF1">
            <w:pPr>
              <w:ind w:left="113" w:right="-108"/>
              <w:rPr>
                <w:sz w:val="16"/>
                <w:szCs w:val="16"/>
              </w:rPr>
            </w:pPr>
            <w:r w:rsidRPr="0097459C">
              <w:rPr>
                <w:sz w:val="16"/>
                <w:szCs w:val="16"/>
              </w:rPr>
              <w:t>Период</w:t>
            </w:r>
            <w:r>
              <w:rPr>
                <w:sz w:val="16"/>
                <w:szCs w:val="16"/>
              </w:rPr>
              <w:t>ич</w:t>
            </w:r>
            <w:r w:rsidRPr="0097459C">
              <w:rPr>
                <w:sz w:val="16"/>
                <w:szCs w:val="16"/>
              </w:rPr>
              <w:t xml:space="preserve">ность, </w:t>
            </w:r>
            <w:r>
              <w:rPr>
                <w:sz w:val="16"/>
                <w:szCs w:val="16"/>
              </w:rPr>
              <w:t xml:space="preserve">            </w:t>
            </w:r>
            <w:r w:rsidRPr="0097459C">
              <w:rPr>
                <w:sz w:val="16"/>
                <w:szCs w:val="16"/>
              </w:rPr>
              <w:t>раз/год</w:t>
            </w:r>
          </w:p>
          <w:p w:rsidR="004E6DA2" w:rsidRDefault="004E6DA2" w:rsidP="00497DF1">
            <w:pPr>
              <w:ind w:left="113" w:right="-108"/>
            </w:pPr>
          </w:p>
        </w:tc>
        <w:tc>
          <w:tcPr>
            <w:tcW w:w="682" w:type="dxa"/>
          </w:tcPr>
          <w:p w:rsidR="004E6DA2" w:rsidRDefault="004E6DA2" w:rsidP="00497DF1">
            <w:r w:rsidRPr="0097459C">
              <w:rPr>
                <w:sz w:val="16"/>
                <w:szCs w:val="16"/>
              </w:rPr>
              <w:t>Место отбора проб</w:t>
            </w:r>
          </w:p>
        </w:tc>
        <w:tc>
          <w:tcPr>
            <w:tcW w:w="1276" w:type="dxa"/>
          </w:tcPr>
          <w:p w:rsidR="004E6DA2" w:rsidRPr="0097459C" w:rsidRDefault="004E6DA2" w:rsidP="00497DF1">
            <w:pPr>
              <w:ind w:right="-43"/>
              <w:rPr>
                <w:sz w:val="16"/>
                <w:szCs w:val="16"/>
              </w:rPr>
            </w:pPr>
            <w:r w:rsidRPr="0097459C">
              <w:rPr>
                <w:sz w:val="16"/>
                <w:szCs w:val="16"/>
              </w:rPr>
              <w:t>Наимено</w:t>
            </w:r>
          </w:p>
          <w:p w:rsidR="004E6DA2" w:rsidRPr="0097459C" w:rsidRDefault="004E6DA2" w:rsidP="00497DF1">
            <w:pPr>
              <w:ind w:right="-43"/>
              <w:rPr>
                <w:sz w:val="16"/>
                <w:szCs w:val="16"/>
              </w:rPr>
            </w:pPr>
            <w:r w:rsidRPr="0097459C">
              <w:rPr>
                <w:sz w:val="16"/>
                <w:szCs w:val="16"/>
              </w:rPr>
              <w:t>вание загрязняю</w:t>
            </w:r>
          </w:p>
          <w:p w:rsidR="004E6DA2" w:rsidRPr="0097459C" w:rsidRDefault="004E6DA2" w:rsidP="00497DF1">
            <w:pPr>
              <w:ind w:right="-43"/>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810" w:type="dxa"/>
          </w:tcPr>
          <w:p w:rsidR="004E6DA2" w:rsidRPr="0097459C" w:rsidRDefault="004E6DA2" w:rsidP="00497DF1">
            <w:pPr>
              <w:ind w:right="-43"/>
              <w:rPr>
                <w:sz w:val="16"/>
                <w:szCs w:val="16"/>
              </w:rPr>
            </w:pPr>
            <w:r w:rsidRPr="0097459C">
              <w:rPr>
                <w:sz w:val="16"/>
                <w:szCs w:val="16"/>
              </w:rPr>
              <w:t>Кол</w:t>
            </w:r>
            <w:r>
              <w:rPr>
                <w:sz w:val="16"/>
                <w:szCs w:val="16"/>
              </w:rPr>
              <w:t>и</w:t>
            </w:r>
            <w:r w:rsidRPr="0097459C">
              <w:rPr>
                <w:sz w:val="16"/>
                <w:szCs w:val="16"/>
              </w:rPr>
              <w:t>че</w:t>
            </w:r>
          </w:p>
          <w:p w:rsidR="004E6DA2" w:rsidRPr="0097459C" w:rsidRDefault="004E6DA2" w:rsidP="00497DF1">
            <w:pPr>
              <w:ind w:right="-43"/>
              <w:rPr>
                <w:sz w:val="16"/>
                <w:szCs w:val="16"/>
              </w:rPr>
            </w:pPr>
            <w:r w:rsidRPr="0097459C">
              <w:rPr>
                <w:sz w:val="16"/>
                <w:szCs w:val="16"/>
              </w:rPr>
              <w:t>ство</w:t>
            </w:r>
          </w:p>
          <w:p w:rsidR="004E6DA2" w:rsidRPr="0097459C" w:rsidRDefault="004E6DA2" w:rsidP="00497DF1">
            <w:pPr>
              <w:ind w:right="-43"/>
              <w:rPr>
                <w:sz w:val="16"/>
                <w:szCs w:val="16"/>
              </w:rPr>
            </w:pPr>
            <w:r w:rsidRPr="0097459C">
              <w:rPr>
                <w:sz w:val="16"/>
                <w:szCs w:val="16"/>
              </w:rPr>
              <w:t>контро</w:t>
            </w:r>
          </w:p>
          <w:p w:rsidR="004E6DA2" w:rsidRDefault="004E6DA2" w:rsidP="00497DF1">
            <w:r w:rsidRPr="0097459C">
              <w:rPr>
                <w:sz w:val="16"/>
                <w:szCs w:val="16"/>
              </w:rPr>
              <w:t>льных точек</w:t>
            </w:r>
          </w:p>
        </w:tc>
        <w:tc>
          <w:tcPr>
            <w:tcW w:w="618" w:type="dxa"/>
            <w:textDirection w:val="btLr"/>
          </w:tcPr>
          <w:p w:rsidR="004E6DA2" w:rsidRDefault="004E6DA2" w:rsidP="00497DF1">
            <w:pPr>
              <w:ind w:left="113" w:right="113"/>
            </w:pPr>
            <w:r>
              <w:rPr>
                <w:sz w:val="16"/>
                <w:szCs w:val="16"/>
              </w:rPr>
              <w:t>Периодично</w:t>
            </w:r>
            <w:r w:rsidRPr="0097459C">
              <w:rPr>
                <w:sz w:val="16"/>
                <w:szCs w:val="16"/>
              </w:rPr>
              <w:t>сть, раз/год</w:t>
            </w:r>
          </w:p>
        </w:tc>
      </w:tr>
      <w:tr w:rsidR="004E6DA2" w:rsidTr="00497DF1">
        <w:tc>
          <w:tcPr>
            <w:tcW w:w="707" w:type="dxa"/>
          </w:tcPr>
          <w:p w:rsidR="004E6DA2" w:rsidRDefault="004E6DA2" w:rsidP="00497DF1">
            <w:pPr>
              <w:jc w:val="center"/>
            </w:pPr>
            <w:r>
              <w:t>1</w:t>
            </w:r>
          </w:p>
        </w:tc>
        <w:tc>
          <w:tcPr>
            <w:tcW w:w="991" w:type="dxa"/>
          </w:tcPr>
          <w:p w:rsidR="004E6DA2" w:rsidRPr="0097459C" w:rsidRDefault="004E6DA2" w:rsidP="00497DF1">
            <w:pPr>
              <w:tabs>
                <w:tab w:val="left" w:pos="8820"/>
              </w:tabs>
              <w:jc w:val="center"/>
              <w:rPr>
                <w:sz w:val="16"/>
                <w:szCs w:val="16"/>
              </w:rPr>
            </w:pPr>
            <w:r w:rsidRPr="0097459C">
              <w:rPr>
                <w:sz w:val="16"/>
                <w:szCs w:val="16"/>
              </w:rPr>
              <w:t>2</w:t>
            </w:r>
          </w:p>
        </w:tc>
        <w:tc>
          <w:tcPr>
            <w:tcW w:w="641" w:type="dxa"/>
          </w:tcPr>
          <w:p w:rsidR="004E6DA2" w:rsidRPr="0097459C" w:rsidRDefault="004E6DA2" w:rsidP="00497DF1">
            <w:pPr>
              <w:jc w:val="center"/>
              <w:rPr>
                <w:sz w:val="16"/>
                <w:szCs w:val="16"/>
              </w:rPr>
            </w:pPr>
            <w:r w:rsidRPr="0097459C">
              <w:rPr>
                <w:sz w:val="16"/>
                <w:szCs w:val="16"/>
              </w:rPr>
              <w:t>3</w:t>
            </w:r>
          </w:p>
        </w:tc>
        <w:tc>
          <w:tcPr>
            <w:tcW w:w="543" w:type="dxa"/>
          </w:tcPr>
          <w:p w:rsidR="004E6DA2" w:rsidRPr="0097459C" w:rsidRDefault="004E6DA2" w:rsidP="00497DF1">
            <w:pPr>
              <w:jc w:val="center"/>
              <w:rPr>
                <w:sz w:val="16"/>
                <w:szCs w:val="16"/>
              </w:rPr>
            </w:pPr>
            <w:r w:rsidRPr="0097459C">
              <w:rPr>
                <w:sz w:val="16"/>
                <w:szCs w:val="16"/>
              </w:rPr>
              <w:t>4</w:t>
            </w:r>
          </w:p>
        </w:tc>
        <w:tc>
          <w:tcPr>
            <w:tcW w:w="1061" w:type="dxa"/>
          </w:tcPr>
          <w:p w:rsidR="004E6DA2" w:rsidRPr="0097459C" w:rsidRDefault="004E6DA2" w:rsidP="00497DF1">
            <w:pPr>
              <w:jc w:val="center"/>
              <w:rPr>
                <w:sz w:val="16"/>
                <w:szCs w:val="16"/>
              </w:rPr>
            </w:pPr>
            <w:r w:rsidRPr="0097459C">
              <w:rPr>
                <w:sz w:val="16"/>
                <w:szCs w:val="16"/>
              </w:rPr>
              <w:t>5</w:t>
            </w:r>
          </w:p>
        </w:tc>
        <w:tc>
          <w:tcPr>
            <w:tcW w:w="1064" w:type="dxa"/>
          </w:tcPr>
          <w:p w:rsidR="004E6DA2" w:rsidRPr="0097459C" w:rsidRDefault="004E6DA2" w:rsidP="00497DF1">
            <w:pPr>
              <w:tabs>
                <w:tab w:val="left" w:pos="8820"/>
              </w:tabs>
              <w:jc w:val="center"/>
              <w:rPr>
                <w:sz w:val="16"/>
                <w:szCs w:val="16"/>
              </w:rPr>
            </w:pPr>
            <w:r w:rsidRPr="0097459C">
              <w:rPr>
                <w:sz w:val="16"/>
                <w:szCs w:val="16"/>
              </w:rPr>
              <w:t>6</w:t>
            </w:r>
          </w:p>
        </w:tc>
        <w:tc>
          <w:tcPr>
            <w:tcW w:w="642" w:type="dxa"/>
          </w:tcPr>
          <w:p w:rsidR="004E6DA2" w:rsidRPr="0097459C" w:rsidRDefault="004E6DA2" w:rsidP="00497DF1">
            <w:pPr>
              <w:jc w:val="center"/>
              <w:rPr>
                <w:sz w:val="16"/>
                <w:szCs w:val="16"/>
              </w:rPr>
            </w:pPr>
            <w:r w:rsidRPr="0097459C">
              <w:rPr>
                <w:sz w:val="16"/>
                <w:szCs w:val="16"/>
              </w:rPr>
              <w:t>7</w:t>
            </w:r>
          </w:p>
        </w:tc>
        <w:tc>
          <w:tcPr>
            <w:tcW w:w="492" w:type="dxa"/>
          </w:tcPr>
          <w:p w:rsidR="004E6DA2" w:rsidRPr="0097459C" w:rsidRDefault="004E6DA2" w:rsidP="00497DF1">
            <w:pPr>
              <w:ind w:right="-180"/>
              <w:jc w:val="center"/>
              <w:rPr>
                <w:sz w:val="16"/>
                <w:szCs w:val="16"/>
              </w:rPr>
            </w:pPr>
            <w:r w:rsidRPr="0097459C">
              <w:rPr>
                <w:sz w:val="16"/>
                <w:szCs w:val="16"/>
              </w:rPr>
              <w:t>8</w:t>
            </w:r>
          </w:p>
        </w:tc>
        <w:tc>
          <w:tcPr>
            <w:tcW w:w="1106" w:type="dxa"/>
          </w:tcPr>
          <w:p w:rsidR="004E6DA2" w:rsidRPr="0097459C" w:rsidRDefault="004E6DA2" w:rsidP="00497DF1">
            <w:pPr>
              <w:jc w:val="center"/>
              <w:rPr>
                <w:sz w:val="16"/>
                <w:szCs w:val="16"/>
              </w:rPr>
            </w:pPr>
            <w:r w:rsidRPr="0097459C">
              <w:rPr>
                <w:sz w:val="16"/>
                <w:szCs w:val="16"/>
              </w:rPr>
              <w:t>9</w:t>
            </w:r>
          </w:p>
        </w:tc>
        <w:tc>
          <w:tcPr>
            <w:tcW w:w="1020" w:type="dxa"/>
          </w:tcPr>
          <w:p w:rsidR="004E6DA2" w:rsidRPr="0097459C" w:rsidRDefault="004E6DA2" w:rsidP="00497DF1">
            <w:pPr>
              <w:tabs>
                <w:tab w:val="left" w:pos="8820"/>
              </w:tabs>
              <w:jc w:val="center"/>
              <w:rPr>
                <w:sz w:val="16"/>
                <w:szCs w:val="16"/>
              </w:rPr>
            </w:pPr>
            <w:r w:rsidRPr="0097459C">
              <w:rPr>
                <w:sz w:val="16"/>
                <w:szCs w:val="16"/>
              </w:rPr>
              <w:t>10</w:t>
            </w:r>
          </w:p>
        </w:tc>
        <w:tc>
          <w:tcPr>
            <w:tcW w:w="642" w:type="dxa"/>
          </w:tcPr>
          <w:p w:rsidR="004E6DA2" w:rsidRPr="0097459C" w:rsidRDefault="004E6DA2" w:rsidP="00497DF1">
            <w:pPr>
              <w:jc w:val="center"/>
              <w:rPr>
                <w:sz w:val="16"/>
                <w:szCs w:val="16"/>
              </w:rPr>
            </w:pPr>
            <w:r w:rsidRPr="0097459C">
              <w:rPr>
                <w:sz w:val="16"/>
                <w:szCs w:val="16"/>
              </w:rPr>
              <w:t>11</w:t>
            </w:r>
          </w:p>
        </w:tc>
        <w:tc>
          <w:tcPr>
            <w:tcW w:w="480" w:type="dxa"/>
          </w:tcPr>
          <w:p w:rsidR="004E6DA2" w:rsidRPr="0097459C" w:rsidRDefault="004E6DA2" w:rsidP="00497DF1">
            <w:pPr>
              <w:jc w:val="center"/>
              <w:rPr>
                <w:sz w:val="16"/>
                <w:szCs w:val="16"/>
              </w:rPr>
            </w:pPr>
            <w:r w:rsidRPr="0097459C">
              <w:rPr>
                <w:sz w:val="16"/>
                <w:szCs w:val="16"/>
              </w:rPr>
              <w:t>12</w:t>
            </w:r>
          </w:p>
        </w:tc>
        <w:tc>
          <w:tcPr>
            <w:tcW w:w="1146" w:type="dxa"/>
          </w:tcPr>
          <w:p w:rsidR="004E6DA2" w:rsidRPr="0097459C" w:rsidRDefault="004E6DA2" w:rsidP="00497DF1">
            <w:pPr>
              <w:jc w:val="center"/>
              <w:rPr>
                <w:sz w:val="16"/>
                <w:szCs w:val="16"/>
              </w:rPr>
            </w:pPr>
            <w:r w:rsidRPr="0097459C">
              <w:rPr>
                <w:sz w:val="16"/>
                <w:szCs w:val="16"/>
              </w:rPr>
              <w:t>13</w:t>
            </w:r>
          </w:p>
        </w:tc>
        <w:tc>
          <w:tcPr>
            <w:tcW w:w="992" w:type="dxa"/>
          </w:tcPr>
          <w:p w:rsidR="004E6DA2" w:rsidRPr="0097459C" w:rsidRDefault="004E6DA2" w:rsidP="00497DF1">
            <w:pPr>
              <w:tabs>
                <w:tab w:val="left" w:pos="8820"/>
              </w:tabs>
              <w:jc w:val="center"/>
              <w:rPr>
                <w:sz w:val="16"/>
                <w:szCs w:val="16"/>
              </w:rPr>
            </w:pPr>
            <w:r w:rsidRPr="0097459C">
              <w:rPr>
                <w:sz w:val="16"/>
                <w:szCs w:val="16"/>
              </w:rPr>
              <w:t>14</w:t>
            </w:r>
          </w:p>
        </w:tc>
        <w:tc>
          <w:tcPr>
            <w:tcW w:w="714" w:type="dxa"/>
          </w:tcPr>
          <w:p w:rsidR="004E6DA2" w:rsidRPr="0097459C" w:rsidRDefault="004E6DA2" w:rsidP="00497DF1">
            <w:pPr>
              <w:jc w:val="center"/>
              <w:rPr>
                <w:sz w:val="16"/>
                <w:szCs w:val="16"/>
              </w:rPr>
            </w:pPr>
            <w:r w:rsidRPr="0097459C">
              <w:rPr>
                <w:sz w:val="16"/>
                <w:szCs w:val="16"/>
              </w:rPr>
              <w:t>15</w:t>
            </w:r>
          </w:p>
        </w:tc>
        <w:tc>
          <w:tcPr>
            <w:tcW w:w="544" w:type="dxa"/>
          </w:tcPr>
          <w:p w:rsidR="004E6DA2" w:rsidRPr="0097459C" w:rsidRDefault="004E6DA2" w:rsidP="00497DF1">
            <w:pPr>
              <w:jc w:val="center"/>
              <w:rPr>
                <w:sz w:val="16"/>
                <w:szCs w:val="16"/>
              </w:rPr>
            </w:pPr>
            <w:r w:rsidRPr="0097459C">
              <w:rPr>
                <w:sz w:val="16"/>
                <w:szCs w:val="16"/>
              </w:rPr>
              <w:t>16</w:t>
            </w:r>
          </w:p>
        </w:tc>
        <w:tc>
          <w:tcPr>
            <w:tcW w:w="682" w:type="dxa"/>
          </w:tcPr>
          <w:p w:rsidR="004E6DA2" w:rsidRPr="0097459C" w:rsidRDefault="004E6DA2" w:rsidP="00497DF1">
            <w:pPr>
              <w:jc w:val="center"/>
              <w:rPr>
                <w:sz w:val="16"/>
                <w:szCs w:val="16"/>
              </w:rPr>
            </w:pPr>
            <w:r w:rsidRPr="0097459C">
              <w:rPr>
                <w:sz w:val="16"/>
                <w:szCs w:val="16"/>
              </w:rPr>
              <w:t>17</w:t>
            </w:r>
          </w:p>
        </w:tc>
        <w:tc>
          <w:tcPr>
            <w:tcW w:w="1276" w:type="dxa"/>
          </w:tcPr>
          <w:p w:rsidR="004E6DA2" w:rsidRPr="0097459C" w:rsidRDefault="004E6DA2" w:rsidP="00497DF1">
            <w:pPr>
              <w:tabs>
                <w:tab w:val="left" w:pos="8820"/>
              </w:tabs>
              <w:ind w:right="-49"/>
              <w:jc w:val="center"/>
              <w:rPr>
                <w:sz w:val="16"/>
                <w:szCs w:val="16"/>
              </w:rPr>
            </w:pPr>
            <w:r w:rsidRPr="0097459C">
              <w:rPr>
                <w:sz w:val="16"/>
                <w:szCs w:val="16"/>
              </w:rPr>
              <w:t>18</w:t>
            </w:r>
          </w:p>
        </w:tc>
        <w:tc>
          <w:tcPr>
            <w:tcW w:w="810" w:type="dxa"/>
          </w:tcPr>
          <w:p w:rsidR="004E6DA2" w:rsidRPr="0097459C" w:rsidRDefault="004E6DA2" w:rsidP="00497DF1">
            <w:pPr>
              <w:ind w:right="-43"/>
              <w:jc w:val="center"/>
              <w:rPr>
                <w:sz w:val="16"/>
                <w:szCs w:val="16"/>
              </w:rPr>
            </w:pPr>
            <w:r w:rsidRPr="0097459C">
              <w:rPr>
                <w:sz w:val="16"/>
                <w:szCs w:val="16"/>
              </w:rPr>
              <w:t>19</w:t>
            </w:r>
          </w:p>
        </w:tc>
        <w:tc>
          <w:tcPr>
            <w:tcW w:w="618" w:type="dxa"/>
          </w:tcPr>
          <w:p w:rsidR="004E6DA2" w:rsidRPr="0097459C" w:rsidRDefault="004E6DA2" w:rsidP="00497DF1">
            <w:pPr>
              <w:ind w:right="-43"/>
              <w:jc w:val="center"/>
              <w:rPr>
                <w:sz w:val="16"/>
                <w:szCs w:val="16"/>
              </w:rPr>
            </w:pPr>
            <w:r w:rsidRPr="0097459C">
              <w:rPr>
                <w:sz w:val="16"/>
                <w:szCs w:val="16"/>
              </w:rPr>
              <w:t>20</w:t>
            </w:r>
          </w:p>
        </w:tc>
      </w:tr>
      <w:tr w:rsidR="004E6DA2" w:rsidTr="00497DF1">
        <w:tc>
          <w:tcPr>
            <w:tcW w:w="707" w:type="dxa"/>
            <w:vMerge w:val="restart"/>
          </w:tcPr>
          <w:p w:rsidR="004E6DA2" w:rsidRDefault="004E6DA2" w:rsidP="00497DF1">
            <w:pPr>
              <w:ind w:right="-149"/>
            </w:pPr>
            <w:r w:rsidRPr="0097459C">
              <w:rPr>
                <w:sz w:val="16"/>
                <w:szCs w:val="16"/>
              </w:rPr>
              <w:t>Котель-ная</w:t>
            </w:r>
          </w:p>
        </w:tc>
        <w:tc>
          <w:tcPr>
            <w:tcW w:w="991" w:type="dxa"/>
            <w:vAlign w:val="center"/>
          </w:tcPr>
          <w:p w:rsidR="004E6DA2" w:rsidRPr="0097459C" w:rsidRDefault="004E6DA2" w:rsidP="00497DF1">
            <w:pPr>
              <w:ind w:left="-78" w:right="-108"/>
              <w:rPr>
                <w:sz w:val="16"/>
                <w:szCs w:val="16"/>
              </w:rPr>
            </w:pPr>
            <w:r>
              <w:rPr>
                <w:sz w:val="16"/>
                <w:szCs w:val="16"/>
              </w:rPr>
              <w:t>в</w:t>
            </w:r>
            <w:r w:rsidRPr="0097459C">
              <w:rPr>
                <w:sz w:val="16"/>
                <w:szCs w:val="16"/>
              </w:rPr>
              <w:t>звешенные частицы</w:t>
            </w:r>
          </w:p>
        </w:tc>
        <w:tc>
          <w:tcPr>
            <w:tcW w:w="641" w:type="dxa"/>
            <w:vAlign w:val="center"/>
          </w:tcPr>
          <w:p w:rsidR="004E6DA2" w:rsidRPr="0097459C" w:rsidRDefault="00686E47" w:rsidP="00497DF1">
            <w:pPr>
              <w:jc w:val="center"/>
              <w:rPr>
                <w:sz w:val="16"/>
                <w:szCs w:val="16"/>
              </w:rPr>
            </w:pPr>
            <w:r>
              <w:rPr>
                <w:sz w:val="16"/>
                <w:szCs w:val="16"/>
              </w:rPr>
              <w:t>2</w:t>
            </w:r>
          </w:p>
        </w:tc>
        <w:tc>
          <w:tcPr>
            <w:tcW w:w="543" w:type="dxa"/>
            <w:vAlign w:val="center"/>
          </w:tcPr>
          <w:p w:rsidR="004E6DA2" w:rsidRPr="0097459C" w:rsidRDefault="00686E47" w:rsidP="00497DF1">
            <w:pPr>
              <w:jc w:val="center"/>
              <w:rPr>
                <w:sz w:val="16"/>
                <w:szCs w:val="16"/>
              </w:rPr>
            </w:pPr>
            <w:r>
              <w:rPr>
                <w:sz w:val="16"/>
                <w:szCs w:val="16"/>
              </w:rPr>
              <w:t>4</w:t>
            </w:r>
          </w:p>
        </w:tc>
        <w:tc>
          <w:tcPr>
            <w:tcW w:w="1061" w:type="dxa"/>
            <w:vMerge w:val="restart"/>
          </w:tcPr>
          <w:p w:rsidR="004E6DA2" w:rsidRDefault="004E6DA2" w:rsidP="00686E47">
            <w:pPr>
              <w:ind w:left="-97" w:right="-108"/>
              <w:jc w:val="center"/>
            </w:pPr>
            <w:r w:rsidRPr="0097459C">
              <w:rPr>
                <w:sz w:val="16"/>
                <w:szCs w:val="16"/>
              </w:rPr>
              <w:t>Территория разрез</w:t>
            </w:r>
            <w:r w:rsidR="00686E47">
              <w:rPr>
                <w:sz w:val="16"/>
                <w:szCs w:val="16"/>
              </w:rPr>
              <w:t>а</w:t>
            </w:r>
            <w:r w:rsidRPr="0097459C">
              <w:rPr>
                <w:sz w:val="16"/>
                <w:szCs w:val="16"/>
              </w:rPr>
              <w:t xml:space="preserve"> «Черногор-ский»</w:t>
            </w:r>
          </w:p>
        </w:tc>
        <w:tc>
          <w:tcPr>
            <w:tcW w:w="1064" w:type="dxa"/>
            <w:vAlign w:val="center"/>
          </w:tcPr>
          <w:p w:rsidR="004E6DA2" w:rsidRPr="0097459C" w:rsidRDefault="004E6DA2" w:rsidP="00497DF1">
            <w:pPr>
              <w:rPr>
                <w:sz w:val="16"/>
                <w:szCs w:val="16"/>
              </w:rPr>
            </w:pPr>
            <w:r>
              <w:rPr>
                <w:sz w:val="16"/>
                <w:szCs w:val="16"/>
              </w:rPr>
              <w:t>н</w:t>
            </w:r>
            <w:r w:rsidRPr="0097459C">
              <w:rPr>
                <w:sz w:val="16"/>
                <w:szCs w:val="16"/>
              </w:rPr>
              <w:t>ефте</w:t>
            </w:r>
          </w:p>
          <w:p w:rsidR="004E6DA2" w:rsidRPr="0097459C" w:rsidRDefault="004E6DA2" w:rsidP="00497DF1">
            <w:pPr>
              <w:ind w:right="-224"/>
              <w:rPr>
                <w:sz w:val="16"/>
                <w:szCs w:val="16"/>
              </w:rPr>
            </w:pPr>
            <w:r w:rsidRPr="0097459C">
              <w:rPr>
                <w:sz w:val="16"/>
                <w:szCs w:val="16"/>
              </w:rPr>
              <w:t xml:space="preserve">продукты </w:t>
            </w:r>
          </w:p>
        </w:tc>
        <w:tc>
          <w:tcPr>
            <w:tcW w:w="642" w:type="dxa"/>
            <w:vAlign w:val="center"/>
          </w:tcPr>
          <w:p w:rsidR="004E6DA2" w:rsidRPr="00FE3081" w:rsidRDefault="00686E47" w:rsidP="00497DF1">
            <w:pPr>
              <w:tabs>
                <w:tab w:val="left" w:pos="8820"/>
              </w:tabs>
              <w:jc w:val="center"/>
              <w:rPr>
                <w:sz w:val="16"/>
                <w:szCs w:val="16"/>
              </w:rPr>
            </w:pPr>
            <w:r>
              <w:rPr>
                <w:sz w:val="16"/>
                <w:szCs w:val="16"/>
              </w:rPr>
              <w:t>4</w:t>
            </w:r>
          </w:p>
        </w:tc>
        <w:tc>
          <w:tcPr>
            <w:tcW w:w="492" w:type="dxa"/>
            <w:vAlign w:val="center"/>
          </w:tcPr>
          <w:p w:rsidR="004E6DA2" w:rsidRPr="00FE3081" w:rsidRDefault="00686E47" w:rsidP="00497DF1">
            <w:pPr>
              <w:tabs>
                <w:tab w:val="left" w:pos="8820"/>
              </w:tabs>
              <w:jc w:val="center"/>
              <w:rPr>
                <w:sz w:val="16"/>
                <w:szCs w:val="16"/>
              </w:rPr>
            </w:pPr>
            <w:r>
              <w:rPr>
                <w:sz w:val="16"/>
                <w:szCs w:val="16"/>
              </w:rPr>
              <w:t>2</w:t>
            </w:r>
          </w:p>
        </w:tc>
        <w:tc>
          <w:tcPr>
            <w:tcW w:w="1106" w:type="dxa"/>
            <w:vMerge w:val="restart"/>
          </w:tcPr>
          <w:p w:rsidR="004E6DA2" w:rsidRDefault="004E6DA2" w:rsidP="00686E47">
            <w:pPr>
              <w:ind w:right="-108"/>
              <w:jc w:val="center"/>
            </w:pPr>
            <w:r w:rsidRPr="0097459C">
              <w:rPr>
                <w:sz w:val="16"/>
                <w:szCs w:val="16"/>
              </w:rPr>
              <w:t>Территория разрез</w:t>
            </w:r>
            <w:r w:rsidR="00686E47">
              <w:rPr>
                <w:sz w:val="16"/>
                <w:szCs w:val="16"/>
              </w:rPr>
              <w:t>а</w:t>
            </w:r>
            <w:r w:rsidRPr="0097459C">
              <w:rPr>
                <w:sz w:val="16"/>
                <w:szCs w:val="16"/>
              </w:rPr>
              <w:t xml:space="preserve">  «Черногор-ский»</w:t>
            </w:r>
            <w:r w:rsidR="007E5E33">
              <w:rPr>
                <w:sz w:val="16"/>
                <w:szCs w:val="16"/>
              </w:rPr>
              <w:t xml:space="preserve"> и внешние отвалы</w:t>
            </w:r>
          </w:p>
        </w:tc>
        <w:tc>
          <w:tcPr>
            <w:tcW w:w="1020" w:type="dxa"/>
            <w:vAlign w:val="center"/>
          </w:tcPr>
          <w:p w:rsidR="004E6DA2" w:rsidRPr="0097459C" w:rsidRDefault="004E6DA2" w:rsidP="00497DF1">
            <w:pPr>
              <w:rPr>
                <w:sz w:val="16"/>
                <w:szCs w:val="16"/>
              </w:rPr>
            </w:pPr>
            <w:r>
              <w:rPr>
                <w:sz w:val="16"/>
                <w:szCs w:val="16"/>
              </w:rPr>
              <w:t>к</w:t>
            </w:r>
            <w:r w:rsidRPr="0097459C">
              <w:rPr>
                <w:sz w:val="16"/>
                <w:szCs w:val="16"/>
              </w:rPr>
              <w:t xml:space="preserve">адмий </w:t>
            </w:r>
          </w:p>
        </w:tc>
        <w:tc>
          <w:tcPr>
            <w:tcW w:w="642" w:type="dxa"/>
            <w:vAlign w:val="center"/>
          </w:tcPr>
          <w:p w:rsidR="004E6DA2" w:rsidRPr="00D3473A" w:rsidRDefault="00686E47" w:rsidP="00497DF1">
            <w:pPr>
              <w:jc w:val="center"/>
              <w:rPr>
                <w:sz w:val="16"/>
                <w:szCs w:val="16"/>
              </w:rPr>
            </w:pPr>
            <w:r>
              <w:rPr>
                <w:sz w:val="16"/>
                <w:szCs w:val="16"/>
              </w:rPr>
              <w:t>2</w:t>
            </w:r>
          </w:p>
        </w:tc>
        <w:tc>
          <w:tcPr>
            <w:tcW w:w="480" w:type="dxa"/>
            <w:vAlign w:val="center"/>
          </w:tcPr>
          <w:p w:rsidR="004E6DA2" w:rsidRPr="00D3473A" w:rsidRDefault="00686E47" w:rsidP="00497DF1">
            <w:pPr>
              <w:jc w:val="center"/>
              <w:rPr>
                <w:sz w:val="16"/>
                <w:szCs w:val="16"/>
              </w:rPr>
            </w:pPr>
            <w:r>
              <w:rPr>
                <w:sz w:val="16"/>
                <w:szCs w:val="16"/>
              </w:rPr>
              <w:t>1</w:t>
            </w:r>
          </w:p>
        </w:tc>
        <w:tc>
          <w:tcPr>
            <w:tcW w:w="1146" w:type="dxa"/>
            <w:vMerge w:val="restart"/>
          </w:tcPr>
          <w:p w:rsidR="004E6DA2" w:rsidRDefault="004E6DA2" w:rsidP="00497DF1">
            <w:pPr>
              <w:ind w:left="-96" w:right="-175"/>
              <w:jc w:val="center"/>
            </w:pPr>
            <w:r w:rsidRPr="0097459C">
              <w:rPr>
                <w:bCs/>
                <w:sz w:val="16"/>
                <w:szCs w:val="16"/>
              </w:rPr>
              <w:t xml:space="preserve">Хозяйственно-бытовые, (дренажная канава)  </w:t>
            </w:r>
            <w:r w:rsidRPr="0097459C">
              <w:rPr>
                <w:sz w:val="16"/>
                <w:szCs w:val="16"/>
              </w:rPr>
              <w:t>Озеро-дренаж-ный колодец</w:t>
            </w:r>
          </w:p>
        </w:tc>
        <w:tc>
          <w:tcPr>
            <w:tcW w:w="992" w:type="dxa"/>
            <w:vAlign w:val="center"/>
          </w:tcPr>
          <w:p w:rsidR="004E6DA2" w:rsidRPr="0097459C" w:rsidRDefault="004E6DA2" w:rsidP="00497DF1">
            <w:pPr>
              <w:ind w:right="-1"/>
              <w:rPr>
                <w:bCs/>
                <w:sz w:val="16"/>
                <w:szCs w:val="16"/>
              </w:rPr>
            </w:pPr>
            <w:r>
              <w:rPr>
                <w:bCs/>
                <w:sz w:val="16"/>
                <w:szCs w:val="16"/>
              </w:rPr>
              <w:t>н</w:t>
            </w:r>
            <w:r w:rsidRPr="0097459C">
              <w:rPr>
                <w:bCs/>
                <w:sz w:val="16"/>
                <w:szCs w:val="16"/>
              </w:rPr>
              <w:t>итрит-ионы</w:t>
            </w:r>
          </w:p>
        </w:tc>
        <w:tc>
          <w:tcPr>
            <w:tcW w:w="714" w:type="dxa"/>
            <w:vAlign w:val="center"/>
          </w:tcPr>
          <w:p w:rsidR="004E6DA2" w:rsidRPr="00D3473A" w:rsidRDefault="004E6DA2" w:rsidP="00497DF1">
            <w:pPr>
              <w:jc w:val="center"/>
              <w:rPr>
                <w:sz w:val="16"/>
                <w:szCs w:val="16"/>
              </w:rPr>
            </w:pPr>
            <w:r w:rsidRPr="00D3473A">
              <w:rPr>
                <w:sz w:val="16"/>
                <w:szCs w:val="16"/>
              </w:rPr>
              <w:t>2</w:t>
            </w:r>
          </w:p>
        </w:tc>
        <w:tc>
          <w:tcPr>
            <w:tcW w:w="544" w:type="dxa"/>
            <w:vAlign w:val="center"/>
          </w:tcPr>
          <w:p w:rsidR="004E6DA2" w:rsidRPr="00D3473A" w:rsidRDefault="004E6DA2" w:rsidP="00497DF1">
            <w:pPr>
              <w:jc w:val="center"/>
              <w:rPr>
                <w:sz w:val="16"/>
                <w:szCs w:val="16"/>
              </w:rPr>
            </w:pPr>
            <w:r w:rsidRPr="00D3473A">
              <w:rPr>
                <w:sz w:val="16"/>
                <w:szCs w:val="16"/>
              </w:rPr>
              <w:t>12</w:t>
            </w:r>
          </w:p>
        </w:tc>
        <w:tc>
          <w:tcPr>
            <w:tcW w:w="682" w:type="dxa"/>
            <w:vMerge w:val="restart"/>
          </w:tcPr>
          <w:p w:rsidR="004E6DA2" w:rsidRDefault="004E6DA2" w:rsidP="00497DF1">
            <w:pPr>
              <w:ind w:right="-129"/>
            </w:pPr>
            <w:r w:rsidRPr="0097459C">
              <w:rPr>
                <w:sz w:val="16"/>
                <w:szCs w:val="16"/>
              </w:rPr>
              <w:t xml:space="preserve">Скважи-ны </w:t>
            </w:r>
            <w:r>
              <w:rPr>
                <w:sz w:val="16"/>
                <w:szCs w:val="16"/>
              </w:rPr>
              <w:t>и карьерный водоотлив</w:t>
            </w:r>
            <w:r w:rsidR="007E5E33">
              <w:rPr>
                <w:sz w:val="16"/>
                <w:szCs w:val="16"/>
              </w:rPr>
              <w:t>, в т.ч. скважины в зоне влияния внешних отвалов</w:t>
            </w:r>
          </w:p>
        </w:tc>
        <w:tc>
          <w:tcPr>
            <w:tcW w:w="1276" w:type="dxa"/>
          </w:tcPr>
          <w:p w:rsidR="004E6DA2" w:rsidRPr="0097459C" w:rsidRDefault="004E6DA2" w:rsidP="00497DF1">
            <w:pPr>
              <w:ind w:right="-1"/>
              <w:rPr>
                <w:bCs/>
                <w:sz w:val="16"/>
                <w:szCs w:val="16"/>
              </w:rPr>
            </w:pPr>
            <w:r>
              <w:rPr>
                <w:bCs/>
                <w:sz w:val="16"/>
                <w:szCs w:val="16"/>
              </w:rPr>
              <w:t>Ионы азотной группы</w:t>
            </w:r>
          </w:p>
        </w:tc>
        <w:tc>
          <w:tcPr>
            <w:tcW w:w="810" w:type="dxa"/>
            <w:vAlign w:val="center"/>
          </w:tcPr>
          <w:p w:rsidR="004E6DA2" w:rsidRPr="0097459C" w:rsidRDefault="004E6DA2" w:rsidP="00497DF1">
            <w:pPr>
              <w:ind w:right="-91"/>
              <w:jc w:val="center"/>
              <w:rPr>
                <w:sz w:val="16"/>
                <w:szCs w:val="16"/>
              </w:rPr>
            </w:pPr>
            <w:r>
              <w:rPr>
                <w:sz w:val="16"/>
                <w:szCs w:val="16"/>
              </w:rPr>
              <w:t>22</w:t>
            </w:r>
          </w:p>
        </w:tc>
        <w:tc>
          <w:tcPr>
            <w:tcW w:w="618" w:type="dxa"/>
            <w:vAlign w:val="center"/>
          </w:tcPr>
          <w:p w:rsidR="004E6DA2" w:rsidRPr="00D3473A" w:rsidRDefault="00686E47" w:rsidP="00497DF1">
            <w:pPr>
              <w:jc w:val="center"/>
              <w:rPr>
                <w:sz w:val="16"/>
                <w:szCs w:val="16"/>
              </w:rPr>
            </w:pPr>
            <w:r>
              <w:rPr>
                <w:sz w:val="16"/>
                <w:szCs w:val="16"/>
              </w:rPr>
              <w:t>4</w:t>
            </w:r>
          </w:p>
        </w:tc>
      </w:tr>
      <w:tr w:rsidR="00686E47" w:rsidTr="00686E47">
        <w:tc>
          <w:tcPr>
            <w:tcW w:w="707" w:type="dxa"/>
            <w:vMerge/>
          </w:tcPr>
          <w:p w:rsidR="00686E47" w:rsidRDefault="00686E47" w:rsidP="00497DF1">
            <w:pPr>
              <w:jc w:val="center"/>
            </w:pPr>
          </w:p>
        </w:tc>
        <w:tc>
          <w:tcPr>
            <w:tcW w:w="991" w:type="dxa"/>
            <w:vAlign w:val="center"/>
          </w:tcPr>
          <w:p w:rsidR="00686E47" w:rsidRPr="0097459C" w:rsidRDefault="00686E47" w:rsidP="00497DF1">
            <w:pPr>
              <w:rPr>
                <w:sz w:val="16"/>
                <w:szCs w:val="16"/>
              </w:rPr>
            </w:pPr>
            <w:r>
              <w:rPr>
                <w:sz w:val="16"/>
                <w:szCs w:val="16"/>
              </w:rPr>
              <w:t>о</w:t>
            </w:r>
            <w:r w:rsidRPr="0097459C">
              <w:rPr>
                <w:sz w:val="16"/>
                <w:szCs w:val="16"/>
              </w:rPr>
              <w:t>ксид азота</w:t>
            </w:r>
          </w:p>
        </w:tc>
        <w:tc>
          <w:tcPr>
            <w:tcW w:w="641" w:type="dxa"/>
            <w:vAlign w:val="center"/>
          </w:tcPr>
          <w:p w:rsidR="00686E47" w:rsidRDefault="00686E47" w:rsidP="00686E47">
            <w:pPr>
              <w:jc w:val="center"/>
            </w:pPr>
            <w:r w:rsidRPr="0066530D">
              <w:rPr>
                <w:sz w:val="16"/>
                <w:szCs w:val="16"/>
              </w:rPr>
              <w:t>2</w:t>
            </w:r>
          </w:p>
        </w:tc>
        <w:tc>
          <w:tcPr>
            <w:tcW w:w="543" w:type="dxa"/>
            <w:vAlign w:val="center"/>
          </w:tcPr>
          <w:p w:rsidR="00686E47" w:rsidRPr="0097459C" w:rsidRDefault="00686E47" w:rsidP="00497DF1">
            <w:pPr>
              <w:jc w:val="center"/>
              <w:rPr>
                <w:sz w:val="16"/>
                <w:szCs w:val="16"/>
              </w:rPr>
            </w:pPr>
            <w:r>
              <w:rPr>
                <w:sz w:val="16"/>
                <w:szCs w:val="16"/>
              </w:rPr>
              <w:t>4</w:t>
            </w:r>
          </w:p>
        </w:tc>
        <w:tc>
          <w:tcPr>
            <w:tcW w:w="1061" w:type="dxa"/>
            <w:vMerge/>
          </w:tcPr>
          <w:p w:rsidR="00686E47" w:rsidRDefault="00686E47" w:rsidP="00497DF1">
            <w:pPr>
              <w:jc w:val="center"/>
            </w:pPr>
          </w:p>
        </w:tc>
        <w:tc>
          <w:tcPr>
            <w:tcW w:w="1064" w:type="dxa"/>
            <w:vAlign w:val="center"/>
          </w:tcPr>
          <w:p w:rsidR="00686E47" w:rsidRPr="0097459C" w:rsidRDefault="00686E47" w:rsidP="00497DF1">
            <w:pPr>
              <w:rPr>
                <w:sz w:val="16"/>
                <w:szCs w:val="16"/>
              </w:rPr>
            </w:pPr>
            <w:r>
              <w:rPr>
                <w:sz w:val="16"/>
                <w:szCs w:val="16"/>
              </w:rPr>
              <w:t>в</w:t>
            </w:r>
            <w:r w:rsidRPr="0097459C">
              <w:rPr>
                <w:sz w:val="16"/>
                <w:szCs w:val="16"/>
              </w:rPr>
              <w:t>звешенные</w:t>
            </w:r>
          </w:p>
          <w:p w:rsidR="00686E47" w:rsidRPr="0097459C" w:rsidRDefault="00686E47" w:rsidP="00497DF1">
            <w:pPr>
              <w:ind w:right="-102"/>
              <w:rPr>
                <w:sz w:val="16"/>
                <w:szCs w:val="16"/>
              </w:rPr>
            </w:pPr>
            <w:r w:rsidRPr="0097459C">
              <w:rPr>
                <w:sz w:val="16"/>
                <w:szCs w:val="16"/>
              </w:rPr>
              <w:t>вещества</w:t>
            </w:r>
          </w:p>
        </w:tc>
        <w:tc>
          <w:tcPr>
            <w:tcW w:w="642" w:type="dxa"/>
            <w:vAlign w:val="center"/>
          </w:tcPr>
          <w:p w:rsidR="00686E47" w:rsidRPr="00FE3081" w:rsidRDefault="00686E47" w:rsidP="00497DF1">
            <w:pPr>
              <w:tabs>
                <w:tab w:val="left" w:pos="8820"/>
              </w:tabs>
              <w:jc w:val="center"/>
              <w:rPr>
                <w:sz w:val="16"/>
                <w:szCs w:val="16"/>
              </w:rPr>
            </w:pPr>
            <w:r>
              <w:rPr>
                <w:sz w:val="16"/>
                <w:szCs w:val="16"/>
              </w:rPr>
              <w:t>4</w:t>
            </w:r>
          </w:p>
        </w:tc>
        <w:tc>
          <w:tcPr>
            <w:tcW w:w="492" w:type="dxa"/>
            <w:vAlign w:val="center"/>
          </w:tcPr>
          <w:p w:rsidR="00686E47" w:rsidRPr="00FE3081" w:rsidRDefault="00686E47" w:rsidP="00497DF1">
            <w:pPr>
              <w:tabs>
                <w:tab w:val="left" w:pos="8820"/>
              </w:tabs>
              <w:jc w:val="center"/>
              <w:rPr>
                <w:sz w:val="16"/>
                <w:szCs w:val="16"/>
              </w:rPr>
            </w:pPr>
            <w:r>
              <w:rPr>
                <w:sz w:val="16"/>
                <w:szCs w:val="16"/>
              </w:rPr>
              <w:t>2</w:t>
            </w:r>
          </w:p>
        </w:tc>
        <w:tc>
          <w:tcPr>
            <w:tcW w:w="1106" w:type="dxa"/>
            <w:vMerge/>
          </w:tcPr>
          <w:p w:rsidR="00686E47" w:rsidRDefault="00686E47" w:rsidP="00497DF1">
            <w:pPr>
              <w:jc w:val="center"/>
            </w:pPr>
          </w:p>
        </w:tc>
        <w:tc>
          <w:tcPr>
            <w:tcW w:w="1020" w:type="dxa"/>
            <w:vAlign w:val="center"/>
          </w:tcPr>
          <w:p w:rsidR="00686E47" w:rsidRPr="0097459C" w:rsidRDefault="00686E47" w:rsidP="00497DF1">
            <w:pPr>
              <w:rPr>
                <w:sz w:val="16"/>
                <w:szCs w:val="16"/>
              </w:rPr>
            </w:pPr>
            <w:r>
              <w:rPr>
                <w:sz w:val="16"/>
                <w:szCs w:val="16"/>
              </w:rPr>
              <w:t>н</w:t>
            </w:r>
            <w:r w:rsidRPr="0097459C">
              <w:rPr>
                <w:sz w:val="16"/>
                <w:szCs w:val="16"/>
              </w:rPr>
              <w:t xml:space="preserve">икель </w:t>
            </w:r>
          </w:p>
        </w:tc>
        <w:tc>
          <w:tcPr>
            <w:tcW w:w="642" w:type="dxa"/>
            <w:vAlign w:val="center"/>
          </w:tcPr>
          <w:p w:rsidR="00686E47" w:rsidRPr="00D3473A" w:rsidRDefault="00686E47" w:rsidP="00497DF1">
            <w:pPr>
              <w:jc w:val="center"/>
              <w:rPr>
                <w:sz w:val="16"/>
                <w:szCs w:val="16"/>
              </w:rPr>
            </w:pPr>
            <w:r>
              <w:rPr>
                <w:sz w:val="16"/>
                <w:szCs w:val="16"/>
              </w:rPr>
              <w:t>2</w:t>
            </w:r>
          </w:p>
        </w:tc>
        <w:tc>
          <w:tcPr>
            <w:tcW w:w="480" w:type="dxa"/>
            <w:vAlign w:val="center"/>
          </w:tcPr>
          <w:p w:rsidR="00686E47" w:rsidRPr="00D3473A" w:rsidRDefault="00686E47" w:rsidP="00497DF1">
            <w:pPr>
              <w:jc w:val="center"/>
              <w:rPr>
                <w:sz w:val="16"/>
                <w:szCs w:val="16"/>
              </w:rPr>
            </w:pPr>
            <w:r>
              <w:rPr>
                <w:sz w:val="16"/>
                <w:szCs w:val="16"/>
              </w:rPr>
              <w:t>1</w:t>
            </w:r>
          </w:p>
        </w:tc>
        <w:tc>
          <w:tcPr>
            <w:tcW w:w="1146" w:type="dxa"/>
            <w:vMerge/>
          </w:tcPr>
          <w:p w:rsidR="00686E47" w:rsidRDefault="00686E47" w:rsidP="00497DF1">
            <w:pPr>
              <w:jc w:val="center"/>
            </w:pPr>
          </w:p>
        </w:tc>
        <w:tc>
          <w:tcPr>
            <w:tcW w:w="992" w:type="dxa"/>
            <w:vAlign w:val="center"/>
          </w:tcPr>
          <w:p w:rsidR="00686E47" w:rsidRPr="0097459C" w:rsidRDefault="00686E47" w:rsidP="00497DF1">
            <w:pPr>
              <w:ind w:right="-1"/>
              <w:rPr>
                <w:bCs/>
                <w:sz w:val="16"/>
                <w:szCs w:val="16"/>
              </w:rPr>
            </w:pPr>
            <w:r>
              <w:rPr>
                <w:bCs/>
                <w:sz w:val="16"/>
                <w:szCs w:val="16"/>
              </w:rPr>
              <w:t>н</w:t>
            </w:r>
            <w:r w:rsidRPr="0097459C">
              <w:rPr>
                <w:bCs/>
                <w:sz w:val="16"/>
                <w:szCs w:val="16"/>
              </w:rPr>
              <w:t>итрат-ионы</w:t>
            </w:r>
          </w:p>
        </w:tc>
        <w:tc>
          <w:tcPr>
            <w:tcW w:w="714" w:type="dxa"/>
            <w:vAlign w:val="center"/>
          </w:tcPr>
          <w:p w:rsidR="00686E47" w:rsidRPr="00D3473A" w:rsidRDefault="00686E47" w:rsidP="00497DF1">
            <w:pPr>
              <w:jc w:val="center"/>
              <w:rPr>
                <w:sz w:val="16"/>
                <w:szCs w:val="16"/>
              </w:rPr>
            </w:pPr>
            <w:r w:rsidRPr="00D3473A">
              <w:rPr>
                <w:sz w:val="16"/>
                <w:szCs w:val="16"/>
              </w:rPr>
              <w:t>2</w:t>
            </w:r>
          </w:p>
        </w:tc>
        <w:tc>
          <w:tcPr>
            <w:tcW w:w="544" w:type="dxa"/>
            <w:vAlign w:val="center"/>
          </w:tcPr>
          <w:p w:rsidR="00686E47" w:rsidRPr="00D3473A" w:rsidRDefault="00686E47" w:rsidP="00497DF1">
            <w:pPr>
              <w:jc w:val="center"/>
              <w:rPr>
                <w:sz w:val="16"/>
                <w:szCs w:val="16"/>
              </w:rPr>
            </w:pPr>
            <w:r w:rsidRPr="00D3473A">
              <w:rPr>
                <w:sz w:val="16"/>
                <w:szCs w:val="16"/>
              </w:rPr>
              <w:t>12</w:t>
            </w:r>
          </w:p>
        </w:tc>
        <w:tc>
          <w:tcPr>
            <w:tcW w:w="682" w:type="dxa"/>
            <w:vMerge/>
          </w:tcPr>
          <w:p w:rsidR="00686E47" w:rsidRDefault="00686E47" w:rsidP="00497DF1">
            <w:pPr>
              <w:jc w:val="center"/>
            </w:pPr>
          </w:p>
        </w:tc>
        <w:tc>
          <w:tcPr>
            <w:tcW w:w="1276" w:type="dxa"/>
          </w:tcPr>
          <w:p w:rsidR="00686E47" w:rsidRPr="0097459C" w:rsidRDefault="00686E47" w:rsidP="00497DF1">
            <w:pPr>
              <w:rPr>
                <w:sz w:val="16"/>
                <w:szCs w:val="16"/>
              </w:rPr>
            </w:pPr>
            <w:r>
              <w:rPr>
                <w:sz w:val="16"/>
                <w:szCs w:val="16"/>
              </w:rPr>
              <w:t>Сокращенный химический анализ (СХА)</w:t>
            </w:r>
          </w:p>
        </w:tc>
        <w:tc>
          <w:tcPr>
            <w:tcW w:w="810" w:type="dxa"/>
            <w:vAlign w:val="center"/>
          </w:tcPr>
          <w:p w:rsidR="00686E47" w:rsidRDefault="00686E47" w:rsidP="00497DF1">
            <w:pPr>
              <w:jc w:val="center"/>
            </w:pPr>
            <w:r>
              <w:rPr>
                <w:sz w:val="16"/>
                <w:szCs w:val="16"/>
              </w:rPr>
              <w:t>22</w:t>
            </w:r>
          </w:p>
        </w:tc>
        <w:tc>
          <w:tcPr>
            <w:tcW w:w="618" w:type="dxa"/>
            <w:vAlign w:val="center"/>
          </w:tcPr>
          <w:p w:rsidR="00686E47" w:rsidRDefault="00686E47" w:rsidP="00497DF1">
            <w:pPr>
              <w:jc w:val="center"/>
            </w:pPr>
            <w:r>
              <w:t>4</w:t>
            </w:r>
          </w:p>
        </w:tc>
      </w:tr>
      <w:tr w:rsidR="00686E47" w:rsidTr="00686E47">
        <w:tc>
          <w:tcPr>
            <w:tcW w:w="707" w:type="dxa"/>
            <w:vMerge/>
          </w:tcPr>
          <w:p w:rsidR="00686E47" w:rsidRDefault="00686E47" w:rsidP="00497DF1">
            <w:pPr>
              <w:jc w:val="center"/>
            </w:pPr>
          </w:p>
        </w:tc>
        <w:tc>
          <w:tcPr>
            <w:tcW w:w="991" w:type="dxa"/>
            <w:vAlign w:val="center"/>
          </w:tcPr>
          <w:p w:rsidR="00686E47" w:rsidRPr="0097459C" w:rsidRDefault="00686E47" w:rsidP="00497DF1">
            <w:pPr>
              <w:rPr>
                <w:sz w:val="16"/>
                <w:szCs w:val="16"/>
              </w:rPr>
            </w:pPr>
            <w:r>
              <w:rPr>
                <w:sz w:val="16"/>
                <w:szCs w:val="16"/>
              </w:rPr>
              <w:t>д</w:t>
            </w:r>
            <w:r w:rsidRPr="0097459C">
              <w:rPr>
                <w:sz w:val="16"/>
                <w:szCs w:val="16"/>
              </w:rPr>
              <w:t>иоксид азота</w:t>
            </w:r>
          </w:p>
        </w:tc>
        <w:tc>
          <w:tcPr>
            <w:tcW w:w="641" w:type="dxa"/>
            <w:vAlign w:val="center"/>
          </w:tcPr>
          <w:p w:rsidR="00686E47" w:rsidRDefault="00686E47" w:rsidP="00686E47">
            <w:pPr>
              <w:jc w:val="center"/>
            </w:pPr>
            <w:r w:rsidRPr="0066530D">
              <w:rPr>
                <w:sz w:val="16"/>
                <w:szCs w:val="16"/>
              </w:rPr>
              <w:t>2</w:t>
            </w:r>
          </w:p>
        </w:tc>
        <w:tc>
          <w:tcPr>
            <w:tcW w:w="543" w:type="dxa"/>
            <w:vAlign w:val="center"/>
          </w:tcPr>
          <w:p w:rsidR="00686E47" w:rsidRPr="0097459C" w:rsidRDefault="00686E47" w:rsidP="00497DF1">
            <w:pPr>
              <w:jc w:val="center"/>
              <w:rPr>
                <w:sz w:val="16"/>
                <w:szCs w:val="16"/>
              </w:rPr>
            </w:pPr>
            <w:r>
              <w:rPr>
                <w:sz w:val="16"/>
                <w:szCs w:val="16"/>
              </w:rPr>
              <w:t>4</w:t>
            </w:r>
          </w:p>
        </w:tc>
        <w:tc>
          <w:tcPr>
            <w:tcW w:w="1061" w:type="dxa"/>
            <w:vMerge/>
          </w:tcPr>
          <w:p w:rsidR="00686E47" w:rsidRDefault="00686E47" w:rsidP="00497DF1">
            <w:pPr>
              <w:jc w:val="center"/>
            </w:pPr>
          </w:p>
        </w:tc>
        <w:tc>
          <w:tcPr>
            <w:tcW w:w="1064" w:type="dxa"/>
            <w:vAlign w:val="center"/>
          </w:tcPr>
          <w:p w:rsidR="00686E47" w:rsidRPr="0097459C" w:rsidRDefault="00686E47" w:rsidP="00497DF1">
            <w:pPr>
              <w:rPr>
                <w:sz w:val="16"/>
                <w:szCs w:val="16"/>
              </w:rPr>
            </w:pPr>
            <w:r w:rsidRPr="0097459C">
              <w:rPr>
                <w:sz w:val="16"/>
                <w:szCs w:val="16"/>
              </w:rPr>
              <w:t>БПК</w:t>
            </w:r>
          </w:p>
        </w:tc>
        <w:tc>
          <w:tcPr>
            <w:tcW w:w="642" w:type="dxa"/>
            <w:vAlign w:val="center"/>
          </w:tcPr>
          <w:p w:rsidR="00686E47" w:rsidRPr="00FE3081" w:rsidRDefault="00686E47" w:rsidP="00497DF1">
            <w:pPr>
              <w:tabs>
                <w:tab w:val="left" w:pos="8820"/>
              </w:tabs>
              <w:jc w:val="center"/>
              <w:rPr>
                <w:sz w:val="16"/>
                <w:szCs w:val="16"/>
              </w:rPr>
            </w:pPr>
            <w:r>
              <w:rPr>
                <w:sz w:val="16"/>
                <w:szCs w:val="16"/>
              </w:rPr>
              <w:t>4</w:t>
            </w:r>
          </w:p>
        </w:tc>
        <w:tc>
          <w:tcPr>
            <w:tcW w:w="492" w:type="dxa"/>
            <w:vAlign w:val="center"/>
          </w:tcPr>
          <w:p w:rsidR="00686E47" w:rsidRPr="00FE3081" w:rsidRDefault="00686E47" w:rsidP="00497DF1">
            <w:pPr>
              <w:tabs>
                <w:tab w:val="left" w:pos="8820"/>
              </w:tabs>
              <w:jc w:val="center"/>
              <w:rPr>
                <w:sz w:val="16"/>
                <w:szCs w:val="16"/>
              </w:rPr>
            </w:pPr>
            <w:r>
              <w:rPr>
                <w:sz w:val="16"/>
                <w:szCs w:val="16"/>
              </w:rPr>
              <w:t>2</w:t>
            </w:r>
          </w:p>
        </w:tc>
        <w:tc>
          <w:tcPr>
            <w:tcW w:w="1106" w:type="dxa"/>
            <w:vMerge/>
          </w:tcPr>
          <w:p w:rsidR="00686E47" w:rsidRDefault="00686E47" w:rsidP="00497DF1">
            <w:pPr>
              <w:jc w:val="center"/>
            </w:pPr>
          </w:p>
        </w:tc>
        <w:tc>
          <w:tcPr>
            <w:tcW w:w="1020" w:type="dxa"/>
            <w:vAlign w:val="center"/>
          </w:tcPr>
          <w:p w:rsidR="00686E47" w:rsidRPr="0097459C" w:rsidRDefault="00686E47" w:rsidP="00497DF1">
            <w:pPr>
              <w:ind w:left="-68"/>
              <w:rPr>
                <w:sz w:val="16"/>
                <w:szCs w:val="16"/>
              </w:rPr>
            </w:pPr>
            <w:r>
              <w:rPr>
                <w:sz w:val="16"/>
                <w:szCs w:val="16"/>
              </w:rPr>
              <w:t xml:space="preserve"> м</w:t>
            </w:r>
            <w:r w:rsidRPr="0097459C">
              <w:rPr>
                <w:sz w:val="16"/>
                <w:szCs w:val="16"/>
              </w:rPr>
              <w:t>едь (подвижные формы)</w:t>
            </w:r>
          </w:p>
        </w:tc>
        <w:tc>
          <w:tcPr>
            <w:tcW w:w="642" w:type="dxa"/>
            <w:vAlign w:val="center"/>
          </w:tcPr>
          <w:p w:rsidR="00686E47" w:rsidRPr="00D3473A" w:rsidRDefault="00686E47" w:rsidP="00497DF1">
            <w:pPr>
              <w:jc w:val="center"/>
              <w:rPr>
                <w:sz w:val="16"/>
                <w:szCs w:val="16"/>
              </w:rPr>
            </w:pPr>
            <w:r>
              <w:rPr>
                <w:sz w:val="16"/>
                <w:szCs w:val="16"/>
              </w:rPr>
              <w:t>2</w:t>
            </w:r>
          </w:p>
        </w:tc>
        <w:tc>
          <w:tcPr>
            <w:tcW w:w="480" w:type="dxa"/>
            <w:vAlign w:val="center"/>
          </w:tcPr>
          <w:p w:rsidR="00686E47" w:rsidRPr="00D3473A" w:rsidRDefault="00686E47" w:rsidP="00497DF1">
            <w:pPr>
              <w:jc w:val="center"/>
              <w:rPr>
                <w:sz w:val="16"/>
                <w:szCs w:val="16"/>
              </w:rPr>
            </w:pPr>
            <w:r>
              <w:rPr>
                <w:sz w:val="16"/>
                <w:szCs w:val="16"/>
              </w:rPr>
              <w:t>1</w:t>
            </w:r>
          </w:p>
        </w:tc>
        <w:tc>
          <w:tcPr>
            <w:tcW w:w="1146" w:type="dxa"/>
            <w:vMerge/>
          </w:tcPr>
          <w:p w:rsidR="00686E47" w:rsidRDefault="00686E47" w:rsidP="00497DF1">
            <w:pPr>
              <w:jc w:val="center"/>
            </w:pPr>
          </w:p>
        </w:tc>
        <w:tc>
          <w:tcPr>
            <w:tcW w:w="992" w:type="dxa"/>
            <w:vAlign w:val="center"/>
          </w:tcPr>
          <w:p w:rsidR="00686E47" w:rsidRPr="0097459C" w:rsidRDefault="00686E47" w:rsidP="00497DF1">
            <w:pPr>
              <w:ind w:right="-1"/>
              <w:rPr>
                <w:bCs/>
                <w:sz w:val="16"/>
                <w:szCs w:val="16"/>
              </w:rPr>
            </w:pPr>
            <w:r>
              <w:rPr>
                <w:bCs/>
                <w:sz w:val="16"/>
                <w:szCs w:val="16"/>
              </w:rPr>
              <w:t>ж</w:t>
            </w:r>
            <w:r w:rsidRPr="0097459C">
              <w:rPr>
                <w:bCs/>
                <w:sz w:val="16"/>
                <w:szCs w:val="16"/>
              </w:rPr>
              <w:t>елезо (растворенное)</w:t>
            </w:r>
          </w:p>
        </w:tc>
        <w:tc>
          <w:tcPr>
            <w:tcW w:w="714" w:type="dxa"/>
            <w:vAlign w:val="center"/>
          </w:tcPr>
          <w:p w:rsidR="00686E47" w:rsidRPr="00D3473A" w:rsidRDefault="00686E47" w:rsidP="00497DF1">
            <w:pPr>
              <w:jc w:val="center"/>
              <w:rPr>
                <w:sz w:val="16"/>
                <w:szCs w:val="16"/>
              </w:rPr>
            </w:pPr>
            <w:r w:rsidRPr="00D3473A">
              <w:rPr>
                <w:sz w:val="16"/>
                <w:szCs w:val="16"/>
              </w:rPr>
              <w:t>2</w:t>
            </w:r>
          </w:p>
        </w:tc>
        <w:tc>
          <w:tcPr>
            <w:tcW w:w="544" w:type="dxa"/>
            <w:vAlign w:val="center"/>
          </w:tcPr>
          <w:p w:rsidR="00686E47" w:rsidRPr="00D3473A" w:rsidRDefault="00686E47" w:rsidP="00497DF1">
            <w:pPr>
              <w:jc w:val="center"/>
              <w:rPr>
                <w:sz w:val="16"/>
                <w:szCs w:val="16"/>
              </w:rPr>
            </w:pPr>
            <w:r w:rsidRPr="00D3473A">
              <w:rPr>
                <w:sz w:val="16"/>
                <w:szCs w:val="16"/>
              </w:rPr>
              <w:t>12</w:t>
            </w:r>
          </w:p>
        </w:tc>
        <w:tc>
          <w:tcPr>
            <w:tcW w:w="682" w:type="dxa"/>
            <w:vMerge/>
          </w:tcPr>
          <w:p w:rsidR="00686E47" w:rsidRDefault="00686E47" w:rsidP="00497DF1">
            <w:pPr>
              <w:jc w:val="center"/>
            </w:pPr>
          </w:p>
        </w:tc>
        <w:tc>
          <w:tcPr>
            <w:tcW w:w="1276" w:type="dxa"/>
          </w:tcPr>
          <w:p w:rsidR="00686E47" w:rsidRPr="000455D2" w:rsidRDefault="00686E47" w:rsidP="00497DF1">
            <w:pPr>
              <w:ind w:right="-1"/>
              <w:rPr>
                <w:bCs/>
                <w:sz w:val="16"/>
                <w:szCs w:val="16"/>
              </w:rPr>
            </w:pPr>
            <w:r>
              <w:rPr>
                <w:bCs/>
                <w:sz w:val="16"/>
                <w:szCs w:val="16"/>
              </w:rPr>
              <w:t>Микрокомпоненты (</w:t>
            </w:r>
            <w:r>
              <w:rPr>
                <w:bCs/>
                <w:sz w:val="16"/>
                <w:szCs w:val="16"/>
                <w:lang w:val="en-US"/>
              </w:rPr>
              <w:t>Mn</w:t>
            </w:r>
            <w:r>
              <w:rPr>
                <w:bCs/>
                <w:sz w:val="16"/>
                <w:szCs w:val="16"/>
              </w:rPr>
              <w:t xml:space="preserve">, </w:t>
            </w:r>
            <w:r>
              <w:rPr>
                <w:bCs/>
                <w:sz w:val="16"/>
                <w:szCs w:val="16"/>
                <w:lang w:val="en-US"/>
              </w:rPr>
              <w:t>Se</w:t>
            </w:r>
            <w:r>
              <w:rPr>
                <w:bCs/>
                <w:sz w:val="16"/>
                <w:szCs w:val="16"/>
              </w:rPr>
              <w:t xml:space="preserve">, </w:t>
            </w:r>
            <w:r>
              <w:rPr>
                <w:bCs/>
                <w:sz w:val="16"/>
                <w:szCs w:val="16"/>
                <w:lang w:val="en-US"/>
              </w:rPr>
              <w:t>Pb</w:t>
            </w:r>
            <w:r>
              <w:rPr>
                <w:bCs/>
                <w:sz w:val="16"/>
                <w:szCs w:val="16"/>
              </w:rPr>
              <w:t xml:space="preserve">, </w:t>
            </w:r>
            <w:r>
              <w:rPr>
                <w:bCs/>
                <w:sz w:val="16"/>
                <w:szCs w:val="16"/>
                <w:lang w:val="en-US"/>
              </w:rPr>
              <w:t>As</w:t>
            </w:r>
            <w:r>
              <w:rPr>
                <w:bCs/>
                <w:sz w:val="16"/>
                <w:szCs w:val="16"/>
              </w:rPr>
              <w:t>)</w:t>
            </w:r>
          </w:p>
        </w:tc>
        <w:tc>
          <w:tcPr>
            <w:tcW w:w="810" w:type="dxa"/>
            <w:vAlign w:val="center"/>
          </w:tcPr>
          <w:p w:rsidR="00686E47" w:rsidRDefault="00686E47" w:rsidP="00497DF1">
            <w:pPr>
              <w:jc w:val="center"/>
            </w:pPr>
            <w:r>
              <w:rPr>
                <w:sz w:val="16"/>
                <w:szCs w:val="16"/>
              </w:rPr>
              <w:t>22</w:t>
            </w:r>
          </w:p>
        </w:tc>
        <w:tc>
          <w:tcPr>
            <w:tcW w:w="618" w:type="dxa"/>
            <w:vAlign w:val="center"/>
          </w:tcPr>
          <w:p w:rsidR="00686E47" w:rsidRDefault="00686E47" w:rsidP="00497DF1">
            <w:pPr>
              <w:jc w:val="center"/>
            </w:pPr>
            <w:r>
              <w:t>4</w:t>
            </w:r>
          </w:p>
        </w:tc>
      </w:tr>
      <w:tr w:rsidR="00686E47" w:rsidTr="00686E47">
        <w:tc>
          <w:tcPr>
            <w:tcW w:w="707" w:type="dxa"/>
            <w:vMerge/>
          </w:tcPr>
          <w:p w:rsidR="00686E47" w:rsidRDefault="00686E47" w:rsidP="00497DF1">
            <w:pPr>
              <w:jc w:val="center"/>
            </w:pPr>
          </w:p>
        </w:tc>
        <w:tc>
          <w:tcPr>
            <w:tcW w:w="991" w:type="dxa"/>
            <w:vAlign w:val="center"/>
          </w:tcPr>
          <w:p w:rsidR="00686E47" w:rsidRPr="0097459C" w:rsidRDefault="00686E47" w:rsidP="00497DF1">
            <w:pPr>
              <w:rPr>
                <w:sz w:val="16"/>
                <w:szCs w:val="16"/>
              </w:rPr>
            </w:pPr>
            <w:r>
              <w:rPr>
                <w:sz w:val="16"/>
                <w:szCs w:val="16"/>
              </w:rPr>
              <w:t>с</w:t>
            </w:r>
            <w:r w:rsidRPr="0097459C">
              <w:rPr>
                <w:sz w:val="16"/>
                <w:szCs w:val="16"/>
              </w:rPr>
              <w:t>еры диоксид</w:t>
            </w:r>
          </w:p>
        </w:tc>
        <w:tc>
          <w:tcPr>
            <w:tcW w:w="641" w:type="dxa"/>
            <w:vAlign w:val="center"/>
          </w:tcPr>
          <w:p w:rsidR="00686E47" w:rsidRDefault="00686E47" w:rsidP="00686E47">
            <w:pPr>
              <w:jc w:val="center"/>
            </w:pPr>
            <w:r w:rsidRPr="0066530D">
              <w:rPr>
                <w:sz w:val="16"/>
                <w:szCs w:val="16"/>
              </w:rPr>
              <w:t>2</w:t>
            </w:r>
          </w:p>
        </w:tc>
        <w:tc>
          <w:tcPr>
            <w:tcW w:w="543" w:type="dxa"/>
            <w:vAlign w:val="center"/>
          </w:tcPr>
          <w:p w:rsidR="00686E47" w:rsidRPr="0097459C" w:rsidRDefault="00686E47" w:rsidP="00497DF1">
            <w:pPr>
              <w:jc w:val="center"/>
              <w:rPr>
                <w:sz w:val="16"/>
                <w:szCs w:val="16"/>
              </w:rPr>
            </w:pPr>
            <w:r>
              <w:rPr>
                <w:sz w:val="16"/>
                <w:szCs w:val="16"/>
              </w:rPr>
              <w:t>4</w:t>
            </w:r>
          </w:p>
        </w:tc>
        <w:tc>
          <w:tcPr>
            <w:tcW w:w="1061" w:type="dxa"/>
            <w:vMerge/>
          </w:tcPr>
          <w:p w:rsidR="00686E47" w:rsidRDefault="00686E47" w:rsidP="00497DF1">
            <w:pPr>
              <w:jc w:val="center"/>
            </w:pPr>
          </w:p>
        </w:tc>
        <w:tc>
          <w:tcPr>
            <w:tcW w:w="1064" w:type="dxa"/>
            <w:vAlign w:val="center"/>
          </w:tcPr>
          <w:p w:rsidR="00686E47" w:rsidRPr="0097459C" w:rsidRDefault="00686E47" w:rsidP="00497DF1">
            <w:pPr>
              <w:rPr>
                <w:sz w:val="16"/>
                <w:szCs w:val="16"/>
              </w:rPr>
            </w:pPr>
            <w:r w:rsidRPr="0097459C">
              <w:rPr>
                <w:sz w:val="16"/>
                <w:szCs w:val="16"/>
              </w:rPr>
              <w:t>ХПК</w:t>
            </w:r>
          </w:p>
        </w:tc>
        <w:tc>
          <w:tcPr>
            <w:tcW w:w="642" w:type="dxa"/>
            <w:vAlign w:val="center"/>
          </w:tcPr>
          <w:p w:rsidR="00686E47" w:rsidRPr="00FE3081" w:rsidRDefault="00686E47" w:rsidP="00497DF1">
            <w:pPr>
              <w:tabs>
                <w:tab w:val="left" w:pos="8820"/>
              </w:tabs>
              <w:jc w:val="center"/>
              <w:rPr>
                <w:sz w:val="16"/>
                <w:szCs w:val="16"/>
              </w:rPr>
            </w:pPr>
            <w:r>
              <w:rPr>
                <w:sz w:val="16"/>
                <w:szCs w:val="16"/>
              </w:rPr>
              <w:t>4</w:t>
            </w:r>
          </w:p>
        </w:tc>
        <w:tc>
          <w:tcPr>
            <w:tcW w:w="492" w:type="dxa"/>
            <w:vAlign w:val="center"/>
          </w:tcPr>
          <w:p w:rsidR="00686E47" w:rsidRPr="00FE3081" w:rsidRDefault="00686E47" w:rsidP="00497DF1">
            <w:pPr>
              <w:tabs>
                <w:tab w:val="left" w:pos="8820"/>
              </w:tabs>
              <w:jc w:val="center"/>
              <w:rPr>
                <w:sz w:val="16"/>
                <w:szCs w:val="16"/>
              </w:rPr>
            </w:pPr>
            <w:r>
              <w:rPr>
                <w:sz w:val="16"/>
                <w:szCs w:val="16"/>
              </w:rPr>
              <w:t>2</w:t>
            </w:r>
          </w:p>
        </w:tc>
        <w:tc>
          <w:tcPr>
            <w:tcW w:w="1106" w:type="dxa"/>
            <w:vMerge/>
          </w:tcPr>
          <w:p w:rsidR="00686E47" w:rsidRDefault="00686E47" w:rsidP="00497DF1">
            <w:pPr>
              <w:jc w:val="center"/>
            </w:pPr>
          </w:p>
        </w:tc>
        <w:tc>
          <w:tcPr>
            <w:tcW w:w="1020" w:type="dxa"/>
            <w:vAlign w:val="center"/>
          </w:tcPr>
          <w:p w:rsidR="00686E47" w:rsidRPr="0097459C" w:rsidRDefault="00686E47" w:rsidP="00497DF1">
            <w:pPr>
              <w:ind w:left="-16" w:firstLine="16"/>
              <w:rPr>
                <w:sz w:val="16"/>
                <w:szCs w:val="16"/>
              </w:rPr>
            </w:pPr>
            <w:r>
              <w:rPr>
                <w:sz w:val="16"/>
                <w:szCs w:val="16"/>
              </w:rPr>
              <w:t>с</w:t>
            </w:r>
            <w:r w:rsidRPr="0097459C">
              <w:rPr>
                <w:sz w:val="16"/>
                <w:szCs w:val="16"/>
              </w:rPr>
              <w:t>винец (подвижные формы)</w:t>
            </w:r>
          </w:p>
        </w:tc>
        <w:tc>
          <w:tcPr>
            <w:tcW w:w="642" w:type="dxa"/>
            <w:vAlign w:val="center"/>
          </w:tcPr>
          <w:p w:rsidR="00686E47" w:rsidRPr="00D3473A" w:rsidRDefault="00686E47" w:rsidP="00497DF1">
            <w:pPr>
              <w:jc w:val="center"/>
              <w:rPr>
                <w:sz w:val="16"/>
                <w:szCs w:val="16"/>
              </w:rPr>
            </w:pPr>
            <w:r>
              <w:rPr>
                <w:sz w:val="16"/>
                <w:szCs w:val="16"/>
              </w:rPr>
              <w:t>2</w:t>
            </w:r>
          </w:p>
        </w:tc>
        <w:tc>
          <w:tcPr>
            <w:tcW w:w="480" w:type="dxa"/>
            <w:vAlign w:val="center"/>
          </w:tcPr>
          <w:p w:rsidR="00686E47" w:rsidRPr="00D3473A" w:rsidRDefault="00686E47" w:rsidP="00497DF1">
            <w:pPr>
              <w:jc w:val="center"/>
              <w:rPr>
                <w:sz w:val="16"/>
                <w:szCs w:val="16"/>
              </w:rPr>
            </w:pPr>
            <w:r>
              <w:rPr>
                <w:sz w:val="16"/>
                <w:szCs w:val="16"/>
              </w:rPr>
              <w:t>1</w:t>
            </w:r>
          </w:p>
        </w:tc>
        <w:tc>
          <w:tcPr>
            <w:tcW w:w="1146" w:type="dxa"/>
            <w:vMerge/>
          </w:tcPr>
          <w:p w:rsidR="00686E47" w:rsidRDefault="00686E47" w:rsidP="00497DF1">
            <w:pPr>
              <w:jc w:val="center"/>
            </w:pPr>
          </w:p>
        </w:tc>
        <w:tc>
          <w:tcPr>
            <w:tcW w:w="992" w:type="dxa"/>
            <w:vAlign w:val="center"/>
          </w:tcPr>
          <w:p w:rsidR="00686E47" w:rsidRPr="0097459C" w:rsidRDefault="00686E47" w:rsidP="00497DF1">
            <w:pPr>
              <w:ind w:right="-1"/>
              <w:rPr>
                <w:bCs/>
                <w:sz w:val="16"/>
                <w:szCs w:val="16"/>
              </w:rPr>
            </w:pPr>
            <w:r>
              <w:rPr>
                <w:bCs/>
                <w:sz w:val="16"/>
                <w:szCs w:val="16"/>
              </w:rPr>
              <w:t>а</w:t>
            </w:r>
            <w:r w:rsidRPr="0097459C">
              <w:rPr>
                <w:bCs/>
                <w:sz w:val="16"/>
                <w:szCs w:val="16"/>
              </w:rPr>
              <w:t>зот аммонийный</w:t>
            </w:r>
          </w:p>
        </w:tc>
        <w:tc>
          <w:tcPr>
            <w:tcW w:w="714" w:type="dxa"/>
            <w:vAlign w:val="center"/>
          </w:tcPr>
          <w:p w:rsidR="00686E47" w:rsidRPr="00D3473A" w:rsidRDefault="00686E47" w:rsidP="00497DF1">
            <w:pPr>
              <w:jc w:val="center"/>
              <w:rPr>
                <w:sz w:val="16"/>
                <w:szCs w:val="16"/>
              </w:rPr>
            </w:pPr>
            <w:r w:rsidRPr="00D3473A">
              <w:rPr>
                <w:sz w:val="16"/>
                <w:szCs w:val="16"/>
              </w:rPr>
              <w:t>2</w:t>
            </w:r>
          </w:p>
        </w:tc>
        <w:tc>
          <w:tcPr>
            <w:tcW w:w="544" w:type="dxa"/>
            <w:vAlign w:val="center"/>
          </w:tcPr>
          <w:p w:rsidR="00686E47" w:rsidRPr="00D3473A" w:rsidRDefault="00686E47" w:rsidP="00497DF1">
            <w:pPr>
              <w:jc w:val="center"/>
              <w:rPr>
                <w:sz w:val="16"/>
                <w:szCs w:val="16"/>
              </w:rPr>
            </w:pPr>
            <w:r w:rsidRPr="00D3473A">
              <w:rPr>
                <w:sz w:val="16"/>
                <w:szCs w:val="16"/>
              </w:rPr>
              <w:t>12</w:t>
            </w:r>
          </w:p>
        </w:tc>
        <w:tc>
          <w:tcPr>
            <w:tcW w:w="682" w:type="dxa"/>
            <w:vMerge/>
          </w:tcPr>
          <w:p w:rsidR="00686E47" w:rsidRDefault="00686E47" w:rsidP="00497DF1">
            <w:pPr>
              <w:jc w:val="center"/>
            </w:pPr>
          </w:p>
        </w:tc>
        <w:tc>
          <w:tcPr>
            <w:tcW w:w="1276" w:type="dxa"/>
          </w:tcPr>
          <w:p w:rsidR="00686E47" w:rsidRPr="0097459C" w:rsidRDefault="00686E47" w:rsidP="00497DF1">
            <w:pPr>
              <w:ind w:right="-1"/>
              <w:rPr>
                <w:bCs/>
                <w:sz w:val="16"/>
                <w:szCs w:val="16"/>
              </w:rPr>
            </w:pPr>
            <w:r>
              <w:rPr>
                <w:bCs/>
                <w:sz w:val="16"/>
                <w:szCs w:val="16"/>
              </w:rPr>
              <w:t>нефтепродукты</w:t>
            </w:r>
          </w:p>
        </w:tc>
        <w:tc>
          <w:tcPr>
            <w:tcW w:w="810" w:type="dxa"/>
            <w:vAlign w:val="center"/>
          </w:tcPr>
          <w:p w:rsidR="00686E47" w:rsidRDefault="00686E47" w:rsidP="00497DF1">
            <w:pPr>
              <w:jc w:val="center"/>
            </w:pPr>
            <w:r>
              <w:rPr>
                <w:sz w:val="16"/>
                <w:szCs w:val="16"/>
              </w:rPr>
              <w:t>22</w:t>
            </w:r>
          </w:p>
        </w:tc>
        <w:tc>
          <w:tcPr>
            <w:tcW w:w="618" w:type="dxa"/>
            <w:vAlign w:val="center"/>
          </w:tcPr>
          <w:p w:rsidR="00686E47" w:rsidRDefault="00686E47" w:rsidP="00497DF1">
            <w:pPr>
              <w:jc w:val="center"/>
            </w:pPr>
            <w:r>
              <w:t>4</w:t>
            </w:r>
          </w:p>
        </w:tc>
      </w:tr>
      <w:tr w:rsidR="00686E47" w:rsidTr="00686E47">
        <w:tc>
          <w:tcPr>
            <w:tcW w:w="707" w:type="dxa"/>
            <w:vMerge/>
          </w:tcPr>
          <w:p w:rsidR="00686E47" w:rsidRDefault="00686E47" w:rsidP="00497DF1">
            <w:pPr>
              <w:jc w:val="center"/>
            </w:pPr>
          </w:p>
        </w:tc>
        <w:tc>
          <w:tcPr>
            <w:tcW w:w="991" w:type="dxa"/>
            <w:vAlign w:val="center"/>
          </w:tcPr>
          <w:p w:rsidR="00686E47" w:rsidRPr="0097459C" w:rsidRDefault="00686E47" w:rsidP="00497DF1">
            <w:pPr>
              <w:rPr>
                <w:sz w:val="16"/>
                <w:szCs w:val="16"/>
              </w:rPr>
            </w:pPr>
            <w:r>
              <w:rPr>
                <w:sz w:val="16"/>
                <w:szCs w:val="16"/>
              </w:rPr>
              <w:t>о</w:t>
            </w:r>
            <w:r w:rsidRPr="0097459C">
              <w:rPr>
                <w:sz w:val="16"/>
                <w:szCs w:val="16"/>
              </w:rPr>
              <w:t>ксид углерода</w:t>
            </w:r>
          </w:p>
        </w:tc>
        <w:tc>
          <w:tcPr>
            <w:tcW w:w="641" w:type="dxa"/>
            <w:vAlign w:val="center"/>
          </w:tcPr>
          <w:p w:rsidR="00686E47" w:rsidRDefault="00686E47" w:rsidP="00686E47">
            <w:pPr>
              <w:jc w:val="center"/>
            </w:pPr>
            <w:r w:rsidRPr="0066530D">
              <w:rPr>
                <w:sz w:val="16"/>
                <w:szCs w:val="16"/>
              </w:rPr>
              <w:t>2</w:t>
            </w:r>
          </w:p>
        </w:tc>
        <w:tc>
          <w:tcPr>
            <w:tcW w:w="543" w:type="dxa"/>
            <w:vAlign w:val="center"/>
          </w:tcPr>
          <w:p w:rsidR="00686E47" w:rsidRPr="0097459C" w:rsidRDefault="00686E47" w:rsidP="00497DF1">
            <w:pPr>
              <w:jc w:val="center"/>
              <w:rPr>
                <w:sz w:val="16"/>
                <w:szCs w:val="16"/>
              </w:rPr>
            </w:pPr>
            <w:r>
              <w:rPr>
                <w:sz w:val="16"/>
                <w:szCs w:val="16"/>
              </w:rPr>
              <w:t>4</w:t>
            </w:r>
          </w:p>
        </w:tc>
        <w:tc>
          <w:tcPr>
            <w:tcW w:w="1061" w:type="dxa"/>
            <w:vMerge/>
          </w:tcPr>
          <w:p w:rsidR="00686E47" w:rsidRDefault="00686E47" w:rsidP="00497DF1">
            <w:pPr>
              <w:jc w:val="center"/>
            </w:pPr>
          </w:p>
        </w:tc>
        <w:tc>
          <w:tcPr>
            <w:tcW w:w="2198" w:type="dxa"/>
            <w:gridSpan w:val="3"/>
            <w:vMerge w:val="restart"/>
          </w:tcPr>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p w:rsidR="00686E47" w:rsidRDefault="00686E47" w:rsidP="00497DF1">
            <w:pPr>
              <w:jc w:val="center"/>
            </w:pPr>
          </w:p>
        </w:tc>
        <w:tc>
          <w:tcPr>
            <w:tcW w:w="1106" w:type="dxa"/>
            <w:vMerge/>
          </w:tcPr>
          <w:p w:rsidR="00686E47" w:rsidRDefault="00686E47" w:rsidP="00497DF1">
            <w:pPr>
              <w:jc w:val="center"/>
            </w:pPr>
          </w:p>
        </w:tc>
        <w:tc>
          <w:tcPr>
            <w:tcW w:w="1020" w:type="dxa"/>
            <w:vAlign w:val="center"/>
          </w:tcPr>
          <w:p w:rsidR="00686E47" w:rsidRPr="0097459C" w:rsidRDefault="00686E47" w:rsidP="00497DF1">
            <w:pPr>
              <w:ind w:left="-80"/>
              <w:rPr>
                <w:sz w:val="16"/>
                <w:szCs w:val="16"/>
              </w:rPr>
            </w:pPr>
            <w:r>
              <w:rPr>
                <w:sz w:val="16"/>
                <w:szCs w:val="16"/>
              </w:rPr>
              <w:t>ц</w:t>
            </w:r>
            <w:r w:rsidRPr="0097459C">
              <w:rPr>
                <w:sz w:val="16"/>
                <w:szCs w:val="16"/>
              </w:rPr>
              <w:t>инк (подвижные формы)</w:t>
            </w:r>
          </w:p>
        </w:tc>
        <w:tc>
          <w:tcPr>
            <w:tcW w:w="642" w:type="dxa"/>
            <w:vAlign w:val="center"/>
          </w:tcPr>
          <w:p w:rsidR="00686E47" w:rsidRPr="00D3473A" w:rsidRDefault="00686E47" w:rsidP="00497DF1">
            <w:pPr>
              <w:jc w:val="center"/>
              <w:rPr>
                <w:sz w:val="16"/>
                <w:szCs w:val="16"/>
              </w:rPr>
            </w:pPr>
            <w:r>
              <w:rPr>
                <w:sz w:val="16"/>
                <w:szCs w:val="16"/>
              </w:rPr>
              <w:t>2</w:t>
            </w:r>
          </w:p>
        </w:tc>
        <w:tc>
          <w:tcPr>
            <w:tcW w:w="480" w:type="dxa"/>
            <w:vAlign w:val="center"/>
          </w:tcPr>
          <w:p w:rsidR="00686E47" w:rsidRPr="00D3473A" w:rsidRDefault="00686E47" w:rsidP="00497DF1">
            <w:pPr>
              <w:jc w:val="center"/>
              <w:rPr>
                <w:sz w:val="16"/>
                <w:szCs w:val="16"/>
              </w:rPr>
            </w:pPr>
            <w:r>
              <w:rPr>
                <w:sz w:val="16"/>
                <w:szCs w:val="16"/>
              </w:rPr>
              <w:t>1</w:t>
            </w:r>
          </w:p>
        </w:tc>
        <w:tc>
          <w:tcPr>
            <w:tcW w:w="1146" w:type="dxa"/>
            <w:vMerge/>
          </w:tcPr>
          <w:p w:rsidR="00686E47" w:rsidRDefault="00686E47" w:rsidP="00497DF1">
            <w:pPr>
              <w:jc w:val="center"/>
            </w:pPr>
          </w:p>
        </w:tc>
        <w:tc>
          <w:tcPr>
            <w:tcW w:w="992" w:type="dxa"/>
            <w:vAlign w:val="center"/>
          </w:tcPr>
          <w:p w:rsidR="00686E47" w:rsidRPr="0097459C" w:rsidRDefault="00686E47" w:rsidP="00497DF1">
            <w:pPr>
              <w:ind w:right="-154"/>
              <w:rPr>
                <w:sz w:val="16"/>
                <w:szCs w:val="16"/>
              </w:rPr>
            </w:pPr>
            <w:r>
              <w:rPr>
                <w:sz w:val="16"/>
                <w:szCs w:val="16"/>
              </w:rPr>
              <w:t>взвешен</w:t>
            </w:r>
            <w:r w:rsidRPr="0097459C">
              <w:rPr>
                <w:sz w:val="16"/>
                <w:szCs w:val="16"/>
              </w:rPr>
              <w:t>ные вещества</w:t>
            </w:r>
          </w:p>
        </w:tc>
        <w:tc>
          <w:tcPr>
            <w:tcW w:w="714" w:type="dxa"/>
            <w:vAlign w:val="center"/>
          </w:tcPr>
          <w:p w:rsidR="00686E47" w:rsidRPr="00D3473A" w:rsidRDefault="00686E47" w:rsidP="00497DF1">
            <w:pPr>
              <w:jc w:val="center"/>
              <w:rPr>
                <w:sz w:val="16"/>
                <w:szCs w:val="16"/>
              </w:rPr>
            </w:pPr>
            <w:r w:rsidRPr="00D3473A">
              <w:rPr>
                <w:sz w:val="16"/>
                <w:szCs w:val="16"/>
              </w:rPr>
              <w:t>2</w:t>
            </w:r>
          </w:p>
        </w:tc>
        <w:tc>
          <w:tcPr>
            <w:tcW w:w="544" w:type="dxa"/>
            <w:vAlign w:val="center"/>
          </w:tcPr>
          <w:p w:rsidR="00686E47" w:rsidRPr="00D3473A" w:rsidRDefault="00686E47" w:rsidP="00497DF1">
            <w:pPr>
              <w:jc w:val="center"/>
              <w:rPr>
                <w:sz w:val="16"/>
                <w:szCs w:val="16"/>
              </w:rPr>
            </w:pPr>
            <w:r w:rsidRPr="00D3473A">
              <w:rPr>
                <w:sz w:val="16"/>
                <w:szCs w:val="16"/>
              </w:rPr>
              <w:t>12</w:t>
            </w:r>
          </w:p>
        </w:tc>
        <w:tc>
          <w:tcPr>
            <w:tcW w:w="682" w:type="dxa"/>
            <w:vMerge/>
          </w:tcPr>
          <w:p w:rsidR="00686E47" w:rsidRDefault="00686E47" w:rsidP="00497DF1">
            <w:pPr>
              <w:jc w:val="center"/>
            </w:pPr>
          </w:p>
        </w:tc>
        <w:tc>
          <w:tcPr>
            <w:tcW w:w="1276" w:type="dxa"/>
          </w:tcPr>
          <w:p w:rsidR="00686E47" w:rsidRPr="0097459C" w:rsidRDefault="00686E47" w:rsidP="00497DF1">
            <w:pPr>
              <w:ind w:right="-1"/>
              <w:rPr>
                <w:bCs/>
                <w:sz w:val="16"/>
                <w:szCs w:val="16"/>
              </w:rPr>
            </w:pPr>
            <w:r>
              <w:rPr>
                <w:bCs/>
                <w:sz w:val="16"/>
                <w:szCs w:val="16"/>
              </w:rPr>
              <w:t>фториды</w:t>
            </w:r>
          </w:p>
        </w:tc>
        <w:tc>
          <w:tcPr>
            <w:tcW w:w="810" w:type="dxa"/>
            <w:vAlign w:val="center"/>
          </w:tcPr>
          <w:p w:rsidR="00686E47" w:rsidRPr="0097459C" w:rsidRDefault="00686E47" w:rsidP="00497DF1">
            <w:pPr>
              <w:jc w:val="center"/>
              <w:rPr>
                <w:sz w:val="16"/>
                <w:szCs w:val="16"/>
              </w:rPr>
            </w:pPr>
            <w:r>
              <w:rPr>
                <w:sz w:val="16"/>
                <w:szCs w:val="16"/>
              </w:rPr>
              <w:t>22</w:t>
            </w:r>
          </w:p>
        </w:tc>
        <w:tc>
          <w:tcPr>
            <w:tcW w:w="618" w:type="dxa"/>
            <w:vAlign w:val="center"/>
          </w:tcPr>
          <w:p w:rsidR="00686E47" w:rsidRPr="00D3473A" w:rsidRDefault="00686E47" w:rsidP="00497DF1">
            <w:pPr>
              <w:jc w:val="center"/>
              <w:rPr>
                <w:sz w:val="16"/>
                <w:szCs w:val="16"/>
              </w:rPr>
            </w:pPr>
            <w:r>
              <w:rPr>
                <w:sz w:val="16"/>
                <w:szCs w:val="16"/>
              </w:rPr>
              <w:t>4</w:t>
            </w:r>
          </w:p>
        </w:tc>
      </w:tr>
      <w:tr w:rsidR="00686E47" w:rsidTr="00686E47">
        <w:trPr>
          <w:trHeight w:val="333"/>
        </w:trPr>
        <w:tc>
          <w:tcPr>
            <w:tcW w:w="707" w:type="dxa"/>
            <w:vMerge/>
          </w:tcPr>
          <w:p w:rsidR="00686E47" w:rsidRDefault="00686E47" w:rsidP="00497DF1">
            <w:pPr>
              <w:jc w:val="center"/>
            </w:pPr>
          </w:p>
        </w:tc>
        <w:tc>
          <w:tcPr>
            <w:tcW w:w="991" w:type="dxa"/>
            <w:vAlign w:val="center"/>
          </w:tcPr>
          <w:p w:rsidR="00686E47" w:rsidRPr="0097459C" w:rsidRDefault="00686E47" w:rsidP="00497DF1">
            <w:pPr>
              <w:rPr>
                <w:sz w:val="16"/>
                <w:szCs w:val="16"/>
              </w:rPr>
            </w:pPr>
            <w:r>
              <w:rPr>
                <w:sz w:val="16"/>
                <w:szCs w:val="16"/>
              </w:rPr>
              <w:t>с</w:t>
            </w:r>
            <w:r w:rsidRPr="0097459C">
              <w:rPr>
                <w:sz w:val="16"/>
                <w:szCs w:val="16"/>
              </w:rPr>
              <w:t>умма окислов азота</w:t>
            </w:r>
          </w:p>
        </w:tc>
        <w:tc>
          <w:tcPr>
            <w:tcW w:w="641" w:type="dxa"/>
            <w:vAlign w:val="center"/>
          </w:tcPr>
          <w:p w:rsidR="00686E47" w:rsidRDefault="00686E47" w:rsidP="00686E47">
            <w:pPr>
              <w:jc w:val="center"/>
            </w:pPr>
            <w:r w:rsidRPr="0066530D">
              <w:rPr>
                <w:sz w:val="16"/>
                <w:szCs w:val="16"/>
              </w:rPr>
              <w:t>2</w:t>
            </w:r>
          </w:p>
        </w:tc>
        <w:tc>
          <w:tcPr>
            <w:tcW w:w="543" w:type="dxa"/>
            <w:vAlign w:val="center"/>
          </w:tcPr>
          <w:p w:rsidR="00686E47" w:rsidRPr="0097459C" w:rsidRDefault="00686E47" w:rsidP="00497DF1">
            <w:pPr>
              <w:jc w:val="center"/>
              <w:rPr>
                <w:sz w:val="16"/>
                <w:szCs w:val="16"/>
              </w:rPr>
            </w:pPr>
            <w:r>
              <w:rPr>
                <w:sz w:val="16"/>
                <w:szCs w:val="16"/>
              </w:rPr>
              <w:t>4</w:t>
            </w:r>
          </w:p>
        </w:tc>
        <w:tc>
          <w:tcPr>
            <w:tcW w:w="1061" w:type="dxa"/>
            <w:vMerge/>
          </w:tcPr>
          <w:p w:rsidR="00686E47" w:rsidRDefault="00686E47" w:rsidP="00497DF1">
            <w:pPr>
              <w:jc w:val="center"/>
            </w:pPr>
          </w:p>
        </w:tc>
        <w:tc>
          <w:tcPr>
            <w:tcW w:w="2198" w:type="dxa"/>
            <w:gridSpan w:val="3"/>
            <w:vMerge/>
          </w:tcPr>
          <w:p w:rsidR="00686E47" w:rsidRDefault="00686E47" w:rsidP="00497DF1">
            <w:pPr>
              <w:jc w:val="center"/>
            </w:pPr>
          </w:p>
        </w:tc>
        <w:tc>
          <w:tcPr>
            <w:tcW w:w="1106" w:type="dxa"/>
            <w:vMerge/>
          </w:tcPr>
          <w:p w:rsidR="00686E47" w:rsidRDefault="00686E47" w:rsidP="00497DF1">
            <w:pPr>
              <w:jc w:val="center"/>
            </w:pPr>
          </w:p>
        </w:tc>
        <w:tc>
          <w:tcPr>
            <w:tcW w:w="1020" w:type="dxa"/>
            <w:vAlign w:val="center"/>
          </w:tcPr>
          <w:p w:rsidR="00686E47" w:rsidRPr="0097459C" w:rsidRDefault="00686E47" w:rsidP="00497DF1">
            <w:pPr>
              <w:rPr>
                <w:sz w:val="16"/>
                <w:szCs w:val="16"/>
              </w:rPr>
            </w:pPr>
            <w:r>
              <w:rPr>
                <w:sz w:val="16"/>
                <w:szCs w:val="16"/>
              </w:rPr>
              <w:t>н</w:t>
            </w:r>
            <w:r w:rsidRPr="0097459C">
              <w:rPr>
                <w:sz w:val="16"/>
                <w:szCs w:val="16"/>
              </w:rPr>
              <w:t xml:space="preserve">ефтепродукты </w:t>
            </w:r>
          </w:p>
        </w:tc>
        <w:tc>
          <w:tcPr>
            <w:tcW w:w="642" w:type="dxa"/>
            <w:vAlign w:val="center"/>
          </w:tcPr>
          <w:p w:rsidR="00686E47" w:rsidRPr="00D3473A" w:rsidRDefault="00686E47" w:rsidP="00497DF1">
            <w:pPr>
              <w:jc w:val="center"/>
              <w:rPr>
                <w:sz w:val="16"/>
                <w:szCs w:val="16"/>
              </w:rPr>
            </w:pPr>
            <w:r>
              <w:rPr>
                <w:sz w:val="16"/>
                <w:szCs w:val="16"/>
              </w:rPr>
              <w:t>2</w:t>
            </w:r>
          </w:p>
        </w:tc>
        <w:tc>
          <w:tcPr>
            <w:tcW w:w="480" w:type="dxa"/>
            <w:vAlign w:val="center"/>
          </w:tcPr>
          <w:p w:rsidR="00686E47" w:rsidRPr="00D3473A" w:rsidRDefault="00686E47" w:rsidP="00497DF1">
            <w:pPr>
              <w:jc w:val="center"/>
              <w:rPr>
                <w:sz w:val="16"/>
                <w:szCs w:val="16"/>
              </w:rPr>
            </w:pPr>
            <w:r>
              <w:rPr>
                <w:sz w:val="16"/>
                <w:szCs w:val="16"/>
              </w:rPr>
              <w:t>1</w:t>
            </w:r>
          </w:p>
        </w:tc>
        <w:tc>
          <w:tcPr>
            <w:tcW w:w="1146" w:type="dxa"/>
            <w:vMerge/>
          </w:tcPr>
          <w:p w:rsidR="00686E47" w:rsidRDefault="00686E47" w:rsidP="00497DF1">
            <w:pPr>
              <w:jc w:val="center"/>
            </w:pPr>
          </w:p>
        </w:tc>
        <w:tc>
          <w:tcPr>
            <w:tcW w:w="992" w:type="dxa"/>
            <w:vAlign w:val="center"/>
          </w:tcPr>
          <w:p w:rsidR="00686E47" w:rsidRPr="0097459C" w:rsidRDefault="00686E47" w:rsidP="00497DF1">
            <w:pPr>
              <w:ind w:right="-1"/>
              <w:rPr>
                <w:bCs/>
                <w:sz w:val="16"/>
                <w:szCs w:val="16"/>
              </w:rPr>
            </w:pPr>
            <w:r w:rsidRPr="0097459C">
              <w:rPr>
                <w:bCs/>
                <w:sz w:val="16"/>
                <w:szCs w:val="16"/>
              </w:rPr>
              <w:t>БПК полное</w:t>
            </w:r>
          </w:p>
        </w:tc>
        <w:tc>
          <w:tcPr>
            <w:tcW w:w="714" w:type="dxa"/>
            <w:vAlign w:val="center"/>
          </w:tcPr>
          <w:p w:rsidR="00686E47" w:rsidRPr="00D3473A" w:rsidRDefault="00686E47" w:rsidP="00497DF1">
            <w:pPr>
              <w:jc w:val="center"/>
              <w:rPr>
                <w:sz w:val="16"/>
                <w:szCs w:val="16"/>
              </w:rPr>
            </w:pPr>
            <w:r w:rsidRPr="00D3473A">
              <w:rPr>
                <w:sz w:val="16"/>
                <w:szCs w:val="16"/>
              </w:rPr>
              <w:t>2</w:t>
            </w:r>
          </w:p>
        </w:tc>
        <w:tc>
          <w:tcPr>
            <w:tcW w:w="544" w:type="dxa"/>
            <w:vAlign w:val="center"/>
          </w:tcPr>
          <w:p w:rsidR="00686E47" w:rsidRPr="00D3473A" w:rsidRDefault="00686E47" w:rsidP="00497DF1">
            <w:pPr>
              <w:jc w:val="center"/>
              <w:rPr>
                <w:sz w:val="16"/>
                <w:szCs w:val="16"/>
              </w:rPr>
            </w:pPr>
            <w:r w:rsidRPr="00D3473A">
              <w:rPr>
                <w:sz w:val="16"/>
                <w:szCs w:val="16"/>
              </w:rPr>
              <w:t>12</w:t>
            </w:r>
          </w:p>
        </w:tc>
        <w:tc>
          <w:tcPr>
            <w:tcW w:w="682" w:type="dxa"/>
            <w:vMerge/>
          </w:tcPr>
          <w:p w:rsidR="00686E47" w:rsidRDefault="00686E47" w:rsidP="00497DF1">
            <w:pPr>
              <w:jc w:val="center"/>
            </w:pPr>
          </w:p>
        </w:tc>
        <w:tc>
          <w:tcPr>
            <w:tcW w:w="1276" w:type="dxa"/>
            <w:vMerge w:val="restart"/>
          </w:tcPr>
          <w:p w:rsidR="00686E47" w:rsidRPr="0097459C" w:rsidRDefault="00686E47" w:rsidP="00497DF1">
            <w:pPr>
              <w:ind w:right="-1"/>
              <w:rPr>
                <w:bCs/>
                <w:sz w:val="16"/>
                <w:szCs w:val="16"/>
              </w:rPr>
            </w:pPr>
          </w:p>
        </w:tc>
        <w:tc>
          <w:tcPr>
            <w:tcW w:w="810" w:type="dxa"/>
            <w:vMerge w:val="restart"/>
            <w:vAlign w:val="center"/>
          </w:tcPr>
          <w:p w:rsidR="00686E47" w:rsidRPr="0097459C" w:rsidRDefault="00686E47" w:rsidP="00497DF1">
            <w:pPr>
              <w:jc w:val="center"/>
              <w:rPr>
                <w:sz w:val="16"/>
                <w:szCs w:val="16"/>
              </w:rPr>
            </w:pPr>
          </w:p>
        </w:tc>
        <w:tc>
          <w:tcPr>
            <w:tcW w:w="618" w:type="dxa"/>
            <w:vMerge w:val="restart"/>
            <w:vAlign w:val="center"/>
          </w:tcPr>
          <w:p w:rsidR="00686E47" w:rsidRPr="00D3473A" w:rsidRDefault="00686E47" w:rsidP="00497DF1">
            <w:pPr>
              <w:jc w:val="center"/>
              <w:rPr>
                <w:sz w:val="16"/>
                <w:szCs w:val="16"/>
              </w:rPr>
            </w:pPr>
          </w:p>
        </w:tc>
      </w:tr>
      <w:tr w:rsidR="004E6DA2" w:rsidTr="00497DF1">
        <w:tc>
          <w:tcPr>
            <w:tcW w:w="707" w:type="dxa"/>
            <w:vMerge w:val="restart"/>
          </w:tcPr>
          <w:p w:rsidR="004E6DA2" w:rsidRPr="0097459C" w:rsidRDefault="004E6DA2" w:rsidP="00497DF1">
            <w:pPr>
              <w:ind w:right="-1"/>
              <w:rPr>
                <w:sz w:val="16"/>
                <w:szCs w:val="16"/>
              </w:rPr>
            </w:pPr>
            <w:r w:rsidRPr="0097459C">
              <w:rPr>
                <w:sz w:val="16"/>
                <w:szCs w:val="16"/>
              </w:rPr>
              <w:t>Кузнечные горны (вытяжка)</w:t>
            </w:r>
          </w:p>
        </w:tc>
        <w:tc>
          <w:tcPr>
            <w:tcW w:w="991" w:type="dxa"/>
            <w:vAlign w:val="center"/>
          </w:tcPr>
          <w:p w:rsidR="004E6DA2" w:rsidRPr="0097459C" w:rsidRDefault="004E6DA2" w:rsidP="00497DF1">
            <w:pPr>
              <w:ind w:right="-1"/>
              <w:rPr>
                <w:sz w:val="16"/>
                <w:szCs w:val="16"/>
              </w:rPr>
            </w:pPr>
            <w:r>
              <w:rPr>
                <w:sz w:val="16"/>
                <w:szCs w:val="16"/>
              </w:rPr>
              <w:t>а</w:t>
            </w:r>
            <w:r w:rsidRPr="0097459C">
              <w:rPr>
                <w:sz w:val="16"/>
                <w:szCs w:val="16"/>
              </w:rPr>
              <w:t>зота диоксид</w:t>
            </w:r>
          </w:p>
        </w:tc>
        <w:tc>
          <w:tcPr>
            <w:tcW w:w="641" w:type="dxa"/>
            <w:vAlign w:val="center"/>
          </w:tcPr>
          <w:p w:rsidR="004E6DA2" w:rsidRPr="0097459C" w:rsidRDefault="004E6DA2" w:rsidP="00497DF1">
            <w:pPr>
              <w:jc w:val="center"/>
              <w:rPr>
                <w:sz w:val="16"/>
                <w:szCs w:val="16"/>
              </w:rPr>
            </w:pPr>
            <w:r w:rsidRPr="0097459C">
              <w:rPr>
                <w:sz w:val="16"/>
                <w:szCs w:val="16"/>
              </w:rPr>
              <w:t>1</w:t>
            </w:r>
          </w:p>
        </w:tc>
        <w:tc>
          <w:tcPr>
            <w:tcW w:w="543" w:type="dxa"/>
            <w:vAlign w:val="center"/>
          </w:tcPr>
          <w:p w:rsidR="004E6DA2" w:rsidRPr="0097459C" w:rsidRDefault="004E6DA2" w:rsidP="00497DF1">
            <w:pPr>
              <w:jc w:val="center"/>
              <w:rPr>
                <w:sz w:val="16"/>
                <w:szCs w:val="16"/>
              </w:rPr>
            </w:pPr>
            <w:r w:rsidRPr="0097459C">
              <w:rPr>
                <w:sz w:val="16"/>
                <w:szCs w:val="16"/>
              </w:rPr>
              <w:t>1</w:t>
            </w:r>
          </w:p>
        </w:tc>
        <w:tc>
          <w:tcPr>
            <w:tcW w:w="1061" w:type="dxa"/>
            <w:vMerge/>
          </w:tcPr>
          <w:p w:rsidR="004E6DA2" w:rsidRDefault="004E6DA2" w:rsidP="00497DF1">
            <w:pPr>
              <w:jc w:val="center"/>
            </w:pPr>
          </w:p>
        </w:tc>
        <w:tc>
          <w:tcPr>
            <w:tcW w:w="2198" w:type="dxa"/>
            <w:gridSpan w:val="3"/>
            <w:vMerge/>
          </w:tcPr>
          <w:p w:rsidR="004E6DA2" w:rsidRDefault="004E6DA2" w:rsidP="00497DF1">
            <w:pPr>
              <w:jc w:val="center"/>
            </w:pPr>
          </w:p>
        </w:tc>
        <w:tc>
          <w:tcPr>
            <w:tcW w:w="1106" w:type="dxa"/>
            <w:vMerge/>
          </w:tcPr>
          <w:p w:rsidR="004E6DA2" w:rsidRDefault="004E6DA2" w:rsidP="00497DF1">
            <w:pPr>
              <w:jc w:val="center"/>
            </w:pPr>
          </w:p>
        </w:tc>
        <w:tc>
          <w:tcPr>
            <w:tcW w:w="2142" w:type="dxa"/>
            <w:gridSpan w:val="3"/>
            <w:vMerge w:val="restart"/>
          </w:tcPr>
          <w:p w:rsidR="004E6DA2" w:rsidRDefault="004E6DA2" w:rsidP="00497DF1">
            <w:pPr>
              <w:jc w:val="center"/>
            </w:pPr>
          </w:p>
        </w:tc>
        <w:tc>
          <w:tcPr>
            <w:tcW w:w="1146" w:type="dxa"/>
            <w:vMerge/>
          </w:tcPr>
          <w:p w:rsidR="004E6DA2" w:rsidRDefault="004E6DA2" w:rsidP="00497DF1">
            <w:pPr>
              <w:jc w:val="center"/>
            </w:pPr>
          </w:p>
        </w:tc>
        <w:tc>
          <w:tcPr>
            <w:tcW w:w="992" w:type="dxa"/>
            <w:vAlign w:val="center"/>
          </w:tcPr>
          <w:p w:rsidR="004E6DA2" w:rsidRPr="0097459C" w:rsidRDefault="004E6DA2" w:rsidP="00497DF1">
            <w:pPr>
              <w:ind w:right="-1"/>
              <w:rPr>
                <w:bCs/>
                <w:sz w:val="16"/>
                <w:szCs w:val="16"/>
              </w:rPr>
            </w:pPr>
            <w:r>
              <w:rPr>
                <w:bCs/>
                <w:sz w:val="16"/>
                <w:szCs w:val="16"/>
              </w:rPr>
              <w:t>с</w:t>
            </w:r>
            <w:r w:rsidRPr="0097459C">
              <w:rPr>
                <w:bCs/>
                <w:sz w:val="16"/>
                <w:szCs w:val="16"/>
              </w:rPr>
              <w:t>ульфат-ионы</w:t>
            </w:r>
          </w:p>
        </w:tc>
        <w:tc>
          <w:tcPr>
            <w:tcW w:w="714" w:type="dxa"/>
            <w:vAlign w:val="center"/>
          </w:tcPr>
          <w:p w:rsidR="004E6DA2" w:rsidRPr="00D3473A" w:rsidRDefault="004E6DA2" w:rsidP="00497DF1">
            <w:pPr>
              <w:jc w:val="center"/>
              <w:rPr>
                <w:sz w:val="16"/>
                <w:szCs w:val="16"/>
              </w:rPr>
            </w:pPr>
            <w:r w:rsidRPr="00D3473A">
              <w:rPr>
                <w:sz w:val="16"/>
                <w:szCs w:val="16"/>
              </w:rPr>
              <w:t>2</w:t>
            </w:r>
          </w:p>
        </w:tc>
        <w:tc>
          <w:tcPr>
            <w:tcW w:w="544" w:type="dxa"/>
            <w:vAlign w:val="center"/>
          </w:tcPr>
          <w:p w:rsidR="004E6DA2" w:rsidRPr="00D3473A" w:rsidRDefault="004E6DA2" w:rsidP="00497DF1">
            <w:pPr>
              <w:jc w:val="center"/>
              <w:rPr>
                <w:sz w:val="16"/>
                <w:szCs w:val="16"/>
              </w:rPr>
            </w:pPr>
            <w:r w:rsidRPr="00D3473A">
              <w:rPr>
                <w:sz w:val="16"/>
                <w:szCs w:val="16"/>
              </w:rPr>
              <w:t>12</w:t>
            </w:r>
          </w:p>
        </w:tc>
        <w:tc>
          <w:tcPr>
            <w:tcW w:w="682" w:type="dxa"/>
            <w:vMerge/>
          </w:tcPr>
          <w:p w:rsidR="004E6DA2" w:rsidRDefault="004E6DA2" w:rsidP="00497DF1">
            <w:pPr>
              <w:jc w:val="center"/>
            </w:pPr>
          </w:p>
        </w:tc>
        <w:tc>
          <w:tcPr>
            <w:tcW w:w="1276" w:type="dxa"/>
            <w:vMerge/>
          </w:tcPr>
          <w:p w:rsidR="004E6DA2" w:rsidRPr="0097459C" w:rsidRDefault="004E6DA2" w:rsidP="00497DF1">
            <w:pPr>
              <w:ind w:right="-1"/>
              <w:rPr>
                <w:bCs/>
                <w:sz w:val="16"/>
                <w:szCs w:val="16"/>
              </w:rPr>
            </w:pPr>
          </w:p>
        </w:tc>
        <w:tc>
          <w:tcPr>
            <w:tcW w:w="810" w:type="dxa"/>
            <w:vMerge/>
            <w:vAlign w:val="center"/>
          </w:tcPr>
          <w:p w:rsidR="004E6DA2" w:rsidRPr="0097459C" w:rsidRDefault="004E6DA2" w:rsidP="00497DF1">
            <w:pPr>
              <w:jc w:val="center"/>
              <w:rPr>
                <w:sz w:val="16"/>
                <w:szCs w:val="16"/>
              </w:rPr>
            </w:pPr>
          </w:p>
        </w:tc>
        <w:tc>
          <w:tcPr>
            <w:tcW w:w="618" w:type="dxa"/>
            <w:vMerge/>
            <w:vAlign w:val="center"/>
          </w:tcPr>
          <w:p w:rsidR="004E6DA2" w:rsidRPr="00D3473A" w:rsidRDefault="004E6DA2" w:rsidP="00497DF1">
            <w:pPr>
              <w:jc w:val="center"/>
              <w:rPr>
                <w:sz w:val="16"/>
                <w:szCs w:val="16"/>
              </w:rPr>
            </w:pPr>
          </w:p>
        </w:tc>
      </w:tr>
      <w:tr w:rsidR="004E6DA2" w:rsidTr="00497DF1">
        <w:tc>
          <w:tcPr>
            <w:tcW w:w="707" w:type="dxa"/>
            <w:vMerge/>
          </w:tcPr>
          <w:p w:rsidR="004E6DA2" w:rsidRPr="0097459C" w:rsidRDefault="004E6DA2" w:rsidP="00497DF1">
            <w:pPr>
              <w:ind w:right="-1"/>
              <w:rPr>
                <w:sz w:val="16"/>
                <w:szCs w:val="16"/>
              </w:rPr>
            </w:pPr>
          </w:p>
        </w:tc>
        <w:tc>
          <w:tcPr>
            <w:tcW w:w="991" w:type="dxa"/>
            <w:vAlign w:val="center"/>
          </w:tcPr>
          <w:p w:rsidR="004E6DA2" w:rsidRPr="0097459C" w:rsidRDefault="004E6DA2" w:rsidP="00497DF1">
            <w:pPr>
              <w:ind w:right="-1"/>
              <w:rPr>
                <w:sz w:val="16"/>
                <w:szCs w:val="16"/>
              </w:rPr>
            </w:pPr>
            <w:r>
              <w:rPr>
                <w:sz w:val="16"/>
                <w:szCs w:val="16"/>
              </w:rPr>
              <w:t>а</w:t>
            </w:r>
            <w:r w:rsidRPr="0097459C">
              <w:rPr>
                <w:sz w:val="16"/>
                <w:szCs w:val="16"/>
              </w:rPr>
              <w:t>зота оксид</w:t>
            </w:r>
          </w:p>
        </w:tc>
        <w:tc>
          <w:tcPr>
            <w:tcW w:w="641" w:type="dxa"/>
            <w:vAlign w:val="center"/>
          </w:tcPr>
          <w:p w:rsidR="004E6DA2" w:rsidRPr="0097459C" w:rsidRDefault="004E6DA2" w:rsidP="00497DF1">
            <w:pPr>
              <w:jc w:val="center"/>
              <w:rPr>
                <w:sz w:val="16"/>
                <w:szCs w:val="16"/>
              </w:rPr>
            </w:pPr>
            <w:r w:rsidRPr="0097459C">
              <w:rPr>
                <w:sz w:val="16"/>
                <w:szCs w:val="16"/>
              </w:rPr>
              <w:t>1</w:t>
            </w:r>
          </w:p>
        </w:tc>
        <w:tc>
          <w:tcPr>
            <w:tcW w:w="543" w:type="dxa"/>
            <w:vAlign w:val="center"/>
          </w:tcPr>
          <w:p w:rsidR="004E6DA2" w:rsidRDefault="004E6DA2" w:rsidP="00497DF1">
            <w:pPr>
              <w:jc w:val="center"/>
            </w:pPr>
            <w:r w:rsidRPr="0097459C">
              <w:rPr>
                <w:sz w:val="16"/>
                <w:szCs w:val="16"/>
              </w:rPr>
              <w:t>1</w:t>
            </w:r>
          </w:p>
        </w:tc>
        <w:tc>
          <w:tcPr>
            <w:tcW w:w="1061" w:type="dxa"/>
            <w:vMerge/>
          </w:tcPr>
          <w:p w:rsidR="004E6DA2" w:rsidRDefault="004E6DA2" w:rsidP="00497DF1">
            <w:pPr>
              <w:jc w:val="center"/>
            </w:pPr>
          </w:p>
        </w:tc>
        <w:tc>
          <w:tcPr>
            <w:tcW w:w="2198" w:type="dxa"/>
            <w:gridSpan w:val="3"/>
            <w:vMerge/>
          </w:tcPr>
          <w:p w:rsidR="004E6DA2" w:rsidRDefault="004E6DA2" w:rsidP="00497DF1">
            <w:pPr>
              <w:jc w:val="center"/>
            </w:pPr>
          </w:p>
        </w:tc>
        <w:tc>
          <w:tcPr>
            <w:tcW w:w="1106" w:type="dxa"/>
            <w:vMerge/>
          </w:tcPr>
          <w:p w:rsidR="004E6DA2" w:rsidRDefault="004E6DA2" w:rsidP="00497DF1">
            <w:pPr>
              <w:jc w:val="center"/>
            </w:pPr>
          </w:p>
        </w:tc>
        <w:tc>
          <w:tcPr>
            <w:tcW w:w="2142" w:type="dxa"/>
            <w:gridSpan w:val="3"/>
            <w:vMerge/>
          </w:tcPr>
          <w:p w:rsidR="004E6DA2" w:rsidRDefault="004E6DA2" w:rsidP="00497DF1">
            <w:pPr>
              <w:jc w:val="center"/>
            </w:pPr>
          </w:p>
        </w:tc>
        <w:tc>
          <w:tcPr>
            <w:tcW w:w="1146" w:type="dxa"/>
            <w:vMerge/>
          </w:tcPr>
          <w:p w:rsidR="004E6DA2" w:rsidRDefault="004E6DA2" w:rsidP="00497DF1">
            <w:pPr>
              <w:jc w:val="center"/>
            </w:pPr>
          </w:p>
        </w:tc>
        <w:tc>
          <w:tcPr>
            <w:tcW w:w="992" w:type="dxa"/>
            <w:vAlign w:val="center"/>
          </w:tcPr>
          <w:p w:rsidR="004E6DA2" w:rsidRPr="0097459C" w:rsidRDefault="004E6DA2" w:rsidP="00497DF1">
            <w:pPr>
              <w:ind w:right="-1"/>
              <w:rPr>
                <w:bCs/>
                <w:sz w:val="16"/>
                <w:szCs w:val="16"/>
              </w:rPr>
            </w:pPr>
            <w:r>
              <w:rPr>
                <w:bCs/>
                <w:sz w:val="16"/>
                <w:szCs w:val="16"/>
              </w:rPr>
              <w:t>х</w:t>
            </w:r>
            <w:r w:rsidRPr="0097459C">
              <w:rPr>
                <w:bCs/>
                <w:sz w:val="16"/>
                <w:szCs w:val="16"/>
              </w:rPr>
              <w:t xml:space="preserve">лорид-ионы </w:t>
            </w:r>
          </w:p>
        </w:tc>
        <w:tc>
          <w:tcPr>
            <w:tcW w:w="714" w:type="dxa"/>
            <w:vAlign w:val="center"/>
          </w:tcPr>
          <w:p w:rsidR="004E6DA2" w:rsidRPr="00D3473A" w:rsidRDefault="004E6DA2" w:rsidP="00497DF1">
            <w:pPr>
              <w:jc w:val="center"/>
              <w:rPr>
                <w:sz w:val="16"/>
                <w:szCs w:val="16"/>
              </w:rPr>
            </w:pPr>
            <w:r w:rsidRPr="00D3473A">
              <w:rPr>
                <w:sz w:val="16"/>
                <w:szCs w:val="16"/>
              </w:rPr>
              <w:t>2</w:t>
            </w:r>
          </w:p>
        </w:tc>
        <w:tc>
          <w:tcPr>
            <w:tcW w:w="544" w:type="dxa"/>
            <w:vAlign w:val="center"/>
          </w:tcPr>
          <w:p w:rsidR="004E6DA2" w:rsidRPr="00D3473A" w:rsidRDefault="004E6DA2" w:rsidP="00497DF1">
            <w:pPr>
              <w:jc w:val="center"/>
              <w:rPr>
                <w:sz w:val="16"/>
                <w:szCs w:val="16"/>
              </w:rPr>
            </w:pPr>
            <w:r w:rsidRPr="00D3473A">
              <w:rPr>
                <w:sz w:val="16"/>
                <w:szCs w:val="16"/>
              </w:rPr>
              <w:t>12</w:t>
            </w:r>
          </w:p>
        </w:tc>
        <w:tc>
          <w:tcPr>
            <w:tcW w:w="682" w:type="dxa"/>
            <w:vMerge/>
          </w:tcPr>
          <w:p w:rsidR="004E6DA2" w:rsidRDefault="004E6DA2" w:rsidP="00497DF1">
            <w:pPr>
              <w:jc w:val="center"/>
            </w:pPr>
          </w:p>
        </w:tc>
        <w:tc>
          <w:tcPr>
            <w:tcW w:w="1276" w:type="dxa"/>
            <w:vMerge/>
          </w:tcPr>
          <w:p w:rsidR="004E6DA2" w:rsidRPr="0097459C" w:rsidRDefault="004E6DA2" w:rsidP="00497DF1">
            <w:pPr>
              <w:ind w:right="-1"/>
              <w:rPr>
                <w:bCs/>
                <w:sz w:val="16"/>
                <w:szCs w:val="16"/>
              </w:rPr>
            </w:pPr>
          </w:p>
        </w:tc>
        <w:tc>
          <w:tcPr>
            <w:tcW w:w="810" w:type="dxa"/>
            <w:vMerge/>
            <w:vAlign w:val="center"/>
          </w:tcPr>
          <w:p w:rsidR="004E6DA2" w:rsidRPr="0097459C" w:rsidRDefault="004E6DA2" w:rsidP="00497DF1">
            <w:pPr>
              <w:jc w:val="center"/>
              <w:rPr>
                <w:sz w:val="16"/>
                <w:szCs w:val="16"/>
              </w:rPr>
            </w:pPr>
          </w:p>
        </w:tc>
        <w:tc>
          <w:tcPr>
            <w:tcW w:w="618" w:type="dxa"/>
            <w:vMerge/>
            <w:vAlign w:val="center"/>
          </w:tcPr>
          <w:p w:rsidR="004E6DA2" w:rsidRPr="00D3473A" w:rsidRDefault="004E6DA2" w:rsidP="00497DF1">
            <w:pPr>
              <w:jc w:val="center"/>
              <w:rPr>
                <w:sz w:val="16"/>
                <w:szCs w:val="16"/>
              </w:rPr>
            </w:pPr>
          </w:p>
        </w:tc>
      </w:tr>
      <w:tr w:rsidR="004E6DA2" w:rsidTr="00497DF1">
        <w:tc>
          <w:tcPr>
            <w:tcW w:w="707" w:type="dxa"/>
            <w:vMerge/>
          </w:tcPr>
          <w:p w:rsidR="004E6DA2" w:rsidRPr="0097459C" w:rsidRDefault="004E6DA2" w:rsidP="00497DF1">
            <w:pPr>
              <w:ind w:right="-1"/>
              <w:rPr>
                <w:sz w:val="16"/>
                <w:szCs w:val="16"/>
              </w:rPr>
            </w:pPr>
          </w:p>
        </w:tc>
        <w:tc>
          <w:tcPr>
            <w:tcW w:w="991" w:type="dxa"/>
            <w:vAlign w:val="center"/>
          </w:tcPr>
          <w:p w:rsidR="004E6DA2" w:rsidRPr="0097459C" w:rsidRDefault="004E6DA2" w:rsidP="00497DF1">
            <w:pPr>
              <w:ind w:right="-1"/>
              <w:rPr>
                <w:sz w:val="16"/>
                <w:szCs w:val="16"/>
              </w:rPr>
            </w:pPr>
            <w:r>
              <w:rPr>
                <w:sz w:val="16"/>
                <w:szCs w:val="16"/>
              </w:rPr>
              <w:t>с</w:t>
            </w:r>
            <w:r w:rsidRPr="0097459C">
              <w:rPr>
                <w:sz w:val="16"/>
                <w:szCs w:val="16"/>
              </w:rPr>
              <w:t>еры диоксид</w:t>
            </w:r>
          </w:p>
        </w:tc>
        <w:tc>
          <w:tcPr>
            <w:tcW w:w="641" w:type="dxa"/>
            <w:vAlign w:val="center"/>
          </w:tcPr>
          <w:p w:rsidR="004E6DA2" w:rsidRPr="0097459C" w:rsidRDefault="004E6DA2" w:rsidP="00497DF1">
            <w:pPr>
              <w:jc w:val="center"/>
              <w:rPr>
                <w:sz w:val="16"/>
                <w:szCs w:val="16"/>
              </w:rPr>
            </w:pPr>
            <w:r w:rsidRPr="0097459C">
              <w:rPr>
                <w:sz w:val="16"/>
                <w:szCs w:val="16"/>
              </w:rPr>
              <w:t>1</w:t>
            </w:r>
          </w:p>
        </w:tc>
        <w:tc>
          <w:tcPr>
            <w:tcW w:w="543" w:type="dxa"/>
            <w:vAlign w:val="center"/>
          </w:tcPr>
          <w:p w:rsidR="004E6DA2" w:rsidRDefault="004E6DA2" w:rsidP="00497DF1">
            <w:pPr>
              <w:jc w:val="center"/>
            </w:pPr>
            <w:r w:rsidRPr="0097459C">
              <w:rPr>
                <w:sz w:val="16"/>
                <w:szCs w:val="16"/>
              </w:rPr>
              <w:t>1</w:t>
            </w:r>
          </w:p>
        </w:tc>
        <w:tc>
          <w:tcPr>
            <w:tcW w:w="1061" w:type="dxa"/>
            <w:vMerge/>
          </w:tcPr>
          <w:p w:rsidR="004E6DA2" w:rsidRDefault="004E6DA2" w:rsidP="00497DF1">
            <w:pPr>
              <w:jc w:val="center"/>
            </w:pPr>
          </w:p>
        </w:tc>
        <w:tc>
          <w:tcPr>
            <w:tcW w:w="2198" w:type="dxa"/>
            <w:gridSpan w:val="3"/>
            <w:vMerge/>
          </w:tcPr>
          <w:p w:rsidR="004E6DA2" w:rsidRDefault="004E6DA2" w:rsidP="00497DF1">
            <w:pPr>
              <w:jc w:val="center"/>
            </w:pPr>
          </w:p>
        </w:tc>
        <w:tc>
          <w:tcPr>
            <w:tcW w:w="1106" w:type="dxa"/>
            <w:vMerge/>
          </w:tcPr>
          <w:p w:rsidR="004E6DA2" w:rsidRDefault="004E6DA2" w:rsidP="00497DF1">
            <w:pPr>
              <w:jc w:val="center"/>
            </w:pPr>
          </w:p>
        </w:tc>
        <w:tc>
          <w:tcPr>
            <w:tcW w:w="2142" w:type="dxa"/>
            <w:gridSpan w:val="3"/>
            <w:vMerge/>
          </w:tcPr>
          <w:p w:rsidR="004E6DA2" w:rsidRDefault="004E6DA2" w:rsidP="00497DF1">
            <w:pPr>
              <w:jc w:val="center"/>
            </w:pPr>
          </w:p>
        </w:tc>
        <w:tc>
          <w:tcPr>
            <w:tcW w:w="1146" w:type="dxa"/>
            <w:vMerge/>
          </w:tcPr>
          <w:p w:rsidR="004E6DA2" w:rsidRDefault="004E6DA2" w:rsidP="00497DF1">
            <w:pPr>
              <w:jc w:val="center"/>
            </w:pPr>
          </w:p>
        </w:tc>
        <w:tc>
          <w:tcPr>
            <w:tcW w:w="992" w:type="dxa"/>
            <w:vAlign w:val="center"/>
          </w:tcPr>
          <w:p w:rsidR="004E6DA2" w:rsidRPr="0097459C" w:rsidRDefault="004E6DA2" w:rsidP="00497DF1">
            <w:pPr>
              <w:rPr>
                <w:sz w:val="16"/>
                <w:szCs w:val="16"/>
              </w:rPr>
            </w:pPr>
            <w:r>
              <w:rPr>
                <w:sz w:val="16"/>
                <w:szCs w:val="16"/>
              </w:rPr>
              <w:t>н</w:t>
            </w:r>
            <w:r w:rsidRPr="0097459C">
              <w:rPr>
                <w:sz w:val="16"/>
                <w:szCs w:val="16"/>
              </w:rPr>
              <w:t>ефтепродукты</w:t>
            </w:r>
          </w:p>
        </w:tc>
        <w:tc>
          <w:tcPr>
            <w:tcW w:w="714" w:type="dxa"/>
            <w:vAlign w:val="center"/>
          </w:tcPr>
          <w:p w:rsidR="004E6DA2" w:rsidRPr="00D3473A" w:rsidRDefault="004E6DA2" w:rsidP="00497DF1">
            <w:pPr>
              <w:jc w:val="center"/>
              <w:rPr>
                <w:sz w:val="16"/>
                <w:szCs w:val="16"/>
              </w:rPr>
            </w:pPr>
            <w:r w:rsidRPr="00D3473A">
              <w:rPr>
                <w:sz w:val="16"/>
                <w:szCs w:val="16"/>
              </w:rPr>
              <w:t>2</w:t>
            </w:r>
          </w:p>
        </w:tc>
        <w:tc>
          <w:tcPr>
            <w:tcW w:w="544" w:type="dxa"/>
            <w:vAlign w:val="center"/>
          </w:tcPr>
          <w:p w:rsidR="004E6DA2" w:rsidRPr="00D3473A" w:rsidRDefault="004E6DA2" w:rsidP="00497DF1">
            <w:pPr>
              <w:jc w:val="center"/>
              <w:rPr>
                <w:sz w:val="16"/>
                <w:szCs w:val="16"/>
              </w:rPr>
            </w:pPr>
            <w:r w:rsidRPr="00D3473A">
              <w:rPr>
                <w:sz w:val="16"/>
                <w:szCs w:val="16"/>
              </w:rPr>
              <w:t>12</w:t>
            </w:r>
          </w:p>
        </w:tc>
        <w:tc>
          <w:tcPr>
            <w:tcW w:w="682" w:type="dxa"/>
            <w:vMerge/>
          </w:tcPr>
          <w:p w:rsidR="004E6DA2" w:rsidRDefault="004E6DA2" w:rsidP="00497DF1">
            <w:pPr>
              <w:jc w:val="center"/>
            </w:pPr>
          </w:p>
        </w:tc>
        <w:tc>
          <w:tcPr>
            <w:tcW w:w="1276" w:type="dxa"/>
            <w:vMerge/>
          </w:tcPr>
          <w:p w:rsidR="004E6DA2" w:rsidRPr="0097459C" w:rsidRDefault="004E6DA2" w:rsidP="00497DF1">
            <w:pPr>
              <w:ind w:right="-1"/>
              <w:rPr>
                <w:bCs/>
                <w:sz w:val="16"/>
                <w:szCs w:val="16"/>
              </w:rPr>
            </w:pPr>
          </w:p>
        </w:tc>
        <w:tc>
          <w:tcPr>
            <w:tcW w:w="810" w:type="dxa"/>
            <w:vMerge/>
            <w:vAlign w:val="center"/>
          </w:tcPr>
          <w:p w:rsidR="004E6DA2" w:rsidRPr="0097459C" w:rsidRDefault="004E6DA2" w:rsidP="00497DF1">
            <w:pPr>
              <w:jc w:val="center"/>
              <w:rPr>
                <w:sz w:val="16"/>
                <w:szCs w:val="16"/>
              </w:rPr>
            </w:pPr>
          </w:p>
        </w:tc>
        <w:tc>
          <w:tcPr>
            <w:tcW w:w="618" w:type="dxa"/>
            <w:vMerge/>
            <w:vAlign w:val="center"/>
          </w:tcPr>
          <w:p w:rsidR="004E6DA2" w:rsidRPr="00D3473A" w:rsidRDefault="004E6DA2" w:rsidP="00497DF1">
            <w:pPr>
              <w:jc w:val="center"/>
              <w:rPr>
                <w:sz w:val="16"/>
                <w:szCs w:val="16"/>
              </w:rPr>
            </w:pPr>
          </w:p>
        </w:tc>
      </w:tr>
      <w:tr w:rsidR="004E6DA2" w:rsidTr="00497DF1">
        <w:tc>
          <w:tcPr>
            <w:tcW w:w="707" w:type="dxa"/>
            <w:vMerge/>
          </w:tcPr>
          <w:p w:rsidR="004E6DA2" w:rsidRPr="0097459C" w:rsidRDefault="004E6DA2" w:rsidP="00497DF1">
            <w:pPr>
              <w:ind w:right="-1"/>
              <w:rPr>
                <w:sz w:val="16"/>
                <w:szCs w:val="16"/>
              </w:rPr>
            </w:pPr>
          </w:p>
        </w:tc>
        <w:tc>
          <w:tcPr>
            <w:tcW w:w="991" w:type="dxa"/>
            <w:vAlign w:val="center"/>
          </w:tcPr>
          <w:p w:rsidR="004E6DA2" w:rsidRPr="0097459C" w:rsidRDefault="004E6DA2" w:rsidP="00497DF1">
            <w:pPr>
              <w:ind w:right="-1"/>
              <w:rPr>
                <w:sz w:val="16"/>
                <w:szCs w:val="16"/>
              </w:rPr>
            </w:pPr>
            <w:r>
              <w:rPr>
                <w:sz w:val="16"/>
                <w:szCs w:val="16"/>
              </w:rPr>
              <w:t>у</w:t>
            </w:r>
            <w:r w:rsidRPr="0097459C">
              <w:rPr>
                <w:sz w:val="16"/>
                <w:szCs w:val="16"/>
              </w:rPr>
              <w:t>глерода оксид</w:t>
            </w:r>
          </w:p>
        </w:tc>
        <w:tc>
          <w:tcPr>
            <w:tcW w:w="641" w:type="dxa"/>
            <w:vAlign w:val="center"/>
          </w:tcPr>
          <w:p w:rsidR="004E6DA2" w:rsidRPr="0097459C" w:rsidRDefault="004E6DA2" w:rsidP="00497DF1">
            <w:pPr>
              <w:jc w:val="center"/>
              <w:rPr>
                <w:sz w:val="16"/>
                <w:szCs w:val="16"/>
              </w:rPr>
            </w:pPr>
            <w:r w:rsidRPr="0097459C">
              <w:rPr>
                <w:sz w:val="16"/>
                <w:szCs w:val="16"/>
              </w:rPr>
              <w:t>1</w:t>
            </w:r>
          </w:p>
        </w:tc>
        <w:tc>
          <w:tcPr>
            <w:tcW w:w="543" w:type="dxa"/>
            <w:vAlign w:val="center"/>
          </w:tcPr>
          <w:p w:rsidR="004E6DA2" w:rsidRDefault="004E6DA2" w:rsidP="00497DF1">
            <w:pPr>
              <w:jc w:val="center"/>
            </w:pPr>
            <w:r w:rsidRPr="0097459C">
              <w:rPr>
                <w:sz w:val="16"/>
                <w:szCs w:val="16"/>
              </w:rPr>
              <w:t>1</w:t>
            </w:r>
          </w:p>
        </w:tc>
        <w:tc>
          <w:tcPr>
            <w:tcW w:w="1061" w:type="dxa"/>
            <w:vMerge/>
          </w:tcPr>
          <w:p w:rsidR="004E6DA2" w:rsidRDefault="004E6DA2" w:rsidP="00497DF1">
            <w:pPr>
              <w:jc w:val="center"/>
            </w:pPr>
          </w:p>
        </w:tc>
        <w:tc>
          <w:tcPr>
            <w:tcW w:w="2198" w:type="dxa"/>
            <w:gridSpan w:val="3"/>
            <w:vMerge/>
          </w:tcPr>
          <w:p w:rsidR="004E6DA2" w:rsidRDefault="004E6DA2" w:rsidP="00497DF1">
            <w:pPr>
              <w:jc w:val="center"/>
            </w:pPr>
          </w:p>
        </w:tc>
        <w:tc>
          <w:tcPr>
            <w:tcW w:w="1106" w:type="dxa"/>
            <w:vMerge/>
          </w:tcPr>
          <w:p w:rsidR="004E6DA2" w:rsidRDefault="004E6DA2" w:rsidP="00497DF1">
            <w:pPr>
              <w:jc w:val="center"/>
            </w:pPr>
          </w:p>
        </w:tc>
        <w:tc>
          <w:tcPr>
            <w:tcW w:w="2142" w:type="dxa"/>
            <w:gridSpan w:val="3"/>
            <w:vMerge/>
          </w:tcPr>
          <w:p w:rsidR="004E6DA2" w:rsidRDefault="004E6DA2" w:rsidP="00497DF1">
            <w:pPr>
              <w:jc w:val="center"/>
            </w:pPr>
          </w:p>
        </w:tc>
        <w:tc>
          <w:tcPr>
            <w:tcW w:w="1146" w:type="dxa"/>
            <w:vMerge/>
          </w:tcPr>
          <w:p w:rsidR="004E6DA2" w:rsidRDefault="004E6DA2" w:rsidP="00497DF1">
            <w:pPr>
              <w:jc w:val="center"/>
            </w:pPr>
          </w:p>
        </w:tc>
        <w:tc>
          <w:tcPr>
            <w:tcW w:w="992" w:type="dxa"/>
            <w:vAlign w:val="center"/>
          </w:tcPr>
          <w:p w:rsidR="004E6DA2" w:rsidRPr="0097459C" w:rsidRDefault="004E6DA2" w:rsidP="00497DF1">
            <w:pPr>
              <w:ind w:right="-64"/>
              <w:rPr>
                <w:bCs/>
                <w:sz w:val="16"/>
                <w:szCs w:val="16"/>
              </w:rPr>
            </w:pPr>
            <w:r>
              <w:rPr>
                <w:bCs/>
                <w:sz w:val="16"/>
                <w:szCs w:val="16"/>
              </w:rPr>
              <w:t>ф</w:t>
            </w:r>
            <w:r w:rsidRPr="0097459C">
              <w:rPr>
                <w:bCs/>
                <w:sz w:val="16"/>
                <w:szCs w:val="16"/>
              </w:rPr>
              <w:t xml:space="preserve">осфаты </w:t>
            </w:r>
          </w:p>
        </w:tc>
        <w:tc>
          <w:tcPr>
            <w:tcW w:w="714" w:type="dxa"/>
            <w:vAlign w:val="center"/>
          </w:tcPr>
          <w:p w:rsidR="004E6DA2" w:rsidRPr="00D3473A" w:rsidRDefault="004E6DA2" w:rsidP="00497DF1">
            <w:pPr>
              <w:jc w:val="center"/>
              <w:rPr>
                <w:sz w:val="16"/>
                <w:szCs w:val="16"/>
              </w:rPr>
            </w:pPr>
            <w:r w:rsidRPr="00D3473A">
              <w:rPr>
                <w:sz w:val="16"/>
                <w:szCs w:val="16"/>
              </w:rPr>
              <w:t>2</w:t>
            </w:r>
          </w:p>
        </w:tc>
        <w:tc>
          <w:tcPr>
            <w:tcW w:w="544" w:type="dxa"/>
            <w:vAlign w:val="center"/>
          </w:tcPr>
          <w:p w:rsidR="004E6DA2" w:rsidRPr="00D3473A" w:rsidRDefault="004E6DA2" w:rsidP="00497DF1">
            <w:pPr>
              <w:jc w:val="center"/>
              <w:rPr>
                <w:sz w:val="16"/>
                <w:szCs w:val="16"/>
              </w:rPr>
            </w:pPr>
            <w:r w:rsidRPr="00D3473A">
              <w:rPr>
                <w:sz w:val="16"/>
                <w:szCs w:val="16"/>
              </w:rPr>
              <w:t>12</w:t>
            </w:r>
          </w:p>
        </w:tc>
        <w:tc>
          <w:tcPr>
            <w:tcW w:w="682" w:type="dxa"/>
            <w:vMerge/>
          </w:tcPr>
          <w:p w:rsidR="004E6DA2" w:rsidRDefault="004E6DA2" w:rsidP="00497DF1">
            <w:pPr>
              <w:jc w:val="center"/>
            </w:pPr>
          </w:p>
        </w:tc>
        <w:tc>
          <w:tcPr>
            <w:tcW w:w="1276" w:type="dxa"/>
            <w:vMerge/>
          </w:tcPr>
          <w:p w:rsidR="004E6DA2" w:rsidRPr="0097459C" w:rsidRDefault="004E6DA2" w:rsidP="00497DF1">
            <w:pPr>
              <w:ind w:right="-1"/>
              <w:rPr>
                <w:bCs/>
                <w:sz w:val="16"/>
                <w:szCs w:val="16"/>
              </w:rPr>
            </w:pPr>
          </w:p>
        </w:tc>
        <w:tc>
          <w:tcPr>
            <w:tcW w:w="810" w:type="dxa"/>
            <w:vMerge/>
            <w:vAlign w:val="center"/>
          </w:tcPr>
          <w:p w:rsidR="004E6DA2" w:rsidRPr="0097459C" w:rsidRDefault="004E6DA2" w:rsidP="00497DF1">
            <w:pPr>
              <w:jc w:val="center"/>
              <w:rPr>
                <w:sz w:val="16"/>
                <w:szCs w:val="16"/>
              </w:rPr>
            </w:pPr>
          </w:p>
        </w:tc>
        <w:tc>
          <w:tcPr>
            <w:tcW w:w="618" w:type="dxa"/>
            <w:vMerge/>
            <w:vAlign w:val="center"/>
          </w:tcPr>
          <w:p w:rsidR="004E6DA2" w:rsidRPr="00D3473A" w:rsidRDefault="004E6DA2" w:rsidP="00497DF1">
            <w:pPr>
              <w:jc w:val="center"/>
              <w:rPr>
                <w:sz w:val="16"/>
                <w:szCs w:val="16"/>
              </w:rPr>
            </w:pPr>
          </w:p>
        </w:tc>
      </w:tr>
      <w:tr w:rsidR="004E6DA2" w:rsidTr="00497DF1">
        <w:tc>
          <w:tcPr>
            <w:tcW w:w="707" w:type="dxa"/>
            <w:vMerge/>
          </w:tcPr>
          <w:p w:rsidR="004E6DA2" w:rsidRPr="0097459C" w:rsidRDefault="004E6DA2" w:rsidP="00497DF1">
            <w:pPr>
              <w:ind w:right="-1"/>
              <w:rPr>
                <w:sz w:val="16"/>
                <w:szCs w:val="16"/>
              </w:rPr>
            </w:pPr>
          </w:p>
        </w:tc>
        <w:tc>
          <w:tcPr>
            <w:tcW w:w="991" w:type="dxa"/>
            <w:vAlign w:val="center"/>
          </w:tcPr>
          <w:p w:rsidR="004E6DA2" w:rsidRPr="0097459C" w:rsidRDefault="004E6DA2" w:rsidP="00497DF1">
            <w:pPr>
              <w:ind w:right="-1" w:hanging="108"/>
              <w:rPr>
                <w:sz w:val="16"/>
                <w:szCs w:val="16"/>
              </w:rPr>
            </w:pPr>
            <w:r>
              <w:rPr>
                <w:sz w:val="16"/>
                <w:szCs w:val="16"/>
              </w:rPr>
              <w:t>взвешен</w:t>
            </w:r>
            <w:r w:rsidRPr="0097459C">
              <w:rPr>
                <w:sz w:val="16"/>
                <w:szCs w:val="16"/>
              </w:rPr>
              <w:t>ные частицы</w:t>
            </w:r>
          </w:p>
        </w:tc>
        <w:tc>
          <w:tcPr>
            <w:tcW w:w="641" w:type="dxa"/>
            <w:vAlign w:val="center"/>
          </w:tcPr>
          <w:p w:rsidR="004E6DA2" w:rsidRPr="0097459C" w:rsidRDefault="004E6DA2" w:rsidP="00497DF1">
            <w:pPr>
              <w:jc w:val="center"/>
              <w:rPr>
                <w:sz w:val="16"/>
                <w:szCs w:val="16"/>
              </w:rPr>
            </w:pPr>
            <w:r w:rsidRPr="0097459C">
              <w:rPr>
                <w:sz w:val="16"/>
                <w:szCs w:val="16"/>
              </w:rPr>
              <w:t>1</w:t>
            </w:r>
          </w:p>
        </w:tc>
        <w:tc>
          <w:tcPr>
            <w:tcW w:w="543" w:type="dxa"/>
            <w:vAlign w:val="center"/>
          </w:tcPr>
          <w:p w:rsidR="004E6DA2" w:rsidRDefault="004E6DA2" w:rsidP="00497DF1">
            <w:pPr>
              <w:jc w:val="center"/>
            </w:pPr>
            <w:r w:rsidRPr="0097459C">
              <w:rPr>
                <w:sz w:val="16"/>
                <w:szCs w:val="16"/>
              </w:rPr>
              <w:t>1</w:t>
            </w:r>
          </w:p>
        </w:tc>
        <w:tc>
          <w:tcPr>
            <w:tcW w:w="1061" w:type="dxa"/>
            <w:vMerge/>
          </w:tcPr>
          <w:p w:rsidR="004E6DA2" w:rsidRDefault="004E6DA2" w:rsidP="00497DF1">
            <w:pPr>
              <w:jc w:val="center"/>
            </w:pPr>
          </w:p>
        </w:tc>
        <w:tc>
          <w:tcPr>
            <w:tcW w:w="2198" w:type="dxa"/>
            <w:gridSpan w:val="3"/>
            <w:vMerge/>
          </w:tcPr>
          <w:p w:rsidR="004E6DA2" w:rsidRDefault="004E6DA2" w:rsidP="00497DF1">
            <w:pPr>
              <w:jc w:val="center"/>
            </w:pPr>
          </w:p>
        </w:tc>
        <w:tc>
          <w:tcPr>
            <w:tcW w:w="1106" w:type="dxa"/>
            <w:vMerge/>
          </w:tcPr>
          <w:p w:rsidR="004E6DA2" w:rsidRDefault="004E6DA2" w:rsidP="00497DF1">
            <w:pPr>
              <w:jc w:val="center"/>
            </w:pPr>
          </w:p>
        </w:tc>
        <w:tc>
          <w:tcPr>
            <w:tcW w:w="2142" w:type="dxa"/>
            <w:gridSpan w:val="3"/>
            <w:vMerge/>
          </w:tcPr>
          <w:p w:rsidR="004E6DA2" w:rsidRDefault="004E6DA2" w:rsidP="00497DF1">
            <w:pPr>
              <w:jc w:val="center"/>
            </w:pPr>
          </w:p>
        </w:tc>
        <w:tc>
          <w:tcPr>
            <w:tcW w:w="1146" w:type="dxa"/>
            <w:vMerge/>
          </w:tcPr>
          <w:p w:rsidR="004E6DA2" w:rsidRDefault="004E6DA2" w:rsidP="00497DF1">
            <w:pPr>
              <w:jc w:val="center"/>
            </w:pPr>
          </w:p>
        </w:tc>
        <w:tc>
          <w:tcPr>
            <w:tcW w:w="992" w:type="dxa"/>
            <w:vAlign w:val="center"/>
          </w:tcPr>
          <w:p w:rsidR="004E6DA2" w:rsidRPr="0097459C" w:rsidRDefault="004E6DA2" w:rsidP="00497DF1">
            <w:pPr>
              <w:ind w:right="-1"/>
              <w:rPr>
                <w:bCs/>
                <w:sz w:val="16"/>
                <w:szCs w:val="16"/>
              </w:rPr>
            </w:pPr>
          </w:p>
          <w:p w:rsidR="004E6DA2" w:rsidRPr="0097459C" w:rsidRDefault="004E6DA2" w:rsidP="00497DF1">
            <w:pPr>
              <w:ind w:right="-1"/>
              <w:rPr>
                <w:bCs/>
                <w:sz w:val="16"/>
                <w:szCs w:val="16"/>
              </w:rPr>
            </w:pPr>
            <w:r w:rsidRPr="0097459C">
              <w:rPr>
                <w:bCs/>
                <w:sz w:val="16"/>
                <w:szCs w:val="16"/>
              </w:rPr>
              <w:t>СПАВ</w:t>
            </w:r>
          </w:p>
        </w:tc>
        <w:tc>
          <w:tcPr>
            <w:tcW w:w="714" w:type="dxa"/>
            <w:vAlign w:val="center"/>
          </w:tcPr>
          <w:p w:rsidR="004E6DA2" w:rsidRPr="00D3473A" w:rsidRDefault="004E6DA2" w:rsidP="00497DF1">
            <w:pPr>
              <w:jc w:val="center"/>
              <w:rPr>
                <w:sz w:val="16"/>
                <w:szCs w:val="16"/>
              </w:rPr>
            </w:pPr>
            <w:r w:rsidRPr="00D3473A">
              <w:rPr>
                <w:sz w:val="16"/>
                <w:szCs w:val="16"/>
              </w:rPr>
              <w:t>2</w:t>
            </w:r>
          </w:p>
        </w:tc>
        <w:tc>
          <w:tcPr>
            <w:tcW w:w="544" w:type="dxa"/>
            <w:vAlign w:val="center"/>
          </w:tcPr>
          <w:p w:rsidR="004E6DA2" w:rsidRPr="00D3473A" w:rsidRDefault="004E6DA2" w:rsidP="00497DF1">
            <w:pPr>
              <w:jc w:val="center"/>
              <w:rPr>
                <w:sz w:val="16"/>
                <w:szCs w:val="16"/>
              </w:rPr>
            </w:pPr>
            <w:r w:rsidRPr="00D3473A">
              <w:rPr>
                <w:sz w:val="16"/>
                <w:szCs w:val="16"/>
              </w:rPr>
              <w:t>12</w:t>
            </w:r>
          </w:p>
        </w:tc>
        <w:tc>
          <w:tcPr>
            <w:tcW w:w="682" w:type="dxa"/>
            <w:vMerge/>
          </w:tcPr>
          <w:p w:rsidR="004E6DA2" w:rsidRDefault="004E6DA2" w:rsidP="00497DF1">
            <w:pPr>
              <w:jc w:val="center"/>
            </w:pPr>
          </w:p>
        </w:tc>
        <w:tc>
          <w:tcPr>
            <w:tcW w:w="1276" w:type="dxa"/>
            <w:vMerge/>
          </w:tcPr>
          <w:p w:rsidR="004E6DA2" w:rsidRPr="0097459C" w:rsidRDefault="004E6DA2" w:rsidP="00497DF1">
            <w:pPr>
              <w:ind w:right="-1"/>
              <w:rPr>
                <w:bCs/>
                <w:sz w:val="16"/>
                <w:szCs w:val="16"/>
              </w:rPr>
            </w:pPr>
          </w:p>
        </w:tc>
        <w:tc>
          <w:tcPr>
            <w:tcW w:w="810" w:type="dxa"/>
            <w:vMerge/>
            <w:vAlign w:val="center"/>
          </w:tcPr>
          <w:p w:rsidR="004E6DA2" w:rsidRPr="0097459C" w:rsidRDefault="004E6DA2" w:rsidP="00497DF1">
            <w:pPr>
              <w:jc w:val="center"/>
              <w:rPr>
                <w:sz w:val="16"/>
                <w:szCs w:val="16"/>
              </w:rPr>
            </w:pPr>
          </w:p>
        </w:tc>
        <w:tc>
          <w:tcPr>
            <w:tcW w:w="618" w:type="dxa"/>
            <w:vMerge/>
            <w:vAlign w:val="center"/>
          </w:tcPr>
          <w:p w:rsidR="004E6DA2" w:rsidRPr="00D3473A" w:rsidRDefault="004E6DA2" w:rsidP="00497DF1">
            <w:pPr>
              <w:jc w:val="center"/>
              <w:rPr>
                <w:sz w:val="16"/>
                <w:szCs w:val="16"/>
              </w:rPr>
            </w:pPr>
          </w:p>
        </w:tc>
      </w:tr>
      <w:tr w:rsidR="004E6DA2" w:rsidTr="00497DF1">
        <w:tc>
          <w:tcPr>
            <w:tcW w:w="16171" w:type="dxa"/>
            <w:gridSpan w:val="20"/>
          </w:tcPr>
          <w:p w:rsidR="004E6DA2" w:rsidRPr="004860E1" w:rsidRDefault="004E6DA2" w:rsidP="00686E47">
            <w:pPr>
              <w:spacing w:line="360" w:lineRule="auto"/>
              <w:jc w:val="both"/>
              <w:rPr>
                <w:sz w:val="18"/>
                <w:szCs w:val="18"/>
              </w:rPr>
            </w:pPr>
            <w:r w:rsidRPr="004860E1">
              <w:rPr>
                <w:sz w:val="18"/>
                <w:szCs w:val="18"/>
              </w:rPr>
              <w:lastRenderedPageBreak/>
              <w:t xml:space="preserve">Наименование объекта: разрез «Черногорский» ООО «СУЭК–Хакасия» </w:t>
            </w:r>
          </w:p>
        </w:tc>
      </w:tr>
      <w:tr w:rsidR="004E6DA2" w:rsidTr="00497DF1">
        <w:tc>
          <w:tcPr>
            <w:tcW w:w="16171" w:type="dxa"/>
            <w:gridSpan w:val="20"/>
          </w:tcPr>
          <w:p w:rsidR="004E6DA2" w:rsidRPr="004860E1" w:rsidRDefault="004E6DA2" w:rsidP="00497DF1">
            <w:pPr>
              <w:jc w:val="both"/>
              <w:rPr>
                <w:sz w:val="18"/>
                <w:szCs w:val="18"/>
              </w:rPr>
            </w:pPr>
            <w:r w:rsidRPr="004860E1">
              <w:rPr>
                <w:sz w:val="18"/>
                <w:szCs w:val="18"/>
              </w:rPr>
              <w:t>Компоненты окружающей среды, подлежащие контролю</w:t>
            </w:r>
          </w:p>
          <w:p w:rsidR="004E6DA2" w:rsidRPr="004860E1" w:rsidRDefault="004E6DA2" w:rsidP="00497DF1">
            <w:pPr>
              <w:jc w:val="both"/>
              <w:rPr>
                <w:sz w:val="18"/>
                <w:szCs w:val="18"/>
              </w:rPr>
            </w:pPr>
            <w:r w:rsidRPr="004860E1">
              <w:rPr>
                <w:sz w:val="18"/>
                <w:szCs w:val="18"/>
              </w:rPr>
              <w:t>Виды систем контроля: производственный экологический контроль</w:t>
            </w:r>
          </w:p>
        </w:tc>
      </w:tr>
      <w:tr w:rsidR="004E6DA2" w:rsidTr="00497DF1">
        <w:tc>
          <w:tcPr>
            <w:tcW w:w="2882" w:type="dxa"/>
            <w:gridSpan w:val="4"/>
          </w:tcPr>
          <w:p w:rsidR="004E6DA2" w:rsidRPr="004860E1" w:rsidRDefault="004E6DA2" w:rsidP="00497DF1">
            <w:pPr>
              <w:tabs>
                <w:tab w:val="left" w:pos="8820"/>
              </w:tabs>
              <w:jc w:val="center"/>
              <w:rPr>
                <w:sz w:val="18"/>
                <w:szCs w:val="18"/>
              </w:rPr>
            </w:pPr>
            <w:r w:rsidRPr="004860E1">
              <w:rPr>
                <w:sz w:val="18"/>
                <w:szCs w:val="18"/>
              </w:rPr>
              <w:t>Атмосферный воздух</w:t>
            </w:r>
          </w:p>
        </w:tc>
        <w:tc>
          <w:tcPr>
            <w:tcW w:w="3259" w:type="dxa"/>
            <w:gridSpan w:val="4"/>
          </w:tcPr>
          <w:p w:rsidR="004E6DA2" w:rsidRPr="004860E1" w:rsidRDefault="004E6DA2" w:rsidP="00497DF1">
            <w:pPr>
              <w:tabs>
                <w:tab w:val="left" w:pos="8820"/>
              </w:tabs>
              <w:jc w:val="center"/>
              <w:rPr>
                <w:sz w:val="18"/>
                <w:szCs w:val="18"/>
              </w:rPr>
            </w:pPr>
            <w:r w:rsidRPr="004860E1">
              <w:rPr>
                <w:sz w:val="18"/>
                <w:szCs w:val="18"/>
              </w:rPr>
              <w:t>Неорганизованный сток поверхностных вод</w:t>
            </w:r>
          </w:p>
        </w:tc>
        <w:tc>
          <w:tcPr>
            <w:tcW w:w="3248" w:type="dxa"/>
            <w:gridSpan w:val="4"/>
          </w:tcPr>
          <w:p w:rsidR="004E6DA2" w:rsidRPr="004860E1" w:rsidRDefault="004E6DA2" w:rsidP="00497DF1">
            <w:pPr>
              <w:tabs>
                <w:tab w:val="left" w:pos="8820"/>
              </w:tabs>
              <w:jc w:val="center"/>
              <w:rPr>
                <w:sz w:val="18"/>
                <w:szCs w:val="18"/>
              </w:rPr>
            </w:pPr>
            <w:r w:rsidRPr="004860E1">
              <w:rPr>
                <w:sz w:val="18"/>
                <w:szCs w:val="18"/>
              </w:rPr>
              <w:t>Почва</w:t>
            </w:r>
          </w:p>
        </w:tc>
        <w:tc>
          <w:tcPr>
            <w:tcW w:w="3396" w:type="dxa"/>
            <w:gridSpan w:val="4"/>
          </w:tcPr>
          <w:p w:rsidR="004E6DA2" w:rsidRPr="004860E1" w:rsidRDefault="004E6DA2" w:rsidP="00497DF1">
            <w:pPr>
              <w:tabs>
                <w:tab w:val="left" w:pos="8820"/>
              </w:tabs>
              <w:jc w:val="center"/>
              <w:rPr>
                <w:sz w:val="18"/>
                <w:szCs w:val="18"/>
              </w:rPr>
            </w:pPr>
            <w:r w:rsidRPr="004860E1">
              <w:rPr>
                <w:sz w:val="18"/>
                <w:szCs w:val="18"/>
              </w:rPr>
              <w:t>Поверхностные воды</w:t>
            </w:r>
          </w:p>
        </w:tc>
        <w:tc>
          <w:tcPr>
            <w:tcW w:w="3386" w:type="dxa"/>
            <w:gridSpan w:val="4"/>
          </w:tcPr>
          <w:p w:rsidR="004E6DA2" w:rsidRPr="004860E1" w:rsidRDefault="004E6DA2" w:rsidP="00497DF1">
            <w:pPr>
              <w:tabs>
                <w:tab w:val="left" w:pos="8820"/>
              </w:tabs>
              <w:jc w:val="center"/>
              <w:rPr>
                <w:sz w:val="18"/>
                <w:szCs w:val="18"/>
              </w:rPr>
            </w:pPr>
            <w:r w:rsidRPr="004860E1">
              <w:rPr>
                <w:sz w:val="18"/>
                <w:szCs w:val="18"/>
              </w:rPr>
              <w:t>Подземные воды</w:t>
            </w:r>
          </w:p>
        </w:tc>
      </w:tr>
      <w:tr w:rsidR="004E6DA2" w:rsidTr="00497DF1">
        <w:trPr>
          <w:cantSplit/>
          <w:trHeight w:val="1480"/>
        </w:trPr>
        <w:tc>
          <w:tcPr>
            <w:tcW w:w="707" w:type="dxa"/>
          </w:tcPr>
          <w:p w:rsidR="004E6DA2" w:rsidRDefault="004E6DA2" w:rsidP="00497DF1">
            <w:r w:rsidRPr="0097459C">
              <w:rPr>
                <w:sz w:val="16"/>
                <w:szCs w:val="16"/>
              </w:rPr>
              <w:t>Место отбора проб</w:t>
            </w:r>
          </w:p>
        </w:tc>
        <w:tc>
          <w:tcPr>
            <w:tcW w:w="991" w:type="dxa"/>
          </w:tcPr>
          <w:p w:rsidR="004E6DA2" w:rsidRPr="0097459C" w:rsidRDefault="004E6DA2" w:rsidP="00497DF1">
            <w:pPr>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641" w:type="dxa"/>
          </w:tcPr>
          <w:p w:rsidR="004E6DA2" w:rsidRPr="0097459C" w:rsidRDefault="004E6DA2" w:rsidP="00497DF1">
            <w:pPr>
              <w:ind w:right="-143"/>
              <w:rPr>
                <w:sz w:val="16"/>
                <w:szCs w:val="16"/>
              </w:rPr>
            </w:pPr>
            <w:r w:rsidRPr="0097459C">
              <w:rPr>
                <w:sz w:val="16"/>
                <w:szCs w:val="16"/>
              </w:rPr>
              <w:t>Кол</w:t>
            </w:r>
            <w:r>
              <w:rPr>
                <w:sz w:val="16"/>
                <w:szCs w:val="16"/>
              </w:rPr>
              <w:t>и</w:t>
            </w:r>
            <w:r w:rsidRPr="0097459C">
              <w:rPr>
                <w:sz w:val="16"/>
                <w:szCs w:val="16"/>
              </w:rPr>
              <w:t>че</w:t>
            </w:r>
          </w:p>
          <w:p w:rsidR="004E6DA2" w:rsidRPr="0097459C" w:rsidRDefault="004E6DA2" w:rsidP="00497DF1">
            <w:pPr>
              <w:ind w:right="-223"/>
              <w:rPr>
                <w:sz w:val="16"/>
                <w:szCs w:val="16"/>
              </w:rPr>
            </w:pPr>
            <w:r w:rsidRPr="0097459C">
              <w:rPr>
                <w:sz w:val="16"/>
                <w:szCs w:val="16"/>
              </w:rPr>
              <w:t>ство</w:t>
            </w:r>
          </w:p>
          <w:p w:rsidR="004E6DA2" w:rsidRPr="0097459C" w:rsidRDefault="004E6DA2" w:rsidP="00497DF1">
            <w:pPr>
              <w:ind w:right="-79"/>
              <w:rPr>
                <w:sz w:val="16"/>
                <w:szCs w:val="16"/>
              </w:rPr>
            </w:pPr>
            <w:r w:rsidRPr="0097459C">
              <w:rPr>
                <w:sz w:val="16"/>
                <w:szCs w:val="16"/>
              </w:rPr>
              <w:t>контро</w:t>
            </w:r>
          </w:p>
          <w:p w:rsidR="004E6DA2" w:rsidRDefault="004E6DA2" w:rsidP="00497DF1">
            <w:r w:rsidRPr="0097459C">
              <w:rPr>
                <w:sz w:val="16"/>
                <w:szCs w:val="16"/>
              </w:rPr>
              <w:t>льных точек</w:t>
            </w:r>
          </w:p>
        </w:tc>
        <w:tc>
          <w:tcPr>
            <w:tcW w:w="543" w:type="dxa"/>
            <w:textDirection w:val="btLr"/>
          </w:tcPr>
          <w:p w:rsidR="004E6DA2" w:rsidRPr="0097459C" w:rsidRDefault="004E6DA2" w:rsidP="00497DF1">
            <w:pPr>
              <w:ind w:left="113" w:right="113"/>
              <w:rPr>
                <w:sz w:val="16"/>
                <w:szCs w:val="16"/>
              </w:rPr>
            </w:pPr>
            <w:r w:rsidRPr="0097459C">
              <w:rPr>
                <w:sz w:val="16"/>
                <w:szCs w:val="16"/>
              </w:rPr>
              <w:t>Периодичность, раз/</w:t>
            </w:r>
            <w:r>
              <w:rPr>
                <w:sz w:val="16"/>
                <w:szCs w:val="16"/>
              </w:rPr>
              <w:t>год</w:t>
            </w:r>
          </w:p>
          <w:p w:rsidR="004E6DA2" w:rsidRDefault="004E6DA2" w:rsidP="00497DF1">
            <w:pPr>
              <w:ind w:left="113" w:right="113"/>
            </w:pPr>
            <w:r w:rsidRPr="0097459C">
              <w:rPr>
                <w:sz w:val="16"/>
                <w:szCs w:val="16"/>
              </w:rPr>
              <w:t>год</w:t>
            </w:r>
          </w:p>
        </w:tc>
        <w:tc>
          <w:tcPr>
            <w:tcW w:w="1061" w:type="dxa"/>
          </w:tcPr>
          <w:p w:rsidR="004E6DA2" w:rsidRDefault="004E6DA2" w:rsidP="00497DF1">
            <w:r w:rsidRPr="0097459C">
              <w:rPr>
                <w:sz w:val="16"/>
                <w:szCs w:val="16"/>
              </w:rPr>
              <w:t>Место отбора проб</w:t>
            </w:r>
          </w:p>
        </w:tc>
        <w:tc>
          <w:tcPr>
            <w:tcW w:w="1064" w:type="dxa"/>
          </w:tcPr>
          <w:p w:rsidR="004E6DA2" w:rsidRPr="0097459C" w:rsidRDefault="004E6DA2" w:rsidP="00497DF1">
            <w:pPr>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642" w:type="dxa"/>
          </w:tcPr>
          <w:p w:rsidR="004E6DA2" w:rsidRPr="0097459C" w:rsidRDefault="004E6DA2" w:rsidP="00497DF1">
            <w:pPr>
              <w:ind w:right="-180"/>
              <w:rPr>
                <w:sz w:val="16"/>
                <w:szCs w:val="16"/>
              </w:rPr>
            </w:pPr>
            <w:r w:rsidRPr="0097459C">
              <w:rPr>
                <w:sz w:val="16"/>
                <w:szCs w:val="16"/>
              </w:rPr>
              <w:t>Кол</w:t>
            </w:r>
            <w:r>
              <w:rPr>
                <w:sz w:val="16"/>
                <w:szCs w:val="16"/>
              </w:rPr>
              <w:t>и</w:t>
            </w:r>
            <w:r w:rsidRPr="0097459C">
              <w:rPr>
                <w:sz w:val="16"/>
                <w:szCs w:val="16"/>
              </w:rPr>
              <w:t>че</w:t>
            </w:r>
          </w:p>
          <w:p w:rsidR="004E6DA2" w:rsidRPr="0097459C" w:rsidRDefault="004E6DA2" w:rsidP="00497DF1">
            <w:pPr>
              <w:ind w:right="-223"/>
              <w:rPr>
                <w:sz w:val="16"/>
                <w:szCs w:val="16"/>
              </w:rPr>
            </w:pPr>
            <w:r w:rsidRPr="0097459C">
              <w:rPr>
                <w:sz w:val="16"/>
                <w:szCs w:val="16"/>
              </w:rPr>
              <w:t>ство</w:t>
            </w:r>
          </w:p>
          <w:p w:rsidR="004E6DA2" w:rsidRPr="0097459C" w:rsidRDefault="004E6DA2" w:rsidP="00497DF1">
            <w:pPr>
              <w:ind w:right="-79"/>
              <w:jc w:val="center"/>
              <w:rPr>
                <w:sz w:val="16"/>
                <w:szCs w:val="16"/>
              </w:rPr>
            </w:pPr>
            <w:r w:rsidRPr="0097459C">
              <w:rPr>
                <w:sz w:val="16"/>
                <w:szCs w:val="16"/>
              </w:rPr>
              <w:t>контро</w:t>
            </w:r>
          </w:p>
          <w:p w:rsidR="004E6DA2" w:rsidRDefault="004E6DA2" w:rsidP="00497DF1">
            <w:r w:rsidRPr="0097459C">
              <w:rPr>
                <w:sz w:val="16"/>
                <w:szCs w:val="16"/>
              </w:rPr>
              <w:t>льных точек</w:t>
            </w:r>
          </w:p>
        </w:tc>
        <w:tc>
          <w:tcPr>
            <w:tcW w:w="492" w:type="dxa"/>
            <w:textDirection w:val="btLr"/>
          </w:tcPr>
          <w:p w:rsidR="004E6DA2" w:rsidRDefault="004E6DA2" w:rsidP="00497DF1">
            <w:pPr>
              <w:ind w:left="113" w:right="-108"/>
            </w:pPr>
            <w:r>
              <w:rPr>
                <w:sz w:val="16"/>
                <w:szCs w:val="16"/>
              </w:rPr>
              <w:t>Периодич</w:t>
            </w:r>
            <w:r w:rsidRPr="0097459C">
              <w:rPr>
                <w:sz w:val="16"/>
                <w:szCs w:val="16"/>
              </w:rPr>
              <w:t>ность, раз/год</w:t>
            </w:r>
          </w:p>
        </w:tc>
        <w:tc>
          <w:tcPr>
            <w:tcW w:w="1106" w:type="dxa"/>
          </w:tcPr>
          <w:p w:rsidR="004E6DA2" w:rsidRDefault="004E6DA2" w:rsidP="00497DF1">
            <w:r w:rsidRPr="0097459C">
              <w:rPr>
                <w:sz w:val="16"/>
                <w:szCs w:val="16"/>
              </w:rPr>
              <w:t>Место отбора проб</w:t>
            </w:r>
          </w:p>
        </w:tc>
        <w:tc>
          <w:tcPr>
            <w:tcW w:w="1020" w:type="dxa"/>
          </w:tcPr>
          <w:p w:rsidR="004E6DA2" w:rsidRPr="0097459C" w:rsidRDefault="004E6DA2" w:rsidP="00497DF1">
            <w:pPr>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642" w:type="dxa"/>
          </w:tcPr>
          <w:p w:rsidR="004E6DA2" w:rsidRPr="0097459C" w:rsidRDefault="004E6DA2" w:rsidP="00497DF1">
            <w:pPr>
              <w:rPr>
                <w:sz w:val="16"/>
                <w:szCs w:val="16"/>
              </w:rPr>
            </w:pPr>
            <w:r w:rsidRPr="0097459C">
              <w:rPr>
                <w:sz w:val="16"/>
                <w:szCs w:val="16"/>
              </w:rPr>
              <w:t>Кол</w:t>
            </w:r>
            <w:r>
              <w:rPr>
                <w:sz w:val="16"/>
                <w:szCs w:val="16"/>
              </w:rPr>
              <w:t>и</w:t>
            </w:r>
            <w:r w:rsidRPr="0097459C">
              <w:rPr>
                <w:sz w:val="16"/>
                <w:szCs w:val="16"/>
              </w:rPr>
              <w:t>че</w:t>
            </w:r>
          </w:p>
          <w:p w:rsidR="004E6DA2" w:rsidRPr="0097459C" w:rsidRDefault="004E6DA2" w:rsidP="00497DF1">
            <w:pPr>
              <w:ind w:right="-223"/>
              <w:rPr>
                <w:sz w:val="16"/>
                <w:szCs w:val="16"/>
              </w:rPr>
            </w:pPr>
            <w:r w:rsidRPr="0097459C">
              <w:rPr>
                <w:sz w:val="16"/>
                <w:szCs w:val="16"/>
              </w:rPr>
              <w:t>ство</w:t>
            </w:r>
          </w:p>
          <w:p w:rsidR="004E6DA2" w:rsidRPr="0097459C" w:rsidRDefault="004E6DA2" w:rsidP="00497DF1">
            <w:pPr>
              <w:ind w:right="-79"/>
              <w:rPr>
                <w:sz w:val="16"/>
                <w:szCs w:val="16"/>
              </w:rPr>
            </w:pPr>
            <w:r w:rsidRPr="0097459C">
              <w:rPr>
                <w:sz w:val="16"/>
                <w:szCs w:val="16"/>
              </w:rPr>
              <w:t>контро</w:t>
            </w:r>
          </w:p>
          <w:p w:rsidR="004E6DA2" w:rsidRDefault="004E6DA2" w:rsidP="00497DF1">
            <w:r w:rsidRPr="0097459C">
              <w:rPr>
                <w:sz w:val="16"/>
                <w:szCs w:val="16"/>
              </w:rPr>
              <w:t>льных точек</w:t>
            </w:r>
          </w:p>
        </w:tc>
        <w:tc>
          <w:tcPr>
            <w:tcW w:w="480" w:type="dxa"/>
            <w:textDirection w:val="btLr"/>
          </w:tcPr>
          <w:p w:rsidR="004E6DA2" w:rsidRDefault="004E6DA2" w:rsidP="00497DF1">
            <w:pPr>
              <w:ind w:left="113" w:right="-108"/>
            </w:pPr>
            <w:r>
              <w:rPr>
                <w:sz w:val="16"/>
                <w:szCs w:val="16"/>
              </w:rPr>
              <w:t>Периодич</w:t>
            </w:r>
            <w:r w:rsidRPr="0097459C">
              <w:rPr>
                <w:sz w:val="16"/>
                <w:szCs w:val="16"/>
              </w:rPr>
              <w:t>ность, раз/год</w:t>
            </w:r>
          </w:p>
        </w:tc>
        <w:tc>
          <w:tcPr>
            <w:tcW w:w="1146" w:type="dxa"/>
          </w:tcPr>
          <w:p w:rsidR="004E6DA2" w:rsidRDefault="004E6DA2" w:rsidP="00497DF1">
            <w:r w:rsidRPr="0097459C">
              <w:rPr>
                <w:sz w:val="16"/>
                <w:szCs w:val="16"/>
              </w:rPr>
              <w:t>Место отбора проб</w:t>
            </w:r>
          </w:p>
        </w:tc>
        <w:tc>
          <w:tcPr>
            <w:tcW w:w="992" w:type="dxa"/>
          </w:tcPr>
          <w:p w:rsidR="004E6DA2" w:rsidRPr="0097459C" w:rsidRDefault="004E6DA2" w:rsidP="00497DF1">
            <w:pPr>
              <w:ind w:right="-141"/>
              <w:rPr>
                <w:sz w:val="16"/>
                <w:szCs w:val="16"/>
              </w:rPr>
            </w:pPr>
            <w:r w:rsidRPr="0097459C">
              <w:rPr>
                <w:sz w:val="16"/>
                <w:szCs w:val="16"/>
              </w:rPr>
              <w:t>Наимено</w:t>
            </w:r>
          </w:p>
          <w:p w:rsidR="004E6DA2" w:rsidRPr="0097459C" w:rsidRDefault="004E6DA2" w:rsidP="00497DF1">
            <w:pPr>
              <w:ind w:right="-81"/>
              <w:rPr>
                <w:sz w:val="16"/>
                <w:szCs w:val="16"/>
              </w:rPr>
            </w:pPr>
            <w:r w:rsidRPr="0097459C">
              <w:rPr>
                <w:sz w:val="16"/>
                <w:szCs w:val="16"/>
              </w:rPr>
              <w:t>вание загрязняю</w:t>
            </w:r>
          </w:p>
          <w:p w:rsidR="004E6DA2" w:rsidRPr="0097459C" w:rsidRDefault="004E6DA2" w:rsidP="00497DF1">
            <w:pPr>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714" w:type="dxa"/>
          </w:tcPr>
          <w:p w:rsidR="004E6DA2" w:rsidRPr="00D3473A" w:rsidRDefault="004E6DA2" w:rsidP="00497DF1">
            <w:pPr>
              <w:rPr>
                <w:sz w:val="16"/>
                <w:szCs w:val="16"/>
              </w:rPr>
            </w:pPr>
            <w:r w:rsidRPr="00D3473A">
              <w:rPr>
                <w:sz w:val="16"/>
                <w:szCs w:val="16"/>
              </w:rPr>
              <w:t>Кол</w:t>
            </w:r>
            <w:r>
              <w:rPr>
                <w:sz w:val="16"/>
                <w:szCs w:val="16"/>
              </w:rPr>
              <w:t>и</w:t>
            </w:r>
            <w:r w:rsidRPr="00D3473A">
              <w:rPr>
                <w:sz w:val="16"/>
                <w:szCs w:val="16"/>
              </w:rPr>
              <w:t>чество</w:t>
            </w:r>
          </w:p>
          <w:p w:rsidR="004E6DA2" w:rsidRPr="00D3473A" w:rsidRDefault="004E6DA2" w:rsidP="00497DF1">
            <w:pPr>
              <w:ind w:right="-79"/>
              <w:rPr>
                <w:sz w:val="16"/>
                <w:szCs w:val="16"/>
              </w:rPr>
            </w:pPr>
            <w:r w:rsidRPr="00D3473A">
              <w:rPr>
                <w:sz w:val="16"/>
                <w:szCs w:val="16"/>
              </w:rPr>
              <w:t>контро</w:t>
            </w:r>
          </w:p>
          <w:p w:rsidR="004E6DA2" w:rsidRPr="00D3473A" w:rsidRDefault="004E6DA2" w:rsidP="00497DF1">
            <w:pPr>
              <w:rPr>
                <w:sz w:val="16"/>
                <w:szCs w:val="16"/>
              </w:rPr>
            </w:pPr>
            <w:r w:rsidRPr="00D3473A">
              <w:rPr>
                <w:sz w:val="16"/>
                <w:szCs w:val="16"/>
              </w:rPr>
              <w:t>льных точек</w:t>
            </w:r>
          </w:p>
        </w:tc>
        <w:tc>
          <w:tcPr>
            <w:tcW w:w="544" w:type="dxa"/>
            <w:textDirection w:val="btLr"/>
          </w:tcPr>
          <w:p w:rsidR="004E6DA2" w:rsidRPr="00D3473A" w:rsidRDefault="004E6DA2" w:rsidP="00497DF1">
            <w:pPr>
              <w:ind w:left="113" w:right="-108"/>
              <w:rPr>
                <w:sz w:val="16"/>
                <w:szCs w:val="16"/>
              </w:rPr>
            </w:pPr>
            <w:r w:rsidRPr="00D3473A">
              <w:rPr>
                <w:sz w:val="16"/>
                <w:szCs w:val="16"/>
              </w:rPr>
              <w:t>Пе</w:t>
            </w:r>
            <w:r>
              <w:rPr>
                <w:sz w:val="16"/>
                <w:szCs w:val="16"/>
              </w:rPr>
              <w:t>риодич</w:t>
            </w:r>
            <w:r w:rsidRPr="00D3473A">
              <w:rPr>
                <w:sz w:val="16"/>
                <w:szCs w:val="16"/>
              </w:rPr>
              <w:t>ность, раз/год</w:t>
            </w:r>
          </w:p>
        </w:tc>
        <w:tc>
          <w:tcPr>
            <w:tcW w:w="682" w:type="dxa"/>
          </w:tcPr>
          <w:p w:rsidR="004E6DA2" w:rsidRDefault="004E6DA2" w:rsidP="00497DF1">
            <w:r w:rsidRPr="0097459C">
              <w:rPr>
                <w:sz w:val="16"/>
                <w:szCs w:val="16"/>
              </w:rPr>
              <w:t>Место отбора проб</w:t>
            </w:r>
          </w:p>
        </w:tc>
        <w:tc>
          <w:tcPr>
            <w:tcW w:w="1276" w:type="dxa"/>
          </w:tcPr>
          <w:p w:rsidR="004E6DA2" w:rsidRPr="0097459C" w:rsidRDefault="004E6DA2" w:rsidP="00497DF1">
            <w:pPr>
              <w:ind w:right="-43"/>
              <w:rPr>
                <w:sz w:val="16"/>
                <w:szCs w:val="16"/>
              </w:rPr>
            </w:pPr>
            <w:r w:rsidRPr="0097459C">
              <w:rPr>
                <w:sz w:val="16"/>
                <w:szCs w:val="16"/>
              </w:rPr>
              <w:t>Наимено</w:t>
            </w:r>
          </w:p>
          <w:p w:rsidR="004E6DA2" w:rsidRPr="0097459C" w:rsidRDefault="004E6DA2" w:rsidP="00497DF1">
            <w:pPr>
              <w:ind w:right="-43"/>
              <w:rPr>
                <w:sz w:val="16"/>
                <w:szCs w:val="16"/>
              </w:rPr>
            </w:pPr>
            <w:r w:rsidRPr="0097459C">
              <w:rPr>
                <w:sz w:val="16"/>
                <w:szCs w:val="16"/>
              </w:rPr>
              <w:t>вание загрязняю</w:t>
            </w:r>
          </w:p>
          <w:p w:rsidR="004E6DA2" w:rsidRPr="0097459C" w:rsidRDefault="004E6DA2" w:rsidP="00497DF1">
            <w:pPr>
              <w:ind w:right="-43"/>
              <w:rPr>
                <w:sz w:val="16"/>
                <w:szCs w:val="16"/>
              </w:rPr>
            </w:pPr>
            <w:r w:rsidRPr="0097459C">
              <w:rPr>
                <w:sz w:val="16"/>
                <w:szCs w:val="16"/>
              </w:rPr>
              <w:t>щего</w:t>
            </w:r>
          </w:p>
          <w:p w:rsidR="004E6DA2" w:rsidRDefault="004E6DA2" w:rsidP="00497DF1">
            <w:r>
              <w:rPr>
                <w:sz w:val="16"/>
                <w:szCs w:val="16"/>
              </w:rPr>
              <w:t>вещест</w:t>
            </w:r>
            <w:r w:rsidRPr="0097459C">
              <w:rPr>
                <w:sz w:val="16"/>
                <w:szCs w:val="16"/>
              </w:rPr>
              <w:t>ва</w:t>
            </w:r>
          </w:p>
        </w:tc>
        <w:tc>
          <w:tcPr>
            <w:tcW w:w="810" w:type="dxa"/>
          </w:tcPr>
          <w:p w:rsidR="004E6DA2" w:rsidRPr="0097459C" w:rsidRDefault="004E6DA2" w:rsidP="00497DF1">
            <w:pPr>
              <w:ind w:right="-43"/>
              <w:rPr>
                <w:sz w:val="16"/>
                <w:szCs w:val="16"/>
              </w:rPr>
            </w:pPr>
            <w:r w:rsidRPr="0097459C">
              <w:rPr>
                <w:sz w:val="16"/>
                <w:szCs w:val="16"/>
              </w:rPr>
              <w:t>Кол</w:t>
            </w:r>
            <w:r>
              <w:rPr>
                <w:sz w:val="16"/>
                <w:szCs w:val="16"/>
              </w:rPr>
              <w:t>и</w:t>
            </w:r>
            <w:r w:rsidRPr="0097459C">
              <w:rPr>
                <w:sz w:val="16"/>
                <w:szCs w:val="16"/>
              </w:rPr>
              <w:t>че</w:t>
            </w:r>
          </w:p>
          <w:p w:rsidR="004E6DA2" w:rsidRPr="0097459C" w:rsidRDefault="004E6DA2" w:rsidP="00497DF1">
            <w:pPr>
              <w:ind w:right="-43"/>
              <w:rPr>
                <w:sz w:val="16"/>
                <w:szCs w:val="16"/>
              </w:rPr>
            </w:pPr>
            <w:r w:rsidRPr="0097459C">
              <w:rPr>
                <w:sz w:val="16"/>
                <w:szCs w:val="16"/>
              </w:rPr>
              <w:t>ство</w:t>
            </w:r>
          </w:p>
          <w:p w:rsidR="004E6DA2" w:rsidRPr="0097459C" w:rsidRDefault="004E6DA2" w:rsidP="00497DF1">
            <w:pPr>
              <w:ind w:right="-43"/>
              <w:rPr>
                <w:sz w:val="16"/>
                <w:szCs w:val="16"/>
              </w:rPr>
            </w:pPr>
            <w:r w:rsidRPr="0097459C">
              <w:rPr>
                <w:sz w:val="16"/>
                <w:szCs w:val="16"/>
              </w:rPr>
              <w:t>контро</w:t>
            </w:r>
          </w:p>
          <w:p w:rsidR="004E6DA2" w:rsidRDefault="004E6DA2" w:rsidP="00497DF1">
            <w:r w:rsidRPr="0097459C">
              <w:rPr>
                <w:sz w:val="16"/>
                <w:szCs w:val="16"/>
              </w:rPr>
              <w:t>льных точек</w:t>
            </w:r>
          </w:p>
        </w:tc>
        <w:tc>
          <w:tcPr>
            <w:tcW w:w="618" w:type="dxa"/>
            <w:textDirection w:val="btLr"/>
          </w:tcPr>
          <w:p w:rsidR="004E6DA2" w:rsidRDefault="004E6DA2" w:rsidP="00497DF1">
            <w:pPr>
              <w:ind w:left="113" w:right="113"/>
            </w:pPr>
            <w:r>
              <w:rPr>
                <w:sz w:val="16"/>
                <w:szCs w:val="16"/>
              </w:rPr>
              <w:t>Периодично</w:t>
            </w:r>
            <w:r w:rsidRPr="0097459C">
              <w:rPr>
                <w:sz w:val="16"/>
                <w:szCs w:val="16"/>
              </w:rPr>
              <w:t>сть, раз/год</w:t>
            </w:r>
          </w:p>
        </w:tc>
      </w:tr>
      <w:tr w:rsidR="004E6DA2" w:rsidTr="00497DF1">
        <w:tc>
          <w:tcPr>
            <w:tcW w:w="707" w:type="dxa"/>
          </w:tcPr>
          <w:p w:rsidR="004E6DA2" w:rsidRDefault="004E6DA2" w:rsidP="00497DF1">
            <w:pPr>
              <w:jc w:val="center"/>
            </w:pPr>
            <w:r>
              <w:t>1</w:t>
            </w:r>
          </w:p>
        </w:tc>
        <w:tc>
          <w:tcPr>
            <w:tcW w:w="991" w:type="dxa"/>
          </w:tcPr>
          <w:p w:rsidR="004E6DA2" w:rsidRPr="0097459C" w:rsidRDefault="004E6DA2" w:rsidP="00497DF1">
            <w:pPr>
              <w:tabs>
                <w:tab w:val="left" w:pos="8820"/>
              </w:tabs>
              <w:jc w:val="center"/>
              <w:rPr>
                <w:sz w:val="16"/>
                <w:szCs w:val="16"/>
              </w:rPr>
            </w:pPr>
            <w:r w:rsidRPr="0097459C">
              <w:rPr>
                <w:sz w:val="16"/>
                <w:szCs w:val="16"/>
              </w:rPr>
              <w:t>2</w:t>
            </w:r>
          </w:p>
        </w:tc>
        <w:tc>
          <w:tcPr>
            <w:tcW w:w="641" w:type="dxa"/>
          </w:tcPr>
          <w:p w:rsidR="004E6DA2" w:rsidRPr="0097459C" w:rsidRDefault="004E6DA2" w:rsidP="00497DF1">
            <w:pPr>
              <w:jc w:val="center"/>
              <w:rPr>
                <w:sz w:val="16"/>
                <w:szCs w:val="16"/>
              </w:rPr>
            </w:pPr>
            <w:r w:rsidRPr="0097459C">
              <w:rPr>
                <w:sz w:val="16"/>
                <w:szCs w:val="16"/>
              </w:rPr>
              <w:t>3</w:t>
            </w:r>
          </w:p>
        </w:tc>
        <w:tc>
          <w:tcPr>
            <w:tcW w:w="543" w:type="dxa"/>
          </w:tcPr>
          <w:p w:rsidR="004E6DA2" w:rsidRPr="0097459C" w:rsidRDefault="004E6DA2" w:rsidP="00497DF1">
            <w:pPr>
              <w:jc w:val="center"/>
              <w:rPr>
                <w:sz w:val="16"/>
                <w:szCs w:val="16"/>
              </w:rPr>
            </w:pPr>
            <w:r w:rsidRPr="0097459C">
              <w:rPr>
                <w:sz w:val="16"/>
                <w:szCs w:val="16"/>
              </w:rPr>
              <w:t>4</w:t>
            </w:r>
          </w:p>
        </w:tc>
        <w:tc>
          <w:tcPr>
            <w:tcW w:w="1061" w:type="dxa"/>
          </w:tcPr>
          <w:p w:rsidR="004E6DA2" w:rsidRPr="0097459C" w:rsidRDefault="004E6DA2" w:rsidP="00497DF1">
            <w:pPr>
              <w:jc w:val="center"/>
              <w:rPr>
                <w:sz w:val="16"/>
                <w:szCs w:val="16"/>
              </w:rPr>
            </w:pPr>
            <w:r w:rsidRPr="0097459C">
              <w:rPr>
                <w:sz w:val="16"/>
                <w:szCs w:val="16"/>
              </w:rPr>
              <w:t>5</w:t>
            </w:r>
          </w:p>
        </w:tc>
        <w:tc>
          <w:tcPr>
            <w:tcW w:w="1064" w:type="dxa"/>
          </w:tcPr>
          <w:p w:rsidR="004E6DA2" w:rsidRPr="0097459C" w:rsidRDefault="004E6DA2" w:rsidP="00497DF1">
            <w:pPr>
              <w:tabs>
                <w:tab w:val="left" w:pos="8820"/>
              </w:tabs>
              <w:jc w:val="center"/>
              <w:rPr>
                <w:sz w:val="16"/>
                <w:szCs w:val="16"/>
              </w:rPr>
            </w:pPr>
            <w:r w:rsidRPr="0097459C">
              <w:rPr>
                <w:sz w:val="16"/>
                <w:szCs w:val="16"/>
              </w:rPr>
              <w:t>6</w:t>
            </w:r>
          </w:p>
        </w:tc>
        <w:tc>
          <w:tcPr>
            <w:tcW w:w="642" w:type="dxa"/>
          </w:tcPr>
          <w:p w:rsidR="004E6DA2" w:rsidRPr="0097459C" w:rsidRDefault="004E6DA2" w:rsidP="00497DF1">
            <w:pPr>
              <w:jc w:val="center"/>
              <w:rPr>
                <w:sz w:val="16"/>
                <w:szCs w:val="16"/>
              </w:rPr>
            </w:pPr>
            <w:r w:rsidRPr="0097459C">
              <w:rPr>
                <w:sz w:val="16"/>
                <w:szCs w:val="16"/>
              </w:rPr>
              <w:t>7</w:t>
            </w:r>
          </w:p>
        </w:tc>
        <w:tc>
          <w:tcPr>
            <w:tcW w:w="492" w:type="dxa"/>
          </w:tcPr>
          <w:p w:rsidR="004E6DA2" w:rsidRPr="0097459C" w:rsidRDefault="004E6DA2" w:rsidP="00497DF1">
            <w:pPr>
              <w:ind w:right="-180"/>
              <w:jc w:val="center"/>
              <w:rPr>
                <w:sz w:val="16"/>
                <w:szCs w:val="16"/>
              </w:rPr>
            </w:pPr>
            <w:r w:rsidRPr="0097459C">
              <w:rPr>
                <w:sz w:val="16"/>
                <w:szCs w:val="16"/>
              </w:rPr>
              <w:t>8</w:t>
            </w:r>
          </w:p>
        </w:tc>
        <w:tc>
          <w:tcPr>
            <w:tcW w:w="1106" w:type="dxa"/>
          </w:tcPr>
          <w:p w:rsidR="004E6DA2" w:rsidRPr="0097459C" w:rsidRDefault="004E6DA2" w:rsidP="00497DF1">
            <w:pPr>
              <w:jc w:val="center"/>
              <w:rPr>
                <w:sz w:val="16"/>
                <w:szCs w:val="16"/>
              </w:rPr>
            </w:pPr>
            <w:r w:rsidRPr="0097459C">
              <w:rPr>
                <w:sz w:val="16"/>
                <w:szCs w:val="16"/>
              </w:rPr>
              <w:t>9</w:t>
            </w:r>
          </w:p>
        </w:tc>
        <w:tc>
          <w:tcPr>
            <w:tcW w:w="1020" w:type="dxa"/>
          </w:tcPr>
          <w:p w:rsidR="004E6DA2" w:rsidRPr="0097459C" w:rsidRDefault="004E6DA2" w:rsidP="00497DF1">
            <w:pPr>
              <w:tabs>
                <w:tab w:val="left" w:pos="8820"/>
              </w:tabs>
              <w:jc w:val="center"/>
              <w:rPr>
                <w:sz w:val="16"/>
                <w:szCs w:val="16"/>
              </w:rPr>
            </w:pPr>
            <w:r w:rsidRPr="0097459C">
              <w:rPr>
                <w:sz w:val="16"/>
                <w:szCs w:val="16"/>
              </w:rPr>
              <w:t>10</w:t>
            </w:r>
          </w:p>
        </w:tc>
        <w:tc>
          <w:tcPr>
            <w:tcW w:w="642" w:type="dxa"/>
          </w:tcPr>
          <w:p w:rsidR="004E6DA2" w:rsidRPr="0097459C" w:rsidRDefault="004E6DA2" w:rsidP="00497DF1">
            <w:pPr>
              <w:jc w:val="center"/>
              <w:rPr>
                <w:sz w:val="16"/>
                <w:szCs w:val="16"/>
              </w:rPr>
            </w:pPr>
            <w:r w:rsidRPr="0097459C">
              <w:rPr>
                <w:sz w:val="16"/>
                <w:szCs w:val="16"/>
              </w:rPr>
              <w:t>11</w:t>
            </w:r>
          </w:p>
        </w:tc>
        <w:tc>
          <w:tcPr>
            <w:tcW w:w="480" w:type="dxa"/>
          </w:tcPr>
          <w:p w:rsidR="004E6DA2" w:rsidRPr="0097459C" w:rsidRDefault="004E6DA2" w:rsidP="00497DF1">
            <w:pPr>
              <w:jc w:val="center"/>
              <w:rPr>
                <w:sz w:val="16"/>
                <w:szCs w:val="16"/>
              </w:rPr>
            </w:pPr>
            <w:r w:rsidRPr="0097459C">
              <w:rPr>
                <w:sz w:val="16"/>
                <w:szCs w:val="16"/>
              </w:rPr>
              <w:t>12</w:t>
            </w:r>
          </w:p>
        </w:tc>
        <w:tc>
          <w:tcPr>
            <w:tcW w:w="1146" w:type="dxa"/>
          </w:tcPr>
          <w:p w:rsidR="004E6DA2" w:rsidRPr="0097459C" w:rsidRDefault="004E6DA2" w:rsidP="00497DF1">
            <w:pPr>
              <w:jc w:val="center"/>
              <w:rPr>
                <w:sz w:val="16"/>
                <w:szCs w:val="16"/>
              </w:rPr>
            </w:pPr>
            <w:r w:rsidRPr="0097459C">
              <w:rPr>
                <w:sz w:val="16"/>
                <w:szCs w:val="16"/>
              </w:rPr>
              <w:t>13</w:t>
            </w:r>
          </w:p>
        </w:tc>
        <w:tc>
          <w:tcPr>
            <w:tcW w:w="992" w:type="dxa"/>
          </w:tcPr>
          <w:p w:rsidR="004E6DA2" w:rsidRPr="0097459C" w:rsidRDefault="004E6DA2" w:rsidP="00497DF1">
            <w:pPr>
              <w:tabs>
                <w:tab w:val="left" w:pos="8820"/>
              </w:tabs>
              <w:jc w:val="center"/>
              <w:rPr>
                <w:sz w:val="16"/>
                <w:szCs w:val="16"/>
              </w:rPr>
            </w:pPr>
            <w:r w:rsidRPr="0097459C">
              <w:rPr>
                <w:sz w:val="16"/>
                <w:szCs w:val="16"/>
              </w:rPr>
              <w:t>14</w:t>
            </w:r>
          </w:p>
        </w:tc>
        <w:tc>
          <w:tcPr>
            <w:tcW w:w="714" w:type="dxa"/>
          </w:tcPr>
          <w:p w:rsidR="004E6DA2" w:rsidRPr="00D3473A" w:rsidRDefault="004E6DA2" w:rsidP="00497DF1">
            <w:pPr>
              <w:jc w:val="center"/>
              <w:rPr>
                <w:sz w:val="16"/>
                <w:szCs w:val="16"/>
              </w:rPr>
            </w:pPr>
            <w:r w:rsidRPr="00D3473A">
              <w:rPr>
                <w:sz w:val="16"/>
                <w:szCs w:val="16"/>
              </w:rPr>
              <w:t>15</w:t>
            </w:r>
          </w:p>
        </w:tc>
        <w:tc>
          <w:tcPr>
            <w:tcW w:w="544" w:type="dxa"/>
          </w:tcPr>
          <w:p w:rsidR="004E6DA2" w:rsidRPr="00D3473A" w:rsidRDefault="004E6DA2" w:rsidP="00497DF1">
            <w:pPr>
              <w:jc w:val="center"/>
              <w:rPr>
                <w:sz w:val="16"/>
                <w:szCs w:val="16"/>
              </w:rPr>
            </w:pPr>
            <w:r w:rsidRPr="00D3473A">
              <w:rPr>
                <w:sz w:val="16"/>
                <w:szCs w:val="16"/>
              </w:rPr>
              <w:t>16</w:t>
            </w:r>
          </w:p>
        </w:tc>
        <w:tc>
          <w:tcPr>
            <w:tcW w:w="682" w:type="dxa"/>
          </w:tcPr>
          <w:p w:rsidR="004E6DA2" w:rsidRPr="0097459C" w:rsidRDefault="004E6DA2" w:rsidP="00497DF1">
            <w:pPr>
              <w:jc w:val="center"/>
              <w:rPr>
                <w:sz w:val="16"/>
                <w:szCs w:val="16"/>
              </w:rPr>
            </w:pPr>
            <w:r w:rsidRPr="0097459C">
              <w:rPr>
                <w:sz w:val="16"/>
                <w:szCs w:val="16"/>
              </w:rPr>
              <w:t>17</w:t>
            </w:r>
          </w:p>
        </w:tc>
        <w:tc>
          <w:tcPr>
            <w:tcW w:w="1276" w:type="dxa"/>
          </w:tcPr>
          <w:p w:rsidR="004E6DA2" w:rsidRPr="0097459C" w:rsidRDefault="004E6DA2" w:rsidP="00497DF1">
            <w:pPr>
              <w:tabs>
                <w:tab w:val="left" w:pos="8820"/>
              </w:tabs>
              <w:ind w:right="-49"/>
              <w:jc w:val="center"/>
              <w:rPr>
                <w:sz w:val="16"/>
                <w:szCs w:val="16"/>
              </w:rPr>
            </w:pPr>
            <w:r w:rsidRPr="0097459C">
              <w:rPr>
                <w:sz w:val="16"/>
                <w:szCs w:val="16"/>
              </w:rPr>
              <w:t>18</w:t>
            </w:r>
          </w:p>
        </w:tc>
        <w:tc>
          <w:tcPr>
            <w:tcW w:w="810" w:type="dxa"/>
          </w:tcPr>
          <w:p w:rsidR="004E6DA2" w:rsidRPr="0097459C" w:rsidRDefault="004E6DA2" w:rsidP="00497DF1">
            <w:pPr>
              <w:ind w:right="-43"/>
              <w:jc w:val="center"/>
              <w:rPr>
                <w:sz w:val="16"/>
                <w:szCs w:val="16"/>
              </w:rPr>
            </w:pPr>
            <w:r w:rsidRPr="0097459C">
              <w:rPr>
                <w:sz w:val="16"/>
                <w:szCs w:val="16"/>
              </w:rPr>
              <w:t>19</w:t>
            </w:r>
          </w:p>
        </w:tc>
        <w:tc>
          <w:tcPr>
            <w:tcW w:w="618" w:type="dxa"/>
          </w:tcPr>
          <w:p w:rsidR="004E6DA2" w:rsidRPr="0097459C" w:rsidRDefault="004E6DA2" w:rsidP="00497DF1">
            <w:pPr>
              <w:ind w:right="-43"/>
              <w:jc w:val="center"/>
              <w:rPr>
                <w:sz w:val="16"/>
                <w:szCs w:val="16"/>
              </w:rPr>
            </w:pPr>
            <w:r w:rsidRPr="0097459C">
              <w:rPr>
                <w:sz w:val="16"/>
                <w:szCs w:val="16"/>
              </w:rPr>
              <w:t>20</w:t>
            </w:r>
          </w:p>
        </w:tc>
      </w:tr>
      <w:tr w:rsidR="00686E47" w:rsidRPr="00A82853" w:rsidTr="00257761">
        <w:tc>
          <w:tcPr>
            <w:tcW w:w="707" w:type="dxa"/>
            <w:vMerge w:val="restart"/>
          </w:tcPr>
          <w:p w:rsidR="00686E47" w:rsidRPr="0097459C" w:rsidRDefault="00686E47" w:rsidP="00497DF1">
            <w:pPr>
              <w:ind w:right="-149"/>
              <w:rPr>
                <w:sz w:val="16"/>
                <w:szCs w:val="16"/>
              </w:rPr>
            </w:pPr>
            <w:r w:rsidRPr="0097459C">
              <w:rPr>
                <w:sz w:val="16"/>
                <w:szCs w:val="16"/>
              </w:rPr>
              <w:t>Свароч-ные посты (вытяж-ка)</w:t>
            </w:r>
          </w:p>
        </w:tc>
        <w:tc>
          <w:tcPr>
            <w:tcW w:w="991" w:type="dxa"/>
            <w:vAlign w:val="center"/>
          </w:tcPr>
          <w:p w:rsidR="00686E47" w:rsidRPr="0097459C" w:rsidRDefault="00686E47" w:rsidP="00497DF1">
            <w:pPr>
              <w:ind w:right="-1"/>
              <w:rPr>
                <w:sz w:val="16"/>
                <w:szCs w:val="16"/>
              </w:rPr>
            </w:pPr>
            <w:r>
              <w:rPr>
                <w:sz w:val="16"/>
                <w:szCs w:val="16"/>
              </w:rPr>
              <w:t>а</w:t>
            </w:r>
            <w:r w:rsidRPr="0097459C">
              <w:rPr>
                <w:sz w:val="16"/>
                <w:szCs w:val="16"/>
              </w:rPr>
              <w:t>зота диоксид</w:t>
            </w:r>
          </w:p>
        </w:tc>
        <w:tc>
          <w:tcPr>
            <w:tcW w:w="641" w:type="dxa"/>
            <w:vAlign w:val="center"/>
          </w:tcPr>
          <w:p w:rsidR="00686E47" w:rsidRPr="00D14EA5" w:rsidRDefault="00686E47" w:rsidP="00497DF1">
            <w:pPr>
              <w:jc w:val="center"/>
              <w:rPr>
                <w:sz w:val="16"/>
                <w:szCs w:val="16"/>
              </w:rPr>
            </w:pPr>
            <w:r>
              <w:rPr>
                <w:sz w:val="16"/>
                <w:szCs w:val="16"/>
              </w:rPr>
              <w:t>1</w:t>
            </w:r>
          </w:p>
        </w:tc>
        <w:tc>
          <w:tcPr>
            <w:tcW w:w="543" w:type="dxa"/>
            <w:vAlign w:val="center"/>
          </w:tcPr>
          <w:p w:rsidR="00686E47" w:rsidRPr="00686E47" w:rsidRDefault="00686E47" w:rsidP="00497DF1">
            <w:pPr>
              <w:jc w:val="center"/>
              <w:rPr>
                <w:sz w:val="16"/>
                <w:szCs w:val="16"/>
              </w:rPr>
            </w:pPr>
            <w:r w:rsidRPr="00686E47">
              <w:rPr>
                <w:sz w:val="16"/>
                <w:szCs w:val="16"/>
              </w:rPr>
              <w:t>1</w:t>
            </w:r>
          </w:p>
        </w:tc>
        <w:tc>
          <w:tcPr>
            <w:tcW w:w="3259" w:type="dxa"/>
            <w:gridSpan w:val="4"/>
            <w:vMerge w:val="restart"/>
          </w:tcPr>
          <w:p w:rsidR="00686E47" w:rsidRDefault="00686E47" w:rsidP="00497DF1">
            <w:pPr>
              <w:jc w:val="center"/>
            </w:pPr>
          </w:p>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p w:rsidR="00686E47" w:rsidRPr="00DD590D" w:rsidRDefault="00686E47" w:rsidP="00497DF1"/>
        </w:tc>
        <w:tc>
          <w:tcPr>
            <w:tcW w:w="3248" w:type="dxa"/>
            <w:gridSpan w:val="4"/>
            <w:vMerge w:val="restart"/>
          </w:tcPr>
          <w:p w:rsidR="00686E47" w:rsidRDefault="00686E47" w:rsidP="00497DF1">
            <w:pPr>
              <w:jc w:val="cente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97459C" w:rsidRDefault="00686E47" w:rsidP="00497DF1">
            <w:pPr>
              <w:rPr>
                <w:lang w:val="en-US" w:eastAsia="en-US"/>
              </w:rPr>
            </w:pPr>
          </w:p>
          <w:p w:rsidR="00686E47" w:rsidRPr="00BF07F5" w:rsidRDefault="00686E47" w:rsidP="00686E47">
            <w:pPr>
              <w:rPr>
                <w:lang w:eastAsia="en-US"/>
              </w:rPr>
            </w:pPr>
          </w:p>
        </w:tc>
        <w:tc>
          <w:tcPr>
            <w:tcW w:w="3396" w:type="dxa"/>
            <w:gridSpan w:val="4"/>
            <w:vMerge w:val="restart"/>
          </w:tcPr>
          <w:p w:rsidR="00686E47" w:rsidRPr="00D3473A" w:rsidRDefault="00686E47" w:rsidP="00497DF1">
            <w:pPr>
              <w:rPr>
                <w:sz w:val="16"/>
                <w:szCs w:val="16"/>
              </w:rPr>
            </w:pPr>
          </w:p>
        </w:tc>
        <w:tc>
          <w:tcPr>
            <w:tcW w:w="3386" w:type="dxa"/>
            <w:gridSpan w:val="4"/>
            <w:vMerge w:val="restart"/>
          </w:tcPr>
          <w:p w:rsidR="00686E47" w:rsidRPr="00A82853" w:rsidRDefault="00686E47" w:rsidP="00497DF1">
            <w:pPr>
              <w:jc w:val="center"/>
              <w:rPr>
                <w:sz w:val="16"/>
                <w:szCs w:val="16"/>
              </w:rPr>
            </w:pPr>
          </w:p>
        </w:tc>
      </w:tr>
      <w:tr w:rsidR="00686E47" w:rsidRPr="00A82853" w:rsidTr="00257761">
        <w:trPr>
          <w:trHeight w:val="434"/>
        </w:trPr>
        <w:tc>
          <w:tcPr>
            <w:tcW w:w="707" w:type="dxa"/>
            <w:vMerge/>
            <w:tcBorders>
              <w:bottom w:val="single" w:sz="4" w:space="0" w:color="auto"/>
            </w:tcBorders>
          </w:tcPr>
          <w:p w:rsidR="00686E47" w:rsidRPr="0097459C" w:rsidRDefault="00686E47" w:rsidP="00497DF1">
            <w:pPr>
              <w:ind w:right="-1"/>
              <w:rPr>
                <w:sz w:val="16"/>
                <w:szCs w:val="16"/>
              </w:rPr>
            </w:pPr>
          </w:p>
        </w:tc>
        <w:tc>
          <w:tcPr>
            <w:tcW w:w="991" w:type="dxa"/>
            <w:tcBorders>
              <w:bottom w:val="single" w:sz="4" w:space="0" w:color="auto"/>
            </w:tcBorders>
            <w:vAlign w:val="center"/>
          </w:tcPr>
          <w:p w:rsidR="00686E47" w:rsidRPr="0097459C" w:rsidRDefault="00686E47" w:rsidP="00497DF1">
            <w:pPr>
              <w:ind w:right="-1" w:hanging="108"/>
              <w:rPr>
                <w:sz w:val="16"/>
                <w:szCs w:val="16"/>
              </w:rPr>
            </w:pPr>
            <w:r>
              <w:rPr>
                <w:sz w:val="16"/>
                <w:szCs w:val="16"/>
              </w:rPr>
              <w:t>в</w:t>
            </w:r>
            <w:r w:rsidRPr="0097459C">
              <w:rPr>
                <w:sz w:val="16"/>
                <w:szCs w:val="16"/>
              </w:rPr>
              <w:t>звешенные частицы</w:t>
            </w:r>
          </w:p>
        </w:tc>
        <w:tc>
          <w:tcPr>
            <w:tcW w:w="641" w:type="dxa"/>
            <w:tcBorders>
              <w:bottom w:val="single" w:sz="4" w:space="0" w:color="auto"/>
            </w:tcBorders>
            <w:vAlign w:val="center"/>
          </w:tcPr>
          <w:p w:rsidR="00686E47" w:rsidRPr="00D14EA5" w:rsidRDefault="00686E47" w:rsidP="00497DF1">
            <w:pPr>
              <w:jc w:val="center"/>
              <w:rPr>
                <w:sz w:val="16"/>
                <w:szCs w:val="16"/>
              </w:rPr>
            </w:pPr>
            <w:r>
              <w:rPr>
                <w:sz w:val="16"/>
                <w:szCs w:val="16"/>
              </w:rPr>
              <w:t>1</w:t>
            </w:r>
          </w:p>
        </w:tc>
        <w:tc>
          <w:tcPr>
            <w:tcW w:w="543" w:type="dxa"/>
            <w:tcBorders>
              <w:bottom w:val="single" w:sz="4" w:space="0" w:color="auto"/>
            </w:tcBorders>
            <w:vAlign w:val="center"/>
          </w:tcPr>
          <w:p w:rsidR="00686E47" w:rsidRPr="00686E47" w:rsidRDefault="00686E47" w:rsidP="00497DF1">
            <w:pPr>
              <w:jc w:val="center"/>
              <w:rPr>
                <w:sz w:val="16"/>
                <w:szCs w:val="16"/>
              </w:rPr>
            </w:pPr>
            <w:r w:rsidRPr="00686E47">
              <w:rPr>
                <w:sz w:val="16"/>
                <w:szCs w:val="16"/>
              </w:rPr>
              <w:t>1</w:t>
            </w:r>
          </w:p>
        </w:tc>
        <w:tc>
          <w:tcPr>
            <w:tcW w:w="3259" w:type="dxa"/>
            <w:gridSpan w:val="4"/>
            <w:vMerge/>
            <w:tcBorders>
              <w:bottom w:val="single" w:sz="4" w:space="0" w:color="auto"/>
            </w:tcBorders>
          </w:tcPr>
          <w:p w:rsidR="00686E47" w:rsidRDefault="00686E47" w:rsidP="00497DF1">
            <w:pPr>
              <w:jc w:val="center"/>
            </w:pPr>
          </w:p>
        </w:tc>
        <w:tc>
          <w:tcPr>
            <w:tcW w:w="3248" w:type="dxa"/>
            <w:gridSpan w:val="4"/>
            <w:vMerge/>
            <w:tcBorders>
              <w:bottom w:val="single" w:sz="4" w:space="0" w:color="auto"/>
            </w:tcBorders>
          </w:tcPr>
          <w:p w:rsidR="00686E47" w:rsidRDefault="00686E47" w:rsidP="00497DF1">
            <w:pPr>
              <w:jc w:val="center"/>
            </w:pPr>
          </w:p>
        </w:tc>
        <w:tc>
          <w:tcPr>
            <w:tcW w:w="3396" w:type="dxa"/>
            <w:gridSpan w:val="4"/>
            <w:vMerge/>
            <w:tcBorders>
              <w:bottom w:val="single" w:sz="4" w:space="0" w:color="auto"/>
            </w:tcBorders>
          </w:tcPr>
          <w:p w:rsidR="00686E47" w:rsidRPr="00D3473A" w:rsidRDefault="00686E47" w:rsidP="00497DF1">
            <w:pPr>
              <w:jc w:val="center"/>
              <w:rPr>
                <w:sz w:val="16"/>
                <w:szCs w:val="16"/>
              </w:rPr>
            </w:pPr>
          </w:p>
        </w:tc>
        <w:tc>
          <w:tcPr>
            <w:tcW w:w="3386" w:type="dxa"/>
            <w:gridSpan w:val="4"/>
            <w:vMerge/>
            <w:tcBorders>
              <w:bottom w:val="single" w:sz="4" w:space="0" w:color="auto"/>
            </w:tcBorders>
          </w:tcPr>
          <w:p w:rsidR="00686E47" w:rsidRPr="00A82853" w:rsidRDefault="00686E47" w:rsidP="00497DF1">
            <w:pPr>
              <w:jc w:val="center"/>
              <w:rPr>
                <w:sz w:val="16"/>
                <w:szCs w:val="16"/>
              </w:rPr>
            </w:pPr>
          </w:p>
        </w:tc>
      </w:tr>
      <w:tr w:rsidR="00686E47" w:rsidRPr="00A82853" w:rsidTr="00257761">
        <w:trPr>
          <w:trHeight w:val="319"/>
        </w:trPr>
        <w:tc>
          <w:tcPr>
            <w:tcW w:w="707" w:type="dxa"/>
            <w:vMerge/>
          </w:tcPr>
          <w:p w:rsidR="00686E47" w:rsidRPr="0097459C" w:rsidRDefault="00686E47" w:rsidP="00497DF1">
            <w:pPr>
              <w:ind w:right="-1"/>
              <w:rPr>
                <w:sz w:val="16"/>
                <w:szCs w:val="16"/>
              </w:rPr>
            </w:pPr>
          </w:p>
        </w:tc>
        <w:tc>
          <w:tcPr>
            <w:tcW w:w="991" w:type="dxa"/>
            <w:vAlign w:val="center"/>
          </w:tcPr>
          <w:p w:rsidR="00686E47" w:rsidRPr="0097459C" w:rsidRDefault="00686E47" w:rsidP="00497DF1">
            <w:pPr>
              <w:ind w:right="-1"/>
              <w:rPr>
                <w:sz w:val="16"/>
                <w:szCs w:val="16"/>
              </w:rPr>
            </w:pPr>
            <w:r>
              <w:rPr>
                <w:sz w:val="16"/>
                <w:szCs w:val="16"/>
              </w:rPr>
              <w:t>у</w:t>
            </w:r>
            <w:r w:rsidRPr="0097459C">
              <w:rPr>
                <w:sz w:val="16"/>
                <w:szCs w:val="16"/>
              </w:rPr>
              <w:t>глерода оксид</w:t>
            </w:r>
          </w:p>
        </w:tc>
        <w:tc>
          <w:tcPr>
            <w:tcW w:w="641" w:type="dxa"/>
            <w:vAlign w:val="center"/>
          </w:tcPr>
          <w:p w:rsidR="00686E47" w:rsidRPr="00D14EA5" w:rsidRDefault="00686E47" w:rsidP="00497DF1">
            <w:pPr>
              <w:jc w:val="center"/>
              <w:rPr>
                <w:sz w:val="16"/>
                <w:szCs w:val="16"/>
              </w:rPr>
            </w:pPr>
            <w:r>
              <w:rPr>
                <w:sz w:val="16"/>
                <w:szCs w:val="16"/>
              </w:rPr>
              <w:t>1</w:t>
            </w:r>
          </w:p>
        </w:tc>
        <w:tc>
          <w:tcPr>
            <w:tcW w:w="543" w:type="dxa"/>
            <w:vAlign w:val="center"/>
          </w:tcPr>
          <w:p w:rsidR="00686E47" w:rsidRPr="00686E47" w:rsidRDefault="00686E47" w:rsidP="00497DF1">
            <w:pPr>
              <w:jc w:val="center"/>
              <w:rPr>
                <w:sz w:val="16"/>
                <w:szCs w:val="16"/>
              </w:rPr>
            </w:pPr>
            <w:r w:rsidRPr="00686E47">
              <w:rPr>
                <w:sz w:val="16"/>
                <w:szCs w:val="16"/>
              </w:rPr>
              <w:t>1</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Pr="00D3473A" w:rsidRDefault="00686E47" w:rsidP="00497DF1">
            <w:pPr>
              <w:jc w:val="center"/>
              <w:rPr>
                <w:sz w:val="16"/>
                <w:szCs w:val="16"/>
              </w:rPr>
            </w:pPr>
          </w:p>
        </w:tc>
        <w:tc>
          <w:tcPr>
            <w:tcW w:w="3386" w:type="dxa"/>
            <w:gridSpan w:val="4"/>
            <w:vMerge/>
          </w:tcPr>
          <w:p w:rsidR="00686E47" w:rsidRPr="00A82853" w:rsidRDefault="00686E47" w:rsidP="00497DF1">
            <w:pPr>
              <w:jc w:val="center"/>
              <w:rPr>
                <w:sz w:val="16"/>
                <w:szCs w:val="16"/>
              </w:rPr>
            </w:pPr>
          </w:p>
        </w:tc>
      </w:tr>
      <w:tr w:rsidR="00686E47" w:rsidRPr="00A82853" w:rsidTr="00257761">
        <w:tc>
          <w:tcPr>
            <w:tcW w:w="707" w:type="dxa"/>
          </w:tcPr>
          <w:p w:rsidR="00686E47" w:rsidRDefault="00686E47" w:rsidP="00497DF1">
            <w:pPr>
              <w:ind w:right="-149"/>
              <w:rPr>
                <w:sz w:val="16"/>
                <w:szCs w:val="16"/>
              </w:rPr>
            </w:pPr>
            <w:r>
              <w:rPr>
                <w:sz w:val="16"/>
                <w:szCs w:val="16"/>
              </w:rPr>
              <w:t>Аккуму-лятор-ная</w:t>
            </w:r>
          </w:p>
          <w:p w:rsidR="00686E47" w:rsidRPr="0097459C" w:rsidRDefault="00686E47" w:rsidP="00497DF1">
            <w:pPr>
              <w:ind w:right="-149" w:hanging="108"/>
              <w:rPr>
                <w:sz w:val="16"/>
                <w:szCs w:val="16"/>
              </w:rPr>
            </w:pPr>
            <w:r>
              <w:rPr>
                <w:sz w:val="16"/>
                <w:szCs w:val="16"/>
              </w:rPr>
              <w:t>(вытяж</w:t>
            </w:r>
            <w:r w:rsidRPr="0097459C">
              <w:rPr>
                <w:sz w:val="16"/>
                <w:szCs w:val="16"/>
              </w:rPr>
              <w:t>ка)</w:t>
            </w:r>
          </w:p>
        </w:tc>
        <w:tc>
          <w:tcPr>
            <w:tcW w:w="991" w:type="dxa"/>
            <w:vAlign w:val="center"/>
          </w:tcPr>
          <w:p w:rsidR="00686E47" w:rsidRPr="0097459C" w:rsidRDefault="00686E47" w:rsidP="00497DF1">
            <w:pPr>
              <w:ind w:right="-1"/>
              <w:rPr>
                <w:sz w:val="16"/>
                <w:szCs w:val="16"/>
              </w:rPr>
            </w:pPr>
            <w:r>
              <w:rPr>
                <w:sz w:val="16"/>
                <w:szCs w:val="16"/>
              </w:rPr>
              <w:t>с</w:t>
            </w:r>
            <w:r w:rsidRPr="0097459C">
              <w:rPr>
                <w:sz w:val="16"/>
                <w:szCs w:val="16"/>
              </w:rPr>
              <w:t>ерная кислота</w:t>
            </w:r>
          </w:p>
        </w:tc>
        <w:tc>
          <w:tcPr>
            <w:tcW w:w="641" w:type="dxa"/>
            <w:vAlign w:val="center"/>
          </w:tcPr>
          <w:p w:rsidR="00686E47" w:rsidRPr="00D14EA5" w:rsidRDefault="00686E47" w:rsidP="00497DF1">
            <w:pPr>
              <w:jc w:val="center"/>
              <w:rPr>
                <w:sz w:val="16"/>
                <w:szCs w:val="16"/>
              </w:rPr>
            </w:pPr>
            <w:r>
              <w:rPr>
                <w:sz w:val="16"/>
                <w:szCs w:val="16"/>
              </w:rPr>
              <w:t>1</w:t>
            </w:r>
          </w:p>
        </w:tc>
        <w:tc>
          <w:tcPr>
            <w:tcW w:w="543" w:type="dxa"/>
            <w:vAlign w:val="center"/>
          </w:tcPr>
          <w:p w:rsidR="00686E47" w:rsidRPr="00686E47" w:rsidRDefault="00686E47" w:rsidP="00497DF1">
            <w:pPr>
              <w:jc w:val="center"/>
              <w:rPr>
                <w:sz w:val="16"/>
                <w:szCs w:val="16"/>
              </w:rPr>
            </w:pPr>
            <w:r w:rsidRPr="00686E47">
              <w:rPr>
                <w:sz w:val="16"/>
                <w:szCs w:val="16"/>
              </w:rPr>
              <w:t>1</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Pr="00D3473A" w:rsidRDefault="00686E47" w:rsidP="00497DF1">
            <w:pPr>
              <w:jc w:val="center"/>
              <w:rPr>
                <w:sz w:val="16"/>
                <w:szCs w:val="16"/>
              </w:rPr>
            </w:pPr>
          </w:p>
        </w:tc>
        <w:tc>
          <w:tcPr>
            <w:tcW w:w="3386" w:type="dxa"/>
            <w:gridSpan w:val="4"/>
            <w:vMerge/>
          </w:tcPr>
          <w:p w:rsidR="00686E47" w:rsidRPr="00A82853" w:rsidRDefault="00686E47" w:rsidP="00497DF1">
            <w:pPr>
              <w:jc w:val="center"/>
              <w:rPr>
                <w:sz w:val="16"/>
                <w:szCs w:val="16"/>
              </w:rPr>
            </w:pPr>
          </w:p>
        </w:tc>
      </w:tr>
      <w:tr w:rsidR="00686E47" w:rsidRPr="00A82853" w:rsidTr="00257761">
        <w:tc>
          <w:tcPr>
            <w:tcW w:w="707" w:type="dxa"/>
            <w:vMerge w:val="restart"/>
          </w:tcPr>
          <w:p w:rsidR="00686E47" w:rsidRPr="0097459C" w:rsidRDefault="00686E47" w:rsidP="00497DF1">
            <w:pPr>
              <w:ind w:right="-149" w:hanging="108"/>
              <w:rPr>
                <w:sz w:val="16"/>
                <w:szCs w:val="16"/>
              </w:rPr>
            </w:pPr>
            <w:r w:rsidRPr="0097459C">
              <w:rPr>
                <w:sz w:val="16"/>
                <w:szCs w:val="16"/>
              </w:rPr>
              <w:t>Граница СЗЗ</w:t>
            </w:r>
          </w:p>
        </w:tc>
        <w:tc>
          <w:tcPr>
            <w:tcW w:w="991" w:type="dxa"/>
            <w:vAlign w:val="center"/>
          </w:tcPr>
          <w:p w:rsidR="00686E47" w:rsidRPr="0097459C" w:rsidRDefault="00686E47" w:rsidP="00497DF1">
            <w:pPr>
              <w:ind w:right="-1"/>
              <w:rPr>
                <w:sz w:val="16"/>
                <w:szCs w:val="16"/>
              </w:rPr>
            </w:pPr>
            <w:r>
              <w:rPr>
                <w:sz w:val="16"/>
                <w:szCs w:val="16"/>
              </w:rPr>
              <w:t>в</w:t>
            </w:r>
            <w:r w:rsidRPr="0097459C">
              <w:rPr>
                <w:sz w:val="16"/>
                <w:szCs w:val="16"/>
              </w:rPr>
              <w:t>звешенные частицы</w:t>
            </w:r>
          </w:p>
        </w:tc>
        <w:tc>
          <w:tcPr>
            <w:tcW w:w="641" w:type="dxa"/>
            <w:vAlign w:val="center"/>
          </w:tcPr>
          <w:p w:rsidR="00686E47" w:rsidRPr="007C2AE1" w:rsidRDefault="00686E47" w:rsidP="00497DF1">
            <w:pPr>
              <w:jc w:val="center"/>
              <w:rPr>
                <w:sz w:val="16"/>
                <w:szCs w:val="16"/>
              </w:rPr>
            </w:pPr>
            <w:r>
              <w:rPr>
                <w:sz w:val="16"/>
                <w:szCs w:val="16"/>
              </w:rPr>
              <w:t>3</w:t>
            </w:r>
          </w:p>
        </w:tc>
        <w:tc>
          <w:tcPr>
            <w:tcW w:w="543" w:type="dxa"/>
            <w:vAlign w:val="center"/>
          </w:tcPr>
          <w:p w:rsidR="00686E47" w:rsidRPr="007C2AE1" w:rsidRDefault="00686E47" w:rsidP="00497DF1">
            <w:pPr>
              <w:jc w:val="center"/>
              <w:rPr>
                <w:sz w:val="16"/>
                <w:szCs w:val="16"/>
              </w:rPr>
            </w:pPr>
            <w:r>
              <w:rPr>
                <w:sz w:val="16"/>
                <w:szCs w:val="16"/>
              </w:rPr>
              <w:t>4</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Pr="00D3473A" w:rsidRDefault="00686E47" w:rsidP="00497DF1">
            <w:pPr>
              <w:jc w:val="center"/>
              <w:rPr>
                <w:sz w:val="16"/>
                <w:szCs w:val="16"/>
              </w:rPr>
            </w:pPr>
          </w:p>
        </w:tc>
        <w:tc>
          <w:tcPr>
            <w:tcW w:w="3386" w:type="dxa"/>
            <w:gridSpan w:val="4"/>
            <w:vMerge/>
          </w:tcPr>
          <w:p w:rsidR="00686E47" w:rsidRPr="00A82853" w:rsidRDefault="00686E47" w:rsidP="00497DF1">
            <w:pPr>
              <w:jc w:val="center"/>
              <w:rPr>
                <w:sz w:val="16"/>
                <w:szCs w:val="16"/>
              </w:rPr>
            </w:pPr>
          </w:p>
        </w:tc>
      </w:tr>
      <w:tr w:rsidR="00686E47" w:rsidRPr="00A82853" w:rsidTr="00257761">
        <w:tc>
          <w:tcPr>
            <w:tcW w:w="707" w:type="dxa"/>
            <w:vMerge/>
          </w:tcPr>
          <w:p w:rsidR="00686E47" w:rsidRPr="0097459C" w:rsidRDefault="00686E47" w:rsidP="00497DF1">
            <w:pPr>
              <w:rPr>
                <w:sz w:val="16"/>
                <w:szCs w:val="16"/>
              </w:rPr>
            </w:pPr>
          </w:p>
        </w:tc>
        <w:tc>
          <w:tcPr>
            <w:tcW w:w="991" w:type="dxa"/>
            <w:vAlign w:val="center"/>
          </w:tcPr>
          <w:p w:rsidR="00686E47" w:rsidRPr="0097459C" w:rsidRDefault="00686E47" w:rsidP="00497DF1">
            <w:pPr>
              <w:ind w:right="-1"/>
              <w:rPr>
                <w:sz w:val="16"/>
                <w:szCs w:val="16"/>
              </w:rPr>
            </w:pPr>
            <w:r>
              <w:rPr>
                <w:sz w:val="16"/>
                <w:szCs w:val="16"/>
              </w:rPr>
              <w:t>а</w:t>
            </w:r>
            <w:r w:rsidRPr="0097459C">
              <w:rPr>
                <w:sz w:val="16"/>
                <w:szCs w:val="16"/>
              </w:rPr>
              <w:t>зота диоксид</w:t>
            </w:r>
          </w:p>
        </w:tc>
        <w:tc>
          <w:tcPr>
            <w:tcW w:w="641" w:type="dxa"/>
            <w:vAlign w:val="center"/>
          </w:tcPr>
          <w:p w:rsidR="00686E47" w:rsidRPr="007C2AE1" w:rsidRDefault="00686E47" w:rsidP="00497DF1">
            <w:pPr>
              <w:jc w:val="center"/>
              <w:rPr>
                <w:sz w:val="16"/>
                <w:szCs w:val="16"/>
              </w:rPr>
            </w:pPr>
            <w:r>
              <w:rPr>
                <w:sz w:val="16"/>
                <w:szCs w:val="16"/>
              </w:rPr>
              <w:t>3</w:t>
            </w:r>
          </w:p>
        </w:tc>
        <w:tc>
          <w:tcPr>
            <w:tcW w:w="543" w:type="dxa"/>
            <w:vAlign w:val="center"/>
          </w:tcPr>
          <w:p w:rsidR="00686E47" w:rsidRPr="007C2AE1" w:rsidRDefault="00686E47" w:rsidP="00497DF1">
            <w:pPr>
              <w:jc w:val="center"/>
              <w:rPr>
                <w:sz w:val="16"/>
                <w:szCs w:val="16"/>
              </w:rPr>
            </w:pPr>
            <w:r>
              <w:rPr>
                <w:sz w:val="16"/>
                <w:szCs w:val="16"/>
              </w:rPr>
              <w:t>4</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Pr="00D3473A" w:rsidRDefault="00686E47" w:rsidP="00497DF1">
            <w:pPr>
              <w:jc w:val="center"/>
              <w:rPr>
                <w:sz w:val="16"/>
                <w:szCs w:val="16"/>
              </w:rPr>
            </w:pPr>
          </w:p>
        </w:tc>
        <w:tc>
          <w:tcPr>
            <w:tcW w:w="3386" w:type="dxa"/>
            <w:gridSpan w:val="4"/>
            <w:vMerge/>
          </w:tcPr>
          <w:p w:rsidR="00686E47" w:rsidRPr="00A82853" w:rsidRDefault="00686E47" w:rsidP="00497DF1">
            <w:pPr>
              <w:jc w:val="center"/>
              <w:rPr>
                <w:sz w:val="16"/>
                <w:szCs w:val="16"/>
              </w:rPr>
            </w:pPr>
          </w:p>
        </w:tc>
      </w:tr>
      <w:tr w:rsidR="00686E47" w:rsidRPr="00A82853" w:rsidTr="00257761">
        <w:tc>
          <w:tcPr>
            <w:tcW w:w="707" w:type="dxa"/>
            <w:vMerge/>
          </w:tcPr>
          <w:p w:rsidR="00686E47" w:rsidRPr="0097459C" w:rsidRDefault="00686E47" w:rsidP="00497DF1">
            <w:pPr>
              <w:rPr>
                <w:sz w:val="16"/>
                <w:szCs w:val="16"/>
              </w:rPr>
            </w:pPr>
          </w:p>
        </w:tc>
        <w:tc>
          <w:tcPr>
            <w:tcW w:w="991" w:type="dxa"/>
            <w:vAlign w:val="center"/>
          </w:tcPr>
          <w:p w:rsidR="00686E47" w:rsidRPr="0097459C" w:rsidRDefault="00686E47" w:rsidP="00497DF1">
            <w:pPr>
              <w:ind w:right="-1"/>
              <w:rPr>
                <w:sz w:val="16"/>
                <w:szCs w:val="16"/>
              </w:rPr>
            </w:pPr>
            <w:r>
              <w:rPr>
                <w:sz w:val="16"/>
                <w:szCs w:val="16"/>
              </w:rPr>
              <w:t>с</w:t>
            </w:r>
            <w:r w:rsidRPr="0097459C">
              <w:rPr>
                <w:sz w:val="16"/>
                <w:szCs w:val="16"/>
              </w:rPr>
              <w:t>еры диоксид</w:t>
            </w:r>
          </w:p>
        </w:tc>
        <w:tc>
          <w:tcPr>
            <w:tcW w:w="641" w:type="dxa"/>
            <w:vAlign w:val="center"/>
          </w:tcPr>
          <w:p w:rsidR="00686E47" w:rsidRPr="007C2AE1" w:rsidRDefault="00686E47" w:rsidP="00497DF1">
            <w:pPr>
              <w:jc w:val="center"/>
              <w:rPr>
                <w:sz w:val="16"/>
                <w:szCs w:val="16"/>
              </w:rPr>
            </w:pPr>
            <w:r>
              <w:rPr>
                <w:sz w:val="16"/>
                <w:szCs w:val="16"/>
              </w:rPr>
              <w:t>3</w:t>
            </w:r>
          </w:p>
        </w:tc>
        <w:tc>
          <w:tcPr>
            <w:tcW w:w="543" w:type="dxa"/>
            <w:vAlign w:val="center"/>
          </w:tcPr>
          <w:p w:rsidR="00686E47" w:rsidRPr="007C2AE1" w:rsidRDefault="00686E47" w:rsidP="00497DF1">
            <w:pPr>
              <w:jc w:val="center"/>
              <w:rPr>
                <w:sz w:val="16"/>
                <w:szCs w:val="16"/>
              </w:rPr>
            </w:pPr>
            <w:r>
              <w:rPr>
                <w:sz w:val="16"/>
                <w:szCs w:val="16"/>
              </w:rPr>
              <w:t>4</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Pr="00D3473A" w:rsidRDefault="00686E47" w:rsidP="00497DF1">
            <w:pPr>
              <w:jc w:val="center"/>
              <w:rPr>
                <w:sz w:val="16"/>
                <w:szCs w:val="16"/>
              </w:rPr>
            </w:pPr>
          </w:p>
        </w:tc>
        <w:tc>
          <w:tcPr>
            <w:tcW w:w="3386" w:type="dxa"/>
            <w:gridSpan w:val="4"/>
            <w:vMerge/>
          </w:tcPr>
          <w:p w:rsidR="00686E47" w:rsidRPr="00A82853" w:rsidRDefault="00686E47" w:rsidP="00497DF1">
            <w:pPr>
              <w:jc w:val="center"/>
              <w:rPr>
                <w:sz w:val="16"/>
                <w:szCs w:val="16"/>
              </w:rPr>
            </w:pPr>
          </w:p>
        </w:tc>
      </w:tr>
      <w:tr w:rsidR="00686E47" w:rsidRPr="00A82853" w:rsidTr="00497DF1">
        <w:trPr>
          <w:trHeight w:val="161"/>
        </w:trPr>
        <w:tc>
          <w:tcPr>
            <w:tcW w:w="707" w:type="dxa"/>
            <w:vMerge/>
          </w:tcPr>
          <w:p w:rsidR="00686E47" w:rsidRPr="0097459C" w:rsidRDefault="00686E47" w:rsidP="00497DF1">
            <w:pPr>
              <w:rPr>
                <w:sz w:val="16"/>
                <w:szCs w:val="16"/>
              </w:rPr>
            </w:pPr>
          </w:p>
        </w:tc>
        <w:tc>
          <w:tcPr>
            <w:tcW w:w="991" w:type="dxa"/>
            <w:vAlign w:val="center"/>
          </w:tcPr>
          <w:p w:rsidR="00686E47" w:rsidRPr="0097459C" w:rsidRDefault="00686E47" w:rsidP="00497DF1">
            <w:pPr>
              <w:ind w:right="-1"/>
              <w:rPr>
                <w:sz w:val="16"/>
                <w:szCs w:val="16"/>
              </w:rPr>
            </w:pPr>
            <w:r>
              <w:rPr>
                <w:sz w:val="16"/>
                <w:szCs w:val="16"/>
              </w:rPr>
              <w:t>у</w:t>
            </w:r>
            <w:r w:rsidRPr="0097459C">
              <w:rPr>
                <w:sz w:val="16"/>
                <w:szCs w:val="16"/>
              </w:rPr>
              <w:t>глерода оксид</w:t>
            </w:r>
          </w:p>
          <w:p w:rsidR="00686E47" w:rsidRPr="0097459C" w:rsidRDefault="00686E47" w:rsidP="00497DF1">
            <w:pPr>
              <w:ind w:right="-1"/>
              <w:rPr>
                <w:sz w:val="16"/>
                <w:szCs w:val="16"/>
              </w:rPr>
            </w:pPr>
          </w:p>
        </w:tc>
        <w:tc>
          <w:tcPr>
            <w:tcW w:w="641" w:type="dxa"/>
            <w:vAlign w:val="center"/>
          </w:tcPr>
          <w:p w:rsidR="00686E47" w:rsidRPr="007C2AE1" w:rsidRDefault="00686E47" w:rsidP="00497DF1">
            <w:pPr>
              <w:jc w:val="center"/>
              <w:rPr>
                <w:sz w:val="16"/>
                <w:szCs w:val="16"/>
              </w:rPr>
            </w:pPr>
            <w:r>
              <w:rPr>
                <w:sz w:val="16"/>
                <w:szCs w:val="16"/>
              </w:rPr>
              <w:t>3</w:t>
            </w:r>
          </w:p>
        </w:tc>
        <w:tc>
          <w:tcPr>
            <w:tcW w:w="543" w:type="dxa"/>
            <w:vAlign w:val="center"/>
          </w:tcPr>
          <w:p w:rsidR="00686E47" w:rsidRPr="007C2AE1" w:rsidRDefault="00686E47" w:rsidP="00497DF1">
            <w:pPr>
              <w:jc w:val="center"/>
              <w:rPr>
                <w:sz w:val="16"/>
                <w:szCs w:val="16"/>
              </w:rPr>
            </w:pPr>
            <w:r>
              <w:rPr>
                <w:sz w:val="16"/>
                <w:szCs w:val="16"/>
              </w:rPr>
              <w:t>4</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Default="00686E47" w:rsidP="00497DF1">
            <w:pPr>
              <w:jc w:val="center"/>
            </w:pPr>
          </w:p>
        </w:tc>
        <w:tc>
          <w:tcPr>
            <w:tcW w:w="3386" w:type="dxa"/>
            <w:gridSpan w:val="4"/>
            <w:vMerge/>
          </w:tcPr>
          <w:p w:rsidR="00686E47" w:rsidRPr="00A82853" w:rsidRDefault="00686E47" w:rsidP="00497DF1">
            <w:pPr>
              <w:jc w:val="center"/>
              <w:rPr>
                <w:sz w:val="16"/>
                <w:szCs w:val="16"/>
              </w:rPr>
            </w:pPr>
          </w:p>
        </w:tc>
      </w:tr>
      <w:tr w:rsidR="00686E47" w:rsidRPr="00A82853" w:rsidTr="00497DF1">
        <w:tc>
          <w:tcPr>
            <w:tcW w:w="707" w:type="dxa"/>
            <w:vMerge/>
          </w:tcPr>
          <w:p w:rsidR="00686E47" w:rsidRPr="0097459C" w:rsidRDefault="00686E47" w:rsidP="00497DF1">
            <w:pPr>
              <w:rPr>
                <w:sz w:val="16"/>
                <w:szCs w:val="16"/>
              </w:rPr>
            </w:pPr>
          </w:p>
        </w:tc>
        <w:tc>
          <w:tcPr>
            <w:tcW w:w="991" w:type="dxa"/>
            <w:vAlign w:val="center"/>
          </w:tcPr>
          <w:p w:rsidR="00686E47" w:rsidRPr="0097459C" w:rsidRDefault="00686E47" w:rsidP="00497DF1">
            <w:pPr>
              <w:ind w:right="-1"/>
              <w:rPr>
                <w:sz w:val="16"/>
                <w:szCs w:val="16"/>
              </w:rPr>
            </w:pPr>
            <w:r>
              <w:rPr>
                <w:sz w:val="16"/>
                <w:szCs w:val="16"/>
              </w:rPr>
              <w:t>с</w:t>
            </w:r>
            <w:r w:rsidRPr="0097459C">
              <w:rPr>
                <w:sz w:val="16"/>
                <w:szCs w:val="16"/>
              </w:rPr>
              <w:t xml:space="preserve">ероводород </w:t>
            </w:r>
          </w:p>
        </w:tc>
        <w:tc>
          <w:tcPr>
            <w:tcW w:w="641" w:type="dxa"/>
            <w:vAlign w:val="center"/>
          </w:tcPr>
          <w:p w:rsidR="00686E47" w:rsidRPr="007C2AE1" w:rsidRDefault="00686E47" w:rsidP="00497DF1">
            <w:pPr>
              <w:jc w:val="center"/>
              <w:rPr>
                <w:sz w:val="16"/>
                <w:szCs w:val="16"/>
              </w:rPr>
            </w:pPr>
            <w:r>
              <w:rPr>
                <w:sz w:val="16"/>
                <w:szCs w:val="16"/>
              </w:rPr>
              <w:t>3</w:t>
            </w:r>
          </w:p>
        </w:tc>
        <w:tc>
          <w:tcPr>
            <w:tcW w:w="543" w:type="dxa"/>
            <w:vAlign w:val="center"/>
          </w:tcPr>
          <w:p w:rsidR="00686E47" w:rsidRPr="007C2AE1" w:rsidRDefault="00686E47" w:rsidP="00497DF1">
            <w:pPr>
              <w:jc w:val="center"/>
              <w:rPr>
                <w:sz w:val="16"/>
                <w:szCs w:val="16"/>
              </w:rPr>
            </w:pPr>
            <w:r>
              <w:rPr>
                <w:sz w:val="16"/>
                <w:szCs w:val="16"/>
              </w:rPr>
              <w:t>4</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Default="00686E47" w:rsidP="00497DF1">
            <w:pPr>
              <w:jc w:val="center"/>
            </w:pPr>
          </w:p>
        </w:tc>
        <w:tc>
          <w:tcPr>
            <w:tcW w:w="3386" w:type="dxa"/>
            <w:gridSpan w:val="4"/>
            <w:vMerge/>
          </w:tcPr>
          <w:p w:rsidR="00686E47" w:rsidRPr="00A82853" w:rsidRDefault="00686E47" w:rsidP="00497DF1">
            <w:pPr>
              <w:jc w:val="center"/>
              <w:rPr>
                <w:sz w:val="16"/>
                <w:szCs w:val="16"/>
              </w:rPr>
            </w:pPr>
          </w:p>
        </w:tc>
      </w:tr>
      <w:tr w:rsidR="00686E47" w:rsidRPr="00A82853" w:rsidTr="00497DF1">
        <w:tc>
          <w:tcPr>
            <w:tcW w:w="707" w:type="dxa"/>
          </w:tcPr>
          <w:p w:rsidR="00686E47" w:rsidRPr="0097459C" w:rsidRDefault="00686E47" w:rsidP="00497DF1">
            <w:pPr>
              <w:ind w:right="-149"/>
              <w:rPr>
                <w:sz w:val="16"/>
                <w:szCs w:val="16"/>
              </w:rPr>
            </w:pPr>
            <w:r w:rsidRPr="0097459C">
              <w:rPr>
                <w:sz w:val="16"/>
                <w:szCs w:val="16"/>
              </w:rPr>
              <w:t>Внеш-ние отвалы</w:t>
            </w:r>
          </w:p>
        </w:tc>
        <w:tc>
          <w:tcPr>
            <w:tcW w:w="991" w:type="dxa"/>
            <w:vAlign w:val="center"/>
          </w:tcPr>
          <w:p w:rsidR="00686E47" w:rsidRPr="0097459C" w:rsidRDefault="00686E47" w:rsidP="00497DF1">
            <w:pPr>
              <w:rPr>
                <w:sz w:val="16"/>
                <w:szCs w:val="16"/>
              </w:rPr>
            </w:pPr>
            <w:r>
              <w:rPr>
                <w:sz w:val="16"/>
                <w:szCs w:val="16"/>
              </w:rPr>
              <w:t>в</w:t>
            </w:r>
            <w:r w:rsidRPr="0097459C">
              <w:rPr>
                <w:sz w:val="16"/>
                <w:szCs w:val="16"/>
              </w:rPr>
              <w:t>звешенные частицы</w:t>
            </w:r>
          </w:p>
        </w:tc>
        <w:tc>
          <w:tcPr>
            <w:tcW w:w="641" w:type="dxa"/>
            <w:vAlign w:val="center"/>
          </w:tcPr>
          <w:p w:rsidR="00686E47" w:rsidRPr="0097459C" w:rsidRDefault="00686E47" w:rsidP="00497DF1">
            <w:pPr>
              <w:jc w:val="center"/>
              <w:rPr>
                <w:sz w:val="16"/>
                <w:szCs w:val="16"/>
              </w:rPr>
            </w:pPr>
            <w:r>
              <w:rPr>
                <w:sz w:val="16"/>
                <w:szCs w:val="16"/>
              </w:rPr>
              <w:t>2</w:t>
            </w:r>
          </w:p>
        </w:tc>
        <w:tc>
          <w:tcPr>
            <w:tcW w:w="543" w:type="dxa"/>
            <w:vAlign w:val="center"/>
          </w:tcPr>
          <w:p w:rsidR="00686E47" w:rsidRPr="0097459C" w:rsidRDefault="00686E47" w:rsidP="00497DF1">
            <w:pPr>
              <w:jc w:val="center"/>
              <w:rPr>
                <w:sz w:val="16"/>
                <w:szCs w:val="16"/>
              </w:rPr>
            </w:pPr>
            <w:r>
              <w:rPr>
                <w:sz w:val="16"/>
                <w:szCs w:val="16"/>
              </w:rPr>
              <w:t>1</w:t>
            </w:r>
          </w:p>
        </w:tc>
        <w:tc>
          <w:tcPr>
            <w:tcW w:w="3259" w:type="dxa"/>
            <w:gridSpan w:val="4"/>
            <w:vMerge/>
          </w:tcPr>
          <w:p w:rsidR="00686E47" w:rsidRDefault="00686E47" w:rsidP="00497DF1">
            <w:pPr>
              <w:jc w:val="center"/>
            </w:pPr>
          </w:p>
        </w:tc>
        <w:tc>
          <w:tcPr>
            <w:tcW w:w="3248" w:type="dxa"/>
            <w:gridSpan w:val="4"/>
            <w:vMerge/>
          </w:tcPr>
          <w:p w:rsidR="00686E47" w:rsidRDefault="00686E47" w:rsidP="00497DF1">
            <w:pPr>
              <w:jc w:val="center"/>
            </w:pPr>
          </w:p>
        </w:tc>
        <w:tc>
          <w:tcPr>
            <w:tcW w:w="3396" w:type="dxa"/>
            <w:gridSpan w:val="4"/>
            <w:vMerge/>
          </w:tcPr>
          <w:p w:rsidR="00686E47" w:rsidRDefault="00686E47" w:rsidP="00497DF1">
            <w:pPr>
              <w:jc w:val="center"/>
            </w:pPr>
          </w:p>
        </w:tc>
        <w:tc>
          <w:tcPr>
            <w:tcW w:w="3386" w:type="dxa"/>
            <w:gridSpan w:val="4"/>
            <w:vMerge/>
          </w:tcPr>
          <w:p w:rsidR="00686E47" w:rsidRPr="00A82853" w:rsidRDefault="00686E47" w:rsidP="00497DF1">
            <w:pPr>
              <w:jc w:val="center"/>
              <w:rPr>
                <w:sz w:val="16"/>
                <w:szCs w:val="16"/>
              </w:rPr>
            </w:pPr>
          </w:p>
        </w:tc>
      </w:tr>
      <w:tr w:rsidR="004E6DA2" w:rsidTr="00497DF1">
        <w:tc>
          <w:tcPr>
            <w:tcW w:w="707" w:type="dxa"/>
          </w:tcPr>
          <w:p w:rsidR="004E6DA2" w:rsidRDefault="004E6DA2" w:rsidP="00497DF1">
            <w:pPr>
              <w:jc w:val="center"/>
            </w:pPr>
          </w:p>
        </w:tc>
        <w:tc>
          <w:tcPr>
            <w:tcW w:w="15464" w:type="dxa"/>
            <w:gridSpan w:val="19"/>
          </w:tcPr>
          <w:p w:rsidR="004E6DA2" w:rsidRPr="0097459C" w:rsidRDefault="004E6DA2" w:rsidP="00686E47">
            <w:pPr>
              <w:spacing w:line="360" w:lineRule="auto"/>
              <w:rPr>
                <w:sz w:val="16"/>
                <w:szCs w:val="16"/>
              </w:rPr>
            </w:pPr>
            <w:r w:rsidRPr="0097459C">
              <w:rPr>
                <w:sz w:val="16"/>
                <w:szCs w:val="16"/>
              </w:rPr>
              <w:t>Шумовое воздействие                                                       в рабочей зоне горнотранспортного оборудова</w:t>
            </w:r>
            <w:r w:rsidR="00686E47">
              <w:rPr>
                <w:sz w:val="16"/>
                <w:szCs w:val="16"/>
              </w:rPr>
              <w:t>ния</w:t>
            </w:r>
            <w:r w:rsidRPr="0097459C">
              <w:rPr>
                <w:sz w:val="16"/>
                <w:szCs w:val="16"/>
              </w:rPr>
              <w:t xml:space="preserve">  (периодичность </w:t>
            </w:r>
            <w:r w:rsidR="00686E47">
              <w:rPr>
                <w:sz w:val="16"/>
                <w:szCs w:val="16"/>
              </w:rPr>
              <w:t>1</w:t>
            </w:r>
            <w:r w:rsidRPr="0097459C">
              <w:rPr>
                <w:sz w:val="16"/>
                <w:szCs w:val="16"/>
              </w:rPr>
              <w:t xml:space="preserve"> раз в год)</w:t>
            </w:r>
          </w:p>
        </w:tc>
      </w:tr>
    </w:tbl>
    <w:p w:rsidR="004E6DA2" w:rsidRDefault="004E6DA2" w:rsidP="004E6DA2">
      <w:pPr>
        <w:jc w:val="center"/>
        <w:sectPr w:rsidR="004E6DA2" w:rsidSect="00497DF1">
          <w:pgSz w:w="16838" w:h="11906" w:orient="landscape"/>
          <w:pgMar w:top="567" w:right="1134" w:bottom="851" w:left="1134" w:header="709" w:footer="709" w:gutter="0"/>
          <w:cols w:space="708"/>
          <w:docGrid w:linePitch="360"/>
        </w:sectPr>
      </w:pPr>
    </w:p>
    <w:p w:rsidR="005B510C" w:rsidRPr="00A94EDB" w:rsidRDefault="005B510C" w:rsidP="005B510C">
      <w:pPr>
        <w:pStyle w:val="afb"/>
      </w:pPr>
      <w:bookmarkStart w:id="100" w:name="_Toc438220086"/>
      <w:r>
        <w:lastRenderedPageBreak/>
        <w:t>8. Заключение</w:t>
      </w:r>
      <w:bookmarkEnd w:id="100"/>
    </w:p>
    <w:p w:rsidR="005B510C" w:rsidRDefault="005B510C" w:rsidP="005B510C">
      <w:pPr>
        <w:widowControl/>
        <w:spacing w:line="360" w:lineRule="auto"/>
        <w:ind w:firstLine="709"/>
        <w:jc w:val="both"/>
        <w:rPr>
          <w:color w:val="000000"/>
          <w:sz w:val="28"/>
          <w:szCs w:val="28"/>
        </w:rPr>
      </w:pPr>
      <w:r w:rsidRPr="00664B4E">
        <w:rPr>
          <w:rFonts w:hint="eastAsia"/>
          <w:color w:val="000000"/>
          <w:sz w:val="28"/>
          <w:szCs w:val="28"/>
        </w:rPr>
        <w:t>ООО</w:t>
      </w:r>
      <w:r w:rsidRPr="00664B4E">
        <w:rPr>
          <w:color w:val="000000"/>
          <w:sz w:val="28"/>
          <w:szCs w:val="28"/>
        </w:rPr>
        <w:t xml:space="preserve"> «</w:t>
      </w:r>
      <w:r w:rsidRPr="00664B4E">
        <w:rPr>
          <w:rFonts w:hint="eastAsia"/>
          <w:color w:val="000000"/>
          <w:sz w:val="28"/>
          <w:szCs w:val="28"/>
        </w:rPr>
        <w:t>СУЭК</w:t>
      </w:r>
      <w:r w:rsidRPr="00664B4E">
        <w:rPr>
          <w:color w:val="000000"/>
          <w:sz w:val="28"/>
          <w:szCs w:val="28"/>
        </w:rPr>
        <w:t>-</w:t>
      </w:r>
      <w:r w:rsidRPr="00664B4E">
        <w:rPr>
          <w:rFonts w:hint="eastAsia"/>
          <w:color w:val="000000"/>
          <w:sz w:val="28"/>
          <w:szCs w:val="28"/>
        </w:rPr>
        <w:t>Хакасия</w:t>
      </w:r>
      <w:r w:rsidRPr="00664B4E">
        <w:rPr>
          <w:color w:val="000000"/>
          <w:sz w:val="28"/>
          <w:szCs w:val="28"/>
        </w:rPr>
        <w:t>» «</w:t>
      </w:r>
      <w:r w:rsidRPr="00664B4E">
        <w:rPr>
          <w:rFonts w:hint="eastAsia"/>
          <w:color w:val="000000"/>
          <w:sz w:val="28"/>
          <w:szCs w:val="28"/>
        </w:rPr>
        <w:t>Разрез</w:t>
      </w:r>
      <w:r w:rsidRPr="00664B4E">
        <w:rPr>
          <w:color w:val="000000"/>
          <w:sz w:val="28"/>
          <w:szCs w:val="28"/>
        </w:rPr>
        <w:t xml:space="preserve"> </w:t>
      </w:r>
      <w:r w:rsidRPr="00664B4E">
        <w:rPr>
          <w:rFonts w:hint="eastAsia"/>
          <w:color w:val="000000"/>
          <w:sz w:val="28"/>
          <w:szCs w:val="28"/>
        </w:rPr>
        <w:t>Черногорский</w:t>
      </w:r>
      <w:r w:rsidRPr="00664B4E">
        <w:rPr>
          <w:color w:val="000000"/>
          <w:sz w:val="28"/>
          <w:szCs w:val="28"/>
        </w:rPr>
        <w:t xml:space="preserve">» </w:t>
      </w:r>
      <w:r w:rsidRPr="00664B4E">
        <w:rPr>
          <w:rFonts w:hint="eastAsia"/>
          <w:color w:val="000000"/>
          <w:sz w:val="28"/>
          <w:szCs w:val="28"/>
        </w:rPr>
        <w:t>является</w:t>
      </w:r>
      <w:r w:rsidRPr="00664B4E">
        <w:rPr>
          <w:color w:val="000000"/>
          <w:sz w:val="28"/>
          <w:szCs w:val="28"/>
        </w:rPr>
        <w:t xml:space="preserve"> </w:t>
      </w:r>
      <w:r w:rsidRPr="00664B4E">
        <w:rPr>
          <w:rFonts w:hint="eastAsia"/>
          <w:color w:val="000000"/>
          <w:sz w:val="28"/>
          <w:szCs w:val="28"/>
        </w:rPr>
        <w:t>действующим</w:t>
      </w:r>
      <w:r w:rsidRPr="00664B4E">
        <w:rPr>
          <w:color w:val="000000"/>
          <w:sz w:val="28"/>
          <w:szCs w:val="28"/>
        </w:rPr>
        <w:t xml:space="preserve"> </w:t>
      </w:r>
      <w:r w:rsidRPr="00664B4E">
        <w:rPr>
          <w:rFonts w:hint="eastAsia"/>
          <w:color w:val="000000"/>
          <w:sz w:val="28"/>
          <w:szCs w:val="28"/>
        </w:rPr>
        <w:t>предприятием</w:t>
      </w:r>
      <w:r w:rsidRPr="00664B4E">
        <w:rPr>
          <w:color w:val="000000"/>
          <w:sz w:val="28"/>
          <w:szCs w:val="28"/>
        </w:rPr>
        <w:t>,</w:t>
      </w:r>
      <w:r>
        <w:rPr>
          <w:color w:val="000000"/>
          <w:sz w:val="28"/>
          <w:szCs w:val="28"/>
        </w:rPr>
        <w:t xml:space="preserve"> </w:t>
      </w:r>
      <w:r w:rsidRPr="00664B4E">
        <w:rPr>
          <w:rFonts w:hint="eastAsia"/>
          <w:color w:val="000000"/>
          <w:sz w:val="28"/>
          <w:szCs w:val="28"/>
        </w:rPr>
        <w:t>которое</w:t>
      </w:r>
      <w:r w:rsidRPr="00664B4E">
        <w:rPr>
          <w:color w:val="000000"/>
          <w:sz w:val="28"/>
          <w:szCs w:val="28"/>
        </w:rPr>
        <w:t xml:space="preserve"> </w:t>
      </w:r>
      <w:r w:rsidRPr="00664B4E">
        <w:rPr>
          <w:rFonts w:hint="eastAsia"/>
          <w:color w:val="000000"/>
          <w:sz w:val="28"/>
          <w:szCs w:val="28"/>
        </w:rPr>
        <w:t>эксплуатируется</w:t>
      </w:r>
      <w:r w:rsidRPr="00664B4E">
        <w:rPr>
          <w:color w:val="000000"/>
          <w:sz w:val="28"/>
          <w:szCs w:val="28"/>
        </w:rPr>
        <w:t xml:space="preserve"> </w:t>
      </w:r>
      <w:r w:rsidRPr="00664B4E">
        <w:rPr>
          <w:rFonts w:hint="eastAsia"/>
          <w:color w:val="000000"/>
          <w:sz w:val="28"/>
          <w:szCs w:val="28"/>
        </w:rPr>
        <w:t>с</w:t>
      </w:r>
      <w:r w:rsidRPr="00664B4E">
        <w:rPr>
          <w:color w:val="000000"/>
          <w:sz w:val="28"/>
          <w:szCs w:val="28"/>
        </w:rPr>
        <w:t xml:space="preserve"> 1958 </w:t>
      </w:r>
      <w:r w:rsidRPr="00664B4E">
        <w:rPr>
          <w:rFonts w:hint="eastAsia"/>
          <w:color w:val="000000"/>
          <w:sz w:val="28"/>
          <w:szCs w:val="28"/>
        </w:rPr>
        <w:t>г</w:t>
      </w:r>
      <w:r w:rsidRPr="00664B4E">
        <w:rPr>
          <w:color w:val="000000"/>
          <w:sz w:val="28"/>
          <w:szCs w:val="28"/>
        </w:rPr>
        <w:t xml:space="preserve">. </w:t>
      </w:r>
      <w:r w:rsidRPr="00664B4E">
        <w:rPr>
          <w:rFonts w:hint="eastAsia"/>
          <w:color w:val="000000"/>
          <w:sz w:val="28"/>
          <w:szCs w:val="28"/>
        </w:rPr>
        <w:t>В</w:t>
      </w:r>
      <w:r w:rsidRPr="00664B4E">
        <w:rPr>
          <w:color w:val="000000"/>
          <w:sz w:val="28"/>
          <w:szCs w:val="28"/>
        </w:rPr>
        <w:t xml:space="preserve"> </w:t>
      </w:r>
      <w:r w:rsidRPr="00664B4E">
        <w:rPr>
          <w:rFonts w:hint="eastAsia"/>
          <w:color w:val="000000"/>
          <w:sz w:val="28"/>
          <w:szCs w:val="28"/>
        </w:rPr>
        <w:t>настоящий</w:t>
      </w:r>
      <w:r w:rsidRPr="00664B4E">
        <w:rPr>
          <w:color w:val="000000"/>
          <w:sz w:val="28"/>
          <w:szCs w:val="28"/>
        </w:rPr>
        <w:t xml:space="preserve"> </w:t>
      </w:r>
      <w:r w:rsidRPr="00664B4E">
        <w:rPr>
          <w:rFonts w:hint="eastAsia"/>
          <w:color w:val="000000"/>
          <w:sz w:val="28"/>
          <w:szCs w:val="28"/>
        </w:rPr>
        <w:t>момент</w:t>
      </w:r>
      <w:r w:rsidRPr="00664B4E">
        <w:rPr>
          <w:color w:val="000000"/>
          <w:sz w:val="28"/>
          <w:szCs w:val="28"/>
        </w:rPr>
        <w:t xml:space="preserve"> </w:t>
      </w:r>
      <w:r w:rsidRPr="00664B4E">
        <w:rPr>
          <w:rFonts w:hint="eastAsia"/>
          <w:color w:val="000000"/>
          <w:sz w:val="28"/>
          <w:szCs w:val="28"/>
        </w:rPr>
        <w:t>предприятие</w:t>
      </w:r>
      <w:r w:rsidRPr="00664B4E">
        <w:rPr>
          <w:color w:val="000000"/>
          <w:sz w:val="28"/>
          <w:szCs w:val="28"/>
        </w:rPr>
        <w:t xml:space="preserve"> </w:t>
      </w:r>
      <w:r>
        <w:rPr>
          <w:color w:val="000000"/>
          <w:sz w:val="28"/>
          <w:szCs w:val="28"/>
        </w:rPr>
        <w:t>п</w:t>
      </w:r>
      <w:r w:rsidRPr="00664B4E">
        <w:rPr>
          <w:rFonts w:hint="eastAsia"/>
          <w:color w:val="000000"/>
          <w:sz w:val="28"/>
          <w:szCs w:val="28"/>
        </w:rPr>
        <w:t>роектная</w:t>
      </w:r>
      <w:r w:rsidRPr="00664B4E">
        <w:rPr>
          <w:color w:val="000000"/>
          <w:sz w:val="28"/>
          <w:szCs w:val="28"/>
        </w:rPr>
        <w:t xml:space="preserve"> </w:t>
      </w:r>
      <w:r w:rsidRPr="00664B4E">
        <w:rPr>
          <w:rFonts w:hint="eastAsia"/>
          <w:color w:val="000000"/>
          <w:sz w:val="28"/>
          <w:szCs w:val="28"/>
        </w:rPr>
        <w:t>мощность</w:t>
      </w:r>
      <w:r w:rsidRPr="00664B4E">
        <w:rPr>
          <w:color w:val="000000"/>
          <w:sz w:val="28"/>
          <w:szCs w:val="28"/>
        </w:rPr>
        <w:t xml:space="preserve"> </w:t>
      </w:r>
      <w:r>
        <w:rPr>
          <w:color w:val="000000"/>
          <w:sz w:val="28"/>
          <w:szCs w:val="28"/>
        </w:rPr>
        <w:t>разреза</w:t>
      </w:r>
      <w:r w:rsidRPr="00664B4E">
        <w:rPr>
          <w:color w:val="000000"/>
          <w:sz w:val="28"/>
          <w:szCs w:val="28"/>
        </w:rPr>
        <w:t xml:space="preserve"> </w:t>
      </w:r>
      <w:r w:rsidRPr="00664B4E">
        <w:rPr>
          <w:rFonts w:hint="eastAsia"/>
          <w:color w:val="000000"/>
          <w:sz w:val="28"/>
          <w:szCs w:val="28"/>
        </w:rPr>
        <w:t>составляет</w:t>
      </w:r>
      <w:r w:rsidRPr="00664B4E">
        <w:rPr>
          <w:color w:val="000000"/>
          <w:sz w:val="28"/>
          <w:szCs w:val="28"/>
        </w:rPr>
        <w:t xml:space="preserve"> 6</w:t>
      </w:r>
      <w:r>
        <w:rPr>
          <w:color w:val="000000"/>
          <w:sz w:val="28"/>
          <w:szCs w:val="28"/>
        </w:rPr>
        <w:t xml:space="preserve"> </w:t>
      </w:r>
      <w:r w:rsidRPr="00664B4E">
        <w:rPr>
          <w:rFonts w:hint="eastAsia"/>
          <w:color w:val="000000"/>
          <w:sz w:val="28"/>
          <w:szCs w:val="28"/>
        </w:rPr>
        <w:t>млн</w:t>
      </w:r>
      <w:r w:rsidRPr="00664B4E">
        <w:rPr>
          <w:color w:val="000000"/>
          <w:sz w:val="28"/>
          <w:szCs w:val="28"/>
        </w:rPr>
        <w:t xml:space="preserve">. </w:t>
      </w:r>
      <w:r w:rsidRPr="00664B4E">
        <w:rPr>
          <w:rFonts w:hint="eastAsia"/>
          <w:color w:val="000000"/>
          <w:sz w:val="28"/>
          <w:szCs w:val="28"/>
        </w:rPr>
        <w:t>тонн</w:t>
      </w:r>
      <w:r w:rsidRPr="00664B4E">
        <w:rPr>
          <w:color w:val="000000"/>
          <w:sz w:val="28"/>
          <w:szCs w:val="28"/>
        </w:rPr>
        <w:t xml:space="preserve"> </w:t>
      </w:r>
      <w:r w:rsidRPr="00664B4E">
        <w:rPr>
          <w:rFonts w:hint="eastAsia"/>
          <w:color w:val="000000"/>
          <w:sz w:val="28"/>
          <w:szCs w:val="28"/>
        </w:rPr>
        <w:t>угля</w:t>
      </w:r>
      <w:r w:rsidRPr="00664B4E">
        <w:rPr>
          <w:color w:val="000000"/>
          <w:sz w:val="28"/>
          <w:szCs w:val="28"/>
        </w:rPr>
        <w:t xml:space="preserve"> </w:t>
      </w:r>
      <w:r w:rsidRPr="00664B4E">
        <w:rPr>
          <w:rFonts w:hint="eastAsia"/>
          <w:color w:val="000000"/>
          <w:sz w:val="28"/>
          <w:szCs w:val="28"/>
        </w:rPr>
        <w:t>в</w:t>
      </w:r>
      <w:r w:rsidRPr="00664B4E">
        <w:rPr>
          <w:color w:val="000000"/>
          <w:sz w:val="28"/>
          <w:szCs w:val="28"/>
        </w:rPr>
        <w:t xml:space="preserve"> </w:t>
      </w:r>
      <w:r w:rsidRPr="00664B4E">
        <w:rPr>
          <w:rFonts w:hint="eastAsia"/>
          <w:color w:val="000000"/>
          <w:sz w:val="28"/>
          <w:szCs w:val="28"/>
        </w:rPr>
        <w:t>год</w:t>
      </w:r>
      <w:r w:rsidRPr="00664B4E">
        <w:rPr>
          <w:color w:val="000000"/>
          <w:sz w:val="28"/>
          <w:szCs w:val="28"/>
        </w:rPr>
        <w:t>.</w:t>
      </w:r>
    </w:p>
    <w:p w:rsidR="005B510C" w:rsidRDefault="005B510C" w:rsidP="005B510C">
      <w:pPr>
        <w:widowControl/>
        <w:autoSpaceDE/>
        <w:autoSpaceDN/>
        <w:adjustRightInd/>
        <w:spacing w:line="360" w:lineRule="auto"/>
        <w:ind w:firstLine="567"/>
        <w:jc w:val="both"/>
        <w:rPr>
          <w:sz w:val="28"/>
          <w:szCs w:val="28"/>
        </w:rPr>
      </w:pPr>
      <w:r>
        <w:rPr>
          <w:color w:val="000000"/>
          <w:sz w:val="28"/>
          <w:szCs w:val="28"/>
        </w:rPr>
        <w:t>В данном документе проведена предварительная оценка</w:t>
      </w:r>
      <w:r w:rsidRPr="002D7279">
        <w:rPr>
          <w:color w:val="000000"/>
          <w:sz w:val="28"/>
          <w:szCs w:val="28"/>
        </w:rPr>
        <w:t xml:space="preserve"> </w:t>
      </w:r>
      <w:r>
        <w:rPr>
          <w:sz w:val="28"/>
          <w:szCs w:val="28"/>
        </w:rPr>
        <w:t>воздействия на окружающую среду намечаемой деятельности по</w:t>
      </w:r>
      <w:r w:rsidRPr="002D7279">
        <w:rPr>
          <w:color w:val="000000"/>
          <w:sz w:val="28"/>
          <w:szCs w:val="28"/>
        </w:rPr>
        <w:t xml:space="preserve"> увеличени</w:t>
      </w:r>
      <w:r>
        <w:rPr>
          <w:color w:val="000000"/>
          <w:sz w:val="28"/>
          <w:szCs w:val="28"/>
        </w:rPr>
        <w:t>ю</w:t>
      </w:r>
      <w:r w:rsidRPr="002D7279">
        <w:rPr>
          <w:color w:val="000000"/>
          <w:sz w:val="28"/>
          <w:szCs w:val="28"/>
        </w:rPr>
        <w:t xml:space="preserve"> производственной мощности разр</w:t>
      </w:r>
      <w:r>
        <w:rPr>
          <w:color w:val="000000"/>
          <w:sz w:val="28"/>
          <w:szCs w:val="28"/>
        </w:rPr>
        <w:t xml:space="preserve">еза до 8,5 млн. тонн угля в год, а также </w:t>
      </w:r>
      <w:r>
        <w:rPr>
          <w:sz w:val="28"/>
          <w:szCs w:val="28"/>
        </w:rPr>
        <w:t>представлены результаты оценки.</w:t>
      </w:r>
    </w:p>
    <w:p w:rsidR="005B510C" w:rsidRDefault="005B510C" w:rsidP="005B510C">
      <w:pPr>
        <w:spacing w:line="348" w:lineRule="auto"/>
        <w:ind w:firstLine="567"/>
        <w:jc w:val="both"/>
        <w:rPr>
          <w:sz w:val="28"/>
          <w:szCs w:val="28"/>
        </w:rPr>
      </w:pPr>
      <w:r>
        <w:rPr>
          <w:sz w:val="28"/>
          <w:szCs w:val="28"/>
        </w:rPr>
        <w:t>В материалах предварительной оценки воздействия на окружающую среду представлены основные технические характеристики объекта и схема его эксплуатации.</w:t>
      </w:r>
    </w:p>
    <w:p w:rsidR="005B510C" w:rsidRDefault="005B510C" w:rsidP="005B510C">
      <w:pPr>
        <w:spacing w:line="348" w:lineRule="auto"/>
        <w:ind w:firstLine="567"/>
        <w:jc w:val="both"/>
        <w:rPr>
          <w:sz w:val="28"/>
          <w:szCs w:val="28"/>
        </w:rPr>
      </w:pPr>
      <w:r>
        <w:rPr>
          <w:sz w:val="28"/>
          <w:szCs w:val="28"/>
        </w:rPr>
        <w:t>Приведено краткое описание технологии производства и системы, обеспечивающей контроль за состоянием окружающей природной среды как в период эксплуатации разреза, так и в постэксплуатационный период.</w:t>
      </w:r>
    </w:p>
    <w:p w:rsidR="005B510C" w:rsidRDefault="005B510C" w:rsidP="005B510C">
      <w:pPr>
        <w:spacing w:line="348" w:lineRule="auto"/>
        <w:ind w:firstLine="567"/>
        <w:jc w:val="both"/>
        <w:rPr>
          <w:sz w:val="28"/>
          <w:szCs w:val="28"/>
        </w:rPr>
      </w:pPr>
      <w:r>
        <w:rPr>
          <w:sz w:val="28"/>
          <w:szCs w:val="28"/>
        </w:rPr>
        <w:t>Анализ данных показывает, что предусмотренные организационные и технические мероприятия, а также принятые основные технологические решения, обеспечивают экологическую безопасность для населения и объектов окружающей среды.</w:t>
      </w:r>
    </w:p>
    <w:p w:rsidR="005B510C" w:rsidRDefault="005B510C" w:rsidP="005B510C">
      <w:pPr>
        <w:spacing w:line="348" w:lineRule="auto"/>
        <w:ind w:firstLine="567"/>
        <w:jc w:val="both"/>
        <w:rPr>
          <w:sz w:val="28"/>
          <w:szCs w:val="28"/>
        </w:rPr>
      </w:pPr>
      <w:r>
        <w:rPr>
          <w:sz w:val="28"/>
          <w:szCs w:val="28"/>
        </w:rPr>
        <w:t>Разработанные мероприятия по обращению с отходами (сбор, переработка, транспортировка, хранение) на промышленной площадке гарантируют отсутствие отрицательного влияния объекта на окружающую среду и население.</w:t>
      </w:r>
    </w:p>
    <w:p w:rsidR="005B510C" w:rsidRDefault="005B510C" w:rsidP="005B510C">
      <w:pPr>
        <w:spacing w:line="348" w:lineRule="auto"/>
        <w:ind w:firstLine="567"/>
        <w:jc w:val="both"/>
        <w:rPr>
          <w:sz w:val="28"/>
          <w:szCs w:val="28"/>
        </w:rPr>
      </w:pPr>
      <w:r>
        <w:rPr>
          <w:sz w:val="28"/>
          <w:szCs w:val="28"/>
        </w:rPr>
        <w:t>Для обеспечения контроля за влиянием проектируемого объекта на окружающую среду и население в период эксплуатации предусмотрена система мониторинга, в том числе горного.</w:t>
      </w:r>
    </w:p>
    <w:p w:rsidR="005B510C" w:rsidRPr="005B510C" w:rsidRDefault="005B510C" w:rsidP="005B510C">
      <w:pPr>
        <w:spacing w:line="360" w:lineRule="auto"/>
        <w:ind w:firstLine="567"/>
        <w:jc w:val="both"/>
        <w:rPr>
          <w:sz w:val="28"/>
          <w:szCs w:val="28"/>
        </w:rPr>
      </w:pPr>
      <w:r w:rsidRPr="005B510C">
        <w:rPr>
          <w:sz w:val="28"/>
          <w:szCs w:val="28"/>
        </w:rPr>
        <w:t xml:space="preserve">Соблюдение мероприятий </w:t>
      </w:r>
      <w:r>
        <w:rPr>
          <w:sz w:val="28"/>
          <w:szCs w:val="28"/>
        </w:rPr>
        <w:t xml:space="preserve">по охране окружающей среды </w:t>
      </w:r>
      <w:r w:rsidRPr="005B510C">
        <w:rPr>
          <w:sz w:val="28"/>
          <w:szCs w:val="28"/>
        </w:rPr>
        <w:t>позволит предотвратить дополнительное негативное воздействие окружающую природную среду при производстве добычных работ.</w:t>
      </w:r>
    </w:p>
    <w:p w:rsidR="005B510C" w:rsidRPr="005B510C" w:rsidRDefault="005B510C" w:rsidP="005B510C">
      <w:pPr>
        <w:spacing w:line="360" w:lineRule="auto"/>
        <w:ind w:firstLine="567"/>
        <w:jc w:val="both"/>
        <w:rPr>
          <w:sz w:val="28"/>
          <w:szCs w:val="28"/>
        </w:rPr>
      </w:pPr>
      <w:r w:rsidRPr="005B510C">
        <w:rPr>
          <w:sz w:val="28"/>
          <w:szCs w:val="28"/>
        </w:rPr>
        <w:t xml:space="preserve">Собранная при мониторинге информация является информационным обеспечением органов управления государственного фонда недр и недропользователей при геологическом изучении и разработке месторождений </w:t>
      </w:r>
      <w:r w:rsidRPr="005B510C">
        <w:rPr>
          <w:sz w:val="28"/>
          <w:szCs w:val="28"/>
        </w:rPr>
        <w:lastRenderedPageBreak/>
        <w:t>полезных ископаемых.</w:t>
      </w:r>
    </w:p>
    <w:p w:rsidR="005B510C" w:rsidRPr="005B510C" w:rsidRDefault="005B510C" w:rsidP="005B510C">
      <w:pPr>
        <w:spacing w:line="360" w:lineRule="auto"/>
        <w:ind w:firstLine="567"/>
        <w:jc w:val="both"/>
        <w:rPr>
          <w:sz w:val="28"/>
          <w:szCs w:val="28"/>
        </w:rPr>
      </w:pPr>
      <w:r w:rsidRPr="005B510C">
        <w:rPr>
          <w:sz w:val="28"/>
          <w:szCs w:val="28"/>
        </w:rPr>
        <w:t>В целом, разработка каменноугольного месторождения окажет локальное негативное воздействие на основные компоненты окружающей природной среды, предусмотренная проектом система природоохранных мероприятий позволяет максимально снизить негативное воздействие на окружающую природную среду.</w:t>
      </w:r>
    </w:p>
    <w:p w:rsidR="005B510C" w:rsidRDefault="005B510C">
      <w:pPr>
        <w:widowControl/>
        <w:autoSpaceDE/>
        <w:autoSpaceDN/>
        <w:adjustRightInd/>
        <w:rPr>
          <w:rFonts w:cs="Courier New"/>
          <w:b/>
          <w:sz w:val="28"/>
          <w:szCs w:val="24"/>
        </w:rPr>
      </w:pPr>
      <w:r>
        <w:br w:type="page"/>
      </w:r>
    </w:p>
    <w:p w:rsidR="00DE5D11" w:rsidRPr="008A120B" w:rsidRDefault="00DE5D11" w:rsidP="00EA1E3B">
      <w:pPr>
        <w:pStyle w:val="afb"/>
      </w:pPr>
      <w:bookmarkStart w:id="101" w:name="_Toc438220087"/>
      <w:r w:rsidRPr="008A120B">
        <w:lastRenderedPageBreak/>
        <w:t>НТД и справочная литература</w:t>
      </w:r>
      <w:bookmarkEnd w:id="101"/>
    </w:p>
    <w:p w:rsidR="00DE5D11" w:rsidRPr="008A120B" w:rsidRDefault="00DE5D11" w:rsidP="00DE5D11">
      <w:pPr>
        <w:spacing w:line="360" w:lineRule="auto"/>
        <w:ind w:left="390" w:hanging="390"/>
        <w:jc w:val="both"/>
        <w:rPr>
          <w:bCs/>
          <w:sz w:val="28"/>
          <w:szCs w:val="28"/>
        </w:rPr>
      </w:pPr>
      <w:r w:rsidRPr="008A120B">
        <w:rPr>
          <w:bCs/>
          <w:sz w:val="28"/>
          <w:szCs w:val="28"/>
        </w:rPr>
        <w:t>1. Закон РФ «Об охране окружающей природной среды» от 10.01.2002. №7ФЗ;</w:t>
      </w:r>
    </w:p>
    <w:p w:rsidR="00DE5D11" w:rsidRPr="008A120B" w:rsidRDefault="00DE5D11" w:rsidP="00DE5D11">
      <w:pPr>
        <w:spacing w:line="360" w:lineRule="auto"/>
        <w:ind w:left="390" w:hanging="390"/>
        <w:jc w:val="both"/>
        <w:rPr>
          <w:bCs/>
          <w:sz w:val="28"/>
          <w:szCs w:val="28"/>
        </w:rPr>
      </w:pPr>
      <w:r w:rsidRPr="008A120B">
        <w:rPr>
          <w:bCs/>
          <w:sz w:val="28"/>
          <w:szCs w:val="28"/>
        </w:rPr>
        <w:t>2.  Закон РФ «Об отходах производства и потребления» от 24.06.1998.  №89-ФЗ.;</w:t>
      </w:r>
    </w:p>
    <w:p w:rsidR="00DE5D11" w:rsidRPr="008A120B" w:rsidRDefault="00DE5D11" w:rsidP="00DE5D11">
      <w:pPr>
        <w:spacing w:line="360" w:lineRule="auto"/>
        <w:ind w:left="390" w:hanging="390"/>
        <w:jc w:val="both"/>
        <w:rPr>
          <w:bCs/>
          <w:sz w:val="28"/>
          <w:szCs w:val="28"/>
        </w:rPr>
      </w:pPr>
      <w:r w:rsidRPr="008A120B">
        <w:rPr>
          <w:bCs/>
          <w:sz w:val="28"/>
          <w:szCs w:val="28"/>
        </w:rPr>
        <w:t>3.  Закон РФ «Об охране атмосферного воздуха» от 04.05.1999. № 96-ФЗ;</w:t>
      </w:r>
    </w:p>
    <w:p w:rsidR="00DE5D11" w:rsidRPr="008A120B" w:rsidRDefault="00DE5D11" w:rsidP="00DE5D11">
      <w:pPr>
        <w:spacing w:line="360" w:lineRule="auto"/>
        <w:ind w:left="390" w:hanging="390"/>
        <w:jc w:val="both"/>
        <w:rPr>
          <w:bCs/>
          <w:sz w:val="28"/>
          <w:szCs w:val="28"/>
        </w:rPr>
      </w:pPr>
      <w:r w:rsidRPr="008A120B">
        <w:rPr>
          <w:bCs/>
          <w:sz w:val="28"/>
          <w:szCs w:val="28"/>
        </w:rPr>
        <w:t>4. СанПиН 2.2.1/2.1.1.1200-03 «Санитарно-защитные зоны и санитарная классификация предприятий, сооружений и иных объектов»;</w:t>
      </w:r>
    </w:p>
    <w:p w:rsidR="00DE5D11" w:rsidRPr="008A120B" w:rsidRDefault="00DE5D11" w:rsidP="00DE5D11">
      <w:pPr>
        <w:spacing w:line="360" w:lineRule="auto"/>
        <w:ind w:left="390" w:hanging="390"/>
        <w:jc w:val="both"/>
        <w:rPr>
          <w:bCs/>
          <w:sz w:val="28"/>
          <w:szCs w:val="28"/>
        </w:rPr>
      </w:pPr>
      <w:r w:rsidRPr="008A120B">
        <w:rPr>
          <w:bCs/>
          <w:sz w:val="28"/>
          <w:szCs w:val="28"/>
        </w:rPr>
        <w:t>5. СНиП 23-03-2003 Защита от шума;</w:t>
      </w:r>
    </w:p>
    <w:p w:rsidR="00DE5D11" w:rsidRPr="008A120B" w:rsidRDefault="00DE5D11" w:rsidP="00DE5D11">
      <w:pPr>
        <w:spacing w:line="360" w:lineRule="auto"/>
        <w:ind w:left="390" w:hanging="390"/>
        <w:jc w:val="both"/>
        <w:rPr>
          <w:bCs/>
          <w:sz w:val="28"/>
          <w:szCs w:val="28"/>
        </w:rPr>
      </w:pPr>
      <w:r w:rsidRPr="008A120B">
        <w:rPr>
          <w:bCs/>
          <w:sz w:val="28"/>
          <w:szCs w:val="28"/>
        </w:rPr>
        <w:t>6. ГН 2.2.5.1313-03 «Предельно допустимые концентрации (ПДК) вредных веществ в воздухе рабочей зоны»;</w:t>
      </w:r>
    </w:p>
    <w:p w:rsidR="00DE5D11" w:rsidRPr="008A120B" w:rsidRDefault="00DE5D11" w:rsidP="00DE5D11">
      <w:pPr>
        <w:spacing w:line="360" w:lineRule="auto"/>
        <w:ind w:left="360" w:hanging="360"/>
        <w:jc w:val="both"/>
        <w:rPr>
          <w:sz w:val="28"/>
          <w:szCs w:val="28"/>
        </w:rPr>
      </w:pPr>
      <w:r w:rsidRPr="008A120B">
        <w:rPr>
          <w:bCs/>
          <w:sz w:val="28"/>
          <w:szCs w:val="28"/>
        </w:rPr>
        <w:t xml:space="preserve">7. </w:t>
      </w:r>
      <w:r w:rsidRPr="008A120B">
        <w:rPr>
          <w:sz w:val="28"/>
          <w:szCs w:val="28"/>
        </w:rPr>
        <w:t>ГН 2.1.6.1338-03 «Предельно допустимые концентрации (ПДК) загрязняющих веществ в атмосферном воздухе населенных мест»;</w:t>
      </w:r>
    </w:p>
    <w:p w:rsidR="00DE5D11" w:rsidRPr="008A120B" w:rsidRDefault="00DE5D11" w:rsidP="00DE5D11">
      <w:pPr>
        <w:spacing w:line="360" w:lineRule="auto"/>
        <w:ind w:left="360" w:hanging="360"/>
        <w:jc w:val="both"/>
        <w:rPr>
          <w:rFonts w:ascii="Times New Roman CYR" w:hAnsi="Times New Roman CYR"/>
          <w:sz w:val="28"/>
          <w:szCs w:val="28"/>
        </w:rPr>
      </w:pPr>
      <w:r w:rsidRPr="008A120B">
        <w:rPr>
          <w:sz w:val="28"/>
          <w:szCs w:val="28"/>
        </w:rPr>
        <w:t xml:space="preserve">8. </w:t>
      </w:r>
      <w:r w:rsidRPr="008A120B">
        <w:rPr>
          <w:rFonts w:ascii="Times New Roman CYR" w:hAnsi="Times New Roman CYR"/>
          <w:sz w:val="28"/>
          <w:szCs w:val="28"/>
        </w:rPr>
        <w:t>СП 2.1.5.1059-01 «Гигиенические требования к охране подземных вод от загрязнения»;</w:t>
      </w:r>
    </w:p>
    <w:p w:rsidR="00DE5D11" w:rsidRPr="008A120B" w:rsidRDefault="00DE5D11" w:rsidP="00DE5D11">
      <w:pPr>
        <w:spacing w:line="360" w:lineRule="auto"/>
        <w:ind w:left="360" w:right="-1" w:hanging="360"/>
        <w:jc w:val="both"/>
        <w:rPr>
          <w:rFonts w:ascii="Times New Roman CYR" w:hAnsi="Times New Roman CYR"/>
          <w:sz w:val="28"/>
          <w:szCs w:val="28"/>
        </w:rPr>
      </w:pPr>
      <w:r w:rsidRPr="008A120B">
        <w:rPr>
          <w:sz w:val="28"/>
          <w:szCs w:val="28"/>
        </w:rPr>
        <w:t xml:space="preserve">9. </w:t>
      </w:r>
      <w:r w:rsidRPr="008A120B">
        <w:rPr>
          <w:rFonts w:ascii="Times New Roman CYR" w:hAnsi="Times New Roman CYR"/>
          <w:sz w:val="28"/>
          <w:szCs w:val="28"/>
        </w:rPr>
        <w:t xml:space="preserve">ГОСТ 17.1.3.07-82 «Охрана природы. Гидросфера. Правила контроля качества воды, водоемов и водотоков»; </w:t>
      </w:r>
    </w:p>
    <w:p w:rsidR="00DE5D11" w:rsidRPr="008A120B" w:rsidRDefault="00DE5D11" w:rsidP="00DE5D11">
      <w:pPr>
        <w:spacing w:line="360" w:lineRule="auto"/>
        <w:ind w:left="360" w:hanging="360"/>
        <w:jc w:val="both"/>
        <w:rPr>
          <w:sz w:val="28"/>
          <w:szCs w:val="28"/>
        </w:rPr>
      </w:pPr>
      <w:r w:rsidRPr="008A120B">
        <w:rPr>
          <w:sz w:val="28"/>
          <w:szCs w:val="28"/>
        </w:rPr>
        <w:t>10.  РД 52.04.186-89 Руководство по контролю загрязнения атмосферы;</w:t>
      </w:r>
    </w:p>
    <w:p w:rsidR="00DE5D11" w:rsidRPr="008A120B" w:rsidRDefault="00DE5D11" w:rsidP="00DE5D11">
      <w:pPr>
        <w:spacing w:line="360" w:lineRule="auto"/>
        <w:ind w:left="360" w:hanging="360"/>
        <w:jc w:val="both"/>
        <w:rPr>
          <w:sz w:val="28"/>
          <w:szCs w:val="28"/>
        </w:rPr>
      </w:pPr>
      <w:r w:rsidRPr="008A120B">
        <w:rPr>
          <w:sz w:val="28"/>
          <w:szCs w:val="28"/>
        </w:rPr>
        <w:t>11. РД 153-34.0-02.306-98 Правила организации контроля выбросов в атмосферу на тепловых электростанциях и в котельных;</w:t>
      </w:r>
    </w:p>
    <w:p w:rsidR="00DE5D11" w:rsidRDefault="00DE5D11" w:rsidP="00DE5D11">
      <w:pPr>
        <w:spacing w:line="360" w:lineRule="auto"/>
        <w:ind w:left="360" w:hanging="360"/>
        <w:jc w:val="both"/>
        <w:rPr>
          <w:sz w:val="28"/>
          <w:szCs w:val="28"/>
        </w:rPr>
      </w:pPr>
      <w:r w:rsidRPr="008A120B">
        <w:rPr>
          <w:sz w:val="28"/>
          <w:szCs w:val="28"/>
        </w:rPr>
        <w:t>12. ГОСТ 17.4.4.02-84 «Почвы. Методы отбора и подготовки проб для  химического, бактериологического, гельминтологического анализа»;</w:t>
      </w:r>
    </w:p>
    <w:p w:rsidR="00686E47" w:rsidRPr="008A120B" w:rsidRDefault="00686E47" w:rsidP="00DE5D11">
      <w:pPr>
        <w:spacing w:line="360" w:lineRule="auto"/>
        <w:ind w:left="360" w:hanging="360"/>
        <w:jc w:val="both"/>
        <w:rPr>
          <w:sz w:val="28"/>
          <w:szCs w:val="28"/>
        </w:rPr>
      </w:pPr>
      <w:r>
        <w:rPr>
          <w:sz w:val="28"/>
          <w:szCs w:val="28"/>
        </w:rPr>
        <w:t>13. Приказ Госкомэкологии</w:t>
      </w:r>
      <w:r w:rsidRPr="0001293E">
        <w:rPr>
          <w:sz w:val="28"/>
          <w:szCs w:val="28"/>
        </w:rPr>
        <w:t xml:space="preserve"> от </w:t>
      </w:r>
      <w:r>
        <w:rPr>
          <w:sz w:val="28"/>
          <w:szCs w:val="28"/>
        </w:rPr>
        <w:t>16</w:t>
      </w:r>
      <w:r w:rsidRPr="0001293E">
        <w:rPr>
          <w:sz w:val="28"/>
          <w:szCs w:val="28"/>
        </w:rPr>
        <w:t>.0</w:t>
      </w:r>
      <w:r>
        <w:rPr>
          <w:sz w:val="28"/>
          <w:szCs w:val="28"/>
        </w:rPr>
        <w:t>5</w:t>
      </w:r>
      <w:r w:rsidRPr="0001293E">
        <w:rPr>
          <w:sz w:val="28"/>
          <w:szCs w:val="28"/>
        </w:rPr>
        <w:t>.20</w:t>
      </w:r>
      <w:r>
        <w:rPr>
          <w:sz w:val="28"/>
          <w:szCs w:val="28"/>
        </w:rPr>
        <w:t>0</w:t>
      </w:r>
      <w:r w:rsidRPr="0001293E">
        <w:rPr>
          <w:sz w:val="28"/>
          <w:szCs w:val="28"/>
        </w:rPr>
        <w:t xml:space="preserve">0 г. № </w:t>
      </w:r>
      <w:r>
        <w:rPr>
          <w:sz w:val="28"/>
          <w:szCs w:val="28"/>
        </w:rPr>
        <w:t>372</w:t>
      </w:r>
      <w:r w:rsidRPr="0001293E">
        <w:rPr>
          <w:sz w:val="28"/>
          <w:szCs w:val="28"/>
        </w:rPr>
        <w:t xml:space="preserve"> «Об  утверждении Положения </w:t>
      </w:r>
      <w:r>
        <w:rPr>
          <w:sz w:val="28"/>
          <w:szCs w:val="28"/>
        </w:rPr>
        <w:t>об оценке воздействия намечаемой деятельности</w:t>
      </w:r>
      <w:r w:rsidRPr="0001293E">
        <w:rPr>
          <w:sz w:val="28"/>
          <w:szCs w:val="28"/>
        </w:rPr>
        <w:t>»</w:t>
      </w:r>
    </w:p>
    <w:p w:rsidR="00D55974" w:rsidRDefault="00D55974">
      <w:pPr>
        <w:widowControl/>
        <w:autoSpaceDE/>
        <w:autoSpaceDN/>
        <w:adjustRightInd/>
        <w:rPr>
          <w:color w:val="000000"/>
          <w:spacing w:val="8"/>
          <w:sz w:val="28"/>
          <w:szCs w:val="28"/>
        </w:rPr>
      </w:pPr>
      <w:r>
        <w:rPr>
          <w:color w:val="000000"/>
          <w:spacing w:val="8"/>
          <w:sz w:val="28"/>
          <w:szCs w:val="28"/>
        </w:rPr>
        <w:br w:type="page"/>
      </w: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Pr="00D55974" w:rsidRDefault="00167C27" w:rsidP="00D55974">
      <w:pPr>
        <w:pStyle w:val="af9"/>
        <w:rPr>
          <w:sz w:val="56"/>
          <w:szCs w:val="56"/>
        </w:rPr>
      </w:pPr>
      <w:bookmarkStart w:id="102" w:name="_Toc438220088"/>
      <w:r w:rsidRPr="00D55974">
        <w:rPr>
          <w:sz w:val="56"/>
          <w:szCs w:val="56"/>
        </w:rPr>
        <w:t>Приложения</w:t>
      </w:r>
      <w:bookmarkEnd w:id="102"/>
    </w:p>
    <w:p w:rsidR="00167C27" w:rsidRDefault="00167C27" w:rsidP="00167C27">
      <w:pPr>
        <w:shd w:val="clear" w:color="auto" w:fill="FFFFFF"/>
        <w:tabs>
          <w:tab w:val="left" w:pos="9471"/>
        </w:tabs>
        <w:spacing w:line="360" w:lineRule="auto"/>
        <w:ind w:right="-27" w:firstLine="709"/>
        <w:jc w:val="center"/>
        <w:rPr>
          <w:color w:val="000000"/>
          <w:spacing w:val="8"/>
          <w:sz w:val="48"/>
          <w:szCs w:val="48"/>
        </w:rPr>
      </w:pPr>
    </w:p>
    <w:p w:rsidR="00EA1E3B" w:rsidRDefault="00EA1E3B">
      <w:pPr>
        <w:widowControl/>
        <w:autoSpaceDE/>
        <w:autoSpaceDN/>
        <w:adjustRightInd/>
        <w:rPr>
          <w:color w:val="000000"/>
          <w:spacing w:val="8"/>
          <w:sz w:val="48"/>
          <w:szCs w:val="48"/>
        </w:rPr>
      </w:pPr>
      <w:r>
        <w:rPr>
          <w:color w:val="000000"/>
          <w:spacing w:val="8"/>
          <w:sz w:val="48"/>
          <w:szCs w:val="48"/>
        </w:rPr>
        <w:br w:type="page"/>
      </w:r>
    </w:p>
    <w:p w:rsidR="00167C27" w:rsidRDefault="008A120B" w:rsidP="008A120B">
      <w:pPr>
        <w:pStyle w:val="afb"/>
        <w:jc w:val="right"/>
        <w:rPr>
          <w:i/>
        </w:rPr>
      </w:pPr>
      <w:bookmarkStart w:id="103" w:name="_Toc438220089"/>
      <w:r>
        <w:rPr>
          <w:i/>
        </w:rPr>
        <w:lastRenderedPageBreak/>
        <w:t>Приложение 1</w:t>
      </w:r>
      <w:bookmarkEnd w:id="103"/>
    </w:p>
    <w:p w:rsidR="007E5E33" w:rsidRDefault="007E5E33" w:rsidP="007E5E33">
      <w:pPr>
        <w:pStyle w:val="afb"/>
        <w:rPr>
          <w:b w:val="0"/>
        </w:rPr>
      </w:pPr>
      <w:bookmarkStart w:id="104" w:name="_Toc438220090"/>
      <w:r>
        <w:rPr>
          <w:b w:val="0"/>
        </w:rPr>
        <w:t>Техническое задание</w:t>
      </w:r>
      <w:bookmarkEnd w:id="104"/>
    </w:p>
    <w:p w:rsidR="002F0360" w:rsidRPr="002F0360" w:rsidRDefault="002F0360" w:rsidP="002F0360">
      <w:pPr>
        <w:spacing w:after="120"/>
        <w:jc w:val="center"/>
        <w:rPr>
          <w:sz w:val="24"/>
          <w:szCs w:val="24"/>
        </w:rPr>
      </w:pPr>
      <w:r w:rsidRPr="002F0360">
        <w:rPr>
          <w:rStyle w:val="FontStyle55"/>
          <w:rFonts w:ascii="Times New Roman" w:hAnsi="Times New Roman" w:cs="Times New Roman"/>
          <w:sz w:val="24"/>
          <w:szCs w:val="24"/>
        </w:rPr>
        <w:t>на проведение оценки воздействия на окружающую среду</w:t>
      </w:r>
      <w:r w:rsidRPr="002F0360">
        <w:rPr>
          <w:sz w:val="24"/>
          <w:szCs w:val="24"/>
        </w:rPr>
        <w:t xml:space="preserve"> </w:t>
      </w:r>
      <w:r w:rsidRPr="002F0360">
        <w:rPr>
          <w:rStyle w:val="FontStyle55"/>
          <w:rFonts w:ascii="Times New Roman" w:hAnsi="Times New Roman" w:cs="Times New Roman"/>
          <w:sz w:val="24"/>
          <w:szCs w:val="24"/>
        </w:rPr>
        <w:t>намечаемой деятельности по увеличению производственной мощности разреза «Черногорский» ООО «СУЭК-Хакасия» до 8,5 млн.тонн угля.</w:t>
      </w:r>
      <w:r w:rsidRPr="002F0360">
        <w:rPr>
          <w:sz w:val="24"/>
          <w:szCs w:val="24"/>
        </w:rPr>
        <w:t xml:space="preserve"> </w:t>
      </w:r>
    </w:p>
    <w:tbl>
      <w:tblPr>
        <w:tblW w:w="5000" w:type="pct"/>
        <w:tblLook w:val="0000" w:firstRow="0" w:lastRow="0" w:firstColumn="0" w:lastColumn="0" w:noHBand="0" w:noVBand="0"/>
      </w:tblPr>
      <w:tblGrid>
        <w:gridCol w:w="562"/>
        <w:gridCol w:w="2229"/>
        <w:gridCol w:w="7176"/>
      </w:tblGrid>
      <w:tr w:rsidR="002F0360" w:rsidRPr="002F0360" w:rsidTr="002F0360">
        <w:trPr>
          <w:trHeight w:val="284"/>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jc w:val="center"/>
              <w:rPr>
                <w:sz w:val="24"/>
                <w:szCs w:val="24"/>
              </w:rPr>
            </w:pPr>
            <w:r w:rsidRPr="002F0360">
              <w:rPr>
                <w:sz w:val="24"/>
                <w:szCs w:val="24"/>
              </w:rPr>
              <w:t>№ п.п</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jc w:val="center"/>
              <w:rPr>
                <w:sz w:val="24"/>
                <w:szCs w:val="24"/>
              </w:rPr>
            </w:pPr>
            <w:r w:rsidRPr="002F0360">
              <w:rPr>
                <w:sz w:val="24"/>
                <w:szCs w:val="24"/>
              </w:rPr>
              <w:t>Перечень основных</w:t>
            </w:r>
          </w:p>
          <w:p w:rsidR="002F0360" w:rsidRPr="002F0360" w:rsidRDefault="002F0360" w:rsidP="001751C3">
            <w:pPr>
              <w:tabs>
                <w:tab w:val="left" w:pos="1365"/>
              </w:tabs>
              <w:jc w:val="center"/>
              <w:rPr>
                <w:sz w:val="24"/>
                <w:szCs w:val="24"/>
              </w:rPr>
            </w:pPr>
            <w:r w:rsidRPr="002F0360">
              <w:rPr>
                <w:sz w:val="24"/>
                <w:szCs w:val="24"/>
              </w:rPr>
              <w:t>данных и требований</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1751C3">
            <w:pPr>
              <w:tabs>
                <w:tab w:val="left" w:pos="1365"/>
              </w:tabs>
              <w:jc w:val="center"/>
              <w:rPr>
                <w:sz w:val="24"/>
                <w:szCs w:val="24"/>
              </w:rPr>
            </w:pPr>
            <w:r w:rsidRPr="002F0360">
              <w:rPr>
                <w:sz w:val="24"/>
                <w:szCs w:val="24"/>
              </w:rPr>
              <w:t>Основные данные и требования</w:t>
            </w:r>
          </w:p>
        </w:tc>
      </w:tr>
      <w:tr w:rsidR="002F0360" w:rsidRPr="002F0360" w:rsidTr="002F0360">
        <w:trPr>
          <w:trHeight w:val="1402"/>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1</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Наименование работ</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1751C3">
            <w:pPr>
              <w:tabs>
                <w:tab w:val="left" w:pos="1365"/>
              </w:tabs>
              <w:snapToGrid w:val="0"/>
              <w:jc w:val="both"/>
              <w:rPr>
                <w:sz w:val="24"/>
                <w:szCs w:val="24"/>
              </w:rPr>
            </w:pPr>
            <w:r w:rsidRPr="002F0360">
              <w:rPr>
                <w:rStyle w:val="FontStyle55"/>
                <w:rFonts w:ascii="Times New Roman" w:hAnsi="Times New Roman" w:cs="Times New Roman"/>
                <w:sz w:val="24"/>
                <w:szCs w:val="24"/>
              </w:rPr>
              <w:t>Оценка воздействия на окружающую среду</w:t>
            </w:r>
            <w:r w:rsidRPr="002F0360">
              <w:rPr>
                <w:sz w:val="24"/>
                <w:szCs w:val="24"/>
              </w:rPr>
              <w:t xml:space="preserve"> </w:t>
            </w:r>
            <w:r w:rsidRPr="002F0360">
              <w:rPr>
                <w:rStyle w:val="FontStyle55"/>
                <w:rFonts w:ascii="Times New Roman" w:hAnsi="Times New Roman" w:cs="Times New Roman"/>
                <w:sz w:val="24"/>
                <w:szCs w:val="24"/>
              </w:rPr>
              <w:t>намечаемой деятельности по увеличению производственной мощности разреза «Черногорский» ООО «СУЭК-Хакасия» до 8,5 млн.тонн угля по материалам проектной документации «Горно-транспортная часть отработки Черногорского каменноугольного месторождения»</w:t>
            </w:r>
          </w:p>
        </w:tc>
      </w:tr>
      <w:tr w:rsidR="002F0360" w:rsidRPr="002F0360" w:rsidTr="002F0360">
        <w:trPr>
          <w:trHeight w:val="501"/>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2</w:t>
            </w:r>
          </w:p>
        </w:tc>
        <w:tc>
          <w:tcPr>
            <w:tcW w:w="1118" w:type="pct"/>
            <w:tcBorders>
              <w:top w:val="single" w:sz="4" w:space="0" w:color="000000"/>
              <w:left w:val="single" w:sz="4" w:space="0" w:color="000000"/>
              <w:bottom w:val="single" w:sz="4" w:space="0" w:color="000000"/>
            </w:tcBorders>
            <w:shd w:val="clear" w:color="auto" w:fill="auto"/>
          </w:tcPr>
          <w:p w:rsidR="002F0360" w:rsidRPr="002F0360" w:rsidRDefault="002F0360" w:rsidP="001751C3">
            <w:pPr>
              <w:tabs>
                <w:tab w:val="left" w:pos="1365"/>
              </w:tabs>
              <w:rPr>
                <w:sz w:val="24"/>
                <w:szCs w:val="24"/>
              </w:rPr>
            </w:pPr>
            <w:r w:rsidRPr="002F0360">
              <w:rPr>
                <w:sz w:val="24"/>
                <w:szCs w:val="24"/>
              </w:rPr>
              <w:t xml:space="preserve">Наименование и адрес Заказчика </w:t>
            </w:r>
          </w:p>
        </w:tc>
        <w:tc>
          <w:tcPr>
            <w:tcW w:w="3600" w:type="pct"/>
            <w:tcBorders>
              <w:top w:val="single" w:sz="4" w:space="0" w:color="000000"/>
              <w:left w:val="single" w:sz="4" w:space="0" w:color="000000"/>
              <w:bottom w:val="single" w:sz="4" w:space="0" w:color="000000"/>
              <w:right w:val="single" w:sz="4" w:space="0" w:color="000000"/>
            </w:tcBorders>
            <w:shd w:val="clear" w:color="auto" w:fill="auto"/>
          </w:tcPr>
          <w:p w:rsidR="002F0360" w:rsidRPr="002F0360" w:rsidRDefault="002F0360" w:rsidP="001751C3">
            <w:pPr>
              <w:tabs>
                <w:tab w:val="left" w:pos="1365"/>
              </w:tabs>
              <w:rPr>
                <w:sz w:val="24"/>
                <w:szCs w:val="24"/>
              </w:rPr>
            </w:pPr>
            <w:r w:rsidRPr="002F0360">
              <w:rPr>
                <w:sz w:val="24"/>
                <w:szCs w:val="24"/>
              </w:rPr>
              <w:t>разрез «Черногорский» ООО «СУЭК-Хакасия», Республика Хакасия, Усть-Абаканский район</w:t>
            </w:r>
          </w:p>
        </w:tc>
      </w:tr>
      <w:tr w:rsidR="002F0360" w:rsidRPr="002F0360" w:rsidTr="002F0360">
        <w:trPr>
          <w:trHeight w:val="308"/>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3</w:t>
            </w:r>
          </w:p>
        </w:tc>
        <w:tc>
          <w:tcPr>
            <w:tcW w:w="1118" w:type="pct"/>
            <w:tcBorders>
              <w:top w:val="single" w:sz="4" w:space="0" w:color="000000"/>
              <w:left w:val="single" w:sz="4" w:space="0" w:color="000000"/>
              <w:bottom w:val="single" w:sz="4" w:space="0" w:color="000000"/>
            </w:tcBorders>
            <w:shd w:val="clear" w:color="auto" w:fill="auto"/>
          </w:tcPr>
          <w:p w:rsidR="002F0360" w:rsidRPr="002F0360" w:rsidRDefault="002F0360" w:rsidP="001751C3">
            <w:pPr>
              <w:tabs>
                <w:tab w:val="left" w:pos="1365"/>
              </w:tabs>
              <w:rPr>
                <w:sz w:val="24"/>
                <w:szCs w:val="24"/>
              </w:rPr>
            </w:pPr>
            <w:r w:rsidRPr="002F0360">
              <w:rPr>
                <w:sz w:val="24"/>
                <w:szCs w:val="24"/>
              </w:rPr>
              <w:t>Лицензия</w:t>
            </w:r>
          </w:p>
        </w:tc>
        <w:tc>
          <w:tcPr>
            <w:tcW w:w="3600" w:type="pct"/>
            <w:tcBorders>
              <w:top w:val="single" w:sz="4" w:space="0" w:color="000000"/>
              <w:left w:val="single" w:sz="4" w:space="0" w:color="000000"/>
              <w:bottom w:val="single" w:sz="4" w:space="0" w:color="000000"/>
              <w:right w:val="single" w:sz="4" w:space="0" w:color="000000"/>
            </w:tcBorders>
            <w:shd w:val="clear" w:color="auto" w:fill="auto"/>
          </w:tcPr>
          <w:p w:rsidR="002F0360" w:rsidRPr="002F0360" w:rsidRDefault="002F0360" w:rsidP="001751C3">
            <w:pPr>
              <w:tabs>
                <w:tab w:val="left" w:pos="1365"/>
              </w:tabs>
              <w:rPr>
                <w:sz w:val="24"/>
                <w:szCs w:val="24"/>
              </w:rPr>
            </w:pPr>
            <w:r w:rsidRPr="002F0360">
              <w:rPr>
                <w:sz w:val="24"/>
                <w:szCs w:val="24"/>
              </w:rPr>
              <w:t>1.Лицензия АБН № 00473 ТЭ от 25.12.2007 г. на право пользования недрами с целью добычи каменного угля открытым способом на участке Черногорского каменноугольного месторождения в Усть-Абаканском районе.</w:t>
            </w:r>
          </w:p>
        </w:tc>
      </w:tr>
      <w:tr w:rsidR="002F0360" w:rsidRPr="002F0360" w:rsidTr="002F0360">
        <w:trPr>
          <w:trHeight w:val="420"/>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4</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Режим работы предприятия</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Круглосуточный, круглогодовой (365 дней в году), 2 смены в сутки по 12 часов.</w:t>
            </w:r>
          </w:p>
        </w:tc>
      </w:tr>
      <w:tr w:rsidR="002F0360" w:rsidRPr="002F0360" w:rsidTr="002F0360">
        <w:trPr>
          <w:trHeight w:val="492"/>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5</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Цели и задачи ОВОС</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2F0360">
            <w:pPr>
              <w:widowControl/>
              <w:numPr>
                <w:ilvl w:val="0"/>
                <w:numId w:val="42"/>
              </w:numPr>
              <w:tabs>
                <w:tab w:val="left" w:pos="34"/>
              </w:tabs>
              <w:autoSpaceDE/>
              <w:autoSpaceDN/>
              <w:adjustRightInd/>
              <w:jc w:val="both"/>
              <w:rPr>
                <w:sz w:val="24"/>
                <w:szCs w:val="24"/>
              </w:rPr>
            </w:pPr>
            <w:r w:rsidRPr="002F0360">
              <w:rPr>
                <w:sz w:val="24"/>
                <w:szCs w:val="24"/>
              </w:rPr>
              <w:t>Оценить воздействие на окружающую среду (далее – ОВОС) с целью предотвращения или минимизации воздействия на компоненты окружающей природной среды, возникающей при строительстве, эксплуатации, рекультивации Черногорского разреза при «Увеличении мощности до 8.5 млн.т./год».</w:t>
            </w:r>
          </w:p>
          <w:p w:rsidR="002F0360" w:rsidRPr="002F0360" w:rsidRDefault="002F0360" w:rsidP="002F0360">
            <w:pPr>
              <w:widowControl/>
              <w:numPr>
                <w:ilvl w:val="0"/>
                <w:numId w:val="42"/>
              </w:numPr>
              <w:tabs>
                <w:tab w:val="left" w:pos="34"/>
              </w:tabs>
              <w:autoSpaceDE/>
              <w:autoSpaceDN/>
              <w:adjustRightInd/>
              <w:jc w:val="both"/>
              <w:rPr>
                <w:sz w:val="24"/>
                <w:szCs w:val="24"/>
              </w:rPr>
            </w:pPr>
            <w:r w:rsidRPr="002F0360">
              <w:rPr>
                <w:sz w:val="24"/>
                <w:szCs w:val="24"/>
              </w:rPr>
              <w:t xml:space="preserve"> Подготовить материалы ОВОС по намечаемой деятельности в соответствии с требованиями Положения об оценке воздействия намечаемой хозяйственной деятельности на окружающую среду в РФ, утвержденного приказом Госкомэкологи России от 15.05.2000 № 372 (далее – Положение № 372) и п.8 ТЗ.</w:t>
            </w:r>
          </w:p>
          <w:p w:rsidR="002F0360" w:rsidRPr="002F0360" w:rsidRDefault="002F0360" w:rsidP="002F0360">
            <w:pPr>
              <w:widowControl/>
              <w:numPr>
                <w:ilvl w:val="0"/>
                <w:numId w:val="42"/>
              </w:numPr>
              <w:tabs>
                <w:tab w:val="left" w:pos="34"/>
              </w:tabs>
              <w:autoSpaceDE/>
              <w:autoSpaceDN/>
              <w:adjustRightInd/>
              <w:jc w:val="both"/>
              <w:rPr>
                <w:sz w:val="24"/>
                <w:szCs w:val="24"/>
              </w:rPr>
            </w:pPr>
            <w:r w:rsidRPr="002F0360">
              <w:rPr>
                <w:sz w:val="24"/>
                <w:szCs w:val="24"/>
              </w:rPr>
              <w:t>Провести общественные обсуждения  в форме общественных слушаний:</w:t>
            </w:r>
          </w:p>
          <w:p w:rsidR="002F0360" w:rsidRPr="002F0360" w:rsidRDefault="002F0360" w:rsidP="002F0360">
            <w:pPr>
              <w:widowControl/>
              <w:numPr>
                <w:ilvl w:val="1"/>
                <w:numId w:val="42"/>
              </w:numPr>
              <w:tabs>
                <w:tab w:val="left" w:pos="34"/>
              </w:tabs>
              <w:autoSpaceDE/>
              <w:autoSpaceDN/>
              <w:adjustRightInd/>
              <w:jc w:val="both"/>
              <w:rPr>
                <w:sz w:val="24"/>
                <w:szCs w:val="24"/>
              </w:rPr>
            </w:pPr>
            <w:r w:rsidRPr="002F0360">
              <w:rPr>
                <w:sz w:val="24"/>
                <w:szCs w:val="24"/>
              </w:rPr>
              <w:t xml:space="preserve"> Подготовить с органами местного самоуправления Постановление об организации общественных обсуждений (в форме слушаний), подписать у Главы муниципального района;</w:t>
            </w:r>
          </w:p>
          <w:p w:rsidR="002F0360" w:rsidRPr="002F0360" w:rsidRDefault="002F0360" w:rsidP="002F0360">
            <w:pPr>
              <w:widowControl/>
              <w:numPr>
                <w:ilvl w:val="1"/>
                <w:numId w:val="42"/>
              </w:numPr>
              <w:tabs>
                <w:tab w:val="left" w:pos="34"/>
              </w:tabs>
              <w:autoSpaceDE/>
              <w:autoSpaceDN/>
              <w:adjustRightInd/>
              <w:jc w:val="both"/>
              <w:rPr>
                <w:sz w:val="24"/>
                <w:szCs w:val="24"/>
              </w:rPr>
            </w:pPr>
            <w:r w:rsidRPr="002F0360">
              <w:rPr>
                <w:sz w:val="24"/>
                <w:szCs w:val="24"/>
              </w:rPr>
              <w:t xml:space="preserve"> Сделать публикации Объявления о месте и времени  проведения общественных обсуждений в 3-х газетах (федеральная, региональная, районная);</w:t>
            </w:r>
          </w:p>
          <w:p w:rsidR="002F0360" w:rsidRPr="002F0360" w:rsidRDefault="002F0360" w:rsidP="002F0360">
            <w:pPr>
              <w:widowControl/>
              <w:numPr>
                <w:ilvl w:val="1"/>
                <w:numId w:val="42"/>
              </w:numPr>
              <w:tabs>
                <w:tab w:val="left" w:pos="34"/>
              </w:tabs>
              <w:autoSpaceDE/>
              <w:autoSpaceDN/>
              <w:adjustRightInd/>
              <w:jc w:val="both"/>
              <w:rPr>
                <w:sz w:val="24"/>
                <w:szCs w:val="24"/>
              </w:rPr>
            </w:pPr>
            <w:r w:rsidRPr="002F0360">
              <w:rPr>
                <w:sz w:val="24"/>
                <w:szCs w:val="24"/>
              </w:rPr>
              <w:t xml:space="preserve"> Подготовить и представить нетехническое резюме и  презентационные материалы на  общественные обсуждения;</w:t>
            </w:r>
          </w:p>
          <w:p w:rsidR="002F0360" w:rsidRPr="002F0360" w:rsidRDefault="002F0360" w:rsidP="002F0360">
            <w:pPr>
              <w:widowControl/>
              <w:numPr>
                <w:ilvl w:val="1"/>
                <w:numId w:val="42"/>
              </w:numPr>
              <w:tabs>
                <w:tab w:val="left" w:pos="34"/>
              </w:tabs>
              <w:autoSpaceDE/>
              <w:autoSpaceDN/>
              <w:adjustRightInd/>
              <w:jc w:val="both"/>
              <w:rPr>
                <w:sz w:val="24"/>
                <w:szCs w:val="24"/>
              </w:rPr>
            </w:pPr>
            <w:r w:rsidRPr="002F0360">
              <w:rPr>
                <w:sz w:val="24"/>
                <w:szCs w:val="24"/>
              </w:rPr>
              <w:t xml:space="preserve"> Провести общественные обсуждения и подписать Протокол о проведении общественных обсуждений;</w:t>
            </w:r>
          </w:p>
          <w:p w:rsidR="002F0360" w:rsidRPr="002F0360" w:rsidRDefault="002F0360" w:rsidP="002F0360">
            <w:pPr>
              <w:widowControl/>
              <w:numPr>
                <w:ilvl w:val="0"/>
                <w:numId w:val="42"/>
              </w:numPr>
              <w:tabs>
                <w:tab w:val="left" w:pos="34"/>
              </w:tabs>
              <w:autoSpaceDE/>
              <w:autoSpaceDN/>
              <w:adjustRightInd/>
              <w:rPr>
                <w:sz w:val="24"/>
                <w:szCs w:val="24"/>
              </w:rPr>
            </w:pPr>
            <w:r w:rsidRPr="002F0360">
              <w:rPr>
                <w:sz w:val="24"/>
                <w:szCs w:val="24"/>
              </w:rPr>
              <w:t xml:space="preserve"> Провести корректировку предварительных материалов ОВОС с учетом общественных предпочтений.</w:t>
            </w:r>
          </w:p>
        </w:tc>
      </w:tr>
      <w:tr w:rsidR="002F0360" w:rsidRPr="002F0360" w:rsidTr="002F0360">
        <w:trPr>
          <w:trHeight w:val="412"/>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lastRenderedPageBreak/>
              <w:t>6</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Основные требования к  составу проектной документации в части охраны окружающей среды</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1751C3">
            <w:pPr>
              <w:tabs>
                <w:tab w:val="left" w:pos="1365"/>
              </w:tabs>
              <w:jc w:val="both"/>
              <w:rPr>
                <w:sz w:val="24"/>
                <w:szCs w:val="24"/>
              </w:rPr>
            </w:pPr>
            <w:r w:rsidRPr="002F0360">
              <w:rPr>
                <w:sz w:val="24"/>
                <w:szCs w:val="24"/>
              </w:rPr>
              <w:t>В материалах ОВОС должны быть приведены:</w:t>
            </w:r>
          </w:p>
          <w:p w:rsidR="002F0360" w:rsidRPr="002F0360" w:rsidRDefault="002F0360" w:rsidP="001751C3">
            <w:pPr>
              <w:tabs>
                <w:tab w:val="left" w:pos="1365"/>
              </w:tabs>
              <w:jc w:val="both"/>
              <w:rPr>
                <w:sz w:val="24"/>
                <w:szCs w:val="24"/>
              </w:rPr>
            </w:pPr>
            <w:r w:rsidRPr="002F0360">
              <w:rPr>
                <w:sz w:val="24"/>
                <w:szCs w:val="24"/>
              </w:rPr>
              <w:t>- экологическая оценка предлагаемых технических решений и масштабы их воздействия на компоненты окружающей среды (далее – ОС);</w:t>
            </w:r>
          </w:p>
          <w:p w:rsidR="002F0360" w:rsidRPr="002F0360" w:rsidRDefault="002F0360" w:rsidP="001751C3">
            <w:pPr>
              <w:tabs>
                <w:tab w:val="left" w:pos="1365"/>
              </w:tabs>
              <w:jc w:val="both"/>
              <w:rPr>
                <w:sz w:val="24"/>
                <w:szCs w:val="24"/>
              </w:rPr>
            </w:pPr>
            <w:r w:rsidRPr="002F0360">
              <w:rPr>
                <w:sz w:val="24"/>
                <w:szCs w:val="24"/>
              </w:rPr>
              <w:t>- экологическое обоснование возможности увеличения мощности черногорского разреза до 8.5 млн. т/год;</w:t>
            </w:r>
          </w:p>
          <w:p w:rsidR="002F0360" w:rsidRPr="002F0360" w:rsidRDefault="002F0360" w:rsidP="001751C3">
            <w:pPr>
              <w:tabs>
                <w:tab w:val="left" w:pos="1365"/>
              </w:tabs>
              <w:jc w:val="both"/>
              <w:rPr>
                <w:sz w:val="24"/>
                <w:szCs w:val="24"/>
              </w:rPr>
            </w:pPr>
            <w:r w:rsidRPr="002F0360">
              <w:rPr>
                <w:sz w:val="24"/>
                <w:szCs w:val="24"/>
              </w:rPr>
              <w:t>- основные требования к организации экологического мониторинга и контроля на период строительства/эксплуатации/рекультивации;</w:t>
            </w:r>
          </w:p>
          <w:p w:rsidR="002F0360" w:rsidRPr="002F0360" w:rsidRDefault="002F0360" w:rsidP="001751C3">
            <w:pPr>
              <w:tabs>
                <w:tab w:val="left" w:pos="1365"/>
              </w:tabs>
              <w:jc w:val="both"/>
              <w:rPr>
                <w:sz w:val="24"/>
                <w:szCs w:val="24"/>
              </w:rPr>
            </w:pPr>
            <w:r w:rsidRPr="002F0360">
              <w:rPr>
                <w:sz w:val="24"/>
                <w:szCs w:val="24"/>
              </w:rPr>
              <w:t>- предложения по организации санитарно-защитных зон (далее – СЗЗ);</w:t>
            </w:r>
          </w:p>
          <w:p w:rsidR="002F0360" w:rsidRPr="002F0360" w:rsidRDefault="002F0360" w:rsidP="001751C3">
            <w:pPr>
              <w:tabs>
                <w:tab w:val="left" w:pos="1365"/>
              </w:tabs>
              <w:jc w:val="both"/>
              <w:rPr>
                <w:sz w:val="24"/>
                <w:szCs w:val="24"/>
              </w:rPr>
            </w:pPr>
            <w:r w:rsidRPr="002F0360">
              <w:rPr>
                <w:sz w:val="24"/>
                <w:szCs w:val="24"/>
              </w:rPr>
              <w:t>- предложения по рекультивации нарушенных в период строительства территорий; рекультивации отвалов вскрышных пород (внутренних/внешних);</w:t>
            </w:r>
          </w:p>
          <w:p w:rsidR="002F0360" w:rsidRPr="002F0360" w:rsidRDefault="002F0360" w:rsidP="001751C3">
            <w:pPr>
              <w:tabs>
                <w:tab w:val="left" w:pos="1365"/>
              </w:tabs>
              <w:jc w:val="both"/>
              <w:rPr>
                <w:sz w:val="24"/>
                <w:szCs w:val="24"/>
              </w:rPr>
            </w:pPr>
            <w:r w:rsidRPr="002F0360">
              <w:rPr>
                <w:sz w:val="24"/>
                <w:szCs w:val="24"/>
              </w:rPr>
              <w:t>- характеристика аварийных ситуаций, оценка их возможных последствий и предложений по мероприятиям, направленных на уменьшение риска аварий;</w:t>
            </w:r>
          </w:p>
          <w:p w:rsidR="002F0360" w:rsidRPr="002F0360" w:rsidRDefault="002F0360" w:rsidP="001751C3">
            <w:pPr>
              <w:tabs>
                <w:tab w:val="left" w:pos="1365"/>
              </w:tabs>
              <w:jc w:val="both"/>
              <w:rPr>
                <w:sz w:val="24"/>
                <w:szCs w:val="24"/>
              </w:rPr>
            </w:pPr>
            <w:r w:rsidRPr="002F0360">
              <w:rPr>
                <w:sz w:val="24"/>
                <w:szCs w:val="24"/>
              </w:rPr>
              <w:t>- экологические ограничения при строительстве/эксплуатации/рекультивации;</w:t>
            </w:r>
          </w:p>
          <w:p w:rsidR="002F0360" w:rsidRPr="002F0360" w:rsidRDefault="002F0360" w:rsidP="001751C3">
            <w:pPr>
              <w:tabs>
                <w:tab w:val="left" w:pos="1365"/>
              </w:tabs>
              <w:jc w:val="both"/>
              <w:rPr>
                <w:sz w:val="24"/>
                <w:szCs w:val="24"/>
              </w:rPr>
            </w:pPr>
            <w:r w:rsidRPr="002F0360">
              <w:rPr>
                <w:sz w:val="24"/>
                <w:szCs w:val="24"/>
              </w:rPr>
              <w:t>- прогнозная оценка экологической, санитарно-эпидемиологической ситуации в районе размещения проектируемого объекта.</w:t>
            </w:r>
          </w:p>
        </w:tc>
      </w:tr>
      <w:tr w:rsidR="002F0360" w:rsidRPr="002F0360" w:rsidTr="002F0360">
        <w:trPr>
          <w:trHeight w:val="418"/>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1751C3">
            <w:pPr>
              <w:tabs>
                <w:tab w:val="left" w:pos="1365"/>
              </w:tabs>
              <w:rPr>
                <w:sz w:val="24"/>
                <w:szCs w:val="24"/>
              </w:rPr>
            </w:pPr>
            <w:r w:rsidRPr="002F0360">
              <w:rPr>
                <w:sz w:val="24"/>
                <w:szCs w:val="24"/>
              </w:rPr>
              <w:t>7</w:t>
            </w:r>
          </w:p>
        </w:tc>
        <w:tc>
          <w:tcPr>
            <w:tcW w:w="1118" w:type="pct"/>
            <w:tcBorders>
              <w:top w:val="single" w:sz="4" w:space="0" w:color="000000"/>
              <w:left w:val="single" w:sz="4" w:space="0" w:color="000000"/>
              <w:bottom w:val="single" w:sz="4" w:space="0" w:color="000000"/>
            </w:tcBorders>
            <w:shd w:val="clear" w:color="auto" w:fill="auto"/>
          </w:tcPr>
          <w:p w:rsidR="002F0360" w:rsidRPr="002F0360" w:rsidRDefault="002F0360" w:rsidP="001751C3">
            <w:pPr>
              <w:rPr>
                <w:sz w:val="24"/>
                <w:szCs w:val="24"/>
              </w:rPr>
            </w:pPr>
            <w:r w:rsidRPr="002F0360">
              <w:rPr>
                <w:sz w:val="24"/>
                <w:szCs w:val="24"/>
              </w:rPr>
              <w:t>Сроки начала и окончания работ</w:t>
            </w:r>
          </w:p>
        </w:tc>
        <w:tc>
          <w:tcPr>
            <w:tcW w:w="3600" w:type="pct"/>
            <w:tcBorders>
              <w:top w:val="single" w:sz="4" w:space="0" w:color="000000"/>
              <w:left w:val="single" w:sz="4" w:space="0" w:color="000000"/>
              <w:bottom w:val="single" w:sz="4" w:space="0" w:color="000000"/>
              <w:right w:val="single" w:sz="4" w:space="0" w:color="000000"/>
            </w:tcBorders>
            <w:shd w:val="clear" w:color="auto" w:fill="auto"/>
          </w:tcPr>
          <w:p w:rsidR="002F0360" w:rsidRPr="002F0360" w:rsidRDefault="002F0360" w:rsidP="001751C3">
            <w:pPr>
              <w:rPr>
                <w:color w:val="0000FF"/>
                <w:sz w:val="24"/>
                <w:szCs w:val="24"/>
              </w:rPr>
            </w:pPr>
            <w:r w:rsidRPr="002F0360">
              <w:rPr>
                <w:sz w:val="24"/>
                <w:szCs w:val="24"/>
              </w:rPr>
              <w:t>Начало – 19.12.2015 г, окончание 18.01.2016 г.</w:t>
            </w:r>
          </w:p>
        </w:tc>
      </w:tr>
    </w:tbl>
    <w:p w:rsidR="002F0360" w:rsidRPr="003C63B3" w:rsidRDefault="002F0360" w:rsidP="002F0360">
      <w:pPr>
        <w:tabs>
          <w:tab w:val="left" w:pos="5392"/>
        </w:tabs>
        <w:rPr>
          <w:sz w:val="24"/>
          <w:szCs w:val="24"/>
        </w:rPr>
      </w:pPr>
    </w:p>
    <w:p w:rsidR="002F0360" w:rsidRPr="00A272DF" w:rsidRDefault="002F0360" w:rsidP="002F0360"/>
    <w:p w:rsidR="002F0360" w:rsidRDefault="002F0360" w:rsidP="007E5E33">
      <w:pPr>
        <w:pStyle w:val="afb"/>
        <w:rPr>
          <w:b w:val="0"/>
        </w:rPr>
      </w:pPr>
    </w:p>
    <w:p w:rsidR="007E5E33" w:rsidRDefault="007E5E33" w:rsidP="008A120B">
      <w:pPr>
        <w:pStyle w:val="afb"/>
        <w:jc w:val="right"/>
        <w:rPr>
          <w:i/>
        </w:rPr>
      </w:pPr>
    </w:p>
    <w:p w:rsidR="007E5E33" w:rsidRDefault="007E5E33">
      <w:pPr>
        <w:widowControl/>
        <w:autoSpaceDE/>
        <w:autoSpaceDN/>
        <w:adjustRightInd/>
        <w:rPr>
          <w:rFonts w:cs="Courier New"/>
          <w:b/>
          <w:i/>
          <w:sz w:val="28"/>
          <w:szCs w:val="24"/>
        </w:rPr>
      </w:pPr>
      <w:r>
        <w:rPr>
          <w:i/>
        </w:rPr>
        <w:br w:type="page"/>
      </w:r>
    </w:p>
    <w:p w:rsidR="007E5E33" w:rsidRDefault="007E5E33" w:rsidP="007E5E33">
      <w:pPr>
        <w:pStyle w:val="afb"/>
        <w:jc w:val="right"/>
        <w:rPr>
          <w:i/>
        </w:rPr>
      </w:pPr>
      <w:bookmarkStart w:id="105" w:name="_Toc438220091"/>
      <w:r>
        <w:rPr>
          <w:i/>
        </w:rPr>
        <w:lastRenderedPageBreak/>
        <w:t>Приложение 2</w:t>
      </w:r>
      <w:bookmarkEnd w:id="105"/>
    </w:p>
    <w:p w:rsidR="008A120B" w:rsidRDefault="008A120B" w:rsidP="008A120B">
      <w:pPr>
        <w:pStyle w:val="afb"/>
        <w:rPr>
          <w:b w:val="0"/>
        </w:rPr>
      </w:pPr>
      <w:bookmarkStart w:id="106" w:name="_Toc438220092"/>
      <w:r>
        <w:rPr>
          <w:b w:val="0"/>
        </w:rPr>
        <w:t>Лицензи</w:t>
      </w:r>
      <w:r w:rsidR="00686E47">
        <w:rPr>
          <w:b w:val="0"/>
        </w:rPr>
        <w:t>я</w:t>
      </w:r>
      <w:r>
        <w:rPr>
          <w:b w:val="0"/>
        </w:rPr>
        <w:t xml:space="preserve"> на недра</w:t>
      </w:r>
      <w:bookmarkEnd w:id="106"/>
    </w:p>
    <w:p w:rsidR="008A120B" w:rsidRDefault="008A120B" w:rsidP="00686E47">
      <w:pPr>
        <w:jc w:val="center"/>
      </w:pPr>
    </w:p>
    <w:p w:rsidR="008A120B" w:rsidRDefault="008A120B" w:rsidP="00686E47">
      <w:pPr>
        <w:jc w:val="center"/>
        <w:rPr>
          <w:b/>
        </w:rPr>
      </w:pPr>
    </w:p>
    <w:p w:rsidR="008A120B" w:rsidRDefault="008A120B" w:rsidP="008A120B"/>
    <w:p w:rsidR="008A120B" w:rsidRDefault="008A120B">
      <w:pPr>
        <w:widowControl/>
        <w:autoSpaceDE/>
        <w:autoSpaceDN/>
        <w:adjustRightInd/>
        <w:rPr>
          <w:rFonts w:cs="Courier New"/>
          <w:sz w:val="28"/>
          <w:szCs w:val="24"/>
        </w:rPr>
      </w:pPr>
      <w:r>
        <w:rPr>
          <w:b/>
        </w:rPr>
        <w:br w:type="page"/>
      </w:r>
    </w:p>
    <w:p w:rsidR="007E5E33" w:rsidRDefault="007E5E33" w:rsidP="007E5E33">
      <w:pPr>
        <w:pStyle w:val="afb"/>
        <w:jc w:val="right"/>
        <w:rPr>
          <w:i/>
        </w:rPr>
      </w:pPr>
      <w:bookmarkStart w:id="107" w:name="_Toc438220093"/>
      <w:r>
        <w:rPr>
          <w:i/>
        </w:rPr>
        <w:lastRenderedPageBreak/>
        <w:t>Приложение 3</w:t>
      </w:r>
      <w:bookmarkEnd w:id="107"/>
    </w:p>
    <w:p w:rsidR="008A120B" w:rsidRDefault="008A120B" w:rsidP="008A120B">
      <w:pPr>
        <w:pStyle w:val="afb"/>
        <w:rPr>
          <w:b w:val="0"/>
        </w:rPr>
      </w:pPr>
      <w:bookmarkStart w:id="108" w:name="_Toc438220094"/>
      <w:r>
        <w:rPr>
          <w:b w:val="0"/>
        </w:rPr>
        <w:t>Разрешения на выброс загрязняющих веществ в атмосферный воздух</w:t>
      </w:r>
      <w:bookmarkEnd w:id="108"/>
    </w:p>
    <w:p w:rsidR="008A120B" w:rsidRDefault="008A120B" w:rsidP="008A120B">
      <w:pPr>
        <w:jc w:val="right"/>
      </w:pPr>
    </w:p>
    <w:p w:rsidR="008A120B" w:rsidRDefault="008A120B" w:rsidP="007E5E33">
      <w:pPr>
        <w:jc w:val="center"/>
      </w:pPr>
    </w:p>
    <w:p w:rsidR="008A120B" w:rsidRDefault="008A120B" w:rsidP="007E5E33">
      <w:pPr>
        <w:jc w:val="center"/>
      </w:pPr>
    </w:p>
    <w:p w:rsidR="008A120B" w:rsidRDefault="008A120B" w:rsidP="008A120B"/>
    <w:p w:rsidR="008A120B" w:rsidRDefault="008A120B" w:rsidP="007E5E33">
      <w:pPr>
        <w:jc w:val="center"/>
      </w:pPr>
    </w:p>
    <w:p w:rsidR="008A120B" w:rsidRDefault="008A120B" w:rsidP="008A120B"/>
    <w:p w:rsidR="008A120B" w:rsidRDefault="008A120B" w:rsidP="007E5E33"/>
    <w:p w:rsidR="008A120B" w:rsidRDefault="008A120B"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7E5E33" w:rsidRDefault="007E5E33" w:rsidP="007E5E33">
      <w:pPr>
        <w:jc w:val="center"/>
      </w:pPr>
    </w:p>
    <w:p w:rsidR="008A120B" w:rsidRDefault="008A120B" w:rsidP="007E5E33">
      <w:pPr>
        <w:jc w:val="center"/>
        <w:rPr>
          <w:rFonts w:cs="Courier New"/>
          <w:sz w:val="28"/>
          <w:szCs w:val="24"/>
        </w:rPr>
      </w:pPr>
      <w:r>
        <w:rPr>
          <w:b/>
        </w:rPr>
        <w:br w:type="page"/>
      </w:r>
    </w:p>
    <w:p w:rsidR="007E5E33" w:rsidRDefault="007E5E33" w:rsidP="008A120B">
      <w:pPr>
        <w:pStyle w:val="afb"/>
        <w:jc w:val="right"/>
        <w:rPr>
          <w:i/>
        </w:rPr>
      </w:pPr>
      <w:bookmarkStart w:id="109" w:name="_Toc438220095"/>
      <w:r>
        <w:rPr>
          <w:i/>
        </w:rPr>
        <w:lastRenderedPageBreak/>
        <w:t>Приложение 4</w:t>
      </w:r>
      <w:bookmarkEnd w:id="109"/>
    </w:p>
    <w:p w:rsidR="008A120B" w:rsidRDefault="008A120B" w:rsidP="008A120B">
      <w:pPr>
        <w:pStyle w:val="afb"/>
        <w:rPr>
          <w:b w:val="0"/>
        </w:rPr>
      </w:pPr>
      <w:bookmarkStart w:id="110" w:name="_Toc438220096"/>
      <w:r>
        <w:rPr>
          <w:b w:val="0"/>
        </w:rPr>
        <w:t>Документ об утверждении нормативов образования отходов и лимитов на их размещение</w:t>
      </w:r>
      <w:bookmarkEnd w:id="110"/>
    </w:p>
    <w:p w:rsidR="008A120B" w:rsidRDefault="008A120B" w:rsidP="008A120B">
      <w:pPr>
        <w:jc w:val="center"/>
        <w:rPr>
          <w:noProof/>
        </w:rPr>
      </w:pPr>
    </w:p>
    <w:p w:rsidR="008A120B" w:rsidRDefault="008A120B" w:rsidP="008A120B">
      <w:pPr>
        <w:rPr>
          <w:noProof/>
        </w:rPr>
      </w:pPr>
    </w:p>
    <w:p w:rsidR="007E5E33" w:rsidRDefault="007E5E33" w:rsidP="007E5E33">
      <w:pPr>
        <w:widowControl/>
        <w:autoSpaceDE/>
        <w:autoSpaceDN/>
        <w:adjustRightInd/>
        <w:jc w:val="center"/>
        <w:rPr>
          <w:noProof/>
        </w:rPr>
      </w:pPr>
    </w:p>
    <w:p w:rsidR="007E5E33" w:rsidRDefault="007E5E33" w:rsidP="007E5E33">
      <w:pPr>
        <w:widowControl/>
        <w:autoSpaceDE/>
        <w:autoSpaceDN/>
        <w:adjustRightInd/>
        <w:jc w:val="center"/>
        <w:rPr>
          <w:noProof/>
        </w:rPr>
      </w:pPr>
    </w:p>
    <w:p w:rsidR="007E5E33" w:rsidRDefault="007E5E33" w:rsidP="007E5E33">
      <w:pPr>
        <w:widowControl/>
        <w:autoSpaceDE/>
        <w:autoSpaceDN/>
        <w:adjustRightInd/>
        <w:jc w:val="center"/>
        <w:rPr>
          <w:noProof/>
        </w:rPr>
      </w:pPr>
    </w:p>
    <w:p w:rsidR="007E5E33" w:rsidRDefault="007E5E33" w:rsidP="007E5E33">
      <w:pPr>
        <w:widowControl/>
        <w:autoSpaceDE/>
        <w:autoSpaceDN/>
        <w:adjustRightInd/>
        <w:jc w:val="center"/>
        <w:rPr>
          <w:noProof/>
        </w:rPr>
      </w:pPr>
    </w:p>
    <w:p w:rsidR="007E5E33" w:rsidRDefault="007E5E33" w:rsidP="007E5E33">
      <w:pPr>
        <w:widowControl/>
        <w:autoSpaceDE/>
        <w:autoSpaceDN/>
        <w:adjustRightInd/>
        <w:jc w:val="center"/>
        <w:rPr>
          <w:noProof/>
        </w:rPr>
      </w:pPr>
    </w:p>
    <w:p w:rsidR="007E5E33" w:rsidRDefault="007E5E33" w:rsidP="007E5E33">
      <w:pPr>
        <w:widowControl/>
        <w:autoSpaceDE/>
        <w:autoSpaceDN/>
        <w:adjustRightInd/>
        <w:jc w:val="center"/>
        <w:rPr>
          <w:noProof/>
        </w:rPr>
      </w:pPr>
    </w:p>
    <w:p w:rsidR="007E5E33" w:rsidRDefault="007E5E33" w:rsidP="007E5E33">
      <w:pPr>
        <w:widowControl/>
        <w:autoSpaceDE/>
        <w:autoSpaceDN/>
        <w:adjustRightInd/>
        <w:jc w:val="center"/>
        <w:rPr>
          <w:noProof/>
        </w:rPr>
      </w:pPr>
    </w:p>
    <w:p w:rsidR="007E5E33" w:rsidRDefault="007E5E33">
      <w:pPr>
        <w:widowControl/>
        <w:autoSpaceDE/>
        <w:autoSpaceDN/>
        <w:adjustRightInd/>
        <w:rPr>
          <w:noProof/>
        </w:rPr>
      </w:pPr>
      <w:r>
        <w:rPr>
          <w:noProof/>
        </w:rPr>
        <w:br w:type="page"/>
      </w:r>
    </w:p>
    <w:p w:rsidR="008A120B" w:rsidRDefault="008A120B" w:rsidP="008A120B">
      <w:pPr>
        <w:pStyle w:val="afb"/>
        <w:jc w:val="right"/>
        <w:rPr>
          <w:i/>
        </w:rPr>
      </w:pPr>
      <w:bookmarkStart w:id="111" w:name="_Toc438220097"/>
      <w:r>
        <w:rPr>
          <w:i/>
        </w:rPr>
        <w:lastRenderedPageBreak/>
        <w:t>Приложение 5</w:t>
      </w:r>
      <w:bookmarkEnd w:id="111"/>
    </w:p>
    <w:p w:rsidR="008A120B" w:rsidRDefault="008A120B" w:rsidP="008A120B">
      <w:pPr>
        <w:pStyle w:val="afb"/>
        <w:rPr>
          <w:b w:val="0"/>
        </w:rPr>
      </w:pPr>
      <w:bookmarkStart w:id="112" w:name="_Toc438220098"/>
      <w:r>
        <w:rPr>
          <w:b w:val="0"/>
        </w:rPr>
        <w:t>Постановление</w:t>
      </w:r>
      <w:r w:rsidR="005C2152">
        <w:rPr>
          <w:b w:val="0"/>
        </w:rPr>
        <w:t xml:space="preserve"> об установление размера</w:t>
      </w:r>
      <w:r>
        <w:rPr>
          <w:b w:val="0"/>
        </w:rPr>
        <w:t xml:space="preserve"> СЗЗ</w:t>
      </w:r>
      <w:r w:rsidR="005C2152">
        <w:rPr>
          <w:b w:val="0"/>
        </w:rPr>
        <w:t xml:space="preserve"> разреза «Черногорский»</w:t>
      </w:r>
      <w:bookmarkEnd w:id="112"/>
    </w:p>
    <w:p w:rsidR="008A120B" w:rsidRDefault="008A120B" w:rsidP="00040418">
      <w:pPr>
        <w:rPr>
          <w:b/>
        </w:rPr>
      </w:pPr>
    </w:p>
    <w:p w:rsidR="008A120B" w:rsidRDefault="008A120B" w:rsidP="00040418">
      <w:pPr>
        <w:rPr>
          <w:b/>
        </w:rPr>
      </w:pPr>
    </w:p>
    <w:p w:rsidR="008A120B" w:rsidRDefault="008A120B" w:rsidP="008A120B">
      <w:pPr>
        <w:pStyle w:val="afb"/>
        <w:rPr>
          <w:b w:val="0"/>
        </w:rPr>
      </w:pPr>
    </w:p>
    <w:p w:rsidR="008A120B" w:rsidRDefault="008A120B" w:rsidP="008A120B">
      <w:pPr>
        <w:pStyle w:val="afb"/>
        <w:rPr>
          <w:b w:val="0"/>
        </w:rPr>
      </w:pPr>
    </w:p>
    <w:p w:rsidR="005C2152" w:rsidRDefault="005C2152">
      <w:pPr>
        <w:widowControl/>
        <w:autoSpaceDE/>
        <w:autoSpaceDN/>
        <w:adjustRightInd/>
      </w:pPr>
      <w:r>
        <w:br w:type="page"/>
      </w:r>
    </w:p>
    <w:p w:rsidR="005C2152" w:rsidRDefault="005C2152" w:rsidP="005C2152">
      <w:pPr>
        <w:pStyle w:val="afb"/>
        <w:jc w:val="right"/>
        <w:rPr>
          <w:i/>
        </w:rPr>
      </w:pPr>
      <w:bookmarkStart w:id="113" w:name="_Toc438220099"/>
      <w:r>
        <w:rPr>
          <w:i/>
        </w:rPr>
        <w:lastRenderedPageBreak/>
        <w:t>Приложение 6</w:t>
      </w:r>
      <w:bookmarkEnd w:id="113"/>
    </w:p>
    <w:p w:rsidR="005C2152" w:rsidRDefault="005C2152" w:rsidP="005C2152">
      <w:pPr>
        <w:pStyle w:val="afb"/>
        <w:rPr>
          <w:b w:val="0"/>
        </w:rPr>
      </w:pPr>
      <w:bookmarkStart w:id="114" w:name="_Toc327800996"/>
      <w:bookmarkStart w:id="115" w:name="_Toc438220100"/>
      <w:r>
        <w:rPr>
          <w:b w:val="0"/>
        </w:rPr>
        <w:t>Письмо о регистрации объектов размещения отходов</w:t>
      </w:r>
      <w:bookmarkEnd w:id="114"/>
      <w:bookmarkEnd w:id="115"/>
    </w:p>
    <w:p w:rsidR="008A120B" w:rsidRDefault="008A120B" w:rsidP="00040418">
      <w:pPr>
        <w:jc w:val="center"/>
      </w:pPr>
    </w:p>
    <w:p w:rsidR="005C2152" w:rsidRDefault="005C2152">
      <w:pPr>
        <w:widowControl/>
        <w:autoSpaceDE/>
        <w:autoSpaceDN/>
        <w:adjustRightInd/>
        <w:rPr>
          <w:rFonts w:cs="Courier New"/>
          <w:sz w:val="28"/>
          <w:szCs w:val="24"/>
        </w:rPr>
      </w:pPr>
      <w:r>
        <w:rPr>
          <w:b/>
        </w:rPr>
        <w:br w:type="page"/>
      </w:r>
    </w:p>
    <w:p w:rsidR="005C2152" w:rsidRDefault="005C2152" w:rsidP="005C2152">
      <w:pPr>
        <w:pStyle w:val="afb"/>
        <w:jc w:val="right"/>
        <w:rPr>
          <w:i/>
        </w:rPr>
      </w:pPr>
      <w:bookmarkStart w:id="116" w:name="_Toc438220101"/>
      <w:r>
        <w:rPr>
          <w:i/>
        </w:rPr>
        <w:lastRenderedPageBreak/>
        <w:t xml:space="preserve">Приложение </w:t>
      </w:r>
      <w:r w:rsidR="007E5E33">
        <w:rPr>
          <w:i/>
        </w:rPr>
        <w:t>7</w:t>
      </w:r>
      <w:bookmarkEnd w:id="116"/>
    </w:p>
    <w:p w:rsidR="005C2152" w:rsidRDefault="005C2152" w:rsidP="005C2152">
      <w:pPr>
        <w:pStyle w:val="afb"/>
        <w:rPr>
          <w:b w:val="0"/>
        </w:rPr>
      </w:pPr>
      <w:bookmarkStart w:id="117" w:name="_Toc438220102"/>
      <w:r>
        <w:rPr>
          <w:b w:val="0"/>
        </w:rPr>
        <w:t>Протоколы биотестирования вскрыш</w:t>
      </w:r>
      <w:r w:rsidR="004A1197">
        <w:rPr>
          <w:b w:val="0"/>
        </w:rPr>
        <w:t>н</w:t>
      </w:r>
      <w:r>
        <w:rPr>
          <w:b w:val="0"/>
        </w:rPr>
        <w:t>ых пород</w:t>
      </w:r>
      <w:bookmarkEnd w:id="117"/>
    </w:p>
    <w:p w:rsidR="004A1197" w:rsidRDefault="004A1197" w:rsidP="00EC0D20">
      <w:pPr>
        <w:jc w:val="center"/>
        <w:rPr>
          <w:b/>
        </w:rPr>
      </w:pPr>
    </w:p>
    <w:p w:rsidR="004A1197" w:rsidRDefault="004A1197" w:rsidP="005C2152">
      <w:pPr>
        <w:pStyle w:val="afb"/>
        <w:rPr>
          <w:b w:val="0"/>
        </w:rPr>
      </w:pPr>
    </w:p>
    <w:p w:rsidR="004A1197" w:rsidRDefault="004A1197" w:rsidP="00EC0D20">
      <w:pPr>
        <w:jc w:val="center"/>
        <w:rPr>
          <w:b/>
        </w:rPr>
      </w:pPr>
    </w:p>
    <w:p w:rsidR="007E5E33" w:rsidRDefault="007E5E33" w:rsidP="005C2152">
      <w:pPr>
        <w:pStyle w:val="afb"/>
        <w:rPr>
          <w:b w:val="0"/>
        </w:rPr>
      </w:pPr>
    </w:p>
    <w:p w:rsidR="007E5E33" w:rsidRDefault="007E5E33" w:rsidP="005C2152">
      <w:pPr>
        <w:pStyle w:val="afb"/>
        <w:rPr>
          <w:b w:val="0"/>
        </w:rPr>
      </w:pPr>
    </w:p>
    <w:p w:rsidR="004A1197" w:rsidRDefault="004A1197" w:rsidP="00EC0D20">
      <w:pPr>
        <w:jc w:val="center"/>
      </w:pPr>
    </w:p>
    <w:p w:rsidR="007E5E33" w:rsidRDefault="007E5E33" w:rsidP="007E5E33">
      <w:pPr>
        <w:pStyle w:val="afb"/>
        <w:jc w:val="right"/>
        <w:rPr>
          <w:i/>
        </w:rPr>
      </w:pPr>
      <w:bookmarkStart w:id="118" w:name="_Toc438220103"/>
      <w:r>
        <w:rPr>
          <w:i/>
        </w:rPr>
        <w:t>Приложение 8</w:t>
      </w:r>
      <w:bookmarkEnd w:id="118"/>
    </w:p>
    <w:p w:rsidR="007E5E33" w:rsidRDefault="007E5E33" w:rsidP="007E5E33">
      <w:pPr>
        <w:pStyle w:val="afb"/>
        <w:rPr>
          <w:b w:val="0"/>
        </w:rPr>
      </w:pPr>
      <w:bookmarkStart w:id="119" w:name="_Toc438220104"/>
      <w:r>
        <w:rPr>
          <w:b w:val="0"/>
        </w:rPr>
        <w:t>Протоколы биотестирования породы после обогащения</w:t>
      </w:r>
      <w:bookmarkEnd w:id="119"/>
    </w:p>
    <w:p w:rsidR="005C2152" w:rsidRDefault="005C2152" w:rsidP="00EC0D20">
      <w:pPr>
        <w:jc w:val="center"/>
        <w:rPr>
          <w:rFonts w:cs="Courier New"/>
          <w:sz w:val="28"/>
          <w:szCs w:val="24"/>
        </w:rPr>
      </w:pPr>
      <w:r>
        <w:br w:type="page"/>
      </w:r>
    </w:p>
    <w:p w:rsidR="007E5E33" w:rsidRDefault="007E5E33" w:rsidP="007E5E33">
      <w:pPr>
        <w:pStyle w:val="afb"/>
        <w:jc w:val="right"/>
        <w:rPr>
          <w:i/>
        </w:rPr>
      </w:pPr>
      <w:bookmarkStart w:id="120" w:name="_Toc438220105"/>
      <w:r>
        <w:rPr>
          <w:i/>
        </w:rPr>
        <w:lastRenderedPageBreak/>
        <w:t>Приложение 9</w:t>
      </w:r>
      <w:bookmarkEnd w:id="120"/>
    </w:p>
    <w:p w:rsidR="007E5E33" w:rsidRDefault="007E5E33" w:rsidP="007E5E33">
      <w:pPr>
        <w:pStyle w:val="afb"/>
        <w:rPr>
          <w:b w:val="0"/>
        </w:rPr>
      </w:pPr>
      <w:bookmarkStart w:id="121" w:name="_Toc438220106"/>
      <w:r>
        <w:rPr>
          <w:b w:val="0"/>
        </w:rPr>
        <w:t>Протоколы биотестирования золошлаковых отходов</w:t>
      </w:r>
      <w:bookmarkEnd w:id="121"/>
    </w:p>
    <w:p w:rsidR="004A1197" w:rsidRDefault="004A1197" w:rsidP="00EC0D20">
      <w:pPr>
        <w:jc w:val="center"/>
        <w:rPr>
          <w:b/>
        </w:rPr>
      </w:pPr>
    </w:p>
    <w:p w:rsidR="005C2152" w:rsidRDefault="005C2152" w:rsidP="004A1197">
      <w:pPr>
        <w:pStyle w:val="afb"/>
      </w:pPr>
    </w:p>
    <w:p w:rsidR="004A1197" w:rsidRDefault="004A1197" w:rsidP="004A1197">
      <w:pPr>
        <w:pStyle w:val="afb"/>
      </w:pPr>
    </w:p>
    <w:p w:rsidR="004A1197" w:rsidRDefault="004A1197" w:rsidP="00EC0D20">
      <w:pPr>
        <w:jc w:val="center"/>
      </w:pPr>
    </w:p>
    <w:p w:rsidR="004A1197" w:rsidRDefault="004A1197" w:rsidP="004A1197">
      <w:pPr>
        <w:pStyle w:val="afb"/>
      </w:pPr>
    </w:p>
    <w:p w:rsidR="004A1197" w:rsidRDefault="004A1197" w:rsidP="00EC0D20">
      <w:pPr>
        <w:jc w:val="center"/>
      </w:pPr>
      <w:bookmarkStart w:id="122" w:name="_GoBack"/>
      <w:bookmarkEnd w:id="122"/>
    </w:p>
    <w:p w:rsidR="004A1197" w:rsidRDefault="004A1197" w:rsidP="004A1197">
      <w:pPr>
        <w:pStyle w:val="afb"/>
        <w:jc w:val="left"/>
      </w:pPr>
    </w:p>
    <w:sectPr w:rsidR="004A1197" w:rsidSect="008A120B">
      <w:pgSz w:w="11906" w:h="16838"/>
      <w:pgMar w:top="1134" w:right="737"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D9C" w:rsidRDefault="00433D9C">
      <w:r>
        <w:separator/>
      </w:r>
    </w:p>
  </w:endnote>
  <w:endnote w:type="continuationSeparator" w:id="0">
    <w:p w:rsidR="00433D9C" w:rsidRDefault="0043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50" w:rsidRDefault="00FA2950" w:rsidP="00BC6D25">
    <w:pPr>
      <w:pStyle w:val="a4"/>
      <w:pBdr>
        <w:bottom w:val="single" w:sz="12" w:space="1" w:color="auto"/>
      </w:pBdr>
      <w:jc w:val="right"/>
      <w:rPr>
        <w:i/>
        <w:sz w:val="22"/>
        <w:szCs w:val="22"/>
      </w:rPr>
    </w:pPr>
  </w:p>
  <w:p w:rsidR="00FA2950" w:rsidRDefault="00FA2950" w:rsidP="00177E96">
    <w:pPr>
      <w:jc w:val="right"/>
      <w:rPr>
        <w:i/>
        <w:sz w:val="22"/>
        <w:szCs w:val="22"/>
      </w:rPr>
    </w:pPr>
    <w:r>
      <w:rPr>
        <w:i/>
        <w:sz w:val="22"/>
        <w:szCs w:val="22"/>
      </w:rPr>
      <w:t xml:space="preserve">Предварительные </w:t>
    </w:r>
    <w:r w:rsidRPr="00177E96">
      <w:rPr>
        <w:i/>
        <w:sz w:val="22"/>
        <w:szCs w:val="22"/>
      </w:rPr>
      <w:t>материалы по оценке воздействия на окружающую среду</w:t>
    </w:r>
  </w:p>
  <w:p w:rsidR="00FA2950" w:rsidRDefault="00FA2950" w:rsidP="00BC6D25">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D9C" w:rsidRDefault="00433D9C">
      <w:r>
        <w:separator/>
      </w:r>
    </w:p>
  </w:footnote>
  <w:footnote w:type="continuationSeparator" w:id="0">
    <w:p w:rsidR="00433D9C" w:rsidRDefault="00433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50" w:rsidRDefault="00FA2950" w:rsidP="0072129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A2950" w:rsidRDefault="00FA295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50" w:rsidRPr="002F6833" w:rsidRDefault="00FA2950" w:rsidP="007D72F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074E0">
      <w:rPr>
        <w:rStyle w:val="a6"/>
        <w:noProof/>
      </w:rPr>
      <w:t>2</w:t>
    </w:r>
    <w:r>
      <w:rPr>
        <w:rStyle w:val="a6"/>
      </w:rPr>
      <w:fldChar w:fldCharType="end"/>
    </w:r>
  </w:p>
  <w:p w:rsidR="00FA2950" w:rsidRDefault="00FA2950" w:rsidP="002F683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50" w:rsidRDefault="00FA2950" w:rsidP="002D3DE5">
    <w:pPr>
      <w:pStyle w:val="a4"/>
      <w:jc w:val="center"/>
    </w:pPr>
    <w:r>
      <w:fldChar w:fldCharType="begin"/>
    </w:r>
    <w:r>
      <w:instrText xml:space="preserve"> PAGE   \* MERGEFORMAT </w:instrText>
    </w:r>
    <w:r>
      <w:fldChar w:fldCharType="separate"/>
    </w:r>
    <w:r w:rsidR="002074E0">
      <w:rPr>
        <w:noProof/>
      </w:rPr>
      <w:t>112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25pt;height:6.9pt" o:bullet="t">
        <v:imagedata r:id="rId1" o:title=""/>
      </v:shape>
    </w:pict>
  </w:numPicBullet>
  <w:abstractNum w:abstractNumId="0">
    <w:nsid w:val="FFFFFFFE"/>
    <w:multiLevelType w:val="singleLevel"/>
    <w:tmpl w:val="3F5E7230"/>
    <w:lvl w:ilvl="0">
      <w:numFmt w:val="bullet"/>
      <w:pStyle w:val="1"/>
      <w:lvlText w:val="*"/>
      <w:lvlJc w:val="left"/>
    </w:lvl>
  </w:abstractNum>
  <w:abstractNum w:abstractNumId="1">
    <w:nsid w:val="01233AFF"/>
    <w:multiLevelType w:val="multilevel"/>
    <w:tmpl w:val="F508C6AA"/>
    <w:lvl w:ilvl="0">
      <w:start w:val="6"/>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3DA7A37"/>
    <w:multiLevelType w:val="singleLevel"/>
    <w:tmpl w:val="E9FC1F74"/>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3">
    <w:nsid w:val="0518100B"/>
    <w:multiLevelType w:val="multilevel"/>
    <w:tmpl w:val="2062D4FA"/>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3192"/>
        </w:tabs>
        <w:ind w:left="3192" w:hanging="144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956"/>
        </w:tabs>
        <w:ind w:left="4956" w:hanging="216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4">
    <w:nsid w:val="05C34A8F"/>
    <w:multiLevelType w:val="hybridMultilevel"/>
    <w:tmpl w:val="C5E6A806"/>
    <w:lvl w:ilvl="0" w:tplc="AA6C7B6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7046397"/>
    <w:multiLevelType w:val="hybridMultilevel"/>
    <w:tmpl w:val="CD025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A56FE3"/>
    <w:multiLevelType w:val="multilevel"/>
    <w:tmpl w:val="C96CA9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F6C59B1"/>
    <w:multiLevelType w:val="multilevel"/>
    <w:tmpl w:val="BFAA51E6"/>
    <w:lvl w:ilvl="0">
      <w:start w:val="1"/>
      <w:numFmt w:val="decimal"/>
      <w:lvlText w:val="%1."/>
      <w:lvlJc w:val="left"/>
      <w:pPr>
        <w:ind w:left="39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74" w:hanging="720"/>
      </w:pPr>
      <w:rPr>
        <w:rFonts w:hint="default"/>
      </w:rPr>
    </w:lvl>
    <w:lvl w:ilvl="3">
      <w:start w:val="1"/>
      <w:numFmt w:val="decimal"/>
      <w:isLgl/>
      <w:lvlText w:val="%1.%2.%3.%4."/>
      <w:lvlJc w:val="left"/>
      <w:pPr>
        <w:ind w:left="1834" w:hanging="720"/>
      </w:pPr>
      <w:rPr>
        <w:rFonts w:hint="default"/>
      </w:rPr>
    </w:lvl>
    <w:lvl w:ilvl="4">
      <w:start w:val="1"/>
      <w:numFmt w:val="decimal"/>
      <w:isLgl/>
      <w:lvlText w:val="%1.%2.%3.%4.%5."/>
      <w:lvlJc w:val="left"/>
      <w:pPr>
        <w:ind w:left="2554" w:hanging="1080"/>
      </w:pPr>
      <w:rPr>
        <w:rFonts w:hint="default"/>
      </w:rPr>
    </w:lvl>
    <w:lvl w:ilvl="5">
      <w:start w:val="1"/>
      <w:numFmt w:val="decimal"/>
      <w:isLgl/>
      <w:lvlText w:val="%1.%2.%3.%4.%5.%6."/>
      <w:lvlJc w:val="left"/>
      <w:pPr>
        <w:ind w:left="2914" w:hanging="1080"/>
      </w:pPr>
      <w:rPr>
        <w:rFonts w:hint="default"/>
      </w:rPr>
    </w:lvl>
    <w:lvl w:ilvl="6">
      <w:start w:val="1"/>
      <w:numFmt w:val="decimal"/>
      <w:isLgl/>
      <w:lvlText w:val="%1.%2.%3.%4.%5.%6.%7."/>
      <w:lvlJc w:val="left"/>
      <w:pPr>
        <w:ind w:left="3274" w:hanging="1080"/>
      </w:pPr>
      <w:rPr>
        <w:rFonts w:hint="default"/>
      </w:rPr>
    </w:lvl>
    <w:lvl w:ilvl="7">
      <w:start w:val="1"/>
      <w:numFmt w:val="decimal"/>
      <w:isLgl/>
      <w:lvlText w:val="%1.%2.%3.%4.%5.%6.%7.%8."/>
      <w:lvlJc w:val="left"/>
      <w:pPr>
        <w:ind w:left="3994" w:hanging="1440"/>
      </w:pPr>
      <w:rPr>
        <w:rFonts w:hint="default"/>
      </w:rPr>
    </w:lvl>
    <w:lvl w:ilvl="8">
      <w:start w:val="1"/>
      <w:numFmt w:val="decimal"/>
      <w:isLgl/>
      <w:lvlText w:val="%1.%2.%3.%4.%5.%6.%7.%8.%9."/>
      <w:lvlJc w:val="left"/>
      <w:pPr>
        <w:ind w:left="4354" w:hanging="1440"/>
      </w:pPr>
      <w:rPr>
        <w:rFonts w:hint="default"/>
      </w:rPr>
    </w:lvl>
  </w:abstractNum>
  <w:abstractNum w:abstractNumId="8">
    <w:nsid w:val="13892CB1"/>
    <w:multiLevelType w:val="multilevel"/>
    <w:tmpl w:val="59A6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3F60C4"/>
    <w:multiLevelType w:val="hybridMultilevel"/>
    <w:tmpl w:val="BD4CBDCA"/>
    <w:lvl w:ilvl="0" w:tplc="81B6BDBE">
      <w:start w:val="1"/>
      <w:numFmt w:val="decimal"/>
      <w:lvlText w:val="%1."/>
      <w:lvlJc w:val="left"/>
      <w:pPr>
        <w:tabs>
          <w:tab w:val="num" w:pos="720"/>
        </w:tabs>
        <w:ind w:left="720" w:hanging="360"/>
      </w:pPr>
      <w:rPr>
        <w:rFonts w:hint="default"/>
      </w:rPr>
    </w:lvl>
    <w:lvl w:ilvl="1" w:tplc="BBCE4632">
      <w:numFmt w:val="none"/>
      <w:lvlText w:val=""/>
      <w:lvlJc w:val="left"/>
      <w:pPr>
        <w:tabs>
          <w:tab w:val="num" w:pos="360"/>
        </w:tabs>
      </w:pPr>
    </w:lvl>
    <w:lvl w:ilvl="2" w:tplc="7A56BEFC">
      <w:numFmt w:val="none"/>
      <w:lvlText w:val=""/>
      <w:lvlJc w:val="left"/>
      <w:pPr>
        <w:tabs>
          <w:tab w:val="num" w:pos="360"/>
        </w:tabs>
      </w:pPr>
    </w:lvl>
    <w:lvl w:ilvl="3" w:tplc="6624036C">
      <w:numFmt w:val="none"/>
      <w:lvlText w:val=""/>
      <w:lvlJc w:val="left"/>
      <w:pPr>
        <w:tabs>
          <w:tab w:val="num" w:pos="360"/>
        </w:tabs>
      </w:pPr>
    </w:lvl>
    <w:lvl w:ilvl="4" w:tplc="B5E24614">
      <w:numFmt w:val="none"/>
      <w:lvlText w:val=""/>
      <w:lvlJc w:val="left"/>
      <w:pPr>
        <w:tabs>
          <w:tab w:val="num" w:pos="360"/>
        </w:tabs>
      </w:pPr>
    </w:lvl>
    <w:lvl w:ilvl="5" w:tplc="D4A09722">
      <w:numFmt w:val="none"/>
      <w:lvlText w:val=""/>
      <w:lvlJc w:val="left"/>
      <w:pPr>
        <w:tabs>
          <w:tab w:val="num" w:pos="360"/>
        </w:tabs>
      </w:pPr>
    </w:lvl>
    <w:lvl w:ilvl="6" w:tplc="586E0688">
      <w:numFmt w:val="none"/>
      <w:lvlText w:val=""/>
      <w:lvlJc w:val="left"/>
      <w:pPr>
        <w:tabs>
          <w:tab w:val="num" w:pos="360"/>
        </w:tabs>
      </w:pPr>
    </w:lvl>
    <w:lvl w:ilvl="7" w:tplc="EBB2AB1C">
      <w:numFmt w:val="none"/>
      <w:lvlText w:val=""/>
      <w:lvlJc w:val="left"/>
      <w:pPr>
        <w:tabs>
          <w:tab w:val="num" w:pos="360"/>
        </w:tabs>
      </w:pPr>
    </w:lvl>
    <w:lvl w:ilvl="8" w:tplc="BD32CA1C">
      <w:numFmt w:val="none"/>
      <w:lvlText w:val=""/>
      <w:lvlJc w:val="left"/>
      <w:pPr>
        <w:tabs>
          <w:tab w:val="num" w:pos="360"/>
        </w:tabs>
      </w:pPr>
    </w:lvl>
  </w:abstractNum>
  <w:abstractNum w:abstractNumId="10">
    <w:nsid w:val="204B1DF5"/>
    <w:multiLevelType w:val="hybridMultilevel"/>
    <w:tmpl w:val="5106D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172C48"/>
    <w:multiLevelType w:val="multilevel"/>
    <w:tmpl w:val="6DDC0706"/>
    <w:lvl w:ilvl="0">
      <w:start w:val="4"/>
      <w:numFmt w:val="decimal"/>
      <w:lvlText w:val="%1."/>
      <w:lvlJc w:val="left"/>
      <w:pPr>
        <w:tabs>
          <w:tab w:val="num" w:pos="720"/>
        </w:tabs>
        <w:ind w:left="720" w:hanging="360"/>
      </w:pPr>
      <w:rPr>
        <w:rFonts w:hint="default"/>
        <w:color w:val="000000"/>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52E0423"/>
    <w:multiLevelType w:val="multilevel"/>
    <w:tmpl w:val="BA6C4CFC"/>
    <w:lvl w:ilvl="0">
      <w:start w:val="1"/>
      <w:numFmt w:val="decimal"/>
      <w:lvlText w:val="%1."/>
      <w:lvlJc w:val="left"/>
      <w:pPr>
        <w:tabs>
          <w:tab w:val="num" w:pos="360"/>
        </w:tabs>
        <w:ind w:left="360" w:hanging="360"/>
      </w:pPr>
      <w:rPr>
        <w:b/>
        <w:i w:val="0"/>
      </w:rPr>
    </w:lvl>
    <w:lvl w:ilvl="1">
      <w:start w:val="1"/>
      <w:numFmt w:val="decimal"/>
      <w:lvlText w:val="%1.%2."/>
      <w:lvlJc w:val="left"/>
      <w:pPr>
        <w:tabs>
          <w:tab w:val="num" w:pos="360"/>
        </w:tabs>
        <w:ind w:left="0" w:firstLine="0"/>
      </w:pPr>
      <w:rPr>
        <w:b/>
        <w:i/>
        <w:strike w:val="0"/>
        <w:dstrike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
    <w:nsid w:val="320823A1"/>
    <w:multiLevelType w:val="multilevel"/>
    <w:tmpl w:val="1A56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AB1A48"/>
    <w:multiLevelType w:val="hybridMultilevel"/>
    <w:tmpl w:val="E2EAD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2E6AF3"/>
    <w:multiLevelType w:val="multilevel"/>
    <w:tmpl w:val="9930543A"/>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DB50468"/>
    <w:multiLevelType w:val="hybridMultilevel"/>
    <w:tmpl w:val="6C6CFB64"/>
    <w:lvl w:ilvl="0" w:tplc="0804C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E52014"/>
    <w:multiLevelType w:val="hybridMultilevel"/>
    <w:tmpl w:val="A9DA99A6"/>
    <w:lvl w:ilvl="0" w:tplc="A560D7B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964D61"/>
    <w:multiLevelType w:val="hybridMultilevel"/>
    <w:tmpl w:val="C15A505E"/>
    <w:lvl w:ilvl="0" w:tplc="04190001">
      <w:start w:val="1"/>
      <w:numFmt w:val="bullet"/>
      <w:lvlText w:val=""/>
      <w:lvlJc w:val="left"/>
      <w:pPr>
        <w:tabs>
          <w:tab w:val="num" w:pos="1320"/>
        </w:tabs>
        <w:ind w:left="1320" w:hanging="360"/>
      </w:pPr>
      <w:rPr>
        <w:rFonts w:ascii="Symbol" w:hAnsi="Symbol" w:cs="Times New Roman"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Times New Roman" w:hint="default"/>
      </w:rPr>
    </w:lvl>
    <w:lvl w:ilvl="3" w:tplc="04190001">
      <w:start w:val="1"/>
      <w:numFmt w:val="bullet"/>
      <w:lvlText w:val=""/>
      <w:lvlJc w:val="left"/>
      <w:pPr>
        <w:tabs>
          <w:tab w:val="num" w:pos="3480"/>
        </w:tabs>
        <w:ind w:left="3480" w:hanging="360"/>
      </w:pPr>
      <w:rPr>
        <w:rFonts w:ascii="Symbol" w:hAnsi="Symbol" w:cs="Times New Roman"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Times New Roman" w:hint="default"/>
      </w:rPr>
    </w:lvl>
    <w:lvl w:ilvl="6" w:tplc="04190001">
      <w:start w:val="1"/>
      <w:numFmt w:val="bullet"/>
      <w:lvlText w:val=""/>
      <w:lvlJc w:val="left"/>
      <w:pPr>
        <w:tabs>
          <w:tab w:val="num" w:pos="5640"/>
        </w:tabs>
        <w:ind w:left="5640" w:hanging="360"/>
      </w:pPr>
      <w:rPr>
        <w:rFonts w:ascii="Symbol" w:hAnsi="Symbol" w:cs="Times New Roman"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Times New Roman" w:hint="default"/>
      </w:rPr>
    </w:lvl>
  </w:abstractNum>
  <w:abstractNum w:abstractNumId="19">
    <w:nsid w:val="45D828C7"/>
    <w:multiLevelType w:val="hybridMultilevel"/>
    <w:tmpl w:val="49861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4A2274"/>
    <w:multiLevelType w:val="hybridMultilevel"/>
    <w:tmpl w:val="C96CA9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97F5DD8"/>
    <w:multiLevelType w:val="hybridMultilevel"/>
    <w:tmpl w:val="CBFC2FD8"/>
    <w:lvl w:ilvl="0" w:tplc="DF5EC9C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B24DE2"/>
    <w:multiLevelType w:val="multilevel"/>
    <w:tmpl w:val="563EE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442C62"/>
    <w:multiLevelType w:val="multilevel"/>
    <w:tmpl w:val="8A5E9FD4"/>
    <w:lvl w:ilvl="0">
      <w:start w:val="1"/>
      <w:numFmt w:val="decimal"/>
      <w:pStyle w:val="10"/>
      <w:suff w:val="space"/>
      <w:lvlText w:val="%1."/>
      <w:lvlJc w:val="left"/>
      <w:pPr>
        <w:ind w:left="0" w:firstLine="0"/>
      </w:pPr>
    </w:lvl>
    <w:lvl w:ilvl="1">
      <w:start w:val="1"/>
      <w:numFmt w:val="decimal"/>
      <w:pStyle w:val="2"/>
      <w:suff w:val="space"/>
      <w:lvlText w:val="%1.%2."/>
      <w:lvlJc w:val="left"/>
      <w:pPr>
        <w:ind w:left="900" w:firstLine="0"/>
      </w:pPr>
    </w:lvl>
    <w:lvl w:ilvl="2">
      <w:start w:val="1"/>
      <w:numFmt w:val="decimal"/>
      <w:pStyle w:val="3"/>
      <w:suff w:val="space"/>
      <w:lvlText w:val="%1.%2.%3."/>
      <w:lvlJc w:val="left"/>
      <w:pPr>
        <w:ind w:left="0" w:firstLine="0"/>
      </w:pPr>
    </w:lvl>
    <w:lvl w:ilvl="3">
      <w:start w:val="1"/>
      <w:numFmt w:val="decimal"/>
      <w:pStyle w:val="4"/>
      <w:suff w:val="space"/>
      <w:lvlText w:val="%1.%2.%3.%4."/>
      <w:lvlJc w:val="left"/>
      <w:pPr>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5A470F4B"/>
    <w:multiLevelType w:val="multilevel"/>
    <w:tmpl w:val="3D5C79C8"/>
    <w:lvl w:ilvl="0">
      <w:start w:val="1"/>
      <w:numFmt w:val="decimal"/>
      <w:pStyle w:val="a"/>
      <w:lvlText w:val="%1"/>
      <w:lvlJc w:val="left"/>
      <w:pPr>
        <w:tabs>
          <w:tab w:val="num" w:pos="964"/>
        </w:tabs>
        <w:ind w:left="0" w:firstLine="709"/>
      </w:pPr>
      <w:rPr>
        <w:rFonts w:hint="default"/>
      </w:rPr>
    </w:lvl>
    <w:lvl w:ilvl="1">
      <w:start w:val="1"/>
      <w:numFmt w:val="decimal"/>
      <w:lvlText w:val="%1.%2"/>
      <w:lvlJc w:val="left"/>
      <w:pPr>
        <w:tabs>
          <w:tab w:val="num" w:pos="1077"/>
        </w:tabs>
        <w:ind w:left="0" w:firstLine="709"/>
      </w:pPr>
      <w:rPr>
        <w:rFonts w:hint="default"/>
      </w:rPr>
    </w:lvl>
    <w:lvl w:ilvl="2">
      <w:start w:val="1"/>
      <w:numFmt w:val="decimal"/>
      <w:lvlText w:val="%1.%2.%3"/>
      <w:lvlJc w:val="left"/>
      <w:pPr>
        <w:tabs>
          <w:tab w:val="num" w:pos="3000"/>
        </w:tabs>
        <w:ind w:left="2784" w:hanging="504"/>
      </w:pPr>
      <w:rPr>
        <w:rFonts w:hint="default"/>
      </w:rPr>
    </w:lvl>
    <w:lvl w:ilvl="3">
      <w:start w:val="1"/>
      <w:numFmt w:val="decimal"/>
      <w:lvlText w:val="%1.%2.%3.%4."/>
      <w:lvlJc w:val="left"/>
      <w:pPr>
        <w:tabs>
          <w:tab w:val="num" w:pos="3360"/>
        </w:tabs>
        <w:ind w:left="3288" w:hanging="648"/>
      </w:pPr>
      <w:rPr>
        <w:rFonts w:hint="default"/>
      </w:rPr>
    </w:lvl>
    <w:lvl w:ilvl="4">
      <w:start w:val="1"/>
      <w:numFmt w:val="decimal"/>
      <w:lvlText w:val="%1.%2.%3.%4.%5."/>
      <w:lvlJc w:val="left"/>
      <w:pPr>
        <w:tabs>
          <w:tab w:val="num" w:pos="4080"/>
        </w:tabs>
        <w:ind w:left="3792" w:hanging="792"/>
      </w:pPr>
      <w:rPr>
        <w:rFonts w:hint="default"/>
      </w:rPr>
    </w:lvl>
    <w:lvl w:ilvl="5">
      <w:start w:val="1"/>
      <w:numFmt w:val="decimal"/>
      <w:lvlText w:val="%1.%2.%3.%4.%5.%6."/>
      <w:lvlJc w:val="left"/>
      <w:pPr>
        <w:tabs>
          <w:tab w:val="num" w:pos="4440"/>
        </w:tabs>
        <w:ind w:left="4296" w:hanging="936"/>
      </w:pPr>
      <w:rPr>
        <w:rFonts w:hint="default"/>
      </w:rPr>
    </w:lvl>
    <w:lvl w:ilvl="6">
      <w:start w:val="1"/>
      <w:numFmt w:val="decimal"/>
      <w:lvlText w:val="%1.%2.%3.%4.%5.%6.%7."/>
      <w:lvlJc w:val="left"/>
      <w:pPr>
        <w:tabs>
          <w:tab w:val="num" w:pos="5160"/>
        </w:tabs>
        <w:ind w:left="4800" w:hanging="1080"/>
      </w:pPr>
      <w:rPr>
        <w:rFonts w:hint="default"/>
      </w:rPr>
    </w:lvl>
    <w:lvl w:ilvl="7">
      <w:start w:val="1"/>
      <w:numFmt w:val="decimal"/>
      <w:lvlText w:val="%1.%2.%3.%4.%5.%6.%7.%8."/>
      <w:lvlJc w:val="left"/>
      <w:pPr>
        <w:tabs>
          <w:tab w:val="num" w:pos="5520"/>
        </w:tabs>
        <w:ind w:left="5304" w:hanging="1224"/>
      </w:pPr>
      <w:rPr>
        <w:rFonts w:hint="default"/>
      </w:rPr>
    </w:lvl>
    <w:lvl w:ilvl="8">
      <w:start w:val="1"/>
      <w:numFmt w:val="decimal"/>
      <w:lvlText w:val="%1.%2.%3.%4.%5.%6.%7.%8.%9."/>
      <w:lvlJc w:val="left"/>
      <w:pPr>
        <w:tabs>
          <w:tab w:val="num" w:pos="6240"/>
        </w:tabs>
        <w:ind w:left="5880" w:hanging="1440"/>
      </w:pPr>
      <w:rPr>
        <w:rFonts w:hint="default"/>
      </w:rPr>
    </w:lvl>
  </w:abstractNum>
  <w:abstractNum w:abstractNumId="25">
    <w:nsid w:val="5C4A43D7"/>
    <w:multiLevelType w:val="multilevel"/>
    <w:tmpl w:val="C1600A6E"/>
    <w:lvl w:ilvl="0">
      <w:start w:val="6"/>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nsid w:val="5E733687"/>
    <w:multiLevelType w:val="multilevel"/>
    <w:tmpl w:val="05E8FC78"/>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31E3B64"/>
    <w:multiLevelType w:val="hybridMultilevel"/>
    <w:tmpl w:val="9930543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5BD5EB4"/>
    <w:multiLevelType w:val="hybridMultilevel"/>
    <w:tmpl w:val="4E8E0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9F5B9F"/>
    <w:multiLevelType w:val="multilevel"/>
    <w:tmpl w:val="CDE08E7C"/>
    <w:lvl w:ilvl="0">
      <w:start w:val="5"/>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6F44590D"/>
    <w:multiLevelType w:val="hybridMultilevel"/>
    <w:tmpl w:val="2FA88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734B8F"/>
    <w:multiLevelType w:val="hybridMultilevel"/>
    <w:tmpl w:val="FCD40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7E61AB"/>
    <w:multiLevelType w:val="hybridMultilevel"/>
    <w:tmpl w:val="3582493A"/>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33">
    <w:nsid w:val="7DF97D69"/>
    <w:multiLevelType w:val="multilevel"/>
    <w:tmpl w:val="0C88F86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num w:numId="1">
    <w:abstractNumId w:val="9"/>
  </w:num>
  <w:num w:numId="2">
    <w:abstractNumId w:val="27"/>
  </w:num>
  <w:num w:numId="3">
    <w:abstractNumId w:val="0"/>
    <w:lvlOverride w:ilvl="0">
      <w:lvl w:ilvl="0">
        <w:start w:val="65535"/>
        <w:numFmt w:val="bullet"/>
        <w:pStyle w:val="1"/>
        <w:lvlText w:val="-"/>
        <w:legacy w:legacy="1" w:legacySpace="0" w:legacyIndent="134"/>
        <w:lvlJc w:val="left"/>
        <w:rPr>
          <w:rFonts w:ascii="Times New Roman" w:hAnsi="Times New Roman" w:cs="Times New Roman" w:hint="default"/>
        </w:rPr>
      </w:lvl>
    </w:lvlOverride>
  </w:num>
  <w:num w:numId="4">
    <w:abstractNumId w:val="23"/>
  </w:num>
  <w:num w:numId="5">
    <w:abstractNumId w:val="0"/>
    <w:lvlOverride w:ilvl="0">
      <w:lvl w:ilvl="0">
        <w:start w:val="65535"/>
        <w:numFmt w:val="bullet"/>
        <w:pStyle w:val="1"/>
        <w:lvlText w:val="-"/>
        <w:legacy w:legacy="1" w:legacySpace="0" w:legacyIndent="278"/>
        <w:lvlJc w:val="left"/>
        <w:rPr>
          <w:rFonts w:ascii="Times New Roman" w:hAnsi="Times New Roman" w:cs="Times New Roman" w:hint="default"/>
        </w:rPr>
      </w:lvl>
    </w:lvlOverride>
  </w:num>
  <w:num w:numId="6">
    <w:abstractNumId w:val="0"/>
    <w:lvlOverride w:ilvl="0">
      <w:lvl w:ilvl="0">
        <w:start w:val="65535"/>
        <w:numFmt w:val="bullet"/>
        <w:pStyle w:val="1"/>
        <w:lvlText w:val="-"/>
        <w:legacy w:legacy="1" w:legacySpace="0" w:legacyIndent="273"/>
        <w:lvlJc w:val="left"/>
        <w:rPr>
          <w:rFonts w:ascii="Times New Roman" w:hAnsi="Times New Roman" w:cs="Times New Roman" w:hint="default"/>
        </w:rPr>
      </w:lvl>
    </w:lvlOverride>
  </w:num>
  <w:num w:numId="7">
    <w:abstractNumId w:val="0"/>
    <w:lvlOverride w:ilvl="0">
      <w:lvl w:ilvl="0">
        <w:start w:val="65535"/>
        <w:numFmt w:val="bullet"/>
        <w:pStyle w:val="1"/>
        <w:lvlText w:val="-"/>
        <w:legacy w:legacy="1" w:legacySpace="0" w:legacyIndent="235"/>
        <w:lvlJc w:val="left"/>
        <w:rPr>
          <w:rFonts w:ascii="Times New Roman" w:hAnsi="Times New Roman" w:cs="Times New Roman" w:hint="default"/>
        </w:rPr>
      </w:lvl>
    </w:lvlOverride>
  </w:num>
  <w:num w:numId="8">
    <w:abstractNumId w:val="0"/>
    <w:lvlOverride w:ilvl="0">
      <w:lvl w:ilvl="0">
        <w:start w:val="65535"/>
        <w:numFmt w:val="bullet"/>
        <w:pStyle w:val="1"/>
        <w:lvlText w:val="-"/>
        <w:legacy w:legacy="1" w:legacySpace="0" w:legacyIndent="278"/>
        <w:lvlJc w:val="left"/>
        <w:rPr>
          <w:rFonts w:ascii="Arial" w:hAnsi="Arial" w:cs="Arial" w:hint="default"/>
        </w:rPr>
      </w:lvl>
    </w:lvlOverride>
  </w:num>
  <w:num w:numId="9">
    <w:abstractNumId w:val="0"/>
    <w:lvlOverride w:ilvl="0">
      <w:lvl w:ilvl="0">
        <w:start w:val="65535"/>
        <w:numFmt w:val="bullet"/>
        <w:pStyle w:val="1"/>
        <w:lvlText w:val="-"/>
        <w:legacy w:legacy="1" w:legacySpace="0" w:legacyIndent="216"/>
        <w:lvlJc w:val="left"/>
        <w:rPr>
          <w:rFonts w:ascii="Arial" w:hAnsi="Arial" w:cs="Arial" w:hint="default"/>
        </w:rPr>
      </w:lvl>
    </w:lvlOverride>
  </w:num>
  <w:num w:numId="10">
    <w:abstractNumId w:val="0"/>
    <w:lvlOverride w:ilvl="0">
      <w:lvl w:ilvl="0">
        <w:start w:val="65535"/>
        <w:numFmt w:val="bullet"/>
        <w:pStyle w:val="1"/>
        <w:lvlText w:val="-"/>
        <w:legacy w:legacy="1" w:legacySpace="0" w:legacyIndent="341"/>
        <w:lvlJc w:val="left"/>
        <w:rPr>
          <w:rFonts w:ascii="Arial" w:hAnsi="Arial" w:cs="Arial" w:hint="default"/>
        </w:rPr>
      </w:lvl>
    </w:lvlOverride>
  </w:num>
  <w:num w:numId="11">
    <w:abstractNumId w:val="4"/>
  </w:num>
  <w:num w:numId="12">
    <w:abstractNumId w:val="15"/>
  </w:num>
  <w:num w:numId="13">
    <w:abstractNumId w:val="20"/>
  </w:num>
  <w:num w:numId="14">
    <w:abstractNumId w:val="6"/>
  </w:num>
  <w:num w:numId="15">
    <w:abstractNumId w:val="3"/>
  </w:num>
  <w:num w:numId="16">
    <w:abstractNumId w:val="11"/>
  </w:num>
  <w:num w:numId="17">
    <w:abstractNumId w:val="2"/>
    <w:lvlOverride w:ilvl="0">
      <w:startOverride w:val="1"/>
    </w:lvlOverride>
  </w:num>
  <w:num w:numId="18">
    <w:abstractNumId w:val="0"/>
    <w:lvlOverride w:ilvl="0">
      <w:lvl w:ilvl="0">
        <w:numFmt w:val="bullet"/>
        <w:pStyle w:val="1"/>
        <w:lvlText w:val="-"/>
        <w:legacy w:legacy="1" w:legacySpace="0" w:legacyIndent="355"/>
        <w:lvlJc w:val="left"/>
        <w:pPr>
          <w:ind w:left="0" w:firstLine="0"/>
        </w:pPr>
        <w:rPr>
          <w:rFonts w:ascii="Times New Roman" w:hAnsi="Times New Roman" w:cs="Times New Roman" w:hint="default"/>
        </w:rPr>
      </w:lvl>
    </w:lvlOverride>
  </w:num>
  <w:num w:numId="19">
    <w:abstractNumId w:val="2"/>
  </w:num>
  <w:num w:numId="20">
    <w:abstractNumId w:val="31"/>
  </w:num>
  <w:num w:numId="21">
    <w:abstractNumId w:val="33"/>
  </w:num>
  <w:num w:numId="22">
    <w:abstractNumId w:val="5"/>
  </w:num>
  <w:num w:numId="23">
    <w:abstractNumId w:val="24"/>
  </w:num>
  <w:num w:numId="24">
    <w:abstractNumId w:val="29"/>
  </w:num>
  <w:num w:numId="25">
    <w:abstractNumId w:val="25"/>
  </w:num>
  <w:num w:numId="26">
    <w:abstractNumId w:val="32"/>
  </w:num>
  <w:num w:numId="27">
    <w:abstractNumId w:val="18"/>
  </w:num>
  <w:num w:numId="28">
    <w:abstractNumId w:val="1"/>
  </w:num>
  <w:num w:numId="29">
    <w:abstractNumId w:val="28"/>
  </w:num>
  <w:num w:numId="30">
    <w:abstractNumId w:val="10"/>
  </w:num>
  <w:num w:numId="31">
    <w:abstractNumId w:val="21"/>
  </w:num>
  <w:num w:numId="32">
    <w:abstractNumId w:val="19"/>
  </w:num>
  <w:num w:numId="33">
    <w:abstractNumId w:val="14"/>
  </w:num>
  <w:num w:numId="34">
    <w:abstractNumId w:val="16"/>
  </w:num>
  <w:num w:numId="35">
    <w:abstractNumId w:val="13"/>
  </w:num>
  <w:num w:numId="36">
    <w:abstractNumId w:val="22"/>
  </w:num>
  <w:num w:numId="37">
    <w:abstractNumId w:val="30"/>
  </w:num>
  <w:num w:numId="38">
    <w:abstractNumId w:val="12"/>
  </w:num>
  <w:num w:numId="39">
    <w:abstractNumId w:val="26"/>
  </w:num>
  <w:num w:numId="40">
    <w:abstractNumId w:val="17"/>
  </w:num>
  <w:num w:numId="41">
    <w:abstractNumId w:val="8"/>
  </w:num>
  <w:num w:numId="4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D6E"/>
    <w:rsid w:val="0000294D"/>
    <w:rsid w:val="0001135F"/>
    <w:rsid w:val="0001293E"/>
    <w:rsid w:val="000145F1"/>
    <w:rsid w:val="000239F4"/>
    <w:rsid w:val="000257B3"/>
    <w:rsid w:val="00031507"/>
    <w:rsid w:val="00031711"/>
    <w:rsid w:val="0003532D"/>
    <w:rsid w:val="00040418"/>
    <w:rsid w:val="00040573"/>
    <w:rsid w:val="00041344"/>
    <w:rsid w:val="00041714"/>
    <w:rsid w:val="000418CD"/>
    <w:rsid w:val="00041BE9"/>
    <w:rsid w:val="00042504"/>
    <w:rsid w:val="00045C2B"/>
    <w:rsid w:val="000467B4"/>
    <w:rsid w:val="00047594"/>
    <w:rsid w:val="000515DA"/>
    <w:rsid w:val="000549E2"/>
    <w:rsid w:val="000629AB"/>
    <w:rsid w:val="00091D82"/>
    <w:rsid w:val="00091FF1"/>
    <w:rsid w:val="00093C99"/>
    <w:rsid w:val="0009489E"/>
    <w:rsid w:val="0009755C"/>
    <w:rsid w:val="000A2DD4"/>
    <w:rsid w:val="000A6717"/>
    <w:rsid w:val="000A7256"/>
    <w:rsid w:val="000B3B0B"/>
    <w:rsid w:val="000C5415"/>
    <w:rsid w:val="000D375B"/>
    <w:rsid w:val="000D7A04"/>
    <w:rsid w:val="000E04A5"/>
    <w:rsid w:val="000E4FDD"/>
    <w:rsid w:val="000E52AD"/>
    <w:rsid w:val="000F144E"/>
    <w:rsid w:val="001007D8"/>
    <w:rsid w:val="0010669B"/>
    <w:rsid w:val="00111CEC"/>
    <w:rsid w:val="0012194E"/>
    <w:rsid w:val="0012258C"/>
    <w:rsid w:val="0012728F"/>
    <w:rsid w:val="0012758F"/>
    <w:rsid w:val="001302CB"/>
    <w:rsid w:val="0013067E"/>
    <w:rsid w:val="0013208C"/>
    <w:rsid w:val="00132B6C"/>
    <w:rsid w:val="00135308"/>
    <w:rsid w:val="00136926"/>
    <w:rsid w:val="00140E49"/>
    <w:rsid w:val="00141B2E"/>
    <w:rsid w:val="0014613F"/>
    <w:rsid w:val="00152F7F"/>
    <w:rsid w:val="00153EB0"/>
    <w:rsid w:val="00167C27"/>
    <w:rsid w:val="00177E96"/>
    <w:rsid w:val="001843E0"/>
    <w:rsid w:val="001919F7"/>
    <w:rsid w:val="001A2DBA"/>
    <w:rsid w:val="001A77FC"/>
    <w:rsid w:val="001B03AE"/>
    <w:rsid w:val="001B3F7D"/>
    <w:rsid w:val="001B5A45"/>
    <w:rsid w:val="001C475E"/>
    <w:rsid w:val="001C4C5D"/>
    <w:rsid w:val="001C5DD1"/>
    <w:rsid w:val="001D0EAC"/>
    <w:rsid w:val="001E0A2E"/>
    <w:rsid w:val="001E24B8"/>
    <w:rsid w:val="001E6650"/>
    <w:rsid w:val="001F24A5"/>
    <w:rsid w:val="001F6A34"/>
    <w:rsid w:val="002035BC"/>
    <w:rsid w:val="002066BF"/>
    <w:rsid w:val="002074E0"/>
    <w:rsid w:val="002101E8"/>
    <w:rsid w:val="00211579"/>
    <w:rsid w:val="00213DD8"/>
    <w:rsid w:val="00215F88"/>
    <w:rsid w:val="0022437A"/>
    <w:rsid w:val="00232DEA"/>
    <w:rsid w:val="002404C5"/>
    <w:rsid w:val="00240C8C"/>
    <w:rsid w:val="002463BB"/>
    <w:rsid w:val="00250F3F"/>
    <w:rsid w:val="002541FA"/>
    <w:rsid w:val="00255729"/>
    <w:rsid w:val="0025659E"/>
    <w:rsid w:val="00264236"/>
    <w:rsid w:val="00264328"/>
    <w:rsid w:val="002717BD"/>
    <w:rsid w:val="00283A33"/>
    <w:rsid w:val="002840F8"/>
    <w:rsid w:val="00286E5F"/>
    <w:rsid w:val="00291319"/>
    <w:rsid w:val="00293252"/>
    <w:rsid w:val="002A0DE4"/>
    <w:rsid w:val="002A3E1E"/>
    <w:rsid w:val="002B5681"/>
    <w:rsid w:val="002B6884"/>
    <w:rsid w:val="002B70EF"/>
    <w:rsid w:val="002C0127"/>
    <w:rsid w:val="002C287F"/>
    <w:rsid w:val="002C30E5"/>
    <w:rsid w:val="002C618E"/>
    <w:rsid w:val="002D32BE"/>
    <w:rsid w:val="002D3A27"/>
    <w:rsid w:val="002D3DE5"/>
    <w:rsid w:val="002D7279"/>
    <w:rsid w:val="002E1A97"/>
    <w:rsid w:val="002E2947"/>
    <w:rsid w:val="002F0360"/>
    <w:rsid w:val="002F470D"/>
    <w:rsid w:val="002F50C3"/>
    <w:rsid w:val="002F6833"/>
    <w:rsid w:val="00301760"/>
    <w:rsid w:val="00302992"/>
    <w:rsid w:val="003040DE"/>
    <w:rsid w:val="0031329D"/>
    <w:rsid w:val="00321B8F"/>
    <w:rsid w:val="0032328F"/>
    <w:rsid w:val="00323790"/>
    <w:rsid w:val="00323A01"/>
    <w:rsid w:val="0032441B"/>
    <w:rsid w:val="00334955"/>
    <w:rsid w:val="00340537"/>
    <w:rsid w:val="00340873"/>
    <w:rsid w:val="0036513C"/>
    <w:rsid w:val="00365A2A"/>
    <w:rsid w:val="00367415"/>
    <w:rsid w:val="00374CE2"/>
    <w:rsid w:val="003817FC"/>
    <w:rsid w:val="00382EF8"/>
    <w:rsid w:val="00383399"/>
    <w:rsid w:val="003842E4"/>
    <w:rsid w:val="003849D2"/>
    <w:rsid w:val="00384A3F"/>
    <w:rsid w:val="00391114"/>
    <w:rsid w:val="00395071"/>
    <w:rsid w:val="003A2A07"/>
    <w:rsid w:val="003A53B0"/>
    <w:rsid w:val="003A5735"/>
    <w:rsid w:val="003A6029"/>
    <w:rsid w:val="003B3A2C"/>
    <w:rsid w:val="003C000E"/>
    <w:rsid w:val="003C15A4"/>
    <w:rsid w:val="003C2B40"/>
    <w:rsid w:val="003C38E5"/>
    <w:rsid w:val="003E191D"/>
    <w:rsid w:val="003E68F6"/>
    <w:rsid w:val="003F5DE0"/>
    <w:rsid w:val="003F5ED9"/>
    <w:rsid w:val="004013FA"/>
    <w:rsid w:val="00404463"/>
    <w:rsid w:val="004045B9"/>
    <w:rsid w:val="0040562B"/>
    <w:rsid w:val="00411429"/>
    <w:rsid w:val="004123E2"/>
    <w:rsid w:val="00417121"/>
    <w:rsid w:val="00422036"/>
    <w:rsid w:val="00430F00"/>
    <w:rsid w:val="00431A96"/>
    <w:rsid w:val="00433D9C"/>
    <w:rsid w:val="00441A49"/>
    <w:rsid w:val="00444954"/>
    <w:rsid w:val="00445B2A"/>
    <w:rsid w:val="004562FA"/>
    <w:rsid w:val="004572C8"/>
    <w:rsid w:val="0048508F"/>
    <w:rsid w:val="00491E1D"/>
    <w:rsid w:val="00492C59"/>
    <w:rsid w:val="00497DF1"/>
    <w:rsid w:val="004A1197"/>
    <w:rsid w:val="004A27A6"/>
    <w:rsid w:val="004A36C4"/>
    <w:rsid w:val="004A3939"/>
    <w:rsid w:val="004A69CD"/>
    <w:rsid w:val="004C11B5"/>
    <w:rsid w:val="004C1251"/>
    <w:rsid w:val="004C5B2C"/>
    <w:rsid w:val="004D00BA"/>
    <w:rsid w:val="004D07D8"/>
    <w:rsid w:val="004E65A6"/>
    <w:rsid w:val="004E6DA2"/>
    <w:rsid w:val="004F18FD"/>
    <w:rsid w:val="004F655F"/>
    <w:rsid w:val="00503658"/>
    <w:rsid w:val="00505691"/>
    <w:rsid w:val="0050771C"/>
    <w:rsid w:val="0050798E"/>
    <w:rsid w:val="00507A0D"/>
    <w:rsid w:val="00511EDF"/>
    <w:rsid w:val="00512972"/>
    <w:rsid w:val="0051525A"/>
    <w:rsid w:val="00516DEB"/>
    <w:rsid w:val="00521826"/>
    <w:rsid w:val="00522457"/>
    <w:rsid w:val="00523FC1"/>
    <w:rsid w:val="005243A6"/>
    <w:rsid w:val="005247BF"/>
    <w:rsid w:val="0052568B"/>
    <w:rsid w:val="005259AA"/>
    <w:rsid w:val="0053088D"/>
    <w:rsid w:val="00532B84"/>
    <w:rsid w:val="00537516"/>
    <w:rsid w:val="0056150A"/>
    <w:rsid w:val="00561A2B"/>
    <w:rsid w:val="005656DD"/>
    <w:rsid w:val="0057313A"/>
    <w:rsid w:val="005735B3"/>
    <w:rsid w:val="0058275B"/>
    <w:rsid w:val="00583E50"/>
    <w:rsid w:val="00587D47"/>
    <w:rsid w:val="00590395"/>
    <w:rsid w:val="00591F68"/>
    <w:rsid w:val="005B09AA"/>
    <w:rsid w:val="005B3169"/>
    <w:rsid w:val="005B510C"/>
    <w:rsid w:val="005C2152"/>
    <w:rsid w:val="005C33E5"/>
    <w:rsid w:val="005C4EF7"/>
    <w:rsid w:val="005D0375"/>
    <w:rsid w:val="005D3571"/>
    <w:rsid w:val="005F2B32"/>
    <w:rsid w:val="006041B6"/>
    <w:rsid w:val="00605395"/>
    <w:rsid w:val="00612984"/>
    <w:rsid w:val="0062139B"/>
    <w:rsid w:val="0062156E"/>
    <w:rsid w:val="00624F3F"/>
    <w:rsid w:val="00626C07"/>
    <w:rsid w:val="00637456"/>
    <w:rsid w:val="00644921"/>
    <w:rsid w:val="00645102"/>
    <w:rsid w:val="00645229"/>
    <w:rsid w:val="006478B3"/>
    <w:rsid w:val="00657247"/>
    <w:rsid w:val="00661B3F"/>
    <w:rsid w:val="00664B4E"/>
    <w:rsid w:val="00664C44"/>
    <w:rsid w:val="00667CDF"/>
    <w:rsid w:val="00671071"/>
    <w:rsid w:val="00683777"/>
    <w:rsid w:val="00686E47"/>
    <w:rsid w:val="0069251E"/>
    <w:rsid w:val="006A0ED1"/>
    <w:rsid w:val="006A1A5E"/>
    <w:rsid w:val="006A62A5"/>
    <w:rsid w:val="006B75BC"/>
    <w:rsid w:val="006C1F6C"/>
    <w:rsid w:val="006C3B6A"/>
    <w:rsid w:val="006D1A52"/>
    <w:rsid w:val="006D4176"/>
    <w:rsid w:val="006D7E27"/>
    <w:rsid w:val="006E0726"/>
    <w:rsid w:val="006E081A"/>
    <w:rsid w:val="006E1588"/>
    <w:rsid w:val="006F1A99"/>
    <w:rsid w:val="006F39FA"/>
    <w:rsid w:val="006F5563"/>
    <w:rsid w:val="006F7FD6"/>
    <w:rsid w:val="00701246"/>
    <w:rsid w:val="00701D43"/>
    <w:rsid w:val="00704233"/>
    <w:rsid w:val="00707AF8"/>
    <w:rsid w:val="0071251C"/>
    <w:rsid w:val="00712D22"/>
    <w:rsid w:val="00721298"/>
    <w:rsid w:val="007216B9"/>
    <w:rsid w:val="0072276D"/>
    <w:rsid w:val="00725152"/>
    <w:rsid w:val="00730AF7"/>
    <w:rsid w:val="00731281"/>
    <w:rsid w:val="00733452"/>
    <w:rsid w:val="0073646A"/>
    <w:rsid w:val="00740483"/>
    <w:rsid w:val="0074210F"/>
    <w:rsid w:val="00743773"/>
    <w:rsid w:val="00747B03"/>
    <w:rsid w:val="00765D87"/>
    <w:rsid w:val="00774908"/>
    <w:rsid w:val="00782E6E"/>
    <w:rsid w:val="00783420"/>
    <w:rsid w:val="007900E4"/>
    <w:rsid w:val="00795C09"/>
    <w:rsid w:val="007A1286"/>
    <w:rsid w:val="007A2DBA"/>
    <w:rsid w:val="007A425D"/>
    <w:rsid w:val="007A78F1"/>
    <w:rsid w:val="007B0BD6"/>
    <w:rsid w:val="007B0CBB"/>
    <w:rsid w:val="007B6496"/>
    <w:rsid w:val="007C5135"/>
    <w:rsid w:val="007D0D76"/>
    <w:rsid w:val="007D143F"/>
    <w:rsid w:val="007D422A"/>
    <w:rsid w:val="007D6D7D"/>
    <w:rsid w:val="007D72F0"/>
    <w:rsid w:val="007E4719"/>
    <w:rsid w:val="007E51DA"/>
    <w:rsid w:val="007E5E33"/>
    <w:rsid w:val="007E6F9D"/>
    <w:rsid w:val="007F4BA5"/>
    <w:rsid w:val="007F5E2D"/>
    <w:rsid w:val="0080181B"/>
    <w:rsid w:val="008148C7"/>
    <w:rsid w:val="0081627B"/>
    <w:rsid w:val="00823406"/>
    <w:rsid w:val="008405CB"/>
    <w:rsid w:val="00841CAB"/>
    <w:rsid w:val="00841E33"/>
    <w:rsid w:val="0084216B"/>
    <w:rsid w:val="00851F1B"/>
    <w:rsid w:val="0085704A"/>
    <w:rsid w:val="00863ED0"/>
    <w:rsid w:val="00864DA1"/>
    <w:rsid w:val="008716C9"/>
    <w:rsid w:val="00882C3B"/>
    <w:rsid w:val="00884BD5"/>
    <w:rsid w:val="00890CA9"/>
    <w:rsid w:val="00890F30"/>
    <w:rsid w:val="00891D83"/>
    <w:rsid w:val="00894A41"/>
    <w:rsid w:val="008A120B"/>
    <w:rsid w:val="008A486F"/>
    <w:rsid w:val="008A4CCE"/>
    <w:rsid w:val="008A5B97"/>
    <w:rsid w:val="008B0322"/>
    <w:rsid w:val="008B6235"/>
    <w:rsid w:val="008B7B92"/>
    <w:rsid w:val="008B7C78"/>
    <w:rsid w:val="008C14AE"/>
    <w:rsid w:val="008D3342"/>
    <w:rsid w:val="008E0904"/>
    <w:rsid w:val="008E62FD"/>
    <w:rsid w:val="008F07E2"/>
    <w:rsid w:val="00901328"/>
    <w:rsid w:val="00902C88"/>
    <w:rsid w:val="009135E1"/>
    <w:rsid w:val="00914C09"/>
    <w:rsid w:val="00915887"/>
    <w:rsid w:val="009244C8"/>
    <w:rsid w:val="00925426"/>
    <w:rsid w:val="00926668"/>
    <w:rsid w:val="0093089B"/>
    <w:rsid w:val="00932E21"/>
    <w:rsid w:val="00933DAE"/>
    <w:rsid w:val="0093573E"/>
    <w:rsid w:val="00942F21"/>
    <w:rsid w:val="00944757"/>
    <w:rsid w:val="00944788"/>
    <w:rsid w:val="009664D4"/>
    <w:rsid w:val="0097002D"/>
    <w:rsid w:val="00972935"/>
    <w:rsid w:val="00972E94"/>
    <w:rsid w:val="00980CB3"/>
    <w:rsid w:val="0098262E"/>
    <w:rsid w:val="0098547D"/>
    <w:rsid w:val="00986F2D"/>
    <w:rsid w:val="009963EE"/>
    <w:rsid w:val="009A235D"/>
    <w:rsid w:val="009A39BB"/>
    <w:rsid w:val="009A619D"/>
    <w:rsid w:val="009B019C"/>
    <w:rsid w:val="009C2C8C"/>
    <w:rsid w:val="009C4DFB"/>
    <w:rsid w:val="009C79E8"/>
    <w:rsid w:val="009D0261"/>
    <w:rsid w:val="009D3D6E"/>
    <w:rsid w:val="009D5367"/>
    <w:rsid w:val="009E4E90"/>
    <w:rsid w:val="00A01806"/>
    <w:rsid w:val="00A027A4"/>
    <w:rsid w:val="00A13D42"/>
    <w:rsid w:val="00A17D50"/>
    <w:rsid w:val="00A23B6C"/>
    <w:rsid w:val="00A263FC"/>
    <w:rsid w:val="00A302FB"/>
    <w:rsid w:val="00A33204"/>
    <w:rsid w:val="00A3468F"/>
    <w:rsid w:val="00A438DC"/>
    <w:rsid w:val="00A44CCB"/>
    <w:rsid w:val="00A450A9"/>
    <w:rsid w:val="00A46DE2"/>
    <w:rsid w:val="00A47844"/>
    <w:rsid w:val="00A565ED"/>
    <w:rsid w:val="00A579CF"/>
    <w:rsid w:val="00A62224"/>
    <w:rsid w:val="00A7061F"/>
    <w:rsid w:val="00A70A2C"/>
    <w:rsid w:val="00A94EDB"/>
    <w:rsid w:val="00A95F3B"/>
    <w:rsid w:val="00AA28A3"/>
    <w:rsid w:val="00AA52A6"/>
    <w:rsid w:val="00AB4076"/>
    <w:rsid w:val="00AB7016"/>
    <w:rsid w:val="00AB7F63"/>
    <w:rsid w:val="00AC0BAD"/>
    <w:rsid w:val="00AC113F"/>
    <w:rsid w:val="00AC46A4"/>
    <w:rsid w:val="00AD0341"/>
    <w:rsid w:val="00AD5DBE"/>
    <w:rsid w:val="00AE186B"/>
    <w:rsid w:val="00AF465F"/>
    <w:rsid w:val="00AF4C60"/>
    <w:rsid w:val="00AF75F0"/>
    <w:rsid w:val="00AF7712"/>
    <w:rsid w:val="00B02076"/>
    <w:rsid w:val="00B02218"/>
    <w:rsid w:val="00B03A11"/>
    <w:rsid w:val="00B10E22"/>
    <w:rsid w:val="00B1193D"/>
    <w:rsid w:val="00B15B57"/>
    <w:rsid w:val="00B20A0D"/>
    <w:rsid w:val="00B21887"/>
    <w:rsid w:val="00B25703"/>
    <w:rsid w:val="00B3064D"/>
    <w:rsid w:val="00B306D5"/>
    <w:rsid w:val="00B31460"/>
    <w:rsid w:val="00B3223E"/>
    <w:rsid w:val="00B32C4D"/>
    <w:rsid w:val="00B44A08"/>
    <w:rsid w:val="00B50CA1"/>
    <w:rsid w:val="00B52FDA"/>
    <w:rsid w:val="00B54136"/>
    <w:rsid w:val="00B55DE3"/>
    <w:rsid w:val="00B57717"/>
    <w:rsid w:val="00B64469"/>
    <w:rsid w:val="00B66971"/>
    <w:rsid w:val="00B674F4"/>
    <w:rsid w:val="00B67722"/>
    <w:rsid w:val="00B74D4F"/>
    <w:rsid w:val="00B83165"/>
    <w:rsid w:val="00B9598E"/>
    <w:rsid w:val="00B95DCF"/>
    <w:rsid w:val="00BA19E8"/>
    <w:rsid w:val="00BA6558"/>
    <w:rsid w:val="00BA65F9"/>
    <w:rsid w:val="00BA684F"/>
    <w:rsid w:val="00BA7675"/>
    <w:rsid w:val="00BB5CDB"/>
    <w:rsid w:val="00BC1472"/>
    <w:rsid w:val="00BC3F52"/>
    <w:rsid w:val="00BC6D25"/>
    <w:rsid w:val="00BD00D2"/>
    <w:rsid w:val="00BD55FB"/>
    <w:rsid w:val="00BE28AB"/>
    <w:rsid w:val="00BE3663"/>
    <w:rsid w:val="00BE6335"/>
    <w:rsid w:val="00BF07F5"/>
    <w:rsid w:val="00BF40EC"/>
    <w:rsid w:val="00BF622D"/>
    <w:rsid w:val="00BF6491"/>
    <w:rsid w:val="00C02617"/>
    <w:rsid w:val="00C10544"/>
    <w:rsid w:val="00C23F66"/>
    <w:rsid w:val="00C24217"/>
    <w:rsid w:val="00C24402"/>
    <w:rsid w:val="00C2682E"/>
    <w:rsid w:val="00C278E2"/>
    <w:rsid w:val="00C27B15"/>
    <w:rsid w:val="00C319DA"/>
    <w:rsid w:val="00C3539D"/>
    <w:rsid w:val="00C3580A"/>
    <w:rsid w:val="00C37FA0"/>
    <w:rsid w:val="00C404EE"/>
    <w:rsid w:val="00C6031C"/>
    <w:rsid w:val="00C61FAD"/>
    <w:rsid w:val="00C6375F"/>
    <w:rsid w:val="00C641FE"/>
    <w:rsid w:val="00C8236D"/>
    <w:rsid w:val="00C83935"/>
    <w:rsid w:val="00C875FB"/>
    <w:rsid w:val="00C90A9F"/>
    <w:rsid w:val="00C91692"/>
    <w:rsid w:val="00C91C96"/>
    <w:rsid w:val="00C91CF0"/>
    <w:rsid w:val="00C91F57"/>
    <w:rsid w:val="00C92E39"/>
    <w:rsid w:val="00C9394A"/>
    <w:rsid w:val="00C95B62"/>
    <w:rsid w:val="00C95FA9"/>
    <w:rsid w:val="00CA02D3"/>
    <w:rsid w:val="00CA4A48"/>
    <w:rsid w:val="00CB23D5"/>
    <w:rsid w:val="00CC23BD"/>
    <w:rsid w:val="00CD314A"/>
    <w:rsid w:val="00CE059B"/>
    <w:rsid w:val="00CE0F8B"/>
    <w:rsid w:val="00CE219B"/>
    <w:rsid w:val="00CE5242"/>
    <w:rsid w:val="00CE7C0A"/>
    <w:rsid w:val="00D03FF3"/>
    <w:rsid w:val="00D04AAC"/>
    <w:rsid w:val="00D06309"/>
    <w:rsid w:val="00D06704"/>
    <w:rsid w:val="00D135F0"/>
    <w:rsid w:val="00D13645"/>
    <w:rsid w:val="00D172B4"/>
    <w:rsid w:val="00D212B8"/>
    <w:rsid w:val="00D2319E"/>
    <w:rsid w:val="00D23221"/>
    <w:rsid w:val="00D309B3"/>
    <w:rsid w:val="00D327A9"/>
    <w:rsid w:val="00D33AA5"/>
    <w:rsid w:val="00D34599"/>
    <w:rsid w:val="00D40DB2"/>
    <w:rsid w:val="00D44FF2"/>
    <w:rsid w:val="00D50F92"/>
    <w:rsid w:val="00D51C4E"/>
    <w:rsid w:val="00D525A2"/>
    <w:rsid w:val="00D55974"/>
    <w:rsid w:val="00D65C0D"/>
    <w:rsid w:val="00D755F5"/>
    <w:rsid w:val="00D75796"/>
    <w:rsid w:val="00D76EF7"/>
    <w:rsid w:val="00D81BCA"/>
    <w:rsid w:val="00D90C87"/>
    <w:rsid w:val="00D9221D"/>
    <w:rsid w:val="00D92D25"/>
    <w:rsid w:val="00D96B8E"/>
    <w:rsid w:val="00DA41D0"/>
    <w:rsid w:val="00DC2204"/>
    <w:rsid w:val="00DC512F"/>
    <w:rsid w:val="00DC7E5F"/>
    <w:rsid w:val="00DD00AA"/>
    <w:rsid w:val="00DD06DF"/>
    <w:rsid w:val="00DD4115"/>
    <w:rsid w:val="00DD5FDC"/>
    <w:rsid w:val="00DE5D11"/>
    <w:rsid w:val="00DF3C2C"/>
    <w:rsid w:val="00DF44EC"/>
    <w:rsid w:val="00DF7656"/>
    <w:rsid w:val="00E00240"/>
    <w:rsid w:val="00E00E9A"/>
    <w:rsid w:val="00E01C55"/>
    <w:rsid w:val="00E046E6"/>
    <w:rsid w:val="00E04A81"/>
    <w:rsid w:val="00E135F2"/>
    <w:rsid w:val="00E20B09"/>
    <w:rsid w:val="00E243C4"/>
    <w:rsid w:val="00E2667B"/>
    <w:rsid w:val="00E35B7A"/>
    <w:rsid w:val="00E37500"/>
    <w:rsid w:val="00E377CA"/>
    <w:rsid w:val="00E430B5"/>
    <w:rsid w:val="00E43319"/>
    <w:rsid w:val="00E5001F"/>
    <w:rsid w:val="00E5114D"/>
    <w:rsid w:val="00E52535"/>
    <w:rsid w:val="00E61DFB"/>
    <w:rsid w:val="00E81AA8"/>
    <w:rsid w:val="00E8735C"/>
    <w:rsid w:val="00EA0C78"/>
    <w:rsid w:val="00EA1E3B"/>
    <w:rsid w:val="00EA468E"/>
    <w:rsid w:val="00EA68FF"/>
    <w:rsid w:val="00EB2E41"/>
    <w:rsid w:val="00EB4935"/>
    <w:rsid w:val="00EB4A01"/>
    <w:rsid w:val="00EB7510"/>
    <w:rsid w:val="00EC0D20"/>
    <w:rsid w:val="00EC1617"/>
    <w:rsid w:val="00EC629A"/>
    <w:rsid w:val="00ED3249"/>
    <w:rsid w:val="00ED3815"/>
    <w:rsid w:val="00ED526F"/>
    <w:rsid w:val="00EE5430"/>
    <w:rsid w:val="00EE776F"/>
    <w:rsid w:val="00EE79B9"/>
    <w:rsid w:val="00EE7B94"/>
    <w:rsid w:val="00EF1BBA"/>
    <w:rsid w:val="00EF239B"/>
    <w:rsid w:val="00EF4674"/>
    <w:rsid w:val="00F00BB2"/>
    <w:rsid w:val="00F0214B"/>
    <w:rsid w:val="00F032F3"/>
    <w:rsid w:val="00F040E2"/>
    <w:rsid w:val="00F12C64"/>
    <w:rsid w:val="00F16E7C"/>
    <w:rsid w:val="00F243E0"/>
    <w:rsid w:val="00F25423"/>
    <w:rsid w:val="00F3152F"/>
    <w:rsid w:val="00F32CE0"/>
    <w:rsid w:val="00F34BD5"/>
    <w:rsid w:val="00F412A6"/>
    <w:rsid w:val="00F445AF"/>
    <w:rsid w:val="00F44BF8"/>
    <w:rsid w:val="00F47963"/>
    <w:rsid w:val="00F47C65"/>
    <w:rsid w:val="00F55DB8"/>
    <w:rsid w:val="00F651BD"/>
    <w:rsid w:val="00F704CB"/>
    <w:rsid w:val="00F740BC"/>
    <w:rsid w:val="00F76C54"/>
    <w:rsid w:val="00F928C2"/>
    <w:rsid w:val="00F966FA"/>
    <w:rsid w:val="00FA2950"/>
    <w:rsid w:val="00FA4FB5"/>
    <w:rsid w:val="00FB5322"/>
    <w:rsid w:val="00FB60B2"/>
    <w:rsid w:val="00FC0C88"/>
    <w:rsid w:val="00FC558E"/>
    <w:rsid w:val="00FC5C59"/>
    <w:rsid w:val="00FD1A89"/>
    <w:rsid w:val="00FE2467"/>
    <w:rsid w:val="00FF1C04"/>
    <w:rsid w:val="00FF7215"/>
    <w:rsid w:val="00FF7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40873"/>
    <w:pPr>
      <w:widowControl w:val="0"/>
      <w:autoSpaceDE w:val="0"/>
      <w:autoSpaceDN w:val="0"/>
      <w:adjustRightInd w:val="0"/>
    </w:pPr>
  </w:style>
  <w:style w:type="paragraph" w:styleId="10">
    <w:name w:val="heading 1"/>
    <w:basedOn w:val="a0"/>
    <w:next w:val="a0"/>
    <w:link w:val="11"/>
    <w:qFormat/>
    <w:rsid w:val="00A13D42"/>
    <w:pPr>
      <w:keepNext/>
      <w:keepLines/>
      <w:pageBreakBefore/>
      <w:widowControl/>
      <w:numPr>
        <w:numId w:val="4"/>
      </w:numPr>
      <w:suppressAutoHyphens/>
      <w:autoSpaceDE/>
      <w:autoSpaceDN/>
      <w:adjustRightInd/>
      <w:spacing w:before="120" w:after="120"/>
      <w:jc w:val="center"/>
      <w:outlineLvl w:val="0"/>
    </w:pPr>
    <w:rPr>
      <w:b/>
      <w:i/>
      <w:caps/>
      <w:snapToGrid w:val="0"/>
      <w:color w:val="000000"/>
      <w:kern w:val="28"/>
      <w:sz w:val="28"/>
    </w:rPr>
  </w:style>
  <w:style w:type="paragraph" w:styleId="2">
    <w:name w:val="heading 2"/>
    <w:basedOn w:val="10"/>
    <w:next w:val="a0"/>
    <w:link w:val="20"/>
    <w:qFormat/>
    <w:rsid w:val="00F32CE0"/>
    <w:pPr>
      <w:pageBreakBefore w:val="0"/>
      <w:numPr>
        <w:ilvl w:val="1"/>
      </w:numPr>
      <w:spacing w:after="240"/>
      <w:outlineLvl w:val="1"/>
    </w:pPr>
    <w:rPr>
      <w:caps w:val="0"/>
    </w:rPr>
  </w:style>
  <w:style w:type="paragraph" w:styleId="3">
    <w:name w:val="heading 3"/>
    <w:basedOn w:val="10"/>
    <w:next w:val="a0"/>
    <w:link w:val="30"/>
    <w:qFormat/>
    <w:rsid w:val="00F32CE0"/>
    <w:pPr>
      <w:pageBreakBefore w:val="0"/>
      <w:numPr>
        <w:ilvl w:val="2"/>
      </w:numPr>
      <w:jc w:val="left"/>
      <w:outlineLvl w:val="2"/>
    </w:pPr>
    <w:rPr>
      <w:caps w:val="0"/>
    </w:rPr>
  </w:style>
  <w:style w:type="paragraph" w:styleId="4">
    <w:name w:val="heading 4"/>
    <w:basedOn w:val="3"/>
    <w:next w:val="a0"/>
    <w:link w:val="40"/>
    <w:qFormat/>
    <w:rsid w:val="00F32CE0"/>
    <w:pPr>
      <w:numPr>
        <w:ilvl w:val="3"/>
      </w:numPr>
      <w:spacing w:before="240"/>
      <w:outlineLvl w:val="3"/>
    </w:pPr>
  </w:style>
  <w:style w:type="paragraph" w:styleId="5">
    <w:name w:val="heading 5"/>
    <w:basedOn w:val="a0"/>
    <w:next w:val="a0"/>
    <w:link w:val="50"/>
    <w:qFormat/>
    <w:rsid w:val="00A13D42"/>
    <w:pPr>
      <w:widowControl/>
      <w:autoSpaceDE/>
      <w:autoSpaceDN/>
      <w:adjustRightInd/>
      <w:spacing w:before="120" w:after="120"/>
      <w:jc w:val="center"/>
      <w:outlineLvl w:val="4"/>
    </w:pPr>
    <w:rPr>
      <w:b/>
      <w:bCs/>
      <w:i/>
      <w:iCs/>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A13D42"/>
    <w:rPr>
      <w:b/>
      <w:i/>
      <w:caps/>
      <w:snapToGrid w:val="0"/>
      <w:color w:val="000000"/>
      <w:kern w:val="28"/>
      <w:sz w:val="28"/>
    </w:rPr>
  </w:style>
  <w:style w:type="paragraph" w:customStyle="1" w:styleId="1">
    <w:name w:val="Знак1"/>
    <w:basedOn w:val="a0"/>
    <w:rsid w:val="009D3D6E"/>
    <w:pPr>
      <w:widowControl/>
      <w:numPr>
        <w:numId w:val="3"/>
      </w:numPr>
      <w:autoSpaceDE/>
      <w:autoSpaceDN/>
      <w:adjustRightInd/>
      <w:spacing w:after="160" w:line="240" w:lineRule="exact"/>
      <w:jc w:val="both"/>
    </w:pPr>
    <w:rPr>
      <w:rFonts w:ascii="Verdana" w:hAnsi="Verdana" w:cs="Verdana"/>
      <w:lang w:val="en-US" w:eastAsia="en-US"/>
    </w:rPr>
  </w:style>
  <w:style w:type="character" w:customStyle="1" w:styleId="20">
    <w:name w:val="Заголовок 2 Знак"/>
    <w:basedOn w:val="a1"/>
    <w:link w:val="2"/>
    <w:rsid w:val="00B20A0D"/>
    <w:rPr>
      <w:rFonts w:ascii="Courier New" w:hAnsi="Courier New"/>
      <w:snapToGrid w:val="0"/>
      <w:color w:val="000000"/>
      <w:kern w:val="28"/>
      <w:sz w:val="28"/>
      <w:lang w:val="ru-RU" w:eastAsia="ru-RU" w:bidi="ar-SA"/>
    </w:rPr>
  </w:style>
  <w:style w:type="character" w:customStyle="1" w:styleId="30">
    <w:name w:val="Заголовок 3 Знак"/>
    <w:basedOn w:val="a1"/>
    <w:link w:val="3"/>
    <w:rsid w:val="00B20A0D"/>
    <w:rPr>
      <w:rFonts w:ascii="Courier New" w:hAnsi="Courier New"/>
      <w:snapToGrid w:val="0"/>
      <w:color w:val="000000"/>
      <w:kern w:val="28"/>
      <w:sz w:val="28"/>
      <w:lang w:val="ru-RU" w:eastAsia="ru-RU" w:bidi="ar-SA"/>
    </w:rPr>
  </w:style>
  <w:style w:type="character" w:customStyle="1" w:styleId="40">
    <w:name w:val="Заголовок 4 Знак"/>
    <w:basedOn w:val="a1"/>
    <w:link w:val="4"/>
    <w:rsid w:val="00B20A0D"/>
    <w:rPr>
      <w:rFonts w:ascii="Courier New" w:hAnsi="Courier New"/>
      <w:snapToGrid w:val="0"/>
      <w:color w:val="000000"/>
      <w:kern w:val="28"/>
      <w:sz w:val="28"/>
      <w:lang w:val="ru-RU" w:eastAsia="ru-RU" w:bidi="ar-SA"/>
    </w:rPr>
  </w:style>
  <w:style w:type="paragraph" w:styleId="a4">
    <w:name w:val="header"/>
    <w:basedOn w:val="a0"/>
    <w:link w:val="a5"/>
    <w:rsid w:val="009D3D6E"/>
    <w:pPr>
      <w:tabs>
        <w:tab w:val="center" w:pos="4677"/>
        <w:tab w:val="right" w:pos="9355"/>
      </w:tabs>
    </w:pPr>
  </w:style>
  <w:style w:type="character" w:customStyle="1" w:styleId="a5">
    <w:name w:val="Верхний колонтитул Знак"/>
    <w:basedOn w:val="a1"/>
    <w:link w:val="a4"/>
    <w:rsid w:val="00B20A0D"/>
    <w:rPr>
      <w:lang w:val="ru-RU" w:eastAsia="ru-RU" w:bidi="ar-SA"/>
    </w:rPr>
  </w:style>
  <w:style w:type="character" w:styleId="a6">
    <w:name w:val="page number"/>
    <w:basedOn w:val="a1"/>
    <w:rsid w:val="009D3D6E"/>
  </w:style>
  <w:style w:type="paragraph" w:styleId="21">
    <w:name w:val="Body Text Indent 2"/>
    <w:basedOn w:val="a0"/>
    <w:link w:val="22"/>
    <w:rsid w:val="001B5A45"/>
    <w:pPr>
      <w:widowControl/>
      <w:autoSpaceDE/>
      <w:autoSpaceDN/>
      <w:adjustRightInd/>
      <w:ind w:firstLine="709"/>
      <w:jc w:val="both"/>
    </w:pPr>
  </w:style>
  <w:style w:type="table" w:styleId="a7">
    <w:name w:val="Table Grid"/>
    <w:aliases w:val="Текст в таблице"/>
    <w:basedOn w:val="a2"/>
    <w:uiPriority w:val="59"/>
    <w:rsid w:val="0072515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0"/>
    <w:link w:val="a9"/>
    <w:rsid w:val="00F32CE0"/>
    <w:pPr>
      <w:widowControl/>
      <w:autoSpaceDE/>
      <w:autoSpaceDN/>
      <w:adjustRightInd/>
      <w:spacing w:after="120"/>
      <w:ind w:left="283"/>
    </w:pPr>
    <w:rPr>
      <w:sz w:val="24"/>
      <w:szCs w:val="24"/>
    </w:rPr>
  </w:style>
  <w:style w:type="character" w:customStyle="1" w:styleId="a9">
    <w:name w:val="Основной текст с отступом Знак"/>
    <w:basedOn w:val="a1"/>
    <w:link w:val="a8"/>
    <w:semiHidden/>
    <w:rsid w:val="00B20A0D"/>
    <w:rPr>
      <w:sz w:val="24"/>
      <w:szCs w:val="24"/>
      <w:lang w:val="ru-RU" w:eastAsia="ru-RU" w:bidi="ar-SA"/>
    </w:rPr>
  </w:style>
  <w:style w:type="paragraph" w:customStyle="1" w:styleId="12">
    <w:name w:val="таблица_12пт"/>
    <w:basedOn w:val="a0"/>
    <w:rsid w:val="000A6717"/>
    <w:pPr>
      <w:keepLines/>
      <w:suppressAutoHyphens/>
      <w:autoSpaceDE/>
      <w:autoSpaceDN/>
      <w:adjustRightInd/>
      <w:ind w:right="-48"/>
      <w:jc w:val="center"/>
    </w:pPr>
    <w:rPr>
      <w:rFonts w:ascii="Courier New" w:hAnsi="Courier New"/>
      <w:snapToGrid w:val="0"/>
      <w:color w:val="000000"/>
      <w:sz w:val="24"/>
    </w:rPr>
  </w:style>
  <w:style w:type="paragraph" w:styleId="aa">
    <w:name w:val="Body Text"/>
    <w:basedOn w:val="a0"/>
    <w:rsid w:val="00441A49"/>
    <w:pPr>
      <w:widowControl/>
      <w:autoSpaceDE/>
      <w:autoSpaceDN/>
      <w:adjustRightInd/>
      <w:spacing w:after="120"/>
    </w:pPr>
    <w:rPr>
      <w:sz w:val="24"/>
      <w:szCs w:val="24"/>
    </w:rPr>
  </w:style>
  <w:style w:type="paragraph" w:customStyle="1" w:styleId="ab">
    <w:name w:val="Разрез"/>
    <w:basedOn w:val="a0"/>
    <w:qFormat/>
    <w:rsid w:val="002A0DE4"/>
    <w:pPr>
      <w:widowControl/>
      <w:autoSpaceDE/>
      <w:autoSpaceDN/>
      <w:adjustRightInd/>
      <w:spacing w:line="360" w:lineRule="auto"/>
      <w:ind w:firstLine="1134"/>
      <w:jc w:val="both"/>
    </w:pPr>
    <w:rPr>
      <w:rFonts w:ascii="Courier New" w:hAnsi="Courier New"/>
      <w:i/>
      <w:sz w:val="28"/>
      <w:szCs w:val="24"/>
    </w:rPr>
  </w:style>
  <w:style w:type="paragraph" w:styleId="ac">
    <w:name w:val="footer"/>
    <w:basedOn w:val="a0"/>
    <w:link w:val="ad"/>
    <w:rsid w:val="00B20A0D"/>
    <w:pPr>
      <w:widowControl/>
      <w:tabs>
        <w:tab w:val="center" w:pos="4677"/>
        <w:tab w:val="right" w:pos="9355"/>
      </w:tabs>
      <w:autoSpaceDE/>
      <w:autoSpaceDN/>
      <w:adjustRightInd/>
      <w:ind w:firstLine="567"/>
      <w:jc w:val="both"/>
    </w:pPr>
    <w:rPr>
      <w:rFonts w:ascii="Courier New" w:hAnsi="Courier New"/>
      <w:sz w:val="28"/>
      <w:szCs w:val="24"/>
    </w:rPr>
  </w:style>
  <w:style w:type="character" w:customStyle="1" w:styleId="ad">
    <w:name w:val="Нижний колонтитул Знак"/>
    <w:basedOn w:val="a1"/>
    <w:link w:val="ac"/>
    <w:rsid w:val="00B20A0D"/>
    <w:rPr>
      <w:rFonts w:ascii="Courier New" w:hAnsi="Courier New"/>
      <w:sz w:val="28"/>
      <w:szCs w:val="24"/>
      <w:lang w:val="ru-RU" w:eastAsia="ru-RU" w:bidi="ar-SA"/>
    </w:rPr>
  </w:style>
  <w:style w:type="paragraph" w:styleId="13">
    <w:name w:val="toc 1"/>
    <w:basedOn w:val="a0"/>
    <w:next w:val="a0"/>
    <w:autoRedefine/>
    <w:uiPriority w:val="39"/>
    <w:rsid w:val="00D55974"/>
    <w:pPr>
      <w:widowControl/>
      <w:tabs>
        <w:tab w:val="right" w:leader="dot" w:pos="9458"/>
      </w:tabs>
      <w:autoSpaceDE/>
      <w:autoSpaceDN/>
      <w:adjustRightInd/>
      <w:jc w:val="both"/>
    </w:pPr>
    <w:rPr>
      <w:rFonts w:ascii="Courier New" w:hAnsi="Courier New"/>
      <w:sz w:val="28"/>
      <w:szCs w:val="24"/>
    </w:rPr>
  </w:style>
  <w:style w:type="paragraph" w:styleId="23">
    <w:name w:val="toc 2"/>
    <w:basedOn w:val="a0"/>
    <w:next w:val="a0"/>
    <w:autoRedefine/>
    <w:uiPriority w:val="39"/>
    <w:rsid w:val="00B20A0D"/>
    <w:pPr>
      <w:widowControl/>
      <w:autoSpaceDE/>
      <w:autoSpaceDN/>
      <w:adjustRightInd/>
      <w:ind w:left="280" w:firstLine="567"/>
      <w:jc w:val="both"/>
    </w:pPr>
    <w:rPr>
      <w:rFonts w:ascii="Courier New" w:hAnsi="Courier New"/>
      <w:sz w:val="28"/>
      <w:szCs w:val="24"/>
    </w:rPr>
  </w:style>
  <w:style w:type="character" w:styleId="ae">
    <w:name w:val="Hyperlink"/>
    <w:basedOn w:val="a1"/>
    <w:uiPriority w:val="99"/>
    <w:unhideWhenUsed/>
    <w:rsid w:val="00B20A0D"/>
    <w:rPr>
      <w:color w:val="0000FF"/>
      <w:u w:val="single"/>
    </w:rPr>
  </w:style>
  <w:style w:type="paragraph" w:customStyle="1" w:styleId="100">
    <w:name w:val="таблица_10пт"/>
    <w:basedOn w:val="a0"/>
    <w:rsid w:val="00B20A0D"/>
    <w:pPr>
      <w:keepLines/>
      <w:suppressAutoHyphens/>
      <w:autoSpaceDE/>
      <w:autoSpaceDN/>
      <w:adjustRightInd/>
      <w:jc w:val="center"/>
    </w:pPr>
    <w:rPr>
      <w:rFonts w:ascii="Courier New" w:hAnsi="Courier New"/>
      <w:snapToGrid w:val="0"/>
      <w:color w:val="000000"/>
    </w:rPr>
  </w:style>
  <w:style w:type="paragraph" w:styleId="af">
    <w:name w:val="caption"/>
    <w:aliases w:val="Название объектаТаблица"/>
    <w:basedOn w:val="a0"/>
    <w:next w:val="a0"/>
    <w:qFormat/>
    <w:rsid w:val="00D55974"/>
    <w:pPr>
      <w:widowControl/>
      <w:tabs>
        <w:tab w:val="left" w:pos="7371"/>
        <w:tab w:val="left" w:pos="12474"/>
        <w:tab w:val="left" w:pos="18428"/>
      </w:tabs>
      <w:autoSpaceDE/>
      <w:autoSpaceDN/>
      <w:adjustRightInd/>
      <w:spacing w:before="120" w:after="120"/>
      <w:jc w:val="center"/>
      <w:outlineLvl w:val="5"/>
    </w:pPr>
    <w:rPr>
      <w:snapToGrid w:val="0"/>
      <w:color w:val="000000"/>
      <w:sz w:val="56"/>
    </w:rPr>
  </w:style>
  <w:style w:type="paragraph" w:customStyle="1" w:styleId="af0">
    <w:name w:val="таблица влево"/>
    <w:basedOn w:val="a0"/>
    <w:rsid w:val="00B20A0D"/>
    <w:pPr>
      <w:keepLines/>
      <w:suppressAutoHyphens/>
      <w:autoSpaceDE/>
      <w:autoSpaceDN/>
      <w:adjustRightInd/>
    </w:pPr>
    <w:rPr>
      <w:rFonts w:ascii="Courier New" w:hAnsi="Courier New"/>
      <w:snapToGrid w:val="0"/>
      <w:color w:val="000000"/>
      <w:sz w:val="28"/>
    </w:rPr>
  </w:style>
  <w:style w:type="paragraph" w:customStyle="1" w:styleId="110">
    <w:name w:val="таблица_11пт"/>
    <w:basedOn w:val="a0"/>
    <w:rsid w:val="00B20A0D"/>
    <w:pPr>
      <w:keepLines/>
      <w:suppressAutoHyphens/>
      <w:autoSpaceDE/>
      <w:autoSpaceDN/>
      <w:adjustRightInd/>
      <w:jc w:val="center"/>
    </w:pPr>
    <w:rPr>
      <w:rFonts w:ascii="Courier New" w:hAnsi="Courier New"/>
      <w:snapToGrid w:val="0"/>
      <w:color w:val="000000"/>
      <w:sz w:val="22"/>
    </w:rPr>
  </w:style>
  <w:style w:type="paragraph" w:styleId="af1">
    <w:name w:val="table of figures"/>
    <w:basedOn w:val="a0"/>
    <w:next w:val="a0"/>
    <w:rsid w:val="00B20A0D"/>
    <w:pPr>
      <w:widowControl/>
      <w:autoSpaceDE/>
      <w:autoSpaceDN/>
      <w:adjustRightInd/>
      <w:ind w:firstLine="567"/>
      <w:jc w:val="both"/>
    </w:pPr>
    <w:rPr>
      <w:rFonts w:ascii="Courier New" w:hAnsi="Courier New"/>
      <w:sz w:val="28"/>
      <w:szCs w:val="24"/>
    </w:rPr>
  </w:style>
  <w:style w:type="paragraph" w:customStyle="1" w:styleId="14">
    <w:name w:val="1_Таблица"/>
    <w:basedOn w:val="a0"/>
    <w:rsid w:val="00B20A0D"/>
    <w:pPr>
      <w:widowControl/>
      <w:autoSpaceDE/>
      <w:autoSpaceDN/>
      <w:adjustRightInd/>
      <w:jc w:val="center"/>
    </w:pPr>
    <w:rPr>
      <w:rFonts w:ascii="Arial" w:hAnsi="Arial"/>
      <w:sz w:val="24"/>
      <w:szCs w:val="24"/>
    </w:rPr>
  </w:style>
  <w:style w:type="paragraph" w:customStyle="1" w:styleId="15">
    <w:name w:val="Стиль1"/>
    <w:basedOn w:val="10"/>
    <w:autoRedefine/>
    <w:rsid w:val="00B20A0D"/>
    <w:pPr>
      <w:keepLines w:val="0"/>
      <w:pageBreakBefore w:val="0"/>
      <w:numPr>
        <w:numId w:val="0"/>
      </w:numPr>
      <w:suppressAutoHyphens w:val="0"/>
      <w:spacing w:after="0"/>
      <w:ind w:left="567"/>
      <w:outlineLvl w:val="9"/>
    </w:pPr>
    <w:rPr>
      <w:rFonts w:cs="Courier New"/>
      <w:snapToGrid/>
      <w:color w:val="auto"/>
      <w:kern w:val="0"/>
    </w:rPr>
  </w:style>
  <w:style w:type="paragraph" w:customStyle="1" w:styleId="af2">
    <w:name w:val="ПРОДОЛЖЕНИЕ ПРИЛОЖЕНИЯ"/>
    <w:basedOn w:val="a0"/>
    <w:next w:val="a0"/>
    <w:rsid w:val="00B20A0D"/>
    <w:pPr>
      <w:pageBreakBefore/>
      <w:widowControl/>
      <w:autoSpaceDE/>
      <w:autoSpaceDN/>
      <w:adjustRightInd/>
      <w:spacing w:after="120"/>
      <w:ind w:firstLine="709"/>
      <w:jc w:val="right"/>
    </w:pPr>
    <w:rPr>
      <w:rFonts w:ascii="Courier New" w:hAnsi="Courier New"/>
      <w:caps/>
      <w:snapToGrid w:val="0"/>
      <w:color w:val="000000"/>
      <w:sz w:val="28"/>
    </w:rPr>
  </w:style>
  <w:style w:type="paragraph" w:styleId="af3">
    <w:name w:val="Document Map"/>
    <w:basedOn w:val="a0"/>
    <w:link w:val="af4"/>
    <w:rsid w:val="00B20A0D"/>
    <w:pPr>
      <w:widowControl/>
      <w:autoSpaceDE/>
      <w:autoSpaceDN/>
      <w:adjustRightInd/>
      <w:ind w:firstLine="567"/>
      <w:jc w:val="both"/>
    </w:pPr>
    <w:rPr>
      <w:rFonts w:ascii="Tahoma" w:hAnsi="Tahoma" w:cs="Tahoma"/>
      <w:sz w:val="16"/>
      <w:szCs w:val="16"/>
    </w:rPr>
  </w:style>
  <w:style w:type="character" w:customStyle="1" w:styleId="af4">
    <w:name w:val="Схема документа Знак"/>
    <w:basedOn w:val="a1"/>
    <w:link w:val="af3"/>
    <w:rsid w:val="00B20A0D"/>
    <w:rPr>
      <w:rFonts w:ascii="Tahoma" w:hAnsi="Tahoma" w:cs="Tahoma"/>
      <w:sz w:val="16"/>
      <w:szCs w:val="16"/>
      <w:lang w:val="ru-RU" w:eastAsia="ru-RU" w:bidi="ar-SA"/>
    </w:rPr>
  </w:style>
  <w:style w:type="paragraph" w:customStyle="1" w:styleId="24">
    <w:name w:val="Стиль2"/>
    <w:basedOn w:val="25"/>
    <w:rsid w:val="00B20A0D"/>
    <w:pPr>
      <w:spacing w:after="0" w:line="240" w:lineRule="auto"/>
      <w:ind w:firstLine="0"/>
    </w:pPr>
    <w:rPr>
      <w:snapToGrid w:val="0"/>
      <w:color w:val="000000"/>
      <w:szCs w:val="20"/>
    </w:rPr>
  </w:style>
  <w:style w:type="paragraph" w:styleId="25">
    <w:name w:val="Body Text 2"/>
    <w:basedOn w:val="a0"/>
    <w:link w:val="26"/>
    <w:semiHidden/>
    <w:unhideWhenUsed/>
    <w:rsid w:val="00B20A0D"/>
    <w:pPr>
      <w:widowControl/>
      <w:autoSpaceDE/>
      <w:autoSpaceDN/>
      <w:adjustRightInd/>
      <w:spacing w:after="120" w:line="480" w:lineRule="auto"/>
      <w:ind w:firstLine="567"/>
      <w:jc w:val="both"/>
    </w:pPr>
    <w:rPr>
      <w:rFonts w:ascii="Courier New" w:hAnsi="Courier New"/>
      <w:sz w:val="28"/>
      <w:szCs w:val="24"/>
    </w:rPr>
  </w:style>
  <w:style w:type="character" w:customStyle="1" w:styleId="26">
    <w:name w:val="Основной текст 2 Знак"/>
    <w:basedOn w:val="a1"/>
    <w:link w:val="25"/>
    <w:semiHidden/>
    <w:rsid w:val="00B20A0D"/>
    <w:rPr>
      <w:rFonts w:ascii="Courier New" w:hAnsi="Courier New"/>
      <w:sz w:val="28"/>
      <w:szCs w:val="24"/>
      <w:lang w:val="ru-RU" w:eastAsia="ru-RU" w:bidi="ar-SA"/>
    </w:rPr>
  </w:style>
  <w:style w:type="paragraph" w:customStyle="1" w:styleId="51">
    <w:name w:val="Стиль5"/>
    <w:basedOn w:val="a0"/>
    <w:rsid w:val="00B20A0D"/>
    <w:pPr>
      <w:keepNext/>
      <w:keepLines/>
      <w:suppressAutoHyphens/>
      <w:overflowPunct w:val="0"/>
      <w:jc w:val="center"/>
      <w:textAlignment w:val="baseline"/>
    </w:pPr>
    <w:rPr>
      <w:rFonts w:ascii="Courier New" w:hAnsi="Courier New"/>
      <w:sz w:val="24"/>
    </w:rPr>
  </w:style>
  <w:style w:type="paragraph" w:customStyle="1" w:styleId="af5">
    <w:name w:val="Номер таблицы"/>
    <w:rsid w:val="00B20A0D"/>
    <w:pPr>
      <w:jc w:val="right"/>
    </w:pPr>
    <w:rPr>
      <w:rFonts w:ascii="Courier New" w:hAnsi="Courier New"/>
      <w:noProof/>
      <w:sz w:val="28"/>
    </w:rPr>
  </w:style>
  <w:style w:type="paragraph" w:styleId="af6">
    <w:name w:val="footnote text"/>
    <w:basedOn w:val="a0"/>
    <w:link w:val="af7"/>
    <w:semiHidden/>
    <w:rsid w:val="00B20A0D"/>
    <w:pPr>
      <w:widowControl/>
      <w:autoSpaceDE/>
      <w:autoSpaceDN/>
      <w:adjustRightInd/>
      <w:ind w:firstLine="709"/>
      <w:jc w:val="both"/>
    </w:pPr>
    <w:rPr>
      <w:rFonts w:ascii="Courier New" w:hAnsi="Courier New"/>
      <w:snapToGrid w:val="0"/>
      <w:color w:val="000000"/>
      <w:sz w:val="28"/>
    </w:rPr>
  </w:style>
  <w:style w:type="character" w:customStyle="1" w:styleId="af7">
    <w:name w:val="Текст сноски Знак"/>
    <w:basedOn w:val="a1"/>
    <w:link w:val="af6"/>
    <w:semiHidden/>
    <w:rsid w:val="00B20A0D"/>
    <w:rPr>
      <w:rFonts w:ascii="Courier New" w:hAnsi="Courier New"/>
      <w:snapToGrid w:val="0"/>
      <w:color w:val="000000"/>
      <w:sz w:val="28"/>
      <w:lang w:val="ru-RU" w:eastAsia="ru-RU" w:bidi="ar-SA"/>
    </w:rPr>
  </w:style>
  <w:style w:type="paragraph" w:styleId="af8">
    <w:name w:val="List Paragraph"/>
    <w:basedOn w:val="a0"/>
    <w:uiPriority w:val="34"/>
    <w:qFormat/>
    <w:rsid w:val="00B20A0D"/>
    <w:pPr>
      <w:widowControl/>
      <w:autoSpaceDE/>
      <w:autoSpaceDN/>
      <w:adjustRightInd/>
      <w:ind w:left="720" w:firstLine="567"/>
      <w:contextualSpacing/>
      <w:jc w:val="both"/>
    </w:pPr>
    <w:rPr>
      <w:rFonts w:ascii="Courier New" w:hAnsi="Courier New"/>
      <w:sz w:val="28"/>
      <w:szCs w:val="24"/>
    </w:rPr>
  </w:style>
  <w:style w:type="paragraph" w:styleId="af9">
    <w:name w:val="Title"/>
    <w:aliases w:val=" Знак5, Знак"/>
    <w:basedOn w:val="10"/>
    <w:next w:val="a0"/>
    <w:link w:val="afa"/>
    <w:qFormat/>
    <w:rsid w:val="00A13D42"/>
    <w:pPr>
      <w:keepNext w:val="0"/>
      <w:keepLines w:val="0"/>
      <w:pageBreakBefore w:val="0"/>
      <w:numPr>
        <w:numId w:val="0"/>
      </w:numPr>
      <w:suppressAutoHyphens w:val="0"/>
    </w:pPr>
    <w:rPr>
      <w:rFonts w:cs="Courier New"/>
      <w:caps w:val="0"/>
      <w:snapToGrid/>
      <w:color w:val="auto"/>
      <w:kern w:val="0"/>
      <w:szCs w:val="24"/>
    </w:rPr>
  </w:style>
  <w:style w:type="character" w:customStyle="1" w:styleId="afa">
    <w:name w:val="Название Знак"/>
    <w:aliases w:val=" Знак5 Знак, Знак Знак"/>
    <w:basedOn w:val="a1"/>
    <w:link w:val="af9"/>
    <w:rsid w:val="00A13D42"/>
    <w:rPr>
      <w:rFonts w:cs="Courier New"/>
      <w:b/>
      <w:i/>
      <w:sz w:val="28"/>
      <w:szCs w:val="24"/>
    </w:rPr>
  </w:style>
  <w:style w:type="paragraph" w:styleId="31">
    <w:name w:val="toc 3"/>
    <w:basedOn w:val="a0"/>
    <w:next w:val="a0"/>
    <w:autoRedefine/>
    <w:uiPriority w:val="39"/>
    <w:unhideWhenUsed/>
    <w:rsid w:val="00B20A0D"/>
    <w:pPr>
      <w:widowControl/>
      <w:autoSpaceDE/>
      <w:autoSpaceDN/>
      <w:adjustRightInd/>
      <w:spacing w:after="100"/>
      <w:ind w:left="560" w:firstLine="567"/>
      <w:jc w:val="both"/>
    </w:pPr>
    <w:rPr>
      <w:rFonts w:ascii="Courier New" w:hAnsi="Courier New"/>
      <w:sz w:val="28"/>
      <w:szCs w:val="24"/>
    </w:rPr>
  </w:style>
  <w:style w:type="paragraph" w:customStyle="1" w:styleId="afb">
    <w:name w:val="Заголовок"/>
    <w:basedOn w:val="10"/>
    <w:qFormat/>
    <w:rsid w:val="00A13D42"/>
    <w:pPr>
      <w:keepNext w:val="0"/>
      <w:keepLines w:val="0"/>
      <w:pageBreakBefore w:val="0"/>
      <w:numPr>
        <w:numId w:val="0"/>
      </w:numPr>
      <w:suppressAutoHyphens w:val="0"/>
    </w:pPr>
    <w:rPr>
      <w:rFonts w:cs="Courier New"/>
      <w:i w:val="0"/>
      <w:caps w:val="0"/>
      <w:snapToGrid/>
      <w:color w:val="auto"/>
      <w:kern w:val="0"/>
      <w:szCs w:val="24"/>
    </w:rPr>
  </w:style>
  <w:style w:type="paragraph" w:styleId="afc">
    <w:name w:val="Balloon Text"/>
    <w:basedOn w:val="a0"/>
    <w:link w:val="afd"/>
    <w:semiHidden/>
    <w:unhideWhenUsed/>
    <w:rsid w:val="00B20A0D"/>
    <w:pPr>
      <w:widowControl/>
      <w:autoSpaceDE/>
      <w:autoSpaceDN/>
      <w:adjustRightInd/>
      <w:ind w:firstLine="567"/>
      <w:jc w:val="both"/>
    </w:pPr>
    <w:rPr>
      <w:rFonts w:ascii="Tahoma" w:hAnsi="Tahoma" w:cs="Tahoma"/>
      <w:sz w:val="16"/>
      <w:szCs w:val="16"/>
    </w:rPr>
  </w:style>
  <w:style w:type="character" w:customStyle="1" w:styleId="afd">
    <w:name w:val="Текст выноски Знак"/>
    <w:basedOn w:val="a1"/>
    <w:link w:val="afc"/>
    <w:semiHidden/>
    <w:rsid w:val="00B20A0D"/>
    <w:rPr>
      <w:rFonts w:ascii="Tahoma" w:hAnsi="Tahoma" w:cs="Tahoma"/>
      <w:sz w:val="16"/>
      <w:szCs w:val="16"/>
      <w:lang w:val="ru-RU" w:eastAsia="ru-RU" w:bidi="ar-SA"/>
    </w:rPr>
  </w:style>
  <w:style w:type="paragraph" w:customStyle="1" w:styleId="afe">
    <w:name w:val="Приложение"/>
    <w:basedOn w:val="a0"/>
    <w:qFormat/>
    <w:rsid w:val="00D55974"/>
    <w:pPr>
      <w:widowControl/>
      <w:autoSpaceDE/>
      <w:autoSpaceDN/>
      <w:adjustRightInd/>
      <w:spacing w:line="360" w:lineRule="auto"/>
      <w:ind w:firstLine="567"/>
      <w:jc w:val="center"/>
    </w:pPr>
    <w:rPr>
      <w:spacing w:val="38"/>
      <w:sz w:val="48"/>
      <w:szCs w:val="24"/>
    </w:rPr>
  </w:style>
  <w:style w:type="paragraph" w:customStyle="1" w:styleId="Caaieia1">
    <w:name w:val="Caaieia1"/>
    <w:basedOn w:val="a0"/>
    <w:rsid w:val="00374CE2"/>
    <w:pPr>
      <w:overflowPunct w:val="0"/>
      <w:jc w:val="center"/>
      <w:textAlignment w:val="baseline"/>
    </w:pPr>
    <w:rPr>
      <w:rFonts w:ascii="a_Timer" w:hAnsi="a_Timer" w:cs="a_Timer"/>
      <w:sz w:val="24"/>
      <w:szCs w:val="24"/>
      <w:lang w:val="en-US"/>
    </w:rPr>
  </w:style>
  <w:style w:type="paragraph" w:customStyle="1" w:styleId="aff">
    <w:name w:val="Данные таблицы"/>
    <w:basedOn w:val="a0"/>
    <w:link w:val="aff0"/>
    <w:rsid w:val="00C27B15"/>
    <w:pPr>
      <w:widowControl/>
      <w:autoSpaceDE/>
      <w:autoSpaceDN/>
      <w:adjustRightInd/>
      <w:spacing w:before="40" w:after="40"/>
    </w:pPr>
    <w:rPr>
      <w:rFonts w:ascii="Arial" w:hAnsi="Arial" w:cs="Arial"/>
      <w:kern w:val="18"/>
      <w:szCs w:val="24"/>
    </w:rPr>
  </w:style>
  <w:style w:type="paragraph" w:customStyle="1" w:styleId="aff1">
    <w:name w:val="Данные табл заголовок"/>
    <w:basedOn w:val="aff"/>
    <w:next w:val="aff"/>
    <w:rsid w:val="00C27B15"/>
    <w:pPr>
      <w:jc w:val="center"/>
    </w:pPr>
    <w:rPr>
      <w:b/>
      <w:kern w:val="0"/>
    </w:rPr>
  </w:style>
  <w:style w:type="character" w:customStyle="1" w:styleId="aff0">
    <w:name w:val="Данные таблицы Знак"/>
    <w:basedOn w:val="a1"/>
    <w:link w:val="aff"/>
    <w:rsid w:val="00C27B15"/>
    <w:rPr>
      <w:rFonts w:ascii="Arial" w:hAnsi="Arial" w:cs="Arial"/>
      <w:kern w:val="18"/>
      <w:szCs w:val="24"/>
    </w:rPr>
  </w:style>
  <w:style w:type="paragraph" w:customStyle="1" w:styleId="aff2">
    <w:name w:val="Выделение текст"/>
    <w:basedOn w:val="a0"/>
    <w:next w:val="a0"/>
    <w:link w:val="aff3"/>
    <w:rsid w:val="00C27B15"/>
    <w:pPr>
      <w:widowControl/>
      <w:autoSpaceDE/>
      <w:autoSpaceDN/>
      <w:adjustRightInd/>
      <w:spacing w:after="40"/>
      <w:ind w:firstLine="567"/>
      <w:jc w:val="both"/>
    </w:pPr>
    <w:rPr>
      <w:rFonts w:ascii="Arial" w:eastAsia="Calibri" w:hAnsi="Arial"/>
      <w:i/>
      <w:sz w:val="22"/>
      <w:szCs w:val="24"/>
      <w:u w:val="single"/>
    </w:rPr>
  </w:style>
  <w:style w:type="character" w:customStyle="1" w:styleId="aff3">
    <w:name w:val="Выделение текст Знак"/>
    <w:basedOn w:val="a1"/>
    <w:link w:val="aff2"/>
    <w:locked/>
    <w:rsid w:val="00C27B15"/>
    <w:rPr>
      <w:rFonts w:ascii="Arial" w:eastAsia="Calibri" w:hAnsi="Arial"/>
      <w:i/>
      <w:sz w:val="22"/>
      <w:szCs w:val="24"/>
      <w:u w:val="single"/>
    </w:rPr>
  </w:style>
  <w:style w:type="paragraph" w:styleId="aff4">
    <w:name w:val="Normal (Web)"/>
    <w:basedOn w:val="a0"/>
    <w:uiPriority w:val="99"/>
    <w:rsid w:val="00C27B15"/>
    <w:pPr>
      <w:widowControl/>
      <w:autoSpaceDE/>
      <w:autoSpaceDN/>
      <w:adjustRightInd/>
      <w:spacing w:before="100" w:beforeAutospacing="1" w:after="100" w:afterAutospacing="1"/>
    </w:pPr>
    <w:rPr>
      <w:rFonts w:eastAsia="Calibri"/>
      <w:sz w:val="24"/>
      <w:szCs w:val="24"/>
    </w:rPr>
  </w:style>
  <w:style w:type="character" w:styleId="aff5">
    <w:name w:val="Strong"/>
    <w:basedOn w:val="a1"/>
    <w:uiPriority w:val="22"/>
    <w:qFormat/>
    <w:rsid w:val="00C27B15"/>
    <w:rPr>
      <w:rFonts w:cs="Times New Roman"/>
      <w:b/>
      <w:bCs/>
    </w:rPr>
  </w:style>
  <w:style w:type="paragraph" w:styleId="aff6">
    <w:name w:val="No Spacing"/>
    <w:link w:val="aff7"/>
    <w:qFormat/>
    <w:rsid w:val="00C27B15"/>
    <w:rPr>
      <w:rFonts w:ascii="Calibri" w:hAnsi="Calibri"/>
      <w:sz w:val="22"/>
      <w:szCs w:val="22"/>
      <w:lang w:eastAsia="en-US"/>
    </w:rPr>
  </w:style>
  <w:style w:type="character" w:customStyle="1" w:styleId="aff7">
    <w:name w:val="Без интервала Знак"/>
    <w:basedOn w:val="a1"/>
    <w:link w:val="aff6"/>
    <w:rsid w:val="00C27B15"/>
    <w:rPr>
      <w:rFonts w:ascii="Calibri" w:hAnsi="Calibri"/>
      <w:sz w:val="22"/>
      <w:szCs w:val="22"/>
      <w:lang w:eastAsia="en-US"/>
    </w:rPr>
  </w:style>
  <w:style w:type="paragraph" w:customStyle="1" w:styleId="27">
    <w:name w:val="Таблица 2"/>
    <w:basedOn w:val="a0"/>
    <w:rsid w:val="008716C9"/>
    <w:pPr>
      <w:tabs>
        <w:tab w:val="right" w:pos="0"/>
      </w:tabs>
      <w:autoSpaceDE/>
      <w:autoSpaceDN/>
      <w:adjustRightInd/>
      <w:jc w:val="center"/>
    </w:pPr>
    <w:rPr>
      <w:rFonts w:ascii="Courier New" w:hAnsi="Courier New"/>
      <w:snapToGrid w:val="0"/>
      <w:color w:val="000000"/>
      <w:kern w:val="2"/>
    </w:rPr>
  </w:style>
  <w:style w:type="character" w:customStyle="1" w:styleId="50">
    <w:name w:val="Заголовок 5 Знак"/>
    <w:basedOn w:val="a1"/>
    <w:link w:val="5"/>
    <w:rsid w:val="00A13D42"/>
    <w:rPr>
      <w:b/>
      <w:bCs/>
      <w:i/>
      <w:iCs/>
      <w:sz w:val="28"/>
      <w:szCs w:val="26"/>
    </w:rPr>
  </w:style>
  <w:style w:type="paragraph" w:customStyle="1" w:styleId="a">
    <w:name w:val="Заг"/>
    <w:basedOn w:val="10"/>
    <w:link w:val="16"/>
    <w:rsid w:val="00516DEB"/>
    <w:pPr>
      <w:keepLines w:val="0"/>
      <w:pageBreakBefore w:val="0"/>
      <w:widowControl w:val="0"/>
      <w:numPr>
        <w:numId w:val="23"/>
      </w:numPr>
      <w:suppressAutoHyphens w:val="0"/>
      <w:autoSpaceDE w:val="0"/>
      <w:autoSpaceDN w:val="0"/>
      <w:spacing w:before="240"/>
      <w:jc w:val="both"/>
    </w:pPr>
    <w:rPr>
      <w:bCs/>
      <w:caps w:val="0"/>
      <w:snapToGrid/>
      <w:color w:val="auto"/>
      <w:kern w:val="0"/>
      <w:sz w:val="24"/>
      <w:szCs w:val="24"/>
    </w:rPr>
  </w:style>
  <w:style w:type="character" w:styleId="aff8">
    <w:name w:val="Emphasis"/>
    <w:basedOn w:val="a1"/>
    <w:qFormat/>
    <w:rsid w:val="00516DEB"/>
    <w:rPr>
      <w:rFonts w:cs="Times New Roman"/>
      <w:i/>
      <w:iCs/>
    </w:rPr>
  </w:style>
  <w:style w:type="character" w:customStyle="1" w:styleId="16">
    <w:name w:val="Заг Знак Знак1"/>
    <w:basedOn w:val="11"/>
    <w:link w:val="a"/>
    <w:rsid w:val="00516DEB"/>
    <w:rPr>
      <w:b/>
      <w:bCs/>
      <w:i/>
      <w:caps/>
      <w:snapToGrid w:val="0"/>
      <w:color w:val="000000"/>
      <w:kern w:val="28"/>
      <w:sz w:val="24"/>
      <w:szCs w:val="24"/>
    </w:rPr>
  </w:style>
  <w:style w:type="character" w:customStyle="1" w:styleId="22">
    <w:name w:val="Основной текст с отступом 2 Знак"/>
    <w:basedOn w:val="a1"/>
    <w:link w:val="21"/>
    <w:rsid w:val="009C79E8"/>
  </w:style>
  <w:style w:type="paragraph" w:customStyle="1" w:styleId="8">
    <w:name w:val="Стиль8 прилож"/>
    <w:basedOn w:val="a0"/>
    <w:rsid w:val="009C79E8"/>
    <w:pPr>
      <w:widowControl/>
      <w:autoSpaceDE/>
      <w:autoSpaceDN/>
      <w:adjustRightInd/>
      <w:ind w:left="-91" w:right="-96"/>
    </w:pPr>
    <w:rPr>
      <w:sz w:val="16"/>
    </w:rPr>
  </w:style>
  <w:style w:type="paragraph" w:styleId="aff9">
    <w:name w:val="Subtitle"/>
    <w:basedOn w:val="a0"/>
    <w:next w:val="a0"/>
    <w:link w:val="affa"/>
    <w:qFormat/>
    <w:rsid w:val="00D559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a">
    <w:name w:val="Подзаголовок Знак"/>
    <w:basedOn w:val="a1"/>
    <w:link w:val="aff9"/>
    <w:rsid w:val="00D55974"/>
    <w:rPr>
      <w:rFonts w:asciiTheme="majorHAnsi" w:eastAsiaTheme="majorEastAsia" w:hAnsiTheme="majorHAnsi" w:cstheme="majorBidi"/>
      <w:i/>
      <w:iCs/>
      <w:color w:val="4F81BD" w:themeColor="accent1"/>
      <w:spacing w:val="15"/>
      <w:sz w:val="24"/>
      <w:szCs w:val="24"/>
    </w:rPr>
  </w:style>
  <w:style w:type="paragraph" w:customStyle="1" w:styleId="ConsPlusNormal">
    <w:name w:val="ConsPlusNormal"/>
    <w:rsid w:val="00C24402"/>
    <w:pPr>
      <w:autoSpaceDE w:val="0"/>
      <w:autoSpaceDN w:val="0"/>
      <w:adjustRightInd w:val="0"/>
      <w:ind w:firstLine="720"/>
    </w:pPr>
    <w:rPr>
      <w:rFonts w:ascii="Arial" w:hAnsi="Arial" w:cs="Arial"/>
    </w:rPr>
  </w:style>
  <w:style w:type="paragraph" w:customStyle="1" w:styleId="ConsPlusNonformat">
    <w:name w:val="ConsPlusNonformat"/>
    <w:uiPriority w:val="99"/>
    <w:rsid w:val="00F0214B"/>
    <w:pPr>
      <w:autoSpaceDE w:val="0"/>
      <w:autoSpaceDN w:val="0"/>
      <w:adjustRightInd w:val="0"/>
    </w:pPr>
    <w:rPr>
      <w:rFonts w:ascii="Courier New" w:hAnsi="Courier New" w:cs="Courier New"/>
    </w:rPr>
  </w:style>
  <w:style w:type="table" w:customStyle="1" w:styleId="17">
    <w:name w:val="Сетка таблицы1"/>
    <w:basedOn w:val="a2"/>
    <w:next w:val="a7"/>
    <w:uiPriority w:val="59"/>
    <w:rsid w:val="0057313A"/>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rsid w:val="00E81AA8"/>
  </w:style>
  <w:style w:type="paragraph" w:customStyle="1" w:styleId="affb">
    <w:name w:val="Заголовок разд"/>
    <w:basedOn w:val="3"/>
    <w:rsid w:val="00E81AA8"/>
    <w:pPr>
      <w:keepLines w:val="0"/>
      <w:numPr>
        <w:ilvl w:val="0"/>
        <w:numId w:val="0"/>
      </w:numPr>
      <w:tabs>
        <w:tab w:val="left" w:pos="170"/>
      </w:tabs>
      <w:suppressAutoHyphens w:val="0"/>
      <w:spacing w:before="240" w:line="360" w:lineRule="auto"/>
      <w:jc w:val="center"/>
      <w:outlineLvl w:val="0"/>
    </w:pPr>
    <w:rPr>
      <w:rFonts w:ascii="Arial" w:hAnsi="Arial"/>
      <w:i w:val="0"/>
      <w:smallCaps/>
      <w:snapToGrid/>
      <w:color w:val="auto"/>
      <w:kern w:val="0"/>
      <w:sz w:val="24"/>
    </w:rPr>
  </w:style>
  <w:style w:type="table" w:customStyle="1" w:styleId="101">
    <w:name w:val="Сетка таблицы10"/>
    <w:basedOn w:val="a2"/>
    <w:next w:val="a7"/>
    <w:rsid w:val="002D7279"/>
    <w:pPr>
      <w:ind w:firstLine="709"/>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Plain Text"/>
    <w:basedOn w:val="a0"/>
    <w:link w:val="affd"/>
    <w:rsid w:val="00AC46A4"/>
    <w:pPr>
      <w:widowControl/>
      <w:autoSpaceDE/>
      <w:autoSpaceDN/>
      <w:adjustRightInd/>
    </w:pPr>
    <w:rPr>
      <w:rFonts w:ascii="Courier New" w:hAnsi="Courier New"/>
    </w:rPr>
  </w:style>
  <w:style w:type="character" w:customStyle="1" w:styleId="affd">
    <w:name w:val="Текст Знак"/>
    <w:basedOn w:val="a1"/>
    <w:link w:val="affc"/>
    <w:rsid w:val="00AC46A4"/>
    <w:rPr>
      <w:rFonts w:ascii="Courier New" w:hAnsi="Courier New"/>
    </w:rPr>
  </w:style>
  <w:style w:type="character" w:customStyle="1" w:styleId="9pt">
    <w:name w:val="Основной текст + 9 pt"/>
    <w:basedOn w:val="a1"/>
    <w:rsid w:val="00AC46A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8">
    <w:name w:val="Основной текст2"/>
    <w:basedOn w:val="a0"/>
    <w:rsid w:val="00AC46A4"/>
    <w:pPr>
      <w:shd w:val="clear" w:color="auto" w:fill="FFFFFF"/>
      <w:autoSpaceDE/>
      <w:autoSpaceDN/>
      <w:adjustRightInd/>
      <w:spacing w:line="0" w:lineRule="atLeast"/>
    </w:pPr>
    <w:rPr>
      <w:color w:val="000000"/>
      <w:sz w:val="22"/>
      <w:szCs w:val="22"/>
      <w:lang w:bidi="ru-RU"/>
    </w:rPr>
  </w:style>
  <w:style w:type="character" w:customStyle="1" w:styleId="19">
    <w:name w:val="Основной текст1"/>
    <w:basedOn w:val="a1"/>
    <w:rsid w:val="00AC46A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e">
    <w:name w:val="Текстовка"/>
    <w:basedOn w:val="a0"/>
    <w:link w:val="afff"/>
    <w:qFormat/>
    <w:rsid w:val="00AC46A4"/>
    <w:pPr>
      <w:widowControl/>
      <w:autoSpaceDE/>
      <w:autoSpaceDN/>
      <w:adjustRightInd/>
      <w:spacing w:line="360" w:lineRule="auto"/>
      <w:ind w:firstLine="567"/>
      <w:jc w:val="both"/>
    </w:pPr>
    <w:rPr>
      <w:bCs/>
      <w:color w:val="000000"/>
      <w:sz w:val="24"/>
      <w:szCs w:val="24"/>
    </w:rPr>
  </w:style>
  <w:style w:type="character" w:customStyle="1" w:styleId="afff">
    <w:name w:val="Текстовка Знак"/>
    <w:basedOn w:val="a1"/>
    <w:link w:val="affe"/>
    <w:rsid w:val="00AC46A4"/>
    <w:rPr>
      <w:bCs/>
      <w:color w:val="000000"/>
      <w:sz w:val="24"/>
      <w:szCs w:val="24"/>
    </w:rPr>
  </w:style>
  <w:style w:type="paragraph" w:customStyle="1" w:styleId="Default">
    <w:name w:val="Default"/>
    <w:rsid w:val="00AC46A4"/>
    <w:pPr>
      <w:autoSpaceDE w:val="0"/>
      <w:autoSpaceDN w:val="0"/>
      <w:adjustRightInd w:val="0"/>
    </w:pPr>
    <w:rPr>
      <w:color w:val="000000"/>
      <w:sz w:val="24"/>
      <w:szCs w:val="24"/>
    </w:rPr>
  </w:style>
  <w:style w:type="paragraph" w:customStyle="1" w:styleId="41">
    <w:name w:val="Основной текст4"/>
    <w:basedOn w:val="a0"/>
    <w:rsid w:val="00031711"/>
    <w:pPr>
      <w:shd w:val="clear" w:color="auto" w:fill="FFFFFF"/>
      <w:autoSpaceDE/>
      <w:autoSpaceDN/>
      <w:adjustRightInd/>
      <w:spacing w:after="180" w:line="269" w:lineRule="exact"/>
      <w:ind w:hanging="1960"/>
      <w:jc w:val="both"/>
    </w:pPr>
    <w:rPr>
      <w:color w:val="000000"/>
      <w:sz w:val="22"/>
      <w:szCs w:val="22"/>
      <w:lang w:bidi="ru-RU"/>
    </w:rPr>
  </w:style>
  <w:style w:type="character" w:customStyle="1" w:styleId="10pt">
    <w:name w:val="Основной текст + 10 pt;Полужирный"/>
    <w:basedOn w:val="a1"/>
    <w:rsid w:val="0003171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1"/>
    <w:rsid w:val="0003171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1"/>
    <w:rsid w:val="0003171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02">
    <w:name w:val="Стиль10 прилож"/>
    <w:link w:val="103"/>
    <w:rsid w:val="00D44FF2"/>
    <w:pPr>
      <w:ind w:left="-96" w:right="-91"/>
    </w:pPr>
  </w:style>
  <w:style w:type="character" w:customStyle="1" w:styleId="103">
    <w:name w:val="Стиль10 прилож Знак"/>
    <w:link w:val="102"/>
    <w:rsid w:val="00D44FF2"/>
  </w:style>
  <w:style w:type="character" w:customStyle="1" w:styleId="FontStyle55">
    <w:name w:val="Font Style55"/>
    <w:uiPriority w:val="99"/>
    <w:rsid w:val="002F0360"/>
    <w:rPr>
      <w:rFonts w:ascii="Microsoft Sans Serif" w:hAnsi="Microsoft Sans Serif" w:cs="Microsoft Sans Seri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40873"/>
    <w:pPr>
      <w:widowControl w:val="0"/>
      <w:autoSpaceDE w:val="0"/>
      <w:autoSpaceDN w:val="0"/>
      <w:adjustRightInd w:val="0"/>
    </w:pPr>
  </w:style>
  <w:style w:type="paragraph" w:styleId="10">
    <w:name w:val="heading 1"/>
    <w:basedOn w:val="a0"/>
    <w:next w:val="a0"/>
    <w:link w:val="11"/>
    <w:qFormat/>
    <w:rsid w:val="00A13D42"/>
    <w:pPr>
      <w:keepNext/>
      <w:keepLines/>
      <w:pageBreakBefore/>
      <w:widowControl/>
      <w:numPr>
        <w:numId w:val="4"/>
      </w:numPr>
      <w:suppressAutoHyphens/>
      <w:autoSpaceDE/>
      <w:autoSpaceDN/>
      <w:adjustRightInd/>
      <w:spacing w:before="120" w:after="120"/>
      <w:jc w:val="center"/>
      <w:outlineLvl w:val="0"/>
    </w:pPr>
    <w:rPr>
      <w:b/>
      <w:i/>
      <w:caps/>
      <w:snapToGrid w:val="0"/>
      <w:color w:val="000000"/>
      <w:kern w:val="28"/>
      <w:sz w:val="28"/>
    </w:rPr>
  </w:style>
  <w:style w:type="paragraph" w:styleId="2">
    <w:name w:val="heading 2"/>
    <w:basedOn w:val="10"/>
    <w:next w:val="a0"/>
    <w:link w:val="20"/>
    <w:qFormat/>
    <w:rsid w:val="00F32CE0"/>
    <w:pPr>
      <w:pageBreakBefore w:val="0"/>
      <w:numPr>
        <w:ilvl w:val="1"/>
      </w:numPr>
      <w:spacing w:after="240"/>
      <w:outlineLvl w:val="1"/>
    </w:pPr>
    <w:rPr>
      <w:caps w:val="0"/>
    </w:rPr>
  </w:style>
  <w:style w:type="paragraph" w:styleId="3">
    <w:name w:val="heading 3"/>
    <w:basedOn w:val="10"/>
    <w:next w:val="a0"/>
    <w:link w:val="30"/>
    <w:qFormat/>
    <w:rsid w:val="00F32CE0"/>
    <w:pPr>
      <w:pageBreakBefore w:val="0"/>
      <w:numPr>
        <w:ilvl w:val="2"/>
      </w:numPr>
      <w:jc w:val="left"/>
      <w:outlineLvl w:val="2"/>
    </w:pPr>
    <w:rPr>
      <w:caps w:val="0"/>
    </w:rPr>
  </w:style>
  <w:style w:type="paragraph" w:styleId="4">
    <w:name w:val="heading 4"/>
    <w:basedOn w:val="3"/>
    <w:next w:val="a0"/>
    <w:link w:val="40"/>
    <w:qFormat/>
    <w:rsid w:val="00F32CE0"/>
    <w:pPr>
      <w:numPr>
        <w:ilvl w:val="3"/>
      </w:numPr>
      <w:spacing w:before="240"/>
      <w:outlineLvl w:val="3"/>
    </w:pPr>
  </w:style>
  <w:style w:type="paragraph" w:styleId="5">
    <w:name w:val="heading 5"/>
    <w:basedOn w:val="a0"/>
    <w:next w:val="a0"/>
    <w:link w:val="50"/>
    <w:qFormat/>
    <w:rsid w:val="00A13D42"/>
    <w:pPr>
      <w:widowControl/>
      <w:autoSpaceDE/>
      <w:autoSpaceDN/>
      <w:adjustRightInd/>
      <w:spacing w:before="120" w:after="120"/>
      <w:jc w:val="center"/>
      <w:outlineLvl w:val="4"/>
    </w:pPr>
    <w:rPr>
      <w:b/>
      <w:bCs/>
      <w:i/>
      <w:iCs/>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A13D42"/>
    <w:rPr>
      <w:b/>
      <w:i/>
      <w:caps/>
      <w:snapToGrid w:val="0"/>
      <w:color w:val="000000"/>
      <w:kern w:val="28"/>
      <w:sz w:val="28"/>
    </w:rPr>
  </w:style>
  <w:style w:type="paragraph" w:customStyle="1" w:styleId="1">
    <w:name w:val="Знак1"/>
    <w:basedOn w:val="a0"/>
    <w:rsid w:val="009D3D6E"/>
    <w:pPr>
      <w:widowControl/>
      <w:numPr>
        <w:numId w:val="3"/>
      </w:numPr>
      <w:autoSpaceDE/>
      <w:autoSpaceDN/>
      <w:adjustRightInd/>
      <w:spacing w:after="160" w:line="240" w:lineRule="exact"/>
      <w:jc w:val="both"/>
    </w:pPr>
    <w:rPr>
      <w:rFonts w:ascii="Verdana" w:hAnsi="Verdana" w:cs="Verdana"/>
      <w:lang w:val="en-US" w:eastAsia="en-US"/>
    </w:rPr>
  </w:style>
  <w:style w:type="character" w:customStyle="1" w:styleId="20">
    <w:name w:val="Заголовок 2 Знак"/>
    <w:basedOn w:val="a1"/>
    <w:link w:val="2"/>
    <w:rsid w:val="00B20A0D"/>
    <w:rPr>
      <w:rFonts w:ascii="Courier New" w:hAnsi="Courier New"/>
      <w:snapToGrid w:val="0"/>
      <w:color w:val="000000"/>
      <w:kern w:val="28"/>
      <w:sz w:val="28"/>
      <w:lang w:val="ru-RU" w:eastAsia="ru-RU" w:bidi="ar-SA"/>
    </w:rPr>
  </w:style>
  <w:style w:type="character" w:customStyle="1" w:styleId="30">
    <w:name w:val="Заголовок 3 Знак"/>
    <w:basedOn w:val="a1"/>
    <w:link w:val="3"/>
    <w:rsid w:val="00B20A0D"/>
    <w:rPr>
      <w:rFonts w:ascii="Courier New" w:hAnsi="Courier New"/>
      <w:snapToGrid w:val="0"/>
      <w:color w:val="000000"/>
      <w:kern w:val="28"/>
      <w:sz w:val="28"/>
      <w:lang w:val="ru-RU" w:eastAsia="ru-RU" w:bidi="ar-SA"/>
    </w:rPr>
  </w:style>
  <w:style w:type="character" w:customStyle="1" w:styleId="40">
    <w:name w:val="Заголовок 4 Знак"/>
    <w:basedOn w:val="a1"/>
    <w:link w:val="4"/>
    <w:rsid w:val="00B20A0D"/>
    <w:rPr>
      <w:rFonts w:ascii="Courier New" w:hAnsi="Courier New"/>
      <w:snapToGrid w:val="0"/>
      <w:color w:val="000000"/>
      <w:kern w:val="28"/>
      <w:sz w:val="28"/>
      <w:lang w:val="ru-RU" w:eastAsia="ru-RU" w:bidi="ar-SA"/>
    </w:rPr>
  </w:style>
  <w:style w:type="paragraph" w:styleId="a4">
    <w:name w:val="header"/>
    <w:basedOn w:val="a0"/>
    <w:link w:val="a5"/>
    <w:rsid w:val="009D3D6E"/>
    <w:pPr>
      <w:tabs>
        <w:tab w:val="center" w:pos="4677"/>
        <w:tab w:val="right" w:pos="9355"/>
      </w:tabs>
    </w:pPr>
  </w:style>
  <w:style w:type="character" w:customStyle="1" w:styleId="a5">
    <w:name w:val="Верхний колонтитул Знак"/>
    <w:basedOn w:val="a1"/>
    <w:link w:val="a4"/>
    <w:rsid w:val="00B20A0D"/>
    <w:rPr>
      <w:lang w:val="ru-RU" w:eastAsia="ru-RU" w:bidi="ar-SA"/>
    </w:rPr>
  </w:style>
  <w:style w:type="character" w:styleId="a6">
    <w:name w:val="page number"/>
    <w:basedOn w:val="a1"/>
    <w:rsid w:val="009D3D6E"/>
  </w:style>
  <w:style w:type="paragraph" w:styleId="21">
    <w:name w:val="Body Text Indent 2"/>
    <w:basedOn w:val="a0"/>
    <w:link w:val="22"/>
    <w:rsid w:val="001B5A45"/>
    <w:pPr>
      <w:widowControl/>
      <w:autoSpaceDE/>
      <w:autoSpaceDN/>
      <w:adjustRightInd/>
      <w:ind w:firstLine="709"/>
      <w:jc w:val="both"/>
    </w:pPr>
  </w:style>
  <w:style w:type="table" w:styleId="a7">
    <w:name w:val="Table Grid"/>
    <w:aliases w:val="Текст в таблице"/>
    <w:basedOn w:val="a2"/>
    <w:uiPriority w:val="59"/>
    <w:rsid w:val="0072515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0"/>
    <w:link w:val="a9"/>
    <w:rsid w:val="00F32CE0"/>
    <w:pPr>
      <w:widowControl/>
      <w:autoSpaceDE/>
      <w:autoSpaceDN/>
      <w:adjustRightInd/>
      <w:spacing w:after="120"/>
      <w:ind w:left="283"/>
    </w:pPr>
    <w:rPr>
      <w:sz w:val="24"/>
      <w:szCs w:val="24"/>
    </w:rPr>
  </w:style>
  <w:style w:type="character" w:customStyle="1" w:styleId="a9">
    <w:name w:val="Основной текст с отступом Знак"/>
    <w:basedOn w:val="a1"/>
    <w:link w:val="a8"/>
    <w:semiHidden/>
    <w:rsid w:val="00B20A0D"/>
    <w:rPr>
      <w:sz w:val="24"/>
      <w:szCs w:val="24"/>
      <w:lang w:val="ru-RU" w:eastAsia="ru-RU" w:bidi="ar-SA"/>
    </w:rPr>
  </w:style>
  <w:style w:type="paragraph" w:customStyle="1" w:styleId="12">
    <w:name w:val="таблица_12пт"/>
    <w:basedOn w:val="a0"/>
    <w:rsid w:val="000A6717"/>
    <w:pPr>
      <w:keepLines/>
      <w:suppressAutoHyphens/>
      <w:autoSpaceDE/>
      <w:autoSpaceDN/>
      <w:adjustRightInd/>
      <w:ind w:right="-48"/>
      <w:jc w:val="center"/>
    </w:pPr>
    <w:rPr>
      <w:rFonts w:ascii="Courier New" w:hAnsi="Courier New"/>
      <w:snapToGrid w:val="0"/>
      <w:color w:val="000000"/>
      <w:sz w:val="24"/>
    </w:rPr>
  </w:style>
  <w:style w:type="paragraph" w:styleId="aa">
    <w:name w:val="Body Text"/>
    <w:basedOn w:val="a0"/>
    <w:rsid w:val="00441A49"/>
    <w:pPr>
      <w:widowControl/>
      <w:autoSpaceDE/>
      <w:autoSpaceDN/>
      <w:adjustRightInd/>
      <w:spacing w:after="120"/>
    </w:pPr>
    <w:rPr>
      <w:sz w:val="24"/>
      <w:szCs w:val="24"/>
    </w:rPr>
  </w:style>
  <w:style w:type="paragraph" w:customStyle="1" w:styleId="ab">
    <w:name w:val="Разрез"/>
    <w:basedOn w:val="a0"/>
    <w:qFormat/>
    <w:rsid w:val="002A0DE4"/>
    <w:pPr>
      <w:widowControl/>
      <w:autoSpaceDE/>
      <w:autoSpaceDN/>
      <w:adjustRightInd/>
      <w:spacing w:line="360" w:lineRule="auto"/>
      <w:ind w:firstLine="1134"/>
      <w:jc w:val="both"/>
    </w:pPr>
    <w:rPr>
      <w:rFonts w:ascii="Courier New" w:hAnsi="Courier New"/>
      <w:i/>
      <w:sz w:val="28"/>
      <w:szCs w:val="24"/>
    </w:rPr>
  </w:style>
  <w:style w:type="paragraph" w:styleId="ac">
    <w:name w:val="footer"/>
    <w:basedOn w:val="a0"/>
    <w:link w:val="ad"/>
    <w:rsid w:val="00B20A0D"/>
    <w:pPr>
      <w:widowControl/>
      <w:tabs>
        <w:tab w:val="center" w:pos="4677"/>
        <w:tab w:val="right" w:pos="9355"/>
      </w:tabs>
      <w:autoSpaceDE/>
      <w:autoSpaceDN/>
      <w:adjustRightInd/>
      <w:ind w:firstLine="567"/>
      <w:jc w:val="both"/>
    </w:pPr>
    <w:rPr>
      <w:rFonts w:ascii="Courier New" w:hAnsi="Courier New"/>
      <w:sz w:val="28"/>
      <w:szCs w:val="24"/>
    </w:rPr>
  </w:style>
  <w:style w:type="character" w:customStyle="1" w:styleId="ad">
    <w:name w:val="Нижний колонтитул Знак"/>
    <w:basedOn w:val="a1"/>
    <w:link w:val="ac"/>
    <w:rsid w:val="00B20A0D"/>
    <w:rPr>
      <w:rFonts w:ascii="Courier New" w:hAnsi="Courier New"/>
      <w:sz w:val="28"/>
      <w:szCs w:val="24"/>
      <w:lang w:val="ru-RU" w:eastAsia="ru-RU" w:bidi="ar-SA"/>
    </w:rPr>
  </w:style>
  <w:style w:type="paragraph" w:styleId="13">
    <w:name w:val="toc 1"/>
    <w:basedOn w:val="a0"/>
    <w:next w:val="a0"/>
    <w:autoRedefine/>
    <w:uiPriority w:val="39"/>
    <w:rsid w:val="00D55974"/>
    <w:pPr>
      <w:widowControl/>
      <w:tabs>
        <w:tab w:val="right" w:leader="dot" w:pos="9458"/>
      </w:tabs>
      <w:autoSpaceDE/>
      <w:autoSpaceDN/>
      <w:adjustRightInd/>
      <w:jc w:val="both"/>
    </w:pPr>
    <w:rPr>
      <w:rFonts w:ascii="Courier New" w:hAnsi="Courier New"/>
      <w:sz w:val="28"/>
      <w:szCs w:val="24"/>
    </w:rPr>
  </w:style>
  <w:style w:type="paragraph" w:styleId="23">
    <w:name w:val="toc 2"/>
    <w:basedOn w:val="a0"/>
    <w:next w:val="a0"/>
    <w:autoRedefine/>
    <w:uiPriority w:val="39"/>
    <w:rsid w:val="00B20A0D"/>
    <w:pPr>
      <w:widowControl/>
      <w:autoSpaceDE/>
      <w:autoSpaceDN/>
      <w:adjustRightInd/>
      <w:ind w:left="280" w:firstLine="567"/>
      <w:jc w:val="both"/>
    </w:pPr>
    <w:rPr>
      <w:rFonts w:ascii="Courier New" w:hAnsi="Courier New"/>
      <w:sz w:val="28"/>
      <w:szCs w:val="24"/>
    </w:rPr>
  </w:style>
  <w:style w:type="character" w:styleId="ae">
    <w:name w:val="Hyperlink"/>
    <w:basedOn w:val="a1"/>
    <w:uiPriority w:val="99"/>
    <w:unhideWhenUsed/>
    <w:rsid w:val="00B20A0D"/>
    <w:rPr>
      <w:color w:val="0000FF"/>
      <w:u w:val="single"/>
    </w:rPr>
  </w:style>
  <w:style w:type="paragraph" w:customStyle="1" w:styleId="100">
    <w:name w:val="таблица_10пт"/>
    <w:basedOn w:val="a0"/>
    <w:rsid w:val="00B20A0D"/>
    <w:pPr>
      <w:keepLines/>
      <w:suppressAutoHyphens/>
      <w:autoSpaceDE/>
      <w:autoSpaceDN/>
      <w:adjustRightInd/>
      <w:jc w:val="center"/>
    </w:pPr>
    <w:rPr>
      <w:rFonts w:ascii="Courier New" w:hAnsi="Courier New"/>
      <w:snapToGrid w:val="0"/>
      <w:color w:val="000000"/>
    </w:rPr>
  </w:style>
  <w:style w:type="paragraph" w:styleId="af">
    <w:name w:val="caption"/>
    <w:aliases w:val="Название объектаТаблица"/>
    <w:basedOn w:val="a0"/>
    <w:next w:val="a0"/>
    <w:qFormat/>
    <w:rsid w:val="00D55974"/>
    <w:pPr>
      <w:widowControl/>
      <w:tabs>
        <w:tab w:val="left" w:pos="7371"/>
        <w:tab w:val="left" w:pos="12474"/>
        <w:tab w:val="left" w:pos="18428"/>
      </w:tabs>
      <w:autoSpaceDE/>
      <w:autoSpaceDN/>
      <w:adjustRightInd/>
      <w:spacing w:before="120" w:after="120"/>
      <w:jc w:val="center"/>
      <w:outlineLvl w:val="5"/>
    </w:pPr>
    <w:rPr>
      <w:snapToGrid w:val="0"/>
      <w:color w:val="000000"/>
      <w:sz w:val="56"/>
    </w:rPr>
  </w:style>
  <w:style w:type="paragraph" w:customStyle="1" w:styleId="af0">
    <w:name w:val="таблица влево"/>
    <w:basedOn w:val="a0"/>
    <w:rsid w:val="00B20A0D"/>
    <w:pPr>
      <w:keepLines/>
      <w:suppressAutoHyphens/>
      <w:autoSpaceDE/>
      <w:autoSpaceDN/>
      <w:adjustRightInd/>
    </w:pPr>
    <w:rPr>
      <w:rFonts w:ascii="Courier New" w:hAnsi="Courier New"/>
      <w:snapToGrid w:val="0"/>
      <w:color w:val="000000"/>
      <w:sz w:val="28"/>
    </w:rPr>
  </w:style>
  <w:style w:type="paragraph" w:customStyle="1" w:styleId="110">
    <w:name w:val="таблица_11пт"/>
    <w:basedOn w:val="a0"/>
    <w:rsid w:val="00B20A0D"/>
    <w:pPr>
      <w:keepLines/>
      <w:suppressAutoHyphens/>
      <w:autoSpaceDE/>
      <w:autoSpaceDN/>
      <w:adjustRightInd/>
      <w:jc w:val="center"/>
    </w:pPr>
    <w:rPr>
      <w:rFonts w:ascii="Courier New" w:hAnsi="Courier New"/>
      <w:snapToGrid w:val="0"/>
      <w:color w:val="000000"/>
      <w:sz w:val="22"/>
    </w:rPr>
  </w:style>
  <w:style w:type="paragraph" w:styleId="af1">
    <w:name w:val="table of figures"/>
    <w:basedOn w:val="a0"/>
    <w:next w:val="a0"/>
    <w:rsid w:val="00B20A0D"/>
    <w:pPr>
      <w:widowControl/>
      <w:autoSpaceDE/>
      <w:autoSpaceDN/>
      <w:adjustRightInd/>
      <w:ind w:firstLine="567"/>
      <w:jc w:val="both"/>
    </w:pPr>
    <w:rPr>
      <w:rFonts w:ascii="Courier New" w:hAnsi="Courier New"/>
      <w:sz w:val="28"/>
      <w:szCs w:val="24"/>
    </w:rPr>
  </w:style>
  <w:style w:type="paragraph" w:customStyle="1" w:styleId="14">
    <w:name w:val="1_Таблица"/>
    <w:basedOn w:val="a0"/>
    <w:rsid w:val="00B20A0D"/>
    <w:pPr>
      <w:widowControl/>
      <w:autoSpaceDE/>
      <w:autoSpaceDN/>
      <w:adjustRightInd/>
      <w:jc w:val="center"/>
    </w:pPr>
    <w:rPr>
      <w:rFonts w:ascii="Arial" w:hAnsi="Arial"/>
      <w:sz w:val="24"/>
      <w:szCs w:val="24"/>
    </w:rPr>
  </w:style>
  <w:style w:type="paragraph" w:customStyle="1" w:styleId="15">
    <w:name w:val="Стиль1"/>
    <w:basedOn w:val="10"/>
    <w:autoRedefine/>
    <w:rsid w:val="00B20A0D"/>
    <w:pPr>
      <w:keepLines w:val="0"/>
      <w:pageBreakBefore w:val="0"/>
      <w:numPr>
        <w:numId w:val="0"/>
      </w:numPr>
      <w:suppressAutoHyphens w:val="0"/>
      <w:spacing w:after="0"/>
      <w:ind w:left="567"/>
      <w:outlineLvl w:val="9"/>
    </w:pPr>
    <w:rPr>
      <w:rFonts w:cs="Courier New"/>
      <w:snapToGrid/>
      <w:color w:val="auto"/>
      <w:kern w:val="0"/>
    </w:rPr>
  </w:style>
  <w:style w:type="paragraph" w:customStyle="1" w:styleId="af2">
    <w:name w:val="ПРОДОЛЖЕНИЕ ПРИЛОЖЕНИЯ"/>
    <w:basedOn w:val="a0"/>
    <w:next w:val="a0"/>
    <w:rsid w:val="00B20A0D"/>
    <w:pPr>
      <w:pageBreakBefore/>
      <w:widowControl/>
      <w:autoSpaceDE/>
      <w:autoSpaceDN/>
      <w:adjustRightInd/>
      <w:spacing w:after="120"/>
      <w:ind w:firstLine="709"/>
      <w:jc w:val="right"/>
    </w:pPr>
    <w:rPr>
      <w:rFonts w:ascii="Courier New" w:hAnsi="Courier New"/>
      <w:caps/>
      <w:snapToGrid w:val="0"/>
      <w:color w:val="000000"/>
      <w:sz w:val="28"/>
    </w:rPr>
  </w:style>
  <w:style w:type="paragraph" w:styleId="af3">
    <w:name w:val="Document Map"/>
    <w:basedOn w:val="a0"/>
    <w:link w:val="af4"/>
    <w:rsid w:val="00B20A0D"/>
    <w:pPr>
      <w:widowControl/>
      <w:autoSpaceDE/>
      <w:autoSpaceDN/>
      <w:adjustRightInd/>
      <w:ind w:firstLine="567"/>
      <w:jc w:val="both"/>
    </w:pPr>
    <w:rPr>
      <w:rFonts w:ascii="Tahoma" w:hAnsi="Tahoma" w:cs="Tahoma"/>
      <w:sz w:val="16"/>
      <w:szCs w:val="16"/>
    </w:rPr>
  </w:style>
  <w:style w:type="character" w:customStyle="1" w:styleId="af4">
    <w:name w:val="Схема документа Знак"/>
    <w:basedOn w:val="a1"/>
    <w:link w:val="af3"/>
    <w:rsid w:val="00B20A0D"/>
    <w:rPr>
      <w:rFonts w:ascii="Tahoma" w:hAnsi="Tahoma" w:cs="Tahoma"/>
      <w:sz w:val="16"/>
      <w:szCs w:val="16"/>
      <w:lang w:val="ru-RU" w:eastAsia="ru-RU" w:bidi="ar-SA"/>
    </w:rPr>
  </w:style>
  <w:style w:type="paragraph" w:customStyle="1" w:styleId="24">
    <w:name w:val="Стиль2"/>
    <w:basedOn w:val="25"/>
    <w:rsid w:val="00B20A0D"/>
    <w:pPr>
      <w:spacing w:after="0" w:line="240" w:lineRule="auto"/>
      <w:ind w:firstLine="0"/>
    </w:pPr>
    <w:rPr>
      <w:snapToGrid w:val="0"/>
      <w:color w:val="000000"/>
      <w:szCs w:val="20"/>
    </w:rPr>
  </w:style>
  <w:style w:type="paragraph" w:styleId="25">
    <w:name w:val="Body Text 2"/>
    <w:basedOn w:val="a0"/>
    <w:link w:val="26"/>
    <w:semiHidden/>
    <w:unhideWhenUsed/>
    <w:rsid w:val="00B20A0D"/>
    <w:pPr>
      <w:widowControl/>
      <w:autoSpaceDE/>
      <w:autoSpaceDN/>
      <w:adjustRightInd/>
      <w:spacing w:after="120" w:line="480" w:lineRule="auto"/>
      <w:ind w:firstLine="567"/>
      <w:jc w:val="both"/>
    </w:pPr>
    <w:rPr>
      <w:rFonts w:ascii="Courier New" w:hAnsi="Courier New"/>
      <w:sz w:val="28"/>
      <w:szCs w:val="24"/>
    </w:rPr>
  </w:style>
  <w:style w:type="character" w:customStyle="1" w:styleId="26">
    <w:name w:val="Основной текст 2 Знак"/>
    <w:basedOn w:val="a1"/>
    <w:link w:val="25"/>
    <w:semiHidden/>
    <w:rsid w:val="00B20A0D"/>
    <w:rPr>
      <w:rFonts w:ascii="Courier New" w:hAnsi="Courier New"/>
      <w:sz w:val="28"/>
      <w:szCs w:val="24"/>
      <w:lang w:val="ru-RU" w:eastAsia="ru-RU" w:bidi="ar-SA"/>
    </w:rPr>
  </w:style>
  <w:style w:type="paragraph" w:customStyle="1" w:styleId="51">
    <w:name w:val="Стиль5"/>
    <w:basedOn w:val="a0"/>
    <w:rsid w:val="00B20A0D"/>
    <w:pPr>
      <w:keepNext/>
      <w:keepLines/>
      <w:suppressAutoHyphens/>
      <w:overflowPunct w:val="0"/>
      <w:jc w:val="center"/>
      <w:textAlignment w:val="baseline"/>
    </w:pPr>
    <w:rPr>
      <w:rFonts w:ascii="Courier New" w:hAnsi="Courier New"/>
      <w:sz w:val="24"/>
    </w:rPr>
  </w:style>
  <w:style w:type="paragraph" w:customStyle="1" w:styleId="af5">
    <w:name w:val="Номер таблицы"/>
    <w:rsid w:val="00B20A0D"/>
    <w:pPr>
      <w:jc w:val="right"/>
    </w:pPr>
    <w:rPr>
      <w:rFonts w:ascii="Courier New" w:hAnsi="Courier New"/>
      <w:noProof/>
      <w:sz w:val="28"/>
    </w:rPr>
  </w:style>
  <w:style w:type="paragraph" w:styleId="af6">
    <w:name w:val="footnote text"/>
    <w:basedOn w:val="a0"/>
    <w:link w:val="af7"/>
    <w:semiHidden/>
    <w:rsid w:val="00B20A0D"/>
    <w:pPr>
      <w:widowControl/>
      <w:autoSpaceDE/>
      <w:autoSpaceDN/>
      <w:adjustRightInd/>
      <w:ind w:firstLine="709"/>
      <w:jc w:val="both"/>
    </w:pPr>
    <w:rPr>
      <w:rFonts w:ascii="Courier New" w:hAnsi="Courier New"/>
      <w:snapToGrid w:val="0"/>
      <w:color w:val="000000"/>
      <w:sz w:val="28"/>
    </w:rPr>
  </w:style>
  <w:style w:type="character" w:customStyle="1" w:styleId="af7">
    <w:name w:val="Текст сноски Знак"/>
    <w:basedOn w:val="a1"/>
    <w:link w:val="af6"/>
    <w:semiHidden/>
    <w:rsid w:val="00B20A0D"/>
    <w:rPr>
      <w:rFonts w:ascii="Courier New" w:hAnsi="Courier New"/>
      <w:snapToGrid w:val="0"/>
      <w:color w:val="000000"/>
      <w:sz w:val="28"/>
      <w:lang w:val="ru-RU" w:eastAsia="ru-RU" w:bidi="ar-SA"/>
    </w:rPr>
  </w:style>
  <w:style w:type="paragraph" w:styleId="af8">
    <w:name w:val="List Paragraph"/>
    <w:basedOn w:val="a0"/>
    <w:uiPriority w:val="34"/>
    <w:qFormat/>
    <w:rsid w:val="00B20A0D"/>
    <w:pPr>
      <w:widowControl/>
      <w:autoSpaceDE/>
      <w:autoSpaceDN/>
      <w:adjustRightInd/>
      <w:ind w:left="720" w:firstLine="567"/>
      <w:contextualSpacing/>
      <w:jc w:val="both"/>
    </w:pPr>
    <w:rPr>
      <w:rFonts w:ascii="Courier New" w:hAnsi="Courier New"/>
      <w:sz w:val="28"/>
      <w:szCs w:val="24"/>
    </w:rPr>
  </w:style>
  <w:style w:type="paragraph" w:styleId="af9">
    <w:name w:val="Title"/>
    <w:aliases w:val=" Знак5, Знак"/>
    <w:basedOn w:val="10"/>
    <w:next w:val="a0"/>
    <w:link w:val="afa"/>
    <w:qFormat/>
    <w:rsid w:val="00A13D42"/>
    <w:pPr>
      <w:keepNext w:val="0"/>
      <w:keepLines w:val="0"/>
      <w:pageBreakBefore w:val="0"/>
      <w:numPr>
        <w:numId w:val="0"/>
      </w:numPr>
      <w:suppressAutoHyphens w:val="0"/>
    </w:pPr>
    <w:rPr>
      <w:rFonts w:cs="Courier New"/>
      <w:caps w:val="0"/>
      <w:snapToGrid/>
      <w:color w:val="auto"/>
      <w:kern w:val="0"/>
      <w:szCs w:val="24"/>
    </w:rPr>
  </w:style>
  <w:style w:type="character" w:customStyle="1" w:styleId="afa">
    <w:name w:val="Название Знак"/>
    <w:aliases w:val=" Знак5 Знак, Знак Знак"/>
    <w:basedOn w:val="a1"/>
    <w:link w:val="af9"/>
    <w:rsid w:val="00A13D42"/>
    <w:rPr>
      <w:rFonts w:cs="Courier New"/>
      <w:b/>
      <w:i/>
      <w:sz w:val="28"/>
      <w:szCs w:val="24"/>
    </w:rPr>
  </w:style>
  <w:style w:type="paragraph" w:styleId="31">
    <w:name w:val="toc 3"/>
    <w:basedOn w:val="a0"/>
    <w:next w:val="a0"/>
    <w:autoRedefine/>
    <w:uiPriority w:val="39"/>
    <w:unhideWhenUsed/>
    <w:rsid w:val="00B20A0D"/>
    <w:pPr>
      <w:widowControl/>
      <w:autoSpaceDE/>
      <w:autoSpaceDN/>
      <w:adjustRightInd/>
      <w:spacing w:after="100"/>
      <w:ind w:left="560" w:firstLine="567"/>
      <w:jc w:val="both"/>
    </w:pPr>
    <w:rPr>
      <w:rFonts w:ascii="Courier New" w:hAnsi="Courier New"/>
      <w:sz w:val="28"/>
      <w:szCs w:val="24"/>
    </w:rPr>
  </w:style>
  <w:style w:type="paragraph" w:customStyle="1" w:styleId="afb">
    <w:name w:val="Заголовок"/>
    <w:basedOn w:val="10"/>
    <w:qFormat/>
    <w:rsid w:val="00A13D42"/>
    <w:pPr>
      <w:keepNext w:val="0"/>
      <w:keepLines w:val="0"/>
      <w:pageBreakBefore w:val="0"/>
      <w:numPr>
        <w:numId w:val="0"/>
      </w:numPr>
      <w:suppressAutoHyphens w:val="0"/>
    </w:pPr>
    <w:rPr>
      <w:rFonts w:cs="Courier New"/>
      <w:i w:val="0"/>
      <w:caps w:val="0"/>
      <w:snapToGrid/>
      <w:color w:val="auto"/>
      <w:kern w:val="0"/>
      <w:szCs w:val="24"/>
    </w:rPr>
  </w:style>
  <w:style w:type="paragraph" w:styleId="afc">
    <w:name w:val="Balloon Text"/>
    <w:basedOn w:val="a0"/>
    <w:link w:val="afd"/>
    <w:semiHidden/>
    <w:unhideWhenUsed/>
    <w:rsid w:val="00B20A0D"/>
    <w:pPr>
      <w:widowControl/>
      <w:autoSpaceDE/>
      <w:autoSpaceDN/>
      <w:adjustRightInd/>
      <w:ind w:firstLine="567"/>
      <w:jc w:val="both"/>
    </w:pPr>
    <w:rPr>
      <w:rFonts w:ascii="Tahoma" w:hAnsi="Tahoma" w:cs="Tahoma"/>
      <w:sz w:val="16"/>
      <w:szCs w:val="16"/>
    </w:rPr>
  </w:style>
  <w:style w:type="character" w:customStyle="1" w:styleId="afd">
    <w:name w:val="Текст выноски Знак"/>
    <w:basedOn w:val="a1"/>
    <w:link w:val="afc"/>
    <w:semiHidden/>
    <w:rsid w:val="00B20A0D"/>
    <w:rPr>
      <w:rFonts w:ascii="Tahoma" w:hAnsi="Tahoma" w:cs="Tahoma"/>
      <w:sz w:val="16"/>
      <w:szCs w:val="16"/>
      <w:lang w:val="ru-RU" w:eastAsia="ru-RU" w:bidi="ar-SA"/>
    </w:rPr>
  </w:style>
  <w:style w:type="paragraph" w:customStyle="1" w:styleId="afe">
    <w:name w:val="Приложение"/>
    <w:basedOn w:val="a0"/>
    <w:qFormat/>
    <w:rsid w:val="00D55974"/>
    <w:pPr>
      <w:widowControl/>
      <w:autoSpaceDE/>
      <w:autoSpaceDN/>
      <w:adjustRightInd/>
      <w:spacing w:line="360" w:lineRule="auto"/>
      <w:ind w:firstLine="567"/>
      <w:jc w:val="center"/>
    </w:pPr>
    <w:rPr>
      <w:spacing w:val="38"/>
      <w:sz w:val="48"/>
      <w:szCs w:val="24"/>
    </w:rPr>
  </w:style>
  <w:style w:type="paragraph" w:customStyle="1" w:styleId="Caaieia1">
    <w:name w:val="Caaieia1"/>
    <w:basedOn w:val="a0"/>
    <w:rsid w:val="00374CE2"/>
    <w:pPr>
      <w:overflowPunct w:val="0"/>
      <w:jc w:val="center"/>
      <w:textAlignment w:val="baseline"/>
    </w:pPr>
    <w:rPr>
      <w:rFonts w:ascii="a_Timer" w:hAnsi="a_Timer" w:cs="a_Timer"/>
      <w:sz w:val="24"/>
      <w:szCs w:val="24"/>
      <w:lang w:val="en-US"/>
    </w:rPr>
  </w:style>
  <w:style w:type="paragraph" w:customStyle="1" w:styleId="aff">
    <w:name w:val="Данные таблицы"/>
    <w:basedOn w:val="a0"/>
    <w:link w:val="aff0"/>
    <w:rsid w:val="00C27B15"/>
    <w:pPr>
      <w:widowControl/>
      <w:autoSpaceDE/>
      <w:autoSpaceDN/>
      <w:adjustRightInd/>
      <w:spacing w:before="40" w:after="40"/>
    </w:pPr>
    <w:rPr>
      <w:rFonts w:ascii="Arial" w:hAnsi="Arial" w:cs="Arial"/>
      <w:kern w:val="18"/>
      <w:szCs w:val="24"/>
    </w:rPr>
  </w:style>
  <w:style w:type="paragraph" w:customStyle="1" w:styleId="aff1">
    <w:name w:val="Данные табл заголовок"/>
    <w:basedOn w:val="aff"/>
    <w:next w:val="aff"/>
    <w:rsid w:val="00C27B15"/>
    <w:pPr>
      <w:jc w:val="center"/>
    </w:pPr>
    <w:rPr>
      <w:b/>
      <w:kern w:val="0"/>
    </w:rPr>
  </w:style>
  <w:style w:type="character" w:customStyle="1" w:styleId="aff0">
    <w:name w:val="Данные таблицы Знак"/>
    <w:basedOn w:val="a1"/>
    <w:link w:val="aff"/>
    <w:rsid w:val="00C27B15"/>
    <w:rPr>
      <w:rFonts w:ascii="Arial" w:hAnsi="Arial" w:cs="Arial"/>
      <w:kern w:val="18"/>
      <w:szCs w:val="24"/>
    </w:rPr>
  </w:style>
  <w:style w:type="paragraph" w:customStyle="1" w:styleId="aff2">
    <w:name w:val="Выделение текст"/>
    <w:basedOn w:val="a0"/>
    <w:next w:val="a0"/>
    <w:link w:val="aff3"/>
    <w:rsid w:val="00C27B15"/>
    <w:pPr>
      <w:widowControl/>
      <w:autoSpaceDE/>
      <w:autoSpaceDN/>
      <w:adjustRightInd/>
      <w:spacing w:after="40"/>
      <w:ind w:firstLine="567"/>
      <w:jc w:val="both"/>
    </w:pPr>
    <w:rPr>
      <w:rFonts w:ascii="Arial" w:eastAsia="Calibri" w:hAnsi="Arial"/>
      <w:i/>
      <w:sz w:val="22"/>
      <w:szCs w:val="24"/>
      <w:u w:val="single"/>
    </w:rPr>
  </w:style>
  <w:style w:type="character" w:customStyle="1" w:styleId="aff3">
    <w:name w:val="Выделение текст Знак"/>
    <w:basedOn w:val="a1"/>
    <w:link w:val="aff2"/>
    <w:locked/>
    <w:rsid w:val="00C27B15"/>
    <w:rPr>
      <w:rFonts w:ascii="Arial" w:eastAsia="Calibri" w:hAnsi="Arial"/>
      <w:i/>
      <w:sz w:val="22"/>
      <w:szCs w:val="24"/>
      <w:u w:val="single"/>
    </w:rPr>
  </w:style>
  <w:style w:type="paragraph" w:styleId="aff4">
    <w:name w:val="Normal (Web)"/>
    <w:basedOn w:val="a0"/>
    <w:uiPriority w:val="99"/>
    <w:rsid w:val="00C27B15"/>
    <w:pPr>
      <w:widowControl/>
      <w:autoSpaceDE/>
      <w:autoSpaceDN/>
      <w:adjustRightInd/>
      <w:spacing w:before="100" w:beforeAutospacing="1" w:after="100" w:afterAutospacing="1"/>
    </w:pPr>
    <w:rPr>
      <w:rFonts w:eastAsia="Calibri"/>
      <w:sz w:val="24"/>
      <w:szCs w:val="24"/>
    </w:rPr>
  </w:style>
  <w:style w:type="character" w:styleId="aff5">
    <w:name w:val="Strong"/>
    <w:basedOn w:val="a1"/>
    <w:uiPriority w:val="22"/>
    <w:qFormat/>
    <w:rsid w:val="00C27B15"/>
    <w:rPr>
      <w:rFonts w:cs="Times New Roman"/>
      <w:b/>
      <w:bCs/>
    </w:rPr>
  </w:style>
  <w:style w:type="paragraph" w:styleId="aff6">
    <w:name w:val="No Spacing"/>
    <w:link w:val="aff7"/>
    <w:qFormat/>
    <w:rsid w:val="00C27B15"/>
    <w:rPr>
      <w:rFonts w:ascii="Calibri" w:hAnsi="Calibri"/>
      <w:sz w:val="22"/>
      <w:szCs w:val="22"/>
      <w:lang w:eastAsia="en-US"/>
    </w:rPr>
  </w:style>
  <w:style w:type="character" w:customStyle="1" w:styleId="aff7">
    <w:name w:val="Без интервала Знак"/>
    <w:basedOn w:val="a1"/>
    <w:link w:val="aff6"/>
    <w:rsid w:val="00C27B15"/>
    <w:rPr>
      <w:rFonts w:ascii="Calibri" w:hAnsi="Calibri"/>
      <w:sz w:val="22"/>
      <w:szCs w:val="22"/>
      <w:lang w:eastAsia="en-US"/>
    </w:rPr>
  </w:style>
  <w:style w:type="paragraph" w:customStyle="1" w:styleId="27">
    <w:name w:val="Таблица 2"/>
    <w:basedOn w:val="a0"/>
    <w:rsid w:val="008716C9"/>
    <w:pPr>
      <w:tabs>
        <w:tab w:val="right" w:pos="0"/>
      </w:tabs>
      <w:autoSpaceDE/>
      <w:autoSpaceDN/>
      <w:adjustRightInd/>
      <w:jc w:val="center"/>
    </w:pPr>
    <w:rPr>
      <w:rFonts w:ascii="Courier New" w:hAnsi="Courier New"/>
      <w:snapToGrid w:val="0"/>
      <w:color w:val="000000"/>
      <w:kern w:val="2"/>
    </w:rPr>
  </w:style>
  <w:style w:type="character" w:customStyle="1" w:styleId="50">
    <w:name w:val="Заголовок 5 Знак"/>
    <w:basedOn w:val="a1"/>
    <w:link w:val="5"/>
    <w:rsid w:val="00A13D42"/>
    <w:rPr>
      <w:b/>
      <w:bCs/>
      <w:i/>
      <w:iCs/>
      <w:sz w:val="28"/>
      <w:szCs w:val="26"/>
    </w:rPr>
  </w:style>
  <w:style w:type="paragraph" w:customStyle="1" w:styleId="a">
    <w:name w:val="Заг"/>
    <w:basedOn w:val="10"/>
    <w:link w:val="16"/>
    <w:rsid w:val="00516DEB"/>
    <w:pPr>
      <w:keepLines w:val="0"/>
      <w:pageBreakBefore w:val="0"/>
      <w:widowControl w:val="0"/>
      <w:numPr>
        <w:numId w:val="23"/>
      </w:numPr>
      <w:suppressAutoHyphens w:val="0"/>
      <w:autoSpaceDE w:val="0"/>
      <w:autoSpaceDN w:val="0"/>
      <w:spacing w:before="240"/>
      <w:jc w:val="both"/>
    </w:pPr>
    <w:rPr>
      <w:bCs/>
      <w:caps w:val="0"/>
      <w:snapToGrid/>
      <w:color w:val="auto"/>
      <w:kern w:val="0"/>
      <w:sz w:val="24"/>
      <w:szCs w:val="24"/>
    </w:rPr>
  </w:style>
  <w:style w:type="character" w:styleId="aff8">
    <w:name w:val="Emphasis"/>
    <w:basedOn w:val="a1"/>
    <w:qFormat/>
    <w:rsid w:val="00516DEB"/>
    <w:rPr>
      <w:rFonts w:cs="Times New Roman"/>
      <w:i/>
      <w:iCs/>
    </w:rPr>
  </w:style>
  <w:style w:type="character" w:customStyle="1" w:styleId="16">
    <w:name w:val="Заг Знак Знак1"/>
    <w:basedOn w:val="11"/>
    <w:link w:val="a"/>
    <w:rsid w:val="00516DEB"/>
    <w:rPr>
      <w:b/>
      <w:bCs/>
      <w:i/>
      <w:caps/>
      <w:snapToGrid w:val="0"/>
      <w:color w:val="000000"/>
      <w:kern w:val="28"/>
      <w:sz w:val="24"/>
      <w:szCs w:val="24"/>
    </w:rPr>
  </w:style>
  <w:style w:type="character" w:customStyle="1" w:styleId="22">
    <w:name w:val="Основной текст с отступом 2 Знак"/>
    <w:basedOn w:val="a1"/>
    <w:link w:val="21"/>
    <w:rsid w:val="009C79E8"/>
  </w:style>
  <w:style w:type="paragraph" w:customStyle="1" w:styleId="8">
    <w:name w:val="Стиль8 прилож"/>
    <w:basedOn w:val="a0"/>
    <w:rsid w:val="009C79E8"/>
    <w:pPr>
      <w:widowControl/>
      <w:autoSpaceDE/>
      <w:autoSpaceDN/>
      <w:adjustRightInd/>
      <w:ind w:left="-91" w:right="-96"/>
    </w:pPr>
    <w:rPr>
      <w:sz w:val="16"/>
    </w:rPr>
  </w:style>
  <w:style w:type="paragraph" w:styleId="aff9">
    <w:name w:val="Subtitle"/>
    <w:basedOn w:val="a0"/>
    <w:next w:val="a0"/>
    <w:link w:val="affa"/>
    <w:qFormat/>
    <w:rsid w:val="00D559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a">
    <w:name w:val="Подзаголовок Знак"/>
    <w:basedOn w:val="a1"/>
    <w:link w:val="aff9"/>
    <w:rsid w:val="00D55974"/>
    <w:rPr>
      <w:rFonts w:asciiTheme="majorHAnsi" w:eastAsiaTheme="majorEastAsia" w:hAnsiTheme="majorHAnsi" w:cstheme="majorBidi"/>
      <w:i/>
      <w:iCs/>
      <w:color w:val="4F81BD" w:themeColor="accent1"/>
      <w:spacing w:val="15"/>
      <w:sz w:val="24"/>
      <w:szCs w:val="24"/>
    </w:rPr>
  </w:style>
  <w:style w:type="paragraph" w:customStyle="1" w:styleId="ConsPlusNormal">
    <w:name w:val="ConsPlusNormal"/>
    <w:rsid w:val="00C24402"/>
    <w:pPr>
      <w:autoSpaceDE w:val="0"/>
      <w:autoSpaceDN w:val="0"/>
      <w:adjustRightInd w:val="0"/>
      <w:ind w:firstLine="720"/>
    </w:pPr>
    <w:rPr>
      <w:rFonts w:ascii="Arial" w:hAnsi="Arial" w:cs="Arial"/>
    </w:rPr>
  </w:style>
  <w:style w:type="paragraph" w:customStyle="1" w:styleId="ConsPlusNonformat">
    <w:name w:val="ConsPlusNonformat"/>
    <w:uiPriority w:val="99"/>
    <w:rsid w:val="00F0214B"/>
    <w:pPr>
      <w:autoSpaceDE w:val="0"/>
      <w:autoSpaceDN w:val="0"/>
      <w:adjustRightInd w:val="0"/>
    </w:pPr>
    <w:rPr>
      <w:rFonts w:ascii="Courier New" w:hAnsi="Courier New" w:cs="Courier New"/>
    </w:rPr>
  </w:style>
  <w:style w:type="table" w:customStyle="1" w:styleId="17">
    <w:name w:val="Сетка таблицы1"/>
    <w:basedOn w:val="a2"/>
    <w:next w:val="a7"/>
    <w:uiPriority w:val="59"/>
    <w:rsid w:val="0057313A"/>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rsid w:val="00E81AA8"/>
  </w:style>
  <w:style w:type="paragraph" w:customStyle="1" w:styleId="affb">
    <w:name w:val="Заголовок разд"/>
    <w:basedOn w:val="3"/>
    <w:rsid w:val="00E81AA8"/>
    <w:pPr>
      <w:keepLines w:val="0"/>
      <w:numPr>
        <w:ilvl w:val="0"/>
        <w:numId w:val="0"/>
      </w:numPr>
      <w:tabs>
        <w:tab w:val="left" w:pos="170"/>
      </w:tabs>
      <w:suppressAutoHyphens w:val="0"/>
      <w:spacing w:before="240" w:line="360" w:lineRule="auto"/>
      <w:jc w:val="center"/>
      <w:outlineLvl w:val="0"/>
    </w:pPr>
    <w:rPr>
      <w:rFonts w:ascii="Arial" w:hAnsi="Arial"/>
      <w:i w:val="0"/>
      <w:smallCaps/>
      <w:snapToGrid/>
      <w:color w:val="auto"/>
      <w:kern w:val="0"/>
      <w:sz w:val="24"/>
    </w:rPr>
  </w:style>
  <w:style w:type="table" w:customStyle="1" w:styleId="101">
    <w:name w:val="Сетка таблицы10"/>
    <w:basedOn w:val="a2"/>
    <w:next w:val="a7"/>
    <w:rsid w:val="002D7279"/>
    <w:pPr>
      <w:ind w:firstLine="709"/>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Plain Text"/>
    <w:basedOn w:val="a0"/>
    <w:link w:val="affd"/>
    <w:rsid w:val="00AC46A4"/>
    <w:pPr>
      <w:widowControl/>
      <w:autoSpaceDE/>
      <w:autoSpaceDN/>
      <w:adjustRightInd/>
    </w:pPr>
    <w:rPr>
      <w:rFonts w:ascii="Courier New" w:hAnsi="Courier New"/>
    </w:rPr>
  </w:style>
  <w:style w:type="character" w:customStyle="1" w:styleId="affd">
    <w:name w:val="Текст Знак"/>
    <w:basedOn w:val="a1"/>
    <w:link w:val="affc"/>
    <w:rsid w:val="00AC46A4"/>
    <w:rPr>
      <w:rFonts w:ascii="Courier New" w:hAnsi="Courier New"/>
    </w:rPr>
  </w:style>
  <w:style w:type="character" w:customStyle="1" w:styleId="9pt">
    <w:name w:val="Основной текст + 9 pt"/>
    <w:basedOn w:val="a1"/>
    <w:rsid w:val="00AC46A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8">
    <w:name w:val="Основной текст2"/>
    <w:basedOn w:val="a0"/>
    <w:rsid w:val="00AC46A4"/>
    <w:pPr>
      <w:shd w:val="clear" w:color="auto" w:fill="FFFFFF"/>
      <w:autoSpaceDE/>
      <w:autoSpaceDN/>
      <w:adjustRightInd/>
      <w:spacing w:line="0" w:lineRule="atLeast"/>
    </w:pPr>
    <w:rPr>
      <w:color w:val="000000"/>
      <w:sz w:val="22"/>
      <w:szCs w:val="22"/>
      <w:lang w:bidi="ru-RU"/>
    </w:rPr>
  </w:style>
  <w:style w:type="character" w:customStyle="1" w:styleId="19">
    <w:name w:val="Основной текст1"/>
    <w:basedOn w:val="a1"/>
    <w:rsid w:val="00AC46A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e">
    <w:name w:val="Текстовка"/>
    <w:basedOn w:val="a0"/>
    <w:link w:val="afff"/>
    <w:qFormat/>
    <w:rsid w:val="00AC46A4"/>
    <w:pPr>
      <w:widowControl/>
      <w:autoSpaceDE/>
      <w:autoSpaceDN/>
      <w:adjustRightInd/>
      <w:spacing w:line="360" w:lineRule="auto"/>
      <w:ind w:firstLine="567"/>
      <w:jc w:val="both"/>
    </w:pPr>
    <w:rPr>
      <w:bCs/>
      <w:color w:val="000000"/>
      <w:sz w:val="24"/>
      <w:szCs w:val="24"/>
    </w:rPr>
  </w:style>
  <w:style w:type="character" w:customStyle="1" w:styleId="afff">
    <w:name w:val="Текстовка Знак"/>
    <w:basedOn w:val="a1"/>
    <w:link w:val="affe"/>
    <w:rsid w:val="00AC46A4"/>
    <w:rPr>
      <w:bCs/>
      <w:color w:val="000000"/>
      <w:sz w:val="24"/>
      <w:szCs w:val="24"/>
    </w:rPr>
  </w:style>
  <w:style w:type="paragraph" w:customStyle="1" w:styleId="Default">
    <w:name w:val="Default"/>
    <w:rsid w:val="00AC46A4"/>
    <w:pPr>
      <w:autoSpaceDE w:val="0"/>
      <w:autoSpaceDN w:val="0"/>
      <w:adjustRightInd w:val="0"/>
    </w:pPr>
    <w:rPr>
      <w:color w:val="000000"/>
      <w:sz w:val="24"/>
      <w:szCs w:val="24"/>
    </w:rPr>
  </w:style>
  <w:style w:type="paragraph" w:customStyle="1" w:styleId="41">
    <w:name w:val="Основной текст4"/>
    <w:basedOn w:val="a0"/>
    <w:rsid w:val="00031711"/>
    <w:pPr>
      <w:shd w:val="clear" w:color="auto" w:fill="FFFFFF"/>
      <w:autoSpaceDE/>
      <w:autoSpaceDN/>
      <w:adjustRightInd/>
      <w:spacing w:after="180" w:line="269" w:lineRule="exact"/>
      <w:ind w:hanging="1960"/>
      <w:jc w:val="both"/>
    </w:pPr>
    <w:rPr>
      <w:color w:val="000000"/>
      <w:sz w:val="22"/>
      <w:szCs w:val="22"/>
      <w:lang w:bidi="ru-RU"/>
    </w:rPr>
  </w:style>
  <w:style w:type="character" w:customStyle="1" w:styleId="10pt">
    <w:name w:val="Основной текст + 10 pt;Полужирный"/>
    <w:basedOn w:val="a1"/>
    <w:rsid w:val="0003171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1"/>
    <w:rsid w:val="0003171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1"/>
    <w:rsid w:val="0003171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02">
    <w:name w:val="Стиль10 прилож"/>
    <w:link w:val="103"/>
    <w:rsid w:val="00D44FF2"/>
    <w:pPr>
      <w:ind w:left="-96" w:right="-91"/>
    </w:pPr>
  </w:style>
  <w:style w:type="character" w:customStyle="1" w:styleId="103">
    <w:name w:val="Стиль10 прилож Знак"/>
    <w:link w:val="102"/>
    <w:rsid w:val="00D44FF2"/>
  </w:style>
  <w:style w:type="character" w:customStyle="1" w:styleId="FontStyle55">
    <w:name w:val="Font Style55"/>
    <w:uiPriority w:val="99"/>
    <w:rsid w:val="002F0360"/>
    <w:rPr>
      <w:rFonts w:ascii="Microsoft Sans Serif" w:hAnsi="Microsoft Sans Serif" w:cs="Microsoft Sans Seri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07264">
      <w:bodyDiv w:val="1"/>
      <w:marLeft w:val="0"/>
      <w:marRight w:val="0"/>
      <w:marTop w:val="0"/>
      <w:marBottom w:val="0"/>
      <w:divBdr>
        <w:top w:val="none" w:sz="0" w:space="0" w:color="auto"/>
        <w:left w:val="none" w:sz="0" w:space="0" w:color="auto"/>
        <w:bottom w:val="none" w:sz="0" w:space="0" w:color="auto"/>
        <w:right w:val="none" w:sz="0" w:space="0" w:color="auto"/>
      </w:divBdr>
    </w:div>
    <w:div w:id="667631455">
      <w:bodyDiv w:val="1"/>
      <w:marLeft w:val="0"/>
      <w:marRight w:val="0"/>
      <w:marTop w:val="0"/>
      <w:marBottom w:val="0"/>
      <w:divBdr>
        <w:top w:val="none" w:sz="0" w:space="0" w:color="auto"/>
        <w:left w:val="none" w:sz="0" w:space="0" w:color="auto"/>
        <w:bottom w:val="none" w:sz="0" w:space="0" w:color="auto"/>
        <w:right w:val="none" w:sz="0" w:space="0" w:color="auto"/>
      </w:divBdr>
      <w:divsChild>
        <w:div w:id="556554587">
          <w:marLeft w:val="0"/>
          <w:marRight w:val="0"/>
          <w:marTop w:val="0"/>
          <w:marBottom w:val="0"/>
          <w:divBdr>
            <w:top w:val="none" w:sz="0" w:space="0" w:color="auto"/>
            <w:left w:val="none" w:sz="0" w:space="0" w:color="auto"/>
            <w:bottom w:val="none" w:sz="0" w:space="0" w:color="auto"/>
            <w:right w:val="none" w:sz="0" w:space="0" w:color="auto"/>
          </w:divBdr>
          <w:divsChild>
            <w:div w:id="840395267">
              <w:marLeft w:val="0"/>
              <w:marRight w:val="0"/>
              <w:marTop w:val="0"/>
              <w:marBottom w:val="0"/>
              <w:divBdr>
                <w:top w:val="none" w:sz="0" w:space="0" w:color="auto"/>
                <w:left w:val="none" w:sz="0" w:space="0" w:color="auto"/>
                <w:bottom w:val="none" w:sz="0" w:space="0" w:color="auto"/>
                <w:right w:val="none" w:sz="0" w:space="0" w:color="auto"/>
              </w:divBdr>
              <w:divsChild>
                <w:div w:id="66196910">
                  <w:marLeft w:val="0"/>
                  <w:marRight w:val="0"/>
                  <w:marTop w:val="0"/>
                  <w:marBottom w:val="0"/>
                  <w:divBdr>
                    <w:top w:val="none" w:sz="0" w:space="0" w:color="auto"/>
                    <w:left w:val="none" w:sz="0" w:space="0" w:color="auto"/>
                    <w:bottom w:val="none" w:sz="0" w:space="0" w:color="auto"/>
                    <w:right w:val="none" w:sz="0" w:space="0" w:color="auto"/>
                  </w:divBdr>
                  <w:divsChild>
                    <w:div w:id="430322068">
                      <w:marLeft w:val="0"/>
                      <w:marRight w:val="0"/>
                      <w:marTop w:val="0"/>
                      <w:marBottom w:val="0"/>
                      <w:divBdr>
                        <w:top w:val="none" w:sz="0" w:space="0" w:color="auto"/>
                        <w:left w:val="none" w:sz="0" w:space="0" w:color="auto"/>
                        <w:bottom w:val="none" w:sz="0" w:space="0" w:color="auto"/>
                        <w:right w:val="none" w:sz="0" w:space="0" w:color="auto"/>
                      </w:divBdr>
                      <w:divsChild>
                        <w:div w:id="963268968">
                          <w:marLeft w:val="0"/>
                          <w:marRight w:val="0"/>
                          <w:marTop w:val="0"/>
                          <w:marBottom w:val="0"/>
                          <w:divBdr>
                            <w:top w:val="none" w:sz="0" w:space="0" w:color="auto"/>
                            <w:left w:val="none" w:sz="0" w:space="0" w:color="auto"/>
                            <w:bottom w:val="none" w:sz="0" w:space="0" w:color="auto"/>
                            <w:right w:val="none" w:sz="0" w:space="0" w:color="auto"/>
                          </w:divBdr>
                          <w:divsChild>
                            <w:div w:id="1392971104">
                              <w:marLeft w:val="0"/>
                              <w:marRight w:val="0"/>
                              <w:marTop w:val="0"/>
                              <w:marBottom w:val="0"/>
                              <w:divBdr>
                                <w:top w:val="none" w:sz="0" w:space="0" w:color="auto"/>
                                <w:left w:val="none" w:sz="0" w:space="0" w:color="auto"/>
                                <w:bottom w:val="none" w:sz="0" w:space="0" w:color="auto"/>
                                <w:right w:val="none" w:sz="0" w:space="0" w:color="auto"/>
                              </w:divBdr>
                              <w:divsChild>
                                <w:div w:id="13953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986236">
      <w:bodyDiv w:val="1"/>
      <w:marLeft w:val="0"/>
      <w:marRight w:val="0"/>
      <w:marTop w:val="0"/>
      <w:marBottom w:val="0"/>
      <w:divBdr>
        <w:top w:val="none" w:sz="0" w:space="0" w:color="auto"/>
        <w:left w:val="none" w:sz="0" w:space="0" w:color="auto"/>
        <w:bottom w:val="none" w:sz="0" w:space="0" w:color="auto"/>
        <w:right w:val="none" w:sz="0" w:space="0" w:color="auto"/>
      </w:divBdr>
      <w:divsChild>
        <w:div w:id="736512286">
          <w:marLeft w:val="0"/>
          <w:marRight w:val="0"/>
          <w:marTop w:val="0"/>
          <w:marBottom w:val="0"/>
          <w:divBdr>
            <w:top w:val="none" w:sz="0" w:space="0" w:color="auto"/>
            <w:left w:val="none" w:sz="0" w:space="0" w:color="auto"/>
            <w:bottom w:val="none" w:sz="0" w:space="0" w:color="auto"/>
            <w:right w:val="none" w:sz="0" w:space="0" w:color="auto"/>
          </w:divBdr>
          <w:divsChild>
            <w:div w:id="268702399">
              <w:marLeft w:val="0"/>
              <w:marRight w:val="0"/>
              <w:marTop w:val="0"/>
              <w:marBottom w:val="0"/>
              <w:divBdr>
                <w:top w:val="none" w:sz="0" w:space="0" w:color="auto"/>
                <w:left w:val="none" w:sz="0" w:space="0" w:color="auto"/>
                <w:bottom w:val="none" w:sz="0" w:space="0" w:color="auto"/>
                <w:right w:val="none" w:sz="0" w:space="0" w:color="auto"/>
              </w:divBdr>
              <w:divsChild>
                <w:div w:id="1468280125">
                  <w:marLeft w:val="0"/>
                  <w:marRight w:val="0"/>
                  <w:marTop w:val="0"/>
                  <w:marBottom w:val="0"/>
                  <w:divBdr>
                    <w:top w:val="none" w:sz="0" w:space="0" w:color="auto"/>
                    <w:left w:val="none" w:sz="0" w:space="0" w:color="auto"/>
                    <w:bottom w:val="none" w:sz="0" w:space="0" w:color="auto"/>
                    <w:right w:val="none" w:sz="0" w:space="0" w:color="auto"/>
                  </w:divBdr>
                  <w:divsChild>
                    <w:div w:id="1474172972">
                      <w:marLeft w:val="0"/>
                      <w:marRight w:val="0"/>
                      <w:marTop w:val="0"/>
                      <w:marBottom w:val="0"/>
                      <w:divBdr>
                        <w:top w:val="none" w:sz="0" w:space="0" w:color="auto"/>
                        <w:left w:val="none" w:sz="0" w:space="0" w:color="auto"/>
                        <w:bottom w:val="none" w:sz="0" w:space="0" w:color="auto"/>
                        <w:right w:val="none" w:sz="0" w:space="0" w:color="auto"/>
                      </w:divBdr>
                      <w:divsChild>
                        <w:div w:id="15452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9664">
      <w:bodyDiv w:val="1"/>
      <w:marLeft w:val="0"/>
      <w:marRight w:val="0"/>
      <w:marTop w:val="0"/>
      <w:marBottom w:val="0"/>
      <w:divBdr>
        <w:top w:val="none" w:sz="0" w:space="0" w:color="auto"/>
        <w:left w:val="none" w:sz="0" w:space="0" w:color="auto"/>
        <w:bottom w:val="none" w:sz="0" w:space="0" w:color="auto"/>
        <w:right w:val="none" w:sz="0" w:space="0" w:color="auto"/>
      </w:divBdr>
      <w:divsChild>
        <w:div w:id="663321159">
          <w:marLeft w:val="0"/>
          <w:marRight w:val="0"/>
          <w:marTop w:val="0"/>
          <w:marBottom w:val="0"/>
          <w:divBdr>
            <w:top w:val="none" w:sz="0" w:space="0" w:color="auto"/>
            <w:left w:val="none" w:sz="0" w:space="0" w:color="auto"/>
            <w:bottom w:val="none" w:sz="0" w:space="0" w:color="auto"/>
            <w:right w:val="none" w:sz="0" w:space="0" w:color="auto"/>
          </w:divBdr>
          <w:divsChild>
            <w:div w:id="1824807256">
              <w:marLeft w:val="0"/>
              <w:marRight w:val="0"/>
              <w:marTop w:val="0"/>
              <w:marBottom w:val="0"/>
              <w:divBdr>
                <w:top w:val="none" w:sz="0" w:space="0" w:color="auto"/>
                <w:left w:val="none" w:sz="0" w:space="0" w:color="auto"/>
                <w:bottom w:val="none" w:sz="0" w:space="0" w:color="auto"/>
                <w:right w:val="none" w:sz="0" w:space="0" w:color="auto"/>
              </w:divBdr>
              <w:divsChild>
                <w:div w:id="1257515597">
                  <w:marLeft w:val="0"/>
                  <w:marRight w:val="0"/>
                  <w:marTop w:val="0"/>
                  <w:marBottom w:val="0"/>
                  <w:divBdr>
                    <w:top w:val="none" w:sz="0" w:space="0" w:color="auto"/>
                    <w:left w:val="none" w:sz="0" w:space="0" w:color="auto"/>
                    <w:bottom w:val="none" w:sz="0" w:space="0" w:color="auto"/>
                    <w:right w:val="none" w:sz="0" w:space="0" w:color="auto"/>
                  </w:divBdr>
                  <w:divsChild>
                    <w:div w:id="384332046">
                      <w:marLeft w:val="0"/>
                      <w:marRight w:val="0"/>
                      <w:marTop w:val="0"/>
                      <w:marBottom w:val="0"/>
                      <w:divBdr>
                        <w:top w:val="none" w:sz="0" w:space="0" w:color="auto"/>
                        <w:left w:val="none" w:sz="0" w:space="0" w:color="auto"/>
                        <w:bottom w:val="none" w:sz="0" w:space="0" w:color="auto"/>
                        <w:right w:val="none" w:sz="0" w:space="0" w:color="auto"/>
                      </w:divBdr>
                      <w:divsChild>
                        <w:div w:id="245502647">
                          <w:marLeft w:val="0"/>
                          <w:marRight w:val="0"/>
                          <w:marTop w:val="0"/>
                          <w:marBottom w:val="0"/>
                          <w:divBdr>
                            <w:top w:val="none" w:sz="0" w:space="0" w:color="auto"/>
                            <w:left w:val="none" w:sz="0" w:space="0" w:color="auto"/>
                            <w:bottom w:val="none" w:sz="0" w:space="0" w:color="auto"/>
                            <w:right w:val="none" w:sz="0" w:space="0" w:color="auto"/>
                          </w:divBdr>
                          <w:divsChild>
                            <w:div w:id="707337759">
                              <w:marLeft w:val="0"/>
                              <w:marRight w:val="0"/>
                              <w:marTop w:val="0"/>
                              <w:marBottom w:val="0"/>
                              <w:divBdr>
                                <w:top w:val="none" w:sz="0" w:space="0" w:color="auto"/>
                                <w:left w:val="none" w:sz="0" w:space="0" w:color="auto"/>
                                <w:bottom w:val="none" w:sz="0" w:space="0" w:color="auto"/>
                                <w:right w:val="none" w:sz="0" w:space="0" w:color="auto"/>
                              </w:divBdr>
                              <w:divsChild>
                                <w:div w:id="13672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587658">
      <w:bodyDiv w:val="1"/>
      <w:marLeft w:val="0"/>
      <w:marRight w:val="0"/>
      <w:marTop w:val="0"/>
      <w:marBottom w:val="0"/>
      <w:divBdr>
        <w:top w:val="none" w:sz="0" w:space="0" w:color="auto"/>
        <w:left w:val="none" w:sz="0" w:space="0" w:color="auto"/>
        <w:bottom w:val="none" w:sz="0" w:space="0" w:color="auto"/>
        <w:right w:val="none" w:sz="0" w:space="0" w:color="auto"/>
      </w:divBdr>
      <w:divsChild>
        <w:div w:id="501941957">
          <w:marLeft w:val="0"/>
          <w:marRight w:val="0"/>
          <w:marTop w:val="0"/>
          <w:marBottom w:val="0"/>
          <w:divBdr>
            <w:top w:val="none" w:sz="0" w:space="0" w:color="auto"/>
            <w:left w:val="none" w:sz="0" w:space="0" w:color="auto"/>
            <w:bottom w:val="none" w:sz="0" w:space="0" w:color="auto"/>
            <w:right w:val="none" w:sz="0" w:space="0" w:color="auto"/>
          </w:divBdr>
          <w:divsChild>
            <w:div w:id="475420735">
              <w:marLeft w:val="0"/>
              <w:marRight w:val="0"/>
              <w:marTop w:val="0"/>
              <w:marBottom w:val="0"/>
              <w:divBdr>
                <w:top w:val="none" w:sz="0" w:space="0" w:color="auto"/>
                <w:left w:val="none" w:sz="0" w:space="0" w:color="auto"/>
                <w:bottom w:val="none" w:sz="0" w:space="0" w:color="auto"/>
                <w:right w:val="none" w:sz="0" w:space="0" w:color="auto"/>
              </w:divBdr>
              <w:divsChild>
                <w:div w:id="763035819">
                  <w:marLeft w:val="0"/>
                  <w:marRight w:val="0"/>
                  <w:marTop w:val="0"/>
                  <w:marBottom w:val="0"/>
                  <w:divBdr>
                    <w:top w:val="none" w:sz="0" w:space="0" w:color="auto"/>
                    <w:left w:val="none" w:sz="0" w:space="0" w:color="auto"/>
                    <w:bottom w:val="none" w:sz="0" w:space="0" w:color="auto"/>
                    <w:right w:val="none" w:sz="0" w:space="0" w:color="auto"/>
                  </w:divBdr>
                  <w:divsChild>
                    <w:div w:id="448011817">
                      <w:marLeft w:val="0"/>
                      <w:marRight w:val="0"/>
                      <w:marTop w:val="0"/>
                      <w:marBottom w:val="0"/>
                      <w:divBdr>
                        <w:top w:val="none" w:sz="0" w:space="0" w:color="auto"/>
                        <w:left w:val="none" w:sz="0" w:space="0" w:color="auto"/>
                        <w:bottom w:val="none" w:sz="0" w:space="0" w:color="auto"/>
                        <w:right w:val="none" w:sz="0" w:space="0" w:color="auto"/>
                      </w:divBdr>
                      <w:divsChild>
                        <w:div w:id="1073817974">
                          <w:marLeft w:val="0"/>
                          <w:marRight w:val="0"/>
                          <w:marTop w:val="0"/>
                          <w:marBottom w:val="0"/>
                          <w:divBdr>
                            <w:top w:val="none" w:sz="0" w:space="0" w:color="auto"/>
                            <w:left w:val="none" w:sz="0" w:space="0" w:color="auto"/>
                            <w:bottom w:val="none" w:sz="0" w:space="0" w:color="auto"/>
                            <w:right w:val="none" w:sz="0" w:space="0" w:color="auto"/>
                          </w:divBdr>
                          <w:divsChild>
                            <w:div w:id="1481195383">
                              <w:marLeft w:val="0"/>
                              <w:marRight w:val="0"/>
                              <w:marTop w:val="0"/>
                              <w:marBottom w:val="0"/>
                              <w:divBdr>
                                <w:top w:val="none" w:sz="0" w:space="0" w:color="auto"/>
                                <w:left w:val="none" w:sz="0" w:space="0" w:color="auto"/>
                                <w:bottom w:val="none" w:sz="0" w:space="0" w:color="auto"/>
                                <w:right w:val="none" w:sz="0" w:space="0" w:color="auto"/>
                              </w:divBdr>
                              <w:divsChild>
                                <w:div w:id="10386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842245">
      <w:bodyDiv w:val="1"/>
      <w:marLeft w:val="0"/>
      <w:marRight w:val="0"/>
      <w:marTop w:val="0"/>
      <w:marBottom w:val="0"/>
      <w:divBdr>
        <w:top w:val="none" w:sz="0" w:space="0" w:color="auto"/>
        <w:left w:val="none" w:sz="0" w:space="0" w:color="auto"/>
        <w:bottom w:val="none" w:sz="0" w:space="0" w:color="auto"/>
        <w:right w:val="none" w:sz="0" w:space="0" w:color="auto"/>
      </w:divBdr>
      <w:divsChild>
        <w:div w:id="1061291293">
          <w:marLeft w:val="0"/>
          <w:marRight w:val="0"/>
          <w:marTop w:val="0"/>
          <w:marBottom w:val="0"/>
          <w:divBdr>
            <w:top w:val="none" w:sz="0" w:space="0" w:color="auto"/>
            <w:left w:val="none" w:sz="0" w:space="0" w:color="auto"/>
            <w:bottom w:val="none" w:sz="0" w:space="0" w:color="auto"/>
            <w:right w:val="none" w:sz="0" w:space="0" w:color="auto"/>
          </w:divBdr>
        </w:div>
      </w:divsChild>
    </w:div>
    <w:div w:id="1449474269">
      <w:bodyDiv w:val="1"/>
      <w:marLeft w:val="0"/>
      <w:marRight w:val="0"/>
      <w:marTop w:val="0"/>
      <w:marBottom w:val="0"/>
      <w:divBdr>
        <w:top w:val="none" w:sz="0" w:space="0" w:color="auto"/>
        <w:left w:val="none" w:sz="0" w:space="0" w:color="auto"/>
        <w:bottom w:val="none" w:sz="0" w:space="0" w:color="auto"/>
        <w:right w:val="none" w:sz="0" w:space="0" w:color="auto"/>
      </w:divBdr>
      <w:divsChild>
        <w:div w:id="1583757298">
          <w:marLeft w:val="0"/>
          <w:marRight w:val="0"/>
          <w:marTop w:val="0"/>
          <w:marBottom w:val="0"/>
          <w:divBdr>
            <w:top w:val="none" w:sz="0" w:space="0" w:color="auto"/>
            <w:left w:val="none" w:sz="0" w:space="0" w:color="auto"/>
            <w:bottom w:val="none" w:sz="0" w:space="0" w:color="auto"/>
            <w:right w:val="none" w:sz="0" w:space="0" w:color="auto"/>
          </w:divBdr>
        </w:div>
      </w:divsChild>
    </w:div>
    <w:div w:id="1499151232">
      <w:bodyDiv w:val="1"/>
      <w:marLeft w:val="0"/>
      <w:marRight w:val="0"/>
      <w:marTop w:val="0"/>
      <w:marBottom w:val="0"/>
      <w:divBdr>
        <w:top w:val="none" w:sz="0" w:space="0" w:color="auto"/>
        <w:left w:val="none" w:sz="0" w:space="0" w:color="auto"/>
        <w:bottom w:val="none" w:sz="0" w:space="0" w:color="auto"/>
        <w:right w:val="none" w:sz="0" w:space="0" w:color="auto"/>
      </w:divBdr>
    </w:div>
    <w:div w:id="1758553550">
      <w:bodyDiv w:val="1"/>
      <w:marLeft w:val="0"/>
      <w:marRight w:val="0"/>
      <w:marTop w:val="0"/>
      <w:marBottom w:val="0"/>
      <w:divBdr>
        <w:top w:val="none" w:sz="0" w:space="0" w:color="auto"/>
        <w:left w:val="none" w:sz="0" w:space="0" w:color="auto"/>
        <w:bottom w:val="none" w:sz="0" w:space="0" w:color="auto"/>
        <w:right w:val="none" w:sz="0" w:space="0" w:color="auto"/>
      </w:divBdr>
      <w:divsChild>
        <w:div w:id="1498812793">
          <w:marLeft w:val="0"/>
          <w:marRight w:val="0"/>
          <w:marTop w:val="0"/>
          <w:marBottom w:val="0"/>
          <w:divBdr>
            <w:top w:val="none" w:sz="0" w:space="0" w:color="auto"/>
            <w:left w:val="none" w:sz="0" w:space="0" w:color="auto"/>
            <w:bottom w:val="none" w:sz="0" w:space="0" w:color="auto"/>
            <w:right w:val="none" w:sz="0" w:space="0" w:color="auto"/>
          </w:divBdr>
          <w:divsChild>
            <w:div w:id="1752462273">
              <w:marLeft w:val="0"/>
              <w:marRight w:val="0"/>
              <w:marTop w:val="0"/>
              <w:marBottom w:val="0"/>
              <w:divBdr>
                <w:top w:val="none" w:sz="0" w:space="0" w:color="auto"/>
                <w:left w:val="none" w:sz="0" w:space="0" w:color="auto"/>
                <w:bottom w:val="none" w:sz="0" w:space="0" w:color="auto"/>
                <w:right w:val="none" w:sz="0" w:space="0" w:color="auto"/>
              </w:divBdr>
              <w:divsChild>
                <w:div w:id="2001036651">
                  <w:marLeft w:val="0"/>
                  <w:marRight w:val="0"/>
                  <w:marTop w:val="0"/>
                  <w:marBottom w:val="0"/>
                  <w:divBdr>
                    <w:top w:val="none" w:sz="0" w:space="0" w:color="auto"/>
                    <w:left w:val="none" w:sz="0" w:space="0" w:color="auto"/>
                    <w:bottom w:val="none" w:sz="0" w:space="0" w:color="auto"/>
                    <w:right w:val="none" w:sz="0" w:space="0" w:color="auto"/>
                  </w:divBdr>
                  <w:divsChild>
                    <w:div w:id="1742948213">
                      <w:marLeft w:val="0"/>
                      <w:marRight w:val="0"/>
                      <w:marTop w:val="0"/>
                      <w:marBottom w:val="0"/>
                      <w:divBdr>
                        <w:top w:val="none" w:sz="0" w:space="0" w:color="auto"/>
                        <w:left w:val="none" w:sz="0" w:space="0" w:color="auto"/>
                        <w:bottom w:val="none" w:sz="0" w:space="0" w:color="auto"/>
                        <w:right w:val="none" w:sz="0" w:space="0" w:color="auto"/>
                      </w:divBdr>
                      <w:divsChild>
                        <w:div w:id="440688766">
                          <w:marLeft w:val="0"/>
                          <w:marRight w:val="0"/>
                          <w:marTop w:val="0"/>
                          <w:marBottom w:val="0"/>
                          <w:divBdr>
                            <w:top w:val="none" w:sz="0" w:space="0" w:color="auto"/>
                            <w:left w:val="none" w:sz="0" w:space="0" w:color="auto"/>
                            <w:bottom w:val="none" w:sz="0" w:space="0" w:color="auto"/>
                            <w:right w:val="none" w:sz="0" w:space="0" w:color="auto"/>
                          </w:divBdr>
                          <w:divsChild>
                            <w:div w:id="1038623240">
                              <w:marLeft w:val="0"/>
                              <w:marRight w:val="0"/>
                              <w:marTop w:val="0"/>
                              <w:marBottom w:val="0"/>
                              <w:divBdr>
                                <w:top w:val="none" w:sz="0" w:space="0" w:color="auto"/>
                                <w:left w:val="none" w:sz="0" w:space="0" w:color="auto"/>
                                <w:bottom w:val="none" w:sz="0" w:space="0" w:color="auto"/>
                                <w:right w:val="none" w:sz="0" w:space="0" w:color="auto"/>
                              </w:divBdr>
                              <w:divsChild>
                                <w:div w:id="10682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67346938776"/>
          <c:y val="1.8726591760299741E-2"/>
          <c:w val="0.66581632653061262"/>
          <c:h val="0.97752808988763296"/>
        </c:manualLayout>
      </c:layout>
      <c:radarChart>
        <c:radarStyle val="marker"/>
        <c:varyColors val="0"/>
        <c:ser>
          <c:idx val="0"/>
          <c:order val="0"/>
          <c:tx>
            <c:strRef>
              <c:f>Sheet1!$A$2</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Sheet1!$B$1:$I$1</c:f>
              <c:strCache>
                <c:ptCount val="8"/>
                <c:pt idx="0">
                  <c:v>С</c:v>
                </c:pt>
                <c:pt idx="1">
                  <c:v>СВ</c:v>
                </c:pt>
                <c:pt idx="2">
                  <c:v>В</c:v>
                </c:pt>
                <c:pt idx="3">
                  <c:v>ЮВ</c:v>
                </c:pt>
                <c:pt idx="4">
                  <c:v>Ю</c:v>
                </c:pt>
                <c:pt idx="5">
                  <c:v>ЮЗ</c:v>
                </c:pt>
                <c:pt idx="6">
                  <c:v>З</c:v>
                </c:pt>
                <c:pt idx="7">
                  <c:v>СЗ</c:v>
                </c:pt>
              </c:strCache>
            </c:strRef>
          </c:cat>
          <c:val>
            <c:numRef>
              <c:f>Sheet1!$B$2:$I$2</c:f>
              <c:numCache>
                <c:formatCode>General</c:formatCode>
                <c:ptCount val="8"/>
                <c:pt idx="0">
                  <c:v>18</c:v>
                </c:pt>
                <c:pt idx="1">
                  <c:v>14</c:v>
                </c:pt>
                <c:pt idx="2">
                  <c:v>7</c:v>
                </c:pt>
                <c:pt idx="3">
                  <c:v>8</c:v>
                </c:pt>
                <c:pt idx="4">
                  <c:v>15</c:v>
                </c:pt>
                <c:pt idx="5">
                  <c:v>19</c:v>
                </c:pt>
                <c:pt idx="6">
                  <c:v>12</c:v>
                </c:pt>
                <c:pt idx="7">
                  <c:v>7</c:v>
                </c:pt>
              </c:numCache>
            </c:numRef>
          </c:val>
        </c:ser>
        <c:dLbls>
          <c:showLegendKey val="0"/>
          <c:showVal val="0"/>
          <c:showCatName val="0"/>
          <c:showSerName val="0"/>
          <c:showPercent val="0"/>
          <c:showBubbleSize val="0"/>
        </c:dLbls>
        <c:axId val="204240768"/>
        <c:axId val="204242944"/>
      </c:radarChart>
      <c:catAx>
        <c:axId val="204240768"/>
        <c:scaling>
          <c:orientation val="minMax"/>
        </c:scaling>
        <c:delete val="0"/>
        <c:axPos val="b"/>
        <c:majorGridlines/>
        <c:numFmt formatCode="General" sourceLinked="1"/>
        <c:majorTickMark val="out"/>
        <c:minorTickMark val="none"/>
        <c:tickLblPos val="nextTo"/>
        <c:txPr>
          <a:bodyPr rot="0" vert="horz"/>
          <a:lstStyle/>
          <a:p>
            <a:pPr>
              <a:defRPr sz="1050" b="1" i="0" u="none" strike="noStrike" baseline="0">
                <a:solidFill>
                  <a:srgbClr val="000000"/>
                </a:solidFill>
                <a:latin typeface="Arial Cyr"/>
                <a:ea typeface="Arial Cyr"/>
                <a:cs typeface="Arial Cyr"/>
              </a:defRPr>
            </a:pPr>
            <a:endParaRPr lang="ru-RU"/>
          </a:p>
        </c:txPr>
        <c:crossAx val="204242944"/>
        <c:crosses val="autoZero"/>
        <c:auto val="0"/>
        <c:lblAlgn val="ctr"/>
        <c:lblOffset val="100"/>
        <c:noMultiLvlLbl val="0"/>
      </c:catAx>
      <c:valAx>
        <c:axId val="204242944"/>
        <c:scaling>
          <c:orientation val="minMax"/>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204240768"/>
        <c:crosses val="autoZero"/>
        <c:crossBetween val="between"/>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56"/>
      <c:rAngAx val="1"/>
    </c:view3D>
    <c:floor>
      <c:thickness val="0"/>
    </c:floor>
    <c:sideWall>
      <c:thickness val="0"/>
    </c:sideWall>
    <c:backWall>
      <c:thickness val="0"/>
    </c:backWall>
    <c:plotArea>
      <c:layout>
        <c:manualLayout>
          <c:layoutTarget val="inner"/>
          <c:xMode val="edge"/>
          <c:yMode val="edge"/>
          <c:x val="0.18533333333333332"/>
          <c:y val="8.8256050612089382E-2"/>
          <c:w val="0.62377777777777776"/>
          <c:h val="0.82825253072063676"/>
        </c:manualLayout>
      </c:layout>
      <c:pie3DChart>
        <c:varyColors val="1"/>
        <c:ser>
          <c:idx val="0"/>
          <c:order val="0"/>
          <c:tx>
            <c:strRef>
              <c:f>'2014'!$B$33:$B$34</c:f>
              <c:strCache>
                <c:ptCount val="1"/>
                <c:pt idx="0">
                  <c:v>Структура экспорта угля из Хакасии по странам в 2014 году %</c:v>
                </c:pt>
              </c:strCache>
            </c:strRef>
          </c:tx>
          <c:explosion val="19"/>
          <c:dLbls>
            <c:dLbl>
              <c:idx val="1"/>
              <c:layout>
                <c:manualLayout>
                  <c:x val="8.2568807339449546E-2"/>
                  <c:y val="-1.6350610075851762E-16"/>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'2014'!$A$35:$A$40</c:f>
              <c:strCache>
                <c:ptCount val="6"/>
                <c:pt idx="0">
                  <c:v>Китай</c:v>
                </c:pt>
                <c:pt idx="1">
                  <c:v>Япония</c:v>
                </c:pt>
                <c:pt idx="2">
                  <c:v>Республика Корея</c:v>
                </c:pt>
                <c:pt idx="3">
                  <c:v>Польша</c:v>
                </c:pt>
                <c:pt idx="4">
                  <c:v>Турция</c:v>
                </c:pt>
                <c:pt idx="5">
                  <c:v>Другие страны</c:v>
                </c:pt>
              </c:strCache>
            </c:strRef>
          </c:cat>
          <c:val>
            <c:numRef>
              <c:f>'2014'!$B$35:$B$40</c:f>
              <c:numCache>
                <c:formatCode>General</c:formatCode>
                <c:ptCount val="6"/>
                <c:pt idx="0">
                  <c:v>30.013617251143103</c:v>
                </c:pt>
                <c:pt idx="1">
                  <c:v>7.5533356602694353</c:v>
                </c:pt>
                <c:pt idx="2">
                  <c:v>14.155246473825949</c:v>
                </c:pt>
                <c:pt idx="3">
                  <c:v>26.138641473599773</c:v>
                </c:pt>
                <c:pt idx="4">
                  <c:v>6.2768311238963097</c:v>
                </c:pt>
                <c:pt idx="5">
                  <c:v>15.862328017265426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solidFill>
        <a:schemeClr val="tx1">
          <a:lumMod val="50000"/>
          <a:lumOff val="50000"/>
        </a:schemeClr>
      </a:solid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017EA-71C8-4EF6-A916-B9005A937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23983</Words>
  <Characters>136705</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160368</CharactersWithSpaces>
  <SharedDoc>false</SharedDoc>
  <HLinks>
    <vt:vector size="18" baseType="variant">
      <vt:variant>
        <vt:i4>69795955</vt:i4>
      </vt:variant>
      <vt:variant>
        <vt:i4>12</vt:i4>
      </vt:variant>
      <vt:variant>
        <vt:i4>0</vt:i4>
      </vt:variant>
      <vt:variant>
        <vt:i4>5</vt:i4>
      </vt:variant>
      <vt:variant>
        <vt:lpwstr>Рис.8..cdr</vt:lpwstr>
      </vt:variant>
      <vt:variant>
        <vt:lpwstr/>
      </vt:variant>
      <vt:variant>
        <vt:i4>69795965</vt:i4>
      </vt:variant>
      <vt:variant>
        <vt:i4>9</vt:i4>
      </vt:variant>
      <vt:variant>
        <vt:i4>0</vt:i4>
      </vt:variant>
      <vt:variant>
        <vt:i4>5</vt:i4>
      </vt:variant>
      <vt:variant>
        <vt:lpwstr>Рис.6..cdr</vt:lpwstr>
      </vt:variant>
      <vt:variant>
        <vt:lpwstr/>
      </vt:variant>
      <vt:variant>
        <vt:i4>69795966</vt:i4>
      </vt:variant>
      <vt:variant>
        <vt:i4>6</vt:i4>
      </vt:variant>
      <vt:variant>
        <vt:i4>0</vt:i4>
      </vt:variant>
      <vt:variant>
        <vt:i4>5</vt:i4>
      </vt:variant>
      <vt:variant>
        <vt:lpwstr>Рис.5..cdr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dc:creator>
  <cp:lastModifiedBy>Петрова Наталья Александровна</cp:lastModifiedBy>
  <cp:revision>2</cp:revision>
  <cp:lastPrinted>2012-07-24T07:56:00Z</cp:lastPrinted>
  <dcterms:created xsi:type="dcterms:W3CDTF">2016-01-12T08:40:00Z</dcterms:created>
  <dcterms:modified xsi:type="dcterms:W3CDTF">2016-01-12T08:40:00Z</dcterms:modified>
</cp:coreProperties>
</file>