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562906" w:rsidTr="00E2249E">
        <w:trPr>
          <w:trHeight w:val="997"/>
        </w:trPr>
        <w:tc>
          <w:tcPr>
            <w:tcW w:w="9606" w:type="dxa"/>
            <w:gridSpan w:val="2"/>
          </w:tcPr>
          <w:p w:rsidR="00C772EE" w:rsidRPr="00562906" w:rsidRDefault="004A7A6E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2482215</wp:posOffset>
                  </wp:positionH>
                  <wp:positionV relativeFrom="paragraph">
                    <wp:posOffset>-501015</wp:posOffset>
                  </wp:positionV>
                  <wp:extent cx="857250" cy="990600"/>
                  <wp:effectExtent l="19050" t="0" r="0" b="0"/>
                  <wp:wrapNone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562906" w:rsidTr="00CE568E">
        <w:trPr>
          <w:trHeight w:val="1558"/>
        </w:trPr>
        <w:tc>
          <w:tcPr>
            <w:tcW w:w="4803" w:type="dxa"/>
          </w:tcPr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22355" w:rsidRPr="0056290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6290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56290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56290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56290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  <w:r w:rsidRPr="0056290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</w:p>
        </w:tc>
        <w:tc>
          <w:tcPr>
            <w:tcW w:w="4803" w:type="dxa"/>
          </w:tcPr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ХАКАС РЕСПУБЛИКАНЫ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Y</w:t>
            </w: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А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U</w:t>
            </w:r>
            <w:r w:rsidRPr="008408B4">
              <w:rPr>
                <w:rFonts w:ascii="Times New Roman Hak" w:hAnsi="Times New Roman Hak" w:cs="Times New Roman"/>
                <w:b/>
              </w:rPr>
              <w:t>БАН ПИЛТ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I</w:t>
            </w:r>
            <w:r w:rsidRPr="008408B4">
              <w:rPr>
                <w:rFonts w:ascii="Times New Roman Hak" w:hAnsi="Times New Roman Hak" w:cs="Times New Roman"/>
                <w:b/>
              </w:rPr>
              <w:t>Р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I</w:t>
            </w: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МУНИЦИПАЛЬНАЙ АЙМА</w:t>
            </w:r>
            <w:r w:rsidR="00244B16" w:rsidRPr="008408B4">
              <w:rPr>
                <w:rFonts w:ascii="Times New Roman Hak" w:hAnsi="Times New Roman Hak" w:cs="Times New Roman"/>
                <w:b/>
              </w:rPr>
              <w:t>А</w:t>
            </w:r>
            <w:r w:rsidRPr="008408B4">
              <w:rPr>
                <w:rFonts w:ascii="Times New Roman Hak" w:hAnsi="Times New Roman Hak" w:cs="Times New Roman"/>
                <w:b/>
              </w:rPr>
              <w:t>НЫ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Y</w:t>
            </w:r>
          </w:p>
          <w:p w:rsidR="00242D07" w:rsidRPr="0056290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УСТА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U</w:t>
            </w:r>
            <w:r w:rsidRPr="008408B4">
              <w:rPr>
                <w:rFonts w:ascii="Times New Roman Hak" w:hAnsi="Times New Roman Hak" w:cs="Times New Roman"/>
                <w:b/>
              </w:rPr>
              <w:t>-ПАСТАА</w:t>
            </w:r>
          </w:p>
        </w:tc>
      </w:tr>
      <w:tr w:rsidR="00C772EE" w:rsidRPr="00562906" w:rsidTr="00E2249E">
        <w:trPr>
          <w:trHeight w:val="422"/>
        </w:trPr>
        <w:tc>
          <w:tcPr>
            <w:tcW w:w="9606" w:type="dxa"/>
            <w:gridSpan w:val="2"/>
          </w:tcPr>
          <w:p w:rsidR="00C772EE" w:rsidRPr="00562906" w:rsidRDefault="00AA39D7" w:rsidP="00B95C8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2906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4A7A6E" w:rsidTr="006D26BC">
        <w:trPr>
          <w:trHeight w:val="428"/>
        </w:trPr>
        <w:tc>
          <w:tcPr>
            <w:tcW w:w="4803" w:type="dxa"/>
          </w:tcPr>
          <w:p w:rsidR="001433EB" w:rsidRPr="004A7A6E" w:rsidRDefault="004A7A6E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REGDATESTAMP"/>
            <w:bookmarkEnd w:id="0"/>
            <w:r w:rsidRPr="004A7A6E">
              <w:rPr>
                <w:rFonts w:ascii="Times New Roman" w:eastAsia="Times New Roman" w:hAnsi="Times New Roman" w:cs="Times New Roman"/>
                <w:sz w:val="28"/>
                <w:szCs w:val="28"/>
              </w:rPr>
              <w:t>28.02.2025</w:t>
            </w:r>
          </w:p>
        </w:tc>
        <w:tc>
          <w:tcPr>
            <w:tcW w:w="4803" w:type="dxa"/>
          </w:tcPr>
          <w:p w:rsidR="001433EB" w:rsidRPr="004A7A6E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1" w:name="REGNUMSTAMP"/>
            <w:bookmarkEnd w:id="1"/>
            <w:r w:rsidRPr="004A7A6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r w:rsidR="004A7A6E" w:rsidRPr="004A7A6E">
              <w:rPr>
                <w:rFonts w:ascii="Times New Roman" w:eastAsia="Times New Roman" w:hAnsi="Times New Roman" w:cs="Times New Roman"/>
                <w:sz w:val="28"/>
                <w:szCs w:val="28"/>
              </w:rPr>
              <w:t>151 - п</w:t>
            </w:r>
          </w:p>
        </w:tc>
      </w:tr>
    </w:tbl>
    <w:p w:rsidR="00E2249E" w:rsidRPr="004A7A6E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  <w:r w:rsidRPr="004A7A6E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рп Усть-Абакан</w:t>
      </w:r>
    </w:p>
    <w:p w:rsidR="00B95C8C" w:rsidRPr="00562906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bidi="ru-RU"/>
        </w:rPr>
      </w:pPr>
    </w:p>
    <w:tbl>
      <w:tblPr>
        <w:tblW w:w="9503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835"/>
        <w:gridCol w:w="4668"/>
      </w:tblGrid>
      <w:tr w:rsidR="00562906" w:rsidRPr="00562906" w:rsidTr="006D26BC">
        <w:tc>
          <w:tcPr>
            <w:tcW w:w="4835" w:type="dxa"/>
            <w:shd w:val="clear" w:color="auto" w:fill="FFFFFF"/>
            <w:vAlign w:val="center"/>
            <w:hideMark/>
          </w:tcPr>
          <w:p w:rsidR="00562906" w:rsidRPr="00562906" w:rsidRDefault="00562906" w:rsidP="0056290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 утверждении Положения об оплате труда работников </w:t>
            </w:r>
            <w:r w:rsidR="00841CD1"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  <w:r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дминистрации            Усть-Абаканского </w:t>
            </w:r>
            <w:r w:rsidR="00841CD1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муниципального </w:t>
            </w:r>
            <w:r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района Республики Хакасия</w:t>
            </w:r>
            <w:r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 ее </w:t>
            </w:r>
            <w:r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структурных подразделений</w:t>
            </w:r>
            <w:r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>, замещающих должности, не являющиеся должностями муниципальной службы</w:t>
            </w:r>
          </w:p>
        </w:tc>
        <w:tc>
          <w:tcPr>
            <w:tcW w:w="4668" w:type="dxa"/>
            <w:shd w:val="clear" w:color="auto" w:fill="FFFFFF"/>
            <w:vAlign w:val="center"/>
            <w:hideMark/>
          </w:tcPr>
          <w:p w:rsidR="00562906" w:rsidRPr="00562906" w:rsidRDefault="00562906" w:rsidP="006D26BC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</w:tr>
    </w:tbl>
    <w:p w:rsidR="00562906" w:rsidRPr="00562906" w:rsidRDefault="00562906" w:rsidP="00562906">
      <w:pPr>
        <w:widowControl w:val="0"/>
        <w:spacing w:after="0" w:line="36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p w:rsidR="00562906" w:rsidRPr="00562906" w:rsidRDefault="00562906" w:rsidP="0056290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В соответствии со статьями 135, 144 Трудового кодекса Российской Федерации, статьей 66 Устава Усть-Абаканского муниципального района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Республики Хакасия</w:t>
      </w:r>
      <w:r w:rsidRPr="00562906">
        <w:rPr>
          <w:rFonts w:ascii="Times New Roman" w:hAnsi="Times New Roman" w:cs="Times New Roman"/>
          <w:sz w:val="28"/>
          <w:szCs w:val="28"/>
        </w:rPr>
        <w:t>,</w:t>
      </w:r>
      <w:r w:rsidR="00BF6371">
        <w:rPr>
          <w:rFonts w:ascii="Times New Roman" w:hAnsi="Times New Roman" w:cs="Times New Roman"/>
          <w:bCs/>
          <w:sz w:val="28"/>
          <w:szCs w:val="28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дминистрация Усть-Абаканского муниципального района Республики Хакасия</w:t>
      </w:r>
    </w:p>
    <w:p w:rsidR="00562906" w:rsidRPr="00562906" w:rsidRDefault="00562906" w:rsidP="0056290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62906" w:rsidRPr="00562906" w:rsidRDefault="00562906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1.​ Утвердить Положение 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об оплате труда работников </w:t>
      </w:r>
      <w:r w:rsidR="00FC4958">
        <w:rPr>
          <w:rFonts w:ascii="Times New Roman" w:hAnsi="Times New Roman" w:cs="Times New Roman"/>
          <w:bCs/>
          <w:sz w:val="28"/>
          <w:szCs w:val="28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дминистрации            Усть-Абаканского муниципального района Республики Хакасия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 и ее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структурных подразделений</w:t>
      </w:r>
      <w:r w:rsidRPr="00562906">
        <w:rPr>
          <w:rFonts w:ascii="Times New Roman" w:hAnsi="Times New Roman" w:cs="Times New Roman"/>
          <w:bCs/>
          <w:sz w:val="28"/>
          <w:szCs w:val="28"/>
        </w:rPr>
        <w:t>, замещающих должности, не являющиеся должностями муниципальной службы</w:t>
      </w:r>
      <w:r w:rsidRPr="00562906">
        <w:rPr>
          <w:rFonts w:ascii="Times New Roman" w:hAnsi="Times New Roman" w:cs="Times New Roman"/>
          <w:sz w:val="28"/>
          <w:szCs w:val="28"/>
        </w:rPr>
        <w:t xml:space="preserve"> (Приложение).</w:t>
      </w:r>
    </w:p>
    <w:p w:rsidR="00562906" w:rsidRPr="00562906" w:rsidRDefault="00562906" w:rsidP="0056290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2. Признать утратившими силу постановление</w:t>
      </w:r>
      <w:r w:rsidR="00F31862">
        <w:rPr>
          <w:rFonts w:ascii="Times New Roman" w:hAnsi="Times New Roman" w:cs="Times New Roman"/>
          <w:sz w:val="28"/>
          <w:szCs w:val="28"/>
        </w:rPr>
        <w:t xml:space="preserve"> А</w:t>
      </w:r>
      <w:r w:rsidRPr="00562906">
        <w:rPr>
          <w:rFonts w:ascii="Times New Roman" w:hAnsi="Times New Roman" w:cs="Times New Roman"/>
          <w:sz w:val="28"/>
          <w:szCs w:val="28"/>
        </w:rPr>
        <w:t>дминистрации                  Усть - Абаканского района Республики Хакасия от 14.02.2025 № 122-п «</w:t>
      </w:r>
      <w:r w:rsidRPr="00562906">
        <w:rPr>
          <w:rFonts w:ascii="Times New Roman" w:hAnsi="Times New Roman" w:cs="Times New Roman"/>
          <w:bCs/>
          <w:sz w:val="28"/>
          <w:szCs w:val="28"/>
        </w:rPr>
        <w:t>Об утверждении Положения об оплате труда работников 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дминистрации Усть-Абаканского района</w:t>
      </w:r>
      <w:r w:rsidR="00EA3D8D">
        <w:rPr>
          <w:rFonts w:ascii="Times New Roman" w:hAnsi="Times New Roman" w:cs="Times New Roman"/>
          <w:bCs/>
          <w:sz w:val="28"/>
          <w:szCs w:val="28"/>
        </w:rPr>
        <w:t xml:space="preserve">Республики Хакасия 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и ее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структурных подразделений</w:t>
      </w:r>
      <w:r w:rsidRPr="00562906">
        <w:rPr>
          <w:rFonts w:ascii="Times New Roman" w:hAnsi="Times New Roman" w:cs="Times New Roman"/>
          <w:bCs/>
          <w:sz w:val="28"/>
          <w:szCs w:val="28"/>
        </w:rPr>
        <w:t>, замещающих должности, не являющиеся должностями муниципальной службы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».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6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3. Руководителям управлений администрации </w:t>
      </w:r>
      <w:r w:rsidRPr="00562906">
        <w:rPr>
          <w:rFonts w:ascii="Times New Roman" w:hAnsi="Times New Roman" w:cs="Times New Roman"/>
          <w:sz w:val="28"/>
          <w:szCs w:val="28"/>
        </w:rPr>
        <w:t>Усть-Абаканского района Республики Хакасия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(Вольф В.С., Потылицына Н.А., Новикова Т.В., Макшина Н.И., Кувалдина Л.В., Гудкова Е.В.</w:t>
      </w:r>
      <w:r w:rsidR="0071223A">
        <w:rPr>
          <w:rFonts w:ascii="Times New Roman" w:eastAsiaTheme="minorHAnsi" w:hAnsi="Times New Roman" w:cs="Times New Roman"/>
          <w:sz w:val="28"/>
          <w:szCs w:val="28"/>
          <w:lang w:eastAsia="en-US"/>
        </w:rPr>
        <w:t>), главному бухгалтеру 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дминистрации Усть-Абаканского муниципального района</w:t>
      </w:r>
      <w:r w:rsidRPr="00562906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(Кайкова Н.М.) руководствоваться настоящим постановлением при определении фонда оплаты труда и начислении заработной платы работников.</w:t>
      </w:r>
    </w:p>
    <w:p w:rsidR="00562906" w:rsidRPr="00562906" w:rsidRDefault="00562906" w:rsidP="0056290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4. Управляющему делами администрации Усть-Абаканского района Республики Хакасия (Лемытская О.В.) разместить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настоящее</w:t>
      </w:r>
      <w:r w:rsidRPr="00562906">
        <w:rPr>
          <w:rFonts w:ascii="Times New Roman" w:hAnsi="Times New Roman" w:cs="Times New Roman"/>
          <w:sz w:val="28"/>
          <w:szCs w:val="28"/>
        </w:rPr>
        <w:t xml:space="preserve"> постановление на официальном сайте Усть-Абаканского района в                                   информационно-телекоммуникационной сети «Интернет».</w:t>
      </w:r>
    </w:p>
    <w:p w:rsidR="00562906" w:rsidRPr="00562906" w:rsidRDefault="00562906" w:rsidP="00562906">
      <w:pPr>
        <w:pStyle w:val="ab"/>
        <w:tabs>
          <w:tab w:val="left" w:pos="709"/>
          <w:tab w:val="left" w:pos="851"/>
        </w:tabs>
        <w:spacing w:line="360" w:lineRule="auto"/>
        <w:ind w:firstLine="360"/>
        <w:rPr>
          <w:sz w:val="28"/>
          <w:szCs w:val="28"/>
        </w:rPr>
      </w:pPr>
      <w:r w:rsidRPr="00562906">
        <w:rPr>
          <w:sz w:val="28"/>
          <w:szCs w:val="28"/>
        </w:rPr>
        <w:tab/>
        <w:t xml:space="preserve">5. Главному редактору МАУ «Редакция газеты «Усть-Абаканские известия» (Церковная И.Ю.) опубликовать </w:t>
      </w:r>
      <w:r w:rsidRPr="00562906">
        <w:rPr>
          <w:rFonts w:eastAsiaTheme="minorHAnsi"/>
          <w:sz w:val="28"/>
          <w:szCs w:val="28"/>
          <w:lang w:eastAsia="en-US"/>
        </w:rPr>
        <w:t>настоящее</w:t>
      </w:r>
      <w:r w:rsidRPr="00562906">
        <w:rPr>
          <w:sz w:val="28"/>
          <w:szCs w:val="28"/>
        </w:rPr>
        <w:t xml:space="preserve"> постановление в газете                    «Усть-Абаканские известия официальные».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6. Настоящее постановление вступает в силу после его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официального опубликования</w:t>
      </w:r>
      <w:r w:rsidR="00223C3A">
        <w:rPr>
          <w:rFonts w:ascii="Times New Roman" w:hAnsi="Times New Roman" w:cs="Times New Roman"/>
          <w:sz w:val="28"/>
          <w:szCs w:val="28"/>
        </w:rPr>
        <w:t xml:space="preserve"> и распространяется на правоотношения, возникшие с 01.03.2025.</w:t>
      </w:r>
    </w:p>
    <w:p w:rsidR="00562906" w:rsidRPr="00562906" w:rsidRDefault="00562906" w:rsidP="00562906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7.​ Контроль за исполнением настоящего постановления оставляю за собой.</w:t>
      </w:r>
    </w:p>
    <w:p w:rsidR="00562906" w:rsidRPr="00562906" w:rsidRDefault="00562906" w:rsidP="00562906">
      <w:pPr>
        <w:pStyle w:val="ConsPlusCell"/>
        <w:widowControl/>
        <w:spacing w:line="276" w:lineRule="auto"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EB76F4" w:rsidRPr="00562906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tbl>
      <w:tblPr>
        <w:tblW w:w="9606" w:type="dxa"/>
        <w:tblLayout w:type="fixed"/>
        <w:tblLook w:val="0000"/>
      </w:tblPr>
      <w:tblGrid>
        <w:gridCol w:w="6096"/>
        <w:gridCol w:w="3510"/>
      </w:tblGrid>
      <w:tr w:rsidR="00257732" w:rsidRPr="00562906" w:rsidTr="00562906">
        <w:tc>
          <w:tcPr>
            <w:tcW w:w="6096" w:type="dxa"/>
            <w:shd w:val="clear" w:color="auto" w:fill="auto"/>
          </w:tcPr>
          <w:p w:rsidR="0003251A" w:rsidRPr="00562906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Усть-Абаканского муниципального</w:t>
            </w:r>
          </w:p>
          <w:p w:rsidR="00242D07" w:rsidRPr="00562906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района Республики Хакасия</w:t>
            </w:r>
          </w:p>
        </w:tc>
        <w:tc>
          <w:tcPr>
            <w:tcW w:w="3510" w:type="dxa"/>
            <w:shd w:val="clear" w:color="auto" w:fill="auto"/>
          </w:tcPr>
          <w:p w:rsidR="00F078BE" w:rsidRPr="00562906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562906" w:rsidRDefault="00562906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257732" w:rsidRPr="00562906" w:rsidTr="00562906">
        <w:trPr>
          <w:trHeight w:hRule="exact" w:val="1701"/>
        </w:trPr>
        <w:tc>
          <w:tcPr>
            <w:tcW w:w="9606" w:type="dxa"/>
            <w:gridSpan w:val="2"/>
            <w:shd w:val="clear" w:color="auto" w:fill="auto"/>
          </w:tcPr>
          <w:p w:rsidR="00257732" w:rsidRPr="00562906" w:rsidRDefault="00257732" w:rsidP="006F2A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2" w:name="SIGNERSTAMP1"/>
            <w:bookmarkEnd w:id="2"/>
          </w:p>
        </w:tc>
      </w:tr>
    </w:tbl>
    <w:p w:rsidR="00562906" w:rsidRPr="00562906" w:rsidRDefault="00562906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562906" w:rsidRPr="00562906" w:rsidRDefault="00562906">
      <w:pPr>
        <w:rPr>
          <w:rFonts w:ascii="Times New Roman" w:hAnsi="Times New Roman" w:cs="Times New Roman"/>
          <w:sz w:val="26"/>
          <w:szCs w:val="26"/>
        </w:rPr>
      </w:pPr>
      <w:r w:rsidRPr="00562906">
        <w:rPr>
          <w:rFonts w:ascii="Times New Roman" w:hAnsi="Times New Roman" w:cs="Times New Roman"/>
          <w:sz w:val="26"/>
          <w:szCs w:val="26"/>
        </w:rPr>
        <w:br w:type="page"/>
      </w:r>
    </w:p>
    <w:p w:rsidR="00562906" w:rsidRPr="00562906" w:rsidRDefault="00562906" w:rsidP="00251AC2">
      <w:pPr>
        <w:shd w:val="clear" w:color="auto" w:fill="FFFFFF"/>
        <w:spacing w:after="0" w:line="360" w:lineRule="auto"/>
        <w:ind w:left="5528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562906" w:rsidRPr="00562906" w:rsidRDefault="00562906" w:rsidP="00251AC2">
      <w:pPr>
        <w:shd w:val="clear" w:color="auto" w:fill="FFFFFF"/>
        <w:spacing w:after="0" w:line="360" w:lineRule="auto"/>
        <w:ind w:left="5528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Утверждено</w:t>
      </w:r>
    </w:p>
    <w:p w:rsidR="00FC4958" w:rsidRDefault="00562906" w:rsidP="00251AC2">
      <w:pPr>
        <w:shd w:val="clear" w:color="auto" w:fill="FFFFFF"/>
        <w:spacing w:after="0" w:line="360" w:lineRule="auto"/>
        <w:ind w:left="5528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562906" w:rsidRPr="00562906" w:rsidRDefault="00562906" w:rsidP="00251AC2">
      <w:pPr>
        <w:shd w:val="clear" w:color="auto" w:fill="FFFFFF"/>
        <w:spacing w:after="0" w:line="360" w:lineRule="auto"/>
        <w:ind w:left="5528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562906" w:rsidRPr="00562906" w:rsidRDefault="00562906" w:rsidP="00251AC2">
      <w:pPr>
        <w:shd w:val="clear" w:color="auto" w:fill="FFFFFF"/>
        <w:spacing w:after="0" w:line="360" w:lineRule="auto"/>
        <w:ind w:left="5528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Усть-Абаканского муниципального района Республики Хакасия</w:t>
      </w:r>
    </w:p>
    <w:p w:rsidR="00562906" w:rsidRPr="00562906" w:rsidRDefault="004A7A6E" w:rsidP="00251AC2">
      <w:pPr>
        <w:shd w:val="clear" w:color="auto" w:fill="FFFFFF"/>
        <w:spacing w:after="0" w:line="360" w:lineRule="auto"/>
        <w:ind w:left="552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28.02.2025    № 151 - п</w:t>
      </w:r>
    </w:p>
    <w:p w:rsidR="00562906" w:rsidRPr="00562906" w:rsidRDefault="00562906" w:rsidP="0056290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62906" w:rsidRPr="00562906" w:rsidRDefault="00562906" w:rsidP="0056290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62906">
        <w:rPr>
          <w:rFonts w:ascii="Times New Roman" w:hAnsi="Times New Roman" w:cs="Times New Roman"/>
          <w:bCs/>
          <w:sz w:val="28"/>
          <w:szCs w:val="28"/>
        </w:rPr>
        <w:t xml:space="preserve">Положение </w:t>
      </w:r>
    </w:p>
    <w:p w:rsidR="00562906" w:rsidRPr="00562906" w:rsidRDefault="00562906" w:rsidP="0056290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62906">
        <w:rPr>
          <w:rFonts w:ascii="Times New Roman" w:hAnsi="Times New Roman" w:cs="Times New Roman"/>
          <w:bCs/>
          <w:sz w:val="28"/>
          <w:szCs w:val="28"/>
        </w:rPr>
        <w:t xml:space="preserve">об оплате труда работников </w:t>
      </w:r>
      <w:r w:rsidR="00FC4958">
        <w:rPr>
          <w:rFonts w:ascii="Times New Roman" w:hAnsi="Times New Roman" w:cs="Times New Roman"/>
          <w:bCs/>
          <w:sz w:val="28"/>
          <w:szCs w:val="28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дминистрации Усть-Абаканского</w:t>
      </w:r>
      <w:r w:rsidR="00FC495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муниципального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 Республики Хакасия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 и ее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структурных подразделений</w:t>
      </w:r>
      <w:r w:rsidRPr="00562906">
        <w:rPr>
          <w:rFonts w:ascii="Times New Roman" w:hAnsi="Times New Roman" w:cs="Times New Roman"/>
          <w:bCs/>
          <w:sz w:val="28"/>
          <w:szCs w:val="28"/>
        </w:rPr>
        <w:t>, замещающих должности, не являющиеся должностями муниципальной службы</w:t>
      </w:r>
    </w:p>
    <w:p w:rsidR="00251AC2" w:rsidRDefault="00251AC2" w:rsidP="00562906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62906" w:rsidRPr="00562906" w:rsidRDefault="00562906" w:rsidP="008408B4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1. Общие положения.</w:t>
      </w:r>
    </w:p>
    <w:p w:rsidR="00562906" w:rsidRPr="00562906" w:rsidRDefault="00562906" w:rsidP="00562906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1.1. Настоящее 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Положение об оплате труда работников </w:t>
      </w:r>
      <w:r w:rsidR="00FC4958">
        <w:rPr>
          <w:rFonts w:ascii="Times New Roman" w:hAnsi="Times New Roman" w:cs="Times New Roman"/>
          <w:bCs/>
          <w:sz w:val="28"/>
          <w:szCs w:val="28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дминистрации                            Усть-Абаканского </w:t>
      </w:r>
      <w:r w:rsidR="00FC495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муниципального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 Республики Хакасия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 и ее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структурных подразделений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, замещающих должности, не являющиеся должностями муниципальной службы(далее – Положение), </w:t>
      </w:r>
      <w:r w:rsidRPr="00562906">
        <w:rPr>
          <w:rFonts w:ascii="Times New Roman" w:hAnsi="Times New Roman" w:cs="Times New Roman"/>
          <w:sz w:val="28"/>
          <w:szCs w:val="28"/>
        </w:rPr>
        <w:t xml:space="preserve">разработано в соответствии со статьями 135, 144 Трудового </w:t>
      </w:r>
      <w:hyperlink r:id="rId8" w:history="1">
        <w:r w:rsidRPr="00562906">
          <w:rPr>
            <w:rFonts w:ascii="Times New Roman" w:hAnsi="Times New Roman" w:cs="Times New Roman"/>
            <w:sz w:val="28"/>
            <w:szCs w:val="28"/>
          </w:rPr>
          <w:t>кодекса</w:t>
        </w:r>
      </w:hyperlink>
      <w:r w:rsidRPr="00562906">
        <w:rPr>
          <w:rFonts w:ascii="Times New Roman" w:hAnsi="Times New Roman" w:cs="Times New Roman"/>
          <w:sz w:val="28"/>
          <w:szCs w:val="28"/>
        </w:rPr>
        <w:t xml:space="preserve"> Российской Федерации и регулирует правоотношения в сфере оплаты труда </w:t>
      </w:r>
      <w:r w:rsidRPr="00562906">
        <w:rPr>
          <w:rFonts w:ascii="Times New Roman" w:hAnsi="Times New Roman" w:cs="Times New Roman"/>
          <w:bCs/>
          <w:sz w:val="28"/>
          <w:szCs w:val="28"/>
        </w:rPr>
        <w:t>работников</w:t>
      </w:r>
      <w:r w:rsidR="00FC4958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дминистрации Усть-Абаканского</w:t>
      </w:r>
      <w:r w:rsidR="00FC495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муниципального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 Республики Хакасия (за исключением работников единой дежурно – диспетчерской службы </w:t>
      </w:r>
      <w:r w:rsidR="00FC4958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дминистрации Усть-Абаканского </w:t>
      </w:r>
      <w:r w:rsidR="00FC4958">
        <w:rPr>
          <w:rFonts w:ascii="Times New Roman" w:eastAsiaTheme="minorHAnsi" w:hAnsi="Times New Roman" w:cs="Times New Roman"/>
          <w:sz w:val="28"/>
          <w:szCs w:val="28"/>
          <w:lang w:eastAsia="en-US"/>
        </w:rPr>
        <w:t>муниципального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 Республики Хакасия), управлений администрации Усть-Абаканского районаРеспублики Хакасия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 (за исключением работников хозяйственной группы, централизованной бухгалтерии, районного информационного методического кабинета, </w:t>
      </w:r>
      <w:r w:rsidRPr="00562906">
        <w:rPr>
          <w:rFonts w:ascii="Times New Roman" w:hAnsi="Times New Roman" w:cs="Times New Roman"/>
          <w:sz w:val="28"/>
          <w:szCs w:val="28"/>
        </w:rPr>
        <w:t xml:space="preserve">работников службы </w:t>
      </w:r>
      <w:r w:rsidRPr="00562906">
        <w:rPr>
          <w:rFonts w:ascii="Times New Roman" w:hAnsi="Times New Roman" w:cs="Times New Roman"/>
          <w:sz w:val="28"/>
          <w:szCs w:val="28"/>
        </w:rPr>
        <w:lastRenderedPageBreak/>
        <w:t>сопровождения замещающих семей и лиц из числа детей-сирот и детей, оставшихся без попечения родителей и водителя автомобиля отдела опеки и попечительства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 Управления образования администрации Усть-Абаканского района Республики Хакасия, хозяйственной группы, централизованной бухгалтерии, методического кабинета Управления культуры, молодежной политики, спорта и туризма администрации Усть-Абаканского района Республики Хакасия) замещающих должности, не являющиеся должностями муниципальной службы (далее - работники)</w:t>
      </w:r>
      <w:r w:rsidRPr="00562906">
        <w:rPr>
          <w:rFonts w:ascii="Times New Roman" w:hAnsi="Times New Roman" w:cs="Times New Roman"/>
          <w:sz w:val="28"/>
          <w:szCs w:val="28"/>
        </w:rPr>
        <w:t>.</w:t>
      </w:r>
    </w:p>
    <w:p w:rsidR="00562906" w:rsidRPr="00FC4958" w:rsidRDefault="00562906" w:rsidP="00FC495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1.2. Система оплаты труда работников устанавливается коллективным договором, соглашениями, локальными нормативными актами в соответствии с федеральными законами и иными нормативными правовыми актами Российской Федерации, законами и иными нормативными правовыми актами Республики Хакасия, нормативными правовыми актами </w:t>
      </w:r>
      <w:r w:rsidR="00FC4958">
        <w:rPr>
          <w:rFonts w:ascii="Times New Roman" w:hAnsi="Times New Roman" w:cs="Times New Roman"/>
          <w:sz w:val="28"/>
          <w:szCs w:val="28"/>
        </w:rPr>
        <w:t>А</w:t>
      </w:r>
      <w:r w:rsidRPr="00562906">
        <w:rPr>
          <w:rFonts w:ascii="Times New Roman" w:hAnsi="Times New Roman" w:cs="Times New Roman"/>
          <w:sz w:val="28"/>
          <w:szCs w:val="28"/>
        </w:rPr>
        <w:t>дминистрации Усть</w:t>
      </w:r>
      <w:r w:rsidR="00FC4958">
        <w:rPr>
          <w:rFonts w:ascii="Times New Roman" w:hAnsi="Times New Roman" w:cs="Times New Roman"/>
          <w:sz w:val="28"/>
          <w:szCs w:val="28"/>
        </w:rPr>
        <w:t xml:space="preserve"> – </w:t>
      </w:r>
      <w:r w:rsidRPr="00562906">
        <w:rPr>
          <w:rFonts w:ascii="Times New Roman" w:hAnsi="Times New Roman" w:cs="Times New Roman"/>
          <w:sz w:val="28"/>
          <w:szCs w:val="28"/>
        </w:rPr>
        <w:t xml:space="preserve">Абаканского </w:t>
      </w:r>
      <w:r w:rsidR="00FC4958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562906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Республики Хакасия</w:t>
      </w:r>
      <w:r w:rsidRPr="00562906">
        <w:rPr>
          <w:rFonts w:ascii="Times New Roman" w:hAnsi="Times New Roman" w:cs="Times New Roman"/>
          <w:sz w:val="28"/>
          <w:szCs w:val="28"/>
        </w:rPr>
        <w:t xml:space="preserve"> и настоящим Положением</w:t>
      </w:r>
      <w:r w:rsidRPr="00562906">
        <w:rPr>
          <w:rFonts w:ascii="Times New Roman" w:eastAsiaTheme="minorHAnsi" w:hAnsi="Times New Roman" w:cs="Times New Roman"/>
          <w:color w:val="FF0000"/>
          <w:sz w:val="28"/>
          <w:szCs w:val="28"/>
          <w:lang w:eastAsia="en-US"/>
        </w:rPr>
        <w:t>.</w:t>
      </w:r>
    </w:p>
    <w:p w:rsidR="00562906" w:rsidRPr="00562906" w:rsidRDefault="00562906" w:rsidP="00562906">
      <w:pPr>
        <w:spacing w:after="0" w:line="36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1.3.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Месячная заработная плата работника, полностью отработавшего за этот период норму рабочего времени и выполнившего </w:t>
      </w:r>
      <w:hyperlink r:id="rId9" w:history="1">
        <w:r w:rsidRPr="00562906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нормы труда</w:t>
        </w:r>
      </w:hyperlink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(трудовые обязанности), не может быть ниже минимального размера оплаты труда.</w:t>
      </w:r>
    </w:p>
    <w:p w:rsidR="00FC4958" w:rsidRDefault="00FC4958" w:rsidP="00562906">
      <w:pPr>
        <w:pStyle w:val="31"/>
        <w:spacing w:after="0" w:line="360" w:lineRule="auto"/>
        <w:ind w:firstLine="708"/>
        <w:jc w:val="center"/>
        <w:rPr>
          <w:sz w:val="28"/>
          <w:szCs w:val="28"/>
        </w:rPr>
      </w:pPr>
    </w:p>
    <w:p w:rsidR="00562906" w:rsidRPr="00562906" w:rsidRDefault="00562906" w:rsidP="00562906">
      <w:pPr>
        <w:pStyle w:val="31"/>
        <w:spacing w:after="0" w:line="360" w:lineRule="auto"/>
        <w:ind w:firstLine="708"/>
        <w:jc w:val="center"/>
        <w:rPr>
          <w:sz w:val="28"/>
          <w:szCs w:val="28"/>
        </w:rPr>
      </w:pPr>
      <w:r w:rsidRPr="00562906">
        <w:rPr>
          <w:sz w:val="28"/>
          <w:szCs w:val="28"/>
        </w:rPr>
        <w:t>2. Порядок формирования системы оплаты труда</w:t>
      </w:r>
    </w:p>
    <w:p w:rsidR="00562906" w:rsidRPr="00562906" w:rsidRDefault="00562906" w:rsidP="00562906">
      <w:pPr>
        <w:pStyle w:val="ConsPlusNormal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2.1. Система оплаты труда работников включает в себя: 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-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оклад </w:t>
      </w:r>
      <w:r w:rsidRPr="00562906">
        <w:rPr>
          <w:rFonts w:ascii="Times New Roman" w:hAnsi="Times New Roman" w:cs="Times New Roman"/>
          <w:sz w:val="28"/>
          <w:szCs w:val="28"/>
        </w:rPr>
        <w:t>(должностной оклад)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; 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выплаты компенсационного характера;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выплаты стимулирующего характера.</w:t>
      </w:r>
    </w:p>
    <w:p w:rsidR="00562906" w:rsidRPr="00562906" w:rsidRDefault="00562906" w:rsidP="00562906">
      <w:pPr>
        <w:pStyle w:val="ConsPlusNormal"/>
        <w:spacing w:line="36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2.2.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Оклад (должностной оклад) - фиксированный размер оплаты труда работника за исполнение трудовых (должностных) обязанностей определенной сложности за календарный месяц без учета компенсационных, стимулирующих и социальных выплат.</w:t>
      </w:r>
      <w:r w:rsidRPr="00562906">
        <w:rPr>
          <w:rFonts w:ascii="Times New Roman" w:hAnsi="Times New Roman" w:cs="Times New Roman"/>
          <w:sz w:val="28"/>
          <w:szCs w:val="28"/>
        </w:rPr>
        <w:t xml:space="preserve"> Размеры окладов (должностных окладов) работников устанавливаются в соответствии с Приложением к </w:t>
      </w:r>
      <w:r w:rsidRPr="00562906">
        <w:rPr>
          <w:rFonts w:ascii="Times New Roman" w:hAnsi="Times New Roman" w:cs="Times New Roman"/>
          <w:sz w:val="28"/>
          <w:szCs w:val="28"/>
        </w:rPr>
        <w:lastRenderedPageBreak/>
        <w:t>настоящему Положению.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2.3. Оклад (должностной оклад)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водителя автомобиля, осуществляющего перевозку выборного должностного лица местного самоуправления, увеличивается на 15% (при расчете оклад </w:t>
      </w:r>
      <w:r w:rsidRPr="00562906">
        <w:rPr>
          <w:rFonts w:ascii="Times New Roman" w:hAnsi="Times New Roman" w:cs="Times New Roman"/>
          <w:sz w:val="28"/>
          <w:szCs w:val="28"/>
        </w:rPr>
        <w:t>(должностной оклад) округляется до целого числа)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2.4. Выплаты компенсационного и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стимулирующего</w:t>
      </w:r>
      <w:r w:rsidRPr="00562906">
        <w:rPr>
          <w:rFonts w:ascii="Times New Roman" w:hAnsi="Times New Roman" w:cs="Times New Roman"/>
          <w:sz w:val="28"/>
          <w:szCs w:val="28"/>
        </w:rPr>
        <w:t xml:space="preserve"> характера производятся в соответствии с требованиями разделов 3 и 4 настоящего Положения.</w:t>
      </w:r>
    </w:p>
    <w:p w:rsidR="00FC4958" w:rsidRDefault="00FC4958" w:rsidP="00562906">
      <w:pPr>
        <w:pStyle w:val="ConsPlusNormal"/>
        <w:spacing w:line="36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3" w:name="P652"/>
      <w:bookmarkEnd w:id="3"/>
    </w:p>
    <w:p w:rsidR="00562906" w:rsidRPr="00562906" w:rsidRDefault="00562906" w:rsidP="00562906">
      <w:pPr>
        <w:pStyle w:val="ConsPlusNormal"/>
        <w:spacing w:line="36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3. Выплаты компенсационного характера</w:t>
      </w:r>
    </w:p>
    <w:p w:rsidR="00562906" w:rsidRPr="00562906" w:rsidRDefault="00562906" w:rsidP="00562906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2906" w:rsidRPr="00562906" w:rsidRDefault="00562906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3.1. С учетом условий труда и норм действующего трудового законодательства работникам</w:t>
      </w:r>
      <w:r w:rsidRPr="00562906">
        <w:rPr>
          <w:rFonts w:ascii="Times New Roman" w:hAnsi="Times New Roman" w:cs="Times New Roman"/>
          <w:bCs/>
          <w:sz w:val="28"/>
          <w:szCs w:val="28"/>
        </w:rPr>
        <w:t>,</w:t>
      </w:r>
      <w:r w:rsidRPr="00562906">
        <w:rPr>
          <w:rFonts w:ascii="Times New Roman" w:hAnsi="Times New Roman" w:cs="Times New Roman"/>
          <w:sz w:val="28"/>
          <w:szCs w:val="28"/>
        </w:rPr>
        <w:t xml:space="preserve"> устанавливаются следующие выплаты компенсационного характера:</w:t>
      </w:r>
    </w:p>
    <w:p w:rsidR="00562906" w:rsidRPr="00562906" w:rsidRDefault="00562906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- выплата работникам, занятым на работах с вредными и (или) опасными  условиями труда;</w:t>
      </w:r>
    </w:p>
    <w:p w:rsidR="00562906" w:rsidRPr="00562906" w:rsidRDefault="00562906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>- выплаты за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работу в условиях, отклоняющихся от нормальных (при выполнении работ различной квалификации, совмещении профессий (должностей), сверхурочной работе, работе в ночное время, выходные и нерабочие праздничные дни и при выполнении работ в других условиях, отклоняющихся от нормальных);</w:t>
      </w:r>
    </w:p>
    <w:p w:rsidR="00562906" w:rsidRPr="00562906" w:rsidRDefault="00562906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- районный коэффициент и процентная надбавка к заработной плате за стаж работы в Республике Хакасия. Районный коэффициент и процентная надбавка к заработной плате за стаж работы в Республике Хакасия являются обязательными выплатами, начисление которых производится на фактический заработок.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3.2.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Каждый час работы в ночное время (с 22.00 часов до 6.00 часов) оплачивается в повышенном размере по сравнению с работой в нормальных условиях. Рекомендуемый размер повышения оплаты труда за работу в ночное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время  составляет 40 процентов оклада (должностного оклада), рассчитанного за каждый час работы в ночное время.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3.3. Конкретные размеры выплат компенсационного характера устанавливаются в соответствии с трудовым законодательством и иными нормативными правовыми актами, содержащими нормы трудового права</w:t>
      </w:r>
      <w:r w:rsidRPr="00562906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562906" w:rsidRPr="00562906" w:rsidRDefault="00562906" w:rsidP="00562906">
      <w:pPr>
        <w:pStyle w:val="ConsPlusNormal"/>
        <w:spacing w:line="36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4" w:name="P682"/>
      <w:bookmarkEnd w:id="4"/>
    </w:p>
    <w:p w:rsidR="00562906" w:rsidRPr="00562906" w:rsidRDefault="00562906" w:rsidP="00562906">
      <w:pPr>
        <w:pStyle w:val="ConsPlusNormal"/>
        <w:spacing w:line="36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4. Выплаты стимулирующего характера</w:t>
      </w:r>
    </w:p>
    <w:p w:rsidR="00562906" w:rsidRPr="00562906" w:rsidRDefault="00562906" w:rsidP="00562906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2906" w:rsidRPr="00562906" w:rsidRDefault="00562906" w:rsidP="00562906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4.1. </w:t>
      </w:r>
      <w:r w:rsidRPr="00562906">
        <w:rPr>
          <w:rFonts w:ascii="Times New Roman" w:hAnsi="Times New Roman" w:cs="Times New Roman"/>
          <w:sz w:val="28"/>
          <w:szCs w:val="28"/>
        </w:rPr>
        <w:t>Работникам устанавливаются следующие ежемесячные и иные выплаты (надбавки) стимулирующего характера: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надбавка за интенсивность труда и высокое качество работы;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ежемесячная надбавка за выслугу лет;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ежемесячная надбавка за классность;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ежемесячная премия;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материальная помощь.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4.2. Установление выплат стимулирующего характера осуществляется работникам на основании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распоряжения (приказа) </w:t>
      </w:r>
      <w:r w:rsidRPr="00562906">
        <w:rPr>
          <w:rFonts w:ascii="Times New Roman" w:hAnsi="Times New Roman" w:cs="Times New Roman"/>
          <w:sz w:val="28"/>
          <w:szCs w:val="28"/>
        </w:rPr>
        <w:t>работодателя.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4.3. Надбавка за интенсивность труда и высокое качество работы может быть установлена с учетом объема, напряженности и важности выполняемой работы, сроков и качества ее выполнения, а также других факторов.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>Размер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надбавки за интенсивность труда и высокое качество работы устанавливается в следующих размерах к </w:t>
      </w:r>
      <w:r w:rsidRPr="00562906">
        <w:rPr>
          <w:rFonts w:ascii="Times New Roman" w:hAnsi="Times New Roman" w:cs="Times New Roman"/>
          <w:sz w:val="28"/>
          <w:szCs w:val="28"/>
        </w:rPr>
        <w:t>окладу (должностному окладу) в месяц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:</w:t>
      </w:r>
    </w:p>
    <w:tbl>
      <w:tblPr>
        <w:tblW w:w="949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63"/>
        <w:gridCol w:w="2835"/>
      </w:tblGrid>
      <w:tr w:rsidR="00562906" w:rsidRPr="00562906" w:rsidTr="00841CD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906" w:rsidRPr="00562906" w:rsidRDefault="00562906" w:rsidP="00562906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 работника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906" w:rsidRPr="00562906" w:rsidRDefault="00562906" w:rsidP="00562906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Размер надбавки к окладу </w:t>
            </w: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(должностному окладу)</w:t>
            </w:r>
            <w:r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%</w:t>
            </w:r>
          </w:p>
        </w:tc>
      </w:tr>
      <w:tr w:rsidR="00C736AA" w:rsidRPr="00562906" w:rsidTr="00841CD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6AA" w:rsidRPr="00FC4958" w:rsidRDefault="00C736AA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по воспитательной работе, специалист по  профилактической работе</w:t>
            </w:r>
            <w:r w:rsidR="00F45836">
              <w:rPr>
                <w:rFonts w:ascii="Times New Roman" w:hAnsi="Times New Roman" w:cs="Times New Roman"/>
                <w:sz w:val="28"/>
                <w:szCs w:val="28"/>
              </w:rPr>
              <w:t>, специалист по кадрам,</w:t>
            </w:r>
            <w:r w:rsidR="00F45836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F45836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lastRenderedPageBreak/>
              <w:t>специалист по работе с социальным медиа в информационно-телекоммуникационной сети «Интернет»</w:t>
            </w:r>
            <w:r w:rsidR="00F4583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1</w:t>
            </w:r>
            <w:bookmarkStart w:id="5" w:name="_GoBack"/>
            <w:bookmarkEnd w:id="5"/>
            <w:r w:rsidR="00F4583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6AA" w:rsidRPr="00FC4958" w:rsidRDefault="00C736AA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lastRenderedPageBreak/>
              <w:t>до 25%</w:t>
            </w:r>
          </w:p>
        </w:tc>
      </w:tr>
      <w:tr w:rsidR="00FC4958" w:rsidRPr="00562906" w:rsidTr="00841CD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Эксперт по распоряжению имуществом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инженер по ремонту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35 %</w:t>
            </w:r>
          </w:p>
        </w:tc>
      </w:tr>
      <w:tr w:rsidR="00FC4958" w:rsidRPr="00562906" w:rsidTr="00841CD1">
        <w:trPr>
          <w:trHeight w:val="36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hAnsi="Times New Roman" w:cs="Times New Roman"/>
                <w:sz w:val="28"/>
                <w:szCs w:val="28"/>
              </w:rPr>
              <w:t>Эксперт по землеустройству 1 категории</w:t>
            </w:r>
            <w:r w:rsidR="00C736AA">
              <w:rPr>
                <w:rFonts w:ascii="Times New Roman" w:hAnsi="Times New Roman" w:cs="Times New Roman"/>
                <w:sz w:val="28"/>
                <w:szCs w:val="28"/>
              </w:rPr>
              <w:t>,  специалист по кадрам</w:t>
            </w:r>
            <w:r w:rsidR="00166E6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166E69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специалист по работе с социальным медиа в информационно-телекоммуникационной сети «Интернет»</w:t>
            </w:r>
            <w:r w:rsidR="00166E69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2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40 %</w:t>
            </w:r>
          </w:p>
        </w:tc>
      </w:tr>
      <w:tr w:rsidR="00FC4958" w:rsidRPr="00562906" w:rsidTr="00841CD1">
        <w:trPr>
          <w:trHeight w:val="756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Главный архивист, заведующий архивным отделом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45 %</w:t>
            </w:r>
          </w:p>
        </w:tc>
      </w:tr>
      <w:tr w:rsidR="00FC4958" w:rsidRPr="00562906" w:rsidTr="00841CD1">
        <w:trPr>
          <w:trHeight w:val="37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Юрист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65%</w:t>
            </w:r>
          </w:p>
        </w:tc>
      </w:tr>
      <w:tr w:rsidR="00FC4958" w:rsidRPr="00562906" w:rsidTr="00841CD1">
        <w:trPr>
          <w:trHeight w:val="391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Инженер – сметчик 2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90%</w:t>
            </w:r>
          </w:p>
        </w:tc>
      </w:tr>
      <w:tr w:rsidR="00FC4958" w:rsidRPr="00562906" w:rsidTr="00841CD1">
        <w:trPr>
          <w:trHeight w:val="756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color w:val="FF0000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Секретарь - референт, документовед, делопроизводитель, водитель автомобиля, механик, экономист по финансовой работе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100%</w:t>
            </w:r>
          </w:p>
        </w:tc>
      </w:tr>
      <w:tr w:rsidR="00FC4958" w:rsidRPr="00562906" w:rsidTr="00841CD1">
        <w:trPr>
          <w:trHeight w:val="34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Прочие работники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50%</w:t>
            </w:r>
          </w:p>
        </w:tc>
      </w:tr>
    </w:tbl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4.4. Ежемесячная надбавка за выслугу лет устанавливается работникам в зависимости от общего количества лет, проработанных в соответствующей должности в организациях любых форм собственности, а также время прохождения военной службы в соответствии с Федеральным </w:t>
      </w:r>
      <w:hyperlink r:id="rId10" w:history="1">
        <w:r w:rsidRPr="00562906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законом</w:t>
        </w:r>
      </w:hyperlink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      от 27.05.1998 № 76-ФЗ «О статусе военнослужащих» в следующих размерах к </w:t>
      </w:r>
      <w:r w:rsidRPr="00562906">
        <w:rPr>
          <w:rFonts w:ascii="Times New Roman" w:hAnsi="Times New Roman" w:cs="Times New Roman"/>
          <w:sz w:val="28"/>
          <w:szCs w:val="28"/>
        </w:rPr>
        <w:t>окладу (должностному окладу):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при выслуге от 3 до 8 лет – 10 процентов;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при выслуге от 8 до 13 лет – 15 процентов;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при выслуге от 13 до 18 лет – 20 процентов;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- при выслуге от 18 до 23 лет – 25 процентов;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при выслуге свыше 23 лет – 30 процентов.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4.5. Ежемесячная надбавка за классность устанавливается водителям автомобиля в следующих размерах к </w:t>
      </w:r>
      <w:r w:rsidRPr="00562906">
        <w:rPr>
          <w:rFonts w:ascii="Times New Roman" w:hAnsi="Times New Roman" w:cs="Times New Roman"/>
          <w:sz w:val="28"/>
          <w:szCs w:val="28"/>
        </w:rPr>
        <w:t>окладу (должностному окладу)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: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- 25 процентов оклада – водителям 1-го класса;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- 10 процентов оклада – водителям 2-го класса.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4.6. По итогам работы за месяц работникам выплачивается ежемесячная премия с целью поощрения за общие результаты труда.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премировании учитывается успешное и добросовестное исполнение работником его должностных обязанностей в соответствующем периоде.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Размер ежемесячной премии составляет 33,3 процента </w:t>
      </w:r>
      <w:r w:rsidRPr="00562906">
        <w:rPr>
          <w:rFonts w:ascii="Times New Roman" w:hAnsi="Times New Roman" w:cs="Times New Roman"/>
          <w:sz w:val="28"/>
          <w:szCs w:val="28"/>
        </w:rPr>
        <w:t>оклада (должностного оклада)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 фактически отработанное время.</w:t>
      </w:r>
    </w:p>
    <w:p w:rsidR="00562906" w:rsidRPr="00562906" w:rsidRDefault="00562906" w:rsidP="00562906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По решению работодателя работники, совершившие в течение месяца нарушение общественного порядка, трудовой и производственной дисциплины, систематически не выполнявшие порученные им задания, допустившие производственные упущения в работе, премируются в пониженном размере или депремируются полностью.</w:t>
      </w:r>
    </w:p>
    <w:p w:rsidR="00562906" w:rsidRPr="00562906" w:rsidRDefault="00562906" w:rsidP="00562906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Все замечания, упущения и претензии к работникам должны иметь письменное подтверждение (приказ, распоряжение, служебная записка и т.д.).</w:t>
      </w:r>
    </w:p>
    <w:p w:rsidR="00562906" w:rsidRPr="00562906" w:rsidRDefault="00562906" w:rsidP="00562906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Решение работодателя о депремировании работников или уменьшении размера ежемесячной премии оформляется в виде распоряжения (приказа) с указанием конкретных причин.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4.7. Материальная помощь работникам выплачивается в размере двух </w:t>
      </w:r>
      <w:r w:rsidRPr="00562906">
        <w:rPr>
          <w:rFonts w:ascii="Times New Roman" w:hAnsi="Times New Roman" w:cs="Times New Roman"/>
          <w:sz w:val="28"/>
          <w:szCs w:val="28"/>
        </w:rPr>
        <w:t>окладов (должностных окладов)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год при предоставлении ежегодного оплачиваемого отпуска</w:t>
      </w:r>
      <w:r w:rsidRPr="00562906">
        <w:rPr>
          <w:rFonts w:ascii="Times New Roman" w:hAnsi="Times New Roman" w:cs="Times New Roman"/>
          <w:sz w:val="28"/>
          <w:szCs w:val="28"/>
        </w:rPr>
        <w:t xml:space="preserve"> или стационарным лечением по заявлению работника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>При разделении очередного отпуска в установленном порядке на части материальная помощь по желанию работника может быть выплачена по одному должностному окладу в любой из периодов ухода в отпуск, о чем указывается в заявлении.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lastRenderedPageBreak/>
        <w:t xml:space="preserve">Право на получение материальной помощи возникает у работника по истечении одного года его непрерывной работы в должности. 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Для расчета размера материальной помощи принимается размер оклада (должностного оклада), установленный на день выплаты материальной помощи.</w:t>
      </w:r>
    </w:p>
    <w:p w:rsidR="00562906" w:rsidRPr="00562906" w:rsidRDefault="00562906" w:rsidP="00562906">
      <w:pPr>
        <w:pStyle w:val="ConsPlusNormal"/>
        <w:spacing w:line="36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5. Другие вопросы оплаты труда</w:t>
      </w:r>
    </w:p>
    <w:p w:rsidR="00562906" w:rsidRPr="00562906" w:rsidRDefault="00562906" w:rsidP="00562906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2906" w:rsidRPr="00562906" w:rsidRDefault="00562906" w:rsidP="00562906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5.1. Экономия фонда оплаты труда может быть использована на установление работникам выплат единовременного характера в связи: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- с празднованием Дня местного самоуправления, юбилейными датами со дня образования Усть-Абаканского района; 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- со смертью родителей, супругов, детей с подтверждением факта смерти;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- с достижением возраста для назначения трудовой пенсии по старости;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- с награждением почетными грамотами и наградами органов государственной власти и местного самоуправления.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5.2. Решение о направлениях использования экономии фонда оплаты труда работников, принимается работодателем. 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>5.3. Конкретный размер единовременных выплат, указанных в пункте 5.1 настоящего Положения, определяется приказом (распоряжением) работодателя и составляет не более одного должностного оклада (по каждому из оснований).</w:t>
      </w:r>
    </w:p>
    <w:p w:rsidR="00562906" w:rsidRPr="00562906" w:rsidRDefault="00562906" w:rsidP="0056290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62906" w:rsidRPr="00562906" w:rsidRDefault="00562906" w:rsidP="0056290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6. Порядок формирования фонда оплаты труда работников </w:t>
      </w:r>
    </w:p>
    <w:p w:rsidR="00562906" w:rsidRPr="00562906" w:rsidRDefault="00562906" w:rsidP="00562906">
      <w:pPr>
        <w:pStyle w:val="ConsPlusNormal"/>
        <w:spacing w:line="360" w:lineRule="auto"/>
        <w:outlineLvl w:val="1"/>
        <w:rPr>
          <w:rFonts w:ascii="Times New Roman" w:hAnsi="Times New Roman" w:cs="Times New Roman"/>
          <w:sz w:val="28"/>
          <w:szCs w:val="28"/>
        </w:rPr>
      </w:pP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6.1. Формирование фонда оплаты труда работников осуществляется в пределах объема средств на оплату труда на текущий финансовый год, определенного в бюджете муниципального образования Усть-Абаканский </w:t>
      </w:r>
      <w:r w:rsidR="00A50907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 w:rsidRPr="00562906">
        <w:rPr>
          <w:rFonts w:ascii="Times New Roman" w:hAnsi="Times New Roman" w:cs="Times New Roman"/>
          <w:sz w:val="28"/>
          <w:szCs w:val="28"/>
        </w:rPr>
        <w:t>район Республики Хакасия.</w:t>
      </w:r>
    </w:p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906" w:rsidRPr="00562906" w:rsidRDefault="00562906" w:rsidP="0056290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lastRenderedPageBreak/>
        <w:t xml:space="preserve">Управляющий делами администрации </w:t>
      </w:r>
    </w:p>
    <w:p w:rsidR="00562906" w:rsidRPr="00562906" w:rsidRDefault="00562906" w:rsidP="0056290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Усть-Абаканского района 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Республики Хакасия</w:t>
      </w:r>
      <w:r w:rsidRPr="00562906">
        <w:rPr>
          <w:rFonts w:ascii="Times New Roman" w:hAnsi="Times New Roman" w:cs="Times New Roman"/>
          <w:sz w:val="28"/>
          <w:szCs w:val="28"/>
        </w:rPr>
        <w:t xml:space="preserve">                         О.В. Лемытская</w:t>
      </w:r>
    </w:p>
    <w:p w:rsidR="00562906" w:rsidRPr="00562906" w:rsidRDefault="00562906" w:rsidP="00562906">
      <w:pPr>
        <w:pStyle w:val="31"/>
        <w:spacing w:after="0" w:line="360" w:lineRule="auto"/>
        <w:ind w:left="5245"/>
        <w:rPr>
          <w:sz w:val="28"/>
          <w:szCs w:val="28"/>
        </w:rPr>
      </w:pPr>
    </w:p>
    <w:p w:rsidR="000C6408" w:rsidRDefault="000C6408" w:rsidP="00251AC2">
      <w:pPr>
        <w:pStyle w:val="31"/>
        <w:spacing w:after="0" w:line="360" w:lineRule="auto"/>
        <w:ind w:left="5245"/>
        <w:rPr>
          <w:sz w:val="28"/>
          <w:szCs w:val="28"/>
        </w:rPr>
      </w:pPr>
    </w:p>
    <w:p w:rsidR="000C6408" w:rsidRDefault="000C6408" w:rsidP="00251AC2">
      <w:pPr>
        <w:pStyle w:val="31"/>
        <w:spacing w:after="0" w:line="360" w:lineRule="auto"/>
        <w:ind w:left="5245"/>
        <w:rPr>
          <w:sz w:val="28"/>
          <w:szCs w:val="28"/>
        </w:rPr>
      </w:pPr>
    </w:p>
    <w:p w:rsidR="00562906" w:rsidRPr="00562906" w:rsidRDefault="00562906" w:rsidP="00251AC2">
      <w:pPr>
        <w:pStyle w:val="31"/>
        <w:spacing w:after="0" w:line="360" w:lineRule="auto"/>
        <w:ind w:left="5245"/>
        <w:rPr>
          <w:sz w:val="28"/>
          <w:szCs w:val="28"/>
        </w:rPr>
      </w:pPr>
      <w:r w:rsidRPr="00562906">
        <w:rPr>
          <w:sz w:val="28"/>
          <w:szCs w:val="28"/>
        </w:rPr>
        <w:t xml:space="preserve">Приложение </w:t>
      </w:r>
    </w:p>
    <w:p w:rsidR="00562906" w:rsidRPr="00562906" w:rsidRDefault="00562906" w:rsidP="00251AC2">
      <w:pPr>
        <w:shd w:val="clear" w:color="auto" w:fill="FFFFFF"/>
        <w:spacing w:after="0" w:line="360" w:lineRule="auto"/>
        <w:ind w:left="5245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к 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Положению об оплате труда работников </w:t>
      </w:r>
      <w:r w:rsidR="00621E95">
        <w:rPr>
          <w:rFonts w:ascii="Times New Roman" w:hAnsi="Times New Roman" w:cs="Times New Roman"/>
          <w:bCs/>
          <w:sz w:val="28"/>
          <w:szCs w:val="28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дминистрации </w:t>
      </w:r>
    </w:p>
    <w:p w:rsidR="00562906" w:rsidRPr="00562906" w:rsidRDefault="00562906" w:rsidP="00251AC2">
      <w:pPr>
        <w:shd w:val="clear" w:color="auto" w:fill="FFFFFF"/>
        <w:spacing w:after="0" w:line="360" w:lineRule="auto"/>
        <w:ind w:left="5245"/>
        <w:rPr>
          <w:rFonts w:ascii="Times New Roman" w:hAnsi="Times New Roman" w:cs="Times New Roman"/>
          <w:bCs/>
          <w:sz w:val="28"/>
          <w:szCs w:val="28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Усть-Абаканского</w:t>
      </w:r>
      <w:r w:rsidR="00621E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муниципального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районаРеспублики Хакасия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 и ее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структурных подразделений</w:t>
      </w:r>
      <w:r w:rsidRPr="00562906">
        <w:rPr>
          <w:rFonts w:ascii="Times New Roman" w:hAnsi="Times New Roman" w:cs="Times New Roman"/>
          <w:bCs/>
          <w:sz w:val="28"/>
          <w:szCs w:val="28"/>
        </w:rPr>
        <w:t>, замещающих должности, не являющиеся должностями муниципальной службы.</w:t>
      </w:r>
    </w:p>
    <w:p w:rsidR="00562906" w:rsidRPr="00621E95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562906" w:rsidRPr="00562906" w:rsidRDefault="00562906" w:rsidP="00251AC2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Размеры окладов (должностных окладов) работников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88"/>
        <w:gridCol w:w="2126"/>
      </w:tblGrid>
      <w:tr w:rsidR="00562906" w:rsidRPr="00562906" w:rsidTr="006D26BC">
        <w:tc>
          <w:tcPr>
            <w:tcW w:w="7088" w:type="dxa"/>
            <w:vAlign w:val="center"/>
            <w:hideMark/>
          </w:tcPr>
          <w:p w:rsidR="00562906" w:rsidRPr="00562906" w:rsidRDefault="00562906" w:rsidP="00621E95">
            <w:pPr>
              <w:pStyle w:val="a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 работника</w:t>
            </w:r>
          </w:p>
        </w:tc>
        <w:tc>
          <w:tcPr>
            <w:tcW w:w="2126" w:type="dxa"/>
            <w:vAlign w:val="center"/>
            <w:hideMark/>
          </w:tcPr>
          <w:p w:rsidR="00562906" w:rsidRPr="00562906" w:rsidRDefault="00562906" w:rsidP="00621E95">
            <w:pPr>
              <w:pStyle w:val="a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Размеры окладов (должностных окладов), руб.</w:t>
            </w:r>
          </w:p>
        </w:tc>
      </w:tr>
      <w:tr w:rsidR="00621E95" w:rsidRPr="00562906" w:rsidTr="00621E95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Уборщик служебных помещений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5 230,00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 xml:space="preserve">Сторож 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5 230,00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Дворник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5 230,00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Рабочий по комплексному обслуживанию и ремонту зданий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Рабочий по обслуживанию системы отопления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Корректор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Делопроизводитель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Водитель автомобиля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6 961,00</w:t>
            </w:r>
          </w:p>
        </w:tc>
      </w:tr>
      <w:tr w:rsidR="00621E95" w:rsidRPr="00562906" w:rsidTr="00621E95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Секретарь-референт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7 657,00</w:t>
            </w:r>
          </w:p>
        </w:tc>
      </w:tr>
      <w:tr w:rsidR="00621E95" w:rsidRPr="00562906" w:rsidTr="00621E95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Документовед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7 657,00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Механик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7 657,00</w:t>
            </w:r>
          </w:p>
        </w:tc>
      </w:tr>
      <w:tr w:rsidR="00621E95" w:rsidRPr="00562906" w:rsidTr="006D26BC">
        <w:tc>
          <w:tcPr>
            <w:tcW w:w="7088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Инженер – сметчик 2 категории</w:t>
            </w:r>
            <w:r w:rsidR="00FA097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FA097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</w:t>
            </w:r>
            <w:r w:rsidR="00FA0974"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пециалист по работе с социальным медиа в информационно-телекоммуникационной сети «Интернет»</w:t>
            </w:r>
            <w:r w:rsidR="00FA097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2 категории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13 830,00</w:t>
            </w:r>
          </w:p>
        </w:tc>
      </w:tr>
      <w:tr w:rsidR="00621E95" w:rsidRPr="00562906" w:rsidTr="006D26BC">
        <w:tc>
          <w:tcPr>
            <w:tcW w:w="7088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Экономист по финансовой работе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ю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рист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э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ксперт по землеустройству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э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кономист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э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ксперт по распоряжению имуществом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6D26BC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г</w:t>
            </w:r>
            <w:r w:rsidR="006D26BC"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лавный архивист</w:t>
            </w:r>
            <w:r w:rsidR="006D26BC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с</w:t>
            </w:r>
            <w:r w:rsidR="006D26BC"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пециалист по работе с социальным медиа в информационно-телекоммуникационной сети «Интернет»</w:t>
            </w:r>
            <w:r w:rsidR="006D26BC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1 категории</w:t>
            </w:r>
            <w:r w:rsidR="00FA097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 инженер по ремонту 1 категории, специалист по воспитательной работе, специалист по профилактической работе, специалист по кадрам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16 062,00</w:t>
            </w:r>
          </w:p>
        </w:tc>
      </w:tr>
      <w:tr w:rsidR="00621E95" w:rsidRPr="00562906" w:rsidTr="006D26BC">
        <w:tc>
          <w:tcPr>
            <w:tcW w:w="7088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Заведующий архивным отделом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19 082,00</w:t>
            </w:r>
          </w:p>
        </w:tc>
      </w:tr>
    </w:tbl>
    <w:p w:rsidR="00562906" w:rsidRPr="00562906" w:rsidRDefault="00562906" w:rsidP="00562906">
      <w:pPr>
        <w:pStyle w:val="ab"/>
        <w:spacing w:line="360" w:lineRule="auto"/>
        <w:ind w:left="20" w:right="20" w:firstLine="700"/>
        <w:rPr>
          <w:sz w:val="28"/>
          <w:szCs w:val="28"/>
        </w:rPr>
      </w:pPr>
    </w:p>
    <w:p w:rsidR="00562906" w:rsidRPr="00562906" w:rsidRDefault="00562906" w:rsidP="0056290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6587" w:rsidRPr="00562906" w:rsidRDefault="00736587" w:rsidP="005629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736587" w:rsidRPr="00562906" w:rsidSect="00562906">
      <w:footerReference w:type="first" r:id="rId11"/>
      <w:pgSz w:w="11906" w:h="16838"/>
      <w:pgMar w:top="1134" w:right="70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1BF8" w:rsidRDefault="003C1BF8" w:rsidP="00617B40">
      <w:pPr>
        <w:spacing w:after="0" w:line="240" w:lineRule="auto"/>
      </w:pPr>
      <w:r>
        <w:separator/>
      </w:r>
    </w:p>
  </w:endnote>
  <w:endnote w:type="continuationSeparator" w:id="1">
    <w:p w:rsidR="003C1BF8" w:rsidRDefault="003C1BF8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6E69" w:rsidRDefault="00166E69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166E69" w:rsidRPr="00A130DE" w:rsidRDefault="00166E69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1BF8" w:rsidRDefault="003C1BF8" w:rsidP="00617B40">
      <w:pPr>
        <w:spacing w:after="0" w:line="240" w:lineRule="auto"/>
      </w:pPr>
      <w:r>
        <w:separator/>
      </w:r>
    </w:p>
  </w:footnote>
  <w:footnote w:type="continuationSeparator" w:id="1">
    <w:p w:rsidR="003C1BF8" w:rsidRDefault="003C1BF8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636F28"/>
    <w:rsid w:val="0000323C"/>
    <w:rsid w:val="00010DA2"/>
    <w:rsid w:val="00020BD9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C6408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66E69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23C3A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1AC2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C1BF8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3BCA"/>
    <w:rsid w:val="00476B29"/>
    <w:rsid w:val="00483721"/>
    <w:rsid w:val="0049077A"/>
    <w:rsid w:val="004A3AE6"/>
    <w:rsid w:val="004A7A6E"/>
    <w:rsid w:val="004B6CD6"/>
    <w:rsid w:val="004D0F99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2906"/>
    <w:rsid w:val="005665A0"/>
    <w:rsid w:val="0056784E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1E95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D26BC"/>
    <w:rsid w:val="006E26B0"/>
    <w:rsid w:val="006F2A91"/>
    <w:rsid w:val="007059EE"/>
    <w:rsid w:val="0071223A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408B4"/>
    <w:rsid w:val="00841CD1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65B2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96C16"/>
    <w:rsid w:val="009A1E4E"/>
    <w:rsid w:val="009B67A7"/>
    <w:rsid w:val="009C0855"/>
    <w:rsid w:val="009C1064"/>
    <w:rsid w:val="009C5002"/>
    <w:rsid w:val="009D43FC"/>
    <w:rsid w:val="009D4E85"/>
    <w:rsid w:val="009E1232"/>
    <w:rsid w:val="009E3A33"/>
    <w:rsid w:val="009E4DE0"/>
    <w:rsid w:val="009F075B"/>
    <w:rsid w:val="009F0BE9"/>
    <w:rsid w:val="009F320B"/>
    <w:rsid w:val="009F6EC2"/>
    <w:rsid w:val="00A016DA"/>
    <w:rsid w:val="00A01700"/>
    <w:rsid w:val="00A02820"/>
    <w:rsid w:val="00A130DE"/>
    <w:rsid w:val="00A16D43"/>
    <w:rsid w:val="00A20AA0"/>
    <w:rsid w:val="00A26981"/>
    <w:rsid w:val="00A33D50"/>
    <w:rsid w:val="00A50746"/>
    <w:rsid w:val="00A50907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05F88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BF6371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36AA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12B0"/>
    <w:rsid w:val="00E739FE"/>
    <w:rsid w:val="00E73F63"/>
    <w:rsid w:val="00E74042"/>
    <w:rsid w:val="00E80531"/>
    <w:rsid w:val="00E863F2"/>
    <w:rsid w:val="00E90B1B"/>
    <w:rsid w:val="00EA1927"/>
    <w:rsid w:val="00EA3D8D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566D"/>
    <w:rsid w:val="00F262C9"/>
    <w:rsid w:val="00F26A83"/>
    <w:rsid w:val="00F27ACB"/>
    <w:rsid w:val="00F31862"/>
    <w:rsid w:val="00F32CB8"/>
    <w:rsid w:val="00F45836"/>
    <w:rsid w:val="00F60B49"/>
    <w:rsid w:val="00F76333"/>
    <w:rsid w:val="00F77A46"/>
    <w:rsid w:val="00F80C74"/>
    <w:rsid w:val="00F8377E"/>
    <w:rsid w:val="00F83965"/>
    <w:rsid w:val="00F87041"/>
    <w:rsid w:val="00FA0974"/>
    <w:rsid w:val="00FA0FC5"/>
    <w:rsid w:val="00FA3F62"/>
    <w:rsid w:val="00FB3AE2"/>
    <w:rsid w:val="00FB5200"/>
    <w:rsid w:val="00FC4958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A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nhideWhenUsed/>
    <w:rsid w:val="0056290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562906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5629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ad">
    <w:name w:val="Нормальный (таблица)"/>
    <w:basedOn w:val="a"/>
    <w:next w:val="a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3">
    <w:name w:val="Основной текст (3)"/>
    <w:basedOn w:val="a0"/>
    <w:link w:val="31"/>
    <w:locked/>
    <w:rsid w:val="00562906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562906"/>
    <w:pPr>
      <w:shd w:val="clear" w:color="auto" w:fill="FFFFFF"/>
      <w:spacing w:after="540" w:line="295" w:lineRule="exact"/>
    </w:pPr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nhideWhenUsed/>
    <w:rsid w:val="0056290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562906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5629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ad">
    <w:name w:val="Нормальный (таблица)"/>
    <w:basedOn w:val="a"/>
    <w:next w:val="a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3">
    <w:name w:val="Основной текст (3)"/>
    <w:basedOn w:val="a0"/>
    <w:link w:val="31"/>
    <w:locked/>
    <w:rsid w:val="00562906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562906"/>
    <w:pPr>
      <w:shd w:val="clear" w:color="auto" w:fill="FFFFFF"/>
      <w:spacing w:after="540" w:line="295" w:lineRule="exact"/>
    </w:pPr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975ADCA0339EAAD3D9E65372927405AE5B9736806F2C9F4D6ECB2431AO2FCH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842DE541851AC8DB18FD9100086E83C45542F97E9C174A2B902A94E4517A2365E571E18FFEA6077BC1741F89EB2FE6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F69EB6822F5C9747A62745B4F7D8914D055C59356871D704BD0ED3974EFC16B70008A0BDBAF4B13875FF422F3M5B3E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90DC7F-0912-4DE6-9645-6E8444C83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2119</Words>
  <Characters>12081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2025-03-03T06:45:00Z</dcterms:created>
  <dcterms:modified xsi:type="dcterms:W3CDTF">2025-03-03T06:45:00Z</dcterms:modified>
</cp:coreProperties>
</file>