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7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 </w:t>
      </w: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724207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36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15.05.</w:t>
      </w:r>
      <w:r w:rsidR="004F44F3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0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36256">
        <w:rPr>
          <w:rFonts w:ascii="Times New Roman" w:eastAsia="Times New Roman" w:hAnsi="Times New Roman" w:cs="Times New Roman"/>
          <w:sz w:val="26"/>
          <w:szCs w:val="26"/>
          <w:lang w:eastAsia="ru-RU"/>
        </w:rPr>
        <w:t>289</w:t>
      </w:r>
      <w:r w:rsidR="005B657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3E124D" w:rsidRPr="003E124D" w:rsidRDefault="00F71A97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п. Усть-Абакан</w:t>
      </w:r>
    </w:p>
    <w:p w:rsidR="00920CC0" w:rsidRPr="003E124D" w:rsidRDefault="00920CC0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F71A97" w:rsidRPr="00F71A97" w:rsidTr="009B008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 мерах по обеспечению 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санитарно-эпидемиологического благополучия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населения на территории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Усть-Абаканского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района</w:t>
            </w: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в связи с распространением новой</w:t>
            </w:r>
          </w:p>
          <w:p w:rsidR="00F71A97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proofErr w:type="spellStart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коронавирусной</w:t>
            </w:r>
            <w:proofErr w:type="spellEnd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инфекции (COVID-19)</w:t>
            </w:r>
          </w:p>
          <w:p w:rsidR="00436256" w:rsidRPr="00360CDB" w:rsidRDefault="00436256" w:rsidP="00123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A97" w:rsidRPr="00F71A97" w:rsidTr="009B008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DC1" w:rsidRDefault="006B4DC1" w:rsidP="00415F6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920CC0" w:rsidRPr="00F71A97" w:rsidRDefault="00920CC0" w:rsidP="009B008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71A97" w:rsidRPr="00E5231C" w:rsidRDefault="00360CDB" w:rsidP="00E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="00F71B34" w:rsidRPr="00F71B34">
        <w:rPr>
          <w:rFonts w:ascii="Times New Roman" w:hAnsi="Times New Roman" w:cs="Times New Roman"/>
          <w:sz w:val="26"/>
          <w:szCs w:val="26"/>
        </w:rPr>
        <w:t xml:space="preserve"> </w:t>
      </w:r>
      <w:r w:rsidR="00F71B34" w:rsidRPr="007545E7">
        <w:rPr>
          <w:rFonts w:ascii="Times New Roman" w:hAnsi="Times New Roman" w:cs="Times New Roman"/>
          <w:sz w:val="26"/>
          <w:szCs w:val="26"/>
        </w:rPr>
        <w:t>Указа Президен</w:t>
      </w:r>
      <w:r w:rsidR="0040299F">
        <w:rPr>
          <w:rFonts w:ascii="Times New Roman" w:hAnsi="Times New Roman" w:cs="Times New Roman"/>
          <w:sz w:val="26"/>
          <w:szCs w:val="26"/>
        </w:rPr>
        <w:t xml:space="preserve">та Российской Федерации от </w:t>
      </w:r>
      <w:r w:rsidR="0040299F" w:rsidRPr="0040299F">
        <w:rPr>
          <w:rFonts w:ascii="Times New Roman" w:hAnsi="Times New Roman" w:cs="Times New Roman"/>
          <w:sz w:val="26"/>
          <w:szCs w:val="26"/>
        </w:rPr>
        <w:t>11</w:t>
      </w:r>
      <w:r w:rsidR="00F71B34" w:rsidRPr="007545E7">
        <w:rPr>
          <w:rFonts w:ascii="Times New Roman" w:hAnsi="Times New Roman" w:cs="Times New Roman"/>
          <w:sz w:val="26"/>
          <w:szCs w:val="26"/>
        </w:rPr>
        <w:t>.</w:t>
      </w:r>
      <w:r w:rsidR="0040299F" w:rsidRPr="0040299F">
        <w:rPr>
          <w:rFonts w:ascii="Times New Roman" w:hAnsi="Times New Roman" w:cs="Times New Roman"/>
          <w:sz w:val="26"/>
          <w:szCs w:val="26"/>
        </w:rPr>
        <w:t>05.</w:t>
      </w:r>
      <w:r w:rsidR="0040299F">
        <w:rPr>
          <w:rFonts w:ascii="Times New Roman" w:hAnsi="Times New Roman" w:cs="Times New Roman"/>
          <w:sz w:val="26"/>
          <w:szCs w:val="26"/>
        </w:rPr>
        <w:t xml:space="preserve">2020 № </w:t>
      </w:r>
      <w:r w:rsidR="0040299F" w:rsidRPr="0040299F">
        <w:rPr>
          <w:rFonts w:ascii="Times New Roman" w:hAnsi="Times New Roman" w:cs="Times New Roman"/>
          <w:sz w:val="26"/>
          <w:szCs w:val="26"/>
        </w:rPr>
        <w:t>316</w:t>
      </w:r>
      <w:r w:rsidR="00F71B34" w:rsidRPr="007545E7">
        <w:rPr>
          <w:rFonts w:ascii="Times New Roman" w:hAnsi="Times New Roman" w:cs="Times New Roman"/>
          <w:sz w:val="26"/>
          <w:szCs w:val="26"/>
        </w:rPr>
        <w:t xml:space="preserve"> «</w:t>
      </w:r>
      <w:r w:rsidR="0040299F">
        <w:rPr>
          <w:rFonts w:ascii="Times New Roman" w:hAnsi="Times New Roman" w:cs="Times New Roman"/>
          <w:sz w:val="26"/>
          <w:szCs w:val="26"/>
          <w:shd w:val="clear" w:color="auto" w:fill="FEFEFE"/>
        </w:rPr>
        <w:t>Об определении порядка действия мер</w:t>
      </w:r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по обеспечению санитарно-эпидемиологического благополучия населения </w:t>
      </w:r>
      <w:r w:rsidR="0040299F">
        <w:rPr>
          <w:rFonts w:ascii="Times New Roman" w:hAnsi="Times New Roman" w:cs="Times New Roman"/>
          <w:sz w:val="26"/>
          <w:szCs w:val="26"/>
          <w:shd w:val="clear" w:color="auto" w:fill="FEFEFE"/>
        </w:rPr>
        <w:t>в субъектах</w:t>
      </w:r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Российской Федерации в связи с распространением новой </w:t>
      </w:r>
      <w:proofErr w:type="spellStart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(COVID-19)»</w:t>
      </w:r>
      <w:r w:rsidR="00F71B34">
        <w:rPr>
          <w:rFonts w:ascii="Times New Roman" w:hAnsi="Times New Roman" w:cs="Times New Roman"/>
          <w:sz w:val="26"/>
          <w:szCs w:val="26"/>
          <w:shd w:val="clear" w:color="auto" w:fill="FEFEFE"/>
        </w:rPr>
        <w:t>,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Правительс</w:t>
      </w:r>
      <w:r w:rsidR="0040299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Республики Хакасия от 14.05.2020 № 244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</w:t>
      </w:r>
      <w:proofErr w:type="gramEnd"/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дополнительных мер по защите населения и терри</w:t>
      </w:r>
      <w:r w:rsidR="00B1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торий от чрезвычайных ситуаций», 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санитарно - эпидемиологического благополучия населения,</w:t>
      </w:r>
      <w:r w:rsidR="009B0084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084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>руководствуясь</w:t>
      </w:r>
      <w:r w:rsidR="009B0084" w:rsidRPr="00E5231C">
        <w:rPr>
          <w:rFonts w:ascii="Times New Roman" w:hAnsi="Times New Roman" w:cs="Times New Roman"/>
          <w:sz w:val="26"/>
          <w:szCs w:val="26"/>
        </w:rPr>
        <w:t xml:space="preserve"> статьями 46, 66 Устава муниципального образования </w:t>
      </w:r>
      <w:proofErr w:type="spellStart"/>
      <w:r w:rsidR="009B0084" w:rsidRPr="00E5231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9B0084" w:rsidRPr="00E5231C">
        <w:rPr>
          <w:rFonts w:ascii="Times New Roman" w:hAnsi="Times New Roman" w:cs="Times New Roman"/>
          <w:sz w:val="26"/>
          <w:szCs w:val="26"/>
        </w:rPr>
        <w:t xml:space="preserve"> райо</w:t>
      </w:r>
      <w:r w:rsidR="009B0084">
        <w:rPr>
          <w:rFonts w:ascii="Times New Roman" w:hAnsi="Times New Roman" w:cs="Times New Roman"/>
          <w:sz w:val="26"/>
          <w:szCs w:val="26"/>
        </w:rPr>
        <w:t>н</w:t>
      </w:r>
      <w:r w:rsidR="00123CC9">
        <w:rPr>
          <w:rFonts w:ascii="Times New Roman" w:hAnsi="Times New Roman" w:cs="Times New Roman"/>
          <w:sz w:val="26"/>
          <w:szCs w:val="26"/>
        </w:rPr>
        <w:t>,</w:t>
      </w:r>
      <w:r w:rsidR="009D1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F6A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</w:t>
      </w:r>
    </w:p>
    <w:p w:rsidR="00F71A97" w:rsidRPr="00E5231C" w:rsidRDefault="00F71A97" w:rsidP="00E5231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5231C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D07F84" w:rsidRDefault="00E11E13" w:rsidP="008719B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9D188B" w:rsidRDefault="009D188B" w:rsidP="0040299F">
      <w:pPr>
        <w:pStyle w:val="a5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630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Установить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Pr="007545E7">
        <w:rPr>
          <w:rFonts w:ascii="Times New Roman" w:hAnsi="Times New Roman" w:cs="Times New Roman"/>
          <w:sz w:val="26"/>
          <w:szCs w:val="26"/>
        </w:rPr>
        <w:t>Республики Хакасия ограничения в виде:</w:t>
      </w:r>
    </w:p>
    <w:p w:rsidR="0040299F" w:rsidRPr="0040299F" w:rsidRDefault="00E1505F" w:rsidP="0043625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36256">
        <w:rPr>
          <w:rFonts w:ascii="Times New Roman" w:hAnsi="Times New Roman"/>
          <w:sz w:val="26"/>
          <w:szCs w:val="26"/>
        </w:rPr>
        <w:t xml:space="preserve">временного приостановления </w:t>
      </w:r>
      <w:r w:rsidR="0040299F" w:rsidRPr="0040299F">
        <w:rPr>
          <w:rFonts w:ascii="Times New Roman" w:hAnsi="Times New Roman"/>
          <w:sz w:val="26"/>
          <w:szCs w:val="26"/>
        </w:rPr>
        <w:t xml:space="preserve">проведения на территории </w:t>
      </w:r>
      <w:proofErr w:type="spellStart"/>
      <w:r w:rsidR="0040299F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="0040299F">
        <w:rPr>
          <w:rFonts w:ascii="Times New Roman" w:hAnsi="Times New Roman"/>
          <w:sz w:val="26"/>
          <w:szCs w:val="26"/>
        </w:rPr>
        <w:t xml:space="preserve"> района </w:t>
      </w:r>
      <w:r w:rsidR="0040299F" w:rsidRPr="004029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299F" w:rsidRPr="0040299F">
        <w:rPr>
          <w:rFonts w:ascii="Times New Roman" w:hAnsi="Times New Roman"/>
          <w:sz w:val="26"/>
          <w:szCs w:val="26"/>
        </w:rPr>
        <w:t>досуговых</w:t>
      </w:r>
      <w:proofErr w:type="spellEnd"/>
      <w:r w:rsidR="0040299F" w:rsidRPr="0040299F">
        <w:rPr>
          <w:rFonts w:ascii="Times New Roman" w:hAnsi="Times New Roman"/>
          <w:sz w:val="26"/>
          <w:szCs w:val="26"/>
        </w:rPr>
        <w:t xml:space="preserve"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</w:t>
      </w:r>
      <w:r w:rsidR="0040299F">
        <w:rPr>
          <w:rFonts w:ascii="Times New Roman" w:hAnsi="Times New Roman"/>
          <w:sz w:val="26"/>
          <w:szCs w:val="26"/>
        </w:rPr>
        <w:t xml:space="preserve">оказания соответствующих услуг </w:t>
      </w:r>
      <w:r w:rsidR="0040299F" w:rsidRPr="0040299F">
        <w:rPr>
          <w:rFonts w:ascii="Times New Roman" w:hAnsi="Times New Roman"/>
          <w:sz w:val="26"/>
          <w:szCs w:val="26"/>
        </w:rPr>
        <w:t>и в иных местах массового посещения граждан;</w:t>
      </w:r>
    </w:p>
    <w:p w:rsidR="00B73DCE" w:rsidRPr="00B73DCE" w:rsidRDefault="00E1505F" w:rsidP="00B7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B73DCE" w:rsidRPr="00B73DCE">
        <w:rPr>
          <w:rFonts w:ascii="Times New Roman" w:hAnsi="Times New Roman"/>
          <w:bCs/>
          <w:sz w:val="26"/>
          <w:szCs w:val="26"/>
        </w:rPr>
        <w:t xml:space="preserve">временного приостановления </w:t>
      </w:r>
      <w:r w:rsidR="0043625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д</w:t>
      </w:r>
      <w:r w:rsidR="00B73DCE" w:rsidRPr="00B73DC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 31 мая 2020 года посещения </w:t>
      </w:r>
      <w:proofErr w:type="gramStart"/>
      <w:r w:rsidR="00B73DCE" w:rsidRPr="00B73DC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обучающимися</w:t>
      </w:r>
      <w:proofErr w:type="gramEnd"/>
      <w:r w:rsidR="00B73DCE" w:rsidRPr="00B73DC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образовательных организаций, обеспечивающих реализацию образовательных программ начального общего, основного общего, среднего общего, среднего профессионального образования, дополнительных общеобразовательных программ, дополнительных профессиональных программ,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организации;</w:t>
      </w:r>
    </w:p>
    <w:p w:rsidR="00B73DCE" w:rsidRPr="00B73DCE" w:rsidRDefault="00E1505F" w:rsidP="00B7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B73DCE" w:rsidRPr="00B73DCE">
        <w:rPr>
          <w:rFonts w:ascii="Times New Roman" w:hAnsi="Times New Roman"/>
          <w:bCs/>
          <w:sz w:val="26"/>
          <w:szCs w:val="26"/>
        </w:rPr>
        <w:t xml:space="preserve">временного приостановления </w:t>
      </w:r>
      <w:r w:rsidR="0043625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д</w:t>
      </w:r>
      <w:r w:rsidR="00B73DCE" w:rsidRPr="00B73DC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 31 мая 2020 года деятельности </w:t>
      </w:r>
      <w:r w:rsidR="00B73DCE" w:rsidRPr="00B73DCE">
        <w:rPr>
          <w:rFonts w:ascii="Times New Roman" w:hAnsi="Times New Roman"/>
          <w:bCs/>
          <w:sz w:val="26"/>
          <w:szCs w:val="26"/>
        </w:rPr>
        <w:t xml:space="preserve">дошкольных образовательных организаций всех форм собственности, за исключением деятельности дежурных групп в муниципальных дошкольных образовательных организациях, </w:t>
      </w:r>
      <w:r w:rsidR="00B73DCE" w:rsidRPr="00B73DCE">
        <w:rPr>
          <w:rFonts w:ascii="Times New Roman" w:hAnsi="Times New Roman"/>
          <w:bCs/>
          <w:color w:val="020C22"/>
          <w:sz w:val="26"/>
          <w:szCs w:val="26"/>
          <w:shd w:val="clear" w:color="auto" w:fill="FEFEFE"/>
        </w:rPr>
        <w:t xml:space="preserve">исходя из санитарно-эпидемиологической обстановки и особенностей распространения новой </w:t>
      </w:r>
      <w:proofErr w:type="spellStart"/>
      <w:r w:rsidR="00B73DCE" w:rsidRPr="00B73DCE">
        <w:rPr>
          <w:rFonts w:ascii="Times New Roman" w:hAnsi="Times New Roman"/>
          <w:bCs/>
          <w:color w:val="020C22"/>
          <w:sz w:val="26"/>
          <w:szCs w:val="26"/>
          <w:shd w:val="clear" w:color="auto" w:fill="FEFEFE"/>
        </w:rPr>
        <w:t>коронавирусной</w:t>
      </w:r>
      <w:proofErr w:type="spellEnd"/>
      <w:r w:rsidR="00B73DCE" w:rsidRPr="00B73DCE">
        <w:rPr>
          <w:rFonts w:ascii="Times New Roman" w:hAnsi="Times New Roman"/>
          <w:bCs/>
          <w:color w:val="020C22"/>
          <w:sz w:val="26"/>
          <w:szCs w:val="26"/>
          <w:shd w:val="clear" w:color="auto" w:fill="FEFEFE"/>
        </w:rPr>
        <w:t xml:space="preserve"> инфекции (COVID-19) в соответствующем муниципальном образовании</w:t>
      </w:r>
      <w:r w:rsidR="00436256">
        <w:rPr>
          <w:rFonts w:ascii="Times New Roman" w:hAnsi="Times New Roman"/>
          <w:bCs/>
          <w:color w:val="020C22"/>
          <w:sz w:val="26"/>
          <w:szCs w:val="26"/>
          <w:shd w:val="clear" w:color="auto" w:fill="FEFEFE"/>
        </w:rPr>
        <w:t>.</w:t>
      </w:r>
    </w:p>
    <w:p w:rsidR="00B73DCE" w:rsidRDefault="00436256" w:rsidP="00B73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0438C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73DCE">
        <w:rPr>
          <w:rFonts w:ascii="Times New Roman" w:eastAsia="Calibri" w:hAnsi="Times New Roman" w:cs="Times New Roman"/>
          <w:sz w:val="26"/>
          <w:szCs w:val="26"/>
        </w:rPr>
        <w:t>Руководителю управления образования администрации Усть-Абаканского района (Мироненко Н.А.):</w:t>
      </w:r>
    </w:p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73DCE">
        <w:rPr>
          <w:rFonts w:ascii="Times New Roman" w:hAnsi="Times New Roman"/>
          <w:bCs/>
          <w:color w:val="020C22"/>
          <w:sz w:val="26"/>
          <w:szCs w:val="26"/>
          <w:shd w:val="clear" w:color="auto" w:fill="FEFEFE"/>
        </w:rPr>
        <w:t xml:space="preserve">исходя из санитарно-эпидемиологической обстановки и особенностей распространения новой </w:t>
      </w:r>
      <w:proofErr w:type="spellStart"/>
      <w:r w:rsidRPr="00B73DCE">
        <w:rPr>
          <w:rFonts w:ascii="Times New Roman" w:hAnsi="Times New Roman"/>
          <w:bCs/>
          <w:color w:val="020C22"/>
          <w:sz w:val="26"/>
          <w:szCs w:val="26"/>
          <w:shd w:val="clear" w:color="auto" w:fill="FEFEFE"/>
        </w:rPr>
        <w:t>коронавирусной</w:t>
      </w:r>
      <w:proofErr w:type="spellEnd"/>
      <w:r w:rsidRPr="00B73DCE">
        <w:rPr>
          <w:rFonts w:ascii="Times New Roman" w:hAnsi="Times New Roman"/>
          <w:bCs/>
          <w:color w:val="020C22"/>
          <w:sz w:val="26"/>
          <w:szCs w:val="26"/>
          <w:shd w:val="clear" w:color="auto" w:fill="FEFEFE"/>
        </w:rPr>
        <w:t xml:space="preserve"> инфекции (COVID-19) в соответствующем муниципальном образовании</w:t>
      </w:r>
      <w:r w:rsidRPr="00B73DC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обеспечить по 31 мая 2020 года включительно работу дежурных групп для воспитанников дошкольных образовательных организаций (детских садов), родители (законные представители) которых выполняют трудовые функции в организациях, деятельность которых не приостановлена в соответствии с федеральными и республиканскими правовыми актами, направленными на предупреждение распространения </w:t>
      </w:r>
      <w:proofErr w:type="spellStart"/>
      <w:r w:rsidRPr="00B73DC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Pr="00B73DCE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инфекции;</w:t>
      </w:r>
      <w:proofErr w:type="gramEnd"/>
    </w:p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73DCE">
        <w:rPr>
          <w:rFonts w:ascii="Times New Roman" w:hAnsi="Times New Roman"/>
          <w:sz w:val="26"/>
          <w:szCs w:val="26"/>
        </w:rPr>
        <w:t>обеспечить выявление лиц с повышенной температурой тела среди воспитанников, обучающихся и персонала образовательных организаций различных видов при входном контроле температуры тела бесконтактными термометрами и в течение дня;</w:t>
      </w:r>
    </w:p>
    <w:p w:rsidR="00B73DCE" w:rsidRPr="00B73DCE" w:rsidRDefault="00B73DCE" w:rsidP="00B73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73DCE">
        <w:rPr>
          <w:rFonts w:ascii="Times New Roman" w:hAnsi="Times New Roman"/>
          <w:sz w:val="26"/>
          <w:szCs w:val="26"/>
        </w:rPr>
        <w:t xml:space="preserve">организовать обеззараживание воздушной среды в помещениях образовательных организаций с использованием бактерицидных облучателей </w:t>
      </w:r>
      <w:proofErr w:type="spellStart"/>
      <w:r w:rsidRPr="00B73DCE">
        <w:rPr>
          <w:rFonts w:ascii="Times New Roman" w:hAnsi="Times New Roman"/>
          <w:sz w:val="26"/>
          <w:szCs w:val="26"/>
        </w:rPr>
        <w:t>рециркуляторного</w:t>
      </w:r>
      <w:proofErr w:type="spellEnd"/>
      <w:r w:rsidRPr="00B73DCE">
        <w:rPr>
          <w:rFonts w:ascii="Times New Roman" w:hAnsi="Times New Roman"/>
          <w:sz w:val="26"/>
          <w:szCs w:val="26"/>
        </w:rPr>
        <w:t xml:space="preserve"> типа, проведение уборки помещений с применением дезинфицирующих средств </w:t>
      </w:r>
      <w:proofErr w:type="spellStart"/>
      <w:r w:rsidRPr="00B73DCE">
        <w:rPr>
          <w:rFonts w:ascii="Times New Roman" w:hAnsi="Times New Roman"/>
          <w:sz w:val="26"/>
          <w:szCs w:val="26"/>
        </w:rPr>
        <w:t>вирулицидного</w:t>
      </w:r>
      <w:proofErr w:type="spellEnd"/>
      <w:r w:rsidRPr="00B73DCE">
        <w:rPr>
          <w:rFonts w:ascii="Times New Roman" w:hAnsi="Times New Roman"/>
          <w:sz w:val="26"/>
          <w:szCs w:val="26"/>
        </w:rPr>
        <w:t xml:space="preserve"> действия.</w:t>
      </w:r>
    </w:p>
    <w:p w:rsidR="00AD097E" w:rsidRDefault="00E11E13" w:rsidP="00E11E1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36256">
        <w:rPr>
          <w:rFonts w:ascii="Times New Roman" w:hAnsi="Times New Roman" w:cs="Times New Roman"/>
          <w:sz w:val="26"/>
          <w:szCs w:val="26"/>
        </w:rPr>
        <w:t>3</w:t>
      </w:r>
      <w:r w:rsidR="00E1505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Руководителям управлений администрации Усть-Абаканского района: образования (Мироненко Н.А.); культуры, молодежной политики, спорта и туризма (Федорова О.А.), имущественных отношений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Макшина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Н.И.), землепользования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Глухенко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В.Г.), финансов и экономики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Потылицына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Н.А.),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- коммунального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хозяйства и строительства (Новикова Т.В.), директору МКУ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правовая служба»  (Доценко К.Ю.)</w:t>
      </w:r>
      <w:r w:rsidR="00224F05">
        <w:rPr>
          <w:rFonts w:ascii="Times New Roman" w:eastAsia="Calibri" w:hAnsi="Times New Roman" w:cs="Times New Roman"/>
          <w:sz w:val="26"/>
          <w:szCs w:val="26"/>
        </w:rPr>
        <w:t>,</w:t>
      </w:r>
      <w:r w:rsidR="00436256" w:rsidRPr="004362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6256" w:rsidRPr="005842EF">
        <w:rPr>
          <w:rFonts w:ascii="Times New Roman" w:eastAsia="Calibri" w:hAnsi="Times New Roman" w:cs="Times New Roman"/>
          <w:sz w:val="26"/>
          <w:szCs w:val="26"/>
        </w:rPr>
        <w:t>Главному редактору МАУ «Редакция газеты «</w:t>
      </w:r>
      <w:proofErr w:type="spellStart"/>
      <w:r w:rsidR="00436256" w:rsidRPr="005842EF"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 w:rsidR="00436256" w:rsidRPr="005842EF">
        <w:rPr>
          <w:rFonts w:ascii="Times New Roman" w:eastAsia="Calibri" w:hAnsi="Times New Roman" w:cs="Times New Roman"/>
          <w:sz w:val="26"/>
          <w:szCs w:val="26"/>
        </w:rPr>
        <w:t xml:space="preserve"> известия» </w:t>
      </w:r>
      <w:r w:rsidR="00436256">
        <w:rPr>
          <w:rFonts w:ascii="Times New Roman" w:eastAsia="Calibri" w:hAnsi="Times New Roman" w:cs="Times New Roman"/>
          <w:sz w:val="26"/>
          <w:szCs w:val="26"/>
        </w:rPr>
        <w:t>(И.Ю. Церковная),</w:t>
      </w:r>
      <w:r w:rsidR="00224F05">
        <w:rPr>
          <w:rFonts w:ascii="Times New Roman" w:eastAsia="Calibri" w:hAnsi="Times New Roman" w:cs="Times New Roman"/>
          <w:sz w:val="26"/>
          <w:szCs w:val="26"/>
        </w:rPr>
        <w:t xml:space="preserve"> рекомендовать Главам поселений Усть-Абаканского района</w:t>
      </w:r>
      <w:r w:rsidR="00AD097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11E13" w:rsidRDefault="00AD097E" w:rsidP="00E11E1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  определить </w:t>
      </w:r>
      <w:r w:rsidR="00E11E13">
        <w:rPr>
          <w:rFonts w:ascii="Times New Roman" w:hAnsi="Times New Roman" w:cs="Times New Roman"/>
          <w:sz w:val="26"/>
          <w:szCs w:val="26"/>
        </w:rPr>
        <w:t xml:space="preserve">численность работников,  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hAnsi="Times New Roman" w:cs="Times New Roman"/>
          <w:sz w:val="26"/>
          <w:szCs w:val="26"/>
        </w:rPr>
        <w:t>обеспечивающих функционирование работы учреждений и</w:t>
      </w:r>
      <w:r w:rsidR="00E11E13" w:rsidRPr="00584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eastAsia="Calibri" w:hAnsi="Times New Roman" w:cs="Times New Roman"/>
          <w:sz w:val="26"/>
          <w:szCs w:val="26"/>
        </w:rPr>
        <w:t>обеспечить оперативное выполнение поставленных задач</w:t>
      </w:r>
      <w:r w:rsidR="00E11E13">
        <w:rPr>
          <w:rFonts w:ascii="Times New Roman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eastAsia="Calibri" w:hAnsi="Times New Roman" w:cs="Times New Roman"/>
          <w:sz w:val="26"/>
          <w:szCs w:val="26"/>
        </w:rPr>
        <w:t>в подведомственных управления</w:t>
      </w:r>
      <w:r>
        <w:rPr>
          <w:rFonts w:ascii="Times New Roman" w:eastAsia="Calibri" w:hAnsi="Times New Roman" w:cs="Times New Roman"/>
          <w:sz w:val="26"/>
          <w:szCs w:val="26"/>
        </w:rPr>
        <w:t>х, учреждениях;</w:t>
      </w:r>
    </w:p>
    <w:p w:rsidR="00AD097E" w:rsidRPr="00E02C6F" w:rsidRDefault="00E1505F" w:rsidP="00E1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097E" w:rsidRPr="00E02C6F">
        <w:rPr>
          <w:rFonts w:ascii="Times New Roman" w:hAnsi="Times New Roman"/>
          <w:sz w:val="26"/>
          <w:szCs w:val="26"/>
        </w:rPr>
        <w:t>организовать контроль температуры тела работников при входе в организацию (предприятие) и в течение рабочего дня (по показаниям)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AD097E" w:rsidRPr="00E02C6F" w:rsidRDefault="00E1505F" w:rsidP="00E1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097E" w:rsidRPr="00E02C6F">
        <w:rPr>
          <w:rFonts w:ascii="Times New Roman" w:hAnsi="Times New Roman"/>
          <w:sz w:val="26"/>
          <w:szCs w:val="26"/>
        </w:rPr>
        <w:t xml:space="preserve">организовать проведение качественной уборки помещений и транспорта с применением дезинфицирующих средств </w:t>
      </w:r>
      <w:proofErr w:type="spellStart"/>
      <w:r w:rsidR="00AD097E" w:rsidRPr="00E02C6F">
        <w:rPr>
          <w:rFonts w:ascii="Times New Roman" w:hAnsi="Times New Roman"/>
          <w:sz w:val="26"/>
          <w:szCs w:val="26"/>
        </w:rPr>
        <w:t>вирулицидного</w:t>
      </w:r>
      <w:proofErr w:type="spellEnd"/>
      <w:r w:rsidR="00AD097E" w:rsidRPr="00E02C6F">
        <w:rPr>
          <w:rFonts w:ascii="Times New Roman" w:hAnsi="Times New Roman"/>
          <w:sz w:val="26"/>
          <w:szCs w:val="26"/>
        </w:rPr>
        <w:t xml:space="preserve"> действия;</w:t>
      </w:r>
    </w:p>
    <w:p w:rsidR="00AD097E" w:rsidRPr="00E02C6F" w:rsidRDefault="00E1505F" w:rsidP="00E1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D097E" w:rsidRPr="00E02C6F">
        <w:rPr>
          <w:rFonts w:ascii="Times New Roman" w:hAnsi="Times New Roman"/>
          <w:sz w:val="26"/>
          <w:szCs w:val="26"/>
        </w:rPr>
        <w:t>обеспечить наличие запаса дезинфицирующих сре</w:t>
      </w:r>
      <w:proofErr w:type="gramStart"/>
      <w:r w:rsidR="00AD097E" w:rsidRPr="00E02C6F">
        <w:rPr>
          <w:rFonts w:ascii="Times New Roman" w:hAnsi="Times New Roman"/>
          <w:sz w:val="26"/>
          <w:szCs w:val="26"/>
        </w:rPr>
        <w:t>дств дл</w:t>
      </w:r>
      <w:proofErr w:type="gramEnd"/>
      <w:r w:rsidR="00AD097E" w:rsidRPr="00E02C6F">
        <w:rPr>
          <w:rFonts w:ascii="Times New Roman" w:hAnsi="Times New Roman"/>
          <w:sz w:val="26"/>
          <w:szCs w:val="26"/>
        </w:rPr>
        <w:t>я уборки помещений и обработки рук сотрудников, средств индивидуальной защиты (маски, респираторы, перчатки) и их обязательное использование;</w:t>
      </w:r>
    </w:p>
    <w:p w:rsidR="00AD097E" w:rsidRDefault="00E1505F" w:rsidP="00E1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Par66"/>
      <w:bookmarkEnd w:id="0"/>
      <w:r>
        <w:rPr>
          <w:rFonts w:ascii="Times New Roman" w:hAnsi="Times New Roman"/>
          <w:sz w:val="26"/>
          <w:szCs w:val="26"/>
        </w:rPr>
        <w:t xml:space="preserve">- </w:t>
      </w:r>
      <w:r w:rsidR="00AD097E" w:rsidRPr="00E02C6F">
        <w:rPr>
          <w:rFonts w:ascii="Times New Roman" w:hAnsi="Times New Roman"/>
          <w:sz w:val="26"/>
          <w:szCs w:val="26"/>
        </w:rPr>
        <w:t xml:space="preserve">ограничить привлечение к работе граждан в возрасте старше 65 лет и граждан, имеющих хронические заболевания, указанные в </w:t>
      </w:r>
      <w:hyperlink r:id="rId7" w:history="1">
        <w:r w:rsidR="00AD097E" w:rsidRPr="00E02C6F">
          <w:rPr>
            <w:rFonts w:ascii="Times New Roman" w:hAnsi="Times New Roman"/>
            <w:sz w:val="26"/>
            <w:szCs w:val="26"/>
          </w:rPr>
          <w:t>приложении 2</w:t>
        </w:r>
      </w:hyperlink>
      <w:r w:rsidR="00AD097E" w:rsidRPr="00E02C6F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Правительства Республики Хакасия от 14.05.2020 № 244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 по защите населения и территорий от чрезвычайных ситуаций»</w:t>
      </w:r>
      <w:r w:rsidR="00AD097E" w:rsidRPr="00E02C6F">
        <w:rPr>
          <w:rFonts w:ascii="Times New Roman" w:hAnsi="Times New Roman"/>
          <w:sz w:val="26"/>
          <w:szCs w:val="26"/>
        </w:rPr>
        <w:t xml:space="preserve">, если </w:t>
      </w:r>
      <w:proofErr w:type="gramStart"/>
      <w:r w:rsidR="00AD097E" w:rsidRPr="00E02C6F">
        <w:rPr>
          <w:rFonts w:ascii="Times New Roman" w:hAnsi="Times New Roman"/>
          <w:sz w:val="26"/>
          <w:szCs w:val="26"/>
        </w:rPr>
        <w:t xml:space="preserve">такие граждане представили работодателю выданный медицинской организацией документ, подтверждающий наличие у него хронического </w:t>
      </w:r>
      <w:r w:rsidR="00AD097E" w:rsidRPr="00E02C6F">
        <w:rPr>
          <w:rFonts w:ascii="Times New Roman" w:hAnsi="Times New Roman"/>
          <w:sz w:val="26"/>
          <w:szCs w:val="26"/>
        </w:rPr>
        <w:lastRenderedPageBreak/>
        <w:t xml:space="preserve">заболевания, а также граждан, прибывших из субъектов Российской Федерации (муниципальных образований), указанных в </w:t>
      </w:r>
      <w:hyperlink r:id="rId8" w:history="1">
        <w:r w:rsidR="00AD097E" w:rsidRPr="00E02C6F">
          <w:rPr>
            <w:rFonts w:ascii="Times New Roman" w:hAnsi="Times New Roman"/>
            <w:sz w:val="26"/>
            <w:szCs w:val="26"/>
          </w:rPr>
          <w:t>приложении 3</w:t>
        </w:r>
      </w:hyperlink>
      <w:r w:rsidR="00AD097E" w:rsidRPr="00E02C6F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вышеназванному</w:t>
      </w:r>
      <w:r w:rsidR="00AD097E" w:rsidRPr="00E02C6F">
        <w:rPr>
          <w:rFonts w:ascii="Times New Roman" w:hAnsi="Times New Roman"/>
          <w:sz w:val="26"/>
          <w:szCs w:val="26"/>
        </w:rPr>
        <w:t xml:space="preserve"> постановлению, и граждан, проживающих совместно с лицами, подвергнутыми изоляции, посредством перевода их на дистанционный формат исполнения трудовой функции, предоставления оплачиваемого отпуска либо содействия в оформл</w:t>
      </w:r>
      <w:r w:rsidR="000438CB">
        <w:rPr>
          <w:rFonts w:ascii="Times New Roman" w:hAnsi="Times New Roman"/>
          <w:sz w:val="26"/>
          <w:szCs w:val="26"/>
        </w:rPr>
        <w:t>ении листков нетрудоспособности</w:t>
      </w:r>
      <w:r>
        <w:rPr>
          <w:rFonts w:ascii="Times New Roman" w:hAnsi="Times New Roman"/>
          <w:sz w:val="26"/>
          <w:szCs w:val="26"/>
        </w:rPr>
        <w:t>, кроме работников</w:t>
      </w:r>
      <w:r w:rsidR="00AD097E" w:rsidRPr="00E02C6F">
        <w:rPr>
          <w:rFonts w:ascii="Times New Roman" w:hAnsi="Times New Roman"/>
          <w:sz w:val="26"/>
          <w:szCs w:val="26"/>
        </w:rPr>
        <w:t>, чье</w:t>
      </w:r>
      <w:proofErr w:type="gramEnd"/>
      <w:r w:rsidR="00AD097E" w:rsidRPr="00E02C6F">
        <w:rPr>
          <w:rFonts w:ascii="Times New Roman" w:hAnsi="Times New Roman"/>
          <w:sz w:val="26"/>
          <w:szCs w:val="26"/>
        </w:rPr>
        <w:t xml:space="preserve"> нахождение на рабочем месте является критически важным для обеспечения их функционирова</w:t>
      </w:r>
      <w:r>
        <w:rPr>
          <w:rFonts w:ascii="Times New Roman" w:hAnsi="Times New Roman"/>
          <w:sz w:val="26"/>
          <w:szCs w:val="26"/>
        </w:rPr>
        <w:t>ния</w:t>
      </w:r>
      <w:r w:rsidR="00AD097E" w:rsidRPr="00E02C6F">
        <w:rPr>
          <w:rFonts w:ascii="Times New Roman" w:hAnsi="Times New Roman"/>
          <w:sz w:val="26"/>
          <w:szCs w:val="26"/>
        </w:rPr>
        <w:t>;</w:t>
      </w:r>
    </w:p>
    <w:p w:rsidR="000438CB" w:rsidRPr="00E02C6F" w:rsidRDefault="000438CB" w:rsidP="0004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2C6F">
        <w:rPr>
          <w:rFonts w:ascii="Times New Roman" w:hAnsi="Times New Roman"/>
          <w:sz w:val="26"/>
          <w:szCs w:val="26"/>
        </w:rPr>
        <w:t>применять дистанционные способы проведения собраний, совещаний и иных подобных мероприятий;</w:t>
      </w:r>
    </w:p>
    <w:p w:rsidR="000438CB" w:rsidRDefault="000438CB" w:rsidP="0004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2C6F">
        <w:rPr>
          <w:rFonts w:ascii="Times New Roman" w:hAnsi="Times New Roman"/>
          <w:sz w:val="26"/>
          <w:szCs w:val="26"/>
        </w:rPr>
        <w:t>осуществлять мероприятия, направленные на выявление работников с признаками инфекционного заболевания (повышение температуры тела, кашель и др.) и недопущение нахождения таких работников на рабочем месте;</w:t>
      </w:r>
    </w:p>
    <w:p w:rsidR="000438CB" w:rsidRDefault="000438CB" w:rsidP="0004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2C6F">
        <w:rPr>
          <w:rFonts w:ascii="Times New Roman" w:hAnsi="Times New Roman"/>
          <w:sz w:val="26"/>
          <w:szCs w:val="26"/>
        </w:rPr>
        <w:t xml:space="preserve">принять исчерпывающие меры по разобщению работников при их нахождении на рабочем месте во времени и в пространстве, соблюдению ими социального </w:t>
      </w:r>
      <w:proofErr w:type="spellStart"/>
      <w:r w:rsidRPr="00E02C6F">
        <w:rPr>
          <w:rFonts w:ascii="Times New Roman" w:hAnsi="Times New Roman"/>
          <w:sz w:val="26"/>
          <w:szCs w:val="26"/>
        </w:rPr>
        <w:t>дистанцирования</w:t>
      </w:r>
      <w:proofErr w:type="spellEnd"/>
      <w:r w:rsidRPr="00E02C6F">
        <w:rPr>
          <w:rFonts w:ascii="Times New Roman" w:hAnsi="Times New Roman"/>
          <w:sz w:val="26"/>
          <w:szCs w:val="26"/>
        </w:rPr>
        <w:t>, обеспечению использования работниками средств индивидуальной защиты;</w:t>
      </w:r>
    </w:p>
    <w:p w:rsidR="000438CB" w:rsidRPr="00E02C6F" w:rsidRDefault="000438CB" w:rsidP="0004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2C6F">
        <w:rPr>
          <w:rFonts w:ascii="Times New Roman" w:hAnsi="Times New Roman"/>
          <w:sz w:val="26"/>
          <w:szCs w:val="26"/>
        </w:rPr>
        <w:t>предоставлять работникам, имеющим детей в возрасте до 7 лет, оплачиваемые отпуска в целях осуществления присмотра и ухода за ними на дому;</w:t>
      </w:r>
    </w:p>
    <w:p w:rsidR="000438CB" w:rsidRPr="00E02C6F" w:rsidRDefault="000438CB" w:rsidP="0004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2C6F">
        <w:rPr>
          <w:rFonts w:ascii="Times New Roman" w:hAnsi="Times New Roman"/>
          <w:sz w:val="26"/>
          <w:szCs w:val="26"/>
        </w:rPr>
        <w:t>ограничить привлечение к работе лиц, достигших пенсионного возраста, беременных женщин и женщин, имеющих детей в возрасте до 14 лет (отцов, самостоятельно воспитывающих детей в возрасте до 14 лет), а также лиц с ограниченными физическими возможностями или имеющих хронические заболевания;</w:t>
      </w:r>
    </w:p>
    <w:p w:rsidR="000438CB" w:rsidRPr="00E02C6F" w:rsidRDefault="000438CB" w:rsidP="0004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2C6F">
        <w:rPr>
          <w:rFonts w:ascii="Times New Roman" w:hAnsi="Times New Roman"/>
          <w:sz w:val="26"/>
          <w:szCs w:val="26"/>
        </w:rPr>
        <w:t>рассмотреть возможность организации исполнения трудовых обязанностей в режиме удаленного доступа к информационным ресурсам работодателя работниками, наход</w:t>
      </w:r>
      <w:r>
        <w:rPr>
          <w:rFonts w:ascii="Times New Roman" w:hAnsi="Times New Roman"/>
          <w:sz w:val="26"/>
          <w:szCs w:val="26"/>
        </w:rPr>
        <w:t>ящимися в условиях самоизоляции;</w:t>
      </w:r>
    </w:p>
    <w:p w:rsidR="000438CB" w:rsidRPr="00E02C6F" w:rsidRDefault="000438CB" w:rsidP="0004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02C6F">
        <w:rPr>
          <w:rFonts w:ascii="Times New Roman" w:hAnsi="Times New Roman"/>
          <w:sz w:val="26"/>
          <w:szCs w:val="26"/>
        </w:rPr>
        <w:t xml:space="preserve">реализовать комплекс иных мероприятий по профилактике новой </w:t>
      </w:r>
      <w:proofErr w:type="spellStart"/>
      <w:r w:rsidRPr="00E02C6F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E02C6F">
        <w:rPr>
          <w:rFonts w:ascii="Times New Roman" w:hAnsi="Times New Roman"/>
          <w:sz w:val="26"/>
          <w:szCs w:val="26"/>
        </w:rPr>
        <w:t xml:space="preserve"> инфекции </w:t>
      </w:r>
      <w:r w:rsidRPr="00E02C6F">
        <w:rPr>
          <w:rFonts w:ascii="Times New Roman" w:hAnsi="Times New Roman"/>
          <w:sz w:val="26"/>
          <w:szCs w:val="26"/>
          <w:lang w:val="en-US"/>
        </w:rPr>
        <w:t>COVID</w:t>
      </w:r>
      <w:r w:rsidRPr="00E02C6F">
        <w:rPr>
          <w:rFonts w:ascii="Times New Roman" w:hAnsi="Times New Roman"/>
          <w:sz w:val="26"/>
          <w:szCs w:val="26"/>
        </w:rPr>
        <w:t xml:space="preserve">-19, определенных постановлением Главного государственного санитарного врача по Республике Хакасия от 14.04.2020 № 07     «О дополнительных мерах по недопущению распространения новой </w:t>
      </w:r>
      <w:proofErr w:type="spellStart"/>
      <w:r w:rsidRPr="00E02C6F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E02C6F">
        <w:rPr>
          <w:rFonts w:ascii="Times New Roman" w:hAnsi="Times New Roman"/>
          <w:sz w:val="26"/>
          <w:szCs w:val="26"/>
        </w:rPr>
        <w:t xml:space="preserve"> инфекции на</w:t>
      </w:r>
      <w:r>
        <w:rPr>
          <w:rFonts w:ascii="Times New Roman" w:hAnsi="Times New Roman"/>
          <w:sz w:val="26"/>
          <w:szCs w:val="26"/>
        </w:rPr>
        <w:t xml:space="preserve"> территории Республики Хакасия».</w:t>
      </w:r>
    </w:p>
    <w:p w:rsidR="00E11E13" w:rsidRDefault="00E11E13" w:rsidP="00E11E1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4362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Д</w:t>
      </w:r>
      <w:r w:rsidRPr="005842EF">
        <w:rPr>
          <w:rFonts w:ascii="Times New Roman" w:hAnsi="Times New Roman" w:cs="Times New Roman"/>
          <w:sz w:val="26"/>
          <w:szCs w:val="26"/>
        </w:rPr>
        <w:t>иректору</w:t>
      </w:r>
      <w:r w:rsidRPr="005842EF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казенного пр</w:t>
      </w:r>
      <w:r>
        <w:rPr>
          <w:rFonts w:ascii="Times New Roman" w:eastAsia="Calibri" w:hAnsi="Times New Roman" w:cs="Times New Roman"/>
          <w:sz w:val="26"/>
          <w:szCs w:val="26"/>
        </w:rPr>
        <w:t>едприятия «Жилищно-коммунальное</w:t>
      </w:r>
      <w:r w:rsidRPr="005842EF">
        <w:rPr>
          <w:rFonts w:ascii="Times New Roman" w:eastAsia="Calibri" w:hAnsi="Times New Roman" w:cs="Times New Roman"/>
          <w:sz w:val="26"/>
          <w:szCs w:val="26"/>
        </w:rPr>
        <w:t xml:space="preserve"> хозяйство Усть-Абаканского района»</w:t>
      </w:r>
      <w:r w:rsidRPr="00584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Леонтьевой</w:t>
      </w:r>
      <w:r w:rsidRPr="005842EF">
        <w:rPr>
          <w:rFonts w:ascii="Times New Roman" w:eastAsia="Calibri" w:hAnsi="Times New Roman" w:cs="Times New Roman"/>
          <w:sz w:val="26"/>
          <w:szCs w:val="26"/>
        </w:rPr>
        <w:t xml:space="preserve"> О.Н.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42EF">
        <w:rPr>
          <w:rFonts w:ascii="Times New Roman" w:hAnsi="Times New Roman" w:cs="Times New Roman"/>
          <w:sz w:val="26"/>
          <w:szCs w:val="26"/>
        </w:rPr>
        <w:t xml:space="preserve">обеспечить </w:t>
      </w:r>
      <w:r>
        <w:rPr>
          <w:rFonts w:ascii="Times New Roman" w:eastAsia="Calibri" w:hAnsi="Times New Roman" w:cs="Times New Roman"/>
          <w:sz w:val="26"/>
          <w:szCs w:val="26"/>
        </w:rPr>
        <w:t>безаварийную работу предприятия по оказанию услуг в соответствии с Уставом предприятия.</w:t>
      </w:r>
    </w:p>
    <w:p w:rsidR="00044ADF" w:rsidRPr="00436256" w:rsidRDefault="00436256" w:rsidP="0043625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р</w:t>
      </w:r>
      <w:r w:rsidR="00044ADF" w:rsidRPr="00436256">
        <w:rPr>
          <w:rFonts w:ascii="Times New Roman" w:hAnsi="Times New Roman" w:cs="Times New Roman"/>
          <w:sz w:val="26"/>
          <w:szCs w:val="26"/>
        </w:rPr>
        <w:t>уководителям ООО УК «</w:t>
      </w:r>
      <w:proofErr w:type="spellStart"/>
      <w:r w:rsidR="00044ADF" w:rsidRPr="00436256">
        <w:rPr>
          <w:rFonts w:ascii="Times New Roman" w:hAnsi="Times New Roman" w:cs="Times New Roman"/>
          <w:sz w:val="26"/>
          <w:szCs w:val="26"/>
        </w:rPr>
        <w:t>Селана</w:t>
      </w:r>
      <w:proofErr w:type="spellEnd"/>
      <w:r w:rsidR="00044ADF" w:rsidRPr="00436256">
        <w:rPr>
          <w:rFonts w:ascii="Times New Roman" w:hAnsi="Times New Roman" w:cs="Times New Roman"/>
          <w:sz w:val="26"/>
          <w:szCs w:val="26"/>
        </w:rPr>
        <w:t xml:space="preserve">», ООО УК «Перспектива», ООО УК «Прогресс плюс», ООО УК «Угольщик», ООО УК «Абсолют», осуществляющим деятельность по управлению многоквартирными домами, ежедневно проводить влажную уборку, а также мероприятия по обработке контактных поверхностей мест общего пользования многоквартирных домов с применением дезинфицирующих средств </w:t>
      </w:r>
      <w:proofErr w:type="spellStart"/>
      <w:r w:rsidR="00044ADF" w:rsidRPr="00436256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="00044ADF" w:rsidRPr="00436256">
        <w:rPr>
          <w:rFonts w:ascii="Times New Roman" w:hAnsi="Times New Roman" w:cs="Times New Roman"/>
          <w:sz w:val="26"/>
          <w:szCs w:val="26"/>
        </w:rPr>
        <w:t xml:space="preserve"> действия.</w:t>
      </w:r>
    </w:p>
    <w:p w:rsidR="00E11E13" w:rsidRDefault="00436256" w:rsidP="00E11E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11E13">
        <w:rPr>
          <w:rFonts w:ascii="Times New Roman" w:hAnsi="Times New Roman" w:cs="Times New Roman"/>
          <w:sz w:val="26"/>
          <w:szCs w:val="26"/>
        </w:rPr>
        <w:t xml:space="preserve">. И.о. управделами администрации </w:t>
      </w:r>
      <w:proofErr w:type="spellStart"/>
      <w:r w:rsidR="00E11E1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11E13">
        <w:rPr>
          <w:rFonts w:ascii="Times New Roman" w:hAnsi="Times New Roman" w:cs="Times New Roman"/>
          <w:sz w:val="26"/>
          <w:szCs w:val="26"/>
        </w:rPr>
        <w:t xml:space="preserve"> района               </w:t>
      </w:r>
      <w:proofErr w:type="spellStart"/>
      <w:r w:rsidR="00E11E13"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 w:rsidR="00E11E13">
        <w:rPr>
          <w:rFonts w:ascii="Times New Roman" w:hAnsi="Times New Roman" w:cs="Times New Roman"/>
          <w:sz w:val="26"/>
          <w:szCs w:val="26"/>
        </w:rPr>
        <w:t xml:space="preserve"> О.В. определить численность работников администрации Усть-Абаканского района, обеспечивающих функционирование работы администрации </w:t>
      </w:r>
      <w:r w:rsidR="00E11E13" w:rsidRPr="005E713F">
        <w:rPr>
          <w:rFonts w:ascii="Times New Roman" w:hAnsi="Times New Roman" w:cs="Times New Roman"/>
          <w:sz w:val="26"/>
          <w:szCs w:val="26"/>
        </w:rPr>
        <w:t>Усть-Абаканского района и</w:t>
      </w:r>
      <w:r w:rsidR="00E11E13" w:rsidRPr="005E713F">
        <w:rPr>
          <w:rFonts w:ascii="Times New Roman" w:eastAsia="Calibri" w:hAnsi="Times New Roman" w:cs="Times New Roman"/>
          <w:sz w:val="26"/>
          <w:szCs w:val="26"/>
        </w:rPr>
        <w:t xml:space="preserve"> обеспечить оперативное выполнение поставленных задач.</w:t>
      </w:r>
    </w:p>
    <w:p w:rsidR="00E11E13" w:rsidRDefault="00436256" w:rsidP="00E11E1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7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44A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eastAsia="Calibri" w:hAnsi="Times New Roman" w:cs="Times New Roman"/>
          <w:sz w:val="26"/>
          <w:szCs w:val="26"/>
        </w:rPr>
        <w:t>Начальнику</w:t>
      </w:r>
      <w:r w:rsidR="00E11E13" w:rsidRPr="005842EF">
        <w:rPr>
          <w:rFonts w:ascii="Times New Roman" w:eastAsia="Calibri" w:hAnsi="Times New Roman" w:cs="Times New Roman"/>
          <w:sz w:val="26"/>
          <w:szCs w:val="26"/>
        </w:rPr>
        <w:t xml:space="preserve"> отдела по мобилизационной работе, гражданской обороне и чрезвычайным ситуациям админи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страции </w:t>
      </w:r>
      <w:proofErr w:type="spellStart"/>
      <w:r w:rsidR="00E11E13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E11E13">
        <w:rPr>
          <w:rFonts w:ascii="Times New Roman" w:eastAsia="Calibri" w:hAnsi="Times New Roman" w:cs="Times New Roman"/>
          <w:sz w:val="26"/>
          <w:szCs w:val="26"/>
        </w:rPr>
        <w:t xml:space="preserve"> района -        </w:t>
      </w:r>
      <w:proofErr w:type="spellStart"/>
      <w:r w:rsidR="00E11E13">
        <w:rPr>
          <w:rFonts w:ascii="Times New Roman" w:eastAsia="Calibri" w:hAnsi="Times New Roman" w:cs="Times New Roman"/>
          <w:sz w:val="26"/>
          <w:szCs w:val="26"/>
        </w:rPr>
        <w:t>Гнеденкову</w:t>
      </w:r>
      <w:proofErr w:type="spellEnd"/>
      <w:r w:rsidR="00E11E13">
        <w:rPr>
          <w:rFonts w:ascii="Times New Roman" w:eastAsia="Calibri" w:hAnsi="Times New Roman" w:cs="Times New Roman"/>
          <w:sz w:val="26"/>
          <w:szCs w:val="26"/>
        </w:rPr>
        <w:t xml:space="preserve"> И.А. обеспечить круглосуточную работу службы ЕДДС администрации </w:t>
      </w:r>
      <w:proofErr w:type="spellStart"/>
      <w:r w:rsidR="00E11E13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E11E13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E11E13" w:rsidRPr="00584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eastAsia="Calibri" w:hAnsi="Times New Roman" w:cs="Times New Roman"/>
          <w:sz w:val="26"/>
          <w:szCs w:val="26"/>
        </w:rPr>
        <w:t>и  оперативное выполнение поставленных задач.</w:t>
      </w:r>
    </w:p>
    <w:p w:rsidR="00224F05" w:rsidRDefault="00044ADF" w:rsidP="0022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36256">
        <w:rPr>
          <w:rFonts w:ascii="Times New Roman" w:hAnsi="Times New Roman" w:cs="Times New Roman"/>
          <w:sz w:val="26"/>
          <w:szCs w:val="26"/>
        </w:rPr>
        <w:t>8</w:t>
      </w:r>
      <w:r w:rsidR="00E11E1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11E13">
        <w:rPr>
          <w:rFonts w:ascii="Times New Roman" w:hAnsi="Times New Roman" w:cs="Times New Roman"/>
          <w:sz w:val="26"/>
          <w:szCs w:val="26"/>
        </w:rPr>
        <w:t>Рекомендовать Главам поселений Усть-Абаканского района</w:t>
      </w:r>
      <w:r w:rsidR="00224F05" w:rsidRPr="00AE3873">
        <w:rPr>
          <w:rFonts w:ascii="Times New Roman" w:hAnsi="Times New Roman" w:cs="Times New Roman"/>
          <w:sz w:val="26"/>
          <w:szCs w:val="26"/>
        </w:rPr>
        <w:t xml:space="preserve"> обеспечить контроль за соблюдением режима самоизоляции гражданами и соблюдение </w:t>
      </w:r>
      <w:r w:rsidR="00224F05" w:rsidRPr="00AE3873">
        <w:rPr>
          <w:rFonts w:ascii="Times New Roman" w:hAnsi="Times New Roman" w:cs="Times New Roman"/>
          <w:sz w:val="26"/>
          <w:szCs w:val="26"/>
        </w:rPr>
        <w:lastRenderedPageBreak/>
        <w:t>превентивных мер по соблюдению санитарно- эпидемиологического режим</w:t>
      </w:r>
      <w:r w:rsidR="00224F05">
        <w:rPr>
          <w:rFonts w:ascii="Times New Roman" w:hAnsi="Times New Roman" w:cs="Times New Roman"/>
          <w:sz w:val="26"/>
          <w:szCs w:val="26"/>
        </w:rPr>
        <w:t xml:space="preserve">а </w:t>
      </w:r>
      <w:r w:rsidR="00224F05" w:rsidRPr="00A66854">
        <w:rPr>
          <w:rFonts w:ascii="Times New Roman" w:hAnsi="Times New Roman" w:cs="Times New Roman"/>
          <w:sz w:val="26"/>
          <w:szCs w:val="26"/>
        </w:rPr>
        <w:t>на подведомственных территориях.</w:t>
      </w:r>
    </w:p>
    <w:p w:rsidR="00A66854" w:rsidRPr="00A66854" w:rsidRDefault="00224F05" w:rsidP="003C7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3C780E">
        <w:rPr>
          <w:rFonts w:ascii="Times New Roman" w:hAnsi="Times New Roman" w:cs="Times New Roman"/>
          <w:sz w:val="26"/>
          <w:szCs w:val="26"/>
        </w:rPr>
        <w:t>9</w:t>
      </w:r>
      <w:r w:rsidR="00A66854">
        <w:rPr>
          <w:rFonts w:ascii="Times New Roman" w:hAnsi="Times New Roman" w:cs="Times New Roman"/>
          <w:sz w:val="26"/>
          <w:szCs w:val="26"/>
        </w:rPr>
        <w:t xml:space="preserve">. </w:t>
      </w:r>
      <w:r w:rsidR="00A66854" w:rsidRPr="00A66854">
        <w:rPr>
          <w:rFonts w:ascii="Times New Roman" w:hAnsi="Times New Roman" w:cs="Times New Roman"/>
          <w:sz w:val="26"/>
          <w:szCs w:val="26"/>
        </w:rPr>
        <w:t xml:space="preserve">Исполняющему обязанности управделами администрации Усть-Абаканского района (Лемытская О.В.) </w:t>
      </w:r>
      <w:proofErr w:type="gramStart"/>
      <w:r w:rsidR="00A66854" w:rsidRPr="00A6685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66854" w:rsidRPr="00A6685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A66854" w:rsidRPr="00A66854" w:rsidRDefault="003C780E" w:rsidP="00A668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66854" w:rsidRPr="00A66854">
        <w:rPr>
          <w:sz w:val="26"/>
          <w:szCs w:val="26"/>
        </w:rPr>
        <w:t>. Главному редактору газеты «</w:t>
      </w:r>
      <w:proofErr w:type="spellStart"/>
      <w:r w:rsidR="00A66854" w:rsidRPr="00A66854">
        <w:rPr>
          <w:sz w:val="26"/>
          <w:szCs w:val="26"/>
        </w:rPr>
        <w:t>Усть-Абаканские</w:t>
      </w:r>
      <w:proofErr w:type="spellEnd"/>
      <w:r w:rsidR="00A66854" w:rsidRPr="00A66854">
        <w:rPr>
          <w:sz w:val="26"/>
          <w:szCs w:val="26"/>
        </w:rPr>
        <w:t xml:space="preserve"> известия» </w:t>
      </w:r>
      <w:r w:rsidR="004E2348">
        <w:rPr>
          <w:sz w:val="26"/>
          <w:szCs w:val="26"/>
        </w:rPr>
        <w:t xml:space="preserve">            </w:t>
      </w:r>
      <w:r w:rsidR="00A66854" w:rsidRPr="00A66854">
        <w:rPr>
          <w:sz w:val="26"/>
          <w:szCs w:val="26"/>
        </w:rPr>
        <w:t>(</w:t>
      </w:r>
      <w:proofErr w:type="gramStart"/>
      <w:r w:rsidR="004E2348">
        <w:rPr>
          <w:sz w:val="26"/>
          <w:szCs w:val="26"/>
        </w:rPr>
        <w:t>Церковная</w:t>
      </w:r>
      <w:proofErr w:type="gramEnd"/>
      <w:r w:rsidR="00A66854" w:rsidRPr="00A66854">
        <w:rPr>
          <w:sz w:val="26"/>
          <w:szCs w:val="26"/>
        </w:rPr>
        <w:t xml:space="preserve"> И.Ю.) опубликовать настоящее постановление в газете «</w:t>
      </w:r>
      <w:proofErr w:type="spellStart"/>
      <w:r w:rsidR="00A66854" w:rsidRPr="00A66854">
        <w:rPr>
          <w:sz w:val="26"/>
          <w:szCs w:val="26"/>
        </w:rPr>
        <w:t>Усть-Абаканские</w:t>
      </w:r>
      <w:proofErr w:type="spellEnd"/>
      <w:r w:rsidR="00A66854" w:rsidRPr="00A66854">
        <w:rPr>
          <w:sz w:val="26"/>
          <w:szCs w:val="26"/>
        </w:rPr>
        <w:t xml:space="preserve"> известия официальные».</w:t>
      </w:r>
    </w:p>
    <w:p w:rsidR="00415F6A" w:rsidRPr="005842EF" w:rsidRDefault="00483948" w:rsidP="0087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3C780E">
        <w:rPr>
          <w:rFonts w:ascii="Times New Roman" w:eastAsia="Calibri" w:hAnsi="Times New Roman" w:cs="Times New Roman"/>
          <w:sz w:val="26"/>
          <w:szCs w:val="26"/>
        </w:rPr>
        <w:t>1</w:t>
      </w:r>
      <w:r w:rsidR="005842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36256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proofErr w:type="gramStart"/>
      <w:r w:rsidR="001733D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943E3C" w:rsidRPr="005842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</w:t>
      </w:r>
      <w:r w:rsidR="00943E3C" w:rsidRPr="005842EF">
        <w:rPr>
          <w:rFonts w:ascii="Times New Roman" w:hAnsi="Times New Roman" w:cs="Times New Roman"/>
          <w:sz w:val="26"/>
          <w:szCs w:val="26"/>
        </w:rPr>
        <w:t xml:space="preserve">о постановления </w:t>
      </w:r>
      <w:r w:rsidR="001733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A3CDC" w:rsidRDefault="002A3CDC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66854" w:rsidRDefault="00A66854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6B4DC1" w:rsidRDefault="00415F6A" w:rsidP="0083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83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Егорова</w:t>
      </w:r>
    </w:p>
    <w:p w:rsidR="004D7835" w:rsidRDefault="004D7835" w:rsidP="0083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835" w:rsidRDefault="004D7835" w:rsidP="008336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7835" w:rsidRDefault="004D7835" w:rsidP="004D7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7835" w:rsidRDefault="004D7835" w:rsidP="004D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835" w:rsidRDefault="004D7835" w:rsidP="004D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835" w:rsidRDefault="004D7835" w:rsidP="004D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D7835" w:rsidSect="00A66854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8F"/>
    <w:multiLevelType w:val="hybridMultilevel"/>
    <w:tmpl w:val="A418A1B0"/>
    <w:lvl w:ilvl="0" w:tplc="01F8E6C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1665A"/>
    <w:multiLevelType w:val="multilevel"/>
    <w:tmpl w:val="1D2C8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046F32B3"/>
    <w:multiLevelType w:val="hybridMultilevel"/>
    <w:tmpl w:val="A72003E2"/>
    <w:lvl w:ilvl="0" w:tplc="81E6BE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95628E"/>
    <w:multiLevelType w:val="hybridMultilevel"/>
    <w:tmpl w:val="6134647A"/>
    <w:lvl w:ilvl="0" w:tplc="BDCE311C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188D"/>
    <w:multiLevelType w:val="hybridMultilevel"/>
    <w:tmpl w:val="A4168F2C"/>
    <w:lvl w:ilvl="0" w:tplc="995A81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E7335D"/>
    <w:multiLevelType w:val="hybridMultilevel"/>
    <w:tmpl w:val="2A8A6662"/>
    <w:lvl w:ilvl="0" w:tplc="2886F19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371A23"/>
    <w:multiLevelType w:val="hybridMultilevel"/>
    <w:tmpl w:val="87705FBA"/>
    <w:lvl w:ilvl="0" w:tplc="10DAC07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8010FB"/>
    <w:multiLevelType w:val="multilevel"/>
    <w:tmpl w:val="594872A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8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sz w:val="28"/>
      </w:rPr>
    </w:lvl>
  </w:abstractNum>
  <w:abstractNum w:abstractNumId="9">
    <w:nsid w:val="2E6F0CCF"/>
    <w:multiLevelType w:val="hybridMultilevel"/>
    <w:tmpl w:val="A8D0DFEE"/>
    <w:lvl w:ilvl="0" w:tplc="0678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964CD0"/>
    <w:multiLevelType w:val="hybridMultilevel"/>
    <w:tmpl w:val="A64C3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256E3"/>
    <w:multiLevelType w:val="hybridMultilevel"/>
    <w:tmpl w:val="5720E6D6"/>
    <w:lvl w:ilvl="0" w:tplc="A9ACA12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DB4C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AF21887"/>
    <w:multiLevelType w:val="hybridMultilevel"/>
    <w:tmpl w:val="60DC5276"/>
    <w:lvl w:ilvl="0" w:tplc="6D188A2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F27825"/>
    <w:multiLevelType w:val="hybridMultilevel"/>
    <w:tmpl w:val="07C09E04"/>
    <w:lvl w:ilvl="0" w:tplc="0372855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C0373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1936681"/>
    <w:multiLevelType w:val="multilevel"/>
    <w:tmpl w:val="88B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85D82"/>
    <w:multiLevelType w:val="hybridMultilevel"/>
    <w:tmpl w:val="17E6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B308D"/>
    <w:multiLevelType w:val="hybridMultilevel"/>
    <w:tmpl w:val="659EFAA4"/>
    <w:lvl w:ilvl="0" w:tplc="370E6A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495F15"/>
    <w:multiLevelType w:val="hybridMultilevel"/>
    <w:tmpl w:val="73C012AE"/>
    <w:lvl w:ilvl="0" w:tplc="15CA4D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A986EF9"/>
    <w:multiLevelType w:val="multilevel"/>
    <w:tmpl w:val="29A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024106"/>
    <w:multiLevelType w:val="multilevel"/>
    <w:tmpl w:val="8EFAB9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2">
    <w:nsid w:val="4BEE37CD"/>
    <w:multiLevelType w:val="multilevel"/>
    <w:tmpl w:val="CE3ED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2204C4F"/>
    <w:multiLevelType w:val="hybridMultilevel"/>
    <w:tmpl w:val="7D024A3A"/>
    <w:lvl w:ilvl="0" w:tplc="6EA62F6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2419CE"/>
    <w:multiLevelType w:val="hybridMultilevel"/>
    <w:tmpl w:val="477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27ECD"/>
    <w:multiLevelType w:val="hybridMultilevel"/>
    <w:tmpl w:val="D24C4E86"/>
    <w:lvl w:ilvl="0" w:tplc="FBA446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EA77393"/>
    <w:multiLevelType w:val="multilevel"/>
    <w:tmpl w:val="35D6C3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7">
    <w:nsid w:val="63452B11"/>
    <w:multiLevelType w:val="hybridMultilevel"/>
    <w:tmpl w:val="61B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820C8"/>
    <w:multiLevelType w:val="hybridMultilevel"/>
    <w:tmpl w:val="37C27A3E"/>
    <w:lvl w:ilvl="0" w:tplc="215C1AB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854D96"/>
    <w:multiLevelType w:val="hybridMultilevel"/>
    <w:tmpl w:val="D56E6A94"/>
    <w:lvl w:ilvl="0" w:tplc="4CAA724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ED2DFC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4D25BC2"/>
    <w:multiLevelType w:val="multilevel"/>
    <w:tmpl w:val="E09C49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32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1"/>
  </w:num>
  <w:num w:numId="2">
    <w:abstractNumId w:val="32"/>
  </w:num>
  <w:num w:numId="3">
    <w:abstractNumId w:val="24"/>
  </w:num>
  <w:num w:numId="4">
    <w:abstractNumId w:val="8"/>
  </w:num>
  <w:num w:numId="5">
    <w:abstractNumId w:val="22"/>
  </w:num>
  <w:num w:numId="6">
    <w:abstractNumId w:val="12"/>
  </w:num>
  <w:num w:numId="7">
    <w:abstractNumId w:val="21"/>
  </w:num>
  <w:num w:numId="8">
    <w:abstractNumId w:val="31"/>
  </w:num>
  <w:num w:numId="9">
    <w:abstractNumId w:val="26"/>
  </w:num>
  <w:num w:numId="10">
    <w:abstractNumId w:val="7"/>
  </w:num>
  <w:num w:numId="11">
    <w:abstractNumId w:val="27"/>
  </w:num>
  <w:num w:numId="12">
    <w:abstractNumId w:val="17"/>
  </w:num>
  <w:num w:numId="13">
    <w:abstractNumId w:val="30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11"/>
  </w:num>
  <w:num w:numId="20">
    <w:abstractNumId w:val="23"/>
  </w:num>
  <w:num w:numId="21">
    <w:abstractNumId w:val="9"/>
  </w:num>
  <w:num w:numId="22">
    <w:abstractNumId w:val="4"/>
  </w:num>
  <w:num w:numId="23">
    <w:abstractNumId w:val="2"/>
  </w:num>
  <w:num w:numId="24">
    <w:abstractNumId w:val="0"/>
  </w:num>
  <w:num w:numId="25">
    <w:abstractNumId w:val="25"/>
  </w:num>
  <w:num w:numId="26">
    <w:abstractNumId w:val="10"/>
  </w:num>
  <w:num w:numId="27">
    <w:abstractNumId w:val="29"/>
  </w:num>
  <w:num w:numId="28">
    <w:abstractNumId w:val="14"/>
  </w:num>
  <w:num w:numId="29">
    <w:abstractNumId w:val="3"/>
  </w:num>
  <w:num w:numId="30">
    <w:abstractNumId w:val="28"/>
  </w:num>
  <w:num w:numId="31">
    <w:abstractNumId w:val="18"/>
  </w:num>
  <w:num w:numId="32">
    <w:abstractNumId w:val="1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5C41"/>
    <w:rsid w:val="00005C41"/>
    <w:rsid w:val="000264AB"/>
    <w:rsid w:val="000438CB"/>
    <w:rsid w:val="00044ADF"/>
    <w:rsid w:val="00054E38"/>
    <w:rsid w:val="0007398A"/>
    <w:rsid w:val="000A3506"/>
    <w:rsid w:val="000F039B"/>
    <w:rsid w:val="000F2C86"/>
    <w:rsid w:val="001002C5"/>
    <w:rsid w:val="00123CC9"/>
    <w:rsid w:val="001733D2"/>
    <w:rsid w:val="001814B1"/>
    <w:rsid w:val="001D4AC4"/>
    <w:rsid w:val="00203979"/>
    <w:rsid w:val="00224F05"/>
    <w:rsid w:val="00255FE6"/>
    <w:rsid w:val="002A3CDC"/>
    <w:rsid w:val="002B0E53"/>
    <w:rsid w:val="002C49D5"/>
    <w:rsid w:val="002C7DDB"/>
    <w:rsid w:val="002E274F"/>
    <w:rsid w:val="00304CFE"/>
    <w:rsid w:val="003260C5"/>
    <w:rsid w:val="003460CC"/>
    <w:rsid w:val="00360486"/>
    <w:rsid w:val="00360CDB"/>
    <w:rsid w:val="00375311"/>
    <w:rsid w:val="003C780E"/>
    <w:rsid w:val="003D3E4D"/>
    <w:rsid w:val="003E124D"/>
    <w:rsid w:val="003E5BF4"/>
    <w:rsid w:val="0040299F"/>
    <w:rsid w:val="00415F6A"/>
    <w:rsid w:val="00434819"/>
    <w:rsid w:val="00436256"/>
    <w:rsid w:val="00445984"/>
    <w:rsid w:val="00454B17"/>
    <w:rsid w:val="00483948"/>
    <w:rsid w:val="004D7835"/>
    <w:rsid w:val="004E2348"/>
    <w:rsid w:val="004F326E"/>
    <w:rsid w:val="004F44F3"/>
    <w:rsid w:val="005842EF"/>
    <w:rsid w:val="00597C46"/>
    <w:rsid w:val="005B6574"/>
    <w:rsid w:val="005C4B43"/>
    <w:rsid w:val="005E713F"/>
    <w:rsid w:val="005F0787"/>
    <w:rsid w:val="00612806"/>
    <w:rsid w:val="00632765"/>
    <w:rsid w:val="006B4DC1"/>
    <w:rsid w:val="006C3CA5"/>
    <w:rsid w:val="007168E6"/>
    <w:rsid w:val="00724207"/>
    <w:rsid w:val="00724E7A"/>
    <w:rsid w:val="00724F58"/>
    <w:rsid w:val="007851E8"/>
    <w:rsid w:val="007E7872"/>
    <w:rsid w:val="00806C50"/>
    <w:rsid w:val="008101B0"/>
    <w:rsid w:val="00824986"/>
    <w:rsid w:val="0083360D"/>
    <w:rsid w:val="008451FE"/>
    <w:rsid w:val="00852842"/>
    <w:rsid w:val="008719B5"/>
    <w:rsid w:val="00873346"/>
    <w:rsid w:val="008C4449"/>
    <w:rsid w:val="008E6DD2"/>
    <w:rsid w:val="008F1C15"/>
    <w:rsid w:val="00920CC0"/>
    <w:rsid w:val="00921185"/>
    <w:rsid w:val="00943E3C"/>
    <w:rsid w:val="0095643E"/>
    <w:rsid w:val="00986B16"/>
    <w:rsid w:val="009937DC"/>
    <w:rsid w:val="009A0FF6"/>
    <w:rsid w:val="009B0084"/>
    <w:rsid w:val="009C3985"/>
    <w:rsid w:val="009D188B"/>
    <w:rsid w:val="009D6692"/>
    <w:rsid w:val="00A047FE"/>
    <w:rsid w:val="00A2006B"/>
    <w:rsid w:val="00A5541B"/>
    <w:rsid w:val="00A6672E"/>
    <w:rsid w:val="00A66854"/>
    <w:rsid w:val="00A95498"/>
    <w:rsid w:val="00AB55F5"/>
    <w:rsid w:val="00AD097E"/>
    <w:rsid w:val="00B1121F"/>
    <w:rsid w:val="00B2223B"/>
    <w:rsid w:val="00B3441E"/>
    <w:rsid w:val="00B73DCE"/>
    <w:rsid w:val="00B7777A"/>
    <w:rsid w:val="00B94CA7"/>
    <w:rsid w:val="00B95995"/>
    <w:rsid w:val="00BA066C"/>
    <w:rsid w:val="00BA3FC9"/>
    <w:rsid w:val="00C02579"/>
    <w:rsid w:val="00C36B68"/>
    <w:rsid w:val="00C518DC"/>
    <w:rsid w:val="00C85069"/>
    <w:rsid w:val="00CE3721"/>
    <w:rsid w:val="00D07F84"/>
    <w:rsid w:val="00D861EF"/>
    <w:rsid w:val="00D878F9"/>
    <w:rsid w:val="00DD38B6"/>
    <w:rsid w:val="00E11E13"/>
    <w:rsid w:val="00E1505F"/>
    <w:rsid w:val="00E47360"/>
    <w:rsid w:val="00E5231C"/>
    <w:rsid w:val="00E957F3"/>
    <w:rsid w:val="00EB6470"/>
    <w:rsid w:val="00F05EDD"/>
    <w:rsid w:val="00F33C33"/>
    <w:rsid w:val="00F5148A"/>
    <w:rsid w:val="00F71A97"/>
    <w:rsid w:val="00F71B34"/>
    <w:rsid w:val="00F7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paragraph" w:customStyle="1" w:styleId="ConsPlusNormal">
    <w:name w:val="ConsPlusNormal"/>
    <w:rsid w:val="0082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73346"/>
  </w:style>
  <w:style w:type="character" w:styleId="a6">
    <w:name w:val="Hyperlink"/>
    <w:basedOn w:val="a0"/>
    <w:uiPriority w:val="99"/>
    <w:semiHidden/>
    <w:unhideWhenUsed/>
    <w:rsid w:val="008733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6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43BE638312559B17C875734594287B54E52D9C94DC9203BE7E68E1959D51B37439F31C9090C1BE1DE83D42DBD0224012AE3F93BAF50A1E099FBi9w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A43BE638312559B17C875734594287B54E52D9C94DC9203BE7E68E1959D51B37439F31C9090C1BE1DE80D72DBD0224012AE3F93BAF50A1E099FBi9w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A1E2-A3A6-4A19-B2E6-4974F10F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2020-05-18T07:38:00Z</cp:lastPrinted>
  <dcterms:created xsi:type="dcterms:W3CDTF">2020-05-18T08:28:00Z</dcterms:created>
  <dcterms:modified xsi:type="dcterms:W3CDTF">2020-05-18T08:28:00Z</dcterms:modified>
</cp:coreProperties>
</file>