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4B23ED">
        <w:trPr>
          <w:trHeight w:val="428"/>
        </w:trPr>
        <w:tc>
          <w:tcPr>
            <w:tcW w:w="4803" w:type="dxa"/>
          </w:tcPr>
          <w:p w:rsidR="001433EB" w:rsidRPr="00B95C8C" w:rsidRDefault="006A7EB9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</w:tc>
        <w:tc>
          <w:tcPr>
            <w:tcW w:w="4803" w:type="dxa"/>
          </w:tcPr>
          <w:p w:rsidR="001433EB" w:rsidRPr="00B95C8C" w:rsidRDefault="006A7EB9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5A683F" w:rsidRPr="005A683F" w:rsidRDefault="005A683F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 xml:space="preserve">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83F">
        <w:rPr>
          <w:rFonts w:ascii="Times New Roman" w:eastAsia="Calibri" w:hAnsi="Times New Roman" w:cs="Times New Roman"/>
          <w:sz w:val="28"/>
          <w:szCs w:val="28"/>
        </w:rPr>
        <w:t xml:space="preserve">избирательных участков, </w:t>
      </w:r>
    </w:p>
    <w:p w:rsidR="005A683F" w:rsidRPr="005A683F" w:rsidRDefault="005A683F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 xml:space="preserve">участков референдума для проведения </w:t>
      </w:r>
    </w:p>
    <w:p w:rsidR="005A683F" w:rsidRPr="005A683F" w:rsidRDefault="005A683F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>голосования и  подсчета голосов избирателей</w:t>
      </w:r>
    </w:p>
    <w:p w:rsidR="005A683F" w:rsidRPr="005A683F" w:rsidRDefault="005A683F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>на выборах и референдумах на территории</w:t>
      </w:r>
    </w:p>
    <w:p w:rsidR="005A683F" w:rsidRPr="005A683F" w:rsidRDefault="007A73DC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Усть-Абаканского муниципального </w:t>
      </w:r>
    </w:p>
    <w:p w:rsidR="005A683F" w:rsidRPr="005A683F" w:rsidRDefault="005A683F" w:rsidP="005A683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>район</w:t>
      </w:r>
      <w:r w:rsidR="007A73DC">
        <w:rPr>
          <w:rFonts w:ascii="Times New Roman" w:eastAsia="Calibri" w:hAnsi="Times New Roman" w:cs="Times New Roman"/>
          <w:sz w:val="28"/>
          <w:szCs w:val="28"/>
        </w:rPr>
        <w:t>а</w:t>
      </w:r>
      <w:r w:rsidRPr="005A683F">
        <w:rPr>
          <w:rFonts w:ascii="Times New Roman" w:eastAsia="Calibri" w:hAnsi="Times New Roman" w:cs="Times New Roman"/>
          <w:sz w:val="28"/>
          <w:szCs w:val="28"/>
        </w:rPr>
        <w:t xml:space="preserve"> Республики Хакасия</w:t>
      </w:r>
    </w:p>
    <w:p w:rsidR="0026606F" w:rsidRPr="005A683F" w:rsidRDefault="0026606F" w:rsidP="005A683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83F">
        <w:rPr>
          <w:rFonts w:ascii="Times New Roman" w:hAnsi="Times New Roman" w:cs="Times New Roman"/>
          <w:sz w:val="28"/>
          <w:szCs w:val="28"/>
        </w:rPr>
        <w:t xml:space="preserve">и отмене постановления администрации </w:t>
      </w:r>
    </w:p>
    <w:p w:rsidR="0018562B" w:rsidRPr="005A683F" w:rsidRDefault="0026606F" w:rsidP="005A683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83F">
        <w:rPr>
          <w:rFonts w:ascii="Times New Roman" w:hAnsi="Times New Roman" w:cs="Times New Roman"/>
          <w:sz w:val="28"/>
          <w:szCs w:val="28"/>
        </w:rPr>
        <w:t>Усть-Абаканского района</w:t>
      </w:r>
    </w:p>
    <w:p w:rsidR="0026606F" w:rsidRPr="0018562B" w:rsidRDefault="005A683F" w:rsidP="005A683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683F">
        <w:rPr>
          <w:rFonts w:ascii="Times New Roman" w:hAnsi="Times New Roman" w:cs="Times New Roman"/>
          <w:sz w:val="28"/>
          <w:szCs w:val="28"/>
        </w:rPr>
        <w:t>т 16.03.2023 № 303</w:t>
      </w:r>
      <w:r w:rsidR="0026606F" w:rsidRPr="005A683F">
        <w:rPr>
          <w:rFonts w:ascii="Times New Roman" w:hAnsi="Times New Roman" w:cs="Times New Roman"/>
          <w:sz w:val="28"/>
          <w:szCs w:val="28"/>
        </w:rPr>
        <w:t>-п</w:t>
      </w:r>
    </w:p>
    <w:p w:rsidR="0026606F" w:rsidRDefault="0026606F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6"/>
        </w:rPr>
      </w:pPr>
    </w:p>
    <w:p w:rsidR="007A5DE0" w:rsidRDefault="007A5DE0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6"/>
        </w:rPr>
      </w:pPr>
    </w:p>
    <w:p w:rsidR="004B23ED" w:rsidRPr="0018562B" w:rsidRDefault="004B23ED" w:rsidP="004B23ED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7A5DE0" w:rsidRPr="007837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уководствуясь Федеральным законом </w:t>
      </w:r>
      <w:r w:rsidR="007A5DE0" w:rsidRPr="0078374A">
        <w:rPr>
          <w:rFonts w:ascii="Times New Roman" w:eastAsia="Times New Roman" w:hAnsi="Times New Roman" w:cs="Times New Roman"/>
          <w:sz w:val="28"/>
          <w:szCs w:val="28"/>
        </w:rPr>
        <w:t xml:space="preserve">от 12.06.2002 № 67-ФЗ «Об основных гарантиях избирательных прав и права </w:t>
      </w:r>
      <w:r w:rsidR="007A5DE0" w:rsidRPr="0078374A">
        <w:rPr>
          <w:rFonts w:ascii="Times New Roman" w:eastAsia="Times New Roman" w:hAnsi="Times New Roman" w:cs="Times New Roman"/>
          <w:spacing w:val="-4"/>
          <w:sz w:val="28"/>
          <w:szCs w:val="28"/>
        </w:rPr>
        <w:t>на участие в референдуме граждан Российской Федерации»</w:t>
      </w:r>
      <w:r w:rsidR="007A5DE0"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>, Зако</w:t>
      </w:r>
      <w:r w:rsidR="007A5DE0">
        <w:rPr>
          <w:rFonts w:ascii="Times New Roman" w:eastAsia="Times New Roman" w:hAnsi="Times New Roman" w:cs="Times New Roman"/>
          <w:spacing w:val="-3"/>
          <w:sz w:val="28"/>
          <w:szCs w:val="28"/>
        </w:rPr>
        <w:t>ном Республики Хакасия от 08.0.</w:t>
      </w:r>
      <w:r w:rsidR="007A5DE0"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2011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</w:t>
      </w:r>
      <w:r w:rsidR="007A5DE0"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№ 65-ЗРХ «О выборах </w:t>
      </w:r>
      <w:r w:rsidR="007A5DE0" w:rsidRPr="0078374A">
        <w:rPr>
          <w:rFonts w:ascii="Times New Roman" w:eastAsia="Times New Roman" w:hAnsi="Times New Roman" w:cs="Times New Roman"/>
          <w:sz w:val="28"/>
          <w:szCs w:val="28"/>
        </w:rPr>
        <w:t xml:space="preserve">глав муниципальных образований в Республике Хакасия и депутатов </w:t>
      </w:r>
      <w:r w:rsidR="007A5DE0" w:rsidRPr="0078374A">
        <w:rPr>
          <w:rFonts w:ascii="Times New Roman" w:eastAsia="Times New Roman" w:hAnsi="Times New Roman" w:cs="Times New Roman"/>
          <w:spacing w:val="-4"/>
          <w:sz w:val="28"/>
          <w:szCs w:val="28"/>
        </w:rPr>
        <w:t>представительных органов муниципальных образований в Республике Хакасия»</w:t>
      </w:r>
      <w:r w:rsidR="007A5DE0" w:rsidRPr="0018562B">
        <w:rPr>
          <w:rFonts w:ascii="Times New Roman" w:hAnsi="Times New Roman"/>
          <w:sz w:val="28"/>
          <w:szCs w:val="28"/>
        </w:rPr>
        <w:t>,</w:t>
      </w:r>
      <w:r w:rsidRPr="004B23E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в целях обеспечения более комфортных условий для голосования избирателей и увеличения максимальной численности избирателей на избирательном участке, участке референдума, в соответствии со статьей 19 Федерального закона «Об основных гарантиях избирательных прав и права на участие в референдуме граждан Российской Федерации», руководствуясь частью 18 статьи 46, статьей 66 Устава </w:t>
      </w:r>
      <w:r w:rsidR="007A73DC">
        <w:rPr>
          <w:rFonts w:ascii="Times New Roman" w:hAnsi="Times New Roman" w:cs="Times New Roman"/>
          <w:sz w:val="28"/>
          <w:szCs w:val="28"/>
        </w:rPr>
        <w:t>Усть-Абаканского</w:t>
      </w:r>
      <w:r w:rsidRPr="007A5DE0">
        <w:rPr>
          <w:rFonts w:ascii="Times New Roman" w:hAnsi="Times New Roman" w:cs="Times New Roman"/>
          <w:sz w:val="28"/>
          <w:szCs w:val="28"/>
        </w:rPr>
        <w:t xml:space="preserve"> </w:t>
      </w:r>
      <w:r w:rsidR="007A73DC" w:rsidRPr="007A5D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A5DE0">
        <w:rPr>
          <w:rFonts w:ascii="Times New Roman" w:hAnsi="Times New Roman" w:cs="Times New Roman"/>
          <w:sz w:val="28"/>
          <w:szCs w:val="28"/>
        </w:rPr>
        <w:t>район</w:t>
      </w:r>
      <w:r w:rsidR="007A73DC"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="007A5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18562B">
        <w:rPr>
          <w:rFonts w:ascii="Times New Roman" w:hAnsi="Times New Roman"/>
          <w:sz w:val="28"/>
          <w:szCs w:val="28"/>
        </w:rPr>
        <w:t xml:space="preserve">дминистрация Усть-Абаканского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18562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</w:p>
    <w:p w:rsidR="004B23ED" w:rsidRPr="0018562B" w:rsidRDefault="004B23ED" w:rsidP="004B23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ПОСТАНОВЛЯЕТ:</w:t>
      </w:r>
      <w:r w:rsidRPr="0018562B">
        <w:rPr>
          <w:rFonts w:ascii="Times New Roman" w:hAnsi="Times New Roman"/>
          <w:sz w:val="28"/>
          <w:szCs w:val="28"/>
        </w:rPr>
        <w:tab/>
      </w:r>
    </w:p>
    <w:p w:rsidR="007A5DE0" w:rsidRPr="007A5DE0" w:rsidRDefault="007A5DE0" w:rsidP="007A5DE0">
      <w:pPr>
        <w:pStyle w:val="ab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lastRenderedPageBreak/>
        <w:t>Образовать на территории Усть-Абакан</w:t>
      </w:r>
      <w:r w:rsidR="007A73DC">
        <w:rPr>
          <w:sz w:val="28"/>
          <w:szCs w:val="28"/>
        </w:rPr>
        <w:t>ского муниципального</w:t>
      </w:r>
      <w:r w:rsidR="004B23ED">
        <w:rPr>
          <w:sz w:val="28"/>
          <w:szCs w:val="28"/>
        </w:rPr>
        <w:t xml:space="preserve"> район</w:t>
      </w:r>
      <w:r w:rsidR="007A73DC">
        <w:rPr>
          <w:sz w:val="28"/>
          <w:szCs w:val="28"/>
        </w:rPr>
        <w:t>а</w:t>
      </w:r>
      <w:r w:rsidR="004B23ED">
        <w:rPr>
          <w:sz w:val="28"/>
          <w:szCs w:val="28"/>
        </w:rPr>
        <w:t xml:space="preserve"> Республики Хакасия 30 избирательных участков, участков</w:t>
      </w:r>
      <w:r w:rsidRPr="007A5DE0">
        <w:rPr>
          <w:sz w:val="28"/>
          <w:szCs w:val="28"/>
        </w:rPr>
        <w:t xml:space="preserve"> референдума в соответствии с приложением к данному постановлению.</w:t>
      </w:r>
    </w:p>
    <w:p w:rsidR="004F4C09" w:rsidRDefault="007A5DE0" w:rsidP="007A5DE0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7A73DC">
        <w:rPr>
          <w:rFonts w:ascii="Times New Roman" w:hAnsi="Times New Roman" w:cs="Times New Roman"/>
          <w:sz w:val="28"/>
          <w:szCs w:val="28"/>
        </w:rPr>
        <w:t>утратившими силу постановления А</w:t>
      </w:r>
      <w:r w:rsidRPr="007A5DE0">
        <w:rPr>
          <w:rFonts w:ascii="Times New Roman" w:hAnsi="Times New Roman" w:cs="Times New Roman"/>
          <w:sz w:val="28"/>
          <w:szCs w:val="28"/>
        </w:rPr>
        <w:t>дминистрации Усть</w:t>
      </w:r>
      <w:r w:rsidR="004B23ED">
        <w:rPr>
          <w:rFonts w:ascii="Times New Roman" w:hAnsi="Times New Roman" w:cs="Times New Roman"/>
          <w:sz w:val="28"/>
          <w:szCs w:val="28"/>
        </w:rPr>
        <w:t>-Абаканского района</w:t>
      </w:r>
      <w:r w:rsidR="004F4C09">
        <w:rPr>
          <w:rFonts w:ascii="Times New Roman" w:hAnsi="Times New Roman" w:cs="Times New Roman"/>
          <w:sz w:val="28"/>
          <w:szCs w:val="28"/>
        </w:rPr>
        <w:t xml:space="preserve"> Республики Хакасия:</w:t>
      </w:r>
    </w:p>
    <w:p w:rsidR="004F4C09" w:rsidRDefault="004F4C09" w:rsidP="004F4C0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3ED">
        <w:rPr>
          <w:rFonts w:ascii="Times New Roman" w:hAnsi="Times New Roman" w:cs="Times New Roman"/>
          <w:sz w:val="28"/>
          <w:szCs w:val="28"/>
        </w:rPr>
        <w:t xml:space="preserve"> от 16.03.2023 № 303-п</w:t>
      </w:r>
      <w:r w:rsidR="00267E8C">
        <w:rPr>
          <w:rFonts w:ascii="Times New Roman" w:hAnsi="Times New Roman" w:cs="Times New Roman"/>
          <w:sz w:val="28"/>
          <w:szCs w:val="28"/>
        </w:rPr>
        <w:t xml:space="preserve"> 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«Об образовании  избирательных участков, участков референдума для проведения голосования и  подсчета голосов избирателей на выборах и референдумах на территории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Усть-Абаканский район»;</w:t>
      </w:r>
    </w:p>
    <w:p w:rsidR="004F4C09" w:rsidRDefault="004F4C09" w:rsidP="004F4C0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 от </w:t>
      </w:r>
      <w:r w:rsidR="00267E8C">
        <w:rPr>
          <w:rFonts w:ascii="Times New Roman" w:hAnsi="Times New Roman" w:cs="Times New Roman"/>
          <w:sz w:val="28"/>
          <w:szCs w:val="28"/>
        </w:rPr>
        <w:t>17.08.2023 № 988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Усть-Абаканского района от </w:t>
      </w:r>
      <w:r w:rsidR="00267E8C">
        <w:rPr>
          <w:rFonts w:ascii="Times New Roman" w:hAnsi="Times New Roman" w:cs="Times New Roman"/>
          <w:sz w:val="28"/>
          <w:szCs w:val="28"/>
        </w:rPr>
        <w:t>16.03.2023 № 303</w:t>
      </w:r>
      <w:r w:rsidR="007A5DE0" w:rsidRPr="007A5DE0">
        <w:rPr>
          <w:rFonts w:ascii="Times New Roman" w:hAnsi="Times New Roman" w:cs="Times New Roman"/>
          <w:sz w:val="28"/>
          <w:szCs w:val="28"/>
        </w:rPr>
        <w:t>-п «Об образовании избирательных участков, участков референдума для проведения голосования и  подсчета голосов избирателей на выборах и референдумах на территории МО Усть-</w:t>
      </w:r>
      <w:r w:rsidR="00267E8C">
        <w:rPr>
          <w:rFonts w:ascii="Times New Roman" w:hAnsi="Times New Roman" w:cs="Times New Roman"/>
          <w:sz w:val="28"/>
          <w:szCs w:val="28"/>
        </w:rPr>
        <w:t xml:space="preserve">Абаканский </w:t>
      </w:r>
      <w:r>
        <w:rPr>
          <w:rFonts w:ascii="Times New Roman" w:hAnsi="Times New Roman" w:cs="Times New Roman"/>
          <w:sz w:val="28"/>
          <w:szCs w:val="28"/>
        </w:rPr>
        <w:t>район»;</w:t>
      </w:r>
    </w:p>
    <w:p w:rsidR="004F4C09" w:rsidRDefault="004F4C09" w:rsidP="004F4C0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7E8C">
        <w:rPr>
          <w:rFonts w:ascii="Times New Roman" w:hAnsi="Times New Roman" w:cs="Times New Roman"/>
          <w:sz w:val="28"/>
          <w:szCs w:val="28"/>
        </w:rPr>
        <w:t xml:space="preserve"> от 06.02.2023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7E8C">
        <w:rPr>
          <w:rFonts w:ascii="Times New Roman" w:hAnsi="Times New Roman" w:cs="Times New Roman"/>
          <w:sz w:val="28"/>
          <w:szCs w:val="28"/>
        </w:rPr>
        <w:t>91-п «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Усть-Абаканского района от </w:t>
      </w:r>
      <w:r w:rsidR="00267E8C">
        <w:rPr>
          <w:rFonts w:ascii="Times New Roman" w:hAnsi="Times New Roman" w:cs="Times New Roman"/>
          <w:sz w:val="28"/>
          <w:szCs w:val="28"/>
        </w:rPr>
        <w:t>16.03.2023 № 303</w:t>
      </w:r>
      <w:r w:rsidR="007A5DE0" w:rsidRPr="007A5DE0">
        <w:rPr>
          <w:rFonts w:ascii="Times New Roman" w:hAnsi="Times New Roman" w:cs="Times New Roman"/>
          <w:sz w:val="28"/>
          <w:szCs w:val="28"/>
        </w:rPr>
        <w:t>-п «Об образовании избирательных участков, участков референдума для проведения голосования и  подсчета голосов избирателей на выборах и референдумах на терри</w:t>
      </w:r>
      <w:r>
        <w:rPr>
          <w:rFonts w:ascii="Times New Roman" w:hAnsi="Times New Roman" w:cs="Times New Roman"/>
          <w:sz w:val="28"/>
          <w:szCs w:val="28"/>
        </w:rPr>
        <w:t>тории МО Усть-Абаканский район»;</w:t>
      </w:r>
    </w:p>
    <w:p w:rsidR="004F4C09" w:rsidRDefault="004F4C09" w:rsidP="004F4C0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7E8C" w:rsidRPr="00267E8C">
        <w:rPr>
          <w:rFonts w:ascii="Times New Roman" w:hAnsi="Times New Roman" w:cs="Times New Roman"/>
          <w:sz w:val="28"/>
          <w:szCs w:val="28"/>
        </w:rPr>
        <w:t xml:space="preserve"> </w:t>
      </w:r>
      <w:r w:rsidR="00267E8C">
        <w:rPr>
          <w:rFonts w:ascii="Times New Roman" w:hAnsi="Times New Roman" w:cs="Times New Roman"/>
          <w:sz w:val="28"/>
          <w:szCs w:val="28"/>
        </w:rPr>
        <w:t xml:space="preserve">от 06.02.2023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E8C">
        <w:rPr>
          <w:rFonts w:ascii="Times New Roman" w:hAnsi="Times New Roman" w:cs="Times New Roman"/>
          <w:sz w:val="28"/>
          <w:szCs w:val="28"/>
        </w:rPr>
        <w:t>№ 92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267E8C" w:rsidRPr="007A5DE0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Усть-Абаканского района от </w:t>
      </w:r>
      <w:r w:rsidR="00267E8C">
        <w:rPr>
          <w:rFonts w:ascii="Times New Roman" w:hAnsi="Times New Roman" w:cs="Times New Roman"/>
          <w:sz w:val="28"/>
          <w:szCs w:val="28"/>
        </w:rPr>
        <w:t>16.03.2023 № 303</w:t>
      </w:r>
      <w:r w:rsidR="00267E8C" w:rsidRPr="007A5DE0">
        <w:rPr>
          <w:rFonts w:ascii="Times New Roman" w:hAnsi="Times New Roman" w:cs="Times New Roman"/>
          <w:sz w:val="28"/>
          <w:szCs w:val="28"/>
        </w:rPr>
        <w:t>-п «Об образовании избирательных участков, участков референдума для проведения голосования и  подсчета голосов избирателей на выборах и референдумах на терри</w:t>
      </w:r>
      <w:r w:rsidR="00154454">
        <w:rPr>
          <w:rFonts w:ascii="Times New Roman" w:hAnsi="Times New Roman" w:cs="Times New Roman"/>
          <w:sz w:val="28"/>
          <w:szCs w:val="28"/>
        </w:rPr>
        <w:t>тории МО Усть-Абаканский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5DE0" w:rsidRDefault="004F4C09" w:rsidP="004F4C0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454">
        <w:rPr>
          <w:rFonts w:ascii="Times New Roman" w:hAnsi="Times New Roman" w:cs="Times New Roman"/>
          <w:sz w:val="28"/>
          <w:szCs w:val="28"/>
        </w:rPr>
        <w:t xml:space="preserve"> от 11.06.2025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454">
        <w:rPr>
          <w:rFonts w:ascii="Times New Roman" w:hAnsi="Times New Roman" w:cs="Times New Roman"/>
          <w:sz w:val="28"/>
          <w:szCs w:val="28"/>
        </w:rPr>
        <w:t>502-п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54454" w:rsidRPr="007A5DE0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Усть-Абаканского района от </w:t>
      </w:r>
      <w:r w:rsidR="00154454">
        <w:rPr>
          <w:rFonts w:ascii="Times New Roman" w:hAnsi="Times New Roman" w:cs="Times New Roman"/>
          <w:sz w:val="28"/>
          <w:szCs w:val="28"/>
        </w:rPr>
        <w:t>16.03.2023 № 303</w:t>
      </w:r>
      <w:r w:rsidR="00154454" w:rsidRPr="007A5DE0">
        <w:rPr>
          <w:rFonts w:ascii="Times New Roman" w:hAnsi="Times New Roman" w:cs="Times New Roman"/>
          <w:sz w:val="28"/>
          <w:szCs w:val="28"/>
        </w:rPr>
        <w:t>-п «Об образовании избирательных участков, участков референдума для проведения голосования и  подсчета голосов избирателей на выборах и референдумах на терри</w:t>
      </w:r>
      <w:r w:rsidR="00154454">
        <w:rPr>
          <w:rFonts w:ascii="Times New Roman" w:hAnsi="Times New Roman" w:cs="Times New Roman"/>
          <w:sz w:val="28"/>
          <w:szCs w:val="28"/>
        </w:rPr>
        <w:t>тории МО Усть-Абаканский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3DC" w:rsidRPr="007A5DE0" w:rsidRDefault="007A73DC" w:rsidP="004F4C0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E0" w:rsidRPr="007A5DE0" w:rsidRDefault="007A5DE0" w:rsidP="007A5DE0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lastRenderedPageBreak/>
        <w:t>Главному редактору газеты «Усть-Абаканские</w:t>
      </w:r>
      <w:r w:rsidR="007A73DC">
        <w:rPr>
          <w:rFonts w:ascii="Times New Roman" w:hAnsi="Times New Roman" w:cs="Times New Roman"/>
          <w:sz w:val="28"/>
          <w:szCs w:val="28"/>
        </w:rPr>
        <w:t xml:space="preserve"> известия»                                 (</w:t>
      </w:r>
      <w:r w:rsidRPr="007A5DE0">
        <w:rPr>
          <w:rFonts w:ascii="Times New Roman" w:hAnsi="Times New Roman" w:cs="Times New Roman"/>
          <w:sz w:val="28"/>
          <w:szCs w:val="28"/>
        </w:rPr>
        <w:t>Церковная</w:t>
      </w:r>
      <w:r w:rsidR="007A73DC">
        <w:rPr>
          <w:rFonts w:ascii="Times New Roman" w:hAnsi="Times New Roman" w:cs="Times New Roman"/>
          <w:sz w:val="28"/>
          <w:szCs w:val="28"/>
        </w:rPr>
        <w:t xml:space="preserve"> И.Ю.</w:t>
      </w:r>
      <w:r w:rsidRPr="007A5DE0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«Усть-Абаканские известия официальные».</w:t>
      </w:r>
    </w:p>
    <w:p w:rsidR="007A5DE0" w:rsidRPr="007A5DE0" w:rsidRDefault="007A73DC" w:rsidP="007A5DE0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Управляющему делами А</w:t>
      </w:r>
      <w:r w:rsidR="007A5DE0" w:rsidRPr="007A5DE0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района    </w:t>
      </w:r>
      <w:r>
        <w:rPr>
          <w:rFonts w:ascii="Times New Roman" w:hAnsi="Times New Roman" w:cs="Times New Roman"/>
          <w:sz w:val="28"/>
          <w:szCs w:val="28"/>
        </w:rPr>
        <w:t xml:space="preserve">Республики Хакасия     </w:t>
      </w:r>
      <w:r w:rsidR="007A5DE0" w:rsidRPr="007A5DE0">
        <w:rPr>
          <w:rFonts w:ascii="Times New Roman" w:hAnsi="Times New Roman" w:cs="Times New Roman"/>
          <w:sz w:val="28"/>
          <w:szCs w:val="28"/>
        </w:rPr>
        <w:t>(Лемытская</w:t>
      </w:r>
      <w:r w:rsidRPr="007A73DC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О.В.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</w:t>
      </w:r>
      <w:r w:rsidR="004F4C09">
        <w:rPr>
          <w:rFonts w:ascii="Times New Roman" w:hAnsi="Times New Roman" w:cs="Times New Roman"/>
          <w:sz w:val="28"/>
          <w:szCs w:val="28"/>
        </w:rPr>
        <w:t>сайте А</w:t>
      </w:r>
      <w:r w:rsidR="007A5DE0" w:rsidRPr="007A5DE0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4F4C0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  в сети Интернет</w:t>
      </w:r>
      <w:r w:rsidR="007A5DE0" w:rsidRPr="007A5DE0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возлагаю на себя.</w:t>
      </w:r>
    </w:p>
    <w:p w:rsidR="007A5DE0" w:rsidRPr="007A5DE0" w:rsidRDefault="007A5DE0" w:rsidP="007A5DE0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F4C09" w:rsidRPr="0018562B" w:rsidRDefault="004F4C09" w:rsidP="004F4C09">
      <w:pPr>
        <w:pStyle w:val="ab"/>
        <w:spacing w:line="360" w:lineRule="auto"/>
        <w:ind w:left="900"/>
        <w:jc w:val="both"/>
        <w:rPr>
          <w:sz w:val="28"/>
          <w:szCs w:val="28"/>
        </w:rPr>
      </w:pPr>
    </w:p>
    <w:p w:rsidR="004F4C09" w:rsidRDefault="004F4C09" w:rsidP="004F4C09">
      <w:pPr>
        <w:tabs>
          <w:tab w:val="left" w:pos="2870"/>
          <w:tab w:val="left" w:pos="9639"/>
        </w:tabs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4F4C09" w:rsidRPr="00483721" w:rsidTr="007A73DC">
        <w:tc>
          <w:tcPr>
            <w:tcW w:w="6096" w:type="dxa"/>
            <w:shd w:val="clear" w:color="auto" w:fill="auto"/>
          </w:tcPr>
          <w:p w:rsidR="004F4C09" w:rsidRPr="00483721" w:rsidRDefault="004F4C09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4F4C09" w:rsidRPr="00483721" w:rsidRDefault="004F4C09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4F4C09" w:rsidRPr="00483721" w:rsidRDefault="004F4C09" w:rsidP="007A73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C09" w:rsidRPr="00483721" w:rsidRDefault="004F4C09" w:rsidP="007A73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4F4C09" w:rsidRPr="00736587" w:rsidTr="007A73DC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4F4C09" w:rsidRPr="00736587" w:rsidRDefault="004F4C09" w:rsidP="007A73DC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4F4C09" w:rsidRPr="00860461" w:rsidRDefault="004F4C09" w:rsidP="004F4C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A5DE0" w:rsidRPr="007A5DE0" w:rsidRDefault="007A5DE0" w:rsidP="007A5DE0">
      <w:pPr>
        <w:spacing w:line="360" w:lineRule="auto"/>
        <w:ind w:right="350"/>
        <w:rPr>
          <w:rFonts w:ascii="Times New Roman" w:hAnsi="Times New Roman" w:cs="Times New Roman"/>
          <w:sz w:val="28"/>
          <w:szCs w:val="28"/>
        </w:rPr>
      </w:pPr>
    </w:p>
    <w:p w:rsidR="007A5DE0" w:rsidRPr="007A5DE0" w:rsidRDefault="007A5DE0" w:rsidP="004F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br w:type="page"/>
      </w:r>
      <w:r w:rsidRPr="007A5DE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4F4C0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A5DE0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7A5DE0" w:rsidRPr="007A5DE0" w:rsidRDefault="004F4C09" w:rsidP="004F4C0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7A5DE0" w:rsidRPr="007A5DE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F4C09" w:rsidRDefault="007A5DE0" w:rsidP="004F4C0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Усть-Абаканского</w:t>
      </w:r>
    </w:p>
    <w:p w:rsidR="007A5DE0" w:rsidRDefault="004F4C09" w:rsidP="004F4C0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F4C09" w:rsidRPr="007A5DE0" w:rsidRDefault="004F4C09" w:rsidP="004F4C0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</w:p>
    <w:p w:rsidR="007A5DE0" w:rsidRPr="007A5DE0" w:rsidRDefault="004F4C09" w:rsidP="004F4C0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7EB9">
        <w:rPr>
          <w:rFonts w:ascii="Times New Roman" w:hAnsi="Times New Roman" w:cs="Times New Roman"/>
          <w:sz w:val="28"/>
          <w:szCs w:val="28"/>
        </w:rPr>
        <w:t>30.07.</w:t>
      </w:r>
      <w:r>
        <w:rPr>
          <w:rFonts w:ascii="Times New Roman" w:hAnsi="Times New Roman" w:cs="Times New Roman"/>
          <w:sz w:val="28"/>
          <w:szCs w:val="28"/>
        </w:rPr>
        <w:t xml:space="preserve">2025 г. № </w:t>
      </w:r>
      <w:r w:rsidR="006A7EB9">
        <w:rPr>
          <w:rFonts w:ascii="Times New Roman" w:hAnsi="Times New Roman" w:cs="Times New Roman"/>
          <w:sz w:val="28"/>
          <w:szCs w:val="28"/>
        </w:rPr>
        <w:t>644-п</w:t>
      </w:r>
    </w:p>
    <w:p w:rsidR="007A5DE0" w:rsidRPr="007A5DE0" w:rsidRDefault="007A5DE0" w:rsidP="007A5DE0">
      <w:pPr>
        <w:spacing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7A5DE0" w:rsidRPr="007A5DE0" w:rsidRDefault="007A5DE0" w:rsidP="004F4C09">
      <w:pPr>
        <w:spacing w:line="36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358</w:t>
      </w:r>
    </w:p>
    <w:p w:rsidR="007A5DE0" w:rsidRPr="007A5DE0" w:rsidRDefault="007A5DE0" w:rsidP="007A5D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9B51F1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рп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Усть-Абакан, Подгорный квартал, 4Б, здание библиотеки-филиала Муниципального бюджетного учреждения культуры «Усть-Абаканская централизованная библиотечная система»;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0D">
        <w:rPr>
          <w:rFonts w:ascii="Times New Roman" w:hAnsi="Times New Roman" w:cs="Times New Roman"/>
          <w:sz w:val="28"/>
          <w:szCs w:val="28"/>
        </w:rPr>
        <w:t>Границы:</w:t>
      </w:r>
      <w:r w:rsidRPr="00CE590D">
        <w:rPr>
          <w:rFonts w:ascii="Times New Roman" w:hAnsi="Times New Roman" w:cs="Times New Roman"/>
          <w:sz w:val="28"/>
          <w:szCs w:val="28"/>
        </w:rPr>
        <w:tab/>
      </w:r>
      <w:r w:rsidR="009B51F1" w:rsidRPr="00CE590D">
        <w:rPr>
          <w:rFonts w:ascii="Times New Roman" w:hAnsi="Times New Roman" w:cs="Times New Roman"/>
          <w:sz w:val="28"/>
          <w:szCs w:val="28"/>
        </w:rPr>
        <w:t>рп</w:t>
      </w:r>
      <w:r w:rsidRPr="00CE590D">
        <w:rPr>
          <w:rFonts w:ascii="Times New Roman" w:hAnsi="Times New Roman" w:cs="Times New Roman"/>
          <w:sz w:val="28"/>
          <w:szCs w:val="28"/>
        </w:rPr>
        <w:t xml:space="preserve"> Усть-Абакан</w:t>
      </w:r>
      <w:r w:rsidR="009B51F1" w:rsidRPr="00CE590D">
        <w:rPr>
          <w:rFonts w:ascii="Times New Roman" w:hAnsi="Times New Roman" w:cs="Times New Roman"/>
          <w:sz w:val="28"/>
          <w:szCs w:val="28"/>
        </w:rPr>
        <w:t xml:space="preserve">; </w:t>
      </w:r>
      <w:r w:rsidRPr="00CE590D">
        <w:rPr>
          <w:rFonts w:ascii="Times New Roman" w:hAnsi="Times New Roman" w:cs="Times New Roman"/>
          <w:sz w:val="28"/>
          <w:szCs w:val="28"/>
        </w:rPr>
        <w:t>улицы:</w:t>
      </w:r>
      <w:r w:rsidRPr="007A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Александра Блока,</w:t>
      </w:r>
      <w:r w:rsidR="009B51F1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Горная,</w:t>
      </w:r>
      <w:r w:rsidR="009B51F1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Есенина С.А.,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Маяковского, Малая Бронная, Набережная, Некрасова, Подгорный квартал,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Розы Люксембург, Северная, Черкасова,</w:t>
      </w:r>
      <w:r w:rsidR="009B51F1">
        <w:rPr>
          <w:rFonts w:ascii="Times New Roman" w:hAnsi="Times New Roman" w:cs="Times New Roman"/>
          <w:sz w:val="28"/>
          <w:szCs w:val="28"/>
        </w:rPr>
        <w:t xml:space="preserve"> </w:t>
      </w:r>
      <w:r w:rsidR="007A73DC">
        <w:rPr>
          <w:rFonts w:ascii="Times New Roman" w:hAnsi="Times New Roman" w:cs="Times New Roman"/>
          <w:sz w:val="28"/>
          <w:szCs w:val="28"/>
        </w:rPr>
        <w:t>Шахтерская;</w:t>
      </w:r>
      <w:r w:rsidR="009B51F1">
        <w:rPr>
          <w:rFonts w:ascii="Times New Roman" w:hAnsi="Times New Roman" w:cs="Times New Roman"/>
          <w:sz w:val="28"/>
          <w:szCs w:val="28"/>
        </w:rPr>
        <w:t xml:space="preserve"> </w:t>
      </w:r>
      <w:r w:rsidRPr="007A73DC">
        <w:rPr>
          <w:rFonts w:ascii="Times New Roman" w:hAnsi="Times New Roman" w:cs="Times New Roman"/>
          <w:sz w:val="28"/>
          <w:szCs w:val="28"/>
        </w:rPr>
        <w:t>переулки:</w:t>
      </w:r>
      <w:r w:rsidR="009B5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Колхозный,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Некрасовский,</w:t>
      </w:r>
      <w:r w:rsidR="009B51F1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Розы Люксембург,</w:t>
      </w:r>
      <w:r w:rsidR="009B51F1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Шахтерский</w:t>
      </w:r>
      <w:r w:rsidR="007A73DC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359</w:t>
      </w:r>
    </w:p>
    <w:p w:rsidR="007A5DE0" w:rsidRPr="007A5DE0" w:rsidRDefault="007A5DE0" w:rsidP="007A5D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CE590D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рп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Усть-Абакан, ул. Мира, 40 А, здание Муниципального казенного учреждения «Культурно-досуговый центр «Имидж»;</w:t>
      </w:r>
    </w:p>
    <w:p w:rsidR="007A5DE0" w:rsidRPr="007A5DE0" w:rsidRDefault="007A5DE0" w:rsidP="007A73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90D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="00CE590D">
        <w:rPr>
          <w:rFonts w:ascii="Times New Roman" w:hAnsi="Times New Roman" w:cs="Times New Roman"/>
          <w:sz w:val="28"/>
          <w:szCs w:val="28"/>
        </w:rPr>
        <w:t>рп</w:t>
      </w:r>
      <w:r w:rsidRPr="007A5DE0">
        <w:rPr>
          <w:rFonts w:ascii="Times New Roman" w:hAnsi="Times New Roman" w:cs="Times New Roman"/>
          <w:sz w:val="28"/>
          <w:szCs w:val="28"/>
        </w:rPr>
        <w:t xml:space="preserve"> Усть-Абакан</w:t>
      </w:r>
      <w:r w:rsidR="00CE590D">
        <w:rPr>
          <w:rFonts w:ascii="Times New Roman" w:hAnsi="Times New Roman" w:cs="Times New Roman"/>
          <w:sz w:val="28"/>
          <w:szCs w:val="28"/>
        </w:rPr>
        <w:t xml:space="preserve">; </w:t>
      </w:r>
      <w:r w:rsidRPr="007A5DE0">
        <w:rPr>
          <w:rFonts w:ascii="Times New Roman" w:hAnsi="Times New Roman" w:cs="Times New Roman"/>
          <w:sz w:val="28"/>
          <w:szCs w:val="28"/>
        </w:rPr>
        <w:t>улицы: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А.А. Ахматовой,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А.А. Брусилова, </w:t>
      </w:r>
      <w:r w:rsidR="00CE590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5DE0">
        <w:rPr>
          <w:rFonts w:ascii="Times New Roman" w:hAnsi="Times New Roman" w:cs="Times New Roman"/>
          <w:sz w:val="28"/>
          <w:szCs w:val="28"/>
        </w:rPr>
        <w:t>А.А. Громыко, А.Д. Гаранина, А.Д. Сахарова,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Адмирала Н.Г. Кузнецова, </w:t>
      </w:r>
      <w:r w:rsidR="00CE590D">
        <w:rPr>
          <w:rFonts w:ascii="Times New Roman" w:hAnsi="Times New Roman" w:cs="Times New Roman"/>
          <w:sz w:val="28"/>
          <w:szCs w:val="28"/>
        </w:rPr>
        <w:t xml:space="preserve">      </w:t>
      </w:r>
      <w:r w:rsidRPr="007A5DE0">
        <w:rPr>
          <w:rFonts w:ascii="Times New Roman" w:hAnsi="Times New Roman" w:cs="Times New Roman"/>
          <w:sz w:val="28"/>
          <w:szCs w:val="28"/>
        </w:rPr>
        <w:t xml:space="preserve">А.И. Покрышкина, А.И. Солженицына, А.Н. Косыгина, 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Барона Врангеля, Бестужева-Рюмина,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Братьев Барахтаевых,  Б.Л. Пастернака,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Бородина,</w:t>
      </w:r>
      <w:r w:rsidR="00CE590D">
        <w:rPr>
          <w:rFonts w:ascii="Times New Roman" w:hAnsi="Times New Roman" w:cs="Times New Roman"/>
          <w:sz w:val="28"/>
          <w:szCs w:val="28"/>
        </w:rPr>
        <w:t xml:space="preserve">  </w:t>
      </w:r>
      <w:r w:rsidRPr="007A5DE0">
        <w:rPr>
          <w:rFonts w:ascii="Times New Roman" w:hAnsi="Times New Roman" w:cs="Times New Roman"/>
          <w:sz w:val="28"/>
          <w:szCs w:val="28"/>
        </w:rPr>
        <w:t>Богдана Хмельницкого, Б.Ш. Окуджавы,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Весенняя, В.С. Высоцкого,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Гастелло, </w:t>
      </w:r>
      <w:r w:rsidR="00CE59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5DE0">
        <w:rPr>
          <w:rFonts w:ascii="Times New Roman" w:hAnsi="Times New Roman" w:cs="Times New Roman"/>
          <w:sz w:val="28"/>
          <w:szCs w:val="28"/>
        </w:rPr>
        <w:lastRenderedPageBreak/>
        <w:t>Г.П. Вишневской, Глинки,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Дмитрия Донского,  Д.Ф. Лавриненко,</w:t>
      </w:r>
      <w:r w:rsidR="00CE590D">
        <w:rPr>
          <w:rFonts w:ascii="Times New Roman" w:hAnsi="Times New Roman" w:cs="Times New Roman"/>
          <w:sz w:val="28"/>
          <w:szCs w:val="28"/>
        </w:rPr>
        <w:t xml:space="preserve">  </w:t>
      </w:r>
      <w:r w:rsidRPr="007A5DE0">
        <w:rPr>
          <w:rFonts w:ascii="Times New Roman" w:hAnsi="Times New Roman" w:cs="Times New Roman"/>
          <w:sz w:val="28"/>
          <w:szCs w:val="28"/>
        </w:rPr>
        <w:t>Жемчужная, Земляничная, Земная, И.Н. Кожедуба, Калинина с 1 по 61 и со 2 по 58, Кирпичная, Клубничная, Кошевого, К.П. Победоносцева, Лермонтова, Л.Н. Толстого, Л.О. Утесова, Лизы Чайкиной, Майская, Малиновая, Маршала И.С. Конева, Маршала К.К. Рокоссовского, М.И. Кутузова, М.И. Цветаевой, Мира с 1 по 35 и со 2 по 40,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дома Микроквартала, Муравьева-Апостола, Орджоникидзе,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Островского, П.А. Столыпина, Репина,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Рябиновая,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Сиреневая, Сливовая в СО Лесопильщик», Степная,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С.Ю. Витте,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Трактовая, Тельмана, Утренняя, </w:t>
      </w:r>
      <w:r w:rsidR="00CE59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5DE0">
        <w:rPr>
          <w:rFonts w:ascii="Times New Roman" w:hAnsi="Times New Roman" w:cs="Times New Roman"/>
          <w:sz w:val="28"/>
          <w:szCs w:val="28"/>
        </w:rPr>
        <w:t>Ф.М. Достоевского, Фруктовая, Фурманова, Цукановой, Чайковского, Чкалова, Щорса, район Каменного карьера, Ягодная</w:t>
      </w:r>
      <w:r w:rsidR="00CE590D">
        <w:rPr>
          <w:rFonts w:ascii="Times New Roman" w:hAnsi="Times New Roman" w:cs="Times New Roman"/>
          <w:sz w:val="28"/>
          <w:szCs w:val="28"/>
        </w:rPr>
        <w:t xml:space="preserve">; </w:t>
      </w:r>
      <w:r w:rsidRPr="00CE590D">
        <w:rPr>
          <w:rFonts w:ascii="Times New Roman" w:hAnsi="Times New Roman" w:cs="Times New Roman"/>
          <w:sz w:val="28"/>
          <w:szCs w:val="28"/>
        </w:rPr>
        <w:t>переулки:</w:t>
      </w:r>
      <w:r w:rsidR="00CE590D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Степной, Чкалова</w:t>
      </w:r>
      <w:r w:rsidR="00CE590D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360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73DC" w:rsidRDefault="007A5DE0" w:rsidP="007A73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- </w:t>
      </w:r>
      <w:r w:rsidR="00AD1BD4">
        <w:rPr>
          <w:rFonts w:ascii="Times New Roman" w:hAnsi="Times New Roman" w:cs="Times New Roman"/>
          <w:sz w:val="28"/>
          <w:szCs w:val="28"/>
        </w:rPr>
        <w:t>рп  Усть-Абакан</w:t>
      </w:r>
      <w:r w:rsidRPr="007A5DE0">
        <w:rPr>
          <w:rFonts w:ascii="Times New Roman" w:hAnsi="Times New Roman" w:cs="Times New Roman"/>
          <w:sz w:val="28"/>
          <w:szCs w:val="28"/>
        </w:rPr>
        <w:t xml:space="preserve">, ул. Мира, 44А, здание Муниципального бюджетного общеобразовательного учреждения «Усть-Абаканская средняя общеобразовательная школа имени Михаила Егоровича Орлова» (корпус 2); </w:t>
      </w:r>
      <w:r w:rsidRPr="00FD36F8">
        <w:rPr>
          <w:rFonts w:ascii="Times New Roman" w:hAnsi="Times New Roman" w:cs="Times New Roman"/>
          <w:sz w:val="28"/>
          <w:szCs w:val="28"/>
        </w:rPr>
        <w:t>Границы:</w:t>
      </w:r>
      <w:r w:rsidRPr="00FD36F8">
        <w:rPr>
          <w:rFonts w:ascii="Times New Roman" w:hAnsi="Times New Roman" w:cs="Times New Roman"/>
          <w:sz w:val="28"/>
          <w:szCs w:val="28"/>
        </w:rPr>
        <w:tab/>
      </w:r>
      <w:r w:rsidR="00AD1BD4">
        <w:rPr>
          <w:rFonts w:ascii="Times New Roman" w:hAnsi="Times New Roman" w:cs="Times New Roman"/>
          <w:sz w:val="28"/>
          <w:szCs w:val="28"/>
        </w:rPr>
        <w:t>рп  Усть-Абакан</w:t>
      </w:r>
      <w:r w:rsidR="004F1BB4">
        <w:rPr>
          <w:rFonts w:ascii="Times New Roman" w:hAnsi="Times New Roman" w:cs="Times New Roman"/>
          <w:sz w:val="28"/>
          <w:szCs w:val="28"/>
        </w:rPr>
        <w:t>;</w:t>
      </w:r>
      <w:r w:rsidR="00FD36F8" w:rsidRPr="00FD36F8">
        <w:rPr>
          <w:rFonts w:ascii="Times New Roman" w:hAnsi="Times New Roman" w:cs="Times New Roman"/>
          <w:sz w:val="28"/>
          <w:szCs w:val="28"/>
        </w:rPr>
        <w:t xml:space="preserve">  </w:t>
      </w:r>
      <w:r w:rsidRPr="00FD36F8">
        <w:rPr>
          <w:rFonts w:ascii="Times New Roman" w:hAnsi="Times New Roman" w:cs="Times New Roman"/>
          <w:sz w:val="28"/>
          <w:szCs w:val="28"/>
        </w:rPr>
        <w:t>улицы:</w:t>
      </w:r>
      <w:r w:rsidR="004F1BB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Абаканская,</w:t>
      </w:r>
      <w:r w:rsidR="004F1BB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Гагарина, Зои Космодемьянской, Крылова, Мира с 37 по 109 и с 42 по 112, Молодежная, Павлика Морозова, Полевая, Саянская, Строительная, Сурикова, Титова, Тургенева, Чехова, </w:t>
      </w:r>
      <w:r w:rsidR="004F1BB4">
        <w:rPr>
          <w:rFonts w:ascii="Times New Roman" w:hAnsi="Times New Roman" w:cs="Times New Roman"/>
          <w:sz w:val="28"/>
          <w:szCs w:val="28"/>
        </w:rPr>
        <w:t>Шолохова;</w:t>
      </w:r>
      <w:r w:rsidRPr="007A5DE0">
        <w:rPr>
          <w:rFonts w:ascii="Times New Roman" w:hAnsi="Times New Roman" w:cs="Times New Roman"/>
          <w:sz w:val="28"/>
          <w:szCs w:val="28"/>
        </w:rPr>
        <w:t xml:space="preserve"> </w:t>
      </w:r>
      <w:r w:rsidRPr="004F1BB4">
        <w:rPr>
          <w:rFonts w:ascii="Times New Roman" w:hAnsi="Times New Roman" w:cs="Times New Roman"/>
          <w:sz w:val="28"/>
          <w:szCs w:val="28"/>
        </w:rPr>
        <w:t>переулок:</w:t>
      </w:r>
      <w:r w:rsidR="004F1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Школьный</w:t>
      </w:r>
      <w:r w:rsidR="004F1BB4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73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361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4F1BB4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рп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Усть-Абакан, ул. Мира, 44А, здание Муниципального бюджетного общеобразовательного учреждения «Усть-Абаканская средняя общеобразовательная школа имени Михаила Егоровича Орлова»  (корпус 2);</w:t>
      </w:r>
    </w:p>
    <w:p w:rsidR="007A73DC" w:rsidRDefault="007A5DE0" w:rsidP="007A73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BB4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="004F1BB4">
        <w:rPr>
          <w:rFonts w:ascii="Times New Roman" w:hAnsi="Times New Roman" w:cs="Times New Roman"/>
          <w:sz w:val="28"/>
          <w:szCs w:val="28"/>
        </w:rPr>
        <w:t>рп</w:t>
      </w:r>
      <w:r w:rsidRPr="007A5DE0">
        <w:rPr>
          <w:rFonts w:ascii="Times New Roman" w:hAnsi="Times New Roman" w:cs="Times New Roman"/>
          <w:sz w:val="28"/>
          <w:szCs w:val="28"/>
        </w:rPr>
        <w:t xml:space="preserve"> Усть-Абакан</w:t>
      </w:r>
      <w:r w:rsidR="004F1BB4">
        <w:rPr>
          <w:rFonts w:ascii="Times New Roman" w:hAnsi="Times New Roman" w:cs="Times New Roman"/>
          <w:sz w:val="28"/>
          <w:szCs w:val="28"/>
        </w:rPr>
        <w:t xml:space="preserve">; </w:t>
      </w:r>
      <w:r w:rsidRPr="007A5DE0">
        <w:rPr>
          <w:rFonts w:ascii="Times New Roman" w:hAnsi="Times New Roman" w:cs="Times New Roman"/>
          <w:sz w:val="28"/>
          <w:szCs w:val="28"/>
        </w:rPr>
        <w:t>улицы:</w:t>
      </w:r>
      <w:r w:rsidR="004F1BB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Адмирала Ф.Ф. Ушакова, Адмирала П.С. Нахимова, Багратиона, Вавилова,</w:t>
      </w:r>
      <w:r w:rsidR="004F1BB4">
        <w:rPr>
          <w:rFonts w:ascii="Times New Roman" w:hAnsi="Times New Roman" w:cs="Times New Roman"/>
          <w:sz w:val="28"/>
          <w:szCs w:val="28"/>
        </w:rPr>
        <w:t xml:space="preserve"> В</w:t>
      </w:r>
      <w:r w:rsidRPr="007A5DE0">
        <w:rPr>
          <w:rFonts w:ascii="Times New Roman" w:hAnsi="Times New Roman" w:cs="Times New Roman"/>
          <w:sz w:val="28"/>
          <w:szCs w:val="28"/>
        </w:rPr>
        <w:t>атутина,</w:t>
      </w:r>
      <w:r w:rsidR="004F1BB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Дружбы Народов, </w:t>
      </w:r>
      <w:r w:rsidR="004F1B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5DE0">
        <w:rPr>
          <w:rFonts w:ascii="Times New Roman" w:hAnsi="Times New Roman" w:cs="Times New Roman"/>
          <w:sz w:val="28"/>
          <w:szCs w:val="28"/>
        </w:rPr>
        <w:t xml:space="preserve">И.А. Толстикова, Калинина с 63 по 131 с 60 по 118А, Катанова, Киселева, </w:t>
      </w:r>
      <w:r w:rsidRPr="007A5DE0">
        <w:rPr>
          <w:rFonts w:ascii="Times New Roman" w:hAnsi="Times New Roman" w:cs="Times New Roman"/>
          <w:sz w:val="28"/>
          <w:szCs w:val="28"/>
        </w:rPr>
        <w:lastRenderedPageBreak/>
        <w:t xml:space="preserve">Королева, Космонавтов, Котовского, Красноармейская, Лазо, М.В. Емельянова, Орлова, Свердлова, Сибирская, Солнечная, Суворова, Циолковского, 20 лет Победы, 22-го Партсъезда, </w:t>
      </w:r>
      <w:r w:rsidR="004F1BB4">
        <w:rPr>
          <w:rFonts w:ascii="Times New Roman" w:hAnsi="Times New Roman" w:cs="Times New Roman"/>
          <w:sz w:val="28"/>
          <w:szCs w:val="28"/>
        </w:rPr>
        <w:t xml:space="preserve">70 лет Октября; </w:t>
      </w:r>
      <w:r w:rsidRPr="004F1BB4">
        <w:rPr>
          <w:rFonts w:ascii="Times New Roman" w:hAnsi="Times New Roman" w:cs="Times New Roman"/>
          <w:sz w:val="28"/>
          <w:szCs w:val="28"/>
        </w:rPr>
        <w:t>переулки:</w:t>
      </w:r>
      <w:r w:rsidR="004F1BB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Красноармейский, 20 лет Победы.</w:t>
      </w:r>
    </w:p>
    <w:p w:rsidR="007A5DE0" w:rsidRPr="007A5DE0" w:rsidRDefault="007A5DE0" w:rsidP="007A73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362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4F1BB4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рп</w:t>
      </w:r>
      <w:r w:rsidR="007A5DE0" w:rsidRPr="007A5DE0">
        <w:rPr>
          <w:sz w:val="28"/>
          <w:szCs w:val="28"/>
        </w:rPr>
        <w:t xml:space="preserve"> Усть-Абакан, ул. Октябрьская, 17</w:t>
      </w:r>
      <w:r>
        <w:rPr>
          <w:sz w:val="28"/>
          <w:szCs w:val="28"/>
        </w:rPr>
        <w:t xml:space="preserve"> </w:t>
      </w:r>
      <w:r w:rsidR="007A5DE0" w:rsidRPr="007A5DE0">
        <w:rPr>
          <w:sz w:val="28"/>
          <w:szCs w:val="28"/>
        </w:rPr>
        <w:t>Б, здание Муниципального бюджетного учреждения «Районный Дом культуры «Дружба»;</w:t>
      </w:r>
    </w:p>
    <w:p w:rsidR="007A5DE0" w:rsidRPr="007A5DE0" w:rsidRDefault="007A5DE0" w:rsidP="00AD1B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BD4">
        <w:rPr>
          <w:rFonts w:ascii="Times New Roman" w:hAnsi="Times New Roman" w:cs="Times New Roman"/>
          <w:sz w:val="28"/>
          <w:szCs w:val="28"/>
        </w:rPr>
        <w:t>Границы:</w:t>
      </w:r>
      <w:r w:rsidRPr="00AD1BD4">
        <w:rPr>
          <w:rFonts w:ascii="Times New Roman" w:hAnsi="Times New Roman" w:cs="Times New Roman"/>
          <w:sz w:val="28"/>
          <w:szCs w:val="28"/>
        </w:rPr>
        <w:tab/>
      </w:r>
      <w:r w:rsidR="00AD1BD4">
        <w:rPr>
          <w:rFonts w:ascii="Times New Roman" w:hAnsi="Times New Roman" w:cs="Times New Roman"/>
          <w:sz w:val="28"/>
          <w:szCs w:val="28"/>
        </w:rPr>
        <w:t>рп</w:t>
      </w:r>
      <w:r w:rsidRPr="00AD1BD4">
        <w:rPr>
          <w:rFonts w:ascii="Times New Roman" w:hAnsi="Times New Roman" w:cs="Times New Roman"/>
          <w:sz w:val="28"/>
          <w:szCs w:val="28"/>
        </w:rPr>
        <w:t xml:space="preserve"> Усть-Абакан</w:t>
      </w:r>
      <w:r w:rsidR="00AD1BD4">
        <w:rPr>
          <w:rFonts w:ascii="Times New Roman" w:hAnsi="Times New Roman" w:cs="Times New Roman"/>
          <w:sz w:val="28"/>
          <w:szCs w:val="28"/>
        </w:rPr>
        <w:t xml:space="preserve">; </w:t>
      </w:r>
      <w:r w:rsidRPr="00AD1BD4">
        <w:rPr>
          <w:rFonts w:ascii="Times New Roman" w:hAnsi="Times New Roman" w:cs="Times New Roman"/>
          <w:sz w:val="28"/>
          <w:szCs w:val="28"/>
        </w:rPr>
        <w:t xml:space="preserve">улицы: </w:t>
      </w:r>
      <w:r w:rsidRPr="007A5DE0">
        <w:rPr>
          <w:rFonts w:ascii="Times New Roman" w:hAnsi="Times New Roman" w:cs="Times New Roman"/>
          <w:sz w:val="28"/>
          <w:szCs w:val="28"/>
        </w:rPr>
        <w:t>Адмирала А.В. Колчака,</w:t>
      </w:r>
      <w:r w:rsidR="00AD1BD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Восточная, Гражданская, Грачева, Грузинская, Енисейская, Заводская, Катерная, Лесная, Ломоносова, Можайского, Мостовая, Насосная, Овражная, Октябрьская, Пирятинской дивизии, Пожарная, Почтовая, Проточная, Речная,</w:t>
      </w:r>
      <w:r w:rsidR="00AD1BD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Российская, Садовая, С.В. Метелева, Советская, Студенческая, Щетинкина, Прибрежная</w:t>
      </w:r>
      <w:r w:rsidR="00AD1BD4">
        <w:rPr>
          <w:rFonts w:ascii="Times New Roman" w:hAnsi="Times New Roman" w:cs="Times New Roman"/>
          <w:sz w:val="28"/>
          <w:szCs w:val="28"/>
        </w:rPr>
        <w:t xml:space="preserve">; </w:t>
      </w:r>
      <w:r w:rsidRPr="00AD1BD4">
        <w:rPr>
          <w:rFonts w:ascii="Times New Roman" w:hAnsi="Times New Roman" w:cs="Times New Roman"/>
          <w:sz w:val="28"/>
          <w:szCs w:val="28"/>
        </w:rPr>
        <w:t>переулки:</w:t>
      </w:r>
      <w:r w:rsidRPr="007A5DE0">
        <w:rPr>
          <w:rFonts w:ascii="Times New Roman" w:hAnsi="Times New Roman" w:cs="Times New Roman"/>
          <w:sz w:val="28"/>
          <w:szCs w:val="28"/>
        </w:rPr>
        <w:t xml:space="preserve"> Октябрьский,  Советский</w:t>
      </w:r>
      <w:r w:rsidR="00AD1BD4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363</w:t>
      </w:r>
    </w:p>
    <w:p w:rsidR="00AD1BD4" w:rsidRDefault="007A5DE0" w:rsidP="00AD1B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AD1BD4" w:rsidRDefault="007A5DE0" w:rsidP="00AD1B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sz w:val="28"/>
          <w:szCs w:val="28"/>
        </w:rPr>
        <w:t xml:space="preserve">- </w:t>
      </w:r>
      <w:r w:rsidR="00AD1BD4">
        <w:rPr>
          <w:rFonts w:ascii="Times New Roman" w:hAnsi="Times New Roman" w:cs="Times New Roman"/>
          <w:sz w:val="28"/>
          <w:szCs w:val="28"/>
        </w:rPr>
        <w:t>рп</w:t>
      </w:r>
      <w:r w:rsidRPr="00AD1BD4">
        <w:rPr>
          <w:rFonts w:ascii="Times New Roman" w:hAnsi="Times New Roman" w:cs="Times New Roman"/>
          <w:sz w:val="28"/>
          <w:szCs w:val="28"/>
        </w:rPr>
        <w:t xml:space="preserve"> Усть-Абакан,  ул. 30 лет Победы, 6А, здание Муниципального бюджетного учреждения «</w:t>
      </w:r>
      <w:r w:rsidR="00AD1BD4">
        <w:rPr>
          <w:rFonts w:ascii="Times New Roman" w:hAnsi="Times New Roman" w:cs="Times New Roman"/>
          <w:sz w:val="28"/>
          <w:szCs w:val="28"/>
        </w:rPr>
        <w:t>Дом культуры  им. Ю.А.Гагарина»</w:t>
      </w:r>
    </w:p>
    <w:p w:rsidR="007A5DE0" w:rsidRPr="007A5DE0" w:rsidRDefault="007A5DE0" w:rsidP="00AD1BD4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AD1BD4">
        <w:rPr>
          <w:sz w:val="28"/>
          <w:szCs w:val="28"/>
        </w:rPr>
        <w:t>Границы:</w:t>
      </w:r>
      <w:r w:rsidRPr="00AD1BD4">
        <w:rPr>
          <w:sz w:val="28"/>
          <w:szCs w:val="28"/>
        </w:rPr>
        <w:tab/>
      </w:r>
      <w:r w:rsidR="00AD1BD4">
        <w:rPr>
          <w:sz w:val="28"/>
          <w:szCs w:val="28"/>
        </w:rPr>
        <w:t>рп</w:t>
      </w:r>
      <w:r w:rsidRPr="00AD1BD4">
        <w:rPr>
          <w:sz w:val="28"/>
          <w:szCs w:val="28"/>
        </w:rPr>
        <w:t xml:space="preserve"> Усть-Абакан</w:t>
      </w:r>
      <w:r w:rsidR="00AD1BD4">
        <w:rPr>
          <w:sz w:val="28"/>
          <w:szCs w:val="28"/>
        </w:rPr>
        <w:t xml:space="preserve">; </w:t>
      </w:r>
      <w:r w:rsidRPr="00AD1BD4">
        <w:rPr>
          <w:sz w:val="28"/>
          <w:szCs w:val="28"/>
        </w:rPr>
        <w:t xml:space="preserve">улицы: </w:t>
      </w:r>
      <w:r w:rsidRPr="007A5DE0">
        <w:rPr>
          <w:sz w:val="28"/>
          <w:szCs w:val="28"/>
        </w:rPr>
        <w:t>Больничный городок, Гидролизная, Дзержинского, Крупская, Перспективная, Рабочая, Спортивная, Трудовая, 20 лет Хакасии, 30 лет Победы</w:t>
      </w:r>
      <w:r w:rsidR="00AD1BD4">
        <w:rPr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364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1BD4">
        <w:rPr>
          <w:rFonts w:ascii="Times New Roman" w:hAnsi="Times New Roman" w:cs="Times New Roman"/>
          <w:sz w:val="28"/>
          <w:szCs w:val="28"/>
        </w:rPr>
        <w:t>рп  Усть-Абакан</w:t>
      </w:r>
      <w:r w:rsidRPr="007A5DE0">
        <w:rPr>
          <w:rFonts w:ascii="Times New Roman" w:hAnsi="Times New Roman" w:cs="Times New Roman"/>
          <w:sz w:val="28"/>
          <w:szCs w:val="28"/>
        </w:rPr>
        <w:t>, ул. 30 лет Победы, 13, здание Муниципального бюджетного общеобразовательного учреждения «Усть-Абаканская средняя общеобразовательная школа имени Михаила Егоровича Орлова » (корпус 3);</w:t>
      </w:r>
    </w:p>
    <w:p w:rsidR="007A5DE0" w:rsidRPr="007A5DE0" w:rsidRDefault="007A5DE0" w:rsidP="00AD1B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BD4">
        <w:rPr>
          <w:rFonts w:ascii="Times New Roman" w:hAnsi="Times New Roman" w:cs="Times New Roman"/>
          <w:sz w:val="28"/>
          <w:szCs w:val="28"/>
        </w:rPr>
        <w:t>Границы:</w:t>
      </w:r>
      <w:r w:rsidRPr="00AD1BD4">
        <w:rPr>
          <w:rFonts w:ascii="Times New Roman" w:hAnsi="Times New Roman" w:cs="Times New Roman"/>
          <w:sz w:val="28"/>
          <w:szCs w:val="28"/>
        </w:rPr>
        <w:tab/>
      </w:r>
      <w:r w:rsidR="00AD1BD4" w:rsidRPr="00AD1BD4">
        <w:rPr>
          <w:rFonts w:ascii="Times New Roman" w:hAnsi="Times New Roman" w:cs="Times New Roman"/>
          <w:sz w:val="28"/>
          <w:szCs w:val="28"/>
        </w:rPr>
        <w:t xml:space="preserve">рп  Усть-Абакан; </w:t>
      </w:r>
      <w:r w:rsidRPr="00AD1BD4">
        <w:rPr>
          <w:rFonts w:ascii="Times New Roman" w:hAnsi="Times New Roman" w:cs="Times New Roman"/>
          <w:sz w:val="28"/>
          <w:szCs w:val="28"/>
        </w:rPr>
        <w:t xml:space="preserve">улицы: </w:t>
      </w:r>
      <w:r w:rsidRPr="007A5DE0">
        <w:rPr>
          <w:rFonts w:ascii="Times New Roman" w:hAnsi="Times New Roman" w:cs="Times New Roman"/>
          <w:sz w:val="28"/>
          <w:szCs w:val="28"/>
        </w:rPr>
        <w:t>Зеленая, Пионерская с 21 и до конца, с 18 и до конца</w:t>
      </w:r>
      <w:r w:rsidR="00AD1BD4">
        <w:rPr>
          <w:rFonts w:ascii="Times New Roman" w:hAnsi="Times New Roman" w:cs="Times New Roman"/>
          <w:sz w:val="28"/>
          <w:szCs w:val="28"/>
        </w:rPr>
        <w:t xml:space="preserve">; </w:t>
      </w:r>
      <w:r w:rsidRPr="00AD1BD4">
        <w:rPr>
          <w:rFonts w:ascii="Times New Roman" w:hAnsi="Times New Roman" w:cs="Times New Roman"/>
          <w:sz w:val="28"/>
          <w:szCs w:val="28"/>
        </w:rPr>
        <w:t>переулок:</w:t>
      </w:r>
      <w:r w:rsidRPr="007A5DE0">
        <w:rPr>
          <w:rFonts w:ascii="Times New Roman" w:hAnsi="Times New Roman" w:cs="Times New Roman"/>
          <w:sz w:val="28"/>
          <w:szCs w:val="28"/>
        </w:rPr>
        <w:t xml:space="preserve"> Майский</w:t>
      </w:r>
      <w:r w:rsidR="007A73DC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365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- </w:t>
      </w:r>
      <w:r w:rsidR="00AD1BD4">
        <w:rPr>
          <w:rFonts w:ascii="Times New Roman" w:hAnsi="Times New Roman" w:cs="Times New Roman"/>
          <w:sz w:val="28"/>
          <w:szCs w:val="28"/>
        </w:rPr>
        <w:t>рп  Усть-Абакан</w:t>
      </w:r>
      <w:r w:rsidRPr="007A5DE0">
        <w:rPr>
          <w:rFonts w:ascii="Times New Roman" w:hAnsi="Times New Roman" w:cs="Times New Roman"/>
          <w:sz w:val="28"/>
          <w:szCs w:val="28"/>
        </w:rPr>
        <w:t>, ул. Кирова, 38, здание Муниципального бюджетного общеобразовательного учреждения «Усть-Абаканская средняя общеобразовательная школа имени Михаила Егоровича Орлова »  (корпус 1);</w:t>
      </w:r>
    </w:p>
    <w:p w:rsidR="007A5DE0" w:rsidRPr="007A5DE0" w:rsidRDefault="007A5DE0" w:rsidP="00AD1B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BD4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="00AD1BD4">
        <w:rPr>
          <w:rFonts w:ascii="Times New Roman" w:hAnsi="Times New Roman" w:cs="Times New Roman"/>
          <w:sz w:val="28"/>
          <w:szCs w:val="28"/>
        </w:rPr>
        <w:t xml:space="preserve">рп  Усть-Абакан;  </w:t>
      </w:r>
      <w:r w:rsidRPr="00AD1BD4">
        <w:rPr>
          <w:rFonts w:ascii="Times New Roman" w:hAnsi="Times New Roman" w:cs="Times New Roman"/>
          <w:sz w:val="28"/>
          <w:szCs w:val="28"/>
        </w:rPr>
        <w:t>улицы:</w:t>
      </w:r>
      <w:r w:rsidRPr="007A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Базарная, Гоголя, Горького, Железнодорожная, Карла Маркса, Кирова, Красноярская, Комсомольская, Ленина, Луговая, Минусинская, Партизанская, Пионерская с 2 по 16 и с 1 по 19, Пушкина, Урицкого, Фрунзе, Чапаева</w:t>
      </w:r>
      <w:r w:rsidR="00AD1BD4">
        <w:rPr>
          <w:rFonts w:ascii="Times New Roman" w:hAnsi="Times New Roman" w:cs="Times New Roman"/>
          <w:sz w:val="28"/>
          <w:szCs w:val="28"/>
        </w:rPr>
        <w:t xml:space="preserve">; </w:t>
      </w:r>
      <w:r w:rsidRPr="00AD1BD4">
        <w:rPr>
          <w:rFonts w:ascii="Times New Roman" w:hAnsi="Times New Roman" w:cs="Times New Roman"/>
          <w:sz w:val="28"/>
          <w:szCs w:val="28"/>
        </w:rPr>
        <w:t>переулки:</w:t>
      </w:r>
      <w:r w:rsidRPr="007A5DE0">
        <w:rPr>
          <w:rFonts w:ascii="Times New Roman" w:hAnsi="Times New Roman" w:cs="Times New Roman"/>
          <w:sz w:val="28"/>
          <w:szCs w:val="28"/>
        </w:rPr>
        <w:t xml:space="preserve"> Гоголя, Ивано-Антоновский, Кирова, Луговой, Удачный</w:t>
      </w:r>
      <w:r w:rsidR="00AD1BD4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366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AD1BD4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рп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Усть-Абакан, ул. Заречная, 1А, здание Муниципального казенного учреждения «Сельский Дом культуры «Подхоз»;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BD4">
        <w:rPr>
          <w:rFonts w:ascii="Times New Roman" w:hAnsi="Times New Roman" w:cs="Times New Roman"/>
          <w:sz w:val="28"/>
          <w:szCs w:val="28"/>
        </w:rPr>
        <w:t>Границы:</w:t>
      </w:r>
      <w:r w:rsidRPr="00AD1BD4">
        <w:rPr>
          <w:rFonts w:ascii="Times New Roman" w:hAnsi="Times New Roman" w:cs="Times New Roman"/>
          <w:sz w:val="28"/>
          <w:szCs w:val="28"/>
        </w:rPr>
        <w:tab/>
      </w:r>
      <w:r w:rsidR="00AD1BD4" w:rsidRPr="00AD1BD4">
        <w:rPr>
          <w:rFonts w:ascii="Times New Roman" w:hAnsi="Times New Roman" w:cs="Times New Roman"/>
          <w:sz w:val="28"/>
          <w:szCs w:val="28"/>
        </w:rPr>
        <w:t>рп  Усть-Абакан</w:t>
      </w:r>
      <w:r w:rsidR="00AD1BD4">
        <w:rPr>
          <w:rFonts w:ascii="Times New Roman" w:hAnsi="Times New Roman" w:cs="Times New Roman"/>
          <w:sz w:val="28"/>
          <w:szCs w:val="28"/>
        </w:rPr>
        <w:t xml:space="preserve">; </w:t>
      </w:r>
      <w:r w:rsidRPr="00AD1BD4">
        <w:rPr>
          <w:rFonts w:ascii="Times New Roman" w:hAnsi="Times New Roman" w:cs="Times New Roman"/>
          <w:sz w:val="28"/>
          <w:szCs w:val="28"/>
        </w:rPr>
        <w:t xml:space="preserve">улицы: </w:t>
      </w:r>
      <w:r w:rsidRPr="007A5DE0">
        <w:rPr>
          <w:rFonts w:ascii="Times New Roman" w:hAnsi="Times New Roman" w:cs="Times New Roman"/>
          <w:sz w:val="28"/>
          <w:szCs w:val="28"/>
        </w:rPr>
        <w:t>Гэсовская, Заречная, Жукова, Кедровая, Механизаторская, Немкова,</w:t>
      </w:r>
      <w:r w:rsidR="00AD1BD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Новая, Озерная, Промышленная, Радужная, Саманная, Терешковой, Совхозная, Тихая, Центральная, Шоссейная, Хакасская, Молодежный квартал</w:t>
      </w:r>
      <w:r w:rsidR="00AD1BD4">
        <w:rPr>
          <w:rFonts w:ascii="Times New Roman" w:hAnsi="Times New Roman" w:cs="Times New Roman"/>
          <w:sz w:val="28"/>
          <w:szCs w:val="28"/>
        </w:rPr>
        <w:t xml:space="preserve">; </w:t>
      </w:r>
      <w:r w:rsidRPr="00AD1BD4">
        <w:rPr>
          <w:rFonts w:ascii="Times New Roman" w:hAnsi="Times New Roman" w:cs="Times New Roman"/>
          <w:sz w:val="28"/>
          <w:szCs w:val="28"/>
        </w:rPr>
        <w:t>переулки:</w:t>
      </w:r>
      <w:r w:rsidRPr="007A5DE0">
        <w:rPr>
          <w:rFonts w:ascii="Times New Roman" w:hAnsi="Times New Roman" w:cs="Times New Roman"/>
          <w:sz w:val="28"/>
          <w:szCs w:val="28"/>
        </w:rPr>
        <w:t xml:space="preserve"> Казачий,</w:t>
      </w:r>
      <w:r w:rsidR="00AD1BD4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Рябиновый</w:t>
      </w:r>
      <w:r w:rsidR="00AD1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367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lastRenderedPageBreak/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- </w:t>
      </w:r>
      <w:r w:rsidR="00AD1BD4">
        <w:rPr>
          <w:rFonts w:ascii="Times New Roman" w:hAnsi="Times New Roman" w:cs="Times New Roman"/>
          <w:sz w:val="28"/>
          <w:szCs w:val="28"/>
        </w:rPr>
        <w:t>рп  Усть-Абакан</w:t>
      </w:r>
      <w:r w:rsidRPr="007A5DE0">
        <w:rPr>
          <w:rFonts w:ascii="Times New Roman" w:hAnsi="Times New Roman" w:cs="Times New Roman"/>
          <w:sz w:val="28"/>
          <w:szCs w:val="28"/>
        </w:rPr>
        <w:t>, ул. Добровольского, 14, здание Филиала Государственного бюджетного профессионального образовательного учреждения Республики Хакасия «Хакасский политехнический колледж»;</w:t>
      </w:r>
    </w:p>
    <w:p w:rsidR="007A5DE0" w:rsidRPr="007A5DE0" w:rsidRDefault="007A5DE0" w:rsidP="00485B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BDA">
        <w:rPr>
          <w:rFonts w:ascii="Times New Roman" w:hAnsi="Times New Roman" w:cs="Times New Roman"/>
          <w:sz w:val="28"/>
          <w:szCs w:val="28"/>
        </w:rPr>
        <w:t>Границы:</w:t>
      </w:r>
      <w:r w:rsidRPr="00485BDA">
        <w:rPr>
          <w:rFonts w:ascii="Times New Roman" w:hAnsi="Times New Roman" w:cs="Times New Roman"/>
          <w:sz w:val="28"/>
          <w:szCs w:val="28"/>
        </w:rPr>
        <w:tab/>
      </w:r>
      <w:r w:rsidR="00485BDA" w:rsidRPr="00485BDA">
        <w:rPr>
          <w:rFonts w:ascii="Times New Roman" w:hAnsi="Times New Roman" w:cs="Times New Roman"/>
          <w:sz w:val="28"/>
          <w:szCs w:val="28"/>
        </w:rPr>
        <w:t>рп</w:t>
      </w:r>
      <w:r w:rsidRPr="00485BDA">
        <w:rPr>
          <w:rFonts w:ascii="Times New Roman" w:hAnsi="Times New Roman" w:cs="Times New Roman"/>
          <w:sz w:val="28"/>
          <w:szCs w:val="28"/>
        </w:rPr>
        <w:t xml:space="preserve"> Усть-Абакан</w:t>
      </w:r>
      <w:r w:rsidR="00485BDA" w:rsidRPr="00485BDA">
        <w:rPr>
          <w:rFonts w:ascii="Times New Roman" w:hAnsi="Times New Roman" w:cs="Times New Roman"/>
          <w:sz w:val="28"/>
          <w:szCs w:val="28"/>
        </w:rPr>
        <w:t xml:space="preserve">; </w:t>
      </w:r>
      <w:r w:rsidRPr="00485BDA">
        <w:rPr>
          <w:rFonts w:ascii="Times New Roman" w:hAnsi="Times New Roman" w:cs="Times New Roman"/>
          <w:sz w:val="28"/>
          <w:szCs w:val="28"/>
        </w:rPr>
        <w:t xml:space="preserve">улицы: </w:t>
      </w:r>
      <w:r w:rsidRPr="007A5DE0">
        <w:rPr>
          <w:rFonts w:ascii="Times New Roman" w:hAnsi="Times New Roman" w:cs="Times New Roman"/>
          <w:sz w:val="28"/>
          <w:szCs w:val="28"/>
        </w:rPr>
        <w:t xml:space="preserve">Автомобилистов, Абрикосовая в СТ «Родничок», Абрикосовая в СНТ «Строитель», Березовая в СТ «Родничок-2», Дачная, Добровольского, Дорожная в СНТ «Энергетик», Грибная в СНТ Строитель», Брусничная в    СНТ «Строитель», Вишневая в СНТ «Родничок», Вишневая в СНТ «Строитель», Виноградная в    СНТ «Строитель», 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Кабельная в СОО «Связист», Междугородняя в СНТ «Связист»,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Урожайная в СНТ «Энергетик»,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Садовая в СНТ «Строитель», Светлая в    СНТ «Строитель», Сливовая в СТ «Родничок-2»,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Строительная в СНТ «Строитель», Телеграфная в СОО «Связист», Усть-Абаканская в СОО «Связист»,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Южная, Яблочная в СНТ «Строитель»,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60 лет Победы</w:t>
      </w:r>
      <w:r w:rsidR="00485BDA">
        <w:rPr>
          <w:rFonts w:ascii="Times New Roman" w:hAnsi="Times New Roman" w:cs="Times New Roman"/>
          <w:sz w:val="28"/>
          <w:szCs w:val="28"/>
        </w:rPr>
        <w:t xml:space="preserve">; </w:t>
      </w:r>
      <w:r w:rsidRPr="00485BDA">
        <w:rPr>
          <w:rFonts w:ascii="Times New Roman" w:hAnsi="Times New Roman" w:cs="Times New Roman"/>
          <w:sz w:val="28"/>
          <w:szCs w:val="28"/>
        </w:rPr>
        <w:t>переулки:</w:t>
      </w:r>
      <w:r w:rsidRPr="007A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Добровольского,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Оросительный, Южный</w:t>
      </w:r>
      <w:r w:rsidR="00485BDA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368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485BDA" w:rsidRDefault="00485BDA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рп</w:t>
      </w:r>
      <w:r w:rsidR="007A5DE0" w:rsidRPr="007A5DE0">
        <w:rPr>
          <w:rFonts w:ascii="Times New Roman" w:hAnsi="Times New Roman" w:cs="Times New Roman"/>
          <w:sz w:val="28"/>
          <w:szCs w:val="28"/>
        </w:rPr>
        <w:t xml:space="preserve"> Усть-Абакан, ул. Волкова, 15,  здание Муниципального бюджетного обще- образовательного учреждения  «Усть-Абаканская общеобразовательная школа – интернат»;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BDA">
        <w:rPr>
          <w:rFonts w:ascii="Times New Roman" w:hAnsi="Times New Roman" w:cs="Times New Roman"/>
          <w:sz w:val="28"/>
          <w:szCs w:val="28"/>
        </w:rPr>
        <w:t>Границы:</w:t>
      </w:r>
      <w:r w:rsidRPr="00485BDA">
        <w:rPr>
          <w:rFonts w:ascii="Times New Roman" w:hAnsi="Times New Roman" w:cs="Times New Roman"/>
          <w:sz w:val="28"/>
          <w:szCs w:val="28"/>
        </w:rPr>
        <w:tab/>
      </w:r>
      <w:r w:rsidR="00485BDA" w:rsidRPr="00485BDA">
        <w:rPr>
          <w:rFonts w:ascii="Times New Roman" w:hAnsi="Times New Roman" w:cs="Times New Roman"/>
          <w:sz w:val="28"/>
          <w:szCs w:val="28"/>
        </w:rPr>
        <w:t>рп</w:t>
      </w:r>
      <w:r w:rsidRPr="00485BDA">
        <w:rPr>
          <w:rFonts w:ascii="Times New Roman" w:hAnsi="Times New Roman" w:cs="Times New Roman"/>
          <w:sz w:val="28"/>
          <w:szCs w:val="28"/>
        </w:rPr>
        <w:t xml:space="preserve"> Усть-Абакан</w:t>
      </w:r>
      <w:r w:rsidR="00485BDA" w:rsidRPr="00485BDA">
        <w:rPr>
          <w:rFonts w:ascii="Times New Roman" w:hAnsi="Times New Roman" w:cs="Times New Roman"/>
          <w:sz w:val="28"/>
          <w:szCs w:val="28"/>
        </w:rPr>
        <w:t>;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улицы: Волкова, Пацаева</w:t>
      </w:r>
      <w:r w:rsidR="00485BDA">
        <w:rPr>
          <w:rFonts w:ascii="Times New Roman" w:hAnsi="Times New Roman" w:cs="Times New Roman"/>
          <w:sz w:val="28"/>
          <w:szCs w:val="28"/>
        </w:rPr>
        <w:t xml:space="preserve">; </w:t>
      </w:r>
      <w:r w:rsidRPr="00485BDA">
        <w:rPr>
          <w:rFonts w:ascii="Times New Roman" w:hAnsi="Times New Roman" w:cs="Times New Roman"/>
          <w:sz w:val="28"/>
          <w:szCs w:val="28"/>
        </w:rPr>
        <w:t>переулок:</w:t>
      </w:r>
      <w:r w:rsidRPr="007A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Алексеевский</w:t>
      </w:r>
      <w:r w:rsidR="00485BDA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369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485BDA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lastRenderedPageBreak/>
        <w:t>- п. Расцвет, ул. Космонавтов, 6, здание Муниципального бюджетного общеобразовательного учреждения  «Расцветская средняя общеобразовательная школа »;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DE0" w:rsidRPr="007A5DE0" w:rsidRDefault="00485BDA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A5DE0" w:rsidRPr="00485BDA">
        <w:rPr>
          <w:rFonts w:ascii="Times New Roman" w:hAnsi="Times New Roman" w:cs="Times New Roman"/>
          <w:sz w:val="28"/>
          <w:szCs w:val="28"/>
        </w:rPr>
        <w:t>раницы:</w:t>
      </w:r>
      <w:r w:rsidR="007A5DE0" w:rsidRPr="007A5DE0">
        <w:rPr>
          <w:rFonts w:ascii="Times New Roman" w:hAnsi="Times New Roman" w:cs="Times New Roman"/>
          <w:b/>
          <w:sz w:val="28"/>
          <w:szCs w:val="28"/>
        </w:rPr>
        <w:tab/>
      </w:r>
      <w:r w:rsidR="007A5DE0" w:rsidRPr="007A5DE0">
        <w:rPr>
          <w:rFonts w:ascii="Times New Roman" w:hAnsi="Times New Roman" w:cs="Times New Roman"/>
          <w:sz w:val="28"/>
          <w:szCs w:val="28"/>
        </w:rPr>
        <w:t>п. Расцвет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370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t>- п. Тепличный, ул. Ленина, 40а, здание филиала №2 Муниципального казенного учреждения муниципального образования Расцветовский сельсовет «Культурно-спортивный комплекс Расцвет»</w:t>
      </w:r>
      <w:r w:rsidRPr="007A5DE0">
        <w:rPr>
          <w:rStyle w:val="extendedtext-short"/>
          <w:sz w:val="28"/>
          <w:szCs w:val="28"/>
        </w:rPr>
        <w:t>"</w:t>
      </w:r>
      <w:r w:rsidRPr="007A5DE0">
        <w:rPr>
          <w:sz w:val="28"/>
          <w:szCs w:val="28"/>
        </w:rPr>
        <w:t xml:space="preserve"> - Спорткомплекс «Расцвет» 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485BDA">
        <w:rPr>
          <w:sz w:val="28"/>
          <w:szCs w:val="28"/>
        </w:rPr>
        <w:t>Границы:</w:t>
      </w:r>
      <w:r w:rsidRPr="007A5DE0">
        <w:rPr>
          <w:b/>
          <w:sz w:val="28"/>
          <w:szCs w:val="28"/>
        </w:rPr>
        <w:tab/>
      </w:r>
      <w:r w:rsidRPr="007A5DE0">
        <w:rPr>
          <w:sz w:val="28"/>
          <w:szCs w:val="28"/>
        </w:rPr>
        <w:t>п. Тепличный</w:t>
      </w:r>
      <w:r w:rsidR="00485BDA">
        <w:rPr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371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с. Зеленое, ул. Хакасская, 6, здание Муниципального казенного учреждения культуры «Дом культуры «Колос» Опытненского сельсовета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BDA">
        <w:rPr>
          <w:rFonts w:ascii="Times New Roman" w:hAnsi="Times New Roman" w:cs="Times New Roman"/>
          <w:sz w:val="28"/>
          <w:szCs w:val="28"/>
        </w:rPr>
        <w:t>Границы:</w:t>
      </w:r>
      <w:r w:rsidR="00485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с. Зеленое, д. Заря</w:t>
      </w:r>
      <w:r w:rsidR="00485BDA">
        <w:rPr>
          <w:rFonts w:ascii="Times New Roman" w:hAnsi="Times New Roman" w:cs="Times New Roman"/>
          <w:sz w:val="28"/>
          <w:szCs w:val="28"/>
        </w:rPr>
        <w:t>.</w:t>
      </w:r>
    </w:p>
    <w:p w:rsid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372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с. Калинино, ул. Школьная, 58,  здание Муниципального казенного учреждения культуры «Культурно-досуговый центр «Центр»;</w:t>
      </w:r>
    </w:p>
    <w:p w:rsidR="007A5DE0" w:rsidRPr="007A5DE0" w:rsidRDefault="007A5DE0" w:rsidP="00F568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BDA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Калинино</w:t>
      </w:r>
      <w:r w:rsidR="00485BDA">
        <w:rPr>
          <w:rFonts w:ascii="Times New Roman" w:hAnsi="Times New Roman" w:cs="Times New Roman"/>
          <w:sz w:val="28"/>
          <w:szCs w:val="28"/>
        </w:rPr>
        <w:t>; улицы: До</w:t>
      </w:r>
      <w:r w:rsidRPr="007A5DE0">
        <w:rPr>
          <w:rFonts w:ascii="Times New Roman" w:hAnsi="Times New Roman" w:cs="Times New Roman"/>
          <w:sz w:val="28"/>
          <w:szCs w:val="28"/>
        </w:rPr>
        <w:t>рожная,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Зеленая,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Ленина,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Степная,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Студенческая,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Трактовая,</w:t>
      </w:r>
      <w:r w:rsidR="00485BDA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Школьная</w:t>
      </w:r>
      <w:r w:rsidR="00F73C6B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373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lastRenderedPageBreak/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t>- с. Калинино, ул. Советская, 88, здание филиала Муниципального казенного учреждения культуры «Культурно-досуговый центр «Центр»;</w:t>
      </w:r>
    </w:p>
    <w:p w:rsidR="007A5DE0" w:rsidRDefault="007A5DE0" w:rsidP="00F73C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C6B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Калинино</w:t>
      </w:r>
      <w:r w:rsidR="00F73C6B">
        <w:rPr>
          <w:rFonts w:ascii="Times New Roman" w:hAnsi="Times New Roman" w:cs="Times New Roman"/>
          <w:sz w:val="28"/>
          <w:szCs w:val="28"/>
        </w:rPr>
        <w:t>; у</w:t>
      </w:r>
      <w:r w:rsidRPr="007A5DE0">
        <w:rPr>
          <w:rFonts w:ascii="Times New Roman" w:hAnsi="Times New Roman" w:cs="Times New Roman"/>
          <w:sz w:val="28"/>
          <w:szCs w:val="28"/>
        </w:rPr>
        <w:t>лицы:  40 лет Победы,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75 лет Победы,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Боровицкая,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Коммунаров,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Кремлевская,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Ладожская,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Набережная,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Невская, Неглинная,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Покровская,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Полярная,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Придорожная,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Рождественская,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Советская,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Спасская,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Чистопрудная,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Эрмитажная</w:t>
      </w:r>
      <w:r w:rsidR="00F73C6B" w:rsidRPr="00F73C6B">
        <w:rPr>
          <w:rFonts w:ascii="Times New Roman" w:hAnsi="Times New Roman" w:cs="Times New Roman"/>
          <w:sz w:val="28"/>
          <w:szCs w:val="28"/>
        </w:rPr>
        <w:t>; п</w:t>
      </w:r>
      <w:r w:rsidRPr="00F73C6B">
        <w:rPr>
          <w:rFonts w:ascii="Times New Roman" w:hAnsi="Times New Roman" w:cs="Times New Roman"/>
          <w:sz w:val="28"/>
          <w:szCs w:val="28"/>
        </w:rPr>
        <w:t>ереулок:</w:t>
      </w:r>
      <w:r w:rsidR="00F73C6B" w:rsidRPr="00F73C6B">
        <w:rPr>
          <w:rFonts w:ascii="Times New Roman" w:hAnsi="Times New Roman" w:cs="Times New Roman"/>
          <w:sz w:val="28"/>
          <w:szCs w:val="28"/>
        </w:rPr>
        <w:t xml:space="preserve"> </w:t>
      </w:r>
      <w:r w:rsidRPr="00F73C6B">
        <w:rPr>
          <w:rFonts w:ascii="Times New Roman" w:hAnsi="Times New Roman" w:cs="Times New Roman"/>
          <w:sz w:val="28"/>
          <w:szCs w:val="28"/>
        </w:rPr>
        <w:t>Коммунаров</w:t>
      </w:r>
      <w:r w:rsidR="00F73C6B">
        <w:rPr>
          <w:rFonts w:ascii="Times New Roman" w:hAnsi="Times New Roman" w:cs="Times New Roman"/>
          <w:sz w:val="28"/>
          <w:szCs w:val="28"/>
        </w:rPr>
        <w:t>.</w:t>
      </w:r>
    </w:p>
    <w:p w:rsidR="00F73C6B" w:rsidRPr="007A5DE0" w:rsidRDefault="00F73C6B" w:rsidP="00F73C6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374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t>- д. Чапаево, ул. Мира, 77А, здание филиала Муниципального казенного учреждения культуры «Культурно-досуговый центр «Центр»;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C6B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д. Чапаево</w:t>
      </w:r>
      <w:r w:rsidR="00F73C6B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375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F73C6B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а. Сапогов, ул. Майская, 35, здание Муниципального казенного учреждения «Сапоговский сельский Дом культуры»;</w:t>
      </w:r>
      <w:r w:rsidR="00F73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C6B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аал Сапогов, п. Сахарный</w:t>
      </w:r>
      <w:r w:rsidR="001666EF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376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t xml:space="preserve">- п. Ташеба, ул. Вокзальная, 2а, здание филиала Муниципального казенного </w:t>
      </w:r>
      <w:r w:rsidRPr="007A5DE0">
        <w:rPr>
          <w:sz w:val="28"/>
          <w:szCs w:val="28"/>
        </w:rPr>
        <w:lastRenderedPageBreak/>
        <w:t>учреждения   «Сапоговский сельский Дом культуры»;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C6B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п. Ташеба</w:t>
      </w:r>
      <w:r w:rsidR="001666EF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377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а. Райков, ул. 30 лет По</w:t>
      </w:r>
      <w:r w:rsidR="001666EF">
        <w:rPr>
          <w:rFonts w:ascii="Times New Roman" w:hAnsi="Times New Roman" w:cs="Times New Roman"/>
          <w:sz w:val="28"/>
          <w:szCs w:val="28"/>
        </w:rPr>
        <w:t>беды, 12</w:t>
      </w:r>
      <w:r w:rsidRPr="007A5DE0">
        <w:rPr>
          <w:rFonts w:ascii="Times New Roman" w:hAnsi="Times New Roman" w:cs="Times New Roman"/>
          <w:sz w:val="28"/>
          <w:szCs w:val="28"/>
        </w:rPr>
        <w:t xml:space="preserve">,  здание </w:t>
      </w:r>
      <w:r w:rsidR="001666EF">
        <w:rPr>
          <w:rFonts w:ascii="Times New Roman" w:hAnsi="Times New Roman" w:cs="Times New Roman"/>
          <w:sz w:val="28"/>
          <w:szCs w:val="28"/>
        </w:rPr>
        <w:t xml:space="preserve">Казенного учреждения культуры </w:t>
      </w:r>
      <w:r w:rsidRPr="007A5DE0">
        <w:rPr>
          <w:rFonts w:ascii="Times New Roman" w:hAnsi="Times New Roman" w:cs="Times New Roman"/>
          <w:sz w:val="28"/>
          <w:szCs w:val="28"/>
        </w:rPr>
        <w:t xml:space="preserve"> </w:t>
      </w:r>
      <w:r w:rsidR="001666EF">
        <w:rPr>
          <w:rFonts w:ascii="Times New Roman" w:hAnsi="Times New Roman" w:cs="Times New Roman"/>
          <w:sz w:val="28"/>
          <w:szCs w:val="28"/>
        </w:rPr>
        <w:t>«Сельский дом культуры аал Райков</w:t>
      </w:r>
      <w:r w:rsidRPr="007A5DE0">
        <w:rPr>
          <w:rFonts w:ascii="Times New Roman" w:hAnsi="Times New Roman" w:cs="Times New Roman"/>
          <w:sz w:val="28"/>
          <w:szCs w:val="28"/>
        </w:rPr>
        <w:t>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6EF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аал Райков, аал Шурышев, аал Баинов, п. Тигей, п. ст. Хоных</w:t>
      </w:r>
      <w:r w:rsidR="001666EF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378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t>- а. Доможаков, ул. Механизаторская, 46</w:t>
      </w:r>
      <w:r w:rsidR="001666EF">
        <w:rPr>
          <w:sz w:val="28"/>
          <w:szCs w:val="28"/>
        </w:rPr>
        <w:t xml:space="preserve"> Б</w:t>
      </w:r>
      <w:r w:rsidRPr="007A5DE0">
        <w:rPr>
          <w:sz w:val="28"/>
          <w:szCs w:val="28"/>
        </w:rPr>
        <w:t>, здание  Муниципального казенного учреждения   «Доможаковский культурно-досуговый центр»;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6EF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 xml:space="preserve">аал Доможаков, п. Кирба, аал Тутатчиков, аал Трояков, </w:t>
      </w:r>
      <w:r w:rsidR="001666EF">
        <w:rPr>
          <w:rFonts w:ascii="Times New Roman" w:hAnsi="Times New Roman" w:cs="Times New Roman"/>
          <w:sz w:val="28"/>
          <w:szCs w:val="28"/>
        </w:rPr>
        <w:t xml:space="preserve">                    п. им. Ильича, п. Оросительный.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379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комиссии, комиссии референдума и помещения для голосования: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с. Калинино, ул. Белых облаков, 22, здание Муниципального бюджетного дошкольного образовательного учреждения «Детский сад Калинка»;</w:t>
      </w:r>
    </w:p>
    <w:p w:rsidR="007A5DE0" w:rsidRPr="007A5DE0" w:rsidRDefault="007A5DE0" w:rsidP="009E05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Калинино</w:t>
      </w:r>
      <w:r w:rsidR="001666EF">
        <w:rPr>
          <w:rFonts w:ascii="Times New Roman" w:hAnsi="Times New Roman" w:cs="Times New Roman"/>
          <w:sz w:val="28"/>
          <w:szCs w:val="28"/>
        </w:rPr>
        <w:t>; у</w:t>
      </w:r>
      <w:r w:rsidRPr="007A5DE0">
        <w:rPr>
          <w:rFonts w:ascii="Times New Roman" w:hAnsi="Times New Roman" w:cs="Times New Roman"/>
          <w:sz w:val="28"/>
          <w:szCs w:val="28"/>
        </w:rPr>
        <w:t>лицы</w:t>
      </w:r>
      <w:r w:rsidR="001666EF">
        <w:rPr>
          <w:rFonts w:ascii="Times New Roman" w:hAnsi="Times New Roman" w:cs="Times New Roman"/>
          <w:sz w:val="28"/>
          <w:szCs w:val="28"/>
        </w:rPr>
        <w:t xml:space="preserve">: </w:t>
      </w:r>
      <w:r w:rsidRPr="007A5DE0">
        <w:rPr>
          <w:rFonts w:ascii="Times New Roman" w:hAnsi="Times New Roman" w:cs="Times New Roman"/>
          <w:sz w:val="28"/>
          <w:szCs w:val="28"/>
        </w:rPr>
        <w:t>1-я Строительная,</w:t>
      </w:r>
      <w:r w:rsidR="001666E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2-я Строительная,3-я Строительная,</w:t>
      </w:r>
      <w:r w:rsidR="001666E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50 лет Победы,</w:t>
      </w:r>
      <w:r w:rsidR="001666E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Абаканская,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Абрикосовая,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Авиаторов,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Адмиральская,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Академическая,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Андрея Вознесенского,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Арбатская,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Арбузная,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Белых облаков,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Березовая Роща,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Благодатная,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Ботаническая,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Брянская,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Бульварная,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Весенняя,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Взлетная,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Вишневый сад,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Вишневая,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Восточная,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Высотная,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Высоцкого,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Гагарина,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Генерала Тихонова,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Георгия Путинцева,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Гостевая,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Дивная,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Добрая,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Донская,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Дружбы Народов,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Енисейская,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Жемчужная,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 </w:t>
      </w:r>
      <w:r w:rsidRPr="007A5DE0">
        <w:rPr>
          <w:rFonts w:ascii="Times New Roman" w:hAnsi="Times New Roman" w:cs="Times New Roman"/>
          <w:sz w:val="28"/>
          <w:szCs w:val="28"/>
        </w:rPr>
        <w:lastRenderedPageBreak/>
        <w:t>Живописная,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Загородная,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Западная,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Звездная,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Калинина,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Кедровая,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Клубничная,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Королева,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Красноярская,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Крещенская,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Крылова,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Кукурузная,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Купеческая,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Лазурная,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 </w:t>
      </w:r>
      <w:r w:rsidRPr="007A5DE0">
        <w:rPr>
          <w:rFonts w:ascii="Times New Roman" w:hAnsi="Times New Roman" w:cs="Times New Roman"/>
          <w:sz w:val="28"/>
          <w:szCs w:val="28"/>
        </w:rPr>
        <w:t>Лермонтова,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Лесная,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Лунная,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Магистральная,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Маршала Жукова,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Мира,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Мирная,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Мечты,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Молодежная,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Московская,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Надежды,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Народная,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Никольская,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Новая Рига,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Ореховая,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Петровская,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Планетная,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Полевая,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Правды,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Преображенская,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Престижная,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Привольная,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Просторная,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Пушкина,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Радужная,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Раздольная,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Родная,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Родниковая,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Российская,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Рублева,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Рябиновая,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С</w:t>
      </w:r>
      <w:r w:rsidRPr="007A5DE0">
        <w:rPr>
          <w:rFonts w:ascii="Times New Roman" w:hAnsi="Times New Roman" w:cs="Times New Roman"/>
          <w:sz w:val="28"/>
          <w:szCs w:val="28"/>
        </w:rPr>
        <w:t>адовая,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Саянская,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Светлая,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Свободы,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Северная,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Сибирская,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Сиреневый бульвар,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Славянская,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Согласия,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Солнечная,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Сосновая,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Софийская,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 </w:t>
      </w:r>
      <w:r w:rsidRPr="007A5DE0">
        <w:rPr>
          <w:rFonts w:ascii="Times New Roman" w:hAnsi="Times New Roman" w:cs="Times New Roman"/>
          <w:sz w:val="28"/>
          <w:szCs w:val="28"/>
        </w:rPr>
        <w:t>Спортивная,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Старосельская,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Столичная,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С</w:t>
      </w:r>
      <w:r w:rsidRPr="007A5DE0">
        <w:rPr>
          <w:rFonts w:ascii="Times New Roman" w:hAnsi="Times New Roman" w:cs="Times New Roman"/>
          <w:sz w:val="28"/>
          <w:szCs w:val="28"/>
        </w:rPr>
        <w:t>частливая,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Сурикова,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Таежная,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Тверская,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Тихая,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Тихий стан,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Толстого,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Тополиная,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Третьяковская,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Удачная,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Урожайная,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Фестивальная,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Цветочная,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Целинная,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Центральная,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Чехова,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Южная,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Яблочная,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Янтарная,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Яркая,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Ясная,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ЗАО Шебаевское поле 184 га,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 1.190 км. южнее села,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 453,4 м. южнее села,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 501,1 м. южнее села,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 501,1 м. южнее села,</w:t>
      </w:r>
      <w:r w:rsidR="009E059F"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 586,8 м. южнее села</w:t>
      </w:r>
      <w:r w:rsidR="009E059F">
        <w:rPr>
          <w:rFonts w:ascii="Times New Roman" w:hAnsi="Times New Roman" w:cs="Times New Roman"/>
          <w:sz w:val="28"/>
          <w:szCs w:val="28"/>
        </w:rPr>
        <w:t xml:space="preserve">; </w:t>
      </w:r>
      <w:r w:rsidR="009E059F" w:rsidRPr="009E059F">
        <w:rPr>
          <w:rFonts w:ascii="Times New Roman" w:hAnsi="Times New Roman" w:cs="Times New Roman"/>
          <w:sz w:val="28"/>
          <w:szCs w:val="28"/>
        </w:rPr>
        <w:t>п</w:t>
      </w:r>
      <w:r w:rsidRPr="009E059F">
        <w:rPr>
          <w:rFonts w:ascii="Times New Roman" w:hAnsi="Times New Roman" w:cs="Times New Roman"/>
          <w:sz w:val="28"/>
          <w:szCs w:val="28"/>
        </w:rPr>
        <w:t>ереулок</w:t>
      </w:r>
      <w:r w:rsidR="009E059F">
        <w:rPr>
          <w:rFonts w:ascii="Times New Roman" w:hAnsi="Times New Roman" w:cs="Times New Roman"/>
          <w:sz w:val="28"/>
          <w:szCs w:val="28"/>
        </w:rPr>
        <w:t xml:space="preserve">: </w:t>
      </w:r>
      <w:r w:rsidRPr="007A5DE0">
        <w:rPr>
          <w:rFonts w:ascii="Times New Roman" w:hAnsi="Times New Roman" w:cs="Times New Roman"/>
          <w:sz w:val="28"/>
          <w:szCs w:val="28"/>
        </w:rPr>
        <w:t>Новый</w:t>
      </w:r>
      <w:r w:rsidR="009E059F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380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t>- с.</w:t>
      </w:r>
      <w:r w:rsidR="009E059F">
        <w:rPr>
          <w:sz w:val="28"/>
          <w:szCs w:val="28"/>
        </w:rPr>
        <w:t xml:space="preserve"> </w:t>
      </w:r>
      <w:r w:rsidRPr="007A5DE0">
        <w:rPr>
          <w:sz w:val="28"/>
          <w:szCs w:val="28"/>
        </w:rPr>
        <w:t>Весеннее, ул. Мира, 5,</w:t>
      </w:r>
      <w:r w:rsidRPr="007A5DE0">
        <w:rPr>
          <w:color w:val="FF0000"/>
          <w:sz w:val="28"/>
          <w:szCs w:val="28"/>
        </w:rPr>
        <w:t xml:space="preserve"> </w:t>
      </w:r>
      <w:r w:rsidRPr="007A5DE0">
        <w:rPr>
          <w:sz w:val="28"/>
          <w:szCs w:val="28"/>
        </w:rPr>
        <w:t>здание Муниципального бюджетного общеобразовательного учреждения «Весенненская средняя общеобразовательная школа»;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9F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Весеннее, д. Камышовая, д. Камызяк</w:t>
      </w:r>
      <w:r w:rsidR="009E059F">
        <w:rPr>
          <w:rFonts w:ascii="Times New Roman" w:hAnsi="Times New Roman" w:cs="Times New Roman"/>
          <w:sz w:val="28"/>
          <w:szCs w:val="28"/>
        </w:rPr>
        <w:t>, д. Капчалы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382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7A5DE0">
        <w:rPr>
          <w:sz w:val="28"/>
          <w:szCs w:val="28"/>
        </w:rPr>
        <w:t>- аал Чарков, ул. Ленина, 19, здание  Муниципального казенного учреждения культуры   «Чарковский сельский Дом культуры»;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аал Чарков, п. Уйбат, аал Ах-Хол, п. Майский, аал Бейка</w:t>
      </w:r>
      <w:r w:rsidR="00F56809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384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lastRenderedPageBreak/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с. Усть-Бюр, ул. Ленина, 50, здание Муниципального казенного учреждения Усть-Бюрского сельского Совета «Усть-Бюрский сельский Дом культуры»;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Усть-Бюр</w:t>
      </w:r>
      <w:r w:rsidR="00F56809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386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D00B2B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с. Московск</w:t>
      </w:r>
      <w:r w:rsidR="00F07CAE">
        <w:rPr>
          <w:rFonts w:ascii="Times New Roman" w:hAnsi="Times New Roman" w:cs="Times New Roman"/>
          <w:sz w:val="28"/>
          <w:szCs w:val="28"/>
        </w:rPr>
        <w:t>ое, ул. Советская, 30,  здание А</w:t>
      </w:r>
      <w:r w:rsidRPr="007A5D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07C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A5DE0">
        <w:rPr>
          <w:rFonts w:ascii="Times New Roman" w:hAnsi="Times New Roman" w:cs="Times New Roman"/>
          <w:sz w:val="28"/>
          <w:szCs w:val="28"/>
        </w:rPr>
        <w:t xml:space="preserve"> Московского  сельсовета</w:t>
      </w:r>
      <w:r w:rsidR="00D00B2B">
        <w:rPr>
          <w:rFonts w:ascii="Times New Roman" w:hAnsi="Times New Roman" w:cs="Times New Roman"/>
          <w:sz w:val="28"/>
          <w:szCs w:val="28"/>
        </w:rPr>
        <w:t xml:space="preserve"> Усть-Абаканского муниципального района Республики Хакасия</w:t>
      </w:r>
      <w:r w:rsidRPr="007A5DE0">
        <w:rPr>
          <w:rFonts w:ascii="Times New Roman" w:hAnsi="Times New Roman" w:cs="Times New Roman"/>
          <w:sz w:val="28"/>
          <w:szCs w:val="28"/>
        </w:rPr>
        <w:t>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2B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Московское, д. Ковыльная, аал Мохов</w:t>
      </w:r>
      <w:r w:rsidR="00D00B2B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388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>- с</w:t>
      </w:r>
      <w:r w:rsidRPr="007A5DE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A5DE0">
        <w:rPr>
          <w:rFonts w:ascii="Times New Roman" w:hAnsi="Times New Roman" w:cs="Times New Roman"/>
          <w:sz w:val="28"/>
          <w:szCs w:val="28"/>
        </w:rPr>
        <w:t>Вершино-Биджа, ул. 30 лет Победы, 81, здание Муниципального казенного учреждения культуры «Биджинский сельский Дом культуры»;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Вершино-Биджа, д. Салбык</w:t>
      </w:r>
      <w:r w:rsidR="00D00B2B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389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D00B2B" w:rsidRDefault="007A5DE0" w:rsidP="00D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- с. Солнечное, ул. 10-й Пятилетки, 15, здание Муниципального казенного учреждения «Центр </w:t>
      </w:r>
      <w:r w:rsidR="00D00B2B">
        <w:rPr>
          <w:rFonts w:ascii="Times New Roman" w:hAnsi="Times New Roman" w:cs="Times New Roman"/>
          <w:sz w:val="28"/>
          <w:szCs w:val="28"/>
        </w:rPr>
        <w:t>культуры, творчества и спорта» А</w:t>
      </w:r>
      <w:r w:rsidRPr="007A5D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00B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0B2B" w:rsidRPr="007A5DE0">
        <w:rPr>
          <w:rFonts w:ascii="Times New Roman" w:hAnsi="Times New Roman" w:cs="Times New Roman"/>
          <w:sz w:val="28"/>
          <w:szCs w:val="28"/>
        </w:rPr>
        <w:t xml:space="preserve"> Солнечного  сельсовета</w:t>
      </w:r>
      <w:r w:rsidR="00D00B2B">
        <w:rPr>
          <w:rFonts w:ascii="Times New Roman" w:hAnsi="Times New Roman" w:cs="Times New Roman"/>
          <w:sz w:val="28"/>
          <w:szCs w:val="28"/>
        </w:rPr>
        <w:t xml:space="preserve"> Усть-Абаканского муниципального района Республики Хакасия</w:t>
      </w:r>
      <w:r w:rsidR="00D00B2B" w:rsidRPr="007A5DE0">
        <w:rPr>
          <w:rFonts w:ascii="Times New Roman" w:hAnsi="Times New Roman" w:cs="Times New Roman"/>
          <w:sz w:val="28"/>
          <w:szCs w:val="28"/>
        </w:rPr>
        <w:t>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Солнечное</w:t>
      </w:r>
      <w:r w:rsidR="00D00B2B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390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D00B2B" w:rsidRDefault="007A5DE0" w:rsidP="00D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- с. Красноозерное, ул. Центральная, 29, здание Красноозерного сельского Дома культуры филиала Муниципального казенного учреждения «Центр культуры, творчества и спорта» </w:t>
      </w:r>
      <w:r w:rsidR="00D00B2B">
        <w:rPr>
          <w:rFonts w:ascii="Times New Roman" w:hAnsi="Times New Roman" w:cs="Times New Roman"/>
          <w:sz w:val="28"/>
          <w:szCs w:val="28"/>
        </w:rPr>
        <w:t>А</w:t>
      </w:r>
      <w:r w:rsidR="00D00B2B" w:rsidRPr="007A5D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00B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0B2B" w:rsidRPr="007A5DE0">
        <w:rPr>
          <w:rFonts w:ascii="Times New Roman" w:hAnsi="Times New Roman" w:cs="Times New Roman"/>
          <w:sz w:val="28"/>
          <w:szCs w:val="28"/>
        </w:rPr>
        <w:t xml:space="preserve"> Солнечного  сельсовета</w:t>
      </w:r>
      <w:r w:rsidR="00D00B2B">
        <w:rPr>
          <w:rFonts w:ascii="Times New Roman" w:hAnsi="Times New Roman" w:cs="Times New Roman"/>
          <w:sz w:val="28"/>
          <w:szCs w:val="28"/>
        </w:rPr>
        <w:t xml:space="preserve"> Усть-Абаканского муниципального района Республики Хакасия</w:t>
      </w:r>
      <w:r w:rsidR="00D00B2B" w:rsidRPr="007A5DE0">
        <w:rPr>
          <w:rFonts w:ascii="Times New Roman" w:hAnsi="Times New Roman" w:cs="Times New Roman"/>
          <w:sz w:val="28"/>
          <w:szCs w:val="28"/>
        </w:rPr>
        <w:t>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2B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с. Красноозерное</w:t>
      </w:r>
      <w:r w:rsidR="00D00B2B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391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D00B2B" w:rsidRDefault="007A5DE0" w:rsidP="00D00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- д. Курганная, ул. Урожайная, 4, здание Курганного сельского Дома культуры филиала Муниципального казенного учреждения "Центр культуры, творчества и спорта" </w:t>
      </w:r>
      <w:r w:rsidR="00D00B2B">
        <w:rPr>
          <w:rFonts w:ascii="Times New Roman" w:hAnsi="Times New Roman" w:cs="Times New Roman"/>
          <w:sz w:val="28"/>
          <w:szCs w:val="28"/>
        </w:rPr>
        <w:t>А</w:t>
      </w:r>
      <w:r w:rsidR="00D00B2B" w:rsidRPr="007A5D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00B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0B2B" w:rsidRPr="007A5DE0">
        <w:rPr>
          <w:rFonts w:ascii="Times New Roman" w:hAnsi="Times New Roman" w:cs="Times New Roman"/>
          <w:sz w:val="28"/>
          <w:szCs w:val="28"/>
        </w:rPr>
        <w:t xml:space="preserve"> Солнечного  сельсовета</w:t>
      </w:r>
      <w:r w:rsidR="00D00B2B">
        <w:rPr>
          <w:rFonts w:ascii="Times New Roman" w:hAnsi="Times New Roman" w:cs="Times New Roman"/>
          <w:sz w:val="28"/>
          <w:szCs w:val="28"/>
        </w:rPr>
        <w:t xml:space="preserve"> Усть-Абаканского муниципального района Республики Хакасия</w:t>
      </w:r>
      <w:r w:rsidR="00D00B2B" w:rsidRPr="007A5DE0">
        <w:rPr>
          <w:rFonts w:ascii="Times New Roman" w:hAnsi="Times New Roman" w:cs="Times New Roman"/>
          <w:sz w:val="28"/>
          <w:szCs w:val="28"/>
        </w:rPr>
        <w:t>;</w:t>
      </w:r>
    </w:p>
    <w:p w:rsidR="007A5DE0" w:rsidRPr="007A5DE0" w:rsidRDefault="007A5DE0" w:rsidP="007A5DE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DE0">
        <w:rPr>
          <w:rFonts w:ascii="Times New Roman" w:hAnsi="Times New Roman" w:cs="Times New Roman"/>
          <w:b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 w:rsidRPr="007A5DE0">
        <w:rPr>
          <w:rFonts w:ascii="Times New Roman" w:hAnsi="Times New Roman" w:cs="Times New Roman"/>
          <w:sz w:val="28"/>
          <w:szCs w:val="28"/>
        </w:rPr>
        <w:t>д. Курганная</w:t>
      </w:r>
      <w:r w:rsidR="00D00B2B">
        <w:rPr>
          <w:rFonts w:ascii="Times New Roman" w:hAnsi="Times New Roman" w:cs="Times New Roman"/>
          <w:sz w:val="28"/>
          <w:szCs w:val="28"/>
        </w:rPr>
        <w:t>.</w:t>
      </w:r>
    </w:p>
    <w:p w:rsidR="007A5DE0" w:rsidRPr="007A5DE0" w:rsidRDefault="007A5DE0" w:rsidP="007A5DE0">
      <w:pPr>
        <w:pStyle w:val="Style30"/>
        <w:widowControl/>
        <w:spacing w:before="65" w:line="360" w:lineRule="auto"/>
        <w:rPr>
          <w:sz w:val="28"/>
          <w:szCs w:val="28"/>
        </w:rPr>
      </w:pPr>
    </w:p>
    <w:p w:rsidR="007A5DE0" w:rsidRPr="007A5DE0" w:rsidRDefault="007A5DE0" w:rsidP="00D00B2B">
      <w:pPr>
        <w:pStyle w:val="Style30"/>
        <w:widowControl/>
        <w:spacing w:line="240" w:lineRule="auto"/>
        <w:rPr>
          <w:sz w:val="28"/>
          <w:szCs w:val="28"/>
        </w:rPr>
      </w:pPr>
      <w:r w:rsidRPr="007A5DE0">
        <w:rPr>
          <w:sz w:val="28"/>
          <w:szCs w:val="28"/>
        </w:rPr>
        <w:t xml:space="preserve">Управляющий делами администрации </w:t>
      </w:r>
    </w:p>
    <w:p w:rsidR="007A5DE0" w:rsidRPr="007A5DE0" w:rsidRDefault="007A5DE0" w:rsidP="00D00B2B">
      <w:pPr>
        <w:pStyle w:val="Style30"/>
        <w:widowControl/>
        <w:spacing w:line="240" w:lineRule="auto"/>
        <w:rPr>
          <w:rStyle w:val="FontStyle78"/>
          <w:sz w:val="28"/>
          <w:szCs w:val="28"/>
        </w:rPr>
      </w:pPr>
      <w:r w:rsidRPr="007A5DE0">
        <w:rPr>
          <w:sz w:val="28"/>
          <w:szCs w:val="28"/>
        </w:rPr>
        <w:t xml:space="preserve">Усть-Абаканского района                                   </w:t>
      </w:r>
      <w:r w:rsidR="00D00B2B">
        <w:rPr>
          <w:sz w:val="28"/>
          <w:szCs w:val="28"/>
        </w:rPr>
        <w:t xml:space="preserve">                               </w:t>
      </w:r>
      <w:r w:rsidRPr="007A5DE0">
        <w:rPr>
          <w:sz w:val="28"/>
          <w:szCs w:val="28"/>
        </w:rPr>
        <w:t>О.В. Лемытская</w:t>
      </w:r>
    </w:p>
    <w:p w:rsidR="007A5DE0" w:rsidRPr="007A5DE0" w:rsidRDefault="007A5DE0" w:rsidP="007A5DE0">
      <w:pPr>
        <w:pStyle w:val="Style30"/>
        <w:widowControl/>
        <w:spacing w:before="65" w:line="360" w:lineRule="auto"/>
        <w:ind w:left="5670"/>
        <w:jc w:val="center"/>
        <w:rPr>
          <w:rStyle w:val="FontStyle78"/>
          <w:sz w:val="28"/>
          <w:szCs w:val="28"/>
        </w:rPr>
      </w:pPr>
    </w:p>
    <w:p w:rsidR="00126359" w:rsidRPr="007A5DE0" w:rsidRDefault="00126359" w:rsidP="007A5DE0">
      <w:pPr>
        <w:tabs>
          <w:tab w:val="left" w:pos="2870"/>
          <w:tab w:val="left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6359" w:rsidRPr="007A5DE0" w:rsidSect="00F56809">
      <w:footerReference w:type="first" r:id="rId9"/>
      <w:pgSz w:w="11906" w:h="16838"/>
      <w:pgMar w:top="1134" w:right="567" w:bottom="426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F27" w:rsidRDefault="002E0F27" w:rsidP="00617B40">
      <w:pPr>
        <w:spacing w:after="0" w:line="240" w:lineRule="auto"/>
      </w:pPr>
      <w:r>
        <w:separator/>
      </w:r>
    </w:p>
  </w:endnote>
  <w:endnote w:type="continuationSeparator" w:id="1">
    <w:p w:rsidR="002E0F27" w:rsidRDefault="002E0F2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DC" w:rsidRDefault="007A73DC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7A73DC" w:rsidRPr="00A130DE" w:rsidRDefault="007A73DC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F27" w:rsidRDefault="002E0F27" w:rsidP="00617B40">
      <w:pPr>
        <w:spacing w:after="0" w:line="240" w:lineRule="auto"/>
      </w:pPr>
      <w:r>
        <w:separator/>
      </w:r>
    </w:p>
  </w:footnote>
  <w:footnote w:type="continuationSeparator" w:id="1">
    <w:p w:rsidR="002E0F27" w:rsidRDefault="002E0F2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37CD"/>
    <w:multiLevelType w:val="multilevel"/>
    <w:tmpl w:val="322288F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6CD5DF8"/>
    <w:multiLevelType w:val="multilevel"/>
    <w:tmpl w:val="6518A2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610A"/>
    <w:rsid w:val="00126359"/>
    <w:rsid w:val="0012761F"/>
    <w:rsid w:val="0013127D"/>
    <w:rsid w:val="001402FD"/>
    <w:rsid w:val="0014039F"/>
    <w:rsid w:val="001420BB"/>
    <w:rsid w:val="001420E1"/>
    <w:rsid w:val="001433EB"/>
    <w:rsid w:val="00153BA8"/>
    <w:rsid w:val="00153D64"/>
    <w:rsid w:val="00154391"/>
    <w:rsid w:val="00154454"/>
    <w:rsid w:val="001545CF"/>
    <w:rsid w:val="00162B00"/>
    <w:rsid w:val="00165313"/>
    <w:rsid w:val="001666EF"/>
    <w:rsid w:val="00181991"/>
    <w:rsid w:val="0018562B"/>
    <w:rsid w:val="0018600B"/>
    <w:rsid w:val="00186671"/>
    <w:rsid w:val="001A4696"/>
    <w:rsid w:val="001A4A4A"/>
    <w:rsid w:val="001B121F"/>
    <w:rsid w:val="001B35FA"/>
    <w:rsid w:val="001B5597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6606F"/>
    <w:rsid w:val="00267E8C"/>
    <w:rsid w:val="00271A9F"/>
    <w:rsid w:val="00274C42"/>
    <w:rsid w:val="00281FE5"/>
    <w:rsid w:val="00285057"/>
    <w:rsid w:val="002A0DB5"/>
    <w:rsid w:val="002A41E7"/>
    <w:rsid w:val="002A4A77"/>
    <w:rsid w:val="002A5DCB"/>
    <w:rsid w:val="002A5E2D"/>
    <w:rsid w:val="002C190B"/>
    <w:rsid w:val="002D02D1"/>
    <w:rsid w:val="002D71AD"/>
    <w:rsid w:val="002E0F27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869DF"/>
    <w:rsid w:val="00393143"/>
    <w:rsid w:val="003A3239"/>
    <w:rsid w:val="003B62AF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3F75"/>
    <w:rsid w:val="0045498C"/>
    <w:rsid w:val="004649FD"/>
    <w:rsid w:val="0047313B"/>
    <w:rsid w:val="00476B29"/>
    <w:rsid w:val="00483721"/>
    <w:rsid w:val="00485BDA"/>
    <w:rsid w:val="0049077A"/>
    <w:rsid w:val="004A3AE6"/>
    <w:rsid w:val="004B23ED"/>
    <w:rsid w:val="004B6CD6"/>
    <w:rsid w:val="004D0F99"/>
    <w:rsid w:val="004E147B"/>
    <w:rsid w:val="004E6726"/>
    <w:rsid w:val="004F0216"/>
    <w:rsid w:val="004F1BB4"/>
    <w:rsid w:val="004F3238"/>
    <w:rsid w:val="004F3912"/>
    <w:rsid w:val="004F40F4"/>
    <w:rsid w:val="004F4C09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A683F"/>
    <w:rsid w:val="005B1E67"/>
    <w:rsid w:val="005B7083"/>
    <w:rsid w:val="005D356B"/>
    <w:rsid w:val="005F0864"/>
    <w:rsid w:val="0060598E"/>
    <w:rsid w:val="00613995"/>
    <w:rsid w:val="00617254"/>
    <w:rsid w:val="00617B40"/>
    <w:rsid w:val="00626321"/>
    <w:rsid w:val="00626B0E"/>
    <w:rsid w:val="00632319"/>
    <w:rsid w:val="0063609E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A7EB9"/>
    <w:rsid w:val="006B31E4"/>
    <w:rsid w:val="006B601E"/>
    <w:rsid w:val="006B718A"/>
    <w:rsid w:val="006B736D"/>
    <w:rsid w:val="006C37AF"/>
    <w:rsid w:val="006C4B29"/>
    <w:rsid w:val="006C7340"/>
    <w:rsid w:val="006D0B87"/>
    <w:rsid w:val="006D4ECF"/>
    <w:rsid w:val="006E26B0"/>
    <w:rsid w:val="006F2A91"/>
    <w:rsid w:val="00700698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57951"/>
    <w:rsid w:val="00763EE2"/>
    <w:rsid w:val="0078374A"/>
    <w:rsid w:val="007847FF"/>
    <w:rsid w:val="00790AD0"/>
    <w:rsid w:val="007A1BED"/>
    <w:rsid w:val="007A33AD"/>
    <w:rsid w:val="007A46DF"/>
    <w:rsid w:val="007A5DE0"/>
    <w:rsid w:val="007A65E1"/>
    <w:rsid w:val="007A73DC"/>
    <w:rsid w:val="007C5767"/>
    <w:rsid w:val="007E0D9C"/>
    <w:rsid w:val="007E3F03"/>
    <w:rsid w:val="007E56CC"/>
    <w:rsid w:val="007F0759"/>
    <w:rsid w:val="007F343E"/>
    <w:rsid w:val="00802C68"/>
    <w:rsid w:val="008112D4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4AAD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51F1"/>
    <w:rsid w:val="009B67A7"/>
    <w:rsid w:val="009C0855"/>
    <w:rsid w:val="009C1064"/>
    <w:rsid w:val="009C5002"/>
    <w:rsid w:val="009D43FC"/>
    <w:rsid w:val="009E059F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28FC"/>
    <w:rsid w:val="00A5410C"/>
    <w:rsid w:val="00A54B27"/>
    <w:rsid w:val="00A56A47"/>
    <w:rsid w:val="00A6016E"/>
    <w:rsid w:val="00A606D3"/>
    <w:rsid w:val="00A617A0"/>
    <w:rsid w:val="00A70350"/>
    <w:rsid w:val="00A7232E"/>
    <w:rsid w:val="00A805E2"/>
    <w:rsid w:val="00A82E19"/>
    <w:rsid w:val="00A83906"/>
    <w:rsid w:val="00A848EE"/>
    <w:rsid w:val="00A900C3"/>
    <w:rsid w:val="00A923E9"/>
    <w:rsid w:val="00AA39D7"/>
    <w:rsid w:val="00AA4790"/>
    <w:rsid w:val="00AB4B65"/>
    <w:rsid w:val="00AC194A"/>
    <w:rsid w:val="00AC381F"/>
    <w:rsid w:val="00AD1BD4"/>
    <w:rsid w:val="00AD62D0"/>
    <w:rsid w:val="00AE44B5"/>
    <w:rsid w:val="00AE4D8D"/>
    <w:rsid w:val="00AE5929"/>
    <w:rsid w:val="00AF7500"/>
    <w:rsid w:val="00B00532"/>
    <w:rsid w:val="00B0471A"/>
    <w:rsid w:val="00B222F3"/>
    <w:rsid w:val="00B22BB6"/>
    <w:rsid w:val="00B25950"/>
    <w:rsid w:val="00B37D26"/>
    <w:rsid w:val="00B40B1B"/>
    <w:rsid w:val="00B43194"/>
    <w:rsid w:val="00B4423F"/>
    <w:rsid w:val="00B50D31"/>
    <w:rsid w:val="00B628DD"/>
    <w:rsid w:val="00B6764E"/>
    <w:rsid w:val="00B70092"/>
    <w:rsid w:val="00B75691"/>
    <w:rsid w:val="00B80A1C"/>
    <w:rsid w:val="00B860D4"/>
    <w:rsid w:val="00B958C1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D6BD9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363B"/>
    <w:rsid w:val="00C772EE"/>
    <w:rsid w:val="00C824FA"/>
    <w:rsid w:val="00C83B67"/>
    <w:rsid w:val="00C85AE4"/>
    <w:rsid w:val="00C85DDF"/>
    <w:rsid w:val="00C9128E"/>
    <w:rsid w:val="00CD35EA"/>
    <w:rsid w:val="00CD5854"/>
    <w:rsid w:val="00CD6233"/>
    <w:rsid w:val="00CD6AE5"/>
    <w:rsid w:val="00CE2E3B"/>
    <w:rsid w:val="00CE568E"/>
    <w:rsid w:val="00CE590D"/>
    <w:rsid w:val="00CE5A32"/>
    <w:rsid w:val="00CF29D8"/>
    <w:rsid w:val="00CF4827"/>
    <w:rsid w:val="00D00B2B"/>
    <w:rsid w:val="00D1034B"/>
    <w:rsid w:val="00D1381A"/>
    <w:rsid w:val="00D13A50"/>
    <w:rsid w:val="00D14724"/>
    <w:rsid w:val="00D16C7A"/>
    <w:rsid w:val="00D2321F"/>
    <w:rsid w:val="00D26095"/>
    <w:rsid w:val="00D27DA4"/>
    <w:rsid w:val="00D40C7A"/>
    <w:rsid w:val="00D43628"/>
    <w:rsid w:val="00D44611"/>
    <w:rsid w:val="00D477B1"/>
    <w:rsid w:val="00D57401"/>
    <w:rsid w:val="00D87E03"/>
    <w:rsid w:val="00D95C5C"/>
    <w:rsid w:val="00D97426"/>
    <w:rsid w:val="00DB082A"/>
    <w:rsid w:val="00DB5035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6A28"/>
    <w:rsid w:val="00EE7B90"/>
    <w:rsid w:val="00EF214F"/>
    <w:rsid w:val="00EF352E"/>
    <w:rsid w:val="00EF7D10"/>
    <w:rsid w:val="00F00F0E"/>
    <w:rsid w:val="00F0146D"/>
    <w:rsid w:val="00F062C5"/>
    <w:rsid w:val="00F078BE"/>
    <w:rsid w:val="00F07CAE"/>
    <w:rsid w:val="00F155DA"/>
    <w:rsid w:val="00F17A5C"/>
    <w:rsid w:val="00F17CD5"/>
    <w:rsid w:val="00F24161"/>
    <w:rsid w:val="00F262C9"/>
    <w:rsid w:val="00F26A83"/>
    <w:rsid w:val="00F27ACB"/>
    <w:rsid w:val="00F32CB8"/>
    <w:rsid w:val="00F56809"/>
    <w:rsid w:val="00F60B49"/>
    <w:rsid w:val="00F73C6B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D36F8"/>
    <w:rsid w:val="00FD7568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263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pany-headerfull-name">
    <w:name w:val="company-header__full-name"/>
    <w:basedOn w:val="a"/>
    <w:rsid w:val="0012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126359"/>
  </w:style>
  <w:style w:type="paragraph" w:customStyle="1" w:styleId="1">
    <w:name w:val="Абзац списка1"/>
    <w:basedOn w:val="a"/>
    <w:rsid w:val="002660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gkelc">
    <w:name w:val="hgkelc"/>
    <w:basedOn w:val="a0"/>
    <w:rsid w:val="0026606F"/>
  </w:style>
  <w:style w:type="character" w:styleId="ac">
    <w:name w:val="Emphasis"/>
    <w:basedOn w:val="a0"/>
    <w:uiPriority w:val="20"/>
    <w:qFormat/>
    <w:rsid w:val="006D4ECF"/>
    <w:rPr>
      <w:i/>
      <w:iCs/>
    </w:rPr>
  </w:style>
  <w:style w:type="paragraph" w:customStyle="1" w:styleId="Style30">
    <w:name w:val="Style30"/>
    <w:basedOn w:val="a"/>
    <w:uiPriority w:val="99"/>
    <w:rsid w:val="007A5DE0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7A5DE0"/>
    <w:rPr>
      <w:rFonts w:ascii="Times New Roman" w:hAnsi="Times New Roman" w:cs="Times New Roman"/>
      <w:sz w:val="26"/>
      <w:szCs w:val="26"/>
    </w:rPr>
  </w:style>
  <w:style w:type="character" w:customStyle="1" w:styleId="extendedtext-short">
    <w:name w:val="extendedtext-short"/>
    <w:basedOn w:val="a0"/>
    <w:rsid w:val="007A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2025-07-25T06:45:00Z</dcterms:created>
  <dcterms:modified xsi:type="dcterms:W3CDTF">2025-07-30T06:23:00Z</dcterms:modified>
</cp:coreProperties>
</file>