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0B16" w:rsidRPr="00806DD1" w:rsidRDefault="000C0B16" w:rsidP="000C0B16">
      <w:pPr>
        <w:widowControl w:val="0"/>
        <w:jc w:val="center"/>
        <w:rPr>
          <w:b/>
          <w:bCs/>
          <w:sz w:val="32"/>
          <w:szCs w:val="32"/>
        </w:rPr>
      </w:pPr>
      <w:r w:rsidRPr="00806DD1">
        <w:rPr>
          <w:b/>
          <w:bCs/>
          <w:sz w:val="32"/>
          <w:szCs w:val="32"/>
        </w:rPr>
        <w:t xml:space="preserve">ОБЩЕСТВО С ОГРАНИЧЕННОЙ ОТВЕТСТВЕННОСТЬЮ </w:t>
      </w:r>
    </w:p>
    <w:p w:rsidR="000C0B16" w:rsidRPr="00806DD1" w:rsidRDefault="000C0B16" w:rsidP="000C0B16">
      <w:pPr>
        <w:widowControl w:val="0"/>
        <w:jc w:val="center"/>
        <w:rPr>
          <w:b/>
          <w:bCs/>
          <w:sz w:val="32"/>
          <w:szCs w:val="32"/>
        </w:rPr>
      </w:pPr>
    </w:p>
    <w:p w:rsidR="000C0B16" w:rsidRPr="00806DD1" w:rsidRDefault="000C0B16" w:rsidP="000C0B16">
      <w:pPr>
        <w:widowControl w:val="0"/>
        <w:jc w:val="center"/>
        <w:rPr>
          <w:b/>
          <w:bCs/>
          <w:sz w:val="32"/>
          <w:szCs w:val="32"/>
        </w:rPr>
      </w:pPr>
      <w:r w:rsidRPr="00806DD1">
        <w:rPr>
          <w:b/>
          <w:bCs/>
          <w:sz w:val="32"/>
          <w:szCs w:val="32"/>
        </w:rPr>
        <w:t>«</w:t>
      </w:r>
      <w:r>
        <w:rPr>
          <w:b/>
          <w:bCs/>
          <w:sz w:val="32"/>
          <w:szCs w:val="32"/>
        </w:rPr>
        <w:t>НЕДРА-ИНЖИНИРИНГ</w:t>
      </w:r>
      <w:r w:rsidRPr="00806DD1">
        <w:rPr>
          <w:b/>
          <w:bCs/>
          <w:sz w:val="32"/>
          <w:szCs w:val="32"/>
        </w:rPr>
        <w:t>»</w:t>
      </w:r>
    </w:p>
    <w:p w:rsidR="000D13F1" w:rsidRDefault="000D13F1" w:rsidP="000D13F1">
      <w:pPr>
        <w:widowControl w:val="0"/>
        <w:jc w:val="center"/>
        <w:rPr>
          <w:b/>
          <w:bCs/>
        </w:rPr>
      </w:pPr>
      <w:r>
        <w:rPr>
          <w:b/>
          <w:bCs/>
        </w:rPr>
        <w:t>_____________________________________________________________________________</w:t>
      </w:r>
    </w:p>
    <w:p w:rsidR="000D13F1" w:rsidRDefault="000D13F1" w:rsidP="000D13F1">
      <w:pPr>
        <w:widowControl w:val="0"/>
        <w:jc w:val="center"/>
        <w:rPr>
          <w:b/>
          <w:bCs/>
        </w:rPr>
      </w:pPr>
    </w:p>
    <w:p w:rsidR="000D13F1" w:rsidRDefault="000D13F1" w:rsidP="000D13F1">
      <w:pPr>
        <w:widowControl w:val="0"/>
        <w:jc w:val="center"/>
        <w:rPr>
          <w:b/>
          <w:bCs/>
        </w:rPr>
      </w:pPr>
    </w:p>
    <w:p w:rsidR="000D13F1" w:rsidRDefault="000D13F1" w:rsidP="000D13F1">
      <w:pPr>
        <w:jc w:val="center"/>
        <w:rPr>
          <w:b/>
          <w:sz w:val="28"/>
          <w:szCs w:val="28"/>
        </w:rPr>
      </w:pPr>
    </w:p>
    <w:p w:rsidR="000D13F1" w:rsidRDefault="000D13F1" w:rsidP="000D13F1">
      <w:pPr>
        <w:jc w:val="center"/>
        <w:rPr>
          <w:b/>
          <w:sz w:val="28"/>
          <w:szCs w:val="28"/>
        </w:rPr>
      </w:pPr>
    </w:p>
    <w:p w:rsidR="000D13F1" w:rsidRDefault="000D13F1" w:rsidP="000D13F1">
      <w:pPr>
        <w:rPr>
          <w:sz w:val="28"/>
          <w:szCs w:val="28"/>
        </w:rPr>
      </w:pPr>
    </w:p>
    <w:p w:rsidR="000D13F1" w:rsidRPr="007D4BC9" w:rsidRDefault="000D13F1" w:rsidP="000D13F1">
      <w:pPr>
        <w:ind w:right="428"/>
        <w:jc w:val="right"/>
        <w:rPr>
          <w:b/>
          <w:sz w:val="28"/>
          <w:szCs w:val="28"/>
        </w:rPr>
      </w:pPr>
      <w:r w:rsidRPr="007D4BC9">
        <w:rPr>
          <w:b/>
          <w:sz w:val="28"/>
          <w:szCs w:val="28"/>
        </w:rPr>
        <w:t xml:space="preserve">Экз. № </w:t>
      </w:r>
      <w:r>
        <w:rPr>
          <w:b/>
          <w:sz w:val="28"/>
          <w:szCs w:val="28"/>
        </w:rPr>
        <w:t>1</w:t>
      </w:r>
    </w:p>
    <w:p w:rsidR="000D13F1" w:rsidRDefault="000D13F1" w:rsidP="000D13F1">
      <w:pPr>
        <w:ind w:right="428"/>
        <w:jc w:val="right"/>
        <w:rPr>
          <w:sz w:val="28"/>
          <w:szCs w:val="28"/>
        </w:rPr>
      </w:pPr>
    </w:p>
    <w:p w:rsidR="000D13F1" w:rsidRDefault="000D13F1" w:rsidP="000D13F1">
      <w:pPr>
        <w:rPr>
          <w:sz w:val="28"/>
          <w:szCs w:val="28"/>
        </w:rPr>
      </w:pPr>
    </w:p>
    <w:p w:rsidR="000D13F1" w:rsidRDefault="000D13F1" w:rsidP="000D13F1">
      <w:pPr>
        <w:rPr>
          <w:sz w:val="28"/>
          <w:szCs w:val="28"/>
        </w:rPr>
      </w:pPr>
    </w:p>
    <w:p w:rsidR="000D13F1" w:rsidRDefault="000D13F1" w:rsidP="000D13F1">
      <w:pPr>
        <w:rPr>
          <w:sz w:val="28"/>
          <w:szCs w:val="28"/>
        </w:rPr>
      </w:pPr>
    </w:p>
    <w:p w:rsidR="00963F5E" w:rsidRDefault="00963F5E" w:rsidP="00963F5E">
      <w:pPr>
        <w:jc w:val="center"/>
        <w:rPr>
          <w:sz w:val="36"/>
          <w:szCs w:val="36"/>
        </w:rPr>
      </w:pPr>
      <w:r w:rsidRPr="005D5392">
        <w:rPr>
          <w:b/>
          <w:sz w:val="36"/>
          <w:szCs w:val="36"/>
        </w:rPr>
        <w:t>О</w:t>
      </w:r>
      <w:r>
        <w:rPr>
          <w:b/>
          <w:sz w:val="36"/>
          <w:szCs w:val="36"/>
        </w:rPr>
        <w:t>О</w:t>
      </w:r>
      <w:r w:rsidRPr="005D5392">
        <w:rPr>
          <w:b/>
          <w:sz w:val="36"/>
          <w:szCs w:val="36"/>
        </w:rPr>
        <w:t xml:space="preserve">О </w:t>
      </w:r>
      <w:r>
        <w:rPr>
          <w:b/>
          <w:sz w:val="36"/>
          <w:szCs w:val="36"/>
        </w:rPr>
        <w:t>«Химтех-геология</w:t>
      </w:r>
      <w:r w:rsidRPr="005D5392">
        <w:rPr>
          <w:b/>
          <w:sz w:val="36"/>
          <w:szCs w:val="36"/>
        </w:rPr>
        <w:t>»</w:t>
      </w:r>
    </w:p>
    <w:p w:rsidR="00963F5E" w:rsidRDefault="00963F5E" w:rsidP="00963F5E">
      <w:pPr>
        <w:rPr>
          <w:sz w:val="36"/>
          <w:szCs w:val="36"/>
        </w:rPr>
      </w:pPr>
    </w:p>
    <w:p w:rsidR="00963F5E" w:rsidRPr="0028393C" w:rsidRDefault="00963F5E" w:rsidP="00963F5E">
      <w:pPr>
        <w:rPr>
          <w:sz w:val="36"/>
          <w:szCs w:val="36"/>
        </w:rPr>
      </w:pPr>
    </w:p>
    <w:p w:rsidR="00963F5E" w:rsidRDefault="00963F5E" w:rsidP="00963F5E">
      <w:pPr>
        <w:jc w:val="center"/>
        <w:rPr>
          <w:b/>
          <w:sz w:val="52"/>
          <w:szCs w:val="52"/>
        </w:rPr>
      </w:pPr>
      <w:r w:rsidRPr="0028393C">
        <w:rPr>
          <w:b/>
          <w:sz w:val="52"/>
          <w:szCs w:val="52"/>
        </w:rPr>
        <w:t>ПРОЕКТ</w:t>
      </w:r>
      <w:r>
        <w:rPr>
          <w:b/>
          <w:sz w:val="52"/>
          <w:szCs w:val="52"/>
        </w:rPr>
        <w:t>НАЯ ДОКУМЕНТАЦИЯ</w:t>
      </w:r>
    </w:p>
    <w:p w:rsidR="00963F5E" w:rsidRDefault="00963F5E" w:rsidP="00963F5E">
      <w:pPr>
        <w:jc w:val="center"/>
        <w:rPr>
          <w:b/>
          <w:sz w:val="36"/>
          <w:szCs w:val="36"/>
        </w:rPr>
      </w:pPr>
    </w:p>
    <w:p w:rsidR="00963F5E" w:rsidRDefault="00963F5E" w:rsidP="00963F5E">
      <w:pPr>
        <w:jc w:val="center"/>
        <w:rPr>
          <w:b/>
          <w:sz w:val="36"/>
          <w:szCs w:val="36"/>
        </w:rPr>
      </w:pPr>
    </w:p>
    <w:p w:rsidR="00963F5E" w:rsidRDefault="00963F5E" w:rsidP="00963F5E">
      <w:pPr>
        <w:jc w:val="center"/>
        <w:rPr>
          <w:b/>
          <w:sz w:val="52"/>
          <w:szCs w:val="52"/>
        </w:rPr>
      </w:pPr>
      <w:r>
        <w:rPr>
          <w:b/>
          <w:sz w:val="52"/>
          <w:szCs w:val="52"/>
        </w:rPr>
        <w:t>Технический проект</w:t>
      </w:r>
    </w:p>
    <w:p w:rsidR="00963F5E" w:rsidRDefault="00963F5E" w:rsidP="00963F5E">
      <w:pPr>
        <w:jc w:val="center"/>
        <w:rPr>
          <w:b/>
          <w:sz w:val="28"/>
          <w:szCs w:val="28"/>
        </w:rPr>
      </w:pPr>
      <w:r w:rsidRPr="00E84B0B">
        <w:rPr>
          <w:b/>
          <w:sz w:val="28"/>
          <w:szCs w:val="28"/>
        </w:rPr>
        <w:t xml:space="preserve"> </w:t>
      </w:r>
    </w:p>
    <w:p w:rsidR="00963F5E" w:rsidRPr="00E84B0B" w:rsidRDefault="00963F5E" w:rsidP="00963F5E">
      <w:pPr>
        <w:jc w:val="center"/>
        <w:rPr>
          <w:b/>
          <w:sz w:val="28"/>
          <w:szCs w:val="28"/>
        </w:rPr>
      </w:pPr>
    </w:p>
    <w:p w:rsidR="00963F5E" w:rsidRDefault="00963F5E" w:rsidP="00963F5E">
      <w:pPr>
        <w:jc w:val="center"/>
        <w:rPr>
          <w:b/>
          <w:sz w:val="36"/>
          <w:szCs w:val="36"/>
        </w:rPr>
      </w:pPr>
      <w:r>
        <w:rPr>
          <w:b/>
          <w:sz w:val="36"/>
          <w:szCs w:val="36"/>
        </w:rPr>
        <w:t>по разработке</w:t>
      </w:r>
      <w:r w:rsidRPr="005D5392">
        <w:rPr>
          <w:b/>
          <w:sz w:val="36"/>
          <w:szCs w:val="36"/>
        </w:rPr>
        <w:t xml:space="preserve"> </w:t>
      </w:r>
      <w:r>
        <w:rPr>
          <w:b/>
          <w:sz w:val="36"/>
          <w:szCs w:val="36"/>
        </w:rPr>
        <w:t>Кутень</w:t>
      </w:r>
      <w:r w:rsidRPr="005D5392">
        <w:rPr>
          <w:b/>
          <w:sz w:val="36"/>
          <w:szCs w:val="36"/>
        </w:rPr>
        <w:t>-</w:t>
      </w:r>
      <w:r>
        <w:rPr>
          <w:b/>
          <w:sz w:val="36"/>
          <w:szCs w:val="36"/>
        </w:rPr>
        <w:t>Булукского</w:t>
      </w:r>
      <w:r w:rsidRPr="005D5392">
        <w:rPr>
          <w:b/>
          <w:sz w:val="36"/>
          <w:szCs w:val="36"/>
        </w:rPr>
        <w:t xml:space="preserve"> месторождения </w:t>
      </w:r>
      <w:r>
        <w:rPr>
          <w:b/>
          <w:sz w:val="36"/>
          <w:szCs w:val="36"/>
        </w:rPr>
        <w:t>баритов</w:t>
      </w:r>
      <w:r w:rsidRPr="005D5392">
        <w:rPr>
          <w:b/>
          <w:sz w:val="36"/>
          <w:szCs w:val="36"/>
        </w:rPr>
        <w:t xml:space="preserve"> </w:t>
      </w:r>
    </w:p>
    <w:p w:rsidR="00963F5E" w:rsidRDefault="00963F5E" w:rsidP="00963F5E">
      <w:pPr>
        <w:jc w:val="center"/>
        <w:rPr>
          <w:b/>
          <w:sz w:val="36"/>
          <w:szCs w:val="36"/>
        </w:rPr>
      </w:pPr>
    </w:p>
    <w:p w:rsidR="00963F5E" w:rsidRDefault="00963F5E" w:rsidP="00963F5E">
      <w:pPr>
        <w:jc w:val="center"/>
        <w:rPr>
          <w:b/>
          <w:sz w:val="36"/>
          <w:szCs w:val="36"/>
        </w:rPr>
      </w:pPr>
    </w:p>
    <w:p w:rsidR="00963F5E" w:rsidRDefault="00963F5E" w:rsidP="00963F5E">
      <w:pPr>
        <w:jc w:val="center"/>
        <w:rPr>
          <w:b/>
          <w:sz w:val="32"/>
          <w:szCs w:val="32"/>
        </w:rPr>
      </w:pPr>
      <w:r>
        <w:rPr>
          <w:b/>
          <w:sz w:val="32"/>
          <w:szCs w:val="32"/>
        </w:rPr>
        <w:t>Том 4</w:t>
      </w:r>
      <w:r w:rsidRPr="00963F5E">
        <w:rPr>
          <w:b/>
          <w:sz w:val="32"/>
          <w:szCs w:val="32"/>
        </w:rPr>
        <w:t>. Мероприятия по охране окружающей среды. Оценка воздействия на окружающую среду.</w:t>
      </w:r>
    </w:p>
    <w:p w:rsidR="00963F5E" w:rsidRDefault="00963F5E" w:rsidP="00963F5E">
      <w:pPr>
        <w:jc w:val="center"/>
        <w:rPr>
          <w:b/>
          <w:sz w:val="32"/>
          <w:szCs w:val="32"/>
        </w:rPr>
      </w:pPr>
    </w:p>
    <w:p w:rsidR="00963F5E" w:rsidRDefault="00963F5E" w:rsidP="00963F5E">
      <w:pPr>
        <w:jc w:val="center"/>
        <w:rPr>
          <w:b/>
          <w:sz w:val="28"/>
          <w:szCs w:val="28"/>
        </w:rPr>
      </w:pPr>
      <w:r w:rsidRPr="00C40162">
        <w:rPr>
          <w:b/>
          <w:sz w:val="28"/>
          <w:szCs w:val="28"/>
        </w:rPr>
        <w:t>Пояснительная записка</w:t>
      </w:r>
    </w:p>
    <w:p w:rsidR="00963F5E" w:rsidRDefault="00963F5E" w:rsidP="00963F5E">
      <w:pPr>
        <w:jc w:val="center"/>
        <w:rPr>
          <w:b/>
          <w:sz w:val="28"/>
          <w:szCs w:val="28"/>
        </w:rPr>
      </w:pPr>
    </w:p>
    <w:p w:rsidR="00963F5E" w:rsidRPr="00B370E7" w:rsidRDefault="00963F5E" w:rsidP="00963F5E">
      <w:pPr>
        <w:jc w:val="center"/>
        <w:rPr>
          <w:sz w:val="28"/>
          <w:szCs w:val="28"/>
        </w:rPr>
      </w:pPr>
      <w:r w:rsidRPr="00B370E7">
        <w:rPr>
          <w:sz w:val="28"/>
          <w:szCs w:val="28"/>
        </w:rPr>
        <w:t>21-04/17</w:t>
      </w:r>
      <w:r>
        <w:rPr>
          <w:sz w:val="28"/>
          <w:szCs w:val="28"/>
        </w:rPr>
        <w:t>-ОВОС-04</w:t>
      </w:r>
    </w:p>
    <w:p w:rsidR="00963F5E" w:rsidRDefault="00963F5E" w:rsidP="00963F5E">
      <w:pPr>
        <w:jc w:val="both"/>
        <w:rPr>
          <w:sz w:val="28"/>
          <w:szCs w:val="28"/>
        </w:rPr>
      </w:pPr>
    </w:p>
    <w:p w:rsidR="00963F5E" w:rsidRDefault="00963F5E" w:rsidP="00963F5E">
      <w:pPr>
        <w:jc w:val="both"/>
        <w:rPr>
          <w:sz w:val="28"/>
          <w:szCs w:val="28"/>
        </w:rPr>
      </w:pPr>
    </w:p>
    <w:p w:rsidR="00963F5E" w:rsidRDefault="00963F5E" w:rsidP="00963F5E">
      <w:pPr>
        <w:jc w:val="both"/>
        <w:rPr>
          <w:sz w:val="28"/>
          <w:szCs w:val="28"/>
        </w:rPr>
      </w:pPr>
    </w:p>
    <w:p w:rsidR="00963F5E" w:rsidRDefault="00963F5E" w:rsidP="00963F5E">
      <w:pPr>
        <w:jc w:val="both"/>
        <w:rPr>
          <w:sz w:val="28"/>
          <w:szCs w:val="28"/>
        </w:rPr>
      </w:pPr>
    </w:p>
    <w:p w:rsidR="00963F5E" w:rsidRDefault="00963F5E" w:rsidP="00963F5E">
      <w:pPr>
        <w:jc w:val="both"/>
        <w:rPr>
          <w:sz w:val="28"/>
          <w:szCs w:val="28"/>
        </w:rPr>
      </w:pPr>
    </w:p>
    <w:p w:rsidR="00963F5E" w:rsidRDefault="00963F5E" w:rsidP="00963F5E">
      <w:pPr>
        <w:jc w:val="both"/>
        <w:rPr>
          <w:sz w:val="28"/>
          <w:szCs w:val="28"/>
        </w:rPr>
      </w:pPr>
    </w:p>
    <w:p w:rsidR="00963F5E" w:rsidRDefault="00963F5E" w:rsidP="00963F5E">
      <w:pPr>
        <w:jc w:val="center"/>
        <w:rPr>
          <w:sz w:val="28"/>
          <w:szCs w:val="28"/>
        </w:rPr>
      </w:pPr>
    </w:p>
    <w:p w:rsidR="007104F1" w:rsidRPr="005D4C55" w:rsidRDefault="00963F5E" w:rsidP="00963F5E">
      <w:pPr>
        <w:autoSpaceDE w:val="0"/>
        <w:autoSpaceDN w:val="0"/>
        <w:adjustRightInd w:val="0"/>
        <w:jc w:val="center"/>
        <w:rPr>
          <w:b/>
          <w:sz w:val="44"/>
          <w:szCs w:val="24"/>
        </w:rPr>
      </w:pPr>
      <w:r>
        <w:rPr>
          <w:sz w:val="28"/>
          <w:szCs w:val="28"/>
        </w:rPr>
        <w:t>Красноярск, 2017</w:t>
      </w:r>
    </w:p>
    <w:p w:rsidR="00963F5E" w:rsidRDefault="00963F5E" w:rsidP="000D13F1">
      <w:pPr>
        <w:widowControl w:val="0"/>
        <w:jc w:val="center"/>
        <w:rPr>
          <w:b/>
          <w:bCs/>
          <w:sz w:val="32"/>
          <w:szCs w:val="32"/>
        </w:rPr>
      </w:pPr>
      <w:bookmarkStart w:id="0" w:name="_Toc381008767"/>
      <w:bookmarkStart w:id="1" w:name="_Toc381089638"/>
    </w:p>
    <w:p w:rsidR="000C0B16" w:rsidRPr="00806DD1" w:rsidRDefault="000C0B16" w:rsidP="000C0B16">
      <w:pPr>
        <w:widowControl w:val="0"/>
        <w:jc w:val="center"/>
        <w:rPr>
          <w:b/>
          <w:bCs/>
          <w:sz w:val="32"/>
          <w:szCs w:val="32"/>
        </w:rPr>
      </w:pPr>
      <w:r w:rsidRPr="00806DD1">
        <w:rPr>
          <w:b/>
          <w:bCs/>
          <w:sz w:val="32"/>
          <w:szCs w:val="32"/>
        </w:rPr>
        <w:t xml:space="preserve">ОБЩЕСТВО С ОГРАНИЧЕННОЙ ОТВЕТСТВЕННОСТЬЮ </w:t>
      </w:r>
    </w:p>
    <w:p w:rsidR="000C0B16" w:rsidRPr="00806DD1" w:rsidRDefault="000C0B16" w:rsidP="000C0B16">
      <w:pPr>
        <w:widowControl w:val="0"/>
        <w:jc w:val="center"/>
        <w:rPr>
          <w:b/>
          <w:bCs/>
          <w:sz w:val="32"/>
          <w:szCs w:val="32"/>
        </w:rPr>
      </w:pPr>
    </w:p>
    <w:p w:rsidR="000C0B16" w:rsidRPr="00806DD1" w:rsidRDefault="000C0B16" w:rsidP="000C0B16">
      <w:pPr>
        <w:widowControl w:val="0"/>
        <w:jc w:val="center"/>
        <w:rPr>
          <w:b/>
          <w:bCs/>
          <w:sz w:val="32"/>
          <w:szCs w:val="32"/>
        </w:rPr>
      </w:pPr>
      <w:r w:rsidRPr="00806DD1">
        <w:rPr>
          <w:b/>
          <w:bCs/>
          <w:sz w:val="32"/>
          <w:szCs w:val="32"/>
        </w:rPr>
        <w:t>«</w:t>
      </w:r>
      <w:r>
        <w:rPr>
          <w:b/>
          <w:bCs/>
          <w:sz w:val="32"/>
          <w:szCs w:val="32"/>
        </w:rPr>
        <w:t>НЕДРА-ИНЖИНИРИНГ</w:t>
      </w:r>
      <w:r w:rsidRPr="00806DD1">
        <w:rPr>
          <w:b/>
          <w:bCs/>
          <w:sz w:val="32"/>
          <w:szCs w:val="32"/>
        </w:rPr>
        <w:t>»</w:t>
      </w:r>
    </w:p>
    <w:p w:rsidR="000D13F1" w:rsidRDefault="000D13F1" w:rsidP="000D13F1">
      <w:pPr>
        <w:widowControl w:val="0"/>
        <w:jc w:val="center"/>
        <w:rPr>
          <w:b/>
          <w:bCs/>
        </w:rPr>
      </w:pPr>
      <w:r>
        <w:rPr>
          <w:b/>
          <w:bCs/>
        </w:rPr>
        <w:t>_____________________________________________________________________________</w:t>
      </w:r>
    </w:p>
    <w:p w:rsidR="000D13F1" w:rsidRDefault="000D13F1" w:rsidP="000D13F1">
      <w:pPr>
        <w:widowControl w:val="0"/>
        <w:jc w:val="center"/>
        <w:rPr>
          <w:b/>
          <w:bCs/>
        </w:rPr>
      </w:pPr>
    </w:p>
    <w:p w:rsidR="000D13F1" w:rsidRDefault="000D13F1" w:rsidP="000D13F1">
      <w:pPr>
        <w:ind w:right="428"/>
        <w:jc w:val="both"/>
        <w:rPr>
          <w:sz w:val="28"/>
          <w:szCs w:val="28"/>
        </w:rPr>
      </w:pPr>
    </w:p>
    <w:p w:rsidR="00963F5E" w:rsidRPr="009C587D" w:rsidRDefault="00963F5E" w:rsidP="00963F5E">
      <w:pPr>
        <w:ind w:right="428"/>
        <w:jc w:val="both"/>
        <w:rPr>
          <w:sz w:val="28"/>
          <w:szCs w:val="28"/>
        </w:rPr>
      </w:pPr>
      <w:r w:rsidRPr="009C587D">
        <w:rPr>
          <w:sz w:val="28"/>
          <w:szCs w:val="28"/>
        </w:rPr>
        <w:t>СОГЛАСОВАНО</w:t>
      </w:r>
      <w:r>
        <w:rPr>
          <w:sz w:val="28"/>
          <w:szCs w:val="28"/>
        </w:rPr>
        <w:t>:</w:t>
      </w:r>
      <w:r w:rsidRPr="009C587D">
        <w:rPr>
          <w:sz w:val="28"/>
          <w:szCs w:val="28"/>
        </w:rPr>
        <w:t xml:space="preserve">                                                   </w:t>
      </w:r>
      <w:r>
        <w:rPr>
          <w:sz w:val="28"/>
          <w:szCs w:val="28"/>
        </w:rPr>
        <w:tab/>
      </w:r>
      <w:r>
        <w:rPr>
          <w:sz w:val="28"/>
          <w:szCs w:val="28"/>
        </w:rPr>
        <w:tab/>
      </w:r>
      <w:r w:rsidRPr="009C587D">
        <w:rPr>
          <w:sz w:val="28"/>
          <w:szCs w:val="28"/>
        </w:rPr>
        <w:t>УТВЕРЖДАЮ</w:t>
      </w:r>
      <w:r>
        <w:rPr>
          <w:sz w:val="28"/>
          <w:szCs w:val="28"/>
        </w:rPr>
        <w:t>:</w:t>
      </w:r>
    </w:p>
    <w:p w:rsidR="00963F5E" w:rsidRPr="009C587D" w:rsidRDefault="00963F5E" w:rsidP="00963F5E">
      <w:pPr>
        <w:ind w:right="428"/>
        <w:jc w:val="both"/>
        <w:rPr>
          <w:sz w:val="28"/>
          <w:szCs w:val="28"/>
        </w:rPr>
      </w:pPr>
      <w:r w:rsidRPr="00673564">
        <w:rPr>
          <w:sz w:val="28"/>
          <w:szCs w:val="28"/>
        </w:rPr>
        <w:t>Департамент по недропользованию</w:t>
      </w:r>
      <w:r>
        <w:rPr>
          <w:sz w:val="28"/>
          <w:szCs w:val="28"/>
        </w:rPr>
        <w:t xml:space="preserve"> </w:t>
      </w:r>
      <w:r w:rsidRPr="009C587D">
        <w:rPr>
          <w:sz w:val="28"/>
          <w:szCs w:val="28"/>
        </w:rPr>
        <w:t xml:space="preserve">             </w:t>
      </w:r>
      <w:r>
        <w:rPr>
          <w:sz w:val="28"/>
          <w:szCs w:val="28"/>
        </w:rPr>
        <w:t xml:space="preserve">                Генеральный д</w:t>
      </w:r>
      <w:r w:rsidRPr="009C587D">
        <w:rPr>
          <w:sz w:val="28"/>
          <w:szCs w:val="28"/>
        </w:rPr>
        <w:t>иректор</w:t>
      </w:r>
    </w:p>
    <w:p w:rsidR="00963F5E" w:rsidRDefault="00963F5E" w:rsidP="00963F5E">
      <w:pPr>
        <w:ind w:right="428"/>
        <w:jc w:val="both"/>
        <w:rPr>
          <w:sz w:val="28"/>
          <w:szCs w:val="28"/>
        </w:rPr>
      </w:pPr>
      <w:r>
        <w:rPr>
          <w:sz w:val="28"/>
          <w:szCs w:val="28"/>
        </w:rPr>
        <w:t>п</w:t>
      </w:r>
      <w:r w:rsidRPr="00673564">
        <w:rPr>
          <w:sz w:val="28"/>
          <w:szCs w:val="28"/>
        </w:rPr>
        <w:t>о Центрально-Сибирскому округу</w:t>
      </w:r>
      <w:r>
        <w:rPr>
          <w:sz w:val="28"/>
          <w:szCs w:val="28"/>
        </w:rPr>
        <w:t xml:space="preserve">               ООО «Химтех-геология»</w:t>
      </w:r>
      <w:r w:rsidRPr="00350B2C">
        <w:rPr>
          <w:sz w:val="28"/>
          <w:szCs w:val="28"/>
        </w:rPr>
        <w:t xml:space="preserve"> </w:t>
      </w:r>
      <w:r>
        <w:rPr>
          <w:sz w:val="28"/>
          <w:szCs w:val="28"/>
        </w:rPr>
        <w:t>«Центрсибнедра»</w:t>
      </w:r>
    </w:p>
    <w:p w:rsidR="00963F5E" w:rsidRPr="00B42C0A" w:rsidRDefault="00963F5E" w:rsidP="00963F5E">
      <w:pPr>
        <w:ind w:right="428"/>
        <w:jc w:val="right"/>
        <w:rPr>
          <w:sz w:val="28"/>
          <w:szCs w:val="28"/>
        </w:rPr>
      </w:pPr>
      <w:r w:rsidRPr="00350B2C">
        <w:rPr>
          <w:sz w:val="28"/>
          <w:szCs w:val="28"/>
        </w:rPr>
        <w:t xml:space="preserve"> </w:t>
      </w:r>
      <w:r>
        <w:rPr>
          <w:sz w:val="28"/>
          <w:szCs w:val="28"/>
        </w:rPr>
        <w:t xml:space="preserve">                                                                         </w:t>
      </w:r>
      <w:r w:rsidRPr="00B42C0A">
        <w:rPr>
          <w:sz w:val="28"/>
          <w:szCs w:val="28"/>
        </w:rPr>
        <w:t>___________</w:t>
      </w:r>
      <w:r w:rsidRPr="00B42C0A">
        <w:rPr>
          <w:color w:val="000000"/>
          <w:sz w:val="28"/>
          <w:szCs w:val="28"/>
        </w:rPr>
        <w:t xml:space="preserve"> </w:t>
      </w:r>
      <w:r>
        <w:rPr>
          <w:color w:val="000000"/>
          <w:sz w:val="28"/>
          <w:szCs w:val="28"/>
        </w:rPr>
        <w:t>А</w:t>
      </w:r>
      <w:r w:rsidRPr="00B42C0A">
        <w:rPr>
          <w:color w:val="000000"/>
          <w:sz w:val="28"/>
          <w:szCs w:val="28"/>
        </w:rPr>
        <w:t xml:space="preserve">. </w:t>
      </w:r>
      <w:r>
        <w:rPr>
          <w:color w:val="000000"/>
          <w:sz w:val="28"/>
          <w:szCs w:val="28"/>
        </w:rPr>
        <w:t>Ю</w:t>
      </w:r>
      <w:r w:rsidRPr="00B42C0A">
        <w:rPr>
          <w:color w:val="000000"/>
          <w:sz w:val="28"/>
          <w:szCs w:val="28"/>
        </w:rPr>
        <w:t>.</w:t>
      </w:r>
      <w:r w:rsidRPr="00B42C0A">
        <w:rPr>
          <w:sz w:val="28"/>
          <w:szCs w:val="28"/>
        </w:rPr>
        <w:t xml:space="preserve"> </w:t>
      </w:r>
      <w:r>
        <w:rPr>
          <w:color w:val="000000"/>
          <w:sz w:val="28"/>
          <w:szCs w:val="28"/>
        </w:rPr>
        <w:t>Веселков</w:t>
      </w:r>
      <w:r w:rsidRPr="00B42C0A">
        <w:rPr>
          <w:color w:val="000000"/>
          <w:sz w:val="28"/>
          <w:szCs w:val="28"/>
        </w:rPr>
        <w:t xml:space="preserve"> </w:t>
      </w:r>
    </w:p>
    <w:p w:rsidR="00963F5E" w:rsidRDefault="00963F5E" w:rsidP="00963F5E">
      <w:pPr>
        <w:ind w:left="4320"/>
        <w:rPr>
          <w:sz w:val="28"/>
          <w:szCs w:val="28"/>
        </w:rPr>
      </w:pPr>
      <w:r w:rsidRPr="009C587D">
        <w:rPr>
          <w:sz w:val="28"/>
          <w:szCs w:val="28"/>
        </w:rPr>
        <w:t xml:space="preserve">         </w:t>
      </w:r>
      <w:r>
        <w:rPr>
          <w:sz w:val="28"/>
          <w:szCs w:val="28"/>
        </w:rPr>
        <w:t xml:space="preserve">         </w:t>
      </w:r>
      <w:r w:rsidRPr="009C587D">
        <w:rPr>
          <w:sz w:val="28"/>
          <w:szCs w:val="28"/>
        </w:rPr>
        <w:t xml:space="preserve">   «</w:t>
      </w:r>
      <w:r>
        <w:rPr>
          <w:sz w:val="28"/>
          <w:szCs w:val="28"/>
        </w:rPr>
        <w:t xml:space="preserve">         </w:t>
      </w:r>
      <w:r w:rsidRPr="009C587D">
        <w:rPr>
          <w:sz w:val="28"/>
          <w:szCs w:val="28"/>
        </w:rPr>
        <w:t>»_____________201</w:t>
      </w:r>
      <w:r>
        <w:rPr>
          <w:sz w:val="28"/>
          <w:szCs w:val="28"/>
        </w:rPr>
        <w:t>7</w:t>
      </w:r>
      <w:r w:rsidRPr="009C587D">
        <w:rPr>
          <w:sz w:val="28"/>
          <w:szCs w:val="28"/>
        </w:rPr>
        <w:t>г.</w:t>
      </w:r>
    </w:p>
    <w:p w:rsidR="00963F5E" w:rsidRDefault="00963F5E" w:rsidP="00963F5E">
      <w:pPr>
        <w:rPr>
          <w:sz w:val="28"/>
          <w:szCs w:val="28"/>
        </w:rPr>
      </w:pPr>
      <w:r>
        <w:rPr>
          <w:sz w:val="28"/>
          <w:szCs w:val="28"/>
        </w:rPr>
        <w:t xml:space="preserve"> </w:t>
      </w:r>
    </w:p>
    <w:p w:rsidR="00963F5E" w:rsidRDefault="00963F5E" w:rsidP="00963F5E">
      <w:pPr>
        <w:jc w:val="center"/>
        <w:rPr>
          <w:b/>
          <w:sz w:val="36"/>
          <w:szCs w:val="36"/>
        </w:rPr>
      </w:pPr>
    </w:p>
    <w:p w:rsidR="00963F5E" w:rsidRDefault="00963F5E" w:rsidP="00963F5E">
      <w:pPr>
        <w:jc w:val="center"/>
        <w:rPr>
          <w:sz w:val="36"/>
          <w:szCs w:val="36"/>
        </w:rPr>
      </w:pPr>
      <w:r w:rsidRPr="005D5392">
        <w:rPr>
          <w:b/>
          <w:sz w:val="36"/>
          <w:szCs w:val="36"/>
        </w:rPr>
        <w:t>О</w:t>
      </w:r>
      <w:r>
        <w:rPr>
          <w:b/>
          <w:sz w:val="36"/>
          <w:szCs w:val="36"/>
        </w:rPr>
        <w:t>О</w:t>
      </w:r>
      <w:r w:rsidRPr="005D5392">
        <w:rPr>
          <w:b/>
          <w:sz w:val="36"/>
          <w:szCs w:val="36"/>
        </w:rPr>
        <w:t xml:space="preserve">О </w:t>
      </w:r>
      <w:r>
        <w:rPr>
          <w:b/>
          <w:sz w:val="36"/>
          <w:szCs w:val="36"/>
        </w:rPr>
        <w:t>«Химтех-геология</w:t>
      </w:r>
      <w:r w:rsidRPr="005D5392">
        <w:rPr>
          <w:b/>
          <w:sz w:val="36"/>
          <w:szCs w:val="36"/>
        </w:rPr>
        <w:t>»</w:t>
      </w:r>
    </w:p>
    <w:p w:rsidR="00963F5E" w:rsidRDefault="00963F5E" w:rsidP="00963F5E">
      <w:pPr>
        <w:rPr>
          <w:sz w:val="36"/>
          <w:szCs w:val="36"/>
        </w:rPr>
      </w:pPr>
    </w:p>
    <w:p w:rsidR="00963F5E" w:rsidRPr="0028393C" w:rsidRDefault="00963F5E" w:rsidP="00963F5E">
      <w:pPr>
        <w:rPr>
          <w:sz w:val="36"/>
          <w:szCs w:val="36"/>
        </w:rPr>
      </w:pPr>
    </w:p>
    <w:p w:rsidR="00963F5E" w:rsidRDefault="00963F5E" w:rsidP="00963F5E">
      <w:pPr>
        <w:jc w:val="center"/>
        <w:rPr>
          <w:b/>
          <w:sz w:val="52"/>
          <w:szCs w:val="52"/>
        </w:rPr>
      </w:pPr>
      <w:r w:rsidRPr="0028393C">
        <w:rPr>
          <w:b/>
          <w:sz w:val="52"/>
          <w:szCs w:val="52"/>
        </w:rPr>
        <w:t>ПРОЕКТ</w:t>
      </w:r>
      <w:r>
        <w:rPr>
          <w:b/>
          <w:sz w:val="52"/>
          <w:szCs w:val="52"/>
        </w:rPr>
        <w:t>НАЯ ДОКУМЕНТАЦИЯ</w:t>
      </w:r>
    </w:p>
    <w:p w:rsidR="00963F5E" w:rsidRDefault="00963F5E" w:rsidP="00963F5E">
      <w:pPr>
        <w:jc w:val="center"/>
        <w:rPr>
          <w:b/>
          <w:sz w:val="36"/>
          <w:szCs w:val="36"/>
        </w:rPr>
      </w:pPr>
    </w:p>
    <w:p w:rsidR="00963F5E" w:rsidRDefault="00963F5E" w:rsidP="00963F5E">
      <w:pPr>
        <w:jc w:val="center"/>
        <w:rPr>
          <w:b/>
          <w:sz w:val="36"/>
          <w:szCs w:val="36"/>
        </w:rPr>
      </w:pPr>
    </w:p>
    <w:p w:rsidR="00963F5E" w:rsidRDefault="00963F5E" w:rsidP="00963F5E">
      <w:pPr>
        <w:jc w:val="center"/>
        <w:rPr>
          <w:b/>
          <w:sz w:val="52"/>
          <w:szCs w:val="52"/>
        </w:rPr>
      </w:pPr>
      <w:r>
        <w:rPr>
          <w:b/>
          <w:sz w:val="52"/>
          <w:szCs w:val="52"/>
        </w:rPr>
        <w:t>Технический проект</w:t>
      </w:r>
    </w:p>
    <w:p w:rsidR="00963F5E" w:rsidRDefault="00963F5E" w:rsidP="00963F5E">
      <w:pPr>
        <w:jc w:val="center"/>
        <w:rPr>
          <w:b/>
          <w:sz w:val="28"/>
          <w:szCs w:val="28"/>
        </w:rPr>
      </w:pPr>
      <w:r w:rsidRPr="00E84B0B">
        <w:rPr>
          <w:b/>
          <w:sz w:val="28"/>
          <w:szCs w:val="28"/>
        </w:rPr>
        <w:t xml:space="preserve"> </w:t>
      </w:r>
    </w:p>
    <w:p w:rsidR="00963F5E" w:rsidRPr="00E84B0B" w:rsidRDefault="00963F5E" w:rsidP="00963F5E">
      <w:pPr>
        <w:jc w:val="center"/>
        <w:rPr>
          <w:b/>
          <w:sz w:val="28"/>
          <w:szCs w:val="28"/>
        </w:rPr>
      </w:pPr>
    </w:p>
    <w:p w:rsidR="00963F5E" w:rsidRDefault="00963F5E" w:rsidP="00963F5E">
      <w:pPr>
        <w:jc w:val="center"/>
        <w:rPr>
          <w:b/>
          <w:sz w:val="36"/>
          <w:szCs w:val="36"/>
        </w:rPr>
      </w:pPr>
      <w:r>
        <w:rPr>
          <w:b/>
          <w:sz w:val="36"/>
          <w:szCs w:val="36"/>
        </w:rPr>
        <w:t>по разработке</w:t>
      </w:r>
      <w:r w:rsidRPr="005D5392">
        <w:rPr>
          <w:b/>
          <w:sz w:val="36"/>
          <w:szCs w:val="36"/>
        </w:rPr>
        <w:t xml:space="preserve"> </w:t>
      </w:r>
      <w:r>
        <w:rPr>
          <w:b/>
          <w:sz w:val="36"/>
          <w:szCs w:val="36"/>
        </w:rPr>
        <w:t>Кутень</w:t>
      </w:r>
      <w:r w:rsidRPr="005D5392">
        <w:rPr>
          <w:b/>
          <w:sz w:val="36"/>
          <w:szCs w:val="36"/>
        </w:rPr>
        <w:t>-</w:t>
      </w:r>
      <w:r>
        <w:rPr>
          <w:b/>
          <w:sz w:val="36"/>
          <w:szCs w:val="36"/>
        </w:rPr>
        <w:t>Булукского</w:t>
      </w:r>
      <w:r w:rsidRPr="005D5392">
        <w:rPr>
          <w:b/>
          <w:sz w:val="36"/>
          <w:szCs w:val="36"/>
        </w:rPr>
        <w:t xml:space="preserve"> месторождения </w:t>
      </w:r>
      <w:r>
        <w:rPr>
          <w:b/>
          <w:sz w:val="36"/>
          <w:szCs w:val="36"/>
        </w:rPr>
        <w:t>баритов</w:t>
      </w:r>
    </w:p>
    <w:p w:rsidR="00963F5E" w:rsidRDefault="00963F5E" w:rsidP="00963F5E">
      <w:pPr>
        <w:jc w:val="center"/>
        <w:rPr>
          <w:b/>
          <w:sz w:val="36"/>
          <w:szCs w:val="36"/>
        </w:rPr>
      </w:pPr>
    </w:p>
    <w:p w:rsidR="00963F5E" w:rsidRDefault="00963F5E" w:rsidP="00963F5E">
      <w:pPr>
        <w:jc w:val="center"/>
        <w:rPr>
          <w:b/>
          <w:sz w:val="32"/>
          <w:szCs w:val="32"/>
        </w:rPr>
      </w:pPr>
      <w:r>
        <w:rPr>
          <w:b/>
          <w:sz w:val="32"/>
          <w:szCs w:val="32"/>
        </w:rPr>
        <w:t>Том 4</w:t>
      </w:r>
      <w:r w:rsidRPr="00963F5E">
        <w:rPr>
          <w:b/>
          <w:sz w:val="32"/>
          <w:szCs w:val="32"/>
        </w:rPr>
        <w:t>. Мероприятия по охране окружающей среды. Оценка воздействия на окружающую среду.</w:t>
      </w:r>
    </w:p>
    <w:p w:rsidR="00963F5E" w:rsidRDefault="00963F5E" w:rsidP="00963F5E">
      <w:pPr>
        <w:jc w:val="center"/>
        <w:rPr>
          <w:b/>
          <w:sz w:val="32"/>
          <w:szCs w:val="32"/>
        </w:rPr>
      </w:pPr>
    </w:p>
    <w:p w:rsidR="00963F5E" w:rsidRDefault="00963F5E" w:rsidP="00963F5E">
      <w:pPr>
        <w:jc w:val="center"/>
        <w:rPr>
          <w:b/>
          <w:sz w:val="28"/>
          <w:szCs w:val="28"/>
        </w:rPr>
      </w:pPr>
      <w:r w:rsidRPr="00C40162">
        <w:rPr>
          <w:b/>
          <w:sz w:val="28"/>
          <w:szCs w:val="28"/>
        </w:rPr>
        <w:t>Пояснительная записка</w:t>
      </w:r>
    </w:p>
    <w:p w:rsidR="00963F5E" w:rsidRDefault="00963F5E" w:rsidP="00963F5E">
      <w:pPr>
        <w:jc w:val="center"/>
        <w:rPr>
          <w:b/>
          <w:sz w:val="28"/>
          <w:szCs w:val="28"/>
        </w:rPr>
      </w:pPr>
    </w:p>
    <w:p w:rsidR="00963F5E" w:rsidRPr="00B370E7" w:rsidRDefault="00963F5E" w:rsidP="00963F5E">
      <w:pPr>
        <w:jc w:val="center"/>
        <w:rPr>
          <w:sz w:val="28"/>
          <w:szCs w:val="28"/>
        </w:rPr>
      </w:pPr>
      <w:r w:rsidRPr="00B370E7">
        <w:rPr>
          <w:sz w:val="28"/>
          <w:szCs w:val="28"/>
        </w:rPr>
        <w:t>21-04/17</w:t>
      </w:r>
      <w:r>
        <w:rPr>
          <w:sz w:val="28"/>
          <w:szCs w:val="28"/>
        </w:rPr>
        <w:t>-ОВОС-04</w:t>
      </w:r>
    </w:p>
    <w:p w:rsidR="00963F5E" w:rsidRDefault="00963F5E" w:rsidP="00963F5E">
      <w:pPr>
        <w:jc w:val="both"/>
        <w:rPr>
          <w:sz w:val="28"/>
          <w:szCs w:val="28"/>
        </w:rPr>
      </w:pPr>
    </w:p>
    <w:p w:rsidR="000C0B16" w:rsidRDefault="000C0B16" w:rsidP="000C0B16">
      <w:pPr>
        <w:rPr>
          <w:sz w:val="28"/>
          <w:szCs w:val="28"/>
        </w:rPr>
      </w:pPr>
      <w:r>
        <w:rPr>
          <w:sz w:val="28"/>
          <w:szCs w:val="28"/>
        </w:rPr>
        <w:t xml:space="preserve">Генеральный директор </w:t>
      </w:r>
      <w:r>
        <w:rPr>
          <w:sz w:val="28"/>
          <w:szCs w:val="28"/>
        </w:rPr>
        <w:br/>
        <w:t>ООО Недра-инжиниринг</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А.Н. Семенов</w:t>
      </w:r>
    </w:p>
    <w:p w:rsidR="000C0B16" w:rsidRDefault="000C0B16" w:rsidP="000C0B16">
      <w:pPr>
        <w:jc w:val="both"/>
        <w:rPr>
          <w:sz w:val="28"/>
          <w:szCs w:val="28"/>
        </w:rPr>
      </w:pPr>
    </w:p>
    <w:p w:rsidR="000C0B16" w:rsidRDefault="000C0B16" w:rsidP="000C0B16">
      <w:pPr>
        <w:rPr>
          <w:sz w:val="28"/>
          <w:szCs w:val="28"/>
        </w:rPr>
      </w:pPr>
      <w:r>
        <w:rPr>
          <w:sz w:val="28"/>
          <w:szCs w:val="28"/>
        </w:rPr>
        <w:t>Главный инженер проекта</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t>Д.С. Снетков</w:t>
      </w:r>
    </w:p>
    <w:p w:rsidR="000C0B16" w:rsidRDefault="000C0B16" w:rsidP="00963F5E">
      <w:pPr>
        <w:jc w:val="center"/>
        <w:rPr>
          <w:sz w:val="28"/>
          <w:szCs w:val="28"/>
        </w:rPr>
      </w:pPr>
    </w:p>
    <w:p w:rsidR="00963F5E" w:rsidRDefault="00963F5E" w:rsidP="00963F5E">
      <w:pPr>
        <w:jc w:val="center"/>
        <w:rPr>
          <w:sz w:val="28"/>
          <w:szCs w:val="28"/>
        </w:rPr>
      </w:pPr>
    </w:p>
    <w:p w:rsidR="008E6E47" w:rsidRPr="00806DD1" w:rsidRDefault="00963F5E" w:rsidP="007D7EB4">
      <w:pPr>
        <w:jc w:val="center"/>
        <w:rPr>
          <w:sz w:val="28"/>
          <w:szCs w:val="28"/>
        </w:rPr>
        <w:sectPr w:rsidR="008E6E47" w:rsidRPr="00806DD1" w:rsidSect="00D11477">
          <w:headerReference w:type="default" r:id="rId8"/>
          <w:footerReference w:type="default" r:id="rId9"/>
          <w:pgSz w:w="11906" w:h="16838" w:code="9"/>
          <w:pgMar w:top="1134" w:right="567" w:bottom="1134" w:left="1418" w:header="454" w:footer="720" w:gutter="284"/>
          <w:pgNumType w:start="1"/>
          <w:cols w:space="708"/>
          <w:docGrid w:linePitch="360"/>
        </w:sectPr>
      </w:pPr>
      <w:r>
        <w:rPr>
          <w:sz w:val="28"/>
          <w:szCs w:val="28"/>
        </w:rPr>
        <w:t>Красноярск, 2017</w:t>
      </w:r>
    </w:p>
    <w:p w:rsidR="008E6E47" w:rsidRPr="00806DD1" w:rsidRDefault="008E6E47" w:rsidP="008E6E47">
      <w:pPr>
        <w:jc w:val="center"/>
        <w:rPr>
          <w:sz w:val="28"/>
          <w:szCs w:val="28"/>
        </w:rPr>
      </w:pPr>
    </w:p>
    <w:p w:rsidR="008E6E47" w:rsidRPr="00806DD1" w:rsidRDefault="008E6E47" w:rsidP="008E6E47">
      <w:pPr>
        <w:jc w:val="center"/>
        <w:rPr>
          <w:sz w:val="28"/>
          <w:szCs w:val="28"/>
        </w:rPr>
      </w:pPr>
    </w:p>
    <w:p w:rsidR="008E6E47" w:rsidRPr="00806DD1" w:rsidRDefault="008E6E47" w:rsidP="008E6E47">
      <w:pPr>
        <w:jc w:val="center"/>
        <w:rPr>
          <w:sz w:val="28"/>
          <w:szCs w:val="28"/>
        </w:rPr>
      </w:pPr>
    </w:p>
    <w:p w:rsidR="008E6E47" w:rsidRPr="00806DD1" w:rsidRDefault="008E6E47" w:rsidP="008E6E47">
      <w:pPr>
        <w:jc w:val="center"/>
        <w:rPr>
          <w:sz w:val="28"/>
          <w:szCs w:val="28"/>
        </w:rPr>
      </w:pPr>
    </w:p>
    <w:p w:rsidR="008E6E47" w:rsidRPr="00806DD1" w:rsidRDefault="008E6E47" w:rsidP="008E6E47">
      <w:pPr>
        <w:jc w:val="center"/>
        <w:rPr>
          <w:sz w:val="28"/>
          <w:szCs w:val="28"/>
        </w:rPr>
      </w:pPr>
    </w:p>
    <w:p w:rsidR="008E6E47" w:rsidRPr="00806DD1" w:rsidRDefault="008E6E47" w:rsidP="008E6E47">
      <w:pPr>
        <w:jc w:val="center"/>
        <w:rPr>
          <w:sz w:val="28"/>
          <w:szCs w:val="28"/>
        </w:rPr>
      </w:pPr>
    </w:p>
    <w:p w:rsidR="008E6E47" w:rsidRPr="00806DD1" w:rsidRDefault="008E6E47" w:rsidP="008E6E47">
      <w:pPr>
        <w:jc w:val="center"/>
        <w:rPr>
          <w:sz w:val="28"/>
          <w:szCs w:val="28"/>
        </w:rPr>
      </w:pPr>
    </w:p>
    <w:p w:rsidR="008E6E47" w:rsidRPr="00806DD1" w:rsidRDefault="008E6E47" w:rsidP="008E6E47">
      <w:pPr>
        <w:jc w:val="center"/>
        <w:rPr>
          <w:b/>
          <w:sz w:val="28"/>
          <w:szCs w:val="28"/>
        </w:rPr>
      </w:pPr>
      <w:r w:rsidRPr="00806DD1">
        <w:rPr>
          <w:b/>
          <w:sz w:val="28"/>
          <w:szCs w:val="28"/>
        </w:rPr>
        <w:t>СВЕДЕНИЯ</w:t>
      </w:r>
    </w:p>
    <w:p w:rsidR="008E6E47" w:rsidRPr="00806DD1" w:rsidRDefault="008E6E47" w:rsidP="008E6E47">
      <w:pPr>
        <w:jc w:val="center"/>
        <w:rPr>
          <w:sz w:val="28"/>
          <w:szCs w:val="28"/>
        </w:rPr>
      </w:pPr>
      <w:r w:rsidRPr="00806DD1">
        <w:rPr>
          <w:sz w:val="28"/>
          <w:szCs w:val="28"/>
        </w:rPr>
        <w:t>о соответствии принятых решений действующим нормам и правилам</w:t>
      </w:r>
    </w:p>
    <w:p w:rsidR="008E6E47" w:rsidRPr="00806DD1" w:rsidRDefault="008E6E47" w:rsidP="008E6E47">
      <w:pPr>
        <w:jc w:val="center"/>
        <w:rPr>
          <w:sz w:val="28"/>
          <w:szCs w:val="28"/>
        </w:rPr>
      </w:pPr>
    </w:p>
    <w:p w:rsidR="008E6E47" w:rsidRPr="00806DD1" w:rsidRDefault="008E6E47" w:rsidP="008E6E47">
      <w:pPr>
        <w:jc w:val="center"/>
        <w:rPr>
          <w:sz w:val="28"/>
          <w:szCs w:val="28"/>
        </w:rPr>
      </w:pPr>
    </w:p>
    <w:p w:rsidR="008E6E47" w:rsidRPr="00806DD1" w:rsidRDefault="008E6E47" w:rsidP="008E6E47">
      <w:pPr>
        <w:ind w:firstLine="720"/>
        <w:jc w:val="both"/>
        <w:rPr>
          <w:sz w:val="28"/>
          <w:szCs w:val="28"/>
        </w:rPr>
      </w:pPr>
      <w:r w:rsidRPr="00806DD1">
        <w:rPr>
          <w:sz w:val="28"/>
          <w:szCs w:val="28"/>
        </w:rPr>
        <w:t>Настоящая проектная документация разработана в соответствии с требованиями экологических, санитарно-гигиенических, противопожарных и других норм и правил, действующих на территории Российской Федерации.</w:t>
      </w:r>
    </w:p>
    <w:p w:rsidR="008E6E47" w:rsidRPr="00806DD1" w:rsidRDefault="008E6E47" w:rsidP="008E6E47">
      <w:pPr>
        <w:jc w:val="center"/>
        <w:rPr>
          <w:sz w:val="28"/>
          <w:szCs w:val="28"/>
        </w:rPr>
      </w:pPr>
    </w:p>
    <w:p w:rsidR="008E6E47" w:rsidRPr="00806DD1" w:rsidRDefault="008E6E47" w:rsidP="008E6E47">
      <w:pPr>
        <w:jc w:val="center"/>
        <w:rPr>
          <w:sz w:val="28"/>
          <w:szCs w:val="28"/>
        </w:rPr>
      </w:pPr>
    </w:p>
    <w:p w:rsidR="008E6E47" w:rsidRPr="00806DD1" w:rsidRDefault="008E6E47" w:rsidP="008E6E47">
      <w:pPr>
        <w:jc w:val="center"/>
        <w:rPr>
          <w:sz w:val="28"/>
          <w:szCs w:val="28"/>
        </w:rPr>
      </w:pPr>
      <w:r w:rsidRPr="00806DD1">
        <w:rPr>
          <w:sz w:val="28"/>
          <w:szCs w:val="28"/>
        </w:rPr>
        <w:t>Главный инженер проекта</w:t>
      </w:r>
      <w:r w:rsidRPr="00806DD1">
        <w:rPr>
          <w:sz w:val="28"/>
          <w:szCs w:val="28"/>
        </w:rPr>
        <w:tab/>
      </w:r>
      <w:r w:rsidRPr="00806DD1">
        <w:rPr>
          <w:sz w:val="28"/>
          <w:szCs w:val="28"/>
        </w:rPr>
        <w:tab/>
      </w:r>
      <w:r w:rsidRPr="00806DD1">
        <w:rPr>
          <w:sz w:val="28"/>
          <w:szCs w:val="28"/>
        </w:rPr>
        <w:tab/>
      </w:r>
      <w:r w:rsidRPr="00806DD1">
        <w:rPr>
          <w:sz w:val="28"/>
          <w:szCs w:val="28"/>
        </w:rPr>
        <w:tab/>
      </w:r>
      <w:r w:rsidRPr="00806DD1">
        <w:rPr>
          <w:sz w:val="28"/>
          <w:szCs w:val="28"/>
        </w:rPr>
        <w:tab/>
      </w:r>
      <w:r w:rsidR="000C0B16">
        <w:rPr>
          <w:sz w:val="28"/>
          <w:szCs w:val="28"/>
        </w:rPr>
        <w:t>Д.С. Снетков</w:t>
      </w:r>
    </w:p>
    <w:p w:rsidR="008E6E47" w:rsidRPr="00806DD1" w:rsidRDefault="008E6E47" w:rsidP="008E6E47">
      <w:pPr>
        <w:jc w:val="center"/>
        <w:rPr>
          <w:sz w:val="28"/>
          <w:szCs w:val="28"/>
        </w:rPr>
      </w:pPr>
    </w:p>
    <w:p w:rsidR="008E6E47" w:rsidRPr="00806DD1" w:rsidRDefault="008E6E47" w:rsidP="008E6E47">
      <w:pPr>
        <w:jc w:val="center"/>
        <w:rPr>
          <w:sz w:val="28"/>
          <w:szCs w:val="28"/>
        </w:rPr>
      </w:pPr>
    </w:p>
    <w:p w:rsidR="008E6E47" w:rsidRPr="00806DD1" w:rsidRDefault="008E6E47" w:rsidP="008E6E47">
      <w:pPr>
        <w:jc w:val="center"/>
        <w:rPr>
          <w:sz w:val="28"/>
          <w:szCs w:val="28"/>
        </w:rPr>
      </w:pPr>
    </w:p>
    <w:p w:rsidR="008E6E47" w:rsidRPr="00806DD1" w:rsidRDefault="008E6E47" w:rsidP="008E6E47">
      <w:pPr>
        <w:jc w:val="center"/>
        <w:rPr>
          <w:sz w:val="28"/>
          <w:szCs w:val="28"/>
        </w:rPr>
      </w:pPr>
    </w:p>
    <w:p w:rsidR="008E6E47" w:rsidRPr="00806DD1" w:rsidRDefault="008E6E47" w:rsidP="008E6E47">
      <w:pPr>
        <w:jc w:val="center"/>
        <w:rPr>
          <w:sz w:val="28"/>
          <w:szCs w:val="28"/>
        </w:rPr>
      </w:pPr>
    </w:p>
    <w:p w:rsidR="008E6E47" w:rsidRPr="00806DD1" w:rsidRDefault="008E6E47" w:rsidP="008E6E47">
      <w:pPr>
        <w:jc w:val="center"/>
        <w:rPr>
          <w:sz w:val="28"/>
          <w:szCs w:val="28"/>
        </w:rPr>
      </w:pPr>
    </w:p>
    <w:p w:rsidR="008E6E47" w:rsidRPr="00806DD1" w:rsidRDefault="008E6E47" w:rsidP="008E6E47">
      <w:pPr>
        <w:jc w:val="center"/>
        <w:rPr>
          <w:sz w:val="28"/>
          <w:szCs w:val="28"/>
        </w:rPr>
      </w:pPr>
    </w:p>
    <w:p w:rsidR="008E6E47" w:rsidRPr="00806DD1" w:rsidRDefault="008E6E47" w:rsidP="008E6E47">
      <w:pPr>
        <w:jc w:val="center"/>
        <w:rPr>
          <w:sz w:val="28"/>
          <w:szCs w:val="28"/>
        </w:rPr>
      </w:pPr>
    </w:p>
    <w:p w:rsidR="008E6E47" w:rsidRPr="00806DD1" w:rsidRDefault="008E6E47" w:rsidP="008E6E47">
      <w:pPr>
        <w:jc w:val="center"/>
        <w:rPr>
          <w:sz w:val="28"/>
          <w:szCs w:val="28"/>
        </w:rPr>
      </w:pPr>
    </w:p>
    <w:p w:rsidR="008E6E47" w:rsidRPr="00806DD1" w:rsidRDefault="008E6E47" w:rsidP="008E6E47">
      <w:pPr>
        <w:jc w:val="center"/>
        <w:rPr>
          <w:sz w:val="28"/>
          <w:szCs w:val="28"/>
        </w:rPr>
      </w:pPr>
    </w:p>
    <w:p w:rsidR="008E6E47" w:rsidRPr="00806DD1" w:rsidRDefault="008E6E47" w:rsidP="008E6E47">
      <w:pPr>
        <w:jc w:val="center"/>
        <w:rPr>
          <w:sz w:val="28"/>
          <w:szCs w:val="28"/>
        </w:rPr>
      </w:pPr>
    </w:p>
    <w:p w:rsidR="008E6E47" w:rsidRPr="00806DD1" w:rsidRDefault="008E6E47" w:rsidP="008E6E47">
      <w:pPr>
        <w:jc w:val="center"/>
        <w:rPr>
          <w:sz w:val="28"/>
          <w:szCs w:val="28"/>
        </w:rPr>
      </w:pPr>
    </w:p>
    <w:p w:rsidR="008E6E47" w:rsidRPr="00806DD1" w:rsidRDefault="008E6E47" w:rsidP="008E6E47">
      <w:pPr>
        <w:jc w:val="center"/>
        <w:rPr>
          <w:sz w:val="28"/>
          <w:szCs w:val="28"/>
        </w:rPr>
      </w:pPr>
    </w:p>
    <w:p w:rsidR="008E6E47" w:rsidRPr="00806DD1" w:rsidRDefault="008E6E47" w:rsidP="008E6E47">
      <w:pPr>
        <w:jc w:val="center"/>
        <w:rPr>
          <w:sz w:val="28"/>
          <w:szCs w:val="28"/>
        </w:rPr>
      </w:pPr>
    </w:p>
    <w:p w:rsidR="008E6E47" w:rsidRPr="00806DD1" w:rsidRDefault="008E6E47" w:rsidP="008E6E47">
      <w:pPr>
        <w:jc w:val="center"/>
        <w:rPr>
          <w:sz w:val="28"/>
          <w:szCs w:val="28"/>
        </w:rPr>
      </w:pPr>
    </w:p>
    <w:p w:rsidR="008E6E47" w:rsidRPr="00806DD1" w:rsidRDefault="008E6E47" w:rsidP="008E6E47">
      <w:pPr>
        <w:jc w:val="center"/>
        <w:rPr>
          <w:sz w:val="28"/>
          <w:szCs w:val="28"/>
        </w:rPr>
      </w:pPr>
    </w:p>
    <w:p w:rsidR="008E6E47" w:rsidRPr="00806DD1" w:rsidRDefault="008E6E47" w:rsidP="008E6E47">
      <w:pPr>
        <w:jc w:val="center"/>
        <w:rPr>
          <w:sz w:val="28"/>
          <w:szCs w:val="28"/>
        </w:rPr>
      </w:pPr>
    </w:p>
    <w:p w:rsidR="008E6E47" w:rsidRPr="00806DD1" w:rsidRDefault="008E6E47" w:rsidP="008E6E47">
      <w:pPr>
        <w:jc w:val="center"/>
        <w:rPr>
          <w:sz w:val="28"/>
          <w:szCs w:val="28"/>
        </w:rPr>
      </w:pPr>
    </w:p>
    <w:p w:rsidR="008E6E47" w:rsidRPr="00806DD1" w:rsidRDefault="008E6E47" w:rsidP="008E6E47">
      <w:pPr>
        <w:jc w:val="center"/>
        <w:rPr>
          <w:sz w:val="28"/>
          <w:szCs w:val="28"/>
        </w:rPr>
      </w:pPr>
    </w:p>
    <w:p w:rsidR="008E6E47" w:rsidRPr="00806DD1" w:rsidRDefault="008E6E47" w:rsidP="008E6E47">
      <w:pPr>
        <w:jc w:val="center"/>
        <w:rPr>
          <w:sz w:val="28"/>
          <w:szCs w:val="28"/>
        </w:rPr>
      </w:pPr>
    </w:p>
    <w:p w:rsidR="008E6E47" w:rsidRPr="00806DD1" w:rsidRDefault="008E6E47" w:rsidP="008E6E47">
      <w:pPr>
        <w:jc w:val="center"/>
        <w:rPr>
          <w:sz w:val="28"/>
          <w:szCs w:val="28"/>
        </w:rPr>
      </w:pPr>
    </w:p>
    <w:p w:rsidR="008E6E47" w:rsidRPr="00806DD1" w:rsidRDefault="008E6E47" w:rsidP="008E6E47">
      <w:pPr>
        <w:jc w:val="center"/>
        <w:rPr>
          <w:sz w:val="28"/>
          <w:szCs w:val="28"/>
        </w:rPr>
      </w:pPr>
    </w:p>
    <w:p w:rsidR="008E6E47" w:rsidRPr="00806DD1" w:rsidRDefault="008E6E47" w:rsidP="008E6E47">
      <w:pPr>
        <w:jc w:val="center"/>
        <w:rPr>
          <w:sz w:val="28"/>
          <w:szCs w:val="28"/>
        </w:rPr>
      </w:pPr>
    </w:p>
    <w:p w:rsidR="00CF1034" w:rsidRPr="00806DD1" w:rsidRDefault="00CF1034" w:rsidP="00CF1034">
      <w:pPr>
        <w:spacing w:after="120" w:line="276" w:lineRule="auto"/>
        <w:jc w:val="center"/>
        <w:outlineLvl w:val="0"/>
        <w:rPr>
          <w:rFonts w:eastAsia="Calibri"/>
          <w:sz w:val="28"/>
          <w:szCs w:val="28"/>
          <w:lang w:eastAsia="en-US"/>
        </w:rPr>
      </w:pPr>
      <w:r w:rsidRPr="00806DD1">
        <w:rPr>
          <w:rFonts w:eastAsia="Calibri"/>
          <w:sz w:val="28"/>
          <w:szCs w:val="28"/>
          <w:lang w:eastAsia="en-US"/>
        </w:rPr>
        <w:lastRenderedPageBreak/>
        <w:t xml:space="preserve">Содержание тома </w:t>
      </w:r>
      <w:bookmarkEnd w:id="0"/>
      <w:bookmarkEnd w:id="1"/>
    </w:p>
    <w:tbl>
      <w:tblPr>
        <w:tblW w:w="988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48"/>
        <w:gridCol w:w="5048"/>
        <w:gridCol w:w="1388"/>
      </w:tblGrid>
      <w:tr w:rsidR="00CF1034" w:rsidRPr="00806DD1" w:rsidTr="00DF034E">
        <w:trPr>
          <w:trHeight w:val="851"/>
          <w:jc w:val="center"/>
        </w:trPr>
        <w:tc>
          <w:tcPr>
            <w:tcW w:w="3448" w:type="dxa"/>
            <w:tcBorders>
              <w:bottom w:val="double" w:sz="4" w:space="0" w:color="auto"/>
            </w:tcBorders>
            <w:vAlign w:val="center"/>
          </w:tcPr>
          <w:p w:rsidR="00CF1034" w:rsidRPr="00806DD1" w:rsidRDefault="00CF1034" w:rsidP="00DF034E">
            <w:pPr>
              <w:jc w:val="center"/>
              <w:rPr>
                <w:rFonts w:eastAsia="Arial"/>
                <w:spacing w:val="-10"/>
                <w:sz w:val="24"/>
                <w:szCs w:val="24"/>
              </w:rPr>
            </w:pPr>
            <w:r w:rsidRPr="00806DD1">
              <w:rPr>
                <w:rFonts w:eastAsia="Arial"/>
                <w:spacing w:val="-10"/>
                <w:sz w:val="24"/>
                <w:szCs w:val="24"/>
              </w:rPr>
              <w:t>Обозначение</w:t>
            </w:r>
          </w:p>
        </w:tc>
        <w:tc>
          <w:tcPr>
            <w:tcW w:w="5048" w:type="dxa"/>
            <w:tcBorders>
              <w:bottom w:val="double" w:sz="4" w:space="0" w:color="auto"/>
            </w:tcBorders>
            <w:vAlign w:val="center"/>
          </w:tcPr>
          <w:p w:rsidR="00CF1034" w:rsidRPr="00806DD1" w:rsidRDefault="00CF1034" w:rsidP="00DF034E">
            <w:pPr>
              <w:jc w:val="center"/>
              <w:rPr>
                <w:rFonts w:eastAsia="Arial"/>
                <w:spacing w:val="-10"/>
                <w:sz w:val="24"/>
                <w:szCs w:val="24"/>
              </w:rPr>
            </w:pPr>
            <w:r w:rsidRPr="00806DD1">
              <w:rPr>
                <w:rFonts w:eastAsia="Arial"/>
                <w:spacing w:val="-10"/>
                <w:sz w:val="24"/>
                <w:szCs w:val="24"/>
              </w:rPr>
              <w:t>Наименование</w:t>
            </w:r>
          </w:p>
        </w:tc>
        <w:tc>
          <w:tcPr>
            <w:tcW w:w="1388" w:type="dxa"/>
            <w:tcBorders>
              <w:bottom w:val="double" w:sz="4" w:space="0" w:color="auto"/>
            </w:tcBorders>
            <w:vAlign w:val="center"/>
          </w:tcPr>
          <w:p w:rsidR="00CF1034" w:rsidRPr="00806DD1" w:rsidRDefault="00CF1034" w:rsidP="00DF034E">
            <w:pPr>
              <w:jc w:val="center"/>
              <w:rPr>
                <w:rFonts w:eastAsia="Arial"/>
                <w:spacing w:val="-10"/>
                <w:sz w:val="24"/>
                <w:szCs w:val="24"/>
              </w:rPr>
            </w:pPr>
            <w:r w:rsidRPr="00806DD1">
              <w:rPr>
                <w:rFonts w:eastAsia="Arial"/>
                <w:spacing w:val="-10"/>
                <w:sz w:val="24"/>
                <w:szCs w:val="24"/>
              </w:rPr>
              <w:t>Примечание</w:t>
            </w:r>
          </w:p>
        </w:tc>
      </w:tr>
      <w:tr w:rsidR="00CF1034" w:rsidRPr="00806DD1" w:rsidTr="00DF034E">
        <w:trPr>
          <w:trHeight w:val="472"/>
          <w:jc w:val="center"/>
        </w:trPr>
        <w:tc>
          <w:tcPr>
            <w:tcW w:w="3448" w:type="dxa"/>
            <w:tcBorders>
              <w:top w:val="double" w:sz="4" w:space="0" w:color="auto"/>
            </w:tcBorders>
            <w:vAlign w:val="center"/>
          </w:tcPr>
          <w:p w:rsidR="00CF1034" w:rsidRPr="00806DD1" w:rsidRDefault="00963F5E" w:rsidP="00F62EE2">
            <w:pPr>
              <w:jc w:val="center"/>
              <w:rPr>
                <w:rFonts w:eastAsia="Arial"/>
                <w:spacing w:val="-10"/>
                <w:sz w:val="24"/>
                <w:szCs w:val="24"/>
              </w:rPr>
            </w:pPr>
            <w:r>
              <w:rPr>
                <w:rFonts w:eastAsia="Arial"/>
                <w:spacing w:val="-10"/>
                <w:sz w:val="24"/>
                <w:szCs w:val="24"/>
              </w:rPr>
              <w:t>21-04/17-ОВОС-04</w:t>
            </w:r>
            <w:r w:rsidR="00CF1034" w:rsidRPr="00806DD1">
              <w:rPr>
                <w:rFonts w:eastAsia="Arial"/>
                <w:spacing w:val="-10"/>
                <w:sz w:val="24"/>
                <w:szCs w:val="24"/>
              </w:rPr>
              <w:t>.С</w:t>
            </w:r>
          </w:p>
        </w:tc>
        <w:tc>
          <w:tcPr>
            <w:tcW w:w="5048" w:type="dxa"/>
            <w:tcBorders>
              <w:top w:val="double" w:sz="4" w:space="0" w:color="auto"/>
            </w:tcBorders>
            <w:vAlign w:val="center"/>
          </w:tcPr>
          <w:p w:rsidR="00CF1034" w:rsidRPr="00806DD1" w:rsidRDefault="00CF1034" w:rsidP="00DF034E">
            <w:pPr>
              <w:jc w:val="both"/>
              <w:rPr>
                <w:rFonts w:eastAsia="Arial"/>
                <w:spacing w:val="-10"/>
                <w:sz w:val="24"/>
                <w:szCs w:val="24"/>
              </w:rPr>
            </w:pPr>
            <w:r w:rsidRPr="00806DD1">
              <w:rPr>
                <w:rFonts w:eastAsia="Arial"/>
                <w:spacing w:val="-10"/>
                <w:sz w:val="24"/>
                <w:szCs w:val="24"/>
              </w:rPr>
              <w:t>Содержание тома</w:t>
            </w:r>
          </w:p>
        </w:tc>
        <w:tc>
          <w:tcPr>
            <w:tcW w:w="1388" w:type="dxa"/>
            <w:tcBorders>
              <w:top w:val="double" w:sz="4" w:space="0" w:color="auto"/>
            </w:tcBorders>
            <w:vAlign w:val="center"/>
          </w:tcPr>
          <w:p w:rsidR="00CF1034" w:rsidRPr="00806DD1" w:rsidRDefault="00CF1034" w:rsidP="00DF034E">
            <w:pPr>
              <w:jc w:val="center"/>
              <w:rPr>
                <w:rFonts w:eastAsia="Arial"/>
                <w:spacing w:val="-10"/>
                <w:sz w:val="24"/>
                <w:szCs w:val="24"/>
              </w:rPr>
            </w:pPr>
            <w:r w:rsidRPr="00806DD1">
              <w:rPr>
                <w:rFonts w:eastAsia="Arial"/>
                <w:spacing w:val="-10"/>
                <w:sz w:val="24"/>
                <w:szCs w:val="24"/>
              </w:rPr>
              <w:t>2</w:t>
            </w:r>
          </w:p>
        </w:tc>
      </w:tr>
      <w:tr w:rsidR="00CF1034" w:rsidRPr="00806DD1" w:rsidTr="00DF034E">
        <w:trPr>
          <w:trHeight w:val="420"/>
          <w:jc w:val="center"/>
        </w:trPr>
        <w:tc>
          <w:tcPr>
            <w:tcW w:w="3448" w:type="dxa"/>
            <w:vAlign w:val="center"/>
          </w:tcPr>
          <w:p w:rsidR="00CF1034" w:rsidRPr="00806DD1" w:rsidRDefault="00963F5E" w:rsidP="00DB5FA9">
            <w:pPr>
              <w:jc w:val="center"/>
              <w:rPr>
                <w:rFonts w:eastAsia="Arial"/>
                <w:spacing w:val="-10"/>
                <w:sz w:val="24"/>
                <w:szCs w:val="24"/>
              </w:rPr>
            </w:pPr>
            <w:r>
              <w:rPr>
                <w:rFonts w:eastAsia="Arial"/>
                <w:spacing w:val="-10"/>
                <w:sz w:val="24"/>
                <w:szCs w:val="24"/>
              </w:rPr>
              <w:t>21-04/17-ОВОС-04</w:t>
            </w:r>
            <w:r w:rsidR="00CF1034" w:rsidRPr="00806DD1">
              <w:rPr>
                <w:rFonts w:eastAsia="Arial"/>
                <w:spacing w:val="-10"/>
                <w:sz w:val="24"/>
                <w:szCs w:val="24"/>
              </w:rPr>
              <w:t>.СП</w:t>
            </w:r>
          </w:p>
        </w:tc>
        <w:tc>
          <w:tcPr>
            <w:tcW w:w="5048" w:type="dxa"/>
            <w:vAlign w:val="center"/>
          </w:tcPr>
          <w:p w:rsidR="00CF1034" w:rsidRPr="00806DD1" w:rsidRDefault="00CF1034" w:rsidP="00DF034E">
            <w:pPr>
              <w:jc w:val="both"/>
              <w:rPr>
                <w:rFonts w:eastAsia="Arial"/>
                <w:spacing w:val="-10"/>
                <w:sz w:val="24"/>
                <w:szCs w:val="24"/>
              </w:rPr>
            </w:pPr>
            <w:r w:rsidRPr="00806DD1">
              <w:rPr>
                <w:rFonts w:eastAsia="Arial"/>
                <w:spacing w:val="-10"/>
                <w:sz w:val="24"/>
                <w:szCs w:val="24"/>
              </w:rPr>
              <w:t>Состав проектной документации</w:t>
            </w:r>
          </w:p>
        </w:tc>
        <w:tc>
          <w:tcPr>
            <w:tcW w:w="1388" w:type="dxa"/>
            <w:vAlign w:val="center"/>
          </w:tcPr>
          <w:p w:rsidR="00CF1034" w:rsidRPr="00806DD1" w:rsidRDefault="00CF1034" w:rsidP="00DF034E">
            <w:pPr>
              <w:jc w:val="center"/>
              <w:rPr>
                <w:rFonts w:eastAsia="Arial"/>
                <w:spacing w:val="-10"/>
                <w:sz w:val="24"/>
                <w:szCs w:val="24"/>
              </w:rPr>
            </w:pPr>
            <w:r w:rsidRPr="00806DD1">
              <w:rPr>
                <w:rFonts w:eastAsia="Arial"/>
                <w:spacing w:val="-10"/>
                <w:sz w:val="24"/>
                <w:szCs w:val="24"/>
              </w:rPr>
              <w:t>3</w:t>
            </w:r>
          </w:p>
        </w:tc>
      </w:tr>
      <w:tr w:rsidR="00CF1034" w:rsidRPr="00806DD1" w:rsidTr="00DF034E">
        <w:trPr>
          <w:trHeight w:val="420"/>
          <w:jc w:val="center"/>
        </w:trPr>
        <w:tc>
          <w:tcPr>
            <w:tcW w:w="3448" w:type="dxa"/>
            <w:vAlign w:val="center"/>
          </w:tcPr>
          <w:p w:rsidR="00CF1034" w:rsidRPr="00806DD1" w:rsidRDefault="00963F5E" w:rsidP="00F62EE2">
            <w:pPr>
              <w:jc w:val="center"/>
              <w:rPr>
                <w:rFonts w:eastAsia="Arial"/>
                <w:spacing w:val="-10"/>
                <w:sz w:val="24"/>
                <w:szCs w:val="24"/>
              </w:rPr>
            </w:pPr>
            <w:r>
              <w:rPr>
                <w:rFonts w:eastAsia="Arial"/>
                <w:spacing w:val="-10"/>
                <w:sz w:val="24"/>
                <w:szCs w:val="24"/>
              </w:rPr>
              <w:t>21-04/17-ОВОС-04</w:t>
            </w:r>
            <w:r w:rsidR="00CF1034" w:rsidRPr="00806DD1">
              <w:rPr>
                <w:rFonts w:eastAsia="Arial"/>
                <w:spacing w:val="-10"/>
                <w:sz w:val="24"/>
                <w:szCs w:val="24"/>
              </w:rPr>
              <w:t>.ПЗ</w:t>
            </w:r>
          </w:p>
        </w:tc>
        <w:tc>
          <w:tcPr>
            <w:tcW w:w="5048" w:type="dxa"/>
            <w:vAlign w:val="center"/>
          </w:tcPr>
          <w:p w:rsidR="00CF1034" w:rsidRPr="00521744" w:rsidRDefault="00521744" w:rsidP="00521744">
            <w:pPr>
              <w:autoSpaceDE w:val="0"/>
              <w:autoSpaceDN w:val="0"/>
              <w:adjustRightInd w:val="0"/>
              <w:rPr>
                <w:sz w:val="32"/>
                <w:szCs w:val="24"/>
              </w:rPr>
            </w:pPr>
            <w:r w:rsidRPr="00521744">
              <w:rPr>
                <w:color w:val="000000"/>
                <w:sz w:val="24"/>
              </w:rPr>
              <w:t>Мероприятия по охране окружающей среды. Оценка воздействия на окружающую среду</w:t>
            </w:r>
          </w:p>
        </w:tc>
        <w:tc>
          <w:tcPr>
            <w:tcW w:w="1388" w:type="dxa"/>
            <w:vAlign w:val="center"/>
          </w:tcPr>
          <w:p w:rsidR="00CF1034" w:rsidRPr="00806DD1" w:rsidRDefault="00586B5A" w:rsidP="00DF034E">
            <w:pPr>
              <w:jc w:val="center"/>
              <w:rPr>
                <w:rFonts w:eastAsia="Arial"/>
                <w:spacing w:val="-10"/>
                <w:sz w:val="24"/>
                <w:szCs w:val="24"/>
              </w:rPr>
            </w:pPr>
            <w:r w:rsidRPr="00806DD1">
              <w:rPr>
                <w:rFonts w:eastAsia="Arial"/>
                <w:spacing w:val="-10"/>
                <w:sz w:val="24"/>
                <w:szCs w:val="24"/>
              </w:rPr>
              <w:t>6</w:t>
            </w:r>
          </w:p>
        </w:tc>
      </w:tr>
    </w:tbl>
    <w:p w:rsidR="00CF1034" w:rsidRPr="00806DD1" w:rsidRDefault="00CF1034" w:rsidP="0056301A">
      <w:pPr>
        <w:jc w:val="center"/>
        <w:rPr>
          <w:b/>
          <w:sz w:val="32"/>
          <w:szCs w:val="32"/>
        </w:rPr>
      </w:pPr>
    </w:p>
    <w:p w:rsidR="00CF1034" w:rsidRPr="00806DD1" w:rsidRDefault="00CF1034" w:rsidP="0056301A">
      <w:pPr>
        <w:jc w:val="center"/>
        <w:rPr>
          <w:b/>
          <w:sz w:val="32"/>
          <w:szCs w:val="32"/>
        </w:rPr>
      </w:pPr>
    </w:p>
    <w:p w:rsidR="00CF1034" w:rsidRPr="00806DD1" w:rsidRDefault="00CF1034" w:rsidP="0056301A">
      <w:pPr>
        <w:jc w:val="center"/>
        <w:rPr>
          <w:b/>
          <w:sz w:val="32"/>
          <w:szCs w:val="32"/>
        </w:rPr>
      </w:pPr>
    </w:p>
    <w:p w:rsidR="00CF1034" w:rsidRPr="00806DD1" w:rsidRDefault="00CF1034" w:rsidP="0056301A">
      <w:pPr>
        <w:jc w:val="center"/>
        <w:rPr>
          <w:b/>
          <w:sz w:val="32"/>
          <w:szCs w:val="32"/>
        </w:rPr>
      </w:pPr>
    </w:p>
    <w:p w:rsidR="00CF1034" w:rsidRPr="00806DD1" w:rsidRDefault="00CF1034" w:rsidP="0056301A">
      <w:pPr>
        <w:jc w:val="center"/>
        <w:rPr>
          <w:b/>
          <w:sz w:val="32"/>
          <w:szCs w:val="32"/>
        </w:rPr>
      </w:pPr>
    </w:p>
    <w:p w:rsidR="00CF1034" w:rsidRPr="00806DD1" w:rsidRDefault="00CF1034" w:rsidP="0056301A">
      <w:pPr>
        <w:jc w:val="center"/>
        <w:rPr>
          <w:b/>
          <w:sz w:val="32"/>
          <w:szCs w:val="32"/>
        </w:rPr>
      </w:pPr>
    </w:p>
    <w:p w:rsidR="00CF1034" w:rsidRPr="00806DD1" w:rsidRDefault="00CF1034" w:rsidP="0056301A">
      <w:pPr>
        <w:jc w:val="center"/>
        <w:rPr>
          <w:b/>
          <w:sz w:val="32"/>
          <w:szCs w:val="32"/>
        </w:rPr>
      </w:pPr>
    </w:p>
    <w:p w:rsidR="00CF1034" w:rsidRPr="00806DD1" w:rsidRDefault="00CF1034" w:rsidP="0056301A">
      <w:pPr>
        <w:jc w:val="center"/>
        <w:rPr>
          <w:b/>
          <w:sz w:val="32"/>
          <w:szCs w:val="32"/>
        </w:rPr>
      </w:pPr>
    </w:p>
    <w:p w:rsidR="00CF1034" w:rsidRPr="00806DD1" w:rsidRDefault="00CF1034" w:rsidP="0056301A">
      <w:pPr>
        <w:jc w:val="center"/>
        <w:rPr>
          <w:b/>
          <w:sz w:val="32"/>
          <w:szCs w:val="32"/>
        </w:rPr>
      </w:pPr>
    </w:p>
    <w:p w:rsidR="00CF1034" w:rsidRPr="00806DD1" w:rsidRDefault="00CF1034" w:rsidP="0056301A">
      <w:pPr>
        <w:jc w:val="center"/>
        <w:rPr>
          <w:b/>
          <w:sz w:val="32"/>
          <w:szCs w:val="32"/>
        </w:rPr>
      </w:pPr>
    </w:p>
    <w:p w:rsidR="00CF1034" w:rsidRPr="00806DD1" w:rsidRDefault="00CF1034" w:rsidP="0056301A">
      <w:pPr>
        <w:jc w:val="center"/>
        <w:rPr>
          <w:b/>
          <w:sz w:val="32"/>
          <w:szCs w:val="32"/>
        </w:rPr>
      </w:pPr>
    </w:p>
    <w:p w:rsidR="00CF1034" w:rsidRPr="00806DD1" w:rsidRDefault="00CF1034" w:rsidP="0056301A">
      <w:pPr>
        <w:jc w:val="center"/>
        <w:rPr>
          <w:b/>
          <w:sz w:val="32"/>
          <w:szCs w:val="32"/>
        </w:rPr>
      </w:pPr>
    </w:p>
    <w:p w:rsidR="00CF1034" w:rsidRPr="00806DD1" w:rsidRDefault="00CF1034" w:rsidP="0056301A">
      <w:pPr>
        <w:jc w:val="center"/>
        <w:rPr>
          <w:b/>
          <w:sz w:val="32"/>
          <w:szCs w:val="32"/>
        </w:rPr>
      </w:pPr>
    </w:p>
    <w:p w:rsidR="00CF1034" w:rsidRPr="00806DD1" w:rsidRDefault="00CF1034" w:rsidP="0056301A">
      <w:pPr>
        <w:jc w:val="center"/>
        <w:rPr>
          <w:b/>
          <w:sz w:val="32"/>
          <w:szCs w:val="32"/>
        </w:rPr>
      </w:pPr>
    </w:p>
    <w:p w:rsidR="00CF1034" w:rsidRPr="00806DD1" w:rsidRDefault="00CF1034" w:rsidP="0056301A">
      <w:pPr>
        <w:jc w:val="center"/>
        <w:rPr>
          <w:b/>
          <w:sz w:val="32"/>
          <w:szCs w:val="32"/>
        </w:rPr>
      </w:pPr>
    </w:p>
    <w:p w:rsidR="00CF1034" w:rsidRPr="00806DD1" w:rsidRDefault="00CF1034" w:rsidP="0056301A">
      <w:pPr>
        <w:jc w:val="center"/>
        <w:rPr>
          <w:b/>
          <w:sz w:val="32"/>
          <w:szCs w:val="32"/>
        </w:rPr>
      </w:pPr>
    </w:p>
    <w:p w:rsidR="00CF1034" w:rsidRPr="00806DD1" w:rsidRDefault="00CF1034" w:rsidP="0056301A">
      <w:pPr>
        <w:jc w:val="center"/>
        <w:rPr>
          <w:b/>
          <w:sz w:val="32"/>
          <w:szCs w:val="32"/>
        </w:rPr>
      </w:pPr>
    </w:p>
    <w:p w:rsidR="00CF1034" w:rsidRPr="00806DD1" w:rsidRDefault="00CF1034" w:rsidP="0056301A">
      <w:pPr>
        <w:jc w:val="center"/>
        <w:rPr>
          <w:b/>
          <w:sz w:val="32"/>
          <w:szCs w:val="32"/>
        </w:rPr>
      </w:pPr>
    </w:p>
    <w:p w:rsidR="00CF1034" w:rsidRPr="00806DD1" w:rsidRDefault="00CF1034" w:rsidP="0056301A">
      <w:pPr>
        <w:jc w:val="center"/>
        <w:rPr>
          <w:b/>
          <w:sz w:val="32"/>
          <w:szCs w:val="32"/>
        </w:rPr>
      </w:pPr>
    </w:p>
    <w:p w:rsidR="00CF1034" w:rsidRPr="00806DD1" w:rsidRDefault="00CF1034" w:rsidP="0056301A">
      <w:pPr>
        <w:jc w:val="center"/>
        <w:rPr>
          <w:b/>
          <w:sz w:val="32"/>
          <w:szCs w:val="32"/>
        </w:rPr>
      </w:pPr>
    </w:p>
    <w:p w:rsidR="00CF1034" w:rsidRPr="00806DD1" w:rsidRDefault="00CF1034" w:rsidP="0056301A">
      <w:pPr>
        <w:jc w:val="center"/>
        <w:rPr>
          <w:b/>
          <w:sz w:val="32"/>
          <w:szCs w:val="32"/>
        </w:rPr>
      </w:pPr>
    </w:p>
    <w:p w:rsidR="00CF1034" w:rsidRPr="00806DD1" w:rsidRDefault="00CF1034" w:rsidP="0056301A">
      <w:pPr>
        <w:jc w:val="center"/>
        <w:rPr>
          <w:b/>
          <w:sz w:val="32"/>
          <w:szCs w:val="32"/>
        </w:rPr>
      </w:pPr>
    </w:p>
    <w:p w:rsidR="00CF1034" w:rsidRPr="00806DD1" w:rsidRDefault="00CF1034" w:rsidP="0056301A">
      <w:pPr>
        <w:jc w:val="center"/>
        <w:rPr>
          <w:b/>
          <w:sz w:val="32"/>
          <w:szCs w:val="32"/>
        </w:rPr>
      </w:pPr>
    </w:p>
    <w:p w:rsidR="00CF1034" w:rsidRPr="00806DD1" w:rsidRDefault="00CF1034" w:rsidP="0056301A">
      <w:pPr>
        <w:jc w:val="center"/>
        <w:rPr>
          <w:b/>
          <w:sz w:val="32"/>
          <w:szCs w:val="32"/>
        </w:rPr>
      </w:pPr>
    </w:p>
    <w:p w:rsidR="00CF1034" w:rsidRPr="00806DD1" w:rsidRDefault="00CF1034" w:rsidP="0056301A">
      <w:pPr>
        <w:jc w:val="center"/>
        <w:rPr>
          <w:b/>
          <w:sz w:val="32"/>
          <w:szCs w:val="32"/>
        </w:rPr>
      </w:pPr>
    </w:p>
    <w:p w:rsidR="00CF1034" w:rsidRPr="00806DD1" w:rsidRDefault="00CF1034" w:rsidP="0056301A">
      <w:pPr>
        <w:jc w:val="center"/>
        <w:rPr>
          <w:b/>
          <w:sz w:val="32"/>
          <w:szCs w:val="32"/>
        </w:rPr>
      </w:pPr>
    </w:p>
    <w:p w:rsidR="00CF1034" w:rsidRPr="00806DD1" w:rsidRDefault="00CF1034" w:rsidP="0056301A">
      <w:pPr>
        <w:jc w:val="center"/>
        <w:rPr>
          <w:b/>
          <w:sz w:val="32"/>
          <w:szCs w:val="32"/>
        </w:rPr>
      </w:pPr>
    </w:p>
    <w:p w:rsidR="0056301A" w:rsidRPr="00806DD1" w:rsidRDefault="0056301A" w:rsidP="0056301A">
      <w:pPr>
        <w:jc w:val="center"/>
        <w:rPr>
          <w:b/>
          <w:sz w:val="32"/>
          <w:szCs w:val="32"/>
        </w:rPr>
      </w:pPr>
      <w:r w:rsidRPr="00806DD1">
        <w:rPr>
          <w:b/>
          <w:sz w:val="32"/>
          <w:szCs w:val="32"/>
        </w:rPr>
        <w:lastRenderedPageBreak/>
        <w:t xml:space="preserve">Состав </w:t>
      </w:r>
      <w:r w:rsidR="008B16F4" w:rsidRPr="00806DD1">
        <w:rPr>
          <w:b/>
          <w:sz w:val="32"/>
          <w:szCs w:val="32"/>
        </w:rPr>
        <w:t>проектной документации</w:t>
      </w:r>
      <w:r w:rsidRPr="00806DD1">
        <w:rPr>
          <w:b/>
          <w:sz w:val="32"/>
          <w:szCs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268"/>
        <w:gridCol w:w="4820"/>
        <w:gridCol w:w="1523"/>
      </w:tblGrid>
      <w:tr w:rsidR="002548F0" w:rsidRPr="00294532" w:rsidTr="00C47632">
        <w:tc>
          <w:tcPr>
            <w:tcW w:w="1242" w:type="dxa"/>
            <w:shd w:val="clear" w:color="auto" w:fill="auto"/>
          </w:tcPr>
          <w:p w:rsidR="002548F0" w:rsidRPr="00294532" w:rsidRDefault="002548F0" w:rsidP="00C47632">
            <w:pPr>
              <w:widowControl w:val="0"/>
              <w:autoSpaceDE w:val="0"/>
              <w:autoSpaceDN w:val="0"/>
              <w:adjustRightInd w:val="0"/>
              <w:jc w:val="center"/>
              <w:rPr>
                <w:sz w:val="24"/>
                <w:szCs w:val="24"/>
              </w:rPr>
            </w:pPr>
            <w:r w:rsidRPr="00294532">
              <w:rPr>
                <w:sz w:val="24"/>
                <w:szCs w:val="24"/>
              </w:rPr>
              <w:t>Номер тома</w:t>
            </w:r>
          </w:p>
        </w:tc>
        <w:tc>
          <w:tcPr>
            <w:tcW w:w="2268" w:type="dxa"/>
            <w:shd w:val="clear" w:color="auto" w:fill="auto"/>
          </w:tcPr>
          <w:p w:rsidR="002548F0" w:rsidRPr="00294532" w:rsidRDefault="002548F0" w:rsidP="00C47632">
            <w:pPr>
              <w:widowControl w:val="0"/>
              <w:autoSpaceDE w:val="0"/>
              <w:autoSpaceDN w:val="0"/>
              <w:adjustRightInd w:val="0"/>
              <w:jc w:val="center"/>
              <w:rPr>
                <w:sz w:val="24"/>
                <w:szCs w:val="24"/>
              </w:rPr>
            </w:pPr>
            <w:r w:rsidRPr="00294532">
              <w:rPr>
                <w:sz w:val="24"/>
                <w:szCs w:val="24"/>
              </w:rPr>
              <w:t>Обозначение</w:t>
            </w:r>
          </w:p>
        </w:tc>
        <w:tc>
          <w:tcPr>
            <w:tcW w:w="4820" w:type="dxa"/>
            <w:shd w:val="clear" w:color="auto" w:fill="auto"/>
          </w:tcPr>
          <w:p w:rsidR="002548F0" w:rsidRPr="00294532" w:rsidRDefault="002548F0" w:rsidP="00C47632">
            <w:pPr>
              <w:widowControl w:val="0"/>
              <w:autoSpaceDE w:val="0"/>
              <w:autoSpaceDN w:val="0"/>
              <w:adjustRightInd w:val="0"/>
              <w:jc w:val="center"/>
              <w:rPr>
                <w:sz w:val="24"/>
                <w:szCs w:val="24"/>
              </w:rPr>
            </w:pPr>
            <w:r w:rsidRPr="00294532">
              <w:rPr>
                <w:sz w:val="24"/>
                <w:szCs w:val="24"/>
              </w:rPr>
              <w:t>Наименование</w:t>
            </w:r>
          </w:p>
        </w:tc>
        <w:tc>
          <w:tcPr>
            <w:tcW w:w="1523" w:type="dxa"/>
            <w:shd w:val="clear" w:color="auto" w:fill="auto"/>
          </w:tcPr>
          <w:p w:rsidR="002548F0" w:rsidRPr="00294532" w:rsidRDefault="002548F0" w:rsidP="00C47632">
            <w:pPr>
              <w:widowControl w:val="0"/>
              <w:autoSpaceDE w:val="0"/>
              <w:autoSpaceDN w:val="0"/>
              <w:adjustRightInd w:val="0"/>
              <w:jc w:val="center"/>
              <w:rPr>
                <w:sz w:val="24"/>
                <w:szCs w:val="24"/>
              </w:rPr>
            </w:pPr>
            <w:r w:rsidRPr="00294532">
              <w:rPr>
                <w:sz w:val="24"/>
                <w:szCs w:val="24"/>
              </w:rPr>
              <w:t>Примечание</w:t>
            </w:r>
          </w:p>
        </w:tc>
      </w:tr>
      <w:tr w:rsidR="002548F0" w:rsidRPr="00294532" w:rsidTr="00C47632">
        <w:tc>
          <w:tcPr>
            <w:tcW w:w="1242" w:type="dxa"/>
            <w:shd w:val="clear" w:color="auto" w:fill="auto"/>
          </w:tcPr>
          <w:p w:rsidR="002548F0" w:rsidRPr="00294532" w:rsidRDefault="002548F0" w:rsidP="00C47632">
            <w:pPr>
              <w:widowControl w:val="0"/>
              <w:autoSpaceDE w:val="0"/>
              <w:autoSpaceDN w:val="0"/>
              <w:adjustRightInd w:val="0"/>
              <w:spacing w:line="340" w:lineRule="auto"/>
              <w:jc w:val="center"/>
              <w:rPr>
                <w:sz w:val="24"/>
                <w:szCs w:val="24"/>
              </w:rPr>
            </w:pPr>
            <w:r w:rsidRPr="00294532">
              <w:rPr>
                <w:sz w:val="24"/>
                <w:szCs w:val="24"/>
              </w:rPr>
              <w:t>1</w:t>
            </w:r>
          </w:p>
        </w:tc>
        <w:tc>
          <w:tcPr>
            <w:tcW w:w="2268" w:type="dxa"/>
            <w:shd w:val="clear" w:color="auto" w:fill="auto"/>
          </w:tcPr>
          <w:p w:rsidR="002548F0" w:rsidRPr="00294532" w:rsidRDefault="002548F0" w:rsidP="00C47632">
            <w:pPr>
              <w:widowControl w:val="0"/>
              <w:autoSpaceDE w:val="0"/>
              <w:autoSpaceDN w:val="0"/>
              <w:adjustRightInd w:val="0"/>
              <w:jc w:val="center"/>
              <w:rPr>
                <w:sz w:val="24"/>
                <w:szCs w:val="24"/>
              </w:rPr>
            </w:pPr>
            <w:r w:rsidRPr="00294532">
              <w:rPr>
                <w:sz w:val="24"/>
                <w:szCs w:val="24"/>
              </w:rPr>
              <w:t>21-04/17-ПЗ-01</w:t>
            </w:r>
          </w:p>
        </w:tc>
        <w:tc>
          <w:tcPr>
            <w:tcW w:w="4820" w:type="dxa"/>
            <w:shd w:val="clear" w:color="auto" w:fill="auto"/>
          </w:tcPr>
          <w:p w:rsidR="002548F0" w:rsidRPr="00294532" w:rsidRDefault="002548F0" w:rsidP="00C47632">
            <w:pPr>
              <w:widowControl w:val="0"/>
              <w:autoSpaceDE w:val="0"/>
              <w:autoSpaceDN w:val="0"/>
              <w:adjustRightInd w:val="0"/>
              <w:rPr>
                <w:sz w:val="24"/>
                <w:szCs w:val="24"/>
              </w:rPr>
            </w:pPr>
            <w:r w:rsidRPr="00294532">
              <w:rPr>
                <w:sz w:val="24"/>
                <w:szCs w:val="24"/>
              </w:rPr>
              <w:t>Технический проект</w:t>
            </w:r>
          </w:p>
        </w:tc>
        <w:tc>
          <w:tcPr>
            <w:tcW w:w="1523" w:type="dxa"/>
            <w:shd w:val="clear" w:color="auto" w:fill="auto"/>
          </w:tcPr>
          <w:p w:rsidR="002548F0" w:rsidRPr="00294532" w:rsidRDefault="002548F0" w:rsidP="00C47632">
            <w:pPr>
              <w:widowControl w:val="0"/>
              <w:autoSpaceDE w:val="0"/>
              <w:autoSpaceDN w:val="0"/>
              <w:adjustRightInd w:val="0"/>
              <w:spacing w:line="340" w:lineRule="auto"/>
              <w:ind w:firstLine="820"/>
              <w:rPr>
                <w:sz w:val="24"/>
                <w:szCs w:val="24"/>
              </w:rPr>
            </w:pPr>
          </w:p>
        </w:tc>
      </w:tr>
      <w:tr w:rsidR="002548F0" w:rsidRPr="00294532" w:rsidTr="00C47632">
        <w:tc>
          <w:tcPr>
            <w:tcW w:w="1242" w:type="dxa"/>
            <w:shd w:val="clear" w:color="auto" w:fill="auto"/>
          </w:tcPr>
          <w:p w:rsidR="002548F0" w:rsidRPr="00294532" w:rsidRDefault="002548F0" w:rsidP="00C47632">
            <w:pPr>
              <w:widowControl w:val="0"/>
              <w:autoSpaceDE w:val="0"/>
              <w:autoSpaceDN w:val="0"/>
              <w:adjustRightInd w:val="0"/>
              <w:spacing w:line="340" w:lineRule="auto"/>
              <w:jc w:val="center"/>
              <w:rPr>
                <w:sz w:val="24"/>
                <w:szCs w:val="24"/>
              </w:rPr>
            </w:pPr>
          </w:p>
        </w:tc>
        <w:tc>
          <w:tcPr>
            <w:tcW w:w="2268" w:type="dxa"/>
            <w:shd w:val="clear" w:color="auto" w:fill="auto"/>
          </w:tcPr>
          <w:p w:rsidR="002548F0" w:rsidRPr="00294532" w:rsidRDefault="002548F0" w:rsidP="00C47632">
            <w:pPr>
              <w:widowControl w:val="0"/>
              <w:autoSpaceDE w:val="0"/>
              <w:autoSpaceDN w:val="0"/>
              <w:adjustRightInd w:val="0"/>
              <w:spacing w:line="340" w:lineRule="auto"/>
              <w:jc w:val="center"/>
              <w:rPr>
                <w:sz w:val="24"/>
                <w:szCs w:val="24"/>
              </w:rPr>
            </w:pPr>
          </w:p>
        </w:tc>
        <w:tc>
          <w:tcPr>
            <w:tcW w:w="4820" w:type="dxa"/>
            <w:shd w:val="clear" w:color="auto" w:fill="auto"/>
          </w:tcPr>
          <w:p w:rsidR="002548F0" w:rsidRPr="00294532" w:rsidRDefault="002548F0" w:rsidP="00C47632">
            <w:pPr>
              <w:widowControl w:val="0"/>
              <w:autoSpaceDE w:val="0"/>
              <w:autoSpaceDN w:val="0"/>
              <w:adjustRightInd w:val="0"/>
              <w:rPr>
                <w:sz w:val="24"/>
                <w:szCs w:val="24"/>
              </w:rPr>
            </w:pPr>
            <w:r w:rsidRPr="00294532">
              <w:rPr>
                <w:sz w:val="24"/>
                <w:szCs w:val="24"/>
              </w:rPr>
              <w:t>Раздел 1 «Общая пояснительная записка»</w:t>
            </w:r>
          </w:p>
        </w:tc>
        <w:tc>
          <w:tcPr>
            <w:tcW w:w="1523" w:type="dxa"/>
            <w:shd w:val="clear" w:color="auto" w:fill="auto"/>
          </w:tcPr>
          <w:p w:rsidR="002548F0" w:rsidRPr="00294532" w:rsidRDefault="002548F0" w:rsidP="00C47632">
            <w:pPr>
              <w:widowControl w:val="0"/>
              <w:autoSpaceDE w:val="0"/>
              <w:autoSpaceDN w:val="0"/>
              <w:adjustRightInd w:val="0"/>
              <w:spacing w:line="340" w:lineRule="auto"/>
              <w:ind w:firstLine="820"/>
              <w:rPr>
                <w:sz w:val="24"/>
                <w:szCs w:val="24"/>
              </w:rPr>
            </w:pPr>
          </w:p>
        </w:tc>
      </w:tr>
      <w:tr w:rsidR="002548F0" w:rsidRPr="00294532" w:rsidTr="00C47632">
        <w:tc>
          <w:tcPr>
            <w:tcW w:w="1242" w:type="dxa"/>
            <w:shd w:val="clear" w:color="auto" w:fill="auto"/>
          </w:tcPr>
          <w:p w:rsidR="002548F0" w:rsidRPr="00294532" w:rsidRDefault="002548F0" w:rsidP="00C47632">
            <w:pPr>
              <w:widowControl w:val="0"/>
              <w:autoSpaceDE w:val="0"/>
              <w:autoSpaceDN w:val="0"/>
              <w:adjustRightInd w:val="0"/>
              <w:spacing w:line="340" w:lineRule="auto"/>
              <w:jc w:val="center"/>
              <w:rPr>
                <w:sz w:val="24"/>
                <w:szCs w:val="24"/>
              </w:rPr>
            </w:pPr>
          </w:p>
        </w:tc>
        <w:tc>
          <w:tcPr>
            <w:tcW w:w="2268" w:type="dxa"/>
            <w:shd w:val="clear" w:color="auto" w:fill="auto"/>
          </w:tcPr>
          <w:p w:rsidR="002548F0" w:rsidRPr="00294532" w:rsidRDefault="002548F0" w:rsidP="00C47632">
            <w:pPr>
              <w:widowControl w:val="0"/>
              <w:autoSpaceDE w:val="0"/>
              <w:autoSpaceDN w:val="0"/>
              <w:adjustRightInd w:val="0"/>
              <w:spacing w:line="340" w:lineRule="auto"/>
              <w:jc w:val="center"/>
              <w:rPr>
                <w:sz w:val="24"/>
                <w:szCs w:val="24"/>
              </w:rPr>
            </w:pPr>
          </w:p>
        </w:tc>
        <w:tc>
          <w:tcPr>
            <w:tcW w:w="4820" w:type="dxa"/>
            <w:shd w:val="clear" w:color="auto" w:fill="auto"/>
          </w:tcPr>
          <w:p w:rsidR="002548F0" w:rsidRPr="00294532" w:rsidRDefault="002548F0" w:rsidP="00C47632">
            <w:pPr>
              <w:widowControl w:val="0"/>
              <w:autoSpaceDE w:val="0"/>
              <w:autoSpaceDN w:val="0"/>
              <w:adjustRightInd w:val="0"/>
              <w:rPr>
                <w:sz w:val="24"/>
                <w:szCs w:val="24"/>
              </w:rPr>
            </w:pPr>
            <w:r w:rsidRPr="00294532">
              <w:rPr>
                <w:sz w:val="24"/>
                <w:szCs w:val="24"/>
              </w:rPr>
              <w:t>Раздел 2 «Геологическое строение карьерного поля»</w:t>
            </w:r>
          </w:p>
        </w:tc>
        <w:tc>
          <w:tcPr>
            <w:tcW w:w="1523" w:type="dxa"/>
            <w:shd w:val="clear" w:color="auto" w:fill="auto"/>
          </w:tcPr>
          <w:p w:rsidR="002548F0" w:rsidRPr="00294532" w:rsidRDefault="002548F0" w:rsidP="00C47632">
            <w:pPr>
              <w:widowControl w:val="0"/>
              <w:autoSpaceDE w:val="0"/>
              <w:autoSpaceDN w:val="0"/>
              <w:adjustRightInd w:val="0"/>
              <w:spacing w:line="340" w:lineRule="auto"/>
              <w:ind w:firstLine="820"/>
              <w:rPr>
                <w:sz w:val="24"/>
                <w:szCs w:val="24"/>
              </w:rPr>
            </w:pPr>
          </w:p>
        </w:tc>
      </w:tr>
      <w:tr w:rsidR="002548F0" w:rsidRPr="00294532" w:rsidTr="00C47632">
        <w:tc>
          <w:tcPr>
            <w:tcW w:w="1242" w:type="dxa"/>
            <w:shd w:val="clear" w:color="auto" w:fill="auto"/>
          </w:tcPr>
          <w:p w:rsidR="002548F0" w:rsidRPr="00294532" w:rsidRDefault="002548F0" w:rsidP="00C47632">
            <w:pPr>
              <w:widowControl w:val="0"/>
              <w:autoSpaceDE w:val="0"/>
              <w:autoSpaceDN w:val="0"/>
              <w:adjustRightInd w:val="0"/>
              <w:spacing w:line="340" w:lineRule="auto"/>
              <w:jc w:val="center"/>
              <w:rPr>
                <w:sz w:val="24"/>
                <w:szCs w:val="24"/>
              </w:rPr>
            </w:pPr>
          </w:p>
        </w:tc>
        <w:tc>
          <w:tcPr>
            <w:tcW w:w="2268" w:type="dxa"/>
            <w:shd w:val="clear" w:color="auto" w:fill="auto"/>
          </w:tcPr>
          <w:p w:rsidR="002548F0" w:rsidRPr="00294532" w:rsidRDefault="002548F0" w:rsidP="00C47632">
            <w:pPr>
              <w:widowControl w:val="0"/>
              <w:autoSpaceDE w:val="0"/>
              <w:autoSpaceDN w:val="0"/>
              <w:adjustRightInd w:val="0"/>
              <w:spacing w:line="340" w:lineRule="auto"/>
              <w:jc w:val="center"/>
              <w:rPr>
                <w:sz w:val="24"/>
                <w:szCs w:val="24"/>
              </w:rPr>
            </w:pPr>
          </w:p>
        </w:tc>
        <w:tc>
          <w:tcPr>
            <w:tcW w:w="4820" w:type="dxa"/>
            <w:shd w:val="clear" w:color="auto" w:fill="auto"/>
          </w:tcPr>
          <w:p w:rsidR="002548F0" w:rsidRPr="00294532" w:rsidRDefault="002548F0" w:rsidP="00C47632">
            <w:pPr>
              <w:widowControl w:val="0"/>
              <w:autoSpaceDE w:val="0"/>
              <w:autoSpaceDN w:val="0"/>
              <w:adjustRightInd w:val="0"/>
              <w:rPr>
                <w:sz w:val="24"/>
                <w:szCs w:val="24"/>
              </w:rPr>
            </w:pPr>
            <w:r w:rsidRPr="00294532">
              <w:rPr>
                <w:sz w:val="24"/>
                <w:szCs w:val="24"/>
              </w:rPr>
              <w:t>Раздел 3 «Технические решения»</w:t>
            </w:r>
          </w:p>
        </w:tc>
        <w:tc>
          <w:tcPr>
            <w:tcW w:w="1523" w:type="dxa"/>
            <w:shd w:val="clear" w:color="auto" w:fill="auto"/>
          </w:tcPr>
          <w:p w:rsidR="002548F0" w:rsidRPr="00294532" w:rsidRDefault="002548F0" w:rsidP="00C47632">
            <w:pPr>
              <w:widowControl w:val="0"/>
              <w:autoSpaceDE w:val="0"/>
              <w:autoSpaceDN w:val="0"/>
              <w:adjustRightInd w:val="0"/>
              <w:spacing w:line="340" w:lineRule="auto"/>
              <w:ind w:firstLine="820"/>
              <w:rPr>
                <w:sz w:val="24"/>
                <w:szCs w:val="24"/>
              </w:rPr>
            </w:pPr>
          </w:p>
        </w:tc>
      </w:tr>
      <w:tr w:rsidR="002548F0" w:rsidRPr="00294532" w:rsidTr="00C47632">
        <w:tc>
          <w:tcPr>
            <w:tcW w:w="1242" w:type="dxa"/>
            <w:shd w:val="clear" w:color="auto" w:fill="auto"/>
          </w:tcPr>
          <w:p w:rsidR="002548F0" w:rsidRPr="00294532" w:rsidRDefault="002548F0" w:rsidP="00C47632">
            <w:pPr>
              <w:widowControl w:val="0"/>
              <w:autoSpaceDE w:val="0"/>
              <w:autoSpaceDN w:val="0"/>
              <w:adjustRightInd w:val="0"/>
              <w:spacing w:line="340" w:lineRule="auto"/>
              <w:jc w:val="center"/>
              <w:rPr>
                <w:sz w:val="24"/>
                <w:szCs w:val="24"/>
              </w:rPr>
            </w:pPr>
          </w:p>
        </w:tc>
        <w:tc>
          <w:tcPr>
            <w:tcW w:w="2268" w:type="dxa"/>
            <w:shd w:val="clear" w:color="auto" w:fill="auto"/>
          </w:tcPr>
          <w:p w:rsidR="002548F0" w:rsidRPr="00294532" w:rsidRDefault="002548F0" w:rsidP="00C47632">
            <w:pPr>
              <w:widowControl w:val="0"/>
              <w:autoSpaceDE w:val="0"/>
              <w:autoSpaceDN w:val="0"/>
              <w:adjustRightInd w:val="0"/>
              <w:spacing w:line="340" w:lineRule="auto"/>
              <w:jc w:val="center"/>
              <w:rPr>
                <w:sz w:val="24"/>
                <w:szCs w:val="24"/>
              </w:rPr>
            </w:pPr>
          </w:p>
        </w:tc>
        <w:tc>
          <w:tcPr>
            <w:tcW w:w="4820" w:type="dxa"/>
            <w:shd w:val="clear" w:color="auto" w:fill="auto"/>
          </w:tcPr>
          <w:p w:rsidR="002548F0" w:rsidRPr="00294532" w:rsidRDefault="002548F0" w:rsidP="00C47632">
            <w:pPr>
              <w:widowControl w:val="0"/>
              <w:autoSpaceDE w:val="0"/>
              <w:autoSpaceDN w:val="0"/>
              <w:adjustRightInd w:val="0"/>
              <w:rPr>
                <w:sz w:val="24"/>
                <w:szCs w:val="24"/>
              </w:rPr>
            </w:pPr>
            <w:r w:rsidRPr="00294532">
              <w:rPr>
                <w:sz w:val="24"/>
                <w:szCs w:val="24"/>
              </w:rPr>
              <w:t>Раздел 4 «Качество полезного ископаемого»</w:t>
            </w:r>
          </w:p>
        </w:tc>
        <w:tc>
          <w:tcPr>
            <w:tcW w:w="1523" w:type="dxa"/>
            <w:shd w:val="clear" w:color="auto" w:fill="auto"/>
          </w:tcPr>
          <w:p w:rsidR="002548F0" w:rsidRPr="00294532" w:rsidRDefault="002548F0" w:rsidP="00C47632">
            <w:pPr>
              <w:widowControl w:val="0"/>
              <w:autoSpaceDE w:val="0"/>
              <w:autoSpaceDN w:val="0"/>
              <w:adjustRightInd w:val="0"/>
              <w:spacing w:line="340" w:lineRule="auto"/>
              <w:ind w:firstLine="820"/>
              <w:rPr>
                <w:sz w:val="24"/>
                <w:szCs w:val="24"/>
              </w:rPr>
            </w:pPr>
          </w:p>
        </w:tc>
      </w:tr>
      <w:tr w:rsidR="002548F0" w:rsidRPr="00294532" w:rsidTr="00C47632">
        <w:tc>
          <w:tcPr>
            <w:tcW w:w="1242" w:type="dxa"/>
            <w:shd w:val="clear" w:color="auto" w:fill="auto"/>
          </w:tcPr>
          <w:p w:rsidR="002548F0" w:rsidRPr="00294532" w:rsidRDefault="002548F0" w:rsidP="00C47632">
            <w:pPr>
              <w:widowControl w:val="0"/>
              <w:autoSpaceDE w:val="0"/>
              <w:autoSpaceDN w:val="0"/>
              <w:adjustRightInd w:val="0"/>
              <w:spacing w:line="340" w:lineRule="auto"/>
              <w:jc w:val="center"/>
              <w:rPr>
                <w:sz w:val="24"/>
                <w:szCs w:val="24"/>
              </w:rPr>
            </w:pPr>
          </w:p>
        </w:tc>
        <w:tc>
          <w:tcPr>
            <w:tcW w:w="2268" w:type="dxa"/>
            <w:shd w:val="clear" w:color="auto" w:fill="auto"/>
          </w:tcPr>
          <w:p w:rsidR="002548F0" w:rsidRPr="00294532" w:rsidRDefault="002548F0" w:rsidP="00C47632">
            <w:pPr>
              <w:widowControl w:val="0"/>
              <w:autoSpaceDE w:val="0"/>
              <w:autoSpaceDN w:val="0"/>
              <w:adjustRightInd w:val="0"/>
              <w:spacing w:line="340" w:lineRule="auto"/>
              <w:jc w:val="center"/>
              <w:rPr>
                <w:sz w:val="24"/>
                <w:szCs w:val="24"/>
              </w:rPr>
            </w:pPr>
          </w:p>
        </w:tc>
        <w:tc>
          <w:tcPr>
            <w:tcW w:w="4820" w:type="dxa"/>
            <w:shd w:val="clear" w:color="auto" w:fill="auto"/>
          </w:tcPr>
          <w:p w:rsidR="002548F0" w:rsidRPr="00294532" w:rsidRDefault="002548F0" w:rsidP="00C47632">
            <w:pPr>
              <w:widowControl w:val="0"/>
              <w:autoSpaceDE w:val="0"/>
              <w:autoSpaceDN w:val="0"/>
              <w:adjustRightInd w:val="0"/>
              <w:spacing w:line="288" w:lineRule="auto"/>
              <w:rPr>
                <w:sz w:val="24"/>
                <w:szCs w:val="24"/>
              </w:rPr>
            </w:pPr>
            <w:r w:rsidRPr="00294532">
              <w:rPr>
                <w:sz w:val="24"/>
                <w:szCs w:val="24"/>
              </w:rPr>
              <w:t>Раздел 5 «Организация и технические решения при ведении работ в опасных зонах»</w:t>
            </w:r>
          </w:p>
        </w:tc>
        <w:tc>
          <w:tcPr>
            <w:tcW w:w="1523" w:type="dxa"/>
            <w:shd w:val="clear" w:color="auto" w:fill="auto"/>
          </w:tcPr>
          <w:p w:rsidR="002548F0" w:rsidRPr="00294532" w:rsidRDefault="002548F0" w:rsidP="00C47632">
            <w:pPr>
              <w:widowControl w:val="0"/>
              <w:autoSpaceDE w:val="0"/>
              <w:autoSpaceDN w:val="0"/>
              <w:adjustRightInd w:val="0"/>
              <w:spacing w:line="340" w:lineRule="auto"/>
              <w:ind w:firstLine="820"/>
              <w:rPr>
                <w:sz w:val="24"/>
                <w:szCs w:val="24"/>
              </w:rPr>
            </w:pPr>
          </w:p>
        </w:tc>
      </w:tr>
      <w:tr w:rsidR="002548F0" w:rsidRPr="00294532" w:rsidTr="00C47632">
        <w:tc>
          <w:tcPr>
            <w:tcW w:w="1242" w:type="dxa"/>
            <w:shd w:val="clear" w:color="auto" w:fill="auto"/>
          </w:tcPr>
          <w:p w:rsidR="002548F0" w:rsidRPr="00294532" w:rsidRDefault="002548F0" w:rsidP="00C47632">
            <w:pPr>
              <w:widowControl w:val="0"/>
              <w:autoSpaceDE w:val="0"/>
              <w:autoSpaceDN w:val="0"/>
              <w:adjustRightInd w:val="0"/>
              <w:spacing w:line="340" w:lineRule="auto"/>
              <w:jc w:val="center"/>
              <w:rPr>
                <w:sz w:val="24"/>
                <w:szCs w:val="24"/>
              </w:rPr>
            </w:pPr>
          </w:p>
        </w:tc>
        <w:tc>
          <w:tcPr>
            <w:tcW w:w="2268" w:type="dxa"/>
            <w:shd w:val="clear" w:color="auto" w:fill="auto"/>
          </w:tcPr>
          <w:p w:rsidR="002548F0" w:rsidRPr="00294532" w:rsidRDefault="002548F0" w:rsidP="00C47632">
            <w:pPr>
              <w:widowControl w:val="0"/>
              <w:autoSpaceDE w:val="0"/>
              <w:autoSpaceDN w:val="0"/>
              <w:adjustRightInd w:val="0"/>
              <w:spacing w:line="340" w:lineRule="auto"/>
              <w:jc w:val="center"/>
              <w:rPr>
                <w:sz w:val="24"/>
                <w:szCs w:val="24"/>
              </w:rPr>
            </w:pPr>
          </w:p>
        </w:tc>
        <w:tc>
          <w:tcPr>
            <w:tcW w:w="4820" w:type="dxa"/>
            <w:shd w:val="clear" w:color="auto" w:fill="auto"/>
          </w:tcPr>
          <w:p w:rsidR="002548F0" w:rsidRPr="00294532" w:rsidRDefault="002548F0" w:rsidP="00C47632">
            <w:pPr>
              <w:widowControl w:val="0"/>
              <w:autoSpaceDE w:val="0"/>
              <w:autoSpaceDN w:val="0"/>
              <w:adjustRightInd w:val="0"/>
              <w:spacing w:line="288" w:lineRule="auto"/>
              <w:rPr>
                <w:sz w:val="24"/>
                <w:szCs w:val="24"/>
              </w:rPr>
            </w:pPr>
            <w:r w:rsidRPr="00294532">
              <w:rPr>
                <w:sz w:val="24"/>
                <w:szCs w:val="24"/>
              </w:rPr>
              <w:t>Раздел 6 «Управление производством, предприятием. Организация и условия труда работников»</w:t>
            </w:r>
          </w:p>
        </w:tc>
        <w:tc>
          <w:tcPr>
            <w:tcW w:w="1523" w:type="dxa"/>
            <w:shd w:val="clear" w:color="auto" w:fill="auto"/>
          </w:tcPr>
          <w:p w:rsidR="002548F0" w:rsidRPr="00294532" w:rsidRDefault="002548F0" w:rsidP="00C47632">
            <w:pPr>
              <w:widowControl w:val="0"/>
              <w:autoSpaceDE w:val="0"/>
              <w:autoSpaceDN w:val="0"/>
              <w:adjustRightInd w:val="0"/>
              <w:spacing w:line="340" w:lineRule="auto"/>
              <w:ind w:firstLine="820"/>
              <w:rPr>
                <w:sz w:val="24"/>
                <w:szCs w:val="24"/>
              </w:rPr>
            </w:pPr>
          </w:p>
        </w:tc>
      </w:tr>
      <w:tr w:rsidR="002548F0" w:rsidRPr="00294532" w:rsidTr="00C47632">
        <w:tc>
          <w:tcPr>
            <w:tcW w:w="1242" w:type="dxa"/>
            <w:shd w:val="clear" w:color="auto" w:fill="auto"/>
          </w:tcPr>
          <w:p w:rsidR="002548F0" w:rsidRPr="00294532" w:rsidRDefault="002548F0" w:rsidP="00C47632">
            <w:pPr>
              <w:widowControl w:val="0"/>
              <w:autoSpaceDE w:val="0"/>
              <w:autoSpaceDN w:val="0"/>
              <w:adjustRightInd w:val="0"/>
              <w:spacing w:line="340" w:lineRule="auto"/>
              <w:jc w:val="center"/>
              <w:rPr>
                <w:sz w:val="24"/>
                <w:szCs w:val="24"/>
              </w:rPr>
            </w:pPr>
          </w:p>
        </w:tc>
        <w:tc>
          <w:tcPr>
            <w:tcW w:w="2268" w:type="dxa"/>
            <w:shd w:val="clear" w:color="auto" w:fill="auto"/>
          </w:tcPr>
          <w:p w:rsidR="002548F0" w:rsidRPr="00294532" w:rsidRDefault="002548F0" w:rsidP="00C47632">
            <w:pPr>
              <w:widowControl w:val="0"/>
              <w:autoSpaceDE w:val="0"/>
              <w:autoSpaceDN w:val="0"/>
              <w:adjustRightInd w:val="0"/>
              <w:spacing w:line="340" w:lineRule="auto"/>
              <w:jc w:val="center"/>
              <w:rPr>
                <w:sz w:val="24"/>
                <w:szCs w:val="24"/>
              </w:rPr>
            </w:pPr>
          </w:p>
        </w:tc>
        <w:tc>
          <w:tcPr>
            <w:tcW w:w="4820" w:type="dxa"/>
            <w:shd w:val="clear" w:color="auto" w:fill="auto"/>
          </w:tcPr>
          <w:p w:rsidR="002548F0" w:rsidRPr="00294532" w:rsidRDefault="002548F0" w:rsidP="00C47632">
            <w:pPr>
              <w:widowControl w:val="0"/>
              <w:autoSpaceDE w:val="0"/>
              <w:autoSpaceDN w:val="0"/>
              <w:adjustRightInd w:val="0"/>
              <w:spacing w:line="288" w:lineRule="auto"/>
              <w:rPr>
                <w:sz w:val="24"/>
                <w:szCs w:val="24"/>
              </w:rPr>
            </w:pPr>
            <w:r w:rsidRPr="00294532">
              <w:rPr>
                <w:sz w:val="24"/>
                <w:szCs w:val="24"/>
              </w:rPr>
              <w:t>Раздел 7 «Архитектурно-строительные решения»</w:t>
            </w:r>
          </w:p>
        </w:tc>
        <w:tc>
          <w:tcPr>
            <w:tcW w:w="1523" w:type="dxa"/>
            <w:shd w:val="clear" w:color="auto" w:fill="auto"/>
          </w:tcPr>
          <w:p w:rsidR="002548F0" w:rsidRPr="00294532" w:rsidRDefault="002548F0" w:rsidP="00C47632">
            <w:pPr>
              <w:widowControl w:val="0"/>
              <w:autoSpaceDE w:val="0"/>
              <w:autoSpaceDN w:val="0"/>
              <w:adjustRightInd w:val="0"/>
              <w:spacing w:line="340" w:lineRule="auto"/>
              <w:ind w:firstLine="820"/>
              <w:rPr>
                <w:sz w:val="24"/>
                <w:szCs w:val="24"/>
              </w:rPr>
            </w:pPr>
          </w:p>
        </w:tc>
      </w:tr>
      <w:tr w:rsidR="002548F0" w:rsidRPr="00294532" w:rsidTr="00C47632">
        <w:tc>
          <w:tcPr>
            <w:tcW w:w="1242" w:type="dxa"/>
            <w:shd w:val="clear" w:color="auto" w:fill="auto"/>
          </w:tcPr>
          <w:p w:rsidR="002548F0" w:rsidRPr="00294532" w:rsidRDefault="002548F0" w:rsidP="00C47632">
            <w:pPr>
              <w:widowControl w:val="0"/>
              <w:autoSpaceDE w:val="0"/>
              <w:autoSpaceDN w:val="0"/>
              <w:adjustRightInd w:val="0"/>
              <w:spacing w:line="340" w:lineRule="auto"/>
              <w:jc w:val="center"/>
              <w:rPr>
                <w:sz w:val="24"/>
                <w:szCs w:val="24"/>
              </w:rPr>
            </w:pPr>
          </w:p>
        </w:tc>
        <w:tc>
          <w:tcPr>
            <w:tcW w:w="2268" w:type="dxa"/>
            <w:shd w:val="clear" w:color="auto" w:fill="auto"/>
          </w:tcPr>
          <w:p w:rsidR="002548F0" w:rsidRPr="00294532" w:rsidRDefault="002548F0" w:rsidP="00C47632">
            <w:pPr>
              <w:widowControl w:val="0"/>
              <w:autoSpaceDE w:val="0"/>
              <w:autoSpaceDN w:val="0"/>
              <w:adjustRightInd w:val="0"/>
              <w:spacing w:line="340" w:lineRule="auto"/>
              <w:jc w:val="center"/>
              <w:rPr>
                <w:sz w:val="24"/>
                <w:szCs w:val="24"/>
              </w:rPr>
            </w:pPr>
          </w:p>
        </w:tc>
        <w:tc>
          <w:tcPr>
            <w:tcW w:w="4820" w:type="dxa"/>
            <w:shd w:val="clear" w:color="auto" w:fill="auto"/>
          </w:tcPr>
          <w:p w:rsidR="002548F0" w:rsidRPr="00294532" w:rsidRDefault="002548F0" w:rsidP="00C47632">
            <w:pPr>
              <w:widowControl w:val="0"/>
              <w:autoSpaceDE w:val="0"/>
              <w:autoSpaceDN w:val="0"/>
              <w:adjustRightInd w:val="0"/>
              <w:rPr>
                <w:sz w:val="24"/>
                <w:szCs w:val="24"/>
              </w:rPr>
            </w:pPr>
            <w:r w:rsidRPr="00294532">
              <w:rPr>
                <w:sz w:val="24"/>
                <w:szCs w:val="24"/>
              </w:rPr>
              <w:t>Раздел 8 «Инженерно-техническое обеспечение. Сети и системы»</w:t>
            </w:r>
          </w:p>
        </w:tc>
        <w:tc>
          <w:tcPr>
            <w:tcW w:w="1523" w:type="dxa"/>
            <w:shd w:val="clear" w:color="auto" w:fill="auto"/>
          </w:tcPr>
          <w:p w:rsidR="002548F0" w:rsidRPr="00294532" w:rsidRDefault="002548F0" w:rsidP="00C47632">
            <w:pPr>
              <w:widowControl w:val="0"/>
              <w:autoSpaceDE w:val="0"/>
              <w:autoSpaceDN w:val="0"/>
              <w:adjustRightInd w:val="0"/>
              <w:spacing w:line="340" w:lineRule="auto"/>
              <w:ind w:firstLine="820"/>
              <w:rPr>
                <w:sz w:val="24"/>
                <w:szCs w:val="24"/>
              </w:rPr>
            </w:pPr>
          </w:p>
        </w:tc>
      </w:tr>
      <w:tr w:rsidR="002548F0" w:rsidRPr="00294532" w:rsidTr="00C47632">
        <w:tc>
          <w:tcPr>
            <w:tcW w:w="1242" w:type="dxa"/>
            <w:shd w:val="clear" w:color="auto" w:fill="auto"/>
          </w:tcPr>
          <w:p w:rsidR="002548F0" w:rsidRPr="00294532" w:rsidRDefault="002548F0" w:rsidP="00C47632">
            <w:pPr>
              <w:widowControl w:val="0"/>
              <w:autoSpaceDE w:val="0"/>
              <w:autoSpaceDN w:val="0"/>
              <w:adjustRightInd w:val="0"/>
              <w:spacing w:line="340" w:lineRule="auto"/>
              <w:jc w:val="center"/>
              <w:rPr>
                <w:sz w:val="24"/>
                <w:szCs w:val="24"/>
              </w:rPr>
            </w:pPr>
          </w:p>
        </w:tc>
        <w:tc>
          <w:tcPr>
            <w:tcW w:w="2268" w:type="dxa"/>
            <w:shd w:val="clear" w:color="auto" w:fill="auto"/>
          </w:tcPr>
          <w:p w:rsidR="002548F0" w:rsidRPr="00294532" w:rsidRDefault="002548F0" w:rsidP="00C47632">
            <w:pPr>
              <w:widowControl w:val="0"/>
              <w:autoSpaceDE w:val="0"/>
              <w:autoSpaceDN w:val="0"/>
              <w:adjustRightInd w:val="0"/>
              <w:spacing w:line="340" w:lineRule="auto"/>
              <w:jc w:val="center"/>
              <w:rPr>
                <w:sz w:val="24"/>
                <w:szCs w:val="24"/>
              </w:rPr>
            </w:pPr>
          </w:p>
        </w:tc>
        <w:tc>
          <w:tcPr>
            <w:tcW w:w="4820" w:type="dxa"/>
            <w:shd w:val="clear" w:color="auto" w:fill="auto"/>
          </w:tcPr>
          <w:p w:rsidR="002548F0" w:rsidRPr="00294532" w:rsidRDefault="002548F0" w:rsidP="00C47632">
            <w:pPr>
              <w:widowControl w:val="0"/>
              <w:autoSpaceDE w:val="0"/>
              <w:autoSpaceDN w:val="0"/>
              <w:adjustRightInd w:val="0"/>
              <w:rPr>
                <w:sz w:val="24"/>
                <w:szCs w:val="24"/>
              </w:rPr>
            </w:pPr>
            <w:r w:rsidRPr="00294532">
              <w:rPr>
                <w:sz w:val="24"/>
                <w:szCs w:val="24"/>
              </w:rPr>
              <w:t>Раздел 9 «Генеральный план и внешний транспорт»</w:t>
            </w:r>
          </w:p>
        </w:tc>
        <w:tc>
          <w:tcPr>
            <w:tcW w:w="1523" w:type="dxa"/>
            <w:shd w:val="clear" w:color="auto" w:fill="auto"/>
          </w:tcPr>
          <w:p w:rsidR="002548F0" w:rsidRPr="00294532" w:rsidRDefault="002548F0" w:rsidP="00C47632">
            <w:pPr>
              <w:widowControl w:val="0"/>
              <w:autoSpaceDE w:val="0"/>
              <w:autoSpaceDN w:val="0"/>
              <w:adjustRightInd w:val="0"/>
              <w:spacing w:line="340" w:lineRule="auto"/>
              <w:ind w:firstLine="820"/>
              <w:rPr>
                <w:sz w:val="24"/>
                <w:szCs w:val="24"/>
              </w:rPr>
            </w:pPr>
          </w:p>
        </w:tc>
      </w:tr>
      <w:tr w:rsidR="002548F0" w:rsidRPr="00294532" w:rsidTr="00C47632">
        <w:tc>
          <w:tcPr>
            <w:tcW w:w="1242" w:type="dxa"/>
            <w:shd w:val="clear" w:color="auto" w:fill="auto"/>
          </w:tcPr>
          <w:p w:rsidR="002548F0" w:rsidRPr="00294532" w:rsidRDefault="002548F0" w:rsidP="00C47632">
            <w:pPr>
              <w:widowControl w:val="0"/>
              <w:autoSpaceDE w:val="0"/>
              <w:autoSpaceDN w:val="0"/>
              <w:adjustRightInd w:val="0"/>
              <w:spacing w:line="340" w:lineRule="auto"/>
              <w:jc w:val="center"/>
              <w:rPr>
                <w:sz w:val="24"/>
                <w:szCs w:val="24"/>
              </w:rPr>
            </w:pPr>
          </w:p>
        </w:tc>
        <w:tc>
          <w:tcPr>
            <w:tcW w:w="2268" w:type="dxa"/>
            <w:shd w:val="clear" w:color="auto" w:fill="auto"/>
          </w:tcPr>
          <w:p w:rsidR="002548F0" w:rsidRPr="00294532" w:rsidRDefault="002548F0" w:rsidP="00C47632">
            <w:pPr>
              <w:widowControl w:val="0"/>
              <w:autoSpaceDE w:val="0"/>
              <w:autoSpaceDN w:val="0"/>
              <w:adjustRightInd w:val="0"/>
              <w:spacing w:line="340" w:lineRule="auto"/>
              <w:jc w:val="center"/>
              <w:rPr>
                <w:sz w:val="24"/>
                <w:szCs w:val="24"/>
              </w:rPr>
            </w:pPr>
          </w:p>
        </w:tc>
        <w:tc>
          <w:tcPr>
            <w:tcW w:w="4820" w:type="dxa"/>
            <w:shd w:val="clear" w:color="auto" w:fill="auto"/>
          </w:tcPr>
          <w:p w:rsidR="002548F0" w:rsidRPr="00294532" w:rsidRDefault="002548F0" w:rsidP="00C47632">
            <w:pPr>
              <w:widowControl w:val="0"/>
              <w:autoSpaceDE w:val="0"/>
              <w:autoSpaceDN w:val="0"/>
              <w:adjustRightInd w:val="0"/>
              <w:spacing w:line="288" w:lineRule="auto"/>
              <w:rPr>
                <w:sz w:val="24"/>
                <w:szCs w:val="24"/>
              </w:rPr>
            </w:pPr>
            <w:r w:rsidRPr="00294532">
              <w:rPr>
                <w:sz w:val="24"/>
                <w:szCs w:val="24"/>
              </w:rPr>
              <w:t>Раздел 10 «Организация строительства»</w:t>
            </w:r>
          </w:p>
        </w:tc>
        <w:tc>
          <w:tcPr>
            <w:tcW w:w="1523" w:type="dxa"/>
            <w:shd w:val="clear" w:color="auto" w:fill="auto"/>
          </w:tcPr>
          <w:p w:rsidR="002548F0" w:rsidRPr="00294532" w:rsidRDefault="002548F0" w:rsidP="00C47632">
            <w:pPr>
              <w:widowControl w:val="0"/>
              <w:autoSpaceDE w:val="0"/>
              <w:autoSpaceDN w:val="0"/>
              <w:adjustRightInd w:val="0"/>
              <w:spacing w:line="340" w:lineRule="auto"/>
              <w:ind w:firstLine="820"/>
              <w:rPr>
                <w:sz w:val="24"/>
                <w:szCs w:val="24"/>
              </w:rPr>
            </w:pPr>
          </w:p>
        </w:tc>
      </w:tr>
      <w:tr w:rsidR="002548F0" w:rsidRPr="00294532" w:rsidTr="00C47632">
        <w:tc>
          <w:tcPr>
            <w:tcW w:w="1242" w:type="dxa"/>
            <w:shd w:val="clear" w:color="auto" w:fill="auto"/>
          </w:tcPr>
          <w:p w:rsidR="002548F0" w:rsidRPr="00294532" w:rsidRDefault="002548F0" w:rsidP="00C47632">
            <w:pPr>
              <w:widowControl w:val="0"/>
              <w:autoSpaceDE w:val="0"/>
              <w:autoSpaceDN w:val="0"/>
              <w:adjustRightInd w:val="0"/>
              <w:spacing w:line="340" w:lineRule="auto"/>
              <w:jc w:val="center"/>
              <w:rPr>
                <w:sz w:val="24"/>
                <w:szCs w:val="24"/>
              </w:rPr>
            </w:pPr>
          </w:p>
        </w:tc>
        <w:tc>
          <w:tcPr>
            <w:tcW w:w="2268" w:type="dxa"/>
            <w:shd w:val="clear" w:color="auto" w:fill="auto"/>
          </w:tcPr>
          <w:p w:rsidR="002548F0" w:rsidRPr="00294532" w:rsidRDefault="002548F0" w:rsidP="00C47632">
            <w:pPr>
              <w:widowControl w:val="0"/>
              <w:autoSpaceDE w:val="0"/>
              <w:autoSpaceDN w:val="0"/>
              <w:adjustRightInd w:val="0"/>
              <w:spacing w:line="340" w:lineRule="auto"/>
              <w:jc w:val="center"/>
              <w:rPr>
                <w:sz w:val="24"/>
                <w:szCs w:val="24"/>
              </w:rPr>
            </w:pPr>
          </w:p>
        </w:tc>
        <w:tc>
          <w:tcPr>
            <w:tcW w:w="4820" w:type="dxa"/>
            <w:shd w:val="clear" w:color="auto" w:fill="auto"/>
          </w:tcPr>
          <w:p w:rsidR="002548F0" w:rsidRPr="00294532" w:rsidRDefault="002548F0" w:rsidP="00C47632">
            <w:pPr>
              <w:widowControl w:val="0"/>
              <w:autoSpaceDE w:val="0"/>
              <w:autoSpaceDN w:val="0"/>
              <w:adjustRightInd w:val="0"/>
              <w:spacing w:line="288" w:lineRule="auto"/>
              <w:rPr>
                <w:sz w:val="24"/>
                <w:szCs w:val="24"/>
              </w:rPr>
            </w:pPr>
            <w:r w:rsidRPr="00294532">
              <w:rPr>
                <w:sz w:val="24"/>
                <w:szCs w:val="24"/>
              </w:rPr>
              <w:t>Раздел 11 «Охрана недр и окружающей среды»</w:t>
            </w:r>
          </w:p>
        </w:tc>
        <w:tc>
          <w:tcPr>
            <w:tcW w:w="1523" w:type="dxa"/>
            <w:shd w:val="clear" w:color="auto" w:fill="auto"/>
          </w:tcPr>
          <w:p w:rsidR="002548F0" w:rsidRPr="00294532" w:rsidRDefault="002548F0" w:rsidP="00C47632">
            <w:pPr>
              <w:widowControl w:val="0"/>
              <w:autoSpaceDE w:val="0"/>
              <w:autoSpaceDN w:val="0"/>
              <w:adjustRightInd w:val="0"/>
              <w:spacing w:line="340" w:lineRule="auto"/>
              <w:ind w:firstLine="820"/>
              <w:rPr>
                <w:sz w:val="24"/>
                <w:szCs w:val="24"/>
              </w:rPr>
            </w:pPr>
          </w:p>
        </w:tc>
      </w:tr>
      <w:tr w:rsidR="002548F0" w:rsidRPr="00294532" w:rsidTr="00C47632">
        <w:tc>
          <w:tcPr>
            <w:tcW w:w="1242" w:type="dxa"/>
            <w:shd w:val="clear" w:color="auto" w:fill="auto"/>
          </w:tcPr>
          <w:p w:rsidR="002548F0" w:rsidRPr="00294532" w:rsidRDefault="002548F0" w:rsidP="00C47632">
            <w:pPr>
              <w:widowControl w:val="0"/>
              <w:autoSpaceDE w:val="0"/>
              <w:autoSpaceDN w:val="0"/>
              <w:adjustRightInd w:val="0"/>
              <w:spacing w:line="340" w:lineRule="auto"/>
              <w:jc w:val="center"/>
              <w:rPr>
                <w:sz w:val="24"/>
                <w:szCs w:val="24"/>
              </w:rPr>
            </w:pPr>
          </w:p>
        </w:tc>
        <w:tc>
          <w:tcPr>
            <w:tcW w:w="2268" w:type="dxa"/>
            <w:shd w:val="clear" w:color="auto" w:fill="auto"/>
          </w:tcPr>
          <w:p w:rsidR="002548F0" w:rsidRPr="00294532" w:rsidRDefault="002548F0" w:rsidP="00C47632">
            <w:pPr>
              <w:widowControl w:val="0"/>
              <w:autoSpaceDE w:val="0"/>
              <w:autoSpaceDN w:val="0"/>
              <w:adjustRightInd w:val="0"/>
              <w:spacing w:line="340" w:lineRule="auto"/>
              <w:jc w:val="center"/>
              <w:rPr>
                <w:sz w:val="24"/>
                <w:szCs w:val="24"/>
              </w:rPr>
            </w:pPr>
          </w:p>
        </w:tc>
        <w:tc>
          <w:tcPr>
            <w:tcW w:w="4820" w:type="dxa"/>
            <w:shd w:val="clear" w:color="auto" w:fill="auto"/>
          </w:tcPr>
          <w:p w:rsidR="002548F0" w:rsidRPr="00294532" w:rsidRDefault="002548F0" w:rsidP="00C47632">
            <w:pPr>
              <w:widowControl w:val="0"/>
              <w:autoSpaceDE w:val="0"/>
              <w:autoSpaceDN w:val="0"/>
              <w:adjustRightInd w:val="0"/>
              <w:spacing w:line="288" w:lineRule="auto"/>
              <w:rPr>
                <w:sz w:val="24"/>
                <w:szCs w:val="24"/>
              </w:rPr>
            </w:pPr>
            <w:r w:rsidRPr="00294532">
              <w:rPr>
                <w:sz w:val="24"/>
                <w:szCs w:val="24"/>
              </w:rPr>
              <w:t>Раздел 12 «Мероприятия по обеспечению пожарной безопасности»</w:t>
            </w:r>
          </w:p>
        </w:tc>
        <w:tc>
          <w:tcPr>
            <w:tcW w:w="1523" w:type="dxa"/>
            <w:shd w:val="clear" w:color="auto" w:fill="auto"/>
          </w:tcPr>
          <w:p w:rsidR="002548F0" w:rsidRPr="00294532" w:rsidRDefault="002548F0" w:rsidP="00C47632">
            <w:pPr>
              <w:widowControl w:val="0"/>
              <w:autoSpaceDE w:val="0"/>
              <w:autoSpaceDN w:val="0"/>
              <w:adjustRightInd w:val="0"/>
              <w:spacing w:line="340" w:lineRule="auto"/>
              <w:ind w:firstLine="820"/>
              <w:rPr>
                <w:sz w:val="24"/>
                <w:szCs w:val="24"/>
              </w:rPr>
            </w:pPr>
          </w:p>
        </w:tc>
      </w:tr>
      <w:tr w:rsidR="002548F0" w:rsidRPr="00294532" w:rsidTr="00C47632">
        <w:tc>
          <w:tcPr>
            <w:tcW w:w="1242" w:type="dxa"/>
            <w:shd w:val="clear" w:color="auto" w:fill="auto"/>
          </w:tcPr>
          <w:p w:rsidR="002548F0" w:rsidRPr="00294532" w:rsidRDefault="002548F0" w:rsidP="00C47632">
            <w:pPr>
              <w:widowControl w:val="0"/>
              <w:autoSpaceDE w:val="0"/>
              <w:autoSpaceDN w:val="0"/>
              <w:adjustRightInd w:val="0"/>
              <w:spacing w:line="340" w:lineRule="auto"/>
              <w:jc w:val="center"/>
              <w:rPr>
                <w:sz w:val="24"/>
                <w:szCs w:val="24"/>
              </w:rPr>
            </w:pPr>
          </w:p>
        </w:tc>
        <w:tc>
          <w:tcPr>
            <w:tcW w:w="2268" w:type="dxa"/>
            <w:shd w:val="clear" w:color="auto" w:fill="auto"/>
          </w:tcPr>
          <w:p w:rsidR="002548F0" w:rsidRPr="00294532" w:rsidRDefault="002548F0" w:rsidP="00C47632">
            <w:pPr>
              <w:widowControl w:val="0"/>
              <w:autoSpaceDE w:val="0"/>
              <w:autoSpaceDN w:val="0"/>
              <w:adjustRightInd w:val="0"/>
              <w:spacing w:line="340" w:lineRule="auto"/>
              <w:jc w:val="center"/>
              <w:rPr>
                <w:sz w:val="24"/>
                <w:szCs w:val="24"/>
              </w:rPr>
            </w:pPr>
          </w:p>
        </w:tc>
        <w:tc>
          <w:tcPr>
            <w:tcW w:w="4820" w:type="dxa"/>
            <w:shd w:val="clear" w:color="auto" w:fill="auto"/>
          </w:tcPr>
          <w:p w:rsidR="002548F0" w:rsidRPr="00294532" w:rsidRDefault="002548F0" w:rsidP="00C47632">
            <w:pPr>
              <w:widowControl w:val="0"/>
              <w:autoSpaceDE w:val="0"/>
              <w:autoSpaceDN w:val="0"/>
              <w:adjustRightInd w:val="0"/>
              <w:spacing w:line="288" w:lineRule="auto"/>
              <w:rPr>
                <w:sz w:val="24"/>
                <w:szCs w:val="24"/>
              </w:rPr>
            </w:pPr>
            <w:r w:rsidRPr="00294532">
              <w:rPr>
                <w:sz w:val="24"/>
                <w:szCs w:val="24"/>
              </w:rPr>
              <w:t>Раздел 13 «Инженерно-технические мероприятия гражданской обороны. Мероприятия по предупреждению чрезвычайных ситуаций»</w:t>
            </w:r>
          </w:p>
        </w:tc>
        <w:tc>
          <w:tcPr>
            <w:tcW w:w="1523" w:type="dxa"/>
            <w:shd w:val="clear" w:color="auto" w:fill="auto"/>
          </w:tcPr>
          <w:p w:rsidR="002548F0" w:rsidRPr="00294532" w:rsidRDefault="002548F0" w:rsidP="00C47632">
            <w:pPr>
              <w:widowControl w:val="0"/>
              <w:autoSpaceDE w:val="0"/>
              <w:autoSpaceDN w:val="0"/>
              <w:adjustRightInd w:val="0"/>
              <w:spacing w:line="340" w:lineRule="auto"/>
              <w:ind w:firstLine="820"/>
              <w:rPr>
                <w:sz w:val="24"/>
                <w:szCs w:val="24"/>
              </w:rPr>
            </w:pPr>
          </w:p>
        </w:tc>
      </w:tr>
      <w:tr w:rsidR="002548F0" w:rsidRPr="00294532" w:rsidTr="00C47632">
        <w:tc>
          <w:tcPr>
            <w:tcW w:w="1242" w:type="dxa"/>
            <w:shd w:val="clear" w:color="auto" w:fill="auto"/>
          </w:tcPr>
          <w:p w:rsidR="002548F0" w:rsidRPr="00294532" w:rsidRDefault="002548F0" w:rsidP="00C47632">
            <w:pPr>
              <w:widowControl w:val="0"/>
              <w:autoSpaceDE w:val="0"/>
              <w:autoSpaceDN w:val="0"/>
              <w:adjustRightInd w:val="0"/>
              <w:spacing w:line="340" w:lineRule="auto"/>
              <w:jc w:val="center"/>
              <w:rPr>
                <w:sz w:val="24"/>
                <w:szCs w:val="24"/>
              </w:rPr>
            </w:pPr>
          </w:p>
        </w:tc>
        <w:tc>
          <w:tcPr>
            <w:tcW w:w="2268" w:type="dxa"/>
            <w:shd w:val="clear" w:color="auto" w:fill="auto"/>
          </w:tcPr>
          <w:p w:rsidR="002548F0" w:rsidRPr="00294532" w:rsidRDefault="002548F0" w:rsidP="00C47632">
            <w:pPr>
              <w:widowControl w:val="0"/>
              <w:autoSpaceDE w:val="0"/>
              <w:autoSpaceDN w:val="0"/>
              <w:adjustRightInd w:val="0"/>
              <w:spacing w:line="340" w:lineRule="auto"/>
              <w:jc w:val="center"/>
              <w:rPr>
                <w:sz w:val="24"/>
                <w:szCs w:val="24"/>
              </w:rPr>
            </w:pPr>
          </w:p>
        </w:tc>
        <w:tc>
          <w:tcPr>
            <w:tcW w:w="4820" w:type="dxa"/>
            <w:shd w:val="clear" w:color="auto" w:fill="auto"/>
          </w:tcPr>
          <w:p w:rsidR="002548F0" w:rsidRPr="00294532" w:rsidRDefault="002548F0" w:rsidP="00C47632">
            <w:pPr>
              <w:widowControl w:val="0"/>
              <w:autoSpaceDE w:val="0"/>
              <w:autoSpaceDN w:val="0"/>
              <w:adjustRightInd w:val="0"/>
              <w:spacing w:line="288" w:lineRule="auto"/>
              <w:rPr>
                <w:sz w:val="24"/>
                <w:szCs w:val="24"/>
              </w:rPr>
            </w:pPr>
            <w:r w:rsidRPr="00294532">
              <w:rPr>
                <w:sz w:val="24"/>
                <w:szCs w:val="24"/>
              </w:rPr>
              <w:t>Раздел 14 «Экономическая оценка эффективности инвестиций»</w:t>
            </w:r>
          </w:p>
        </w:tc>
        <w:tc>
          <w:tcPr>
            <w:tcW w:w="1523" w:type="dxa"/>
            <w:shd w:val="clear" w:color="auto" w:fill="auto"/>
          </w:tcPr>
          <w:p w:rsidR="002548F0" w:rsidRPr="00294532" w:rsidRDefault="002548F0" w:rsidP="00C47632">
            <w:pPr>
              <w:widowControl w:val="0"/>
              <w:autoSpaceDE w:val="0"/>
              <w:autoSpaceDN w:val="0"/>
              <w:adjustRightInd w:val="0"/>
              <w:spacing w:line="340" w:lineRule="auto"/>
              <w:ind w:firstLine="820"/>
              <w:rPr>
                <w:sz w:val="24"/>
                <w:szCs w:val="24"/>
              </w:rPr>
            </w:pPr>
          </w:p>
        </w:tc>
      </w:tr>
      <w:tr w:rsidR="002548F0" w:rsidRPr="00294532" w:rsidTr="00C47632">
        <w:tc>
          <w:tcPr>
            <w:tcW w:w="1242" w:type="dxa"/>
            <w:shd w:val="clear" w:color="auto" w:fill="auto"/>
          </w:tcPr>
          <w:p w:rsidR="002548F0" w:rsidRPr="00294532" w:rsidRDefault="002548F0" w:rsidP="00C47632">
            <w:pPr>
              <w:widowControl w:val="0"/>
              <w:autoSpaceDE w:val="0"/>
              <w:autoSpaceDN w:val="0"/>
              <w:adjustRightInd w:val="0"/>
              <w:jc w:val="center"/>
              <w:rPr>
                <w:sz w:val="24"/>
                <w:szCs w:val="24"/>
              </w:rPr>
            </w:pPr>
            <w:r>
              <w:rPr>
                <w:sz w:val="24"/>
                <w:szCs w:val="24"/>
              </w:rPr>
              <w:t>2</w:t>
            </w:r>
          </w:p>
        </w:tc>
        <w:tc>
          <w:tcPr>
            <w:tcW w:w="2268" w:type="dxa"/>
            <w:shd w:val="clear" w:color="auto" w:fill="auto"/>
          </w:tcPr>
          <w:p w:rsidR="002548F0" w:rsidRPr="00294532" w:rsidRDefault="002548F0" w:rsidP="00C47632">
            <w:pPr>
              <w:jc w:val="center"/>
              <w:rPr>
                <w:sz w:val="24"/>
                <w:szCs w:val="24"/>
              </w:rPr>
            </w:pPr>
            <w:r w:rsidRPr="00294532">
              <w:rPr>
                <w:sz w:val="24"/>
                <w:szCs w:val="24"/>
              </w:rPr>
              <w:t>21-04/17-ГО-02</w:t>
            </w:r>
          </w:p>
        </w:tc>
        <w:tc>
          <w:tcPr>
            <w:tcW w:w="4820" w:type="dxa"/>
            <w:shd w:val="clear" w:color="auto" w:fill="auto"/>
          </w:tcPr>
          <w:p w:rsidR="002548F0" w:rsidRPr="00294532" w:rsidRDefault="002548F0" w:rsidP="00C47632">
            <w:pPr>
              <w:widowControl w:val="0"/>
              <w:autoSpaceDE w:val="0"/>
              <w:autoSpaceDN w:val="0"/>
              <w:adjustRightInd w:val="0"/>
              <w:rPr>
                <w:sz w:val="24"/>
                <w:szCs w:val="24"/>
              </w:rPr>
            </w:pPr>
            <w:r w:rsidRPr="00294532">
              <w:rPr>
                <w:sz w:val="24"/>
                <w:szCs w:val="24"/>
              </w:rPr>
              <w:t>Горный отвод</w:t>
            </w:r>
          </w:p>
        </w:tc>
        <w:tc>
          <w:tcPr>
            <w:tcW w:w="1523" w:type="dxa"/>
            <w:shd w:val="clear" w:color="auto" w:fill="auto"/>
          </w:tcPr>
          <w:p w:rsidR="002548F0" w:rsidRPr="00294532" w:rsidRDefault="002548F0" w:rsidP="00C47632">
            <w:pPr>
              <w:widowControl w:val="0"/>
              <w:autoSpaceDE w:val="0"/>
              <w:autoSpaceDN w:val="0"/>
              <w:adjustRightInd w:val="0"/>
              <w:spacing w:line="340" w:lineRule="auto"/>
              <w:ind w:firstLine="820"/>
              <w:rPr>
                <w:sz w:val="24"/>
                <w:szCs w:val="24"/>
              </w:rPr>
            </w:pPr>
          </w:p>
        </w:tc>
      </w:tr>
      <w:tr w:rsidR="002548F0" w:rsidRPr="00294532" w:rsidTr="00C47632">
        <w:tc>
          <w:tcPr>
            <w:tcW w:w="1242" w:type="dxa"/>
            <w:shd w:val="clear" w:color="auto" w:fill="auto"/>
          </w:tcPr>
          <w:p w:rsidR="002548F0" w:rsidRPr="00294532" w:rsidRDefault="002548F0" w:rsidP="00C47632">
            <w:pPr>
              <w:widowControl w:val="0"/>
              <w:autoSpaceDE w:val="0"/>
              <w:autoSpaceDN w:val="0"/>
              <w:adjustRightInd w:val="0"/>
              <w:jc w:val="center"/>
              <w:rPr>
                <w:sz w:val="24"/>
                <w:szCs w:val="24"/>
              </w:rPr>
            </w:pPr>
            <w:r>
              <w:rPr>
                <w:sz w:val="24"/>
                <w:szCs w:val="24"/>
              </w:rPr>
              <w:t>3</w:t>
            </w:r>
          </w:p>
        </w:tc>
        <w:tc>
          <w:tcPr>
            <w:tcW w:w="2268" w:type="dxa"/>
            <w:shd w:val="clear" w:color="auto" w:fill="auto"/>
          </w:tcPr>
          <w:p w:rsidR="002548F0" w:rsidRPr="00294532" w:rsidRDefault="002548F0" w:rsidP="00C47632">
            <w:pPr>
              <w:jc w:val="center"/>
              <w:rPr>
                <w:sz w:val="24"/>
                <w:szCs w:val="24"/>
              </w:rPr>
            </w:pPr>
            <w:r w:rsidRPr="00294532">
              <w:rPr>
                <w:sz w:val="24"/>
                <w:szCs w:val="24"/>
              </w:rPr>
              <w:t>21-04/17-РЗ-03</w:t>
            </w:r>
          </w:p>
        </w:tc>
        <w:tc>
          <w:tcPr>
            <w:tcW w:w="4820" w:type="dxa"/>
            <w:shd w:val="clear" w:color="auto" w:fill="auto"/>
          </w:tcPr>
          <w:p w:rsidR="002548F0" w:rsidRPr="00294532" w:rsidRDefault="002548F0" w:rsidP="00C47632">
            <w:pPr>
              <w:widowControl w:val="0"/>
              <w:autoSpaceDE w:val="0"/>
              <w:autoSpaceDN w:val="0"/>
              <w:adjustRightInd w:val="0"/>
              <w:rPr>
                <w:sz w:val="24"/>
                <w:szCs w:val="24"/>
              </w:rPr>
            </w:pPr>
            <w:r w:rsidRPr="00294532">
              <w:rPr>
                <w:sz w:val="24"/>
                <w:szCs w:val="24"/>
              </w:rPr>
              <w:t>Рекультивация нарушенных земель</w:t>
            </w:r>
          </w:p>
        </w:tc>
        <w:tc>
          <w:tcPr>
            <w:tcW w:w="1523" w:type="dxa"/>
            <w:shd w:val="clear" w:color="auto" w:fill="auto"/>
          </w:tcPr>
          <w:p w:rsidR="002548F0" w:rsidRPr="00294532" w:rsidRDefault="002548F0" w:rsidP="00C47632">
            <w:pPr>
              <w:widowControl w:val="0"/>
              <w:autoSpaceDE w:val="0"/>
              <w:autoSpaceDN w:val="0"/>
              <w:adjustRightInd w:val="0"/>
              <w:spacing w:line="340" w:lineRule="auto"/>
              <w:ind w:firstLine="820"/>
              <w:rPr>
                <w:sz w:val="24"/>
                <w:szCs w:val="24"/>
              </w:rPr>
            </w:pPr>
          </w:p>
        </w:tc>
      </w:tr>
      <w:tr w:rsidR="002548F0" w:rsidRPr="00294532" w:rsidTr="00C47632">
        <w:tc>
          <w:tcPr>
            <w:tcW w:w="1242" w:type="dxa"/>
            <w:shd w:val="clear" w:color="auto" w:fill="auto"/>
          </w:tcPr>
          <w:p w:rsidR="002548F0" w:rsidRPr="00294532" w:rsidRDefault="002548F0" w:rsidP="00C47632">
            <w:pPr>
              <w:widowControl w:val="0"/>
              <w:autoSpaceDE w:val="0"/>
              <w:autoSpaceDN w:val="0"/>
              <w:adjustRightInd w:val="0"/>
              <w:jc w:val="center"/>
              <w:rPr>
                <w:sz w:val="24"/>
                <w:szCs w:val="24"/>
              </w:rPr>
            </w:pPr>
            <w:r>
              <w:rPr>
                <w:sz w:val="24"/>
                <w:szCs w:val="24"/>
              </w:rPr>
              <w:t>4</w:t>
            </w:r>
          </w:p>
        </w:tc>
        <w:tc>
          <w:tcPr>
            <w:tcW w:w="2268" w:type="dxa"/>
            <w:shd w:val="clear" w:color="auto" w:fill="auto"/>
          </w:tcPr>
          <w:p w:rsidR="002548F0" w:rsidRPr="00294532" w:rsidRDefault="002548F0" w:rsidP="00C47632">
            <w:pPr>
              <w:jc w:val="center"/>
              <w:rPr>
                <w:sz w:val="24"/>
                <w:szCs w:val="24"/>
              </w:rPr>
            </w:pPr>
            <w:r w:rsidRPr="00294532">
              <w:rPr>
                <w:sz w:val="24"/>
                <w:szCs w:val="24"/>
              </w:rPr>
              <w:t>21-04/17-ОВОС-0</w:t>
            </w:r>
            <w:r>
              <w:rPr>
                <w:sz w:val="24"/>
                <w:szCs w:val="24"/>
              </w:rPr>
              <w:t>4</w:t>
            </w:r>
          </w:p>
        </w:tc>
        <w:tc>
          <w:tcPr>
            <w:tcW w:w="4820" w:type="dxa"/>
            <w:shd w:val="clear" w:color="auto" w:fill="auto"/>
          </w:tcPr>
          <w:p w:rsidR="002548F0" w:rsidRPr="00294532" w:rsidRDefault="002548F0" w:rsidP="00C47632">
            <w:pPr>
              <w:autoSpaceDE w:val="0"/>
              <w:autoSpaceDN w:val="0"/>
              <w:adjustRightInd w:val="0"/>
              <w:rPr>
                <w:sz w:val="24"/>
                <w:szCs w:val="24"/>
              </w:rPr>
            </w:pPr>
            <w:r w:rsidRPr="00294532">
              <w:rPr>
                <w:color w:val="000000"/>
                <w:sz w:val="24"/>
                <w:szCs w:val="24"/>
              </w:rPr>
              <w:t>Мероприятия по охране окружающей среды. Оценка воздействия на окружающую среду.</w:t>
            </w:r>
          </w:p>
        </w:tc>
        <w:tc>
          <w:tcPr>
            <w:tcW w:w="1523" w:type="dxa"/>
            <w:shd w:val="clear" w:color="auto" w:fill="auto"/>
          </w:tcPr>
          <w:p w:rsidR="002548F0" w:rsidRPr="00294532" w:rsidRDefault="002548F0" w:rsidP="00C47632">
            <w:pPr>
              <w:widowControl w:val="0"/>
              <w:autoSpaceDE w:val="0"/>
              <w:autoSpaceDN w:val="0"/>
              <w:adjustRightInd w:val="0"/>
              <w:spacing w:line="340" w:lineRule="auto"/>
              <w:ind w:firstLine="820"/>
              <w:rPr>
                <w:sz w:val="24"/>
                <w:szCs w:val="24"/>
              </w:rPr>
            </w:pPr>
          </w:p>
        </w:tc>
      </w:tr>
      <w:tr w:rsidR="002548F0" w:rsidRPr="00294532" w:rsidTr="00C47632">
        <w:tc>
          <w:tcPr>
            <w:tcW w:w="1242" w:type="dxa"/>
            <w:shd w:val="clear" w:color="auto" w:fill="auto"/>
          </w:tcPr>
          <w:p w:rsidR="002548F0" w:rsidRPr="00294532" w:rsidRDefault="002548F0" w:rsidP="00C47632">
            <w:pPr>
              <w:widowControl w:val="0"/>
              <w:autoSpaceDE w:val="0"/>
              <w:autoSpaceDN w:val="0"/>
              <w:adjustRightInd w:val="0"/>
              <w:jc w:val="center"/>
              <w:rPr>
                <w:sz w:val="24"/>
                <w:szCs w:val="24"/>
              </w:rPr>
            </w:pPr>
            <w:r>
              <w:rPr>
                <w:sz w:val="24"/>
                <w:szCs w:val="24"/>
              </w:rPr>
              <w:t>5</w:t>
            </w:r>
          </w:p>
        </w:tc>
        <w:tc>
          <w:tcPr>
            <w:tcW w:w="2268" w:type="dxa"/>
            <w:shd w:val="clear" w:color="auto" w:fill="auto"/>
          </w:tcPr>
          <w:p w:rsidR="002548F0" w:rsidRPr="00294532" w:rsidRDefault="002548F0" w:rsidP="00C47632">
            <w:pPr>
              <w:jc w:val="center"/>
              <w:rPr>
                <w:sz w:val="24"/>
                <w:szCs w:val="24"/>
              </w:rPr>
            </w:pPr>
            <w:r w:rsidRPr="00294532">
              <w:rPr>
                <w:sz w:val="24"/>
                <w:szCs w:val="24"/>
              </w:rPr>
              <w:t>21-04/17-ЗО-0</w:t>
            </w:r>
            <w:r>
              <w:rPr>
                <w:sz w:val="24"/>
                <w:szCs w:val="24"/>
              </w:rPr>
              <w:t>5</w:t>
            </w:r>
          </w:p>
        </w:tc>
        <w:tc>
          <w:tcPr>
            <w:tcW w:w="4820" w:type="dxa"/>
            <w:shd w:val="clear" w:color="auto" w:fill="auto"/>
          </w:tcPr>
          <w:p w:rsidR="002548F0" w:rsidRPr="00294532" w:rsidRDefault="002548F0" w:rsidP="00C47632">
            <w:pPr>
              <w:widowControl w:val="0"/>
              <w:autoSpaceDE w:val="0"/>
              <w:autoSpaceDN w:val="0"/>
              <w:adjustRightInd w:val="0"/>
              <w:rPr>
                <w:sz w:val="24"/>
                <w:szCs w:val="24"/>
              </w:rPr>
            </w:pPr>
            <w:r w:rsidRPr="00294532">
              <w:rPr>
                <w:sz w:val="24"/>
                <w:szCs w:val="24"/>
              </w:rPr>
              <w:t>Земельный отвод</w:t>
            </w:r>
          </w:p>
        </w:tc>
        <w:tc>
          <w:tcPr>
            <w:tcW w:w="1523" w:type="dxa"/>
            <w:shd w:val="clear" w:color="auto" w:fill="auto"/>
          </w:tcPr>
          <w:p w:rsidR="002548F0" w:rsidRPr="00294532" w:rsidRDefault="002548F0" w:rsidP="00C47632">
            <w:pPr>
              <w:widowControl w:val="0"/>
              <w:autoSpaceDE w:val="0"/>
              <w:autoSpaceDN w:val="0"/>
              <w:adjustRightInd w:val="0"/>
              <w:spacing w:line="340" w:lineRule="auto"/>
              <w:ind w:firstLine="820"/>
              <w:rPr>
                <w:sz w:val="24"/>
                <w:szCs w:val="24"/>
              </w:rPr>
            </w:pPr>
          </w:p>
        </w:tc>
      </w:tr>
    </w:tbl>
    <w:p w:rsidR="0056301A" w:rsidRDefault="0012726D" w:rsidP="0056301A">
      <w:pPr>
        <w:jc w:val="center"/>
        <w:rPr>
          <w:b/>
          <w:sz w:val="32"/>
          <w:szCs w:val="32"/>
        </w:rPr>
      </w:pPr>
      <w:r w:rsidRPr="00806DD1">
        <w:rPr>
          <w:b/>
          <w:sz w:val="32"/>
          <w:szCs w:val="32"/>
        </w:rPr>
        <w:lastRenderedPageBreak/>
        <w:t xml:space="preserve">Графическая часть </w:t>
      </w:r>
    </w:p>
    <w:p w:rsidR="00EB2725" w:rsidRPr="00806DD1" w:rsidRDefault="00EB2725" w:rsidP="0056301A">
      <w:pPr>
        <w:jc w:val="center"/>
        <w:rPr>
          <w:b/>
          <w:sz w:val="32"/>
          <w:szCs w:val="32"/>
        </w:rPr>
      </w:pPr>
    </w:p>
    <w:tbl>
      <w:tblPr>
        <w:tblW w:w="9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351"/>
        <w:gridCol w:w="4107"/>
        <w:gridCol w:w="1487"/>
      </w:tblGrid>
      <w:tr w:rsidR="00EB2725" w:rsidRPr="00EB2725" w:rsidTr="00EB2725">
        <w:trPr>
          <w:trHeight w:val="611"/>
        </w:trPr>
        <w:tc>
          <w:tcPr>
            <w:tcW w:w="1010" w:type="dxa"/>
            <w:shd w:val="clear" w:color="auto" w:fill="auto"/>
          </w:tcPr>
          <w:p w:rsidR="008A3A22" w:rsidRPr="00EB2725" w:rsidRDefault="008A3A22" w:rsidP="00670D8C">
            <w:pPr>
              <w:widowControl w:val="0"/>
              <w:autoSpaceDE w:val="0"/>
              <w:autoSpaceDN w:val="0"/>
              <w:adjustRightInd w:val="0"/>
              <w:jc w:val="center"/>
              <w:rPr>
                <w:sz w:val="24"/>
                <w:szCs w:val="24"/>
              </w:rPr>
            </w:pPr>
            <w:r w:rsidRPr="00EB2725">
              <w:rPr>
                <w:sz w:val="24"/>
                <w:szCs w:val="24"/>
              </w:rPr>
              <w:t>Номер тома</w:t>
            </w:r>
          </w:p>
        </w:tc>
        <w:tc>
          <w:tcPr>
            <w:tcW w:w="3351" w:type="dxa"/>
            <w:shd w:val="clear" w:color="auto" w:fill="auto"/>
          </w:tcPr>
          <w:p w:rsidR="008A3A22" w:rsidRPr="00EB2725" w:rsidRDefault="008A3A22" w:rsidP="00670D8C">
            <w:pPr>
              <w:widowControl w:val="0"/>
              <w:autoSpaceDE w:val="0"/>
              <w:autoSpaceDN w:val="0"/>
              <w:adjustRightInd w:val="0"/>
              <w:jc w:val="center"/>
              <w:rPr>
                <w:sz w:val="24"/>
                <w:szCs w:val="24"/>
              </w:rPr>
            </w:pPr>
            <w:r w:rsidRPr="00EB2725">
              <w:rPr>
                <w:sz w:val="24"/>
                <w:szCs w:val="24"/>
              </w:rPr>
              <w:t>Обозначение</w:t>
            </w:r>
          </w:p>
        </w:tc>
        <w:tc>
          <w:tcPr>
            <w:tcW w:w="4107" w:type="dxa"/>
            <w:shd w:val="clear" w:color="auto" w:fill="auto"/>
          </w:tcPr>
          <w:p w:rsidR="008A3A22" w:rsidRPr="00EB2725" w:rsidRDefault="008A3A22" w:rsidP="00670D8C">
            <w:pPr>
              <w:widowControl w:val="0"/>
              <w:autoSpaceDE w:val="0"/>
              <w:autoSpaceDN w:val="0"/>
              <w:adjustRightInd w:val="0"/>
              <w:jc w:val="center"/>
              <w:rPr>
                <w:sz w:val="24"/>
                <w:szCs w:val="24"/>
              </w:rPr>
            </w:pPr>
            <w:r w:rsidRPr="00EB2725">
              <w:rPr>
                <w:sz w:val="24"/>
                <w:szCs w:val="24"/>
              </w:rPr>
              <w:t>Наименование</w:t>
            </w:r>
          </w:p>
        </w:tc>
        <w:tc>
          <w:tcPr>
            <w:tcW w:w="1487" w:type="dxa"/>
            <w:shd w:val="clear" w:color="auto" w:fill="auto"/>
          </w:tcPr>
          <w:p w:rsidR="008A3A22" w:rsidRPr="00EB2725" w:rsidRDefault="008A3A22" w:rsidP="00670D8C">
            <w:pPr>
              <w:widowControl w:val="0"/>
              <w:autoSpaceDE w:val="0"/>
              <w:autoSpaceDN w:val="0"/>
              <w:adjustRightInd w:val="0"/>
              <w:jc w:val="center"/>
              <w:rPr>
                <w:sz w:val="24"/>
                <w:szCs w:val="24"/>
              </w:rPr>
            </w:pPr>
            <w:r w:rsidRPr="00EB2725">
              <w:rPr>
                <w:sz w:val="24"/>
                <w:szCs w:val="24"/>
              </w:rPr>
              <w:t>Примечание</w:t>
            </w:r>
          </w:p>
        </w:tc>
      </w:tr>
      <w:tr w:rsidR="00EB2725" w:rsidRPr="00EB2725" w:rsidTr="00EB2725">
        <w:trPr>
          <w:trHeight w:val="542"/>
        </w:trPr>
        <w:tc>
          <w:tcPr>
            <w:tcW w:w="1010" w:type="dxa"/>
            <w:shd w:val="clear" w:color="auto" w:fill="auto"/>
          </w:tcPr>
          <w:p w:rsidR="00065D7A" w:rsidRPr="00EB2725" w:rsidRDefault="003122C4" w:rsidP="00670D8C">
            <w:pPr>
              <w:widowControl w:val="0"/>
              <w:autoSpaceDE w:val="0"/>
              <w:autoSpaceDN w:val="0"/>
              <w:adjustRightInd w:val="0"/>
              <w:jc w:val="center"/>
              <w:rPr>
                <w:sz w:val="24"/>
                <w:szCs w:val="24"/>
              </w:rPr>
            </w:pPr>
            <w:r w:rsidRPr="00EB2725">
              <w:rPr>
                <w:sz w:val="24"/>
                <w:szCs w:val="24"/>
              </w:rPr>
              <w:t>1</w:t>
            </w:r>
          </w:p>
        </w:tc>
        <w:tc>
          <w:tcPr>
            <w:tcW w:w="3351" w:type="dxa"/>
            <w:shd w:val="clear" w:color="auto" w:fill="auto"/>
          </w:tcPr>
          <w:p w:rsidR="00065D7A" w:rsidRPr="00EB2725" w:rsidRDefault="00963F5E" w:rsidP="00EB2725">
            <w:pPr>
              <w:widowControl w:val="0"/>
              <w:autoSpaceDE w:val="0"/>
              <w:autoSpaceDN w:val="0"/>
              <w:adjustRightInd w:val="0"/>
              <w:jc w:val="center"/>
              <w:rPr>
                <w:sz w:val="24"/>
                <w:szCs w:val="24"/>
              </w:rPr>
            </w:pPr>
            <w:r w:rsidRPr="00EB2725">
              <w:rPr>
                <w:sz w:val="24"/>
                <w:szCs w:val="24"/>
              </w:rPr>
              <w:t>21-04/17-</w:t>
            </w:r>
            <w:r w:rsidR="00EB2725" w:rsidRPr="00EB2725">
              <w:rPr>
                <w:sz w:val="24"/>
                <w:szCs w:val="24"/>
              </w:rPr>
              <w:t>ПЗ-01-Ч</w:t>
            </w:r>
            <w:r w:rsidRPr="00EB2725">
              <w:rPr>
                <w:sz w:val="24"/>
                <w:szCs w:val="24"/>
              </w:rPr>
              <w:t>-04</w:t>
            </w:r>
          </w:p>
        </w:tc>
        <w:tc>
          <w:tcPr>
            <w:tcW w:w="4107" w:type="dxa"/>
            <w:shd w:val="clear" w:color="auto" w:fill="auto"/>
          </w:tcPr>
          <w:p w:rsidR="00065D7A" w:rsidRPr="00EB2725" w:rsidRDefault="00EB2725" w:rsidP="00D44A66">
            <w:pPr>
              <w:autoSpaceDE w:val="0"/>
              <w:autoSpaceDN w:val="0"/>
              <w:adjustRightInd w:val="0"/>
              <w:rPr>
                <w:sz w:val="24"/>
                <w:szCs w:val="24"/>
              </w:rPr>
            </w:pPr>
            <w:r w:rsidRPr="00EB2725">
              <w:rPr>
                <w:sz w:val="24"/>
                <w:szCs w:val="24"/>
              </w:rPr>
              <w:t>Генеральный план М 1:5</w:t>
            </w:r>
            <w:r w:rsidR="00D44A66" w:rsidRPr="00EB2725">
              <w:rPr>
                <w:sz w:val="24"/>
                <w:szCs w:val="24"/>
              </w:rPr>
              <w:t>000</w:t>
            </w:r>
          </w:p>
        </w:tc>
        <w:tc>
          <w:tcPr>
            <w:tcW w:w="1487" w:type="dxa"/>
            <w:shd w:val="clear" w:color="auto" w:fill="auto"/>
          </w:tcPr>
          <w:p w:rsidR="00065D7A" w:rsidRPr="00EB2725" w:rsidRDefault="00065D7A" w:rsidP="00670D8C">
            <w:pPr>
              <w:widowControl w:val="0"/>
              <w:autoSpaceDE w:val="0"/>
              <w:autoSpaceDN w:val="0"/>
              <w:adjustRightInd w:val="0"/>
              <w:jc w:val="center"/>
              <w:rPr>
                <w:sz w:val="24"/>
                <w:szCs w:val="24"/>
              </w:rPr>
            </w:pPr>
            <w:r w:rsidRPr="00EB2725">
              <w:rPr>
                <w:sz w:val="24"/>
                <w:szCs w:val="24"/>
              </w:rPr>
              <w:t>Листов 1</w:t>
            </w:r>
          </w:p>
        </w:tc>
      </w:tr>
    </w:tbl>
    <w:p w:rsidR="0012726D" w:rsidRPr="00806DD1" w:rsidRDefault="0012726D" w:rsidP="0056301A">
      <w:pPr>
        <w:jc w:val="center"/>
        <w:rPr>
          <w:sz w:val="28"/>
          <w:szCs w:val="28"/>
        </w:rPr>
      </w:pPr>
    </w:p>
    <w:p w:rsidR="00B94DB3" w:rsidRPr="00806DD1" w:rsidRDefault="00B94DB3" w:rsidP="0056301A">
      <w:pPr>
        <w:jc w:val="center"/>
        <w:rPr>
          <w:sz w:val="28"/>
          <w:szCs w:val="28"/>
        </w:rPr>
      </w:pPr>
    </w:p>
    <w:p w:rsidR="003122C4" w:rsidRPr="00806DD1" w:rsidRDefault="003122C4" w:rsidP="0056301A">
      <w:pPr>
        <w:jc w:val="center"/>
        <w:rPr>
          <w:sz w:val="28"/>
          <w:szCs w:val="28"/>
        </w:rPr>
      </w:pPr>
    </w:p>
    <w:p w:rsidR="003122C4" w:rsidRPr="00806DD1" w:rsidRDefault="003122C4" w:rsidP="0056301A">
      <w:pPr>
        <w:jc w:val="center"/>
        <w:rPr>
          <w:sz w:val="28"/>
          <w:szCs w:val="28"/>
        </w:rPr>
      </w:pPr>
    </w:p>
    <w:p w:rsidR="003122C4" w:rsidRPr="00806DD1" w:rsidRDefault="003122C4" w:rsidP="0056301A">
      <w:pPr>
        <w:jc w:val="center"/>
        <w:rPr>
          <w:sz w:val="28"/>
          <w:szCs w:val="28"/>
        </w:rPr>
      </w:pPr>
    </w:p>
    <w:p w:rsidR="003122C4" w:rsidRPr="00806DD1" w:rsidRDefault="003122C4" w:rsidP="0056301A">
      <w:pPr>
        <w:jc w:val="center"/>
        <w:rPr>
          <w:sz w:val="28"/>
          <w:szCs w:val="28"/>
        </w:rPr>
      </w:pPr>
    </w:p>
    <w:p w:rsidR="003122C4" w:rsidRPr="00806DD1" w:rsidRDefault="003122C4" w:rsidP="0056301A">
      <w:pPr>
        <w:jc w:val="center"/>
        <w:rPr>
          <w:sz w:val="28"/>
          <w:szCs w:val="28"/>
        </w:rPr>
      </w:pPr>
    </w:p>
    <w:p w:rsidR="003122C4" w:rsidRPr="00806DD1" w:rsidRDefault="003122C4" w:rsidP="0056301A">
      <w:pPr>
        <w:jc w:val="center"/>
        <w:rPr>
          <w:sz w:val="28"/>
          <w:szCs w:val="28"/>
        </w:rPr>
      </w:pPr>
    </w:p>
    <w:p w:rsidR="003122C4" w:rsidRPr="00806DD1" w:rsidRDefault="003122C4" w:rsidP="0056301A">
      <w:pPr>
        <w:jc w:val="center"/>
        <w:rPr>
          <w:sz w:val="28"/>
          <w:szCs w:val="28"/>
        </w:rPr>
      </w:pPr>
    </w:p>
    <w:p w:rsidR="003122C4" w:rsidRPr="00806DD1" w:rsidRDefault="003122C4" w:rsidP="0056301A">
      <w:pPr>
        <w:jc w:val="center"/>
        <w:rPr>
          <w:sz w:val="28"/>
          <w:szCs w:val="28"/>
        </w:rPr>
      </w:pPr>
    </w:p>
    <w:p w:rsidR="003122C4" w:rsidRPr="00806DD1" w:rsidRDefault="003122C4" w:rsidP="0056301A">
      <w:pPr>
        <w:jc w:val="center"/>
        <w:rPr>
          <w:sz w:val="28"/>
          <w:szCs w:val="28"/>
        </w:rPr>
      </w:pPr>
    </w:p>
    <w:p w:rsidR="003122C4" w:rsidRPr="00806DD1" w:rsidRDefault="003122C4" w:rsidP="0056301A">
      <w:pPr>
        <w:jc w:val="center"/>
        <w:rPr>
          <w:sz w:val="28"/>
          <w:szCs w:val="28"/>
        </w:rPr>
      </w:pPr>
    </w:p>
    <w:p w:rsidR="003122C4" w:rsidRPr="00806DD1" w:rsidRDefault="003122C4" w:rsidP="0056301A">
      <w:pPr>
        <w:jc w:val="center"/>
        <w:rPr>
          <w:sz w:val="28"/>
          <w:szCs w:val="28"/>
        </w:rPr>
      </w:pPr>
    </w:p>
    <w:p w:rsidR="003122C4" w:rsidRPr="00806DD1" w:rsidRDefault="003122C4" w:rsidP="0056301A">
      <w:pPr>
        <w:jc w:val="center"/>
        <w:rPr>
          <w:sz w:val="28"/>
          <w:szCs w:val="28"/>
        </w:rPr>
      </w:pPr>
    </w:p>
    <w:p w:rsidR="003122C4" w:rsidRPr="00806DD1" w:rsidRDefault="003122C4" w:rsidP="0056301A">
      <w:pPr>
        <w:jc w:val="center"/>
        <w:rPr>
          <w:sz w:val="28"/>
          <w:szCs w:val="28"/>
        </w:rPr>
      </w:pPr>
    </w:p>
    <w:p w:rsidR="003122C4" w:rsidRPr="00806DD1" w:rsidRDefault="003122C4" w:rsidP="0056301A">
      <w:pPr>
        <w:jc w:val="center"/>
        <w:rPr>
          <w:sz w:val="28"/>
          <w:szCs w:val="28"/>
        </w:rPr>
      </w:pPr>
    </w:p>
    <w:p w:rsidR="003122C4" w:rsidRPr="00806DD1" w:rsidRDefault="003122C4" w:rsidP="0056301A">
      <w:pPr>
        <w:jc w:val="center"/>
        <w:rPr>
          <w:sz w:val="28"/>
          <w:szCs w:val="28"/>
        </w:rPr>
      </w:pPr>
    </w:p>
    <w:p w:rsidR="003122C4" w:rsidRPr="00806DD1" w:rsidRDefault="003122C4" w:rsidP="0056301A">
      <w:pPr>
        <w:jc w:val="center"/>
        <w:rPr>
          <w:sz w:val="28"/>
          <w:szCs w:val="28"/>
        </w:rPr>
      </w:pPr>
    </w:p>
    <w:p w:rsidR="003122C4" w:rsidRPr="00806DD1" w:rsidRDefault="003122C4" w:rsidP="0056301A">
      <w:pPr>
        <w:jc w:val="center"/>
        <w:rPr>
          <w:sz w:val="28"/>
          <w:szCs w:val="28"/>
        </w:rPr>
      </w:pPr>
    </w:p>
    <w:p w:rsidR="003122C4" w:rsidRPr="00806DD1" w:rsidRDefault="003122C4" w:rsidP="0056301A">
      <w:pPr>
        <w:jc w:val="center"/>
        <w:rPr>
          <w:sz w:val="28"/>
          <w:szCs w:val="28"/>
        </w:rPr>
      </w:pPr>
    </w:p>
    <w:p w:rsidR="003122C4" w:rsidRPr="00806DD1" w:rsidRDefault="003122C4" w:rsidP="0056301A">
      <w:pPr>
        <w:jc w:val="center"/>
        <w:rPr>
          <w:sz w:val="28"/>
          <w:szCs w:val="28"/>
        </w:rPr>
      </w:pPr>
    </w:p>
    <w:p w:rsidR="003122C4" w:rsidRPr="00806DD1" w:rsidRDefault="003122C4" w:rsidP="0056301A">
      <w:pPr>
        <w:jc w:val="center"/>
        <w:rPr>
          <w:sz w:val="28"/>
          <w:szCs w:val="28"/>
        </w:rPr>
      </w:pPr>
    </w:p>
    <w:p w:rsidR="003122C4" w:rsidRPr="00806DD1" w:rsidRDefault="003122C4" w:rsidP="0056301A">
      <w:pPr>
        <w:jc w:val="center"/>
        <w:rPr>
          <w:sz w:val="28"/>
          <w:szCs w:val="28"/>
        </w:rPr>
      </w:pPr>
    </w:p>
    <w:p w:rsidR="003122C4" w:rsidRPr="00806DD1" w:rsidRDefault="003122C4" w:rsidP="0056301A">
      <w:pPr>
        <w:jc w:val="center"/>
        <w:rPr>
          <w:sz w:val="28"/>
          <w:szCs w:val="28"/>
        </w:rPr>
      </w:pPr>
    </w:p>
    <w:p w:rsidR="003122C4" w:rsidRPr="00806DD1" w:rsidRDefault="003122C4" w:rsidP="0056301A">
      <w:pPr>
        <w:jc w:val="center"/>
        <w:rPr>
          <w:sz w:val="28"/>
          <w:szCs w:val="28"/>
        </w:rPr>
      </w:pPr>
    </w:p>
    <w:p w:rsidR="003122C4" w:rsidRPr="00806DD1" w:rsidRDefault="003122C4" w:rsidP="0056301A">
      <w:pPr>
        <w:jc w:val="center"/>
        <w:rPr>
          <w:sz w:val="28"/>
          <w:szCs w:val="28"/>
        </w:rPr>
      </w:pPr>
    </w:p>
    <w:p w:rsidR="003122C4" w:rsidRPr="00806DD1" w:rsidRDefault="003122C4" w:rsidP="0056301A">
      <w:pPr>
        <w:jc w:val="center"/>
        <w:rPr>
          <w:sz w:val="28"/>
          <w:szCs w:val="28"/>
        </w:rPr>
      </w:pPr>
    </w:p>
    <w:p w:rsidR="003122C4" w:rsidRPr="00806DD1" w:rsidRDefault="003122C4" w:rsidP="0056301A">
      <w:pPr>
        <w:jc w:val="center"/>
        <w:rPr>
          <w:sz w:val="28"/>
          <w:szCs w:val="28"/>
        </w:rPr>
      </w:pPr>
    </w:p>
    <w:p w:rsidR="003122C4" w:rsidRPr="00806DD1" w:rsidRDefault="003122C4" w:rsidP="0056301A">
      <w:pPr>
        <w:jc w:val="center"/>
        <w:rPr>
          <w:sz w:val="28"/>
          <w:szCs w:val="28"/>
        </w:rPr>
      </w:pPr>
    </w:p>
    <w:p w:rsidR="003122C4" w:rsidRPr="00806DD1" w:rsidRDefault="003122C4" w:rsidP="0056301A">
      <w:pPr>
        <w:jc w:val="center"/>
        <w:rPr>
          <w:sz w:val="28"/>
          <w:szCs w:val="28"/>
        </w:rPr>
      </w:pPr>
    </w:p>
    <w:p w:rsidR="003122C4" w:rsidRDefault="003122C4" w:rsidP="0056301A">
      <w:pPr>
        <w:jc w:val="center"/>
        <w:rPr>
          <w:sz w:val="28"/>
          <w:szCs w:val="28"/>
        </w:rPr>
      </w:pPr>
    </w:p>
    <w:p w:rsidR="00EB2725" w:rsidRDefault="00EB2725" w:rsidP="0056301A">
      <w:pPr>
        <w:jc w:val="center"/>
        <w:rPr>
          <w:sz w:val="28"/>
          <w:szCs w:val="28"/>
        </w:rPr>
      </w:pPr>
    </w:p>
    <w:p w:rsidR="00EB2725" w:rsidRDefault="00EB2725" w:rsidP="0056301A">
      <w:pPr>
        <w:jc w:val="center"/>
        <w:rPr>
          <w:sz w:val="28"/>
          <w:szCs w:val="28"/>
        </w:rPr>
      </w:pPr>
    </w:p>
    <w:p w:rsidR="00D44A66" w:rsidRDefault="00D44A66" w:rsidP="00F9342E">
      <w:pPr>
        <w:jc w:val="center"/>
        <w:rPr>
          <w:rFonts w:eastAsia="SimSun"/>
          <w:b/>
          <w:caps/>
          <w:sz w:val="28"/>
          <w:szCs w:val="28"/>
          <w:lang w:eastAsia="zh-CN"/>
        </w:rPr>
      </w:pPr>
      <w:bookmarkStart w:id="2" w:name="_Toc322520904"/>
      <w:bookmarkStart w:id="3" w:name="_Toc326157674"/>
      <w:bookmarkStart w:id="4" w:name="_Toc235427108"/>
      <w:bookmarkStart w:id="5" w:name="_Toc534480943"/>
    </w:p>
    <w:p w:rsidR="00F9342E" w:rsidRDefault="00F9342E" w:rsidP="006B1FCC">
      <w:pPr>
        <w:jc w:val="center"/>
        <w:rPr>
          <w:rFonts w:eastAsia="SimSun"/>
          <w:b/>
          <w:caps/>
          <w:sz w:val="28"/>
          <w:szCs w:val="28"/>
          <w:lang w:eastAsia="zh-CN"/>
        </w:rPr>
      </w:pPr>
      <w:r w:rsidRPr="00F9342E">
        <w:rPr>
          <w:rFonts w:eastAsia="SimSun"/>
          <w:b/>
          <w:caps/>
          <w:sz w:val="28"/>
          <w:szCs w:val="28"/>
          <w:lang w:eastAsia="zh-CN"/>
        </w:rPr>
        <w:lastRenderedPageBreak/>
        <w:t>Содержание</w:t>
      </w:r>
    </w:p>
    <w:p w:rsidR="00EB2725" w:rsidRPr="00926DE0" w:rsidRDefault="00EB2725" w:rsidP="00926DE0">
      <w:pPr>
        <w:jc w:val="center"/>
        <w:rPr>
          <w:rFonts w:eastAsia="SimSun"/>
          <w:caps/>
          <w:sz w:val="24"/>
          <w:szCs w:val="24"/>
          <w:lang w:eastAsia="zh-CN"/>
        </w:rPr>
      </w:pPr>
    </w:p>
    <w:p w:rsidR="00926DE0" w:rsidRPr="00926DE0" w:rsidRDefault="00AB1DB7" w:rsidP="00926DE0">
      <w:pPr>
        <w:pStyle w:val="1a"/>
        <w:rPr>
          <w:rFonts w:eastAsiaTheme="minorEastAsia"/>
          <w:bCs w:val="0"/>
          <w:caps w:val="0"/>
          <w:sz w:val="24"/>
          <w:szCs w:val="24"/>
        </w:rPr>
      </w:pPr>
      <w:r w:rsidRPr="00926DE0">
        <w:rPr>
          <w:rFonts w:eastAsia="SimSun"/>
          <w:sz w:val="24"/>
          <w:szCs w:val="24"/>
          <w:lang w:eastAsia="zh-CN"/>
        </w:rPr>
        <w:fldChar w:fldCharType="begin"/>
      </w:r>
      <w:r w:rsidR="00F9342E" w:rsidRPr="00926DE0">
        <w:rPr>
          <w:rFonts w:eastAsia="SimSun"/>
          <w:sz w:val="24"/>
          <w:szCs w:val="24"/>
          <w:lang w:eastAsia="zh-CN"/>
        </w:rPr>
        <w:instrText xml:space="preserve"> TOC \o "1-3" \h \z \t "СЫР=1;1;Сыр=2;2;Сыр=3;3" </w:instrText>
      </w:r>
      <w:r w:rsidRPr="00926DE0">
        <w:rPr>
          <w:rFonts w:eastAsia="SimSun"/>
          <w:sz w:val="24"/>
          <w:szCs w:val="24"/>
          <w:lang w:eastAsia="zh-CN"/>
        </w:rPr>
        <w:fldChar w:fldCharType="separate"/>
      </w:r>
      <w:hyperlink w:anchor="_Toc490979484" w:history="1">
        <w:r w:rsidR="00926DE0" w:rsidRPr="00926DE0">
          <w:rPr>
            <w:rStyle w:val="afffd"/>
            <w:sz w:val="24"/>
            <w:szCs w:val="24"/>
          </w:rPr>
          <w:t>1</w:t>
        </w:r>
        <w:r w:rsidR="00926DE0" w:rsidRPr="00926DE0">
          <w:rPr>
            <w:rFonts w:eastAsiaTheme="minorEastAsia"/>
            <w:bCs w:val="0"/>
            <w:caps w:val="0"/>
            <w:sz w:val="24"/>
            <w:szCs w:val="24"/>
          </w:rPr>
          <w:tab/>
        </w:r>
        <w:r w:rsidR="00926DE0" w:rsidRPr="00926DE0">
          <w:rPr>
            <w:rStyle w:val="afffd"/>
            <w:sz w:val="24"/>
            <w:szCs w:val="24"/>
          </w:rPr>
          <w:t>ОЦЕНКА ВОЗДЕЙСТВИЯ ПРОМЫШЛЕННОГО ОБЪЕКТА НА ОКРУЖАЮЩУЮ СРЕДУ</w:t>
        </w:r>
        <w:r w:rsidR="00926DE0" w:rsidRPr="00926DE0">
          <w:rPr>
            <w:webHidden/>
            <w:sz w:val="24"/>
            <w:szCs w:val="24"/>
          </w:rPr>
          <w:tab/>
        </w:r>
        <w:r w:rsidR="00926DE0" w:rsidRPr="00926DE0">
          <w:rPr>
            <w:webHidden/>
            <w:sz w:val="24"/>
            <w:szCs w:val="24"/>
          </w:rPr>
          <w:fldChar w:fldCharType="begin"/>
        </w:r>
        <w:r w:rsidR="00926DE0" w:rsidRPr="00926DE0">
          <w:rPr>
            <w:webHidden/>
            <w:sz w:val="24"/>
            <w:szCs w:val="24"/>
          </w:rPr>
          <w:instrText xml:space="preserve"> PAGEREF _Toc490979484 \h </w:instrText>
        </w:r>
        <w:r w:rsidR="00926DE0" w:rsidRPr="00926DE0">
          <w:rPr>
            <w:webHidden/>
            <w:sz w:val="24"/>
            <w:szCs w:val="24"/>
          </w:rPr>
        </w:r>
        <w:r w:rsidR="00926DE0" w:rsidRPr="00926DE0">
          <w:rPr>
            <w:webHidden/>
            <w:sz w:val="24"/>
            <w:szCs w:val="24"/>
          </w:rPr>
          <w:fldChar w:fldCharType="separate"/>
        </w:r>
        <w:r w:rsidR="00926DE0">
          <w:rPr>
            <w:webHidden/>
            <w:sz w:val="24"/>
            <w:szCs w:val="24"/>
          </w:rPr>
          <w:t>8</w:t>
        </w:r>
        <w:r w:rsidR="00926DE0" w:rsidRPr="00926DE0">
          <w:rPr>
            <w:webHidden/>
            <w:sz w:val="24"/>
            <w:szCs w:val="24"/>
          </w:rPr>
          <w:fldChar w:fldCharType="end"/>
        </w:r>
      </w:hyperlink>
    </w:p>
    <w:p w:rsidR="00926DE0" w:rsidRPr="00926DE0" w:rsidRDefault="00E916DE" w:rsidP="00926DE0">
      <w:pPr>
        <w:pStyle w:val="28"/>
        <w:tabs>
          <w:tab w:val="left" w:pos="600"/>
          <w:tab w:val="right" w:leader="dot" w:pos="9912"/>
        </w:tabs>
        <w:spacing w:before="0"/>
        <w:rPr>
          <w:rFonts w:ascii="Times New Roman" w:eastAsiaTheme="minorEastAsia" w:hAnsi="Times New Roman" w:cs="Times New Roman"/>
          <w:b w:val="0"/>
          <w:bCs w:val="0"/>
          <w:noProof/>
          <w:sz w:val="24"/>
          <w:szCs w:val="24"/>
        </w:rPr>
      </w:pPr>
      <w:hyperlink w:anchor="_Toc490979485" w:history="1">
        <w:r w:rsidR="00926DE0" w:rsidRPr="00926DE0">
          <w:rPr>
            <w:rStyle w:val="afffd"/>
            <w:rFonts w:ascii="Times New Roman" w:hAnsi="Times New Roman" w:cs="Times New Roman"/>
            <w:b w:val="0"/>
            <w:noProof/>
            <w:sz w:val="24"/>
            <w:szCs w:val="24"/>
          </w:rPr>
          <w:t>1.1</w:t>
        </w:r>
        <w:r w:rsidR="00926DE0" w:rsidRPr="00926DE0">
          <w:rPr>
            <w:rFonts w:ascii="Times New Roman" w:eastAsiaTheme="minorEastAsia" w:hAnsi="Times New Roman" w:cs="Times New Roman"/>
            <w:b w:val="0"/>
            <w:bCs w:val="0"/>
            <w:noProof/>
            <w:sz w:val="24"/>
            <w:szCs w:val="24"/>
          </w:rPr>
          <w:tab/>
        </w:r>
        <w:r w:rsidR="00926DE0" w:rsidRPr="00926DE0">
          <w:rPr>
            <w:rStyle w:val="afffd"/>
            <w:rFonts w:ascii="Times New Roman" w:hAnsi="Times New Roman" w:cs="Times New Roman"/>
            <w:b w:val="0"/>
            <w:noProof/>
            <w:sz w:val="24"/>
            <w:szCs w:val="24"/>
          </w:rPr>
          <w:t>Природно-климатическая характеристика района</w:t>
        </w:r>
        <w:r w:rsidR="00926DE0" w:rsidRPr="00926DE0">
          <w:rPr>
            <w:rFonts w:ascii="Times New Roman" w:hAnsi="Times New Roman" w:cs="Times New Roman"/>
            <w:b w:val="0"/>
            <w:noProof/>
            <w:webHidden/>
            <w:sz w:val="24"/>
            <w:szCs w:val="24"/>
          </w:rPr>
          <w:tab/>
        </w:r>
        <w:r w:rsidR="00926DE0" w:rsidRPr="00926DE0">
          <w:rPr>
            <w:rFonts w:ascii="Times New Roman" w:hAnsi="Times New Roman" w:cs="Times New Roman"/>
            <w:b w:val="0"/>
            <w:noProof/>
            <w:webHidden/>
            <w:sz w:val="24"/>
            <w:szCs w:val="24"/>
          </w:rPr>
          <w:fldChar w:fldCharType="begin"/>
        </w:r>
        <w:r w:rsidR="00926DE0" w:rsidRPr="00926DE0">
          <w:rPr>
            <w:rFonts w:ascii="Times New Roman" w:hAnsi="Times New Roman" w:cs="Times New Roman"/>
            <w:b w:val="0"/>
            <w:noProof/>
            <w:webHidden/>
            <w:sz w:val="24"/>
            <w:szCs w:val="24"/>
          </w:rPr>
          <w:instrText xml:space="preserve"> PAGEREF _Toc490979485 \h </w:instrText>
        </w:r>
        <w:r w:rsidR="00926DE0" w:rsidRPr="00926DE0">
          <w:rPr>
            <w:rFonts w:ascii="Times New Roman" w:hAnsi="Times New Roman" w:cs="Times New Roman"/>
            <w:b w:val="0"/>
            <w:noProof/>
            <w:webHidden/>
            <w:sz w:val="24"/>
            <w:szCs w:val="24"/>
          </w:rPr>
        </w:r>
        <w:r w:rsidR="00926DE0" w:rsidRPr="00926DE0">
          <w:rPr>
            <w:rFonts w:ascii="Times New Roman" w:hAnsi="Times New Roman" w:cs="Times New Roman"/>
            <w:b w:val="0"/>
            <w:noProof/>
            <w:webHidden/>
            <w:sz w:val="24"/>
            <w:szCs w:val="24"/>
          </w:rPr>
          <w:fldChar w:fldCharType="separate"/>
        </w:r>
        <w:r w:rsidR="00926DE0">
          <w:rPr>
            <w:rFonts w:ascii="Times New Roman" w:hAnsi="Times New Roman" w:cs="Times New Roman"/>
            <w:b w:val="0"/>
            <w:noProof/>
            <w:webHidden/>
            <w:sz w:val="24"/>
            <w:szCs w:val="24"/>
          </w:rPr>
          <w:t>8</w:t>
        </w:r>
        <w:r w:rsidR="00926DE0" w:rsidRPr="00926DE0">
          <w:rPr>
            <w:rFonts w:ascii="Times New Roman" w:hAnsi="Times New Roman" w:cs="Times New Roman"/>
            <w:b w:val="0"/>
            <w:noProof/>
            <w:webHidden/>
            <w:sz w:val="24"/>
            <w:szCs w:val="24"/>
          </w:rPr>
          <w:fldChar w:fldCharType="end"/>
        </w:r>
      </w:hyperlink>
    </w:p>
    <w:p w:rsidR="00926DE0" w:rsidRPr="00926DE0" w:rsidRDefault="00E916DE" w:rsidP="00926DE0">
      <w:pPr>
        <w:pStyle w:val="37"/>
        <w:tabs>
          <w:tab w:val="left" w:pos="1000"/>
          <w:tab w:val="right" w:leader="dot" w:pos="9912"/>
        </w:tabs>
        <w:rPr>
          <w:rFonts w:ascii="Times New Roman" w:eastAsiaTheme="minorEastAsia" w:hAnsi="Times New Roman" w:cs="Times New Roman"/>
          <w:noProof/>
          <w:sz w:val="24"/>
          <w:szCs w:val="24"/>
        </w:rPr>
      </w:pPr>
      <w:hyperlink w:anchor="_Toc490979486" w:history="1">
        <w:r w:rsidR="00926DE0" w:rsidRPr="00926DE0">
          <w:rPr>
            <w:rStyle w:val="afffd"/>
            <w:rFonts w:ascii="Times New Roman" w:hAnsi="Times New Roman" w:cs="Times New Roman"/>
            <w:noProof/>
            <w:sz w:val="24"/>
            <w:szCs w:val="24"/>
          </w:rPr>
          <w:t>1.1.1</w:t>
        </w:r>
        <w:r w:rsidR="00926DE0" w:rsidRPr="00926DE0">
          <w:rPr>
            <w:rFonts w:ascii="Times New Roman" w:eastAsiaTheme="minorEastAsia" w:hAnsi="Times New Roman" w:cs="Times New Roman"/>
            <w:noProof/>
            <w:sz w:val="24"/>
            <w:szCs w:val="24"/>
          </w:rPr>
          <w:tab/>
        </w:r>
        <w:r w:rsidR="00926DE0" w:rsidRPr="00926DE0">
          <w:rPr>
            <w:rStyle w:val="afffd"/>
            <w:rFonts w:ascii="Times New Roman" w:hAnsi="Times New Roman" w:cs="Times New Roman"/>
            <w:noProof/>
            <w:sz w:val="24"/>
            <w:szCs w:val="24"/>
          </w:rPr>
          <w:t>Географическое положение</w:t>
        </w:r>
        <w:r w:rsidR="00926DE0" w:rsidRPr="00926DE0">
          <w:rPr>
            <w:rFonts w:ascii="Times New Roman" w:hAnsi="Times New Roman" w:cs="Times New Roman"/>
            <w:noProof/>
            <w:webHidden/>
            <w:sz w:val="24"/>
            <w:szCs w:val="24"/>
          </w:rPr>
          <w:tab/>
        </w:r>
        <w:r w:rsidR="00926DE0" w:rsidRPr="00926DE0">
          <w:rPr>
            <w:rFonts w:ascii="Times New Roman" w:hAnsi="Times New Roman" w:cs="Times New Roman"/>
            <w:noProof/>
            <w:webHidden/>
            <w:sz w:val="24"/>
            <w:szCs w:val="24"/>
          </w:rPr>
          <w:fldChar w:fldCharType="begin"/>
        </w:r>
        <w:r w:rsidR="00926DE0" w:rsidRPr="00926DE0">
          <w:rPr>
            <w:rFonts w:ascii="Times New Roman" w:hAnsi="Times New Roman" w:cs="Times New Roman"/>
            <w:noProof/>
            <w:webHidden/>
            <w:sz w:val="24"/>
            <w:szCs w:val="24"/>
          </w:rPr>
          <w:instrText xml:space="preserve"> PAGEREF _Toc490979486 \h </w:instrText>
        </w:r>
        <w:r w:rsidR="00926DE0" w:rsidRPr="00926DE0">
          <w:rPr>
            <w:rFonts w:ascii="Times New Roman" w:hAnsi="Times New Roman" w:cs="Times New Roman"/>
            <w:noProof/>
            <w:webHidden/>
            <w:sz w:val="24"/>
            <w:szCs w:val="24"/>
          </w:rPr>
        </w:r>
        <w:r w:rsidR="00926DE0" w:rsidRPr="00926DE0">
          <w:rPr>
            <w:rFonts w:ascii="Times New Roman" w:hAnsi="Times New Roman" w:cs="Times New Roman"/>
            <w:noProof/>
            <w:webHidden/>
            <w:sz w:val="24"/>
            <w:szCs w:val="24"/>
          </w:rPr>
          <w:fldChar w:fldCharType="separate"/>
        </w:r>
        <w:r w:rsidR="00926DE0">
          <w:rPr>
            <w:rFonts w:ascii="Times New Roman" w:hAnsi="Times New Roman" w:cs="Times New Roman"/>
            <w:noProof/>
            <w:webHidden/>
            <w:sz w:val="24"/>
            <w:szCs w:val="24"/>
          </w:rPr>
          <w:t>8</w:t>
        </w:r>
        <w:r w:rsidR="00926DE0" w:rsidRPr="00926DE0">
          <w:rPr>
            <w:rFonts w:ascii="Times New Roman" w:hAnsi="Times New Roman" w:cs="Times New Roman"/>
            <w:noProof/>
            <w:webHidden/>
            <w:sz w:val="24"/>
            <w:szCs w:val="24"/>
          </w:rPr>
          <w:fldChar w:fldCharType="end"/>
        </w:r>
      </w:hyperlink>
    </w:p>
    <w:p w:rsidR="00926DE0" w:rsidRPr="00926DE0" w:rsidRDefault="00E916DE" w:rsidP="00926DE0">
      <w:pPr>
        <w:pStyle w:val="37"/>
        <w:tabs>
          <w:tab w:val="left" w:pos="1000"/>
          <w:tab w:val="right" w:leader="dot" w:pos="9912"/>
        </w:tabs>
        <w:rPr>
          <w:rFonts w:ascii="Times New Roman" w:eastAsiaTheme="minorEastAsia" w:hAnsi="Times New Roman" w:cs="Times New Roman"/>
          <w:noProof/>
          <w:sz w:val="24"/>
          <w:szCs w:val="24"/>
        </w:rPr>
      </w:pPr>
      <w:hyperlink w:anchor="_Toc490979487" w:history="1">
        <w:r w:rsidR="00926DE0" w:rsidRPr="00926DE0">
          <w:rPr>
            <w:rStyle w:val="afffd"/>
            <w:rFonts w:ascii="Times New Roman" w:hAnsi="Times New Roman" w:cs="Times New Roman"/>
            <w:noProof/>
            <w:sz w:val="24"/>
            <w:szCs w:val="24"/>
          </w:rPr>
          <w:t>1.1.2</w:t>
        </w:r>
        <w:r w:rsidR="00926DE0" w:rsidRPr="00926DE0">
          <w:rPr>
            <w:rFonts w:ascii="Times New Roman" w:eastAsiaTheme="minorEastAsia" w:hAnsi="Times New Roman" w:cs="Times New Roman"/>
            <w:noProof/>
            <w:sz w:val="24"/>
            <w:szCs w:val="24"/>
          </w:rPr>
          <w:tab/>
        </w:r>
        <w:r w:rsidR="00926DE0" w:rsidRPr="00926DE0">
          <w:rPr>
            <w:rStyle w:val="afffd"/>
            <w:rFonts w:ascii="Times New Roman" w:hAnsi="Times New Roman" w:cs="Times New Roman"/>
            <w:noProof/>
            <w:sz w:val="24"/>
            <w:szCs w:val="24"/>
          </w:rPr>
          <w:t>Климатическая характеристика района расположения объекта</w:t>
        </w:r>
        <w:r w:rsidR="00926DE0" w:rsidRPr="00926DE0">
          <w:rPr>
            <w:rFonts w:ascii="Times New Roman" w:hAnsi="Times New Roman" w:cs="Times New Roman"/>
            <w:noProof/>
            <w:webHidden/>
            <w:sz w:val="24"/>
            <w:szCs w:val="24"/>
          </w:rPr>
          <w:tab/>
        </w:r>
        <w:r w:rsidR="00926DE0" w:rsidRPr="00926DE0">
          <w:rPr>
            <w:rFonts w:ascii="Times New Roman" w:hAnsi="Times New Roman" w:cs="Times New Roman"/>
            <w:noProof/>
            <w:webHidden/>
            <w:sz w:val="24"/>
            <w:szCs w:val="24"/>
          </w:rPr>
          <w:fldChar w:fldCharType="begin"/>
        </w:r>
        <w:r w:rsidR="00926DE0" w:rsidRPr="00926DE0">
          <w:rPr>
            <w:rFonts w:ascii="Times New Roman" w:hAnsi="Times New Roman" w:cs="Times New Roman"/>
            <w:noProof/>
            <w:webHidden/>
            <w:sz w:val="24"/>
            <w:szCs w:val="24"/>
          </w:rPr>
          <w:instrText xml:space="preserve"> PAGEREF _Toc490979487 \h </w:instrText>
        </w:r>
        <w:r w:rsidR="00926DE0" w:rsidRPr="00926DE0">
          <w:rPr>
            <w:rFonts w:ascii="Times New Roman" w:hAnsi="Times New Roman" w:cs="Times New Roman"/>
            <w:noProof/>
            <w:webHidden/>
            <w:sz w:val="24"/>
            <w:szCs w:val="24"/>
          </w:rPr>
        </w:r>
        <w:r w:rsidR="00926DE0" w:rsidRPr="00926DE0">
          <w:rPr>
            <w:rFonts w:ascii="Times New Roman" w:hAnsi="Times New Roman" w:cs="Times New Roman"/>
            <w:noProof/>
            <w:webHidden/>
            <w:sz w:val="24"/>
            <w:szCs w:val="24"/>
          </w:rPr>
          <w:fldChar w:fldCharType="separate"/>
        </w:r>
        <w:r w:rsidR="00926DE0">
          <w:rPr>
            <w:rFonts w:ascii="Times New Roman" w:hAnsi="Times New Roman" w:cs="Times New Roman"/>
            <w:noProof/>
            <w:webHidden/>
            <w:sz w:val="24"/>
            <w:szCs w:val="24"/>
          </w:rPr>
          <w:t>10</w:t>
        </w:r>
        <w:r w:rsidR="00926DE0" w:rsidRPr="00926DE0">
          <w:rPr>
            <w:rFonts w:ascii="Times New Roman" w:hAnsi="Times New Roman" w:cs="Times New Roman"/>
            <w:noProof/>
            <w:webHidden/>
            <w:sz w:val="24"/>
            <w:szCs w:val="24"/>
          </w:rPr>
          <w:fldChar w:fldCharType="end"/>
        </w:r>
      </w:hyperlink>
    </w:p>
    <w:p w:rsidR="00926DE0" w:rsidRPr="00926DE0" w:rsidRDefault="00E916DE" w:rsidP="00926DE0">
      <w:pPr>
        <w:pStyle w:val="28"/>
        <w:tabs>
          <w:tab w:val="left" w:pos="600"/>
          <w:tab w:val="right" w:leader="dot" w:pos="9912"/>
        </w:tabs>
        <w:spacing w:before="0"/>
        <w:rPr>
          <w:rFonts w:ascii="Times New Roman" w:eastAsiaTheme="minorEastAsia" w:hAnsi="Times New Roman" w:cs="Times New Roman"/>
          <w:b w:val="0"/>
          <w:bCs w:val="0"/>
          <w:noProof/>
          <w:sz w:val="24"/>
          <w:szCs w:val="24"/>
        </w:rPr>
      </w:pPr>
      <w:hyperlink w:anchor="_Toc490979488" w:history="1">
        <w:r w:rsidR="00926DE0" w:rsidRPr="00926DE0">
          <w:rPr>
            <w:rStyle w:val="afffd"/>
            <w:rFonts w:ascii="Times New Roman" w:hAnsi="Times New Roman" w:cs="Times New Roman"/>
            <w:b w:val="0"/>
            <w:noProof/>
            <w:sz w:val="24"/>
            <w:szCs w:val="24"/>
          </w:rPr>
          <w:t>1.2</w:t>
        </w:r>
        <w:r w:rsidR="00926DE0" w:rsidRPr="00926DE0">
          <w:rPr>
            <w:rFonts w:ascii="Times New Roman" w:eastAsiaTheme="minorEastAsia" w:hAnsi="Times New Roman" w:cs="Times New Roman"/>
            <w:b w:val="0"/>
            <w:bCs w:val="0"/>
            <w:noProof/>
            <w:sz w:val="24"/>
            <w:szCs w:val="24"/>
          </w:rPr>
          <w:tab/>
        </w:r>
        <w:r w:rsidR="00926DE0" w:rsidRPr="00926DE0">
          <w:rPr>
            <w:rStyle w:val="afffd"/>
            <w:rFonts w:ascii="Times New Roman" w:hAnsi="Times New Roman" w:cs="Times New Roman"/>
            <w:b w:val="0"/>
            <w:noProof/>
            <w:sz w:val="24"/>
            <w:szCs w:val="24"/>
          </w:rPr>
          <w:t>Сведения о предприятии и общие источники воздействия</w:t>
        </w:r>
        <w:r w:rsidR="00926DE0" w:rsidRPr="00926DE0">
          <w:rPr>
            <w:rFonts w:ascii="Times New Roman" w:hAnsi="Times New Roman" w:cs="Times New Roman"/>
            <w:b w:val="0"/>
            <w:noProof/>
            <w:webHidden/>
            <w:sz w:val="24"/>
            <w:szCs w:val="24"/>
          </w:rPr>
          <w:tab/>
        </w:r>
        <w:r w:rsidR="00926DE0" w:rsidRPr="00926DE0">
          <w:rPr>
            <w:rFonts w:ascii="Times New Roman" w:hAnsi="Times New Roman" w:cs="Times New Roman"/>
            <w:b w:val="0"/>
            <w:noProof/>
            <w:webHidden/>
            <w:sz w:val="24"/>
            <w:szCs w:val="24"/>
          </w:rPr>
          <w:fldChar w:fldCharType="begin"/>
        </w:r>
        <w:r w:rsidR="00926DE0" w:rsidRPr="00926DE0">
          <w:rPr>
            <w:rFonts w:ascii="Times New Roman" w:hAnsi="Times New Roman" w:cs="Times New Roman"/>
            <w:b w:val="0"/>
            <w:noProof/>
            <w:webHidden/>
            <w:sz w:val="24"/>
            <w:szCs w:val="24"/>
          </w:rPr>
          <w:instrText xml:space="preserve"> PAGEREF _Toc490979488 \h </w:instrText>
        </w:r>
        <w:r w:rsidR="00926DE0" w:rsidRPr="00926DE0">
          <w:rPr>
            <w:rFonts w:ascii="Times New Roman" w:hAnsi="Times New Roman" w:cs="Times New Roman"/>
            <w:b w:val="0"/>
            <w:noProof/>
            <w:webHidden/>
            <w:sz w:val="24"/>
            <w:szCs w:val="24"/>
          </w:rPr>
        </w:r>
        <w:r w:rsidR="00926DE0" w:rsidRPr="00926DE0">
          <w:rPr>
            <w:rFonts w:ascii="Times New Roman" w:hAnsi="Times New Roman" w:cs="Times New Roman"/>
            <w:b w:val="0"/>
            <w:noProof/>
            <w:webHidden/>
            <w:sz w:val="24"/>
            <w:szCs w:val="24"/>
          </w:rPr>
          <w:fldChar w:fldCharType="separate"/>
        </w:r>
        <w:r w:rsidR="00926DE0">
          <w:rPr>
            <w:rFonts w:ascii="Times New Roman" w:hAnsi="Times New Roman" w:cs="Times New Roman"/>
            <w:b w:val="0"/>
            <w:noProof/>
            <w:webHidden/>
            <w:sz w:val="24"/>
            <w:szCs w:val="24"/>
          </w:rPr>
          <w:t>12</w:t>
        </w:r>
        <w:r w:rsidR="00926DE0" w:rsidRPr="00926DE0">
          <w:rPr>
            <w:rFonts w:ascii="Times New Roman" w:hAnsi="Times New Roman" w:cs="Times New Roman"/>
            <w:b w:val="0"/>
            <w:noProof/>
            <w:webHidden/>
            <w:sz w:val="24"/>
            <w:szCs w:val="24"/>
          </w:rPr>
          <w:fldChar w:fldCharType="end"/>
        </w:r>
      </w:hyperlink>
    </w:p>
    <w:p w:rsidR="00926DE0" w:rsidRPr="00926DE0" w:rsidRDefault="00E916DE" w:rsidP="00926DE0">
      <w:pPr>
        <w:pStyle w:val="37"/>
        <w:tabs>
          <w:tab w:val="left" w:pos="1000"/>
          <w:tab w:val="right" w:leader="dot" w:pos="9912"/>
        </w:tabs>
        <w:rPr>
          <w:rFonts w:ascii="Times New Roman" w:eastAsiaTheme="minorEastAsia" w:hAnsi="Times New Roman" w:cs="Times New Roman"/>
          <w:noProof/>
          <w:sz w:val="24"/>
          <w:szCs w:val="24"/>
        </w:rPr>
      </w:pPr>
      <w:hyperlink w:anchor="_Toc490979489" w:history="1">
        <w:r w:rsidR="00926DE0" w:rsidRPr="00926DE0">
          <w:rPr>
            <w:rStyle w:val="afffd"/>
            <w:rFonts w:ascii="Times New Roman" w:hAnsi="Times New Roman" w:cs="Times New Roman"/>
            <w:noProof/>
            <w:sz w:val="24"/>
            <w:szCs w:val="24"/>
          </w:rPr>
          <w:t>1.2.1</w:t>
        </w:r>
        <w:r w:rsidR="00926DE0" w:rsidRPr="00926DE0">
          <w:rPr>
            <w:rFonts w:ascii="Times New Roman" w:eastAsiaTheme="minorEastAsia" w:hAnsi="Times New Roman" w:cs="Times New Roman"/>
            <w:noProof/>
            <w:sz w:val="24"/>
            <w:szCs w:val="24"/>
          </w:rPr>
          <w:tab/>
        </w:r>
        <w:r w:rsidR="00926DE0" w:rsidRPr="00926DE0">
          <w:rPr>
            <w:rStyle w:val="afffd"/>
            <w:rFonts w:ascii="Times New Roman" w:hAnsi="Times New Roman" w:cs="Times New Roman"/>
            <w:noProof/>
            <w:sz w:val="24"/>
            <w:szCs w:val="24"/>
          </w:rPr>
          <w:t>Выбор системы разработки</w:t>
        </w:r>
        <w:r w:rsidR="00926DE0" w:rsidRPr="00926DE0">
          <w:rPr>
            <w:rFonts w:ascii="Times New Roman" w:hAnsi="Times New Roman" w:cs="Times New Roman"/>
            <w:noProof/>
            <w:webHidden/>
            <w:sz w:val="24"/>
            <w:szCs w:val="24"/>
          </w:rPr>
          <w:tab/>
        </w:r>
        <w:r w:rsidR="00926DE0" w:rsidRPr="00926DE0">
          <w:rPr>
            <w:rFonts w:ascii="Times New Roman" w:hAnsi="Times New Roman" w:cs="Times New Roman"/>
            <w:noProof/>
            <w:webHidden/>
            <w:sz w:val="24"/>
            <w:szCs w:val="24"/>
          </w:rPr>
          <w:fldChar w:fldCharType="begin"/>
        </w:r>
        <w:r w:rsidR="00926DE0" w:rsidRPr="00926DE0">
          <w:rPr>
            <w:rFonts w:ascii="Times New Roman" w:hAnsi="Times New Roman" w:cs="Times New Roman"/>
            <w:noProof/>
            <w:webHidden/>
            <w:sz w:val="24"/>
            <w:szCs w:val="24"/>
          </w:rPr>
          <w:instrText xml:space="preserve"> PAGEREF _Toc490979489 \h </w:instrText>
        </w:r>
        <w:r w:rsidR="00926DE0" w:rsidRPr="00926DE0">
          <w:rPr>
            <w:rFonts w:ascii="Times New Roman" w:hAnsi="Times New Roman" w:cs="Times New Roman"/>
            <w:noProof/>
            <w:webHidden/>
            <w:sz w:val="24"/>
            <w:szCs w:val="24"/>
          </w:rPr>
        </w:r>
        <w:r w:rsidR="00926DE0" w:rsidRPr="00926DE0">
          <w:rPr>
            <w:rFonts w:ascii="Times New Roman" w:hAnsi="Times New Roman" w:cs="Times New Roman"/>
            <w:noProof/>
            <w:webHidden/>
            <w:sz w:val="24"/>
            <w:szCs w:val="24"/>
          </w:rPr>
          <w:fldChar w:fldCharType="separate"/>
        </w:r>
        <w:r w:rsidR="00926DE0">
          <w:rPr>
            <w:rFonts w:ascii="Times New Roman" w:hAnsi="Times New Roman" w:cs="Times New Roman"/>
            <w:noProof/>
            <w:webHidden/>
            <w:sz w:val="24"/>
            <w:szCs w:val="24"/>
          </w:rPr>
          <w:t>12</w:t>
        </w:r>
        <w:r w:rsidR="00926DE0" w:rsidRPr="00926DE0">
          <w:rPr>
            <w:rFonts w:ascii="Times New Roman" w:hAnsi="Times New Roman" w:cs="Times New Roman"/>
            <w:noProof/>
            <w:webHidden/>
            <w:sz w:val="24"/>
            <w:szCs w:val="24"/>
          </w:rPr>
          <w:fldChar w:fldCharType="end"/>
        </w:r>
      </w:hyperlink>
    </w:p>
    <w:p w:rsidR="00926DE0" w:rsidRPr="00926DE0" w:rsidRDefault="00E916DE" w:rsidP="00926DE0">
      <w:pPr>
        <w:pStyle w:val="37"/>
        <w:tabs>
          <w:tab w:val="left" w:pos="1000"/>
          <w:tab w:val="right" w:leader="dot" w:pos="9912"/>
        </w:tabs>
        <w:rPr>
          <w:rFonts w:ascii="Times New Roman" w:eastAsiaTheme="minorEastAsia" w:hAnsi="Times New Roman" w:cs="Times New Roman"/>
          <w:noProof/>
          <w:sz w:val="24"/>
          <w:szCs w:val="24"/>
        </w:rPr>
      </w:pPr>
      <w:hyperlink w:anchor="_Toc490979490" w:history="1">
        <w:r w:rsidR="00926DE0" w:rsidRPr="00926DE0">
          <w:rPr>
            <w:rStyle w:val="afffd"/>
            <w:rFonts w:ascii="Times New Roman" w:hAnsi="Times New Roman" w:cs="Times New Roman"/>
            <w:noProof/>
            <w:sz w:val="24"/>
            <w:szCs w:val="24"/>
          </w:rPr>
          <w:t>1.2.2</w:t>
        </w:r>
        <w:r w:rsidR="00926DE0" w:rsidRPr="00926DE0">
          <w:rPr>
            <w:rFonts w:ascii="Times New Roman" w:eastAsiaTheme="minorEastAsia" w:hAnsi="Times New Roman" w:cs="Times New Roman"/>
            <w:noProof/>
            <w:sz w:val="24"/>
            <w:szCs w:val="24"/>
          </w:rPr>
          <w:tab/>
        </w:r>
        <w:r w:rsidR="00926DE0" w:rsidRPr="00926DE0">
          <w:rPr>
            <w:rStyle w:val="afffd"/>
            <w:rFonts w:ascii="Times New Roman" w:hAnsi="Times New Roman" w:cs="Times New Roman"/>
            <w:noProof/>
            <w:sz w:val="24"/>
            <w:szCs w:val="24"/>
          </w:rPr>
          <w:t>Режим работы</w:t>
        </w:r>
        <w:r w:rsidR="00926DE0" w:rsidRPr="00926DE0">
          <w:rPr>
            <w:rFonts w:ascii="Times New Roman" w:hAnsi="Times New Roman" w:cs="Times New Roman"/>
            <w:noProof/>
            <w:webHidden/>
            <w:sz w:val="24"/>
            <w:szCs w:val="24"/>
          </w:rPr>
          <w:tab/>
        </w:r>
        <w:r w:rsidR="00926DE0" w:rsidRPr="00926DE0">
          <w:rPr>
            <w:rFonts w:ascii="Times New Roman" w:hAnsi="Times New Roman" w:cs="Times New Roman"/>
            <w:noProof/>
            <w:webHidden/>
            <w:sz w:val="24"/>
            <w:szCs w:val="24"/>
          </w:rPr>
          <w:fldChar w:fldCharType="begin"/>
        </w:r>
        <w:r w:rsidR="00926DE0" w:rsidRPr="00926DE0">
          <w:rPr>
            <w:rFonts w:ascii="Times New Roman" w:hAnsi="Times New Roman" w:cs="Times New Roman"/>
            <w:noProof/>
            <w:webHidden/>
            <w:sz w:val="24"/>
            <w:szCs w:val="24"/>
          </w:rPr>
          <w:instrText xml:space="preserve"> PAGEREF _Toc490979490 \h </w:instrText>
        </w:r>
        <w:r w:rsidR="00926DE0" w:rsidRPr="00926DE0">
          <w:rPr>
            <w:rFonts w:ascii="Times New Roman" w:hAnsi="Times New Roman" w:cs="Times New Roman"/>
            <w:noProof/>
            <w:webHidden/>
            <w:sz w:val="24"/>
            <w:szCs w:val="24"/>
          </w:rPr>
        </w:r>
        <w:r w:rsidR="00926DE0" w:rsidRPr="00926DE0">
          <w:rPr>
            <w:rFonts w:ascii="Times New Roman" w:hAnsi="Times New Roman" w:cs="Times New Roman"/>
            <w:noProof/>
            <w:webHidden/>
            <w:sz w:val="24"/>
            <w:szCs w:val="24"/>
          </w:rPr>
          <w:fldChar w:fldCharType="separate"/>
        </w:r>
        <w:r w:rsidR="00926DE0">
          <w:rPr>
            <w:rFonts w:ascii="Times New Roman" w:hAnsi="Times New Roman" w:cs="Times New Roman"/>
            <w:noProof/>
            <w:webHidden/>
            <w:sz w:val="24"/>
            <w:szCs w:val="24"/>
          </w:rPr>
          <w:t>13</w:t>
        </w:r>
        <w:r w:rsidR="00926DE0" w:rsidRPr="00926DE0">
          <w:rPr>
            <w:rFonts w:ascii="Times New Roman" w:hAnsi="Times New Roman" w:cs="Times New Roman"/>
            <w:noProof/>
            <w:webHidden/>
            <w:sz w:val="24"/>
            <w:szCs w:val="24"/>
          </w:rPr>
          <w:fldChar w:fldCharType="end"/>
        </w:r>
      </w:hyperlink>
    </w:p>
    <w:p w:rsidR="00926DE0" w:rsidRPr="00926DE0" w:rsidRDefault="00E916DE" w:rsidP="00926DE0">
      <w:pPr>
        <w:pStyle w:val="37"/>
        <w:tabs>
          <w:tab w:val="left" w:pos="1000"/>
          <w:tab w:val="right" w:leader="dot" w:pos="9912"/>
        </w:tabs>
        <w:rPr>
          <w:rFonts w:ascii="Times New Roman" w:eastAsiaTheme="minorEastAsia" w:hAnsi="Times New Roman" w:cs="Times New Roman"/>
          <w:noProof/>
          <w:sz w:val="24"/>
          <w:szCs w:val="24"/>
        </w:rPr>
      </w:pPr>
      <w:hyperlink w:anchor="_Toc490979491" w:history="1">
        <w:r w:rsidR="00926DE0" w:rsidRPr="00926DE0">
          <w:rPr>
            <w:rStyle w:val="afffd"/>
            <w:rFonts w:ascii="Times New Roman" w:hAnsi="Times New Roman" w:cs="Times New Roman"/>
            <w:noProof/>
            <w:sz w:val="24"/>
            <w:szCs w:val="24"/>
          </w:rPr>
          <w:t>1.2.3</w:t>
        </w:r>
        <w:r w:rsidR="00926DE0" w:rsidRPr="00926DE0">
          <w:rPr>
            <w:rFonts w:ascii="Times New Roman" w:eastAsiaTheme="minorEastAsia" w:hAnsi="Times New Roman" w:cs="Times New Roman"/>
            <w:noProof/>
            <w:sz w:val="24"/>
            <w:szCs w:val="24"/>
          </w:rPr>
          <w:tab/>
        </w:r>
        <w:r w:rsidR="00926DE0" w:rsidRPr="00926DE0">
          <w:rPr>
            <w:rStyle w:val="afffd"/>
            <w:rFonts w:ascii="Times New Roman" w:hAnsi="Times New Roman" w:cs="Times New Roman"/>
            <w:noProof/>
            <w:sz w:val="24"/>
            <w:szCs w:val="24"/>
          </w:rPr>
          <w:t>Общая схема работ и календарный план разработки карьера</w:t>
        </w:r>
        <w:r w:rsidR="00926DE0" w:rsidRPr="00926DE0">
          <w:rPr>
            <w:rFonts w:ascii="Times New Roman" w:hAnsi="Times New Roman" w:cs="Times New Roman"/>
            <w:noProof/>
            <w:webHidden/>
            <w:sz w:val="24"/>
            <w:szCs w:val="24"/>
          </w:rPr>
          <w:tab/>
        </w:r>
        <w:r w:rsidR="00926DE0" w:rsidRPr="00926DE0">
          <w:rPr>
            <w:rFonts w:ascii="Times New Roman" w:hAnsi="Times New Roman" w:cs="Times New Roman"/>
            <w:noProof/>
            <w:webHidden/>
            <w:sz w:val="24"/>
            <w:szCs w:val="24"/>
          </w:rPr>
          <w:fldChar w:fldCharType="begin"/>
        </w:r>
        <w:r w:rsidR="00926DE0" w:rsidRPr="00926DE0">
          <w:rPr>
            <w:rFonts w:ascii="Times New Roman" w:hAnsi="Times New Roman" w:cs="Times New Roman"/>
            <w:noProof/>
            <w:webHidden/>
            <w:sz w:val="24"/>
            <w:szCs w:val="24"/>
          </w:rPr>
          <w:instrText xml:space="preserve"> PAGEREF _Toc490979491 \h </w:instrText>
        </w:r>
        <w:r w:rsidR="00926DE0" w:rsidRPr="00926DE0">
          <w:rPr>
            <w:rFonts w:ascii="Times New Roman" w:hAnsi="Times New Roman" w:cs="Times New Roman"/>
            <w:noProof/>
            <w:webHidden/>
            <w:sz w:val="24"/>
            <w:szCs w:val="24"/>
          </w:rPr>
        </w:r>
        <w:r w:rsidR="00926DE0" w:rsidRPr="00926DE0">
          <w:rPr>
            <w:rFonts w:ascii="Times New Roman" w:hAnsi="Times New Roman" w:cs="Times New Roman"/>
            <w:noProof/>
            <w:webHidden/>
            <w:sz w:val="24"/>
            <w:szCs w:val="24"/>
          </w:rPr>
          <w:fldChar w:fldCharType="separate"/>
        </w:r>
        <w:r w:rsidR="00926DE0">
          <w:rPr>
            <w:rFonts w:ascii="Times New Roman" w:hAnsi="Times New Roman" w:cs="Times New Roman"/>
            <w:noProof/>
            <w:webHidden/>
            <w:sz w:val="24"/>
            <w:szCs w:val="24"/>
          </w:rPr>
          <w:t>13</w:t>
        </w:r>
        <w:r w:rsidR="00926DE0" w:rsidRPr="00926DE0">
          <w:rPr>
            <w:rFonts w:ascii="Times New Roman" w:hAnsi="Times New Roman" w:cs="Times New Roman"/>
            <w:noProof/>
            <w:webHidden/>
            <w:sz w:val="24"/>
            <w:szCs w:val="24"/>
          </w:rPr>
          <w:fldChar w:fldCharType="end"/>
        </w:r>
      </w:hyperlink>
    </w:p>
    <w:p w:rsidR="00926DE0" w:rsidRPr="00926DE0" w:rsidRDefault="00E916DE" w:rsidP="00926DE0">
      <w:pPr>
        <w:pStyle w:val="28"/>
        <w:tabs>
          <w:tab w:val="left" w:pos="600"/>
          <w:tab w:val="right" w:leader="dot" w:pos="9912"/>
        </w:tabs>
        <w:spacing w:before="0"/>
        <w:rPr>
          <w:rFonts w:ascii="Times New Roman" w:eastAsiaTheme="minorEastAsia" w:hAnsi="Times New Roman" w:cs="Times New Roman"/>
          <w:b w:val="0"/>
          <w:bCs w:val="0"/>
          <w:noProof/>
          <w:sz w:val="24"/>
          <w:szCs w:val="24"/>
        </w:rPr>
      </w:pPr>
      <w:hyperlink w:anchor="_Toc490979492" w:history="1">
        <w:r w:rsidR="00926DE0" w:rsidRPr="00926DE0">
          <w:rPr>
            <w:rStyle w:val="afffd"/>
            <w:rFonts w:ascii="Times New Roman" w:hAnsi="Times New Roman" w:cs="Times New Roman"/>
            <w:b w:val="0"/>
            <w:noProof/>
            <w:sz w:val="24"/>
            <w:szCs w:val="24"/>
          </w:rPr>
          <w:t>1.3</w:t>
        </w:r>
        <w:r w:rsidR="00926DE0" w:rsidRPr="00926DE0">
          <w:rPr>
            <w:rFonts w:ascii="Times New Roman" w:eastAsiaTheme="minorEastAsia" w:hAnsi="Times New Roman" w:cs="Times New Roman"/>
            <w:b w:val="0"/>
            <w:bCs w:val="0"/>
            <w:noProof/>
            <w:sz w:val="24"/>
            <w:szCs w:val="24"/>
          </w:rPr>
          <w:tab/>
        </w:r>
        <w:r w:rsidR="00926DE0" w:rsidRPr="00926DE0">
          <w:rPr>
            <w:rStyle w:val="afffd"/>
            <w:rFonts w:ascii="Times New Roman" w:hAnsi="Times New Roman" w:cs="Times New Roman"/>
            <w:b w:val="0"/>
            <w:noProof/>
            <w:sz w:val="24"/>
            <w:szCs w:val="24"/>
          </w:rPr>
          <w:t>Оценка воздействия объекта на атмосферный воздух</w:t>
        </w:r>
        <w:r w:rsidR="00926DE0" w:rsidRPr="00926DE0">
          <w:rPr>
            <w:rFonts w:ascii="Times New Roman" w:hAnsi="Times New Roman" w:cs="Times New Roman"/>
            <w:b w:val="0"/>
            <w:noProof/>
            <w:webHidden/>
            <w:sz w:val="24"/>
            <w:szCs w:val="24"/>
          </w:rPr>
          <w:tab/>
        </w:r>
        <w:r w:rsidR="00926DE0" w:rsidRPr="00926DE0">
          <w:rPr>
            <w:rFonts w:ascii="Times New Roman" w:hAnsi="Times New Roman" w:cs="Times New Roman"/>
            <w:b w:val="0"/>
            <w:noProof/>
            <w:webHidden/>
            <w:sz w:val="24"/>
            <w:szCs w:val="24"/>
          </w:rPr>
          <w:fldChar w:fldCharType="begin"/>
        </w:r>
        <w:r w:rsidR="00926DE0" w:rsidRPr="00926DE0">
          <w:rPr>
            <w:rFonts w:ascii="Times New Roman" w:hAnsi="Times New Roman" w:cs="Times New Roman"/>
            <w:b w:val="0"/>
            <w:noProof/>
            <w:webHidden/>
            <w:sz w:val="24"/>
            <w:szCs w:val="24"/>
          </w:rPr>
          <w:instrText xml:space="preserve"> PAGEREF _Toc490979492 \h </w:instrText>
        </w:r>
        <w:r w:rsidR="00926DE0" w:rsidRPr="00926DE0">
          <w:rPr>
            <w:rFonts w:ascii="Times New Roman" w:hAnsi="Times New Roman" w:cs="Times New Roman"/>
            <w:b w:val="0"/>
            <w:noProof/>
            <w:webHidden/>
            <w:sz w:val="24"/>
            <w:szCs w:val="24"/>
          </w:rPr>
        </w:r>
        <w:r w:rsidR="00926DE0" w:rsidRPr="00926DE0">
          <w:rPr>
            <w:rFonts w:ascii="Times New Roman" w:hAnsi="Times New Roman" w:cs="Times New Roman"/>
            <w:b w:val="0"/>
            <w:noProof/>
            <w:webHidden/>
            <w:sz w:val="24"/>
            <w:szCs w:val="24"/>
          </w:rPr>
          <w:fldChar w:fldCharType="separate"/>
        </w:r>
        <w:r w:rsidR="00926DE0">
          <w:rPr>
            <w:rFonts w:ascii="Times New Roman" w:hAnsi="Times New Roman" w:cs="Times New Roman"/>
            <w:b w:val="0"/>
            <w:noProof/>
            <w:webHidden/>
            <w:sz w:val="24"/>
            <w:szCs w:val="24"/>
          </w:rPr>
          <w:t>8</w:t>
        </w:r>
        <w:r w:rsidR="00926DE0" w:rsidRPr="00926DE0">
          <w:rPr>
            <w:rFonts w:ascii="Times New Roman" w:hAnsi="Times New Roman" w:cs="Times New Roman"/>
            <w:b w:val="0"/>
            <w:noProof/>
            <w:webHidden/>
            <w:sz w:val="24"/>
            <w:szCs w:val="24"/>
          </w:rPr>
          <w:fldChar w:fldCharType="end"/>
        </w:r>
      </w:hyperlink>
    </w:p>
    <w:p w:rsidR="00926DE0" w:rsidRPr="00926DE0" w:rsidRDefault="00E916DE" w:rsidP="00926DE0">
      <w:pPr>
        <w:pStyle w:val="37"/>
        <w:tabs>
          <w:tab w:val="left" w:pos="1000"/>
          <w:tab w:val="right" w:leader="dot" w:pos="9912"/>
        </w:tabs>
        <w:rPr>
          <w:rFonts w:ascii="Times New Roman" w:eastAsiaTheme="minorEastAsia" w:hAnsi="Times New Roman" w:cs="Times New Roman"/>
          <w:noProof/>
          <w:sz w:val="24"/>
          <w:szCs w:val="24"/>
        </w:rPr>
      </w:pPr>
      <w:hyperlink w:anchor="_Toc490979493" w:history="1">
        <w:r w:rsidR="00926DE0" w:rsidRPr="00926DE0">
          <w:rPr>
            <w:rStyle w:val="afffd"/>
            <w:rFonts w:ascii="Times New Roman" w:hAnsi="Times New Roman" w:cs="Times New Roman"/>
            <w:noProof/>
            <w:sz w:val="24"/>
            <w:szCs w:val="24"/>
          </w:rPr>
          <w:t>1.3.1</w:t>
        </w:r>
        <w:r w:rsidR="00926DE0" w:rsidRPr="00926DE0">
          <w:rPr>
            <w:rFonts w:ascii="Times New Roman" w:eastAsiaTheme="minorEastAsia" w:hAnsi="Times New Roman" w:cs="Times New Roman"/>
            <w:noProof/>
            <w:sz w:val="24"/>
            <w:szCs w:val="24"/>
          </w:rPr>
          <w:tab/>
        </w:r>
        <w:r w:rsidR="00926DE0" w:rsidRPr="00926DE0">
          <w:rPr>
            <w:rStyle w:val="afffd"/>
            <w:rFonts w:ascii="Times New Roman" w:hAnsi="Times New Roman" w:cs="Times New Roman"/>
            <w:noProof/>
            <w:sz w:val="24"/>
            <w:szCs w:val="24"/>
          </w:rPr>
          <w:t>Характеристика уровня загрязнения атмосферного воздуха в районе расположения объекта</w:t>
        </w:r>
        <w:r w:rsidR="00926DE0" w:rsidRPr="00926DE0">
          <w:rPr>
            <w:rFonts w:ascii="Times New Roman" w:hAnsi="Times New Roman" w:cs="Times New Roman"/>
            <w:noProof/>
            <w:webHidden/>
            <w:sz w:val="24"/>
            <w:szCs w:val="24"/>
          </w:rPr>
          <w:tab/>
        </w:r>
        <w:r w:rsidR="00926DE0" w:rsidRPr="00926DE0">
          <w:rPr>
            <w:rFonts w:ascii="Times New Roman" w:hAnsi="Times New Roman" w:cs="Times New Roman"/>
            <w:noProof/>
            <w:webHidden/>
            <w:sz w:val="24"/>
            <w:szCs w:val="24"/>
          </w:rPr>
          <w:fldChar w:fldCharType="begin"/>
        </w:r>
        <w:r w:rsidR="00926DE0" w:rsidRPr="00926DE0">
          <w:rPr>
            <w:rFonts w:ascii="Times New Roman" w:hAnsi="Times New Roman" w:cs="Times New Roman"/>
            <w:noProof/>
            <w:webHidden/>
            <w:sz w:val="24"/>
            <w:szCs w:val="24"/>
          </w:rPr>
          <w:instrText xml:space="preserve"> PAGEREF _Toc490979493 \h </w:instrText>
        </w:r>
        <w:r w:rsidR="00926DE0" w:rsidRPr="00926DE0">
          <w:rPr>
            <w:rFonts w:ascii="Times New Roman" w:hAnsi="Times New Roman" w:cs="Times New Roman"/>
            <w:noProof/>
            <w:webHidden/>
            <w:sz w:val="24"/>
            <w:szCs w:val="24"/>
          </w:rPr>
        </w:r>
        <w:r w:rsidR="00926DE0" w:rsidRPr="00926DE0">
          <w:rPr>
            <w:rFonts w:ascii="Times New Roman" w:hAnsi="Times New Roman" w:cs="Times New Roman"/>
            <w:noProof/>
            <w:webHidden/>
            <w:sz w:val="24"/>
            <w:szCs w:val="24"/>
          </w:rPr>
          <w:fldChar w:fldCharType="separate"/>
        </w:r>
        <w:r w:rsidR="00926DE0">
          <w:rPr>
            <w:rFonts w:ascii="Times New Roman" w:hAnsi="Times New Roman" w:cs="Times New Roman"/>
            <w:noProof/>
            <w:webHidden/>
            <w:sz w:val="24"/>
            <w:szCs w:val="24"/>
          </w:rPr>
          <w:t>8</w:t>
        </w:r>
        <w:r w:rsidR="00926DE0" w:rsidRPr="00926DE0">
          <w:rPr>
            <w:rFonts w:ascii="Times New Roman" w:hAnsi="Times New Roman" w:cs="Times New Roman"/>
            <w:noProof/>
            <w:webHidden/>
            <w:sz w:val="24"/>
            <w:szCs w:val="24"/>
          </w:rPr>
          <w:fldChar w:fldCharType="end"/>
        </w:r>
      </w:hyperlink>
    </w:p>
    <w:p w:rsidR="00926DE0" w:rsidRPr="00926DE0" w:rsidRDefault="00E916DE" w:rsidP="00926DE0">
      <w:pPr>
        <w:pStyle w:val="37"/>
        <w:tabs>
          <w:tab w:val="left" w:pos="1000"/>
          <w:tab w:val="right" w:leader="dot" w:pos="9912"/>
        </w:tabs>
        <w:rPr>
          <w:rFonts w:ascii="Times New Roman" w:eastAsiaTheme="minorEastAsia" w:hAnsi="Times New Roman" w:cs="Times New Roman"/>
          <w:noProof/>
          <w:sz w:val="24"/>
          <w:szCs w:val="24"/>
        </w:rPr>
      </w:pPr>
      <w:hyperlink w:anchor="_Toc490979494" w:history="1">
        <w:r w:rsidR="00926DE0" w:rsidRPr="00926DE0">
          <w:rPr>
            <w:rStyle w:val="afffd"/>
            <w:rFonts w:ascii="Times New Roman" w:hAnsi="Times New Roman" w:cs="Times New Roman"/>
            <w:noProof/>
            <w:sz w:val="24"/>
            <w:szCs w:val="24"/>
          </w:rPr>
          <w:t>1.3.2</w:t>
        </w:r>
        <w:r w:rsidR="00926DE0" w:rsidRPr="00926DE0">
          <w:rPr>
            <w:rFonts w:ascii="Times New Roman" w:eastAsiaTheme="minorEastAsia" w:hAnsi="Times New Roman" w:cs="Times New Roman"/>
            <w:noProof/>
            <w:sz w:val="24"/>
            <w:szCs w:val="24"/>
          </w:rPr>
          <w:tab/>
        </w:r>
        <w:r w:rsidR="00926DE0" w:rsidRPr="00926DE0">
          <w:rPr>
            <w:rStyle w:val="afffd"/>
            <w:rFonts w:ascii="Times New Roman" w:hAnsi="Times New Roman" w:cs="Times New Roman"/>
            <w:noProof/>
            <w:sz w:val="24"/>
            <w:szCs w:val="24"/>
          </w:rPr>
          <w:t>Характеристика источников загрязняющих веществ в атмосферу по действующему проекту ПДВ</w:t>
        </w:r>
        <w:r w:rsidR="00926DE0" w:rsidRPr="00926DE0">
          <w:rPr>
            <w:rFonts w:ascii="Times New Roman" w:hAnsi="Times New Roman" w:cs="Times New Roman"/>
            <w:noProof/>
            <w:webHidden/>
            <w:sz w:val="24"/>
            <w:szCs w:val="24"/>
          </w:rPr>
          <w:tab/>
        </w:r>
        <w:r w:rsidR="00926DE0" w:rsidRPr="00926DE0">
          <w:rPr>
            <w:rFonts w:ascii="Times New Roman" w:hAnsi="Times New Roman" w:cs="Times New Roman"/>
            <w:noProof/>
            <w:webHidden/>
            <w:sz w:val="24"/>
            <w:szCs w:val="24"/>
          </w:rPr>
          <w:fldChar w:fldCharType="begin"/>
        </w:r>
        <w:r w:rsidR="00926DE0" w:rsidRPr="00926DE0">
          <w:rPr>
            <w:rFonts w:ascii="Times New Roman" w:hAnsi="Times New Roman" w:cs="Times New Roman"/>
            <w:noProof/>
            <w:webHidden/>
            <w:sz w:val="24"/>
            <w:szCs w:val="24"/>
          </w:rPr>
          <w:instrText xml:space="preserve"> PAGEREF _Toc490979494 \h </w:instrText>
        </w:r>
        <w:r w:rsidR="00926DE0" w:rsidRPr="00926DE0">
          <w:rPr>
            <w:rFonts w:ascii="Times New Roman" w:hAnsi="Times New Roman" w:cs="Times New Roman"/>
            <w:noProof/>
            <w:webHidden/>
            <w:sz w:val="24"/>
            <w:szCs w:val="24"/>
          </w:rPr>
        </w:r>
        <w:r w:rsidR="00926DE0" w:rsidRPr="00926DE0">
          <w:rPr>
            <w:rFonts w:ascii="Times New Roman" w:hAnsi="Times New Roman" w:cs="Times New Roman"/>
            <w:noProof/>
            <w:webHidden/>
            <w:sz w:val="24"/>
            <w:szCs w:val="24"/>
          </w:rPr>
          <w:fldChar w:fldCharType="separate"/>
        </w:r>
        <w:r w:rsidR="00926DE0">
          <w:rPr>
            <w:rFonts w:ascii="Times New Roman" w:hAnsi="Times New Roman" w:cs="Times New Roman"/>
            <w:noProof/>
            <w:webHidden/>
            <w:sz w:val="24"/>
            <w:szCs w:val="24"/>
          </w:rPr>
          <w:t>8</w:t>
        </w:r>
        <w:r w:rsidR="00926DE0" w:rsidRPr="00926DE0">
          <w:rPr>
            <w:rFonts w:ascii="Times New Roman" w:hAnsi="Times New Roman" w:cs="Times New Roman"/>
            <w:noProof/>
            <w:webHidden/>
            <w:sz w:val="24"/>
            <w:szCs w:val="24"/>
          </w:rPr>
          <w:fldChar w:fldCharType="end"/>
        </w:r>
      </w:hyperlink>
    </w:p>
    <w:p w:rsidR="00926DE0" w:rsidRPr="00926DE0" w:rsidRDefault="00E916DE" w:rsidP="00926DE0">
      <w:pPr>
        <w:pStyle w:val="37"/>
        <w:tabs>
          <w:tab w:val="left" w:pos="1000"/>
          <w:tab w:val="right" w:leader="dot" w:pos="9912"/>
        </w:tabs>
        <w:rPr>
          <w:rFonts w:ascii="Times New Roman" w:eastAsiaTheme="minorEastAsia" w:hAnsi="Times New Roman" w:cs="Times New Roman"/>
          <w:noProof/>
          <w:sz w:val="24"/>
          <w:szCs w:val="24"/>
        </w:rPr>
      </w:pPr>
      <w:hyperlink w:anchor="_Toc490979495" w:history="1">
        <w:r w:rsidR="00926DE0" w:rsidRPr="00926DE0">
          <w:rPr>
            <w:rStyle w:val="afffd"/>
            <w:rFonts w:ascii="Times New Roman" w:hAnsi="Times New Roman" w:cs="Times New Roman"/>
            <w:noProof/>
            <w:sz w:val="24"/>
            <w:szCs w:val="24"/>
          </w:rPr>
          <w:t>1.3.3</w:t>
        </w:r>
        <w:r w:rsidR="00926DE0" w:rsidRPr="00926DE0">
          <w:rPr>
            <w:rFonts w:ascii="Times New Roman" w:eastAsiaTheme="minorEastAsia" w:hAnsi="Times New Roman" w:cs="Times New Roman"/>
            <w:noProof/>
            <w:sz w:val="24"/>
            <w:szCs w:val="24"/>
          </w:rPr>
          <w:tab/>
        </w:r>
        <w:r w:rsidR="00926DE0" w:rsidRPr="00926DE0">
          <w:rPr>
            <w:rStyle w:val="afffd"/>
            <w:rFonts w:ascii="Times New Roman" w:hAnsi="Times New Roman" w:cs="Times New Roman"/>
            <w:noProof/>
            <w:sz w:val="24"/>
            <w:szCs w:val="24"/>
          </w:rPr>
          <w:t>Характеристика источников загрязняющих веществ в атмосферу на проектное положение</w:t>
        </w:r>
        <w:r w:rsidR="00926DE0" w:rsidRPr="00926DE0">
          <w:rPr>
            <w:rFonts w:ascii="Times New Roman" w:hAnsi="Times New Roman" w:cs="Times New Roman"/>
            <w:noProof/>
            <w:webHidden/>
            <w:sz w:val="24"/>
            <w:szCs w:val="24"/>
          </w:rPr>
          <w:tab/>
        </w:r>
        <w:r w:rsidR="00926DE0" w:rsidRPr="00926DE0">
          <w:rPr>
            <w:rFonts w:ascii="Times New Roman" w:hAnsi="Times New Roman" w:cs="Times New Roman"/>
            <w:noProof/>
            <w:webHidden/>
            <w:sz w:val="24"/>
            <w:szCs w:val="24"/>
          </w:rPr>
          <w:fldChar w:fldCharType="begin"/>
        </w:r>
        <w:r w:rsidR="00926DE0" w:rsidRPr="00926DE0">
          <w:rPr>
            <w:rFonts w:ascii="Times New Roman" w:hAnsi="Times New Roman" w:cs="Times New Roman"/>
            <w:noProof/>
            <w:webHidden/>
            <w:sz w:val="24"/>
            <w:szCs w:val="24"/>
          </w:rPr>
          <w:instrText xml:space="preserve"> PAGEREF _Toc490979495 \h </w:instrText>
        </w:r>
        <w:r w:rsidR="00926DE0" w:rsidRPr="00926DE0">
          <w:rPr>
            <w:rFonts w:ascii="Times New Roman" w:hAnsi="Times New Roman" w:cs="Times New Roman"/>
            <w:noProof/>
            <w:webHidden/>
            <w:sz w:val="24"/>
            <w:szCs w:val="24"/>
          </w:rPr>
        </w:r>
        <w:r w:rsidR="00926DE0" w:rsidRPr="00926DE0">
          <w:rPr>
            <w:rFonts w:ascii="Times New Roman" w:hAnsi="Times New Roman" w:cs="Times New Roman"/>
            <w:noProof/>
            <w:webHidden/>
            <w:sz w:val="24"/>
            <w:szCs w:val="24"/>
          </w:rPr>
          <w:fldChar w:fldCharType="separate"/>
        </w:r>
        <w:r w:rsidR="00926DE0">
          <w:rPr>
            <w:rFonts w:ascii="Times New Roman" w:hAnsi="Times New Roman" w:cs="Times New Roman"/>
            <w:noProof/>
            <w:webHidden/>
            <w:sz w:val="24"/>
            <w:szCs w:val="24"/>
          </w:rPr>
          <w:t>9</w:t>
        </w:r>
        <w:r w:rsidR="00926DE0" w:rsidRPr="00926DE0">
          <w:rPr>
            <w:rFonts w:ascii="Times New Roman" w:hAnsi="Times New Roman" w:cs="Times New Roman"/>
            <w:noProof/>
            <w:webHidden/>
            <w:sz w:val="24"/>
            <w:szCs w:val="24"/>
          </w:rPr>
          <w:fldChar w:fldCharType="end"/>
        </w:r>
      </w:hyperlink>
    </w:p>
    <w:p w:rsidR="00926DE0" w:rsidRPr="00926DE0" w:rsidRDefault="00E916DE" w:rsidP="00926DE0">
      <w:pPr>
        <w:pStyle w:val="37"/>
        <w:tabs>
          <w:tab w:val="left" w:pos="1000"/>
          <w:tab w:val="right" w:leader="dot" w:pos="9912"/>
        </w:tabs>
        <w:rPr>
          <w:rFonts w:ascii="Times New Roman" w:eastAsiaTheme="minorEastAsia" w:hAnsi="Times New Roman" w:cs="Times New Roman"/>
          <w:noProof/>
          <w:sz w:val="24"/>
          <w:szCs w:val="24"/>
        </w:rPr>
      </w:pPr>
      <w:hyperlink w:anchor="_Toc490979496" w:history="1">
        <w:r w:rsidR="00926DE0" w:rsidRPr="00926DE0">
          <w:rPr>
            <w:rStyle w:val="afffd"/>
            <w:rFonts w:ascii="Times New Roman" w:hAnsi="Times New Roman" w:cs="Times New Roman"/>
            <w:noProof/>
            <w:sz w:val="24"/>
            <w:szCs w:val="24"/>
          </w:rPr>
          <w:t>1.3.4</w:t>
        </w:r>
        <w:r w:rsidR="00926DE0" w:rsidRPr="00926DE0">
          <w:rPr>
            <w:rFonts w:ascii="Times New Roman" w:eastAsiaTheme="minorEastAsia" w:hAnsi="Times New Roman" w:cs="Times New Roman"/>
            <w:noProof/>
            <w:sz w:val="24"/>
            <w:szCs w:val="24"/>
          </w:rPr>
          <w:tab/>
        </w:r>
        <w:r w:rsidR="00926DE0" w:rsidRPr="00926DE0">
          <w:rPr>
            <w:rStyle w:val="afffd"/>
            <w:rFonts w:ascii="Times New Roman" w:hAnsi="Times New Roman" w:cs="Times New Roman"/>
            <w:noProof/>
            <w:sz w:val="24"/>
            <w:szCs w:val="24"/>
          </w:rPr>
          <w:t>Оценка шумового воздействия на прилегающие территории</w:t>
        </w:r>
        <w:r w:rsidR="00926DE0" w:rsidRPr="00926DE0">
          <w:rPr>
            <w:rFonts w:ascii="Times New Roman" w:hAnsi="Times New Roman" w:cs="Times New Roman"/>
            <w:noProof/>
            <w:webHidden/>
            <w:sz w:val="24"/>
            <w:szCs w:val="24"/>
          </w:rPr>
          <w:tab/>
        </w:r>
        <w:r w:rsidR="00926DE0" w:rsidRPr="00926DE0">
          <w:rPr>
            <w:rFonts w:ascii="Times New Roman" w:hAnsi="Times New Roman" w:cs="Times New Roman"/>
            <w:noProof/>
            <w:webHidden/>
            <w:sz w:val="24"/>
            <w:szCs w:val="24"/>
          </w:rPr>
          <w:fldChar w:fldCharType="begin"/>
        </w:r>
        <w:r w:rsidR="00926DE0" w:rsidRPr="00926DE0">
          <w:rPr>
            <w:rFonts w:ascii="Times New Roman" w:hAnsi="Times New Roman" w:cs="Times New Roman"/>
            <w:noProof/>
            <w:webHidden/>
            <w:sz w:val="24"/>
            <w:szCs w:val="24"/>
          </w:rPr>
          <w:instrText xml:space="preserve"> PAGEREF _Toc490979496 \h </w:instrText>
        </w:r>
        <w:r w:rsidR="00926DE0" w:rsidRPr="00926DE0">
          <w:rPr>
            <w:rFonts w:ascii="Times New Roman" w:hAnsi="Times New Roman" w:cs="Times New Roman"/>
            <w:noProof/>
            <w:webHidden/>
            <w:sz w:val="24"/>
            <w:szCs w:val="24"/>
          </w:rPr>
        </w:r>
        <w:r w:rsidR="00926DE0" w:rsidRPr="00926DE0">
          <w:rPr>
            <w:rFonts w:ascii="Times New Roman" w:hAnsi="Times New Roman" w:cs="Times New Roman"/>
            <w:noProof/>
            <w:webHidden/>
            <w:sz w:val="24"/>
            <w:szCs w:val="24"/>
          </w:rPr>
          <w:fldChar w:fldCharType="separate"/>
        </w:r>
        <w:r w:rsidR="00926DE0">
          <w:rPr>
            <w:rFonts w:ascii="Times New Roman" w:hAnsi="Times New Roman" w:cs="Times New Roman"/>
            <w:noProof/>
            <w:webHidden/>
            <w:sz w:val="24"/>
            <w:szCs w:val="24"/>
          </w:rPr>
          <w:t>10</w:t>
        </w:r>
        <w:r w:rsidR="00926DE0" w:rsidRPr="00926DE0">
          <w:rPr>
            <w:rFonts w:ascii="Times New Roman" w:hAnsi="Times New Roman" w:cs="Times New Roman"/>
            <w:noProof/>
            <w:webHidden/>
            <w:sz w:val="24"/>
            <w:szCs w:val="24"/>
          </w:rPr>
          <w:fldChar w:fldCharType="end"/>
        </w:r>
      </w:hyperlink>
    </w:p>
    <w:p w:rsidR="00926DE0" w:rsidRPr="00926DE0" w:rsidRDefault="00E916DE" w:rsidP="00926DE0">
      <w:pPr>
        <w:pStyle w:val="37"/>
        <w:tabs>
          <w:tab w:val="left" w:pos="1000"/>
          <w:tab w:val="right" w:leader="dot" w:pos="9912"/>
        </w:tabs>
        <w:rPr>
          <w:rFonts w:ascii="Times New Roman" w:eastAsiaTheme="minorEastAsia" w:hAnsi="Times New Roman" w:cs="Times New Roman"/>
          <w:noProof/>
          <w:sz w:val="24"/>
          <w:szCs w:val="24"/>
        </w:rPr>
      </w:pPr>
      <w:hyperlink w:anchor="_Toc490979497" w:history="1">
        <w:r w:rsidR="00926DE0" w:rsidRPr="00926DE0">
          <w:rPr>
            <w:rStyle w:val="afffd"/>
            <w:rFonts w:ascii="Times New Roman" w:hAnsi="Times New Roman" w:cs="Times New Roman"/>
            <w:noProof/>
            <w:sz w:val="24"/>
            <w:szCs w:val="24"/>
          </w:rPr>
          <w:t>1.3.5</w:t>
        </w:r>
        <w:r w:rsidR="00926DE0" w:rsidRPr="00926DE0">
          <w:rPr>
            <w:rFonts w:ascii="Times New Roman" w:eastAsiaTheme="minorEastAsia" w:hAnsi="Times New Roman" w:cs="Times New Roman"/>
            <w:noProof/>
            <w:sz w:val="24"/>
            <w:szCs w:val="24"/>
          </w:rPr>
          <w:tab/>
        </w:r>
        <w:r w:rsidR="00926DE0" w:rsidRPr="00926DE0">
          <w:rPr>
            <w:rStyle w:val="afffd"/>
            <w:rFonts w:ascii="Times New Roman" w:hAnsi="Times New Roman" w:cs="Times New Roman"/>
            <w:noProof/>
            <w:sz w:val="24"/>
            <w:szCs w:val="24"/>
          </w:rPr>
          <w:t>Обоснование размеров расчетной СЗЗ</w:t>
        </w:r>
        <w:r w:rsidR="00926DE0" w:rsidRPr="00926DE0">
          <w:rPr>
            <w:rFonts w:ascii="Times New Roman" w:hAnsi="Times New Roman" w:cs="Times New Roman"/>
            <w:noProof/>
            <w:webHidden/>
            <w:sz w:val="24"/>
            <w:szCs w:val="24"/>
          </w:rPr>
          <w:tab/>
        </w:r>
        <w:r w:rsidR="00926DE0" w:rsidRPr="00926DE0">
          <w:rPr>
            <w:rFonts w:ascii="Times New Roman" w:hAnsi="Times New Roman" w:cs="Times New Roman"/>
            <w:noProof/>
            <w:webHidden/>
            <w:sz w:val="24"/>
            <w:szCs w:val="24"/>
          </w:rPr>
          <w:fldChar w:fldCharType="begin"/>
        </w:r>
        <w:r w:rsidR="00926DE0" w:rsidRPr="00926DE0">
          <w:rPr>
            <w:rFonts w:ascii="Times New Roman" w:hAnsi="Times New Roman" w:cs="Times New Roman"/>
            <w:noProof/>
            <w:webHidden/>
            <w:sz w:val="24"/>
            <w:szCs w:val="24"/>
          </w:rPr>
          <w:instrText xml:space="preserve"> PAGEREF _Toc490979497 \h </w:instrText>
        </w:r>
        <w:r w:rsidR="00926DE0" w:rsidRPr="00926DE0">
          <w:rPr>
            <w:rFonts w:ascii="Times New Roman" w:hAnsi="Times New Roman" w:cs="Times New Roman"/>
            <w:noProof/>
            <w:webHidden/>
            <w:sz w:val="24"/>
            <w:szCs w:val="24"/>
          </w:rPr>
        </w:r>
        <w:r w:rsidR="00926DE0" w:rsidRPr="00926DE0">
          <w:rPr>
            <w:rFonts w:ascii="Times New Roman" w:hAnsi="Times New Roman" w:cs="Times New Roman"/>
            <w:noProof/>
            <w:webHidden/>
            <w:sz w:val="24"/>
            <w:szCs w:val="24"/>
          </w:rPr>
          <w:fldChar w:fldCharType="separate"/>
        </w:r>
        <w:r w:rsidR="00926DE0">
          <w:rPr>
            <w:rFonts w:ascii="Times New Roman" w:hAnsi="Times New Roman" w:cs="Times New Roman"/>
            <w:noProof/>
            <w:webHidden/>
            <w:sz w:val="24"/>
            <w:szCs w:val="24"/>
          </w:rPr>
          <w:t>11</w:t>
        </w:r>
        <w:r w:rsidR="00926DE0" w:rsidRPr="00926DE0">
          <w:rPr>
            <w:rFonts w:ascii="Times New Roman" w:hAnsi="Times New Roman" w:cs="Times New Roman"/>
            <w:noProof/>
            <w:webHidden/>
            <w:sz w:val="24"/>
            <w:szCs w:val="24"/>
          </w:rPr>
          <w:fldChar w:fldCharType="end"/>
        </w:r>
      </w:hyperlink>
    </w:p>
    <w:p w:rsidR="00926DE0" w:rsidRPr="00926DE0" w:rsidRDefault="00E916DE" w:rsidP="00926DE0">
      <w:pPr>
        <w:pStyle w:val="28"/>
        <w:tabs>
          <w:tab w:val="left" w:pos="600"/>
          <w:tab w:val="right" w:leader="dot" w:pos="9912"/>
        </w:tabs>
        <w:spacing w:before="0"/>
        <w:rPr>
          <w:rFonts w:ascii="Times New Roman" w:eastAsiaTheme="minorEastAsia" w:hAnsi="Times New Roman" w:cs="Times New Roman"/>
          <w:b w:val="0"/>
          <w:bCs w:val="0"/>
          <w:noProof/>
          <w:sz w:val="24"/>
          <w:szCs w:val="24"/>
        </w:rPr>
      </w:pPr>
      <w:hyperlink w:anchor="_Toc490979498" w:history="1">
        <w:r w:rsidR="00926DE0" w:rsidRPr="00926DE0">
          <w:rPr>
            <w:rStyle w:val="afffd"/>
            <w:rFonts w:ascii="Times New Roman" w:hAnsi="Times New Roman" w:cs="Times New Roman"/>
            <w:b w:val="0"/>
            <w:noProof/>
            <w:sz w:val="24"/>
            <w:szCs w:val="24"/>
          </w:rPr>
          <w:t>1.4</w:t>
        </w:r>
        <w:r w:rsidR="00926DE0" w:rsidRPr="00926DE0">
          <w:rPr>
            <w:rFonts w:ascii="Times New Roman" w:eastAsiaTheme="minorEastAsia" w:hAnsi="Times New Roman" w:cs="Times New Roman"/>
            <w:b w:val="0"/>
            <w:bCs w:val="0"/>
            <w:noProof/>
            <w:sz w:val="24"/>
            <w:szCs w:val="24"/>
          </w:rPr>
          <w:tab/>
        </w:r>
        <w:r w:rsidR="00926DE0" w:rsidRPr="00926DE0">
          <w:rPr>
            <w:rStyle w:val="afffd"/>
            <w:rFonts w:ascii="Times New Roman" w:hAnsi="Times New Roman" w:cs="Times New Roman"/>
            <w:b w:val="0"/>
            <w:noProof/>
            <w:sz w:val="24"/>
            <w:szCs w:val="24"/>
          </w:rPr>
          <w:t>Оценка воздействия проектируемого объекта на состояние поверхностных, подземных вод</w:t>
        </w:r>
        <w:r w:rsidR="00926DE0" w:rsidRPr="00926DE0">
          <w:rPr>
            <w:rFonts w:ascii="Times New Roman" w:hAnsi="Times New Roman" w:cs="Times New Roman"/>
            <w:b w:val="0"/>
            <w:noProof/>
            <w:webHidden/>
            <w:sz w:val="24"/>
            <w:szCs w:val="24"/>
          </w:rPr>
          <w:tab/>
        </w:r>
        <w:r w:rsidR="00926DE0" w:rsidRPr="00926DE0">
          <w:rPr>
            <w:rFonts w:ascii="Times New Roman" w:hAnsi="Times New Roman" w:cs="Times New Roman"/>
            <w:b w:val="0"/>
            <w:noProof/>
            <w:webHidden/>
            <w:sz w:val="24"/>
            <w:szCs w:val="24"/>
          </w:rPr>
          <w:fldChar w:fldCharType="begin"/>
        </w:r>
        <w:r w:rsidR="00926DE0" w:rsidRPr="00926DE0">
          <w:rPr>
            <w:rFonts w:ascii="Times New Roman" w:hAnsi="Times New Roman" w:cs="Times New Roman"/>
            <w:b w:val="0"/>
            <w:noProof/>
            <w:webHidden/>
            <w:sz w:val="24"/>
            <w:szCs w:val="24"/>
          </w:rPr>
          <w:instrText xml:space="preserve"> PAGEREF _Toc490979498 \h </w:instrText>
        </w:r>
        <w:r w:rsidR="00926DE0" w:rsidRPr="00926DE0">
          <w:rPr>
            <w:rFonts w:ascii="Times New Roman" w:hAnsi="Times New Roman" w:cs="Times New Roman"/>
            <w:b w:val="0"/>
            <w:noProof/>
            <w:webHidden/>
            <w:sz w:val="24"/>
            <w:szCs w:val="24"/>
          </w:rPr>
        </w:r>
        <w:r w:rsidR="00926DE0" w:rsidRPr="00926DE0">
          <w:rPr>
            <w:rFonts w:ascii="Times New Roman" w:hAnsi="Times New Roman" w:cs="Times New Roman"/>
            <w:b w:val="0"/>
            <w:noProof/>
            <w:webHidden/>
            <w:sz w:val="24"/>
            <w:szCs w:val="24"/>
          </w:rPr>
          <w:fldChar w:fldCharType="separate"/>
        </w:r>
        <w:r w:rsidR="00926DE0">
          <w:rPr>
            <w:rFonts w:ascii="Times New Roman" w:hAnsi="Times New Roman" w:cs="Times New Roman"/>
            <w:b w:val="0"/>
            <w:noProof/>
            <w:webHidden/>
            <w:sz w:val="24"/>
            <w:szCs w:val="24"/>
          </w:rPr>
          <w:t>11</w:t>
        </w:r>
        <w:r w:rsidR="00926DE0" w:rsidRPr="00926DE0">
          <w:rPr>
            <w:rFonts w:ascii="Times New Roman" w:hAnsi="Times New Roman" w:cs="Times New Roman"/>
            <w:b w:val="0"/>
            <w:noProof/>
            <w:webHidden/>
            <w:sz w:val="24"/>
            <w:szCs w:val="24"/>
          </w:rPr>
          <w:fldChar w:fldCharType="end"/>
        </w:r>
      </w:hyperlink>
    </w:p>
    <w:p w:rsidR="00926DE0" w:rsidRPr="00926DE0" w:rsidRDefault="00E916DE" w:rsidP="00926DE0">
      <w:pPr>
        <w:pStyle w:val="37"/>
        <w:tabs>
          <w:tab w:val="left" w:pos="1000"/>
          <w:tab w:val="right" w:leader="dot" w:pos="9912"/>
        </w:tabs>
        <w:rPr>
          <w:rFonts w:ascii="Times New Roman" w:eastAsiaTheme="minorEastAsia" w:hAnsi="Times New Roman" w:cs="Times New Roman"/>
          <w:noProof/>
          <w:sz w:val="24"/>
          <w:szCs w:val="24"/>
        </w:rPr>
      </w:pPr>
      <w:hyperlink w:anchor="_Toc490979499" w:history="1">
        <w:r w:rsidR="00926DE0" w:rsidRPr="00926DE0">
          <w:rPr>
            <w:rStyle w:val="afffd"/>
            <w:rFonts w:ascii="Times New Roman" w:hAnsi="Times New Roman" w:cs="Times New Roman"/>
            <w:noProof/>
            <w:sz w:val="24"/>
            <w:szCs w:val="24"/>
            <w:lang w:eastAsia="en-US"/>
          </w:rPr>
          <w:t>1.4.1</w:t>
        </w:r>
        <w:r w:rsidR="00926DE0" w:rsidRPr="00926DE0">
          <w:rPr>
            <w:rFonts w:ascii="Times New Roman" w:eastAsiaTheme="minorEastAsia" w:hAnsi="Times New Roman" w:cs="Times New Roman"/>
            <w:noProof/>
            <w:sz w:val="24"/>
            <w:szCs w:val="24"/>
          </w:rPr>
          <w:tab/>
        </w:r>
        <w:r w:rsidR="00926DE0" w:rsidRPr="00926DE0">
          <w:rPr>
            <w:rStyle w:val="afffd"/>
            <w:rFonts w:ascii="Times New Roman" w:hAnsi="Times New Roman" w:cs="Times New Roman"/>
            <w:noProof/>
            <w:sz w:val="24"/>
            <w:szCs w:val="24"/>
            <w:lang w:eastAsia="en-US"/>
          </w:rPr>
          <w:t>Гидрогеологические условия района</w:t>
        </w:r>
        <w:r w:rsidR="00926DE0" w:rsidRPr="00926DE0">
          <w:rPr>
            <w:rFonts w:ascii="Times New Roman" w:hAnsi="Times New Roman" w:cs="Times New Roman"/>
            <w:noProof/>
            <w:webHidden/>
            <w:sz w:val="24"/>
            <w:szCs w:val="24"/>
          </w:rPr>
          <w:tab/>
        </w:r>
        <w:r w:rsidR="00926DE0" w:rsidRPr="00926DE0">
          <w:rPr>
            <w:rFonts w:ascii="Times New Roman" w:hAnsi="Times New Roman" w:cs="Times New Roman"/>
            <w:noProof/>
            <w:webHidden/>
            <w:sz w:val="24"/>
            <w:szCs w:val="24"/>
          </w:rPr>
          <w:fldChar w:fldCharType="begin"/>
        </w:r>
        <w:r w:rsidR="00926DE0" w:rsidRPr="00926DE0">
          <w:rPr>
            <w:rFonts w:ascii="Times New Roman" w:hAnsi="Times New Roman" w:cs="Times New Roman"/>
            <w:noProof/>
            <w:webHidden/>
            <w:sz w:val="24"/>
            <w:szCs w:val="24"/>
          </w:rPr>
          <w:instrText xml:space="preserve"> PAGEREF _Toc490979499 \h </w:instrText>
        </w:r>
        <w:r w:rsidR="00926DE0" w:rsidRPr="00926DE0">
          <w:rPr>
            <w:rFonts w:ascii="Times New Roman" w:hAnsi="Times New Roman" w:cs="Times New Roman"/>
            <w:noProof/>
            <w:webHidden/>
            <w:sz w:val="24"/>
            <w:szCs w:val="24"/>
          </w:rPr>
        </w:r>
        <w:r w:rsidR="00926DE0" w:rsidRPr="00926DE0">
          <w:rPr>
            <w:rFonts w:ascii="Times New Roman" w:hAnsi="Times New Roman" w:cs="Times New Roman"/>
            <w:noProof/>
            <w:webHidden/>
            <w:sz w:val="24"/>
            <w:szCs w:val="24"/>
          </w:rPr>
          <w:fldChar w:fldCharType="separate"/>
        </w:r>
        <w:r w:rsidR="00926DE0">
          <w:rPr>
            <w:rFonts w:ascii="Times New Roman" w:hAnsi="Times New Roman" w:cs="Times New Roman"/>
            <w:noProof/>
            <w:webHidden/>
            <w:sz w:val="24"/>
            <w:szCs w:val="24"/>
          </w:rPr>
          <w:t>11</w:t>
        </w:r>
        <w:r w:rsidR="00926DE0" w:rsidRPr="00926DE0">
          <w:rPr>
            <w:rFonts w:ascii="Times New Roman" w:hAnsi="Times New Roman" w:cs="Times New Roman"/>
            <w:noProof/>
            <w:webHidden/>
            <w:sz w:val="24"/>
            <w:szCs w:val="24"/>
          </w:rPr>
          <w:fldChar w:fldCharType="end"/>
        </w:r>
      </w:hyperlink>
    </w:p>
    <w:p w:rsidR="00926DE0" w:rsidRPr="00926DE0" w:rsidRDefault="00E916DE" w:rsidP="00926DE0">
      <w:pPr>
        <w:pStyle w:val="37"/>
        <w:tabs>
          <w:tab w:val="left" w:pos="1000"/>
          <w:tab w:val="right" w:leader="dot" w:pos="9912"/>
        </w:tabs>
        <w:rPr>
          <w:rFonts w:ascii="Times New Roman" w:eastAsiaTheme="minorEastAsia" w:hAnsi="Times New Roman" w:cs="Times New Roman"/>
          <w:noProof/>
          <w:sz w:val="24"/>
          <w:szCs w:val="24"/>
        </w:rPr>
      </w:pPr>
      <w:hyperlink w:anchor="_Toc490979500" w:history="1">
        <w:r w:rsidR="00926DE0" w:rsidRPr="00926DE0">
          <w:rPr>
            <w:rStyle w:val="afffd"/>
            <w:rFonts w:ascii="Times New Roman" w:hAnsi="Times New Roman" w:cs="Times New Roman"/>
            <w:noProof/>
            <w:sz w:val="24"/>
            <w:szCs w:val="24"/>
          </w:rPr>
          <w:t>1.4.2</w:t>
        </w:r>
        <w:r w:rsidR="00926DE0" w:rsidRPr="00926DE0">
          <w:rPr>
            <w:rFonts w:ascii="Times New Roman" w:eastAsiaTheme="minorEastAsia" w:hAnsi="Times New Roman" w:cs="Times New Roman"/>
            <w:noProof/>
            <w:sz w:val="24"/>
            <w:szCs w:val="24"/>
          </w:rPr>
          <w:tab/>
        </w:r>
        <w:r w:rsidR="00926DE0" w:rsidRPr="00926DE0">
          <w:rPr>
            <w:rStyle w:val="afffd"/>
            <w:rFonts w:ascii="Times New Roman" w:hAnsi="Times New Roman" w:cs="Times New Roman"/>
            <w:noProof/>
            <w:sz w:val="24"/>
            <w:szCs w:val="24"/>
          </w:rPr>
          <w:t>Проектируемые источники водоснабжения</w:t>
        </w:r>
        <w:r w:rsidR="00926DE0" w:rsidRPr="00926DE0">
          <w:rPr>
            <w:rFonts w:ascii="Times New Roman" w:hAnsi="Times New Roman" w:cs="Times New Roman"/>
            <w:noProof/>
            <w:webHidden/>
            <w:sz w:val="24"/>
            <w:szCs w:val="24"/>
          </w:rPr>
          <w:tab/>
        </w:r>
        <w:r w:rsidR="00926DE0" w:rsidRPr="00926DE0">
          <w:rPr>
            <w:rFonts w:ascii="Times New Roman" w:hAnsi="Times New Roman" w:cs="Times New Roman"/>
            <w:noProof/>
            <w:webHidden/>
            <w:sz w:val="24"/>
            <w:szCs w:val="24"/>
          </w:rPr>
          <w:fldChar w:fldCharType="begin"/>
        </w:r>
        <w:r w:rsidR="00926DE0" w:rsidRPr="00926DE0">
          <w:rPr>
            <w:rFonts w:ascii="Times New Roman" w:hAnsi="Times New Roman" w:cs="Times New Roman"/>
            <w:noProof/>
            <w:webHidden/>
            <w:sz w:val="24"/>
            <w:szCs w:val="24"/>
          </w:rPr>
          <w:instrText xml:space="preserve"> PAGEREF _Toc490979500 \h </w:instrText>
        </w:r>
        <w:r w:rsidR="00926DE0" w:rsidRPr="00926DE0">
          <w:rPr>
            <w:rFonts w:ascii="Times New Roman" w:hAnsi="Times New Roman" w:cs="Times New Roman"/>
            <w:noProof/>
            <w:webHidden/>
            <w:sz w:val="24"/>
            <w:szCs w:val="24"/>
          </w:rPr>
        </w:r>
        <w:r w:rsidR="00926DE0" w:rsidRPr="00926DE0">
          <w:rPr>
            <w:rFonts w:ascii="Times New Roman" w:hAnsi="Times New Roman" w:cs="Times New Roman"/>
            <w:noProof/>
            <w:webHidden/>
            <w:sz w:val="24"/>
            <w:szCs w:val="24"/>
          </w:rPr>
          <w:fldChar w:fldCharType="separate"/>
        </w:r>
        <w:r w:rsidR="00926DE0">
          <w:rPr>
            <w:rFonts w:ascii="Times New Roman" w:hAnsi="Times New Roman" w:cs="Times New Roman"/>
            <w:noProof/>
            <w:webHidden/>
            <w:sz w:val="24"/>
            <w:szCs w:val="24"/>
          </w:rPr>
          <w:t>12</w:t>
        </w:r>
        <w:r w:rsidR="00926DE0" w:rsidRPr="00926DE0">
          <w:rPr>
            <w:rFonts w:ascii="Times New Roman" w:hAnsi="Times New Roman" w:cs="Times New Roman"/>
            <w:noProof/>
            <w:webHidden/>
            <w:sz w:val="24"/>
            <w:szCs w:val="24"/>
          </w:rPr>
          <w:fldChar w:fldCharType="end"/>
        </w:r>
      </w:hyperlink>
    </w:p>
    <w:p w:rsidR="00926DE0" w:rsidRPr="00926DE0" w:rsidRDefault="00E916DE" w:rsidP="00926DE0">
      <w:pPr>
        <w:pStyle w:val="37"/>
        <w:tabs>
          <w:tab w:val="left" w:pos="1000"/>
          <w:tab w:val="right" w:leader="dot" w:pos="9912"/>
        </w:tabs>
        <w:rPr>
          <w:rFonts w:ascii="Times New Roman" w:eastAsiaTheme="minorEastAsia" w:hAnsi="Times New Roman" w:cs="Times New Roman"/>
          <w:noProof/>
          <w:sz w:val="24"/>
          <w:szCs w:val="24"/>
        </w:rPr>
      </w:pPr>
      <w:hyperlink w:anchor="_Toc490979501" w:history="1">
        <w:r w:rsidR="00926DE0" w:rsidRPr="00926DE0">
          <w:rPr>
            <w:rStyle w:val="afffd"/>
            <w:rFonts w:ascii="Times New Roman" w:hAnsi="Times New Roman" w:cs="Times New Roman"/>
            <w:noProof/>
            <w:sz w:val="24"/>
            <w:szCs w:val="24"/>
          </w:rPr>
          <w:t>1.4.3</w:t>
        </w:r>
        <w:r w:rsidR="00926DE0" w:rsidRPr="00926DE0">
          <w:rPr>
            <w:rFonts w:ascii="Times New Roman" w:eastAsiaTheme="minorEastAsia" w:hAnsi="Times New Roman" w:cs="Times New Roman"/>
            <w:noProof/>
            <w:sz w:val="24"/>
            <w:szCs w:val="24"/>
          </w:rPr>
          <w:tab/>
        </w:r>
        <w:r w:rsidR="00926DE0" w:rsidRPr="00926DE0">
          <w:rPr>
            <w:rStyle w:val="afffd"/>
            <w:rFonts w:ascii="Times New Roman" w:hAnsi="Times New Roman" w:cs="Times New Roman"/>
            <w:noProof/>
            <w:sz w:val="24"/>
            <w:szCs w:val="24"/>
          </w:rPr>
          <w:t>Проектируемые системы водоотведения</w:t>
        </w:r>
        <w:r w:rsidR="00926DE0" w:rsidRPr="00926DE0">
          <w:rPr>
            <w:rFonts w:ascii="Times New Roman" w:hAnsi="Times New Roman" w:cs="Times New Roman"/>
            <w:noProof/>
            <w:webHidden/>
            <w:sz w:val="24"/>
            <w:szCs w:val="24"/>
          </w:rPr>
          <w:tab/>
        </w:r>
        <w:r w:rsidR="00926DE0" w:rsidRPr="00926DE0">
          <w:rPr>
            <w:rFonts w:ascii="Times New Roman" w:hAnsi="Times New Roman" w:cs="Times New Roman"/>
            <w:noProof/>
            <w:webHidden/>
            <w:sz w:val="24"/>
            <w:szCs w:val="24"/>
          </w:rPr>
          <w:fldChar w:fldCharType="begin"/>
        </w:r>
        <w:r w:rsidR="00926DE0" w:rsidRPr="00926DE0">
          <w:rPr>
            <w:rFonts w:ascii="Times New Roman" w:hAnsi="Times New Roman" w:cs="Times New Roman"/>
            <w:noProof/>
            <w:webHidden/>
            <w:sz w:val="24"/>
            <w:szCs w:val="24"/>
          </w:rPr>
          <w:instrText xml:space="preserve"> PAGEREF _Toc490979501 \h </w:instrText>
        </w:r>
        <w:r w:rsidR="00926DE0" w:rsidRPr="00926DE0">
          <w:rPr>
            <w:rFonts w:ascii="Times New Roman" w:hAnsi="Times New Roman" w:cs="Times New Roman"/>
            <w:noProof/>
            <w:webHidden/>
            <w:sz w:val="24"/>
            <w:szCs w:val="24"/>
          </w:rPr>
        </w:r>
        <w:r w:rsidR="00926DE0" w:rsidRPr="00926DE0">
          <w:rPr>
            <w:rFonts w:ascii="Times New Roman" w:hAnsi="Times New Roman" w:cs="Times New Roman"/>
            <w:noProof/>
            <w:webHidden/>
            <w:sz w:val="24"/>
            <w:szCs w:val="24"/>
          </w:rPr>
          <w:fldChar w:fldCharType="separate"/>
        </w:r>
        <w:r w:rsidR="00926DE0">
          <w:rPr>
            <w:rFonts w:ascii="Times New Roman" w:hAnsi="Times New Roman" w:cs="Times New Roman"/>
            <w:noProof/>
            <w:webHidden/>
            <w:sz w:val="24"/>
            <w:szCs w:val="24"/>
          </w:rPr>
          <w:t>12</w:t>
        </w:r>
        <w:r w:rsidR="00926DE0" w:rsidRPr="00926DE0">
          <w:rPr>
            <w:rFonts w:ascii="Times New Roman" w:hAnsi="Times New Roman" w:cs="Times New Roman"/>
            <w:noProof/>
            <w:webHidden/>
            <w:sz w:val="24"/>
            <w:szCs w:val="24"/>
          </w:rPr>
          <w:fldChar w:fldCharType="end"/>
        </w:r>
      </w:hyperlink>
    </w:p>
    <w:p w:rsidR="00926DE0" w:rsidRPr="00926DE0" w:rsidRDefault="00E916DE" w:rsidP="00926DE0">
      <w:pPr>
        <w:pStyle w:val="28"/>
        <w:tabs>
          <w:tab w:val="left" w:pos="600"/>
          <w:tab w:val="right" w:leader="dot" w:pos="9912"/>
        </w:tabs>
        <w:spacing w:before="0"/>
        <w:rPr>
          <w:rFonts w:ascii="Times New Roman" w:eastAsiaTheme="minorEastAsia" w:hAnsi="Times New Roman" w:cs="Times New Roman"/>
          <w:b w:val="0"/>
          <w:bCs w:val="0"/>
          <w:noProof/>
          <w:sz w:val="24"/>
          <w:szCs w:val="24"/>
        </w:rPr>
      </w:pPr>
      <w:hyperlink w:anchor="_Toc490979502" w:history="1">
        <w:r w:rsidR="00926DE0" w:rsidRPr="00926DE0">
          <w:rPr>
            <w:rStyle w:val="afffd"/>
            <w:rFonts w:ascii="Times New Roman" w:hAnsi="Times New Roman" w:cs="Times New Roman"/>
            <w:b w:val="0"/>
            <w:noProof/>
            <w:sz w:val="24"/>
            <w:szCs w:val="24"/>
          </w:rPr>
          <w:t>1.5</w:t>
        </w:r>
        <w:r w:rsidR="00926DE0" w:rsidRPr="00926DE0">
          <w:rPr>
            <w:rFonts w:ascii="Times New Roman" w:eastAsiaTheme="minorEastAsia" w:hAnsi="Times New Roman" w:cs="Times New Roman"/>
            <w:b w:val="0"/>
            <w:bCs w:val="0"/>
            <w:noProof/>
            <w:sz w:val="24"/>
            <w:szCs w:val="24"/>
          </w:rPr>
          <w:tab/>
        </w:r>
        <w:r w:rsidR="00926DE0" w:rsidRPr="00926DE0">
          <w:rPr>
            <w:rStyle w:val="afffd"/>
            <w:rFonts w:ascii="Times New Roman" w:hAnsi="Times New Roman" w:cs="Times New Roman"/>
            <w:b w:val="0"/>
            <w:noProof/>
            <w:sz w:val="24"/>
            <w:szCs w:val="24"/>
          </w:rPr>
          <w:t>Оценка воздействия проектируемого объекта на земельные  ресурсы и почвенный покров</w:t>
        </w:r>
        <w:r w:rsidR="00926DE0" w:rsidRPr="00926DE0">
          <w:rPr>
            <w:rFonts w:ascii="Times New Roman" w:hAnsi="Times New Roman" w:cs="Times New Roman"/>
            <w:b w:val="0"/>
            <w:noProof/>
            <w:webHidden/>
            <w:sz w:val="24"/>
            <w:szCs w:val="24"/>
          </w:rPr>
          <w:tab/>
        </w:r>
        <w:r w:rsidR="00926DE0" w:rsidRPr="00926DE0">
          <w:rPr>
            <w:rFonts w:ascii="Times New Roman" w:hAnsi="Times New Roman" w:cs="Times New Roman"/>
            <w:b w:val="0"/>
            <w:noProof/>
            <w:webHidden/>
            <w:sz w:val="24"/>
            <w:szCs w:val="24"/>
          </w:rPr>
          <w:fldChar w:fldCharType="begin"/>
        </w:r>
        <w:r w:rsidR="00926DE0" w:rsidRPr="00926DE0">
          <w:rPr>
            <w:rFonts w:ascii="Times New Roman" w:hAnsi="Times New Roman" w:cs="Times New Roman"/>
            <w:b w:val="0"/>
            <w:noProof/>
            <w:webHidden/>
            <w:sz w:val="24"/>
            <w:szCs w:val="24"/>
          </w:rPr>
          <w:instrText xml:space="preserve"> PAGEREF _Toc490979502 \h </w:instrText>
        </w:r>
        <w:r w:rsidR="00926DE0" w:rsidRPr="00926DE0">
          <w:rPr>
            <w:rFonts w:ascii="Times New Roman" w:hAnsi="Times New Roman" w:cs="Times New Roman"/>
            <w:b w:val="0"/>
            <w:noProof/>
            <w:webHidden/>
            <w:sz w:val="24"/>
            <w:szCs w:val="24"/>
          </w:rPr>
        </w:r>
        <w:r w:rsidR="00926DE0" w:rsidRPr="00926DE0">
          <w:rPr>
            <w:rFonts w:ascii="Times New Roman" w:hAnsi="Times New Roman" w:cs="Times New Roman"/>
            <w:b w:val="0"/>
            <w:noProof/>
            <w:webHidden/>
            <w:sz w:val="24"/>
            <w:szCs w:val="24"/>
          </w:rPr>
          <w:fldChar w:fldCharType="separate"/>
        </w:r>
        <w:r w:rsidR="00926DE0">
          <w:rPr>
            <w:rFonts w:ascii="Times New Roman" w:hAnsi="Times New Roman" w:cs="Times New Roman"/>
            <w:b w:val="0"/>
            <w:noProof/>
            <w:webHidden/>
            <w:sz w:val="24"/>
            <w:szCs w:val="24"/>
          </w:rPr>
          <w:t>13</w:t>
        </w:r>
        <w:r w:rsidR="00926DE0" w:rsidRPr="00926DE0">
          <w:rPr>
            <w:rFonts w:ascii="Times New Roman" w:hAnsi="Times New Roman" w:cs="Times New Roman"/>
            <w:b w:val="0"/>
            <w:noProof/>
            <w:webHidden/>
            <w:sz w:val="24"/>
            <w:szCs w:val="24"/>
          </w:rPr>
          <w:fldChar w:fldCharType="end"/>
        </w:r>
      </w:hyperlink>
    </w:p>
    <w:p w:rsidR="00926DE0" w:rsidRPr="00926DE0" w:rsidRDefault="00E916DE" w:rsidP="00926DE0">
      <w:pPr>
        <w:pStyle w:val="37"/>
        <w:tabs>
          <w:tab w:val="left" w:pos="1000"/>
          <w:tab w:val="right" w:leader="dot" w:pos="9912"/>
        </w:tabs>
        <w:rPr>
          <w:rFonts w:ascii="Times New Roman" w:eastAsiaTheme="minorEastAsia" w:hAnsi="Times New Roman" w:cs="Times New Roman"/>
          <w:noProof/>
          <w:sz w:val="24"/>
          <w:szCs w:val="24"/>
        </w:rPr>
      </w:pPr>
      <w:hyperlink w:anchor="_Toc490979503" w:history="1">
        <w:r w:rsidR="00926DE0" w:rsidRPr="00926DE0">
          <w:rPr>
            <w:rStyle w:val="afffd"/>
            <w:rFonts w:ascii="Times New Roman" w:hAnsi="Times New Roman" w:cs="Times New Roman"/>
            <w:noProof/>
            <w:sz w:val="24"/>
            <w:szCs w:val="24"/>
          </w:rPr>
          <w:t>1.5.1</w:t>
        </w:r>
        <w:r w:rsidR="00926DE0" w:rsidRPr="00926DE0">
          <w:rPr>
            <w:rFonts w:ascii="Times New Roman" w:eastAsiaTheme="minorEastAsia" w:hAnsi="Times New Roman" w:cs="Times New Roman"/>
            <w:noProof/>
            <w:sz w:val="24"/>
            <w:szCs w:val="24"/>
          </w:rPr>
          <w:tab/>
        </w:r>
        <w:r w:rsidR="00926DE0" w:rsidRPr="00926DE0">
          <w:rPr>
            <w:rStyle w:val="afffd"/>
            <w:rFonts w:ascii="Times New Roman" w:hAnsi="Times New Roman" w:cs="Times New Roman"/>
            <w:noProof/>
            <w:sz w:val="24"/>
            <w:szCs w:val="24"/>
          </w:rPr>
          <w:t>Современное состояние почв</w:t>
        </w:r>
        <w:r w:rsidR="00926DE0" w:rsidRPr="00926DE0">
          <w:rPr>
            <w:rFonts w:ascii="Times New Roman" w:hAnsi="Times New Roman" w:cs="Times New Roman"/>
            <w:noProof/>
            <w:webHidden/>
            <w:sz w:val="24"/>
            <w:szCs w:val="24"/>
          </w:rPr>
          <w:tab/>
        </w:r>
        <w:r w:rsidR="00926DE0" w:rsidRPr="00926DE0">
          <w:rPr>
            <w:rFonts w:ascii="Times New Roman" w:hAnsi="Times New Roman" w:cs="Times New Roman"/>
            <w:noProof/>
            <w:webHidden/>
            <w:sz w:val="24"/>
            <w:szCs w:val="24"/>
          </w:rPr>
          <w:fldChar w:fldCharType="begin"/>
        </w:r>
        <w:r w:rsidR="00926DE0" w:rsidRPr="00926DE0">
          <w:rPr>
            <w:rFonts w:ascii="Times New Roman" w:hAnsi="Times New Roman" w:cs="Times New Roman"/>
            <w:noProof/>
            <w:webHidden/>
            <w:sz w:val="24"/>
            <w:szCs w:val="24"/>
          </w:rPr>
          <w:instrText xml:space="preserve"> PAGEREF _Toc490979503 \h </w:instrText>
        </w:r>
        <w:r w:rsidR="00926DE0" w:rsidRPr="00926DE0">
          <w:rPr>
            <w:rFonts w:ascii="Times New Roman" w:hAnsi="Times New Roman" w:cs="Times New Roman"/>
            <w:noProof/>
            <w:webHidden/>
            <w:sz w:val="24"/>
            <w:szCs w:val="24"/>
          </w:rPr>
        </w:r>
        <w:r w:rsidR="00926DE0" w:rsidRPr="00926DE0">
          <w:rPr>
            <w:rFonts w:ascii="Times New Roman" w:hAnsi="Times New Roman" w:cs="Times New Roman"/>
            <w:noProof/>
            <w:webHidden/>
            <w:sz w:val="24"/>
            <w:szCs w:val="24"/>
          </w:rPr>
          <w:fldChar w:fldCharType="separate"/>
        </w:r>
        <w:r w:rsidR="00926DE0">
          <w:rPr>
            <w:rFonts w:ascii="Times New Roman" w:hAnsi="Times New Roman" w:cs="Times New Roman"/>
            <w:noProof/>
            <w:webHidden/>
            <w:sz w:val="24"/>
            <w:szCs w:val="24"/>
          </w:rPr>
          <w:t>13</w:t>
        </w:r>
        <w:r w:rsidR="00926DE0" w:rsidRPr="00926DE0">
          <w:rPr>
            <w:rFonts w:ascii="Times New Roman" w:hAnsi="Times New Roman" w:cs="Times New Roman"/>
            <w:noProof/>
            <w:webHidden/>
            <w:sz w:val="24"/>
            <w:szCs w:val="24"/>
          </w:rPr>
          <w:fldChar w:fldCharType="end"/>
        </w:r>
      </w:hyperlink>
    </w:p>
    <w:p w:rsidR="00926DE0" w:rsidRPr="00926DE0" w:rsidRDefault="00E916DE" w:rsidP="00926DE0">
      <w:pPr>
        <w:pStyle w:val="37"/>
        <w:tabs>
          <w:tab w:val="left" w:pos="1000"/>
          <w:tab w:val="right" w:leader="dot" w:pos="9912"/>
        </w:tabs>
        <w:rPr>
          <w:rFonts w:ascii="Times New Roman" w:eastAsiaTheme="minorEastAsia" w:hAnsi="Times New Roman" w:cs="Times New Roman"/>
          <w:noProof/>
          <w:sz w:val="24"/>
          <w:szCs w:val="24"/>
        </w:rPr>
      </w:pPr>
      <w:hyperlink w:anchor="_Toc490979504" w:history="1">
        <w:r w:rsidR="00926DE0" w:rsidRPr="00926DE0">
          <w:rPr>
            <w:rStyle w:val="afffd"/>
            <w:rFonts w:ascii="Times New Roman" w:hAnsi="Times New Roman" w:cs="Times New Roman"/>
            <w:noProof/>
            <w:sz w:val="24"/>
            <w:szCs w:val="24"/>
          </w:rPr>
          <w:t>1.5.2</w:t>
        </w:r>
        <w:r w:rsidR="00926DE0" w:rsidRPr="00926DE0">
          <w:rPr>
            <w:rFonts w:ascii="Times New Roman" w:eastAsiaTheme="minorEastAsia" w:hAnsi="Times New Roman" w:cs="Times New Roman"/>
            <w:noProof/>
            <w:sz w:val="24"/>
            <w:szCs w:val="24"/>
          </w:rPr>
          <w:tab/>
        </w:r>
        <w:r w:rsidR="00926DE0" w:rsidRPr="00926DE0">
          <w:rPr>
            <w:rStyle w:val="afffd"/>
            <w:rFonts w:ascii="Times New Roman" w:hAnsi="Times New Roman" w:cs="Times New Roman"/>
            <w:noProof/>
            <w:sz w:val="24"/>
            <w:szCs w:val="24"/>
          </w:rPr>
          <w:t>Воздействие объекта на территорию и условия землепользования</w:t>
        </w:r>
        <w:r w:rsidR="00926DE0" w:rsidRPr="00926DE0">
          <w:rPr>
            <w:rFonts w:ascii="Times New Roman" w:hAnsi="Times New Roman" w:cs="Times New Roman"/>
            <w:noProof/>
            <w:webHidden/>
            <w:sz w:val="24"/>
            <w:szCs w:val="24"/>
          </w:rPr>
          <w:tab/>
        </w:r>
        <w:r w:rsidR="00926DE0" w:rsidRPr="00926DE0">
          <w:rPr>
            <w:rFonts w:ascii="Times New Roman" w:hAnsi="Times New Roman" w:cs="Times New Roman"/>
            <w:noProof/>
            <w:webHidden/>
            <w:sz w:val="24"/>
            <w:szCs w:val="24"/>
          </w:rPr>
          <w:fldChar w:fldCharType="begin"/>
        </w:r>
        <w:r w:rsidR="00926DE0" w:rsidRPr="00926DE0">
          <w:rPr>
            <w:rFonts w:ascii="Times New Roman" w:hAnsi="Times New Roman" w:cs="Times New Roman"/>
            <w:noProof/>
            <w:webHidden/>
            <w:sz w:val="24"/>
            <w:szCs w:val="24"/>
          </w:rPr>
          <w:instrText xml:space="preserve"> PAGEREF _Toc490979504 \h </w:instrText>
        </w:r>
        <w:r w:rsidR="00926DE0" w:rsidRPr="00926DE0">
          <w:rPr>
            <w:rFonts w:ascii="Times New Roman" w:hAnsi="Times New Roman" w:cs="Times New Roman"/>
            <w:noProof/>
            <w:webHidden/>
            <w:sz w:val="24"/>
            <w:szCs w:val="24"/>
          </w:rPr>
        </w:r>
        <w:r w:rsidR="00926DE0" w:rsidRPr="00926DE0">
          <w:rPr>
            <w:rFonts w:ascii="Times New Roman" w:hAnsi="Times New Roman" w:cs="Times New Roman"/>
            <w:noProof/>
            <w:webHidden/>
            <w:sz w:val="24"/>
            <w:szCs w:val="24"/>
          </w:rPr>
          <w:fldChar w:fldCharType="separate"/>
        </w:r>
        <w:r w:rsidR="00926DE0">
          <w:rPr>
            <w:rFonts w:ascii="Times New Roman" w:hAnsi="Times New Roman" w:cs="Times New Roman"/>
            <w:noProof/>
            <w:webHidden/>
            <w:sz w:val="24"/>
            <w:szCs w:val="24"/>
          </w:rPr>
          <w:t>14</w:t>
        </w:r>
        <w:r w:rsidR="00926DE0" w:rsidRPr="00926DE0">
          <w:rPr>
            <w:rFonts w:ascii="Times New Roman" w:hAnsi="Times New Roman" w:cs="Times New Roman"/>
            <w:noProof/>
            <w:webHidden/>
            <w:sz w:val="24"/>
            <w:szCs w:val="24"/>
          </w:rPr>
          <w:fldChar w:fldCharType="end"/>
        </w:r>
      </w:hyperlink>
    </w:p>
    <w:p w:rsidR="00926DE0" w:rsidRPr="00926DE0" w:rsidRDefault="00E916DE" w:rsidP="00926DE0">
      <w:pPr>
        <w:pStyle w:val="37"/>
        <w:tabs>
          <w:tab w:val="left" w:pos="1000"/>
          <w:tab w:val="right" w:leader="dot" w:pos="9912"/>
        </w:tabs>
        <w:rPr>
          <w:rFonts w:ascii="Times New Roman" w:eastAsiaTheme="minorEastAsia" w:hAnsi="Times New Roman" w:cs="Times New Roman"/>
          <w:noProof/>
          <w:sz w:val="24"/>
          <w:szCs w:val="24"/>
        </w:rPr>
      </w:pPr>
      <w:hyperlink w:anchor="_Toc490979505" w:history="1">
        <w:r w:rsidR="00926DE0" w:rsidRPr="00926DE0">
          <w:rPr>
            <w:rStyle w:val="afffd"/>
            <w:rFonts w:ascii="Times New Roman" w:hAnsi="Times New Roman" w:cs="Times New Roman"/>
            <w:noProof/>
            <w:sz w:val="24"/>
            <w:szCs w:val="24"/>
          </w:rPr>
          <w:t>1.5.3</w:t>
        </w:r>
        <w:r w:rsidR="00926DE0" w:rsidRPr="00926DE0">
          <w:rPr>
            <w:rFonts w:ascii="Times New Roman" w:eastAsiaTheme="minorEastAsia" w:hAnsi="Times New Roman" w:cs="Times New Roman"/>
            <w:noProof/>
            <w:sz w:val="24"/>
            <w:szCs w:val="24"/>
          </w:rPr>
          <w:tab/>
        </w:r>
        <w:r w:rsidR="00926DE0" w:rsidRPr="00926DE0">
          <w:rPr>
            <w:rStyle w:val="afffd"/>
            <w:rFonts w:ascii="Times New Roman" w:hAnsi="Times New Roman" w:cs="Times New Roman"/>
            <w:noProof/>
            <w:sz w:val="24"/>
            <w:szCs w:val="24"/>
          </w:rPr>
          <w:t>Оценка воздействия на геологическую среду</w:t>
        </w:r>
        <w:r w:rsidR="00926DE0" w:rsidRPr="00926DE0">
          <w:rPr>
            <w:rFonts w:ascii="Times New Roman" w:hAnsi="Times New Roman" w:cs="Times New Roman"/>
            <w:noProof/>
            <w:webHidden/>
            <w:sz w:val="24"/>
            <w:szCs w:val="24"/>
          </w:rPr>
          <w:tab/>
        </w:r>
        <w:r w:rsidR="00926DE0" w:rsidRPr="00926DE0">
          <w:rPr>
            <w:rFonts w:ascii="Times New Roman" w:hAnsi="Times New Roman" w:cs="Times New Roman"/>
            <w:noProof/>
            <w:webHidden/>
            <w:sz w:val="24"/>
            <w:szCs w:val="24"/>
          </w:rPr>
          <w:fldChar w:fldCharType="begin"/>
        </w:r>
        <w:r w:rsidR="00926DE0" w:rsidRPr="00926DE0">
          <w:rPr>
            <w:rFonts w:ascii="Times New Roman" w:hAnsi="Times New Roman" w:cs="Times New Roman"/>
            <w:noProof/>
            <w:webHidden/>
            <w:sz w:val="24"/>
            <w:szCs w:val="24"/>
          </w:rPr>
          <w:instrText xml:space="preserve"> PAGEREF _Toc490979505 \h </w:instrText>
        </w:r>
        <w:r w:rsidR="00926DE0" w:rsidRPr="00926DE0">
          <w:rPr>
            <w:rFonts w:ascii="Times New Roman" w:hAnsi="Times New Roman" w:cs="Times New Roman"/>
            <w:noProof/>
            <w:webHidden/>
            <w:sz w:val="24"/>
            <w:szCs w:val="24"/>
          </w:rPr>
        </w:r>
        <w:r w:rsidR="00926DE0" w:rsidRPr="00926DE0">
          <w:rPr>
            <w:rFonts w:ascii="Times New Roman" w:hAnsi="Times New Roman" w:cs="Times New Roman"/>
            <w:noProof/>
            <w:webHidden/>
            <w:sz w:val="24"/>
            <w:szCs w:val="24"/>
          </w:rPr>
          <w:fldChar w:fldCharType="separate"/>
        </w:r>
        <w:r w:rsidR="00926DE0">
          <w:rPr>
            <w:rFonts w:ascii="Times New Roman" w:hAnsi="Times New Roman" w:cs="Times New Roman"/>
            <w:noProof/>
            <w:webHidden/>
            <w:sz w:val="24"/>
            <w:szCs w:val="24"/>
          </w:rPr>
          <w:t>15</w:t>
        </w:r>
        <w:r w:rsidR="00926DE0" w:rsidRPr="00926DE0">
          <w:rPr>
            <w:rFonts w:ascii="Times New Roman" w:hAnsi="Times New Roman" w:cs="Times New Roman"/>
            <w:noProof/>
            <w:webHidden/>
            <w:sz w:val="24"/>
            <w:szCs w:val="24"/>
          </w:rPr>
          <w:fldChar w:fldCharType="end"/>
        </w:r>
      </w:hyperlink>
    </w:p>
    <w:p w:rsidR="00926DE0" w:rsidRPr="00926DE0" w:rsidRDefault="00E916DE" w:rsidP="00926DE0">
      <w:pPr>
        <w:pStyle w:val="28"/>
        <w:tabs>
          <w:tab w:val="left" w:pos="600"/>
          <w:tab w:val="right" w:leader="dot" w:pos="9912"/>
        </w:tabs>
        <w:spacing w:before="0"/>
        <w:rPr>
          <w:rFonts w:ascii="Times New Roman" w:eastAsiaTheme="minorEastAsia" w:hAnsi="Times New Roman" w:cs="Times New Roman"/>
          <w:b w:val="0"/>
          <w:bCs w:val="0"/>
          <w:noProof/>
          <w:sz w:val="24"/>
          <w:szCs w:val="24"/>
        </w:rPr>
      </w:pPr>
      <w:hyperlink w:anchor="_Toc490979506" w:history="1">
        <w:r w:rsidR="00926DE0" w:rsidRPr="00926DE0">
          <w:rPr>
            <w:rStyle w:val="afffd"/>
            <w:rFonts w:ascii="Times New Roman" w:hAnsi="Times New Roman" w:cs="Times New Roman"/>
            <w:b w:val="0"/>
            <w:noProof/>
            <w:sz w:val="24"/>
            <w:szCs w:val="24"/>
          </w:rPr>
          <w:t>1.6</w:t>
        </w:r>
        <w:r w:rsidR="00926DE0" w:rsidRPr="00926DE0">
          <w:rPr>
            <w:rFonts w:ascii="Times New Roman" w:eastAsiaTheme="minorEastAsia" w:hAnsi="Times New Roman" w:cs="Times New Roman"/>
            <w:b w:val="0"/>
            <w:bCs w:val="0"/>
            <w:noProof/>
            <w:sz w:val="24"/>
            <w:szCs w:val="24"/>
          </w:rPr>
          <w:tab/>
        </w:r>
        <w:r w:rsidR="00926DE0" w:rsidRPr="00926DE0">
          <w:rPr>
            <w:rStyle w:val="afffd"/>
            <w:rFonts w:ascii="Times New Roman" w:hAnsi="Times New Roman" w:cs="Times New Roman"/>
            <w:b w:val="0"/>
            <w:noProof/>
            <w:sz w:val="24"/>
            <w:szCs w:val="24"/>
          </w:rPr>
          <w:t>Оценка воздействия эксплуатации объекта на животный и растительный мир</w:t>
        </w:r>
        <w:r w:rsidR="00926DE0" w:rsidRPr="00926DE0">
          <w:rPr>
            <w:rFonts w:ascii="Times New Roman" w:hAnsi="Times New Roman" w:cs="Times New Roman"/>
            <w:b w:val="0"/>
            <w:noProof/>
            <w:webHidden/>
            <w:sz w:val="24"/>
            <w:szCs w:val="24"/>
          </w:rPr>
          <w:tab/>
        </w:r>
        <w:r w:rsidR="00926DE0" w:rsidRPr="00926DE0">
          <w:rPr>
            <w:rFonts w:ascii="Times New Roman" w:hAnsi="Times New Roman" w:cs="Times New Roman"/>
            <w:b w:val="0"/>
            <w:noProof/>
            <w:webHidden/>
            <w:sz w:val="24"/>
            <w:szCs w:val="24"/>
          </w:rPr>
          <w:fldChar w:fldCharType="begin"/>
        </w:r>
        <w:r w:rsidR="00926DE0" w:rsidRPr="00926DE0">
          <w:rPr>
            <w:rFonts w:ascii="Times New Roman" w:hAnsi="Times New Roman" w:cs="Times New Roman"/>
            <w:b w:val="0"/>
            <w:noProof/>
            <w:webHidden/>
            <w:sz w:val="24"/>
            <w:szCs w:val="24"/>
          </w:rPr>
          <w:instrText xml:space="preserve"> PAGEREF _Toc490979506 \h </w:instrText>
        </w:r>
        <w:r w:rsidR="00926DE0" w:rsidRPr="00926DE0">
          <w:rPr>
            <w:rFonts w:ascii="Times New Roman" w:hAnsi="Times New Roman" w:cs="Times New Roman"/>
            <w:b w:val="0"/>
            <w:noProof/>
            <w:webHidden/>
            <w:sz w:val="24"/>
            <w:szCs w:val="24"/>
          </w:rPr>
        </w:r>
        <w:r w:rsidR="00926DE0" w:rsidRPr="00926DE0">
          <w:rPr>
            <w:rFonts w:ascii="Times New Roman" w:hAnsi="Times New Roman" w:cs="Times New Roman"/>
            <w:b w:val="0"/>
            <w:noProof/>
            <w:webHidden/>
            <w:sz w:val="24"/>
            <w:szCs w:val="24"/>
          </w:rPr>
          <w:fldChar w:fldCharType="separate"/>
        </w:r>
        <w:r w:rsidR="00926DE0">
          <w:rPr>
            <w:rFonts w:ascii="Times New Roman" w:hAnsi="Times New Roman" w:cs="Times New Roman"/>
            <w:b w:val="0"/>
            <w:noProof/>
            <w:webHidden/>
            <w:sz w:val="24"/>
            <w:szCs w:val="24"/>
          </w:rPr>
          <w:t>15</w:t>
        </w:r>
        <w:r w:rsidR="00926DE0" w:rsidRPr="00926DE0">
          <w:rPr>
            <w:rFonts w:ascii="Times New Roman" w:hAnsi="Times New Roman" w:cs="Times New Roman"/>
            <w:b w:val="0"/>
            <w:noProof/>
            <w:webHidden/>
            <w:sz w:val="24"/>
            <w:szCs w:val="24"/>
          </w:rPr>
          <w:fldChar w:fldCharType="end"/>
        </w:r>
      </w:hyperlink>
    </w:p>
    <w:p w:rsidR="00926DE0" w:rsidRPr="00926DE0" w:rsidRDefault="00E916DE" w:rsidP="00926DE0">
      <w:pPr>
        <w:pStyle w:val="28"/>
        <w:tabs>
          <w:tab w:val="left" w:pos="600"/>
          <w:tab w:val="right" w:leader="dot" w:pos="9912"/>
        </w:tabs>
        <w:spacing w:before="0"/>
        <w:rPr>
          <w:rFonts w:ascii="Times New Roman" w:eastAsiaTheme="minorEastAsia" w:hAnsi="Times New Roman" w:cs="Times New Roman"/>
          <w:b w:val="0"/>
          <w:bCs w:val="0"/>
          <w:noProof/>
          <w:sz w:val="24"/>
          <w:szCs w:val="24"/>
        </w:rPr>
      </w:pPr>
      <w:hyperlink w:anchor="_Toc490979507" w:history="1">
        <w:r w:rsidR="00926DE0" w:rsidRPr="00926DE0">
          <w:rPr>
            <w:rStyle w:val="afffd"/>
            <w:rFonts w:ascii="Times New Roman" w:hAnsi="Times New Roman" w:cs="Times New Roman"/>
            <w:b w:val="0"/>
            <w:noProof/>
            <w:sz w:val="24"/>
            <w:szCs w:val="24"/>
          </w:rPr>
          <w:t>1.7</w:t>
        </w:r>
        <w:r w:rsidR="00926DE0" w:rsidRPr="00926DE0">
          <w:rPr>
            <w:rFonts w:ascii="Times New Roman" w:eastAsiaTheme="minorEastAsia" w:hAnsi="Times New Roman" w:cs="Times New Roman"/>
            <w:b w:val="0"/>
            <w:bCs w:val="0"/>
            <w:noProof/>
            <w:sz w:val="24"/>
            <w:szCs w:val="24"/>
          </w:rPr>
          <w:tab/>
        </w:r>
        <w:r w:rsidR="00926DE0" w:rsidRPr="00926DE0">
          <w:rPr>
            <w:rStyle w:val="afffd"/>
            <w:rFonts w:ascii="Times New Roman" w:hAnsi="Times New Roman" w:cs="Times New Roman"/>
            <w:b w:val="0"/>
            <w:noProof/>
            <w:sz w:val="24"/>
            <w:szCs w:val="24"/>
          </w:rPr>
          <w:t>Оценка воздействия проектируемого объекта  при сборе, использовании,  обезвреживании, транспортировке, размещении опасных отходов</w:t>
        </w:r>
        <w:r w:rsidR="00926DE0" w:rsidRPr="00926DE0">
          <w:rPr>
            <w:rFonts w:ascii="Times New Roman" w:hAnsi="Times New Roman" w:cs="Times New Roman"/>
            <w:b w:val="0"/>
            <w:noProof/>
            <w:webHidden/>
            <w:sz w:val="24"/>
            <w:szCs w:val="24"/>
          </w:rPr>
          <w:tab/>
        </w:r>
        <w:r w:rsidR="00926DE0" w:rsidRPr="00926DE0">
          <w:rPr>
            <w:rFonts w:ascii="Times New Roman" w:hAnsi="Times New Roman" w:cs="Times New Roman"/>
            <w:b w:val="0"/>
            <w:noProof/>
            <w:webHidden/>
            <w:sz w:val="24"/>
            <w:szCs w:val="24"/>
          </w:rPr>
          <w:fldChar w:fldCharType="begin"/>
        </w:r>
        <w:r w:rsidR="00926DE0" w:rsidRPr="00926DE0">
          <w:rPr>
            <w:rFonts w:ascii="Times New Roman" w:hAnsi="Times New Roman" w:cs="Times New Roman"/>
            <w:b w:val="0"/>
            <w:noProof/>
            <w:webHidden/>
            <w:sz w:val="24"/>
            <w:szCs w:val="24"/>
          </w:rPr>
          <w:instrText xml:space="preserve"> PAGEREF _Toc490979507 \h </w:instrText>
        </w:r>
        <w:r w:rsidR="00926DE0" w:rsidRPr="00926DE0">
          <w:rPr>
            <w:rFonts w:ascii="Times New Roman" w:hAnsi="Times New Roman" w:cs="Times New Roman"/>
            <w:b w:val="0"/>
            <w:noProof/>
            <w:webHidden/>
            <w:sz w:val="24"/>
            <w:szCs w:val="24"/>
          </w:rPr>
        </w:r>
        <w:r w:rsidR="00926DE0" w:rsidRPr="00926DE0">
          <w:rPr>
            <w:rFonts w:ascii="Times New Roman" w:hAnsi="Times New Roman" w:cs="Times New Roman"/>
            <w:b w:val="0"/>
            <w:noProof/>
            <w:webHidden/>
            <w:sz w:val="24"/>
            <w:szCs w:val="24"/>
          </w:rPr>
          <w:fldChar w:fldCharType="separate"/>
        </w:r>
        <w:r w:rsidR="00926DE0">
          <w:rPr>
            <w:rFonts w:ascii="Times New Roman" w:hAnsi="Times New Roman" w:cs="Times New Roman"/>
            <w:b w:val="0"/>
            <w:noProof/>
            <w:webHidden/>
            <w:sz w:val="24"/>
            <w:szCs w:val="24"/>
          </w:rPr>
          <w:t>15</w:t>
        </w:r>
        <w:r w:rsidR="00926DE0" w:rsidRPr="00926DE0">
          <w:rPr>
            <w:rFonts w:ascii="Times New Roman" w:hAnsi="Times New Roman" w:cs="Times New Roman"/>
            <w:b w:val="0"/>
            <w:noProof/>
            <w:webHidden/>
            <w:sz w:val="24"/>
            <w:szCs w:val="24"/>
          </w:rPr>
          <w:fldChar w:fldCharType="end"/>
        </w:r>
      </w:hyperlink>
    </w:p>
    <w:p w:rsidR="00926DE0" w:rsidRPr="00926DE0" w:rsidRDefault="00E916DE" w:rsidP="00926DE0">
      <w:pPr>
        <w:pStyle w:val="37"/>
        <w:tabs>
          <w:tab w:val="left" w:pos="1000"/>
          <w:tab w:val="right" w:leader="dot" w:pos="9912"/>
        </w:tabs>
        <w:rPr>
          <w:rFonts w:ascii="Times New Roman" w:eastAsiaTheme="minorEastAsia" w:hAnsi="Times New Roman" w:cs="Times New Roman"/>
          <w:noProof/>
          <w:sz w:val="24"/>
          <w:szCs w:val="24"/>
        </w:rPr>
      </w:pPr>
      <w:hyperlink w:anchor="_Toc490979508" w:history="1">
        <w:r w:rsidR="00926DE0" w:rsidRPr="00926DE0">
          <w:rPr>
            <w:rStyle w:val="afffd"/>
            <w:rFonts w:ascii="Times New Roman" w:hAnsi="Times New Roman" w:cs="Times New Roman"/>
            <w:noProof/>
            <w:sz w:val="24"/>
            <w:szCs w:val="24"/>
          </w:rPr>
          <w:t>1.7.1</w:t>
        </w:r>
        <w:r w:rsidR="00926DE0" w:rsidRPr="00926DE0">
          <w:rPr>
            <w:rFonts w:ascii="Times New Roman" w:eastAsiaTheme="minorEastAsia" w:hAnsi="Times New Roman" w:cs="Times New Roman"/>
            <w:noProof/>
            <w:sz w:val="24"/>
            <w:szCs w:val="24"/>
          </w:rPr>
          <w:tab/>
        </w:r>
        <w:r w:rsidR="00926DE0" w:rsidRPr="00926DE0">
          <w:rPr>
            <w:rStyle w:val="afffd"/>
            <w:rFonts w:ascii="Times New Roman" w:hAnsi="Times New Roman" w:cs="Times New Roman"/>
            <w:noProof/>
            <w:sz w:val="24"/>
            <w:szCs w:val="24"/>
          </w:rPr>
          <w:t>Оценка воздействия отходов на окружающую среду</w:t>
        </w:r>
        <w:r w:rsidR="00926DE0" w:rsidRPr="00926DE0">
          <w:rPr>
            <w:rFonts w:ascii="Times New Roman" w:hAnsi="Times New Roman" w:cs="Times New Roman"/>
            <w:noProof/>
            <w:webHidden/>
            <w:sz w:val="24"/>
            <w:szCs w:val="24"/>
          </w:rPr>
          <w:tab/>
        </w:r>
        <w:r w:rsidR="00926DE0" w:rsidRPr="00926DE0">
          <w:rPr>
            <w:rFonts w:ascii="Times New Roman" w:hAnsi="Times New Roman" w:cs="Times New Roman"/>
            <w:noProof/>
            <w:webHidden/>
            <w:sz w:val="24"/>
            <w:szCs w:val="24"/>
          </w:rPr>
          <w:fldChar w:fldCharType="begin"/>
        </w:r>
        <w:r w:rsidR="00926DE0" w:rsidRPr="00926DE0">
          <w:rPr>
            <w:rFonts w:ascii="Times New Roman" w:hAnsi="Times New Roman" w:cs="Times New Roman"/>
            <w:noProof/>
            <w:webHidden/>
            <w:sz w:val="24"/>
            <w:szCs w:val="24"/>
          </w:rPr>
          <w:instrText xml:space="preserve"> PAGEREF _Toc490979508 \h </w:instrText>
        </w:r>
        <w:r w:rsidR="00926DE0" w:rsidRPr="00926DE0">
          <w:rPr>
            <w:rFonts w:ascii="Times New Roman" w:hAnsi="Times New Roman" w:cs="Times New Roman"/>
            <w:noProof/>
            <w:webHidden/>
            <w:sz w:val="24"/>
            <w:szCs w:val="24"/>
          </w:rPr>
        </w:r>
        <w:r w:rsidR="00926DE0" w:rsidRPr="00926DE0">
          <w:rPr>
            <w:rFonts w:ascii="Times New Roman" w:hAnsi="Times New Roman" w:cs="Times New Roman"/>
            <w:noProof/>
            <w:webHidden/>
            <w:sz w:val="24"/>
            <w:szCs w:val="24"/>
          </w:rPr>
          <w:fldChar w:fldCharType="separate"/>
        </w:r>
        <w:r w:rsidR="00926DE0">
          <w:rPr>
            <w:rFonts w:ascii="Times New Roman" w:hAnsi="Times New Roman" w:cs="Times New Roman"/>
            <w:noProof/>
            <w:webHidden/>
            <w:sz w:val="24"/>
            <w:szCs w:val="24"/>
          </w:rPr>
          <w:t>16</w:t>
        </w:r>
        <w:r w:rsidR="00926DE0" w:rsidRPr="00926DE0">
          <w:rPr>
            <w:rFonts w:ascii="Times New Roman" w:hAnsi="Times New Roman" w:cs="Times New Roman"/>
            <w:noProof/>
            <w:webHidden/>
            <w:sz w:val="24"/>
            <w:szCs w:val="24"/>
          </w:rPr>
          <w:fldChar w:fldCharType="end"/>
        </w:r>
      </w:hyperlink>
    </w:p>
    <w:p w:rsidR="00926DE0" w:rsidRPr="00926DE0" w:rsidRDefault="00E916DE" w:rsidP="00926DE0">
      <w:pPr>
        <w:pStyle w:val="1a"/>
        <w:rPr>
          <w:rFonts w:eastAsiaTheme="minorEastAsia"/>
          <w:bCs w:val="0"/>
          <w:caps w:val="0"/>
          <w:sz w:val="24"/>
          <w:szCs w:val="24"/>
        </w:rPr>
      </w:pPr>
      <w:hyperlink w:anchor="_Toc490979509" w:history="1">
        <w:r w:rsidR="00926DE0" w:rsidRPr="00926DE0">
          <w:rPr>
            <w:rStyle w:val="afffd"/>
            <w:sz w:val="24"/>
            <w:szCs w:val="24"/>
          </w:rPr>
          <w:t>2</w:t>
        </w:r>
        <w:r w:rsidR="00926DE0" w:rsidRPr="00926DE0">
          <w:rPr>
            <w:rFonts w:eastAsiaTheme="minorEastAsia"/>
            <w:bCs w:val="0"/>
            <w:caps w:val="0"/>
            <w:sz w:val="24"/>
            <w:szCs w:val="24"/>
          </w:rPr>
          <w:tab/>
        </w:r>
        <w:r w:rsidR="00926DE0" w:rsidRPr="00926DE0">
          <w:rPr>
            <w:rStyle w:val="afffd"/>
            <w:sz w:val="24"/>
            <w:szCs w:val="24"/>
          </w:rPr>
          <w:t>ПЕРЕЧЕНЬ МЕРОПРИЯТИЙ ПО ПРЕДОТВРАЩЕНИЮ И СНИЖЕНИЮ ВОЗМОЖНОГО НЕГАТИВНОГО ВОЗДЕЙСТВИЯ НАМЕЧАЕМОЙ ХОЗЯЙСТВЕННОЙ ДЕЯТЕЛЬНОСТИ НА ОКРУЖАЮЩУЮ СРЕДУ И РАЦИОНАЛЬНОМУ ИСПОЛЬЗОВАНИЮ ПРИРОДНЫХ РЕСУРСОВ</w:t>
        </w:r>
        <w:r w:rsidR="00926DE0" w:rsidRPr="00926DE0">
          <w:rPr>
            <w:webHidden/>
            <w:sz w:val="24"/>
            <w:szCs w:val="24"/>
          </w:rPr>
          <w:tab/>
        </w:r>
        <w:r w:rsidR="00926DE0" w:rsidRPr="00926DE0">
          <w:rPr>
            <w:webHidden/>
            <w:sz w:val="24"/>
            <w:szCs w:val="24"/>
          </w:rPr>
          <w:fldChar w:fldCharType="begin"/>
        </w:r>
        <w:r w:rsidR="00926DE0" w:rsidRPr="00926DE0">
          <w:rPr>
            <w:webHidden/>
            <w:sz w:val="24"/>
            <w:szCs w:val="24"/>
          </w:rPr>
          <w:instrText xml:space="preserve"> PAGEREF _Toc490979509 \h </w:instrText>
        </w:r>
        <w:r w:rsidR="00926DE0" w:rsidRPr="00926DE0">
          <w:rPr>
            <w:webHidden/>
            <w:sz w:val="24"/>
            <w:szCs w:val="24"/>
          </w:rPr>
        </w:r>
        <w:r w:rsidR="00926DE0" w:rsidRPr="00926DE0">
          <w:rPr>
            <w:webHidden/>
            <w:sz w:val="24"/>
            <w:szCs w:val="24"/>
          </w:rPr>
          <w:fldChar w:fldCharType="separate"/>
        </w:r>
        <w:r w:rsidR="00926DE0">
          <w:rPr>
            <w:webHidden/>
            <w:sz w:val="24"/>
            <w:szCs w:val="24"/>
          </w:rPr>
          <w:t>18</w:t>
        </w:r>
        <w:r w:rsidR="00926DE0" w:rsidRPr="00926DE0">
          <w:rPr>
            <w:webHidden/>
            <w:sz w:val="24"/>
            <w:szCs w:val="24"/>
          </w:rPr>
          <w:fldChar w:fldCharType="end"/>
        </w:r>
      </w:hyperlink>
    </w:p>
    <w:p w:rsidR="00926DE0" w:rsidRPr="00926DE0" w:rsidRDefault="00E916DE" w:rsidP="00926DE0">
      <w:pPr>
        <w:pStyle w:val="28"/>
        <w:tabs>
          <w:tab w:val="left" w:pos="600"/>
          <w:tab w:val="right" w:leader="dot" w:pos="9912"/>
        </w:tabs>
        <w:spacing w:before="0"/>
        <w:rPr>
          <w:rFonts w:ascii="Times New Roman" w:eastAsiaTheme="minorEastAsia" w:hAnsi="Times New Roman" w:cs="Times New Roman"/>
          <w:b w:val="0"/>
          <w:bCs w:val="0"/>
          <w:noProof/>
          <w:sz w:val="24"/>
          <w:szCs w:val="24"/>
        </w:rPr>
      </w:pPr>
      <w:hyperlink w:anchor="_Toc490979510" w:history="1">
        <w:r w:rsidR="00926DE0" w:rsidRPr="00926DE0">
          <w:rPr>
            <w:rStyle w:val="afffd"/>
            <w:rFonts w:ascii="Times New Roman" w:hAnsi="Times New Roman" w:cs="Times New Roman"/>
            <w:b w:val="0"/>
            <w:noProof/>
            <w:sz w:val="24"/>
            <w:szCs w:val="24"/>
          </w:rPr>
          <w:t>2.1</w:t>
        </w:r>
        <w:r w:rsidR="00926DE0" w:rsidRPr="00926DE0">
          <w:rPr>
            <w:rFonts w:ascii="Times New Roman" w:eastAsiaTheme="minorEastAsia" w:hAnsi="Times New Roman" w:cs="Times New Roman"/>
            <w:b w:val="0"/>
            <w:bCs w:val="0"/>
            <w:noProof/>
            <w:sz w:val="24"/>
            <w:szCs w:val="24"/>
          </w:rPr>
          <w:tab/>
        </w:r>
        <w:r w:rsidR="00926DE0" w:rsidRPr="00926DE0">
          <w:rPr>
            <w:rStyle w:val="afffd"/>
            <w:rFonts w:ascii="Times New Roman" w:hAnsi="Times New Roman" w:cs="Times New Roman"/>
            <w:b w:val="0"/>
            <w:noProof/>
            <w:sz w:val="24"/>
            <w:szCs w:val="24"/>
          </w:rPr>
          <w:t>Расчет и анализ приземных концентраций загрязняющих веществ</w:t>
        </w:r>
        <w:r w:rsidR="00926DE0" w:rsidRPr="00926DE0">
          <w:rPr>
            <w:rFonts w:ascii="Times New Roman" w:hAnsi="Times New Roman" w:cs="Times New Roman"/>
            <w:b w:val="0"/>
            <w:noProof/>
            <w:webHidden/>
            <w:sz w:val="24"/>
            <w:szCs w:val="24"/>
          </w:rPr>
          <w:tab/>
        </w:r>
        <w:r w:rsidR="00926DE0" w:rsidRPr="00926DE0">
          <w:rPr>
            <w:rFonts w:ascii="Times New Roman" w:hAnsi="Times New Roman" w:cs="Times New Roman"/>
            <w:b w:val="0"/>
            <w:noProof/>
            <w:webHidden/>
            <w:sz w:val="24"/>
            <w:szCs w:val="24"/>
          </w:rPr>
          <w:fldChar w:fldCharType="begin"/>
        </w:r>
        <w:r w:rsidR="00926DE0" w:rsidRPr="00926DE0">
          <w:rPr>
            <w:rFonts w:ascii="Times New Roman" w:hAnsi="Times New Roman" w:cs="Times New Roman"/>
            <w:b w:val="0"/>
            <w:noProof/>
            <w:webHidden/>
            <w:sz w:val="24"/>
            <w:szCs w:val="24"/>
          </w:rPr>
          <w:instrText xml:space="preserve"> PAGEREF _Toc490979510 \h </w:instrText>
        </w:r>
        <w:r w:rsidR="00926DE0" w:rsidRPr="00926DE0">
          <w:rPr>
            <w:rFonts w:ascii="Times New Roman" w:hAnsi="Times New Roman" w:cs="Times New Roman"/>
            <w:b w:val="0"/>
            <w:noProof/>
            <w:webHidden/>
            <w:sz w:val="24"/>
            <w:szCs w:val="24"/>
          </w:rPr>
        </w:r>
        <w:r w:rsidR="00926DE0" w:rsidRPr="00926DE0">
          <w:rPr>
            <w:rFonts w:ascii="Times New Roman" w:hAnsi="Times New Roman" w:cs="Times New Roman"/>
            <w:b w:val="0"/>
            <w:noProof/>
            <w:webHidden/>
            <w:sz w:val="24"/>
            <w:szCs w:val="24"/>
          </w:rPr>
          <w:fldChar w:fldCharType="separate"/>
        </w:r>
        <w:r w:rsidR="00926DE0">
          <w:rPr>
            <w:rFonts w:ascii="Times New Roman" w:hAnsi="Times New Roman" w:cs="Times New Roman"/>
            <w:b w:val="0"/>
            <w:noProof/>
            <w:webHidden/>
            <w:sz w:val="24"/>
            <w:szCs w:val="24"/>
          </w:rPr>
          <w:t>18</w:t>
        </w:r>
        <w:r w:rsidR="00926DE0" w:rsidRPr="00926DE0">
          <w:rPr>
            <w:rFonts w:ascii="Times New Roman" w:hAnsi="Times New Roman" w:cs="Times New Roman"/>
            <w:b w:val="0"/>
            <w:noProof/>
            <w:webHidden/>
            <w:sz w:val="24"/>
            <w:szCs w:val="24"/>
          </w:rPr>
          <w:fldChar w:fldCharType="end"/>
        </w:r>
      </w:hyperlink>
    </w:p>
    <w:p w:rsidR="00926DE0" w:rsidRPr="00926DE0" w:rsidRDefault="00E916DE" w:rsidP="00926DE0">
      <w:pPr>
        <w:pStyle w:val="28"/>
        <w:tabs>
          <w:tab w:val="left" w:pos="600"/>
          <w:tab w:val="right" w:leader="dot" w:pos="9912"/>
        </w:tabs>
        <w:spacing w:before="0"/>
        <w:rPr>
          <w:rFonts w:ascii="Times New Roman" w:eastAsiaTheme="minorEastAsia" w:hAnsi="Times New Roman" w:cs="Times New Roman"/>
          <w:b w:val="0"/>
          <w:bCs w:val="0"/>
          <w:noProof/>
          <w:sz w:val="24"/>
          <w:szCs w:val="24"/>
        </w:rPr>
      </w:pPr>
      <w:hyperlink w:anchor="_Toc490979511" w:history="1">
        <w:r w:rsidR="00926DE0" w:rsidRPr="00926DE0">
          <w:rPr>
            <w:rStyle w:val="afffd"/>
            <w:rFonts w:ascii="Times New Roman" w:hAnsi="Times New Roman" w:cs="Times New Roman"/>
            <w:b w:val="0"/>
            <w:noProof/>
            <w:sz w:val="24"/>
            <w:szCs w:val="24"/>
          </w:rPr>
          <w:t>2.2</w:t>
        </w:r>
        <w:r w:rsidR="00926DE0" w:rsidRPr="00926DE0">
          <w:rPr>
            <w:rFonts w:ascii="Times New Roman" w:eastAsiaTheme="minorEastAsia" w:hAnsi="Times New Roman" w:cs="Times New Roman"/>
            <w:b w:val="0"/>
            <w:bCs w:val="0"/>
            <w:noProof/>
            <w:sz w:val="24"/>
            <w:szCs w:val="24"/>
          </w:rPr>
          <w:tab/>
        </w:r>
        <w:r w:rsidR="00926DE0" w:rsidRPr="00926DE0">
          <w:rPr>
            <w:rStyle w:val="afffd"/>
            <w:rFonts w:ascii="Times New Roman" w:hAnsi="Times New Roman" w:cs="Times New Roman"/>
            <w:b w:val="0"/>
            <w:noProof/>
            <w:sz w:val="24"/>
            <w:szCs w:val="24"/>
          </w:rPr>
          <w:t>Предложения по установлению нормативов ПДВ для предприятия</w:t>
        </w:r>
        <w:r w:rsidR="00926DE0" w:rsidRPr="00926DE0">
          <w:rPr>
            <w:rFonts w:ascii="Times New Roman" w:hAnsi="Times New Roman" w:cs="Times New Roman"/>
            <w:b w:val="0"/>
            <w:noProof/>
            <w:webHidden/>
            <w:sz w:val="24"/>
            <w:szCs w:val="24"/>
          </w:rPr>
          <w:tab/>
        </w:r>
        <w:r w:rsidR="00926DE0" w:rsidRPr="00926DE0">
          <w:rPr>
            <w:rFonts w:ascii="Times New Roman" w:hAnsi="Times New Roman" w:cs="Times New Roman"/>
            <w:b w:val="0"/>
            <w:noProof/>
            <w:webHidden/>
            <w:sz w:val="24"/>
            <w:szCs w:val="24"/>
          </w:rPr>
          <w:fldChar w:fldCharType="begin"/>
        </w:r>
        <w:r w:rsidR="00926DE0" w:rsidRPr="00926DE0">
          <w:rPr>
            <w:rFonts w:ascii="Times New Roman" w:hAnsi="Times New Roman" w:cs="Times New Roman"/>
            <w:b w:val="0"/>
            <w:noProof/>
            <w:webHidden/>
            <w:sz w:val="24"/>
            <w:szCs w:val="24"/>
          </w:rPr>
          <w:instrText xml:space="preserve"> PAGEREF _Toc490979511 \h </w:instrText>
        </w:r>
        <w:r w:rsidR="00926DE0" w:rsidRPr="00926DE0">
          <w:rPr>
            <w:rFonts w:ascii="Times New Roman" w:hAnsi="Times New Roman" w:cs="Times New Roman"/>
            <w:b w:val="0"/>
            <w:noProof/>
            <w:webHidden/>
            <w:sz w:val="24"/>
            <w:szCs w:val="24"/>
          </w:rPr>
        </w:r>
        <w:r w:rsidR="00926DE0" w:rsidRPr="00926DE0">
          <w:rPr>
            <w:rFonts w:ascii="Times New Roman" w:hAnsi="Times New Roman" w:cs="Times New Roman"/>
            <w:b w:val="0"/>
            <w:noProof/>
            <w:webHidden/>
            <w:sz w:val="24"/>
            <w:szCs w:val="24"/>
          </w:rPr>
          <w:fldChar w:fldCharType="separate"/>
        </w:r>
        <w:r w:rsidR="00926DE0">
          <w:rPr>
            <w:rFonts w:ascii="Times New Roman" w:hAnsi="Times New Roman" w:cs="Times New Roman"/>
            <w:b w:val="0"/>
            <w:noProof/>
            <w:webHidden/>
            <w:sz w:val="24"/>
            <w:szCs w:val="24"/>
          </w:rPr>
          <w:t>31</w:t>
        </w:r>
        <w:r w:rsidR="00926DE0" w:rsidRPr="00926DE0">
          <w:rPr>
            <w:rFonts w:ascii="Times New Roman" w:hAnsi="Times New Roman" w:cs="Times New Roman"/>
            <w:b w:val="0"/>
            <w:noProof/>
            <w:webHidden/>
            <w:sz w:val="24"/>
            <w:szCs w:val="24"/>
          </w:rPr>
          <w:fldChar w:fldCharType="end"/>
        </w:r>
      </w:hyperlink>
    </w:p>
    <w:p w:rsidR="00926DE0" w:rsidRPr="00926DE0" w:rsidRDefault="00E916DE" w:rsidP="00926DE0">
      <w:pPr>
        <w:pStyle w:val="28"/>
        <w:tabs>
          <w:tab w:val="left" w:pos="600"/>
          <w:tab w:val="right" w:leader="dot" w:pos="9912"/>
        </w:tabs>
        <w:spacing w:before="0"/>
        <w:rPr>
          <w:rFonts w:ascii="Times New Roman" w:eastAsiaTheme="minorEastAsia" w:hAnsi="Times New Roman" w:cs="Times New Roman"/>
          <w:b w:val="0"/>
          <w:bCs w:val="0"/>
          <w:noProof/>
          <w:sz w:val="24"/>
          <w:szCs w:val="24"/>
        </w:rPr>
      </w:pPr>
      <w:hyperlink w:anchor="_Toc490979512" w:history="1">
        <w:r w:rsidR="00926DE0" w:rsidRPr="00926DE0">
          <w:rPr>
            <w:rStyle w:val="afffd"/>
            <w:rFonts w:ascii="Times New Roman" w:hAnsi="Times New Roman" w:cs="Times New Roman"/>
            <w:b w:val="0"/>
            <w:noProof/>
            <w:sz w:val="24"/>
            <w:szCs w:val="24"/>
          </w:rPr>
          <w:t>2.3</w:t>
        </w:r>
        <w:r w:rsidR="00926DE0" w:rsidRPr="00926DE0">
          <w:rPr>
            <w:rFonts w:ascii="Times New Roman" w:eastAsiaTheme="minorEastAsia" w:hAnsi="Times New Roman" w:cs="Times New Roman"/>
            <w:b w:val="0"/>
            <w:bCs w:val="0"/>
            <w:noProof/>
            <w:sz w:val="24"/>
            <w:szCs w:val="24"/>
          </w:rPr>
          <w:tab/>
        </w:r>
        <w:r w:rsidR="00926DE0" w:rsidRPr="00926DE0">
          <w:rPr>
            <w:rStyle w:val="afffd"/>
            <w:rFonts w:ascii="Times New Roman" w:hAnsi="Times New Roman" w:cs="Times New Roman"/>
            <w:b w:val="0"/>
            <w:noProof/>
            <w:sz w:val="24"/>
            <w:szCs w:val="24"/>
          </w:rPr>
          <w:t>Мероприятия по охране атмосферного воздуха</w:t>
        </w:r>
        <w:r w:rsidR="00926DE0" w:rsidRPr="00926DE0">
          <w:rPr>
            <w:rFonts w:ascii="Times New Roman" w:hAnsi="Times New Roman" w:cs="Times New Roman"/>
            <w:b w:val="0"/>
            <w:noProof/>
            <w:webHidden/>
            <w:sz w:val="24"/>
            <w:szCs w:val="24"/>
          </w:rPr>
          <w:tab/>
        </w:r>
        <w:r w:rsidR="00926DE0" w:rsidRPr="00926DE0">
          <w:rPr>
            <w:rFonts w:ascii="Times New Roman" w:hAnsi="Times New Roman" w:cs="Times New Roman"/>
            <w:b w:val="0"/>
            <w:noProof/>
            <w:webHidden/>
            <w:sz w:val="24"/>
            <w:szCs w:val="24"/>
          </w:rPr>
          <w:fldChar w:fldCharType="begin"/>
        </w:r>
        <w:r w:rsidR="00926DE0" w:rsidRPr="00926DE0">
          <w:rPr>
            <w:rFonts w:ascii="Times New Roman" w:hAnsi="Times New Roman" w:cs="Times New Roman"/>
            <w:b w:val="0"/>
            <w:noProof/>
            <w:webHidden/>
            <w:sz w:val="24"/>
            <w:szCs w:val="24"/>
          </w:rPr>
          <w:instrText xml:space="preserve"> PAGEREF _Toc490979512 \h </w:instrText>
        </w:r>
        <w:r w:rsidR="00926DE0" w:rsidRPr="00926DE0">
          <w:rPr>
            <w:rFonts w:ascii="Times New Roman" w:hAnsi="Times New Roman" w:cs="Times New Roman"/>
            <w:b w:val="0"/>
            <w:noProof/>
            <w:webHidden/>
            <w:sz w:val="24"/>
            <w:szCs w:val="24"/>
          </w:rPr>
        </w:r>
        <w:r w:rsidR="00926DE0" w:rsidRPr="00926DE0">
          <w:rPr>
            <w:rFonts w:ascii="Times New Roman" w:hAnsi="Times New Roman" w:cs="Times New Roman"/>
            <w:b w:val="0"/>
            <w:noProof/>
            <w:webHidden/>
            <w:sz w:val="24"/>
            <w:szCs w:val="24"/>
          </w:rPr>
          <w:fldChar w:fldCharType="separate"/>
        </w:r>
        <w:r w:rsidR="00926DE0">
          <w:rPr>
            <w:rFonts w:ascii="Times New Roman" w:hAnsi="Times New Roman" w:cs="Times New Roman"/>
            <w:b w:val="0"/>
            <w:noProof/>
            <w:webHidden/>
            <w:sz w:val="24"/>
            <w:szCs w:val="24"/>
          </w:rPr>
          <w:t>32</w:t>
        </w:r>
        <w:r w:rsidR="00926DE0" w:rsidRPr="00926DE0">
          <w:rPr>
            <w:rFonts w:ascii="Times New Roman" w:hAnsi="Times New Roman" w:cs="Times New Roman"/>
            <w:b w:val="0"/>
            <w:noProof/>
            <w:webHidden/>
            <w:sz w:val="24"/>
            <w:szCs w:val="24"/>
          </w:rPr>
          <w:fldChar w:fldCharType="end"/>
        </w:r>
      </w:hyperlink>
    </w:p>
    <w:p w:rsidR="00926DE0" w:rsidRPr="00926DE0" w:rsidRDefault="00E916DE" w:rsidP="00926DE0">
      <w:pPr>
        <w:pStyle w:val="37"/>
        <w:tabs>
          <w:tab w:val="left" w:pos="1000"/>
          <w:tab w:val="right" w:leader="dot" w:pos="9912"/>
        </w:tabs>
        <w:rPr>
          <w:rFonts w:ascii="Times New Roman" w:eastAsiaTheme="minorEastAsia" w:hAnsi="Times New Roman" w:cs="Times New Roman"/>
          <w:noProof/>
          <w:sz w:val="24"/>
          <w:szCs w:val="24"/>
        </w:rPr>
      </w:pPr>
      <w:hyperlink w:anchor="_Toc490979513" w:history="1">
        <w:r w:rsidR="00926DE0" w:rsidRPr="00926DE0">
          <w:rPr>
            <w:rStyle w:val="afffd"/>
            <w:rFonts w:ascii="Times New Roman" w:hAnsi="Times New Roman" w:cs="Times New Roman"/>
            <w:noProof/>
            <w:sz w:val="24"/>
            <w:szCs w:val="24"/>
          </w:rPr>
          <w:t>2.3.1</w:t>
        </w:r>
        <w:r w:rsidR="00926DE0" w:rsidRPr="00926DE0">
          <w:rPr>
            <w:rFonts w:ascii="Times New Roman" w:eastAsiaTheme="minorEastAsia" w:hAnsi="Times New Roman" w:cs="Times New Roman"/>
            <w:noProof/>
            <w:sz w:val="24"/>
            <w:szCs w:val="24"/>
          </w:rPr>
          <w:tab/>
        </w:r>
        <w:r w:rsidR="00926DE0" w:rsidRPr="00926DE0">
          <w:rPr>
            <w:rStyle w:val="afffd"/>
            <w:rFonts w:ascii="Times New Roman" w:hAnsi="Times New Roman" w:cs="Times New Roman"/>
            <w:noProof/>
            <w:sz w:val="24"/>
            <w:szCs w:val="24"/>
          </w:rPr>
          <w:t>Мероприятия по регулированию выбросов вредных веществ в атмосферу в периоды неблагоприятных метеорологических условий (НМУ)</w:t>
        </w:r>
        <w:r w:rsidR="00926DE0" w:rsidRPr="00926DE0">
          <w:rPr>
            <w:rFonts w:ascii="Times New Roman" w:hAnsi="Times New Roman" w:cs="Times New Roman"/>
            <w:noProof/>
            <w:webHidden/>
            <w:sz w:val="24"/>
            <w:szCs w:val="24"/>
          </w:rPr>
          <w:tab/>
        </w:r>
        <w:r w:rsidR="00926DE0" w:rsidRPr="00926DE0">
          <w:rPr>
            <w:rFonts w:ascii="Times New Roman" w:hAnsi="Times New Roman" w:cs="Times New Roman"/>
            <w:noProof/>
            <w:webHidden/>
            <w:sz w:val="24"/>
            <w:szCs w:val="24"/>
          </w:rPr>
          <w:fldChar w:fldCharType="begin"/>
        </w:r>
        <w:r w:rsidR="00926DE0" w:rsidRPr="00926DE0">
          <w:rPr>
            <w:rFonts w:ascii="Times New Roman" w:hAnsi="Times New Roman" w:cs="Times New Roman"/>
            <w:noProof/>
            <w:webHidden/>
            <w:sz w:val="24"/>
            <w:szCs w:val="24"/>
          </w:rPr>
          <w:instrText xml:space="preserve"> PAGEREF _Toc490979513 \h </w:instrText>
        </w:r>
        <w:r w:rsidR="00926DE0" w:rsidRPr="00926DE0">
          <w:rPr>
            <w:rFonts w:ascii="Times New Roman" w:hAnsi="Times New Roman" w:cs="Times New Roman"/>
            <w:noProof/>
            <w:webHidden/>
            <w:sz w:val="24"/>
            <w:szCs w:val="24"/>
          </w:rPr>
        </w:r>
        <w:r w:rsidR="00926DE0" w:rsidRPr="00926DE0">
          <w:rPr>
            <w:rFonts w:ascii="Times New Roman" w:hAnsi="Times New Roman" w:cs="Times New Roman"/>
            <w:noProof/>
            <w:webHidden/>
            <w:sz w:val="24"/>
            <w:szCs w:val="24"/>
          </w:rPr>
          <w:fldChar w:fldCharType="separate"/>
        </w:r>
        <w:r w:rsidR="00926DE0">
          <w:rPr>
            <w:rFonts w:ascii="Times New Roman" w:hAnsi="Times New Roman" w:cs="Times New Roman"/>
            <w:noProof/>
            <w:webHidden/>
            <w:sz w:val="24"/>
            <w:szCs w:val="24"/>
          </w:rPr>
          <w:t>32</w:t>
        </w:r>
        <w:r w:rsidR="00926DE0" w:rsidRPr="00926DE0">
          <w:rPr>
            <w:rFonts w:ascii="Times New Roman" w:hAnsi="Times New Roman" w:cs="Times New Roman"/>
            <w:noProof/>
            <w:webHidden/>
            <w:sz w:val="24"/>
            <w:szCs w:val="24"/>
          </w:rPr>
          <w:fldChar w:fldCharType="end"/>
        </w:r>
      </w:hyperlink>
    </w:p>
    <w:p w:rsidR="00926DE0" w:rsidRPr="00926DE0" w:rsidRDefault="00E916DE" w:rsidP="00926DE0">
      <w:pPr>
        <w:pStyle w:val="37"/>
        <w:tabs>
          <w:tab w:val="left" w:pos="1000"/>
          <w:tab w:val="right" w:leader="dot" w:pos="9912"/>
        </w:tabs>
        <w:rPr>
          <w:rFonts w:ascii="Times New Roman" w:eastAsiaTheme="minorEastAsia" w:hAnsi="Times New Roman" w:cs="Times New Roman"/>
          <w:noProof/>
          <w:sz w:val="24"/>
          <w:szCs w:val="24"/>
        </w:rPr>
      </w:pPr>
      <w:hyperlink w:anchor="_Toc490979514" w:history="1">
        <w:r w:rsidR="00926DE0" w:rsidRPr="00926DE0">
          <w:rPr>
            <w:rStyle w:val="afffd"/>
            <w:rFonts w:ascii="Times New Roman" w:hAnsi="Times New Roman" w:cs="Times New Roman"/>
            <w:noProof/>
            <w:sz w:val="24"/>
            <w:szCs w:val="24"/>
          </w:rPr>
          <w:t>2.3.2</w:t>
        </w:r>
        <w:r w:rsidR="00926DE0" w:rsidRPr="00926DE0">
          <w:rPr>
            <w:rFonts w:ascii="Times New Roman" w:eastAsiaTheme="minorEastAsia" w:hAnsi="Times New Roman" w:cs="Times New Roman"/>
            <w:noProof/>
            <w:sz w:val="24"/>
            <w:szCs w:val="24"/>
          </w:rPr>
          <w:tab/>
        </w:r>
        <w:r w:rsidR="00926DE0" w:rsidRPr="00926DE0">
          <w:rPr>
            <w:rStyle w:val="afffd"/>
            <w:rFonts w:ascii="Times New Roman" w:hAnsi="Times New Roman" w:cs="Times New Roman"/>
            <w:noProof/>
            <w:sz w:val="24"/>
            <w:szCs w:val="24"/>
          </w:rPr>
          <w:t>Мероприятия по снижению выбросов в атмосферный воздух</w:t>
        </w:r>
        <w:r w:rsidR="00926DE0" w:rsidRPr="00926DE0">
          <w:rPr>
            <w:rFonts w:ascii="Times New Roman" w:hAnsi="Times New Roman" w:cs="Times New Roman"/>
            <w:noProof/>
            <w:webHidden/>
            <w:sz w:val="24"/>
            <w:szCs w:val="24"/>
          </w:rPr>
          <w:tab/>
        </w:r>
        <w:r w:rsidR="00926DE0" w:rsidRPr="00926DE0">
          <w:rPr>
            <w:rFonts w:ascii="Times New Roman" w:hAnsi="Times New Roman" w:cs="Times New Roman"/>
            <w:noProof/>
            <w:webHidden/>
            <w:sz w:val="24"/>
            <w:szCs w:val="24"/>
          </w:rPr>
          <w:fldChar w:fldCharType="begin"/>
        </w:r>
        <w:r w:rsidR="00926DE0" w:rsidRPr="00926DE0">
          <w:rPr>
            <w:rFonts w:ascii="Times New Roman" w:hAnsi="Times New Roman" w:cs="Times New Roman"/>
            <w:noProof/>
            <w:webHidden/>
            <w:sz w:val="24"/>
            <w:szCs w:val="24"/>
          </w:rPr>
          <w:instrText xml:space="preserve"> PAGEREF _Toc490979514 \h </w:instrText>
        </w:r>
        <w:r w:rsidR="00926DE0" w:rsidRPr="00926DE0">
          <w:rPr>
            <w:rFonts w:ascii="Times New Roman" w:hAnsi="Times New Roman" w:cs="Times New Roman"/>
            <w:noProof/>
            <w:webHidden/>
            <w:sz w:val="24"/>
            <w:szCs w:val="24"/>
          </w:rPr>
        </w:r>
        <w:r w:rsidR="00926DE0" w:rsidRPr="00926DE0">
          <w:rPr>
            <w:rFonts w:ascii="Times New Roman" w:hAnsi="Times New Roman" w:cs="Times New Roman"/>
            <w:noProof/>
            <w:webHidden/>
            <w:sz w:val="24"/>
            <w:szCs w:val="24"/>
          </w:rPr>
          <w:fldChar w:fldCharType="separate"/>
        </w:r>
        <w:r w:rsidR="00926DE0">
          <w:rPr>
            <w:rFonts w:ascii="Times New Roman" w:hAnsi="Times New Roman" w:cs="Times New Roman"/>
            <w:noProof/>
            <w:webHidden/>
            <w:sz w:val="24"/>
            <w:szCs w:val="24"/>
          </w:rPr>
          <w:t>33</w:t>
        </w:r>
        <w:r w:rsidR="00926DE0" w:rsidRPr="00926DE0">
          <w:rPr>
            <w:rFonts w:ascii="Times New Roman" w:hAnsi="Times New Roman" w:cs="Times New Roman"/>
            <w:noProof/>
            <w:webHidden/>
            <w:sz w:val="24"/>
            <w:szCs w:val="24"/>
          </w:rPr>
          <w:fldChar w:fldCharType="end"/>
        </w:r>
      </w:hyperlink>
    </w:p>
    <w:p w:rsidR="00926DE0" w:rsidRPr="00926DE0" w:rsidRDefault="00E916DE" w:rsidP="00926DE0">
      <w:pPr>
        <w:pStyle w:val="28"/>
        <w:tabs>
          <w:tab w:val="left" w:pos="600"/>
          <w:tab w:val="right" w:leader="dot" w:pos="9912"/>
        </w:tabs>
        <w:spacing w:before="0"/>
        <w:rPr>
          <w:rFonts w:ascii="Times New Roman" w:eastAsiaTheme="minorEastAsia" w:hAnsi="Times New Roman" w:cs="Times New Roman"/>
          <w:b w:val="0"/>
          <w:bCs w:val="0"/>
          <w:noProof/>
          <w:sz w:val="24"/>
          <w:szCs w:val="24"/>
        </w:rPr>
      </w:pPr>
      <w:hyperlink w:anchor="_Toc490979515" w:history="1">
        <w:r w:rsidR="00926DE0" w:rsidRPr="00926DE0">
          <w:rPr>
            <w:rStyle w:val="afffd"/>
            <w:rFonts w:ascii="Times New Roman" w:hAnsi="Times New Roman" w:cs="Times New Roman"/>
            <w:b w:val="0"/>
            <w:noProof/>
            <w:sz w:val="24"/>
            <w:szCs w:val="24"/>
          </w:rPr>
          <w:t>2.4</w:t>
        </w:r>
        <w:r w:rsidR="00926DE0" w:rsidRPr="00926DE0">
          <w:rPr>
            <w:rFonts w:ascii="Times New Roman" w:eastAsiaTheme="minorEastAsia" w:hAnsi="Times New Roman" w:cs="Times New Roman"/>
            <w:b w:val="0"/>
            <w:bCs w:val="0"/>
            <w:noProof/>
            <w:sz w:val="24"/>
            <w:szCs w:val="24"/>
          </w:rPr>
          <w:tab/>
        </w:r>
        <w:r w:rsidR="00926DE0" w:rsidRPr="00926DE0">
          <w:rPr>
            <w:rStyle w:val="afffd"/>
            <w:rFonts w:ascii="Times New Roman" w:hAnsi="Times New Roman" w:cs="Times New Roman"/>
            <w:b w:val="0"/>
            <w:noProof/>
            <w:sz w:val="24"/>
            <w:szCs w:val="24"/>
          </w:rPr>
          <w:t>Обоснование решений по очистке сточных вод и утилизации обезвреженных элементов, по предотвращению аварийных сбросов сточных вод</w:t>
        </w:r>
        <w:r w:rsidR="00926DE0" w:rsidRPr="00926DE0">
          <w:rPr>
            <w:rFonts w:ascii="Times New Roman" w:hAnsi="Times New Roman" w:cs="Times New Roman"/>
            <w:b w:val="0"/>
            <w:noProof/>
            <w:webHidden/>
            <w:sz w:val="24"/>
            <w:szCs w:val="24"/>
          </w:rPr>
          <w:tab/>
        </w:r>
        <w:r w:rsidR="00926DE0" w:rsidRPr="00926DE0">
          <w:rPr>
            <w:rFonts w:ascii="Times New Roman" w:hAnsi="Times New Roman" w:cs="Times New Roman"/>
            <w:b w:val="0"/>
            <w:noProof/>
            <w:webHidden/>
            <w:sz w:val="24"/>
            <w:szCs w:val="24"/>
          </w:rPr>
          <w:fldChar w:fldCharType="begin"/>
        </w:r>
        <w:r w:rsidR="00926DE0" w:rsidRPr="00926DE0">
          <w:rPr>
            <w:rFonts w:ascii="Times New Roman" w:hAnsi="Times New Roman" w:cs="Times New Roman"/>
            <w:b w:val="0"/>
            <w:noProof/>
            <w:webHidden/>
            <w:sz w:val="24"/>
            <w:szCs w:val="24"/>
          </w:rPr>
          <w:instrText xml:space="preserve"> PAGEREF _Toc490979515 \h </w:instrText>
        </w:r>
        <w:r w:rsidR="00926DE0" w:rsidRPr="00926DE0">
          <w:rPr>
            <w:rFonts w:ascii="Times New Roman" w:hAnsi="Times New Roman" w:cs="Times New Roman"/>
            <w:b w:val="0"/>
            <w:noProof/>
            <w:webHidden/>
            <w:sz w:val="24"/>
            <w:szCs w:val="24"/>
          </w:rPr>
        </w:r>
        <w:r w:rsidR="00926DE0" w:rsidRPr="00926DE0">
          <w:rPr>
            <w:rFonts w:ascii="Times New Roman" w:hAnsi="Times New Roman" w:cs="Times New Roman"/>
            <w:b w:val="0"/>
            <w:noProof/>
            <w:webHidden/>
            <w:sz w:val="24"/>
            <w:szCs w:val="24"/>
          </w:rPr>
          <w:fldChar w:fldCharType="separate"/>
        </w:r>
        <w:r w:rsidR="00926DE0">
          <w:rPr>
            <w:rFonts w:ascii="Times New Roman" w:hAnsi="Times New Roman" w:cs="Times New Roman"/>
            <w:b w:val="0"/>
            <w:noProof/>
            <w:webHidden/>
            <w:sz w:val="24"/>
            <w:szCs w:val="24"/>
          </w:rPr>
          <w:t>34</w:t>
        </w:r>
        <w:r w:rsidR="00926DE0" w:rsidRPr="00926DE0">
          <w:rPr>
            <w:rFonts w:ascii="Times New Roman" w:hAnsi="Times New Roman" w:cs="Times New Roman"/>
            <w:b w:val="0"/>
            <w:noProof/>
            <w:webHidden/>
            <w:sz w:val="24"/>
            <w:szCs w:val="24"/>
          </w:rPr>
          <w:fldChar w:fldCharType="end"/>
        </w:r>
      </w:hyperlink>
    </w:p>
    <w:p w:rsidR="00926DE0" w:rsidRPr="00926DE0" w:rsidRDefault="00E916DE" w:rsidP="00926DE0">
      <w:pPr>
        <w:pStyle w:val="28"/>
        <w:tabs>
          <w:tab w:val="left" w:pos="600"/>
          <w:tab w:val="right" w:leader="dot" w:pos="9912"/>
        </w:tabs>
        <w:spacing w:before="0"/>
        <w:rPr>
          <w:rFonts w:ascii="Times New Roman" w:eastAsiaTheme="minorEastAsia" w:hAnsi="Times New Roman" w:cs="Times New Roman"/>
          <w:b w:val="0"/>
          <w:bCs w:val="0"/>
          <w:noProof/>
          <w:sz w:val="24"/>
          <w:szCs w:val="24"/>
        </w:rPr>
      </w:pPr>
      <w:hyperlink w:anchor="_Toc490979516" w:history="1">
        <w:r w:rsidR="00926DE0" w:rsidRPr="00926DE0">
          <w:rPr>
            <w:rStyle w:val="afffd"/>
            <w:rFonts w:ascii="Times New Roman" w:eastAsia="MS Mincho" w:hAnsi="Times New Roman" w:cs="Times New Roman"/>
            <w:b w:val="0"/>
            <w:noProof/>
            <w:sz w:val="24"/>
            <w:szCs w:val="24"/>
          </w:rPr>
          <w:t>2.5</w:t>
        </w:r>
        <w:r w:rsidR="00926DE0" w:rsidRPr="00926DE0">
          <w:rPr>
            <w:rFonts w:ascii="Times New Roman" w:eastAsiaTheme="minorEastAsia" w:hAnsi="Times New Roman" w:cs="Times New Roman"/>
            <w:b w:val="0"/>
            <w:bCs w:val="0"/>
            <w:noProof/>
            <w:sz w:val="24"/>
            <w:szCs w:val="24"/>
          </w:rPr>
          <w:tab/>
        </w:r>
        <w:r w:rsidR="00926DE0" w:rsidRPr="00926DE0">
          <w:rPr>
            <w:rStyle w:val="afffd"/>
            <w:rFonts w:ascii="Times New Roman" w:eastAsia="MS Mincho" w:hAnsi="Times New Roman" w:cs="Times New Roman"/>
            <w:b w:val="0"/>
            <w:noProof/>
            <w:sz w:val="24"/>
            <w:szCs w:val="24"/>
          </w:rPr>
          <w:t>Мероприятия по охране и рациональному использованию водных ресурсов</w:t>
        </w:r>
        <w:r w:rsidR="00926DE0" w:rsidRPr="00926DE0">
          <w:rPr>
            <w:rFonts w:ascii="Times New Roman" w:hAnsi="Times New Roman" w:cs="Times New Roman"/>
            <w:b w:val="0"/>
            <w:noProof/>
            <w:webHidden/>
            <w:sz w:val="24"/>
            <w:szCs w:val="24"/>
          </w:rPr>
          <w:tab/>
        </w:r>
        <w:r w:rsidR="00926DE0" w:rsidRPr="00926DE0">
          <w:rPr>
            <w:rFonts w:ascii="Times New Roman" w:hAnsi="Times New Roman" w:cs="Times New Roman"/>
            <w:b w:val="0"/>
            <w:noProof/>
            <w:webHidden/>
            <w:sz w:val="24"/>
            <w:szCs w:val="24"/>
          </w:rPr>
          <w:fldChar w:fldCharType="begin"/>
        </w:r>
        <w:r w:rsidR="00926DE0" w:rsidRPr="00926DE0">
          <w:rPr>
            <w:rFonts w:ascii="Times New Roman" w:hAnsi="Times New Roman" w:cs="Times New Roman"/>
            <w:b w:val="0"/>
            <w:noProof/>
            <w:webHidden/>
            <w:sz w:val="24"/>
            <w:szCs w:val="24"/>
          </w:rPr>
          <w:instrText xml:space="preserve"> PAGEREF _Toc490979516 \h </w:instrText>
        </w:r>
        <w:r w:rsidR="00926DE0" w:rsidRPr="00926DE0">
          <w:rPr>
            <w:rFonts w:ascii="Times New Roman" w:hAnsi="Times New Roman" w:cs="Times New Roman"/>
            <w:b w:val="0"/>
            <w:noProof/>
            <w:webHidden/>
            <w:sz w:val="24"/>
            <w:szCs w:val="24"/>
          </w:rPr>
        </w:r>
        <w:r w:rsidR="00926DE0" w:rsidRPr="00926DE0">
          <w:rPr>
            <w:rFonts w:ascii="Times New Roman" w:hAnsi="Times New Roman" w:cs="Times New Roman"/>
            <w:b w:val="0"/>
            <w:noProof/>
            <w:webHidden/>
            <w:sz w:val="24"/>
            <w:szCs w:val="24"/>
          </w:rPr>
          <w:fldChar w:fldCharType="separate"/>
        </w:r>
        <w:r w:rsidR="00926DE0">
          <w:rPr>
            <w:rFonts w:ascii="Times New Roman" w:hAnsi="Times New Roman" w:cs="Times New Roman"/>
            <w:b w:val="0"/>
            <w:noProof/>
            <w:webHidden/>
            <w:sz w:val="24"/>
            <w:szCs w:val="24"/>
          </w:rPr>
          <w:t>35</w:t>
        </w:r>
        <w:r w:rsidR="00926DE0" w:rsidRPr="00926DE0">
          <w:rPr>
            <w:rFonts w:ascii="Times New Roman" w:hAnsi="Times New Roman" w:cs="Times New Roman"/>
            <w:b w:val="0"/>
            <w:noProof/>
            <w:webHidden/>
            <w:sz w:val="24"/>
            <w:szCs w:val="24"/>
          </w:rPr>
          <w:fldChar w:fldCharType="end"/>
        </w:r>
      </w:hyperlink>
    </w:p>
    <w:p w:rsidR="00926DE0" w:rsidRPr="00926DE0" w:rsidRDefault="00E916DE" w:rsidP="00926DE0">
      <w:pPr>
        <w:pStyle w:val="28"/>
        <w:tabs>
          <w:tab w:val="left" w:pos="600"/>
          <w:tab w:val="right" w:leader="dot" w:pos="9912"/>
        </w:tabs>
        <w:spacing w:before="0"/>
        <w:rPr>
          <w:rFonts w:ascii="Times New Roman" w:eastAsiaTheme="minorEastAsia" w:hAnsi="Times New Roman" w:cs="Times New Roman"/>
          <w:b w:val="0"/>
          <w:bCs w:val="0"/>
          <w:noProof/>
          <w:sz w:val="24"/>
          <w:szCs w:val="24"/>
        </w:rPr>
      </w:pPr>
      <w:hyperlink w:anchor="_Toc490979517" w:history="1">
        <w:r w:rsidR="00926DE0" w:rsidRPr="00926DE0">
          <w:rPr>
            <w:rStyle w:val="afffd"/>
            <w:rFonts w:ascii="Times New Roman" w:hAnsi="Times New Roman" w:cs="Times New Roman"/>
            <w:b w:val="0"/>
            <w:noProof/>
            <w:sz w:val="24"/>
            <w:szCs w:val="24"/>
          </w:rPr>
          <w:t>2.6</w:t>
        </w:r>
        <w:r w:rsidR="00926DE0" w:rsidRPr="00926DE0">
          <w:rPr>
            <w:rFonts w:ascii="Times New Roman" w:eastAsiaTheme="minorEastAsia" w:hAnsi="Times New Roman" w:cs="Times New Roman"/>
            <w:b w:val="0"/>
            <w:bCs w:val="0"/>
            <w:noProof/>
            <w:sz w:val="24"/>
            <w:szCs w:val="24"/>
          </w:rPr>
          <w:tab/>
        </w:r>
        <w:r w:rsidR="00926DE0" w:rsidRPr="00926DE0">
          <w:rPr>
            <w:rStyle w:val="afffd"/>
            <w:rFonts w:ascii="Times New Roman" w:hAnsi="Times New Roman" w:cs="Times New Roman"/>
            <w:b w:val="0"/>
            <w:noProof/>
            <w:sz w:val="24"/>
            <w:szCs w:val="24"/>
          </w:rPr>
          <w:t>Мероприятия по охране и рациональному использованию земельных ресурсов и почвенного покрова, в том числе мероприятия по рекультивации нарушенных земельных участков и почвенного покрова</w:t>
        </w:r>
        <w:r w:rsidR="00926DE0" w:rsidRPr="00926DE0">
          <w:rPr>
            <w:rFonts w:ascii="Times New Roman" w:hAnsi="Times New Roman" w:cs="Times New Roman"/>
            <w:b w:val="0"/>
            <w:noProof/>
            <w:webHidden/>
            <w:sz w:val="24"/>
            <w:szCs w:val="24"/>
          </w:rPr>
          <w:tab/>
        </w:r>
        <w:r w:rsidR="00926DE0" w:rsidRPr="00926DE0">
          <w:rPr>
            <w:rFonts w:ascii="Times New Roman" w:hAnsi="Times New Roman" w:cs="Times New Roman"/>
            <w:b w:val="0"/>
            <w:noProof/>
            <w:webHidden/>
            <w:sz w:val="24"/>
            <w:szCs w:val="24"/>
          </w:rPr>
          <w:fldChar w:fldCharType="begin"/>
        </w:r>
        <w:r w:rsidR="00926DE0" w:rsidRPr="00926DE0">
          <w:rPr>
            <w:rFonts w:ascii="Times New Roman" w:hAnsi="Times New Roman" w:cs="Times New Roman"/>
            <w:b w:val="0"/>
            <w:noProof/>
            <w:webHidden/>
            <w:sz w:val="24"/>
            <w:szCs w:val="24"/>
          </w:rPr>
          <w:instrText xml:space="preserve"> PAGEREF _Toc490979517 \h </w:instrText>
        </w:r>
        <w:r w:rsidR="00926DE0" w:rsidRPr="00926DE0">
          <w:rPr>
            <w:rFonts w:ascii="Times New Roman" w:hAnsi="Times New Roman" w:cs="Times New Roman"/>
            <w:b w:val="0"/>
            <w:noProof/>
            <w:webHidden/>
            <w:sz w:val="24"/>
            <w:szCs w:val="24"/>
          </w:rPr>
        </w:r>
        <w:r w:rsidR="00926DE0" w:rsidRPr="00926DE0">
          <w:rPr>
            <w:rFonts w:ascii="Times New Roman" w:hAnsi="Times New Roman" w:cs="Times New Roman"/>
            <w:b w:val="0"/>
            <w:noProof/>
            <w:webHidden/>
            <w:sz w:val="24"/>
            <w:szCs w:val="24"/>
          </w:rPr>
          <w:fldChar w:fldCharType="separate"/>
        </w:r>
        <w:r w:rsidR="00926DE0">
          <w:rPr>
            <w:rFonts w:ascii="Times New Roman" w:hAnsi="Times New Roman" w:cs="Times New Roman"/>
            <w:b w:val="0"/>
            <w:noProof/>
            <w:webHidden/>
            <w:sz w:val="24"/>
            <w:szCs w:val="24"/>
          </w:rPr>
          <w:t>35</w:t>
        </w:r>
        <w:r w:rsidR="00926DE0" w:rsidRPr="00926DE0">
          <w:rPr>
            <w:rFonts w:ascii="Times New Roman" w:hAnsi="Times New Roman" w:cs="Times New Roman"/>
            <w:b w:val="0"/>
            <w:noProof/>
            <w:webHidden/>
            <w:sz w:val="24"/>
            <w:szCs w:val="24"/>
          </w:rPr>
          <w:fldChar w:fldCharType="end"/>
        </w:r>
      </w:hyperlink>
    </w:p>
    <w:p w:rsidR="00926DE0" w:rsidRPr="00926DE0" w:rsidRDefault="00E916DE" w:rsidP="00926DE0">
      <w:pPr>
        <w:pStyle w:val="37"/>
        <w:tabs>
          <w:tab w:val="left" w:pos="1000"/>
          <w:tab w:val="right" w:leader="dot" w:pos="9912"/>
        </w:tabs>
        <w:rPr>
          <w:rFonts w:ascii="Times New Roman" w:eastAsiaTheme="minorEastAsia" w:hAnsi="Times New Roman" w:cs="Times New Roman"/>
          <w:noProof/>
          <w:sz w:val="24"/>
          <w:szCs w:val="24"/>
        </w:rPr>
      </w:pPr>
      <w:hyperlink w:anchor="_Toc490979518" w:history="1">
        <w:r w:rsidR="00926DE0" w:rsidRPr="00926DE0">
          <w:rPr>
            <w:rStyle w:val="afffd"/>
            <w:rFonts w:ascii="Times New Roman" w:hAnsi="Times New Roman" w:cs="Times New Roman"/>
            <w:noProof/>
            <w:sz w:val="24"/>
            <w:szCs w:val="24"/>
          </w:rPr>
          <w:t>2.6.1</w:t>
        </w:r>
        <w:r w:rsidR="00926DE0" w:rsidRPr="00926DE0">
          <w:rPr>
            <w:rFonts w:ascii="Times New Roman" w:eastAsiaTheme="minorEastAsia" w:hAnsi="Times New Roman" w:cs="Times New Roman"/>
            <w:noProof/>
            <w:sz w:val="24"/>
            <w:szCs w:val="24"/>
          </w:rPr>
          <w:tab/>
        </w:r>
        <w:r w:rsidR="00926DE0" w:rsidRPr="00926DE0">
          <w:rPr>
            <w:rStyle w:val="afffd"/>
            <w:rFonts w:ascii="Times New Roman" w:hAnsi="Times New Roman" w:cs="Times New Roman"/>
            <w:noProof/>
            <w:sz w:val="24"/>
            <w:szCs w:val="24"/>
          </w:rPr>
          <w:t>Охрана и рациональное использование почвенного слоя</w:t>
        </w:r>
        <w:r w:rsidR="00926DE0" w:rsidRPr="00926DE0">
          <w:rPr>
            <w:rFonts w:ascii="Times New Roman" w:hAnsi="Times New Roman" w:cs="Times New Roman"/>
            <w:noProof/>
            <w:webHidden/>
            <w:sz w:val="24"/>
            <w:szCs w:val="24"/>
          </w:rPr>
          <w:tab/>
        </w:r>
        <w:r w:rsidR="00926DE0" w:rsidRPr="00926DE0">
          <w:rPr>
            <w:rFonts w:ascii="Times New Roman" w:hAnsi="Times New Roman" w:cs="Times New Roman"/>
            <w:noProof/>
            <w:webHidden/>
            <w:sz w:val="24"/>
            <w:szCs w:val="24"/>
          </w:rPr>
          <w:fldChar w:fldCharType="begin"/>
        </w:r>
        <w:r w:rsidR="00926DE0" w:rsidRPr="00926DE0">
          <w:rPr>
            <w:rFonts w:ascii="Times New Roman" w:hAnsi="Times New Roman" w:cs="Times New Roman"/>
            <w:noProof/>
            <w:webHidden/>
            <w:sz w:val="24"/>
            <w:szCs w:val="24"/>
          </w:rPr>
          <w:instrText xml:space="preserve"> PAGEREF _Toc490979518 \h </w:instrText>
        </w:r>
        <w:r w:rsidR="00926DE0" w:rsidRPr="00926DE0">
          <w:rPr>
            <w:rFonts w:ascii="Times New Roman" w:hAnsi="Times New Roman" w:cs="Times New Roman"/>
            <w:noProof/>
            <w:webHidden/>
            <w:sz w:val="24"/>
            <w:szCs w:val="24"/>
          </w:rPr>
        </w:r>
        <w:r w:rsidR="00926DE0" w:rsidRPr="00926DE0">
          <w:rPr>
            <w:rFonts w:ascii="Times New Roman" w:hAnsi="Times New Roman" w:cs="Times New Roman"/>
            <w:noProof/>
            <w:webHidden/>
            <w:sz w:val="24"/>
            <w:szCs w:val="24"/>
          </w:rPr>
          <w:fldChar w:fldCharType="separate"/>
        </w:r>
        <w:r w:rsidR="00926DE0">
          <w:rPr>
            <w:rFonts w:ascii="Times New Roman" w:hAnsi="Times New Roman" w:cs="Times New Roman"/>
            <w:noProof/>
            <w:webHidden/>
            <w:sz w:val="24"/>
            <w:szCs w:val="24"/>
          </w:rPr>
          <w:t>35</w:t>
        </w:r>
        <w:r w:rsidR="00926DE0" w:rsidRPr="00926DE0">
          <w:rPr>
            <w:rFonts w:ascii="Times New Roman" w:hAnsi="Times New Roman" w:cs="Times New Roman"/>
            <w:noProof/>
            <w:webHidden/>
            <w:sz w:val="24"/>
            <w:szCs w:val="24"/>
          </w:rPr>
          <w:fldChar w:fldCharType="end"/>
        </w:r>
      </w:hyperlink>
    </w:p>
    <w:p w:rsidR="00926DE0" w:rsidRPr="00926DE0" w:rsidRDefault="00E916DE" w:rsidP="00926DE0">
      <w:pPr>
        <w:pStyle w:val="37"/>
        <w:tabs>
          <w:tab w:val="left" w:pos="1000"/>
          <w:tab w:val="right" w:leader="dot" w:pos="9912"/>
        </w:tabs>
        <w:rPr>
          <w:rFonts w:ascii="Times New Roman" w:eastAsiaTheme="minorEastAsia" w:hAnsi="Times New Roman" w:cs="Times New Roman"/>
          <w:noProof/>
          <w:sz w:val="24"/>
          <w:szCs w:val="24"/>
        </w:rPr>
      </w:pPr>
      <w:hyperlink w:anchor="_Toc490979519" w:history="1">
        <w:r w:rsidR="00926DE0" w:rsidRPr="00926DE0">
          <w:rPr>
            <w:rStyle w:val="afffd"/>
            <w:rFonts w:ascii="Times New Roman" w:hAnsi="Times New Roman" w:cs="Times New Roman"/>
            <w:noProof/>
            <w:sz w:val="24"/>
            <w:szCs w:val="24"/>
          </w:rPr>
          <w:t>2.6.2</w:t>
        </w:r>
        <w:r w:rsidR="00926DE0" w:rsidRPr="00926DE0">
          <w:rPr>
            <w:rFonts w:ascii="Times New Roman" w:eastAsiaTheme="minorEastAsia" w:hAnsi="Times New Roman" w:cs="Times New Roman"/>
            <w:noProof/>
            <w:sz w:val="24"/>
            <w:szCs w:val="24"/>
          </w:rPr>
          <w:tab/>
        </w:r>
        <w:r w:rsidR="00926DE0" w:rsidRPr="00926DE0">
          <w:rPr>
            <w:rStyle w:val="afffd"/>
            <w:rFonts w:ascii="Times New Roman" w:hAnsi="Times New Roman" w:cs="Times New Roman"/>
            <w:noProof/>
            <w:sz w:val="24"/>
            <w:szCs w:val="24"/>
          </w:rPr>
          <w:t>Рекультивация нарушенных земель</w:t>
        </w:r>
        <w:r w:rsidR="00926DE0" w:rsidRPr="00926DE0">
          <w:rPr>
            <w:rFonts w:ascii="Times New Roman" w:hAnsi="Times New Roman" w:cs="Times New Roman"/>
            <w:noProof/>
            <w:webHidden/>
            <w:sz w:val="24"/>
            <w:szCs w:val="24"/>
          </w:rPr>
          <w:tab/>
        </w:r>
        <w:r w:rsidR="00926DE0" w:rsidRPr="00926DE0">
          <w:rPr>
            <w:rFonts w:ascii="Times New Roman" w:hAnsi="Times New Roman" w:cs="Times New Roman"/>
            <w:noProof/>
            <w:webHidden/>
            <w:sz w:val="24"/>
            <w:szCs w:val="24"/>
          </w:rPr>
          <w:fldChar w:fldCharType="begin"/>
        </w:r>
        <w:r w:rsidR="00926DE0" w:rsidRPr="00926DE0">
          <w:rPr>
            <w:rFonts w:ascii="Times New Roman" w:hAnsi="Times New Roman" w:cs="Times New Roman"/>
            <w:noProof/>
            <w:webHidden/>
            <w:sz w:val="24"/>
            <w:szCs w:val="24"/>
          </w:rPr>
          <w:instrText xml:space="preserve"> PAGEREF _Toc490979519 \h </w:instrText>
        </w:r>
        <w:r w:rsidR="00926DE0" w:rsidRPr="00926DE0">
          <w:rPr>
            <w:rFonts w:ascii="Times New Roman" w:hAnsi="Times New Roman" w:cs="Times New Roman"/>
            <w:noProof/>
            <w:webHidden/>
            <w:sz w:val="24"/>
            <w:szCs w:val="24"/>
          </w:rPr>
        </w:r>
        <w:r w:rsidR="00926DE0" w:rsidRPr="00926DE0">
          <w:rPr>
            <w:rFonts w:ascii="Times New Roman" w:hAnsi="Times New Roman" w:cs="Times New Roman"/>
            <w:noProof/>
            <w:webHidden/>
            <w:sz w:val="24"/>
            <w:szCs w:val="24"/>
          </w:rPr>
          <w:fldChar w:fldCharType="separate"/>
        </w:r>
        <w:r w:rsidR="00926DE0">
          <w:rPr>
            <w:rFonts w:ascii="Times New Roman" w:hAnsi="Times New Roman" w:cs="Times New Roman"/>
            <w:noProof/>
            <w:webHidden/>
            <w:sz w:val="24"/>
            <w:szCs w:val="24"/>
          </w:rPr>
          <w:t>35</w:t>
        </w:r>
        <w:r w:rsidR="00926DE0" w:rsidRPr="00926DE0">
          <w:rPr>
            <w:rFonts w:ascii="Times New Roman" w:hAnsi="Times New Roman" w:cs="Times New Roman"/>
            <w:noProof/>
            <w:webHidden/>
            <w:sz w:val="24"/>
            <w:szCs w:val="24"/>
          </w:rPr>
          <w:fldChar w:fldCharType="end"/>
        </w:r>
      </w:hyperlink>
    </w:p>
    <w:p w:rsidR="00926DE0" w:rsidRPr="00926DE0" w:rsidRDefault="00E916DE" w:rsidP="00926DE0">
      <w:pPr>
        <w:pStyle w:val="28"/>
        <w:tabs>
          <w:tab w:val="left" w:pos="600"/>
          <w:tab w:val="right" w:leader="dot" w:pos="9912"/>
        </w:tabs>
        <w:spacing w:before="0"/>
        <w:rPr>
          <w:rFonts w:ascii="Times New Roman" w:eastAsiaTheme="minorEastAsia" w:hAnsi="Times New Roman" w:cs="Times New Roman"/>
          <w:b w:val="0"/>
          <w:bCs w:val="0"/>
          <w:noProof/>
          <w:sz w:val="24"/>
          <w:szCs w:val="24"/>
        </w:rPr>
      </w:pPr>
      <w:hyperlink w:anchor="_Toc490979520" w:history="1">
        <w:r w:rsidR="00926DE0" w:rsidRPr="00926DE0">
          <w:rPr>
            <w:rStyle w:val="afffd"/>
            <w:rFonts w:ascii="Times New Roman" w:hAnsi="Times New Roman" w:cs="Times New Roman"/>
            <w:b w:val="0"/>
            <w:noProof/>
            <w:sz w:val="24"/>
            <w:szCs w:val="24"/>
          </w:rPr>
          <w:t>2.7</w:t>
        </w:r>
        <w:r w:rsidR="00926DE0" w:rsidRPr="00926DE0">
          <w:rPr>
            <w:rFonts w:ascii="Times New Roman" w:eastAsiaTheme="minorEastAsia" w:hAnsi="Times New Roman" w:cs="Times New Roman"/>
            <w:b w:val="0"/>
            <w:bCs w:val="0"/>
            <w:noProof/>
            <w:sz w:val="24"/>
            <w:szCs w:val="24"/>
          </w:rPr>
          <w:tab/>
        </w:r>
        <w:r w:rsidR="00926DE0" w:rsidRPr="00926DE0">
          <w:rPr>
            <w:rStyle w:val="afffd"/>
            <w:rFonts w:ascii="Times New Roman" w:hAnsi="Times New Roman" w:cs="Times New Roman"/>
            <w:b w:val="0"/>
            <w:noProof/>
            <w:sz w:val="24"/>
            <w:szCs w:val="24"/>
          </w:rPr>
          <w:t>Мероприятия по сбору, использованию, обезвреживанию, транспортировке и размещению отходов</w:t>
        </w:r>
        <w:r w:rsidR="00926DE0" w:rsidRPr="00926DE0">
          <w:rPr>
            <w:rFonts w:ascii="Times New Roman" w:hAnsi="Times New Roman" w:cs="Times New Roman"/>
            <w:b w:val="0"/>
            <w:noProof/>
            <w:webHidden/>
            <w:sz w:val="24"/>
            <w:szCs w:val="24"/>
          </w:rPr>
          <w:tab/>
        </w:r>
        <w:r w:rsidR="00926DE0" w:rsidRPr="00926DE0">
          <w:rPr>
            <w:rFonts w:ascii="Times New Roman" w:hAnsi="Times New Roman" w:cs="Times New Roman"/>
            <w:b w:val="0"/>
            <w:noProof/>
            <w:webHidden/>
            <w:sz w:val="24"/>
            <w:szCs w:val="24"/>
          </w:rPr>
          <w:fldChar w:fldCharType="begin"/>
        </w:r>
        <w:r w:rsidR="00926DE0" w:rsidRPr="00926DE0">
          <w:rPr>
            <w:rFonts w:ascii="Times New Roman" w:hAnsi="Times New Roman" w:cs="Times New Roman"/>
            <w:b w:val="0"/>
            <w:noProof/>
            <w:webHidden/>
            <w:sz w:val="24"/>
            <w:szCs w:val="24"/>
          </w:rPr>
          <w:instrText xml:space="preserve"> PAGEREF _Toc490979520 \h </w:instrText>
        </w:r>
        <w:r w:rsidR="00926DE0" w:rsidRPr="00926DE0">
          <w:rPr>
            <w:rFonts w:ascii="Times New Roman" w:hAnsi="Times New Roman" w:cs="Times New Roman"/>
            <w:b w:val="0"/>
            <w:noProof/>
            <w:webHidden/>
            <w:sz w:val="24"/>
            <w:szCs w:val="24"/>
          </w:rPr>
        </w:r>
        <w:r w:rsidR="00926DE0" w:rsidRPr="00926DE0">
          <w:rPr>
            <w:rFonts w:ascii="Times New Roman" w:hAnsi="Times New Roman" w:cs="Times New Roman"/>
            <w:b w:val="0"/>
            <w:noProof/>
            <w:webHidden/>
            <w:sz w:val="24"/>
            <w:szCs w:val="24"/>
          </w:rPr>
          <w:fldChar w:fldCharType="separate"/>
        </w:r>
        <w:r w:rsidR="00926DE0">
          <w:rPr>
            <w:rFonts w:ascii="Times New Roman" w:hAnsi="Times New Roman" w:cs="Times New Roman"/>
            <w:b w:val="0"/>
            <w:noProof/>
            <w:webHidden/>
            <w:sz w:val="24"/>
            <w:szCs w:val="24"/>
          </w:rPr>
          <w:t>38</w:t>
        </w:r>
        <w:r w:rsidR="00926DE0" w:rsidRPr="00926DE0">
          <w:rPr>
            <w:rFonts w:ascii="Times New Roman" w:hAnsi="Times New Roman" w:cs="Times New Roman"/>
            <w:b w:val="0"/>
            <w:noProof/>
            <w:webHidden/>
            <w:sz w:val="24"/>
            <w:szCs w:val="24"/>
          </w:rPr>
          <w:fldChar w:fldCharType="end"/>
        </w:r>
      </w:hyperlink>
    </w:p>
    <w:p w:rsidR="00926DE0" w:rsidRPr="00926DE0" w:rsidRDefault="00E916DE" w:rsidP="00926DE0">
      <w:pPr>
        <w:pStyle w:val="28"/>
        <w:tabs>
          <w:tab w:val="left" w:pos="600"/>
          <w:tab w:val="right" w:leader="dot" w:pos="9912"/>
        </w:tabs>
        <w:spacing w:before="0"/>
        <w:rPr>
          <w:rFonts w:ascii="Times New Roman" w:eastAsiaTheme="minorEastAsia" w:hAnsi="Times New Roman" w:cs="Times New Roman"/>
          <w:b w:val="0"/>
          <w:bCs w:val="0"/>
          <w:noProof/>
          <w:sz w:val="24"/>
          <w:szCs w:val="24"/>
        </w:rPr>
      </w:pPr>
      <w:hyperlink w:anchor="_Toc490979521" w:history="1">
        <w:r w:rsidR="00926DE0" w:rsidRPr="00926DE0">
          <w:rPr>
            <w:rStyle w:val="afffd"/>
            <w:rFonts w:ascii="Times New Roman" w:hAnsi="Times New Roman" w:cs="Times New Roman"/>
            <w:b w:val="0"/>
            <w:noProof/>
            <w:sz w:val="24"/>
            <w:szCs w:val="24"/>
          </w:rPr>
          <w:t>2.8</w:t>
        </w:r>
        <w:r w:rsidR="00926DE0" w:rsidRPr="00926DE0">
          <w:rPr>
            <w:rFonts w:ascii="Times New Roman" w:eastAsiaTheme="minorEastAsia" w:hAnsi="Times New Roman" w:cs="Times New Roman"/>
            <w:b w:val="0"/>
            <w:bCs w:val="0"/>
            <w:noProof/>
            <w:sz w:val="24"/>
            <w:szCs w:val="24"/>
          </w:rPr>
          <w:tab/>
        </w:r>
        <w:r w:rsidR="00926DE0" w:rsidRPr="00926DE0">
          <w:rPr>
            <w:rStyle w:val="afffd"/>
            <w:rFonts w:ascii="Times New Roman" w:hAnsi="Times New Roman" w:cs="Times New Roman"/>
            <w:b w:val="0"/>
            <w:noProof/>
            <w:sz w:val="24"/>
            <w:szCs w:val="24"/>
          </w:rPr>
          <w:t>Мероприятия по охране объектов растительного и животного мира и среды их обитания</w:t>
        </w:r>
        <w:r w:rsidR="00926DE0" w:rsidRPr="00926DE0">
          <w:rPr>
            <w:rFonts w:ascii="Times New Roman" w:hAnsi="Times New Roman" w:cs="Times New Roman"/>
            <w:b w:val="0"/>
            <w:noProof/>
            <w:webHidden/>
            <w:sz w:val="24"/>
            <w:szCs w:val="24"/>
          </w:rPr>
          <w:tab/>
        </w:r>
        <w:r w:rsidR="00926DE0" w:rsidRPr="00926DE0">
          <w:rPr>
            <w:rFonts w:ascii="Times New Roman" w:hAnsi="Times New Roman" w:cs="Times New Roman"/>
            <w:b w:val="0"/>
            <w:noProof/>
            <w:webHidden/>
            <w:sz w:val="24"/>
            <w:szCs w:val="24"/>
          </w:rPr>
          <w:fldChar w:fldCharType="begin"/>
        </w:r>
        <w:r w:rsidR="00926DE0" w:rsidRPr="00926DE0">
          <w:rPr>
            <w:rFonts w:ascii="Times New Roman" w:hAnsi="Times New Roman" w:cs="Times New Roman"/>
            <w:b w:val="0"/>
            <w:noProof/>
            <w:webHidden/>
            <w:sz w:val="24"/>
            <w:szCs w:val="24"/>
          </w:rPr>
          <w:instrText xml:space="preserve"> PAGEREF _Toc490979521 \h </w:instrText>
        </w:r>
        <w:r w:rsidR="00926DE0" w:rsidRPr="00926DE0">
          <w:rPr>
            <w:rFonts w:ascii="Times New Roman" w:hAnsi="Times New Roman" w:cs="Times New Roman"/>
            <w:b w:val="0"/>
            <w:noProof/>
            <w:webHidden/>
            <w:sz w:val="24"/>
            <w:szCs w:val="24"/>
          </w:rPr>
        </w:r>
        <w:r w:rsidR="00926DE0" w:rsidRPr="00926DE0">
          <w:rPr>
            <w:rFonts w:ascii="Times New Roman" w:hAnsi="Times New Roman" w:cs="Times New Roman"/>
            <w:b w:val="0"/>
            <w:noProof/>
            <w:webHidden/>
            <w:sz w:val="24"/>
            <w:szCs w:val="24"/>
          </w:rPr>
          <w:fldChar w:fldCharType="separate"/>
        </w:r>
        <w:r w:rsidR="00926DE0">
          <w:rPr>
            <w:rFonts w:ascii="Times New Roman" w:hAnsi="Times New Roman" w:cs="Times New Roman"/>
            <w:b w:val="0"/>
            <w:noProof/>
            <w:webHidden/>
            <w:sz w:val="24"/>
            <w:szCs w:val="24"/>
          </w:rPr>
          <w:t>40</w:t>
        </w:r>
        <w:r w:rsidR="00926DE0" w:rsidRPr="00926DE0">
          <w:rPr>
            <w:rFonts w:ascii="Times New Roman" w:hAnsi="Times New Roman" w:cs="Times New Roman"/>
            <w:b w:val="0"/>
            <w:noProof/>
            <w:webHidden/>
            <w:sz w:val="24"/>
            <w:szCs w:val="24"/>
          </w:rPr>
          <w:fldChar w:fldCharType="end"/>
        </w:r>
      </w:hyperlink>
    </w:p>
    <w:p w:rsidR="00926DE0" w:rsidRPr="00926DE0" w:rsidRDefault="00E916DE" w:rsidP="00926DE0">
      <w:pPr>
        <w:pStyle w:val="28"/>
        <w:tabs>
          <w:tab w:val="left" w:pos="600"/>
          <w:tab w:val="right" w:leader="dot" w:pos="9912"/>
        </w:tabs>
        <w:spacing w:before="0"/>
        <w:rPr>
          <w:rFonts w:ascii="Times New Roman" w:eastAsiaTheme="minorEastAsia" w:hAnsi="Times New Roman" w:cs="Times New Roman"/>
          <w:b w:val="0"/>
          <w:bCs w:val="0"/>
          <w:noProof/>
          <w:sz w:val="24"/>
          <w:szCs w:val="24"/>
        </w:rPr>
      </w:pPr>
      <w:hyperlink w:anchor="_Toc490979522" w:history="1">
        <w:r w:rsidR="00926DE0" w:rsidRPr="00926DE0">
          <w:rPr>
            <w:rStyle w:val="afffd"/>
            <w:rFonts w:ascii="Times New Roman" w:hAnsi="Times New Roman" w:cs="Times New Roman"/>
            <w:b w:val="0"/>
            <w:noProof/>
            <w:sz w:val="24"/>
            <w:szCs w:val="24"/>
          </w:rPr>
          <w:t>2.9</w:t>
        </w:r>
        <w:r w:rsidR="00926DE0" w:rsidRPr="00926DE0">
          <w:rPr>
            <w:rFonts w:ascii="Times New Roman" w:eastAsiaTheme="minorEastAsia" w:hAnsi="Times New Roman" w:cs="Times New Roman"/>
            <w:b w:val="0"/>
            <w:bCs w:val="0"/>
            <w:noProof/>
            <w:sz w:val="24"/>
            <w:szCs w:val="24"/>
          </w:rPr>
          <w:tab/>
        </w:r>
        <w:r w:rsidR="00926DE0" w:rsidRPr="00926DE0">
          <w:rPr>
            <w:rStyle w:val="afffd"/>
            <w:rFonts w:ascii="Times New Roman" w:hAnsi="Times New Roman" w:cs="Times New Roman"/>
            <w:b w:val="0"/>
            <w:noProof/>
            <w:sz w:val="24"/>
            <w:szCs w:val="24"/>
          </w:rPr>
          <w:t>Мероприятия по минимизации возникновения возможных аварийных ситуаций на объекте и последствий их воздействия на экосистему региона</w:t>
        </w:r>
        <w:r w:rsidR="00926DE0" w:rsidRPr="00926DE0">
          <w:rPr>
            <w:rFonts w:ascii="Times New Roman" w:hAnsi="Times New Roman" w:cs="Times New Roman"/>
            <w:b w:val="0"/>
            <w:noProof/>
            <w:webHidden/>
            <w:sz w:val="24"/>
            <w:szCs w:val="24"/>
          </w:rPr>
          <w:tab/>
        </w:r>
        <w:r w:rsidR="00926DE0" w:rsidRPr="00926DE0">
          <w:rPr>
            <w:rFonts w:ascii="Times New Roman" w:hAnsi="Times New Roman" w:cs="Times New Roman"/>
            <w:b w:val="0"/>
            <w:noProof/>
            <w:webHidden/>
            <w:sz w:val="24"/>
            <w:szCs w:val="24"/>
          </w:rPr>
          <w:fldChar w:fldCharType="begin"/>
        </w:r>
        <w:r w:rsidR="00926DE0" w:rsidRPr="00926DE0">
          <w:rPr>
            <w:rFonts w:ascii="Times New Roman" w:hAnsi="Times New Roman" w:cs="Times New Roman"/>
            <w:b w:val="0"/>
            <w:noProof/>
            <w:webHidden/>
            <w:sz w:val="24"/>
            <w:szCs w:val="24"/>
          </w:rPr>
          <w:instrText xml:space="preserve"> PAGEREF _Toc490979522 \h </w:instrText>
        </w:r>
        <w:r w:rsidR="00926DE0" w:rsidRPr="00926DE0">
          <w:rPr>
            <w:rFonts w:ascii="Times New Roman" w:hAnsi="Times New Roman" w:cs="Times New Roman"/>
            <w:b w:val="0"/>
            <w:noProof/>
            <w:webHidden/>
            <w:sz w:val="24"/>
            <w:szCs w:val="24"/>
          </w:rPr>
        </w:r>
        <w:r w:rsidR="00926DE0" w:rsidRPr="00926DE0">
          <w:rPr>
            <w:rFonts w:ascii="Times New Roman" w:hAnsi="Times New Roman" w:cs="Times New Roman"/>
            <w:b w:val="0"/>
            <w:noProof/>
            <w:webHidden/>
            <w:sz w:val="24"/>
            <w:szCs w:val="24"/>
          </w:rPr>
          <w:fldChar w:fldCharType="separate"/>
        </w:r>
        <w:r w:rsidR="00926DE0">
          <w:rPr>
            <w:rFonts w:ascii="Times New Roman" w:hAnsi="Times New Roman" w:cs="Times New Roman"/>
            <w:b w:val="0"/>
            <w:noProof/>
            <w:webHidden/>
            <w:sz w:val="24"/>
            <w:szCs w:val="24"/>
          </w:rPr>
          <w:t>41</w:t>
        </w:r>
        <w:r w:rsidR="00926DE0" w:rsidRPr="00926DE0">
          <w:rPr>
            <w:rFonts w:ascii="Times New Roman" w:hAnsi="Times New Roman" w:cs="Times New Roman"/>
            <w:b w:val="0"/>
            <w:noProof/>
            <w:webHidden/>
            <w:sz w:val="24"/>
            <w:szCs w:val="24"/>
          </w:rPr>
          <w:fldChar w:fldCharType="end"/>
        </w:r>
      </w:hyperlink>
    </w:p>
    <w:p w:rsidR="00926DE0" w:rsidRPr="00926DE0" w:rsidRDefault="00E916DE" w:rsidP="00926DE0">
      <w:pPr>
        <w:pStyle w:val="28"/>
        <w:tabs>
          <w:tab w:val="left" w:pos="600"/>
          <w:tab w:val="right" w:leader="dot" w:pos="9912"/>
        </w:tabs>
        <w:spacing w:before="0"/>
        <w:rPr>
          <w:rFonts w:ascii="Times New Roman" w:eastAsiaTheme="minorEastAsia" w:hAnsi="Times New Roman" w:cs="Times New Roman"/>
          <w:b w:val="0"/>
          <w:bCs w:val="0"/>
          <w:noProof/>
          <w:sz w:val="24"/>
          <w:szCs w:val="24"/>
        </w:rPr>
      </w:pPr>
      <w:hyperlink w:anchor="_Toc490979523" w:history="1">
        <w:r w:rsidR="00926DE0" w:rsidRPr="00926DE0">
          <w:rPr>
            <w:rStyle w:val="afffd"/>
            <w:rFonts w:ascii="Times New Roman" w:hAnsi="Times New Roman" w:cs="Times New Roman"/>
            <w:b w:val="0"/>
            <w:noProof/>
            <w:sz w:val="24"/>
            <w:szCs w:val="24"/>
          </w:rPr>
          <w:t>2.10</w:t>
        </w:r>
        <w:r w:rsidR="00926DE0" w:rsidRPr="00926DE0">
          <w:rPr>
            <w:rFonts w:ascii="Times New Roman" w:eastAsiaTheme="minorEastAsia" w:hAnsi="Times New Roman" w:cs="Times New Roman"/>
            <w:b w:val="0"/>
            <w:bCs w:val="0"/>
            <w:noProof/>
            <w:sz w:val="24"/>
            <w:szCs w:val="24"/>
          </w:rPr>
          <w:tab/>
        </w:r>
        <w:r w:rsidR="00926DE0" w:rsidRPr="00926DE0">
          <w:rPr>
            <w:rStyle w:val="afffd"/>
            <w:rFonts w:ascii="Times New Roman" w:hAnsi="Times New Roman" w:cs="Times New Roman"/>
            <w:b w:val="0"/>
            <w:noProof/>
            <w:sz w:val="24"/>
            <w:szCs w:val="24"/>
          </w:rPr>
          <w:t>Мероприятия, технические решения и сооружения, обеспечивающие рациональное использование и охрану водных объектов, а также сохранение водных биологических ресурсов и среды их обитания, в том числе условий их размножения, нагула, путей миграции</w:t>
        </w:r>
        <w:r w:rsidR="00926DE0" w:rsidRPr="00926DE0">
          <w:rPr>
            <w:rFonts w:ascii="Times New Roman" w:hAnsi="Times New Roman" w:cs="Times New Roman"/>
            <w:b w:val="0"/>
            <w:noProof/>
            <w:webHidden/>
            <w:sz w:val="24"/>
            <w:szCs w:val="24"/>
          </w:rPr>
          <w:tab/>
        </w:r>
        <w:r w:rsidR="00926DE0" w:rsidRPr="00926DE0">
          <w:rPr>
            <w:rFonts w:ascii="Times New Roman" w:hAnsi="Times New Roman" w:cs="Times New Roman"/>
            <w:b w:val="0"/>
            <w:noProof/>
            <w:webHidden/>
            <w:sz w:val="24"/>
            <w:szCs w:val="24"/>
          </w:rPr>
          <w:fldChar w:fldCharType="begin"/>
        </w:r>
        <w:r w:rsidR="00926DE0" w:rsidRPr="00926DE0">
          <w:rPr>
            <w:rFonts w:ascii="Times New Roman" w:hAnsi="Times New Roman" w:cs="Times New Roman"/>
            <w:b w:val="0"/>
            <w:noProof/>
            <w:webHidden/>
            <w:sz w:val="24"/>
            <w:szCs w:val="24"/>
          </w:rPr>
          <w:instrText xml:space="preserve"> PAGEREF _Toc490979523 \h </w:instrText>
        </w:r>
        <w:r w:rsidR="00926DE0" w:rsidRPr="00926DE0">
          <w:rPr>
            <w:rFonts w:ascii="Times New Roman" w:hAnsi="Times New Roman" w:cs="Times New Roman"/>
            <w:b w:val="0"/>
            <w:noProof/>
            <w:webHidden/>
            <w:sz w:val="24"/>
            <w:szCs w:val="24"/>
          </w:rPr>
        </w:r>
        <w:r w:rsidR="00926DE0" w:rsidRPr="00926DE0">
          <w:rPr>
            <w:rFonts w:ascii="Times New Roman" w:hAnsi="Times New Roman" w:cs="Times New Roman"/>
            <w:b w:val="0"/>
            <w:noProof/>
            <w:webHidden/>
            <w:sz w:val="24"/>
            <w:szCs w:val="24"/>
          </w:rPr>
          <w:fldChar w:fldCharType="separate"/>
        </w:r>
        <w:r w:rsidR="00926DE0">
          <w:rPr>
            <w:rFonts w:ascii="Times New Roman" w:hAnsi="Times New Roman" w:cs="Times New Roman"/>
            <w:b w:val="0"/>
            <w:noProof/>
            <w:webHidden/>
            <w:sz w:val="24"/>
            <w:szCs w:val="24"/>
          </w:rPr>
          <w:t>42</w:t>
        </w:r>
        <w:r w:rsidR="00926DE0" w:rsidRPr="00926DE0">
          <w:rPr>
            <w:rFonts w:ascii="Times New Roman" w:hAnsi="Times New Roman" w:cs="Times New Roman"/>
            <w:b w:val="0"/>
            <w:noProof/>
            <w:webHidden/>
            <w:sz w:val="24"/>
            <w:szCs w:val="24"/>
          </w:rPr>
          <w:fldChar w:fldCharType="end"/>
        </w:r>
      </w:hyperlink>
    </w:p>
    <w:p w:rsidR="00926DE0" w:rsidRPr="00926DE0" w:rsidRDefault="00E916DE" w:rsidP="00926DE0">
      <w:pPr>
        <w:pStyle w:val="28"/>
        <w:tabs>
          <w:tab w:val="left" w:pos="600"/>
          <w:tab w:val="right" w:leader="dot" w:pos="9912"/>
        </w:tabs>
        <w:spacing w:before="0"/>
        <w:rPr>
          <w:rFonts w:ascii="Times New Roman" w:eastAsiaTheme="minorEastAsia" w:hAnsi="Times New Roman" w:cs="Times New Roman"/>
          <w:b w:val="0"/>
          <w:bCs w:val="0"/>
          <w:noProof/>
          <w:sz w:val="24"/>
          <w:szCs w:val="24"/>
        </w:rPr>
      </w:pPr>
      <w:hyperlink w:anchor="_Toc490979524" w:history="1">
        <w:r w:rsidR="00926DE0" w:rsidRPr="00926DE0">
          <w:rPr>
            <w:rStyle w:val="afffd"/>
            <w:rFonts w:ascii="Times New Roman" w:hAnsi="Times New Roman" w:cs="Times New Roman"/>
            <w:b w:val="0"/>
            <w:noProof/>
            <w:sz w:val="24"/>
            <w:szCs w:val="24"/>
          </w:rPr>
          <w:t>2.11</w:t>
        </w:r>
        <w:r w:rsidR="00926DE0" w:rsidRPr="00926DE0">
          <w:rPr>
            <w:rFonts w:ascii="Times New Roman" w:eastAsiaTheme="minorEastAsia" w:hAnsi="Times New Roman" w:cs="Times New Roman"/>
            <w:b w:val="0"/>
            <w:bCs w:val="0"/>
            <w:noProof/>
            <w:sz w:val="24"/>
            <w:szCs w:val="24"/>
          </w:rPr>
          <w:tab/>
        </w:r>
        <w:r w:rsidR="00926DE0" w:rsidRPr="00926DE0">
          <w:rPr>
            <w:rStyle w:val="afffd"/>
            <w:rFonts w:ascii="Times New Roman" w:hAnsi="Times New Roman" w:cs="Times New Roman"/>
            <w:b w:val="0"/>
            <w:noProof/>
            <w:sz w:val="24"/>
            <w:szCs w:val="24"/>
          </w:rPr>
          <w:t>Программа производственного экологического контроля (мониторинга) за характером изменения всех компонентов экосистемы при строительстве и эксплуатации объекта, а также при авариях</w:t>
        </w:r>
        <w:r w:rsidR="00926DE0" w:rsidRPr="00926DE0">
          <w:rPr>
            <w:rFonts w:ascii="Times New Roman" w:hAnsi="Times New Roman" w:cs="Times New Roman"/>
            <w:b w:val="0"/>
            <w:noProof/>
            <w:webHidden/>
            <w:sz w:val="24"/>
            <w:szCs w:val="24"/>
          </w:rPr>
          <w:tab/>
        </w:r>
        <w:r w:rsidR="00926DE0" w:rsidRPr="00926DE0">
          <w:rPr>
            <w:rFonts w:ascii="Times New Roman" w:hAnsi="Times New Roman" w:cs="Times New Roman"/>
            <w:b w:val="0"/>
            <w:noProof/>
            <w:webHidden/>
            <w:sz w:val="24"/>
            <w:szCs w:val="24"/>
          </w:rPr>
          <w:fldChar w:fldCharType="begin"/>
        </w:r>
        <w:r w:rsidR="00926DE0" w:rsidRPr="00926DE0">
          <w:rPr>
            <w:rFonts w:ascii="Times New Roman" w:hAnsi="Times New Roman" w:cs="Times New Roman"/>
            <w:b w:val="0"/>
            <w:noProof/>
            <w:webHidden/>
            <w:sz w:val="24"/>
            <w:szCs w:val="24"/>
          </w:rPr>
          <w:instrText xml:space="preserve"> PAGEREF _Toc490979524 \h </w:instrText>
        </w:r>
        <w:r w:rsidR="00926DE0" w:rsidRPr="00926DE0">
          <w:rPr>
            <w:rFonts w:ascii="Times New Roman" w:hAnsi="Times New Roman" w:cs="Times New Roman"/>
            <w:b w:val="0"/>
            <w:noProof/>
            <w:webHidden/>
            <w:sz w:val="24"/>
            <w:szCs w:val="24"/>
          </w:rPr>
        </w:r>
        <w:r w:rsidR="00926DE0" w:rsidRPr="00926DE0">
          <w:rPr>
            <w:rFonts w:ascii="Times New Roman" w:hAnsi="Times New Roman" w:cs="Times New Roman"/>
            <w:b w:val="0"/>
            <w:noProof/>
            <w:webHidden/>
            <w:sz w:val="24"/>
            <w:szCs w:val="24"/>
          </w:rPr>
          <w:fldChar w:fldCharType="separate"/>
        </w:r>
        <w:r w:rsidR="00926DE0">
          <w:rPr>
            <w:rFonts w:ascii="Times New Roman" w:hAnsi="Times New Roman" w:cs="Times New Roman"/>
            <w:b w:val="0"/>
            <w:noProof/>
            <w:webHidden/>
            <w:sz w:val="24"/>
            <w:szCs w:val="24"/>
          </w:rPr>
          <w:t>42</w:t>
        </w:r>
        <w:r w:rsidR="00926DE0" w:rsidRPr="00926DE0">
          <w:rPr>
            <w:rFonts w:ascii="Times New Roman" w:hAnsi="Times New Roman" w:cs="Times New Roman"/>
            <w:b w:val="0"/>
            <w:noProof/>
            <w:webHidden/>
            <w:sz w:val="24"/>
            <w:szCs w:val="24"/>
          </w:rPr>
          <w:fldChar w:fldCharType="end"/>
        </w:r>
      </w:hyperlink>
    </w:p>
    <w:p w:rsidR="00926DE0" w:rsidRPr="00926DE0" w:rsidRDefault="00E916DE" w:rsidP="00926DE0">
      <w:pPr>
        <w:pStyle w:val="37"/>
        <w:tabs>
          <w:tab w:val="left" w:pos="1000"/>
          <w:tab w:val="right" w:leader="dot" w:pos="9912"/>
        </w:tabs>
        <w:rPr>
          <w:rFonts w:ascii="Times New Roman" w:eastAsiaTheme="minorEastAsia" w:hAnsi="Times New Roman" w:cs="Times New Roman"/>
          <w:noProof/>
          <w:sz w:val="24"/>
          <w:szCs w:val="24"/>
        </w:rPr>
      </w:pPr>
      <w:hyperlink w:anchor="_Toc490979525" w:history="1">
        <w:r w:rsidR="00926DE0" w:rsidRPr="00926DE0">
          <w:rPr>
            <w:rStyle w:val="afffd"/>
            <w:rFonts w:ascii="Times New Roman" w:hAnsi="Times New Roman" w:cs="Times New Roman"/>
            <w:noProof/>
            <w:sz w:val="24"/>
            <w:szCs w:val="24"/>
          </w:rPr>
          <w:t>2.11.1</w:t>
        </w:r>
        <w:r w:rsidR="00926DE0" w:rsidRPr="00926DE0">
          <w:rPr>
            <w:rFonts w:ascii="Times New Roman" w:eastAsiaTheme="minorEastAsia" w:hAnsi="Times New Roman" w:cs="Times New Roman"/>
            <w:noProof/>
            <w:sz w:val="24"/>
            <w:szCs w:val="24"/>
          </w:rPr>
          <w:tab/>
        </w:r>
        <w:r w:rsidR="00926DE0" w:rsidRPr="00926DE0">
          <w:rPr>
            <w:rStyle w:val="afffd"/>
            <w:rFonts w:ascii="Times New Roman" w:hAnsi="Times New Roman" w:cs="Times New Roman"/>
            <w:noProof/>
            <w:sz w:val="24"/>
            <w:szCs w:val="24"/>
          </w:rPr>
          <w:t>Основные требования к ведению горно-экологического мониторинга</w:t>
        </w:r>
        <w:r w:rsidR="00926DE0" w:rsidRPr="00926DE0">
          <w:rPr>
            <w:rFonts w:ascii="Times New Roman" w:hAnsi="Times New Roman" w:cs="Times New Roman"/>
            <w:noProof/>
            <w:webHidden/>
            <w:sz w:val="24"/>
            <w:szCs w:val="24"/>
          </w:rPr>
          <w:tab/>
        </w:r>
        <w:r w:rsidR="00926DE0" w:rsidRPr="00926DE0">
          <w:rPr>
            <w:rFonts w:ascii="Times New Roman" w:hAnsi="Times New Roman" w:cs="Times New Roman"/>
            <w:noProof/>
            <w:webHidden/>
            <w:sz w:val="24"/>
            <w:szCs w:val="24"/>
          </w:rPr>
          <w:fldChar w:fldCharType="begin"/>
        </w:r>
        <w:r w:rsidR="00926DE0" w:rsidRPr="00926DE0">
          <w:rPr>
            <w:rFonts w:ascii="Times New Roman" w:hAnsi="Times New Roman" w:cs="Times New Roman"/>
            <w:noProof/>
            <w:webHidden/>
            <w:sz w:val="24"/>
            <w:szCs w:val="24"/>
          </w:rPr>
          <w:instrText xml:space="preserve"> PAGEREF _Toc490979525 \h </w:instrText>
        </w:r>
        <w:r w:rsidR="00926DE0" w:rsidRPr="00926DE0">
          <w:rPr>
            <w:rFonts w:ascii="Times New Roman" w:hAnsi="Times New Roman" w:cs="Times New Roman"/>
            <w:noProof/>
            <w:webHidden/>
            <w:sz w:val="24"/>
            <w:szCs w:val="24"/>
          </w:rPr>
        </w:r>
        <w:r w:rsidR="00926DE0" w:rsidRPr="00926DE0">
          <w:rPr>
            <w:rFonts w:ascii="Times New Roman" w:hAnsi="Times New Roman" w:cs="Times New Roman"/>
            <w:noProof/>
            <w:webHidden/>
            <w:sz w:val="24"/>
            <w:szCs w:val="24"/>
          </w:rPr>
          <w:fldChar w:fldCharType="separate"/>
        </w:r>
        <w:r w:rsidR="00926DE0">
          <w:rPr>
            <w:rFonts w:ascii="Times New Roman" w:hAnsi="Times New Roman" w:cs="Times New Roman"/>
            <w:noProof/>
            <w:webHidden/>
            <w:sz w:val="24"/>
            <w:szCs w:val="24"/>
          </w:rPr>
          <w:t>42</w:t>
        </w:r>
        <w:r w:rsidR="00926DE0" w:rsidRPr="00926DE0">
          <w:rPr>
            <w:rFonts w:ascii="Times New Roman" w:hAnsi="Times New Roman" w:cs="Times New Roman"/>
            <w:noProof/>
            <w:webHidden/>
            <w:sz w:val="24"/>
            <w:szCs w:val="24"/>
          </w:rPr>
          <w:fldChar w:fldCharType="end"/>
        </w:r>
      </w:hyperlink>
    </w:p>
    <w:p w:rsidR="00926DE0" w:rsidRPr="00926DE0" w:rsidRDefault="00E916DE" w:rsidP="00926DE0">
      <w:pPr>
        <w:pStyle w:val="37"/>
        <w:tabs>
          <w:tab w:val="left" w:pos="1000"/>
          <w:tab w:val="right" w:leader="dot" w:pos="9912"/>
        </w:tabs>
        <w:rPr>
          <w:rFonts w:ascii="Times New Roman" w:eastAsiaTheme="minorEastAsia" w:hAnsi="Times New Roman" w:cs="Times New Roman"/>
          <w:noProof/>
          <w:sz w:val="24"/>
          <w:szCs w:val="24"/>
        </w:rPr>
      </w:pPr>
      <w:hyperlink w:anchor="_Toc490979526" w:history="1">
        <w:r w:rsidR="00926DE0" w:rsidRPr="00926DE0">
          <w:rPr>
            <w:rStyle w:val="afffd"/>
            <w:rFonts w:ascii="Times New Roman" w:hAnsi="Times New Roman" w:cs="Times New Roman"/>
            <w:noProof/>
            <w:sz w:val="24"/>
            <w:szCs w:val="24"/>
          </w:rPr>
          <w:t>2.11.2</w:t>
        </w:r>
        <w:r w:rsidR="00926DE0" w:rsidRPr="00926DE0">
          <w:rPr>
            <w:rFonts w:ascii="Times New Roman" w:eastAsiaTheme="minorEastAsia" w:hAnsi="Times New Roman" w:cs="Times New Roman"/>
            <w:noProof/>
            <w:sz w:val="24"/>
            <w:szCs w:val="24"/>
          </w:rPr>
          <w:tab/>
        </w:r>
        <w:r w:rsidR="00926DE0" w:rsidRPr="00926DE0">
          <w:rPr>
            <w:rStyle w:val="afffd"/>
            <w:rFonts w:ascii="Times New Roman" w:hAnsi="Times New Roman" w:cs="Times New Roman"/>
            <w:noProof/>
            <w:sz w:val="24"/>
            <w:szCs w:val="24"/>
          </w:rPr>
          <w:t>Учет движения запасов и потерь при добыче и переработке полезного ископаемого</w:t>
        </w:r>
        <w:r w:rsidR="00926DE0" w:rsidRPr="00926DE0">
          <w:rPr>
            <w:rFonts w:ascii="Times New Roman" w:hAnsi="Times New Roman" w:cs="Times New Roman"/>
            <w:noProof/>
            <w:webHidden/>
            <w:sz w:val="24"/>
            <w:szCs w:val="24"/>
          </w:rPr>
          <w:tab/>
        </w:r>
        <w:r w:rsidR="00926DE0" w:rsidRPr="00926DE0">
          <w:rPr>
            <w:rFonts w:ascii="Times New Roman" w:hAnsi="Times New Roman" w:cs="Times New Roman"/>
            <w:noProof/>
            <w:webHidden/>
            <w:sz w:val="24"/>
            <w:szCs w:val="24"/>
          </w:rPr>
          <w:fldChar w:fldCharType="begin"/>
        </w:r>
        <w:r w:rsidR="00926DE0" w:rsidRPr="00926DE0">
          <w:rPr>
            <w:rFonts w:ascii="Times New Roman" w:hAnsi="Times New Roman" w:cs="Times New Roman"/>
            <w:noProof/>
            <w:webHidden/>
            <w:sz w:val="24"/>
            <w:szCs w:val="24"/>
          </w:rPr>
          <w:instrText xml:space="preserve"> PAGEREF _Toc490979526 \h </w:instrText>
        </w:r>
        <w:r w:rsidR="00926DE0" w:rsidRPr="00926DE0">
          <w:rPr>
            <w:rFonts w:ascii="Times New Roman" w:hAnsi="Times New Roman" w:cs="Times New Roman"/>
            <w:noProof/>
            <w:webHidden/>
            <w:sz w:val="24"/>
            <w:szCs w:val="24"/>
          </w:rPr>
        </w:r>
        <w:r w:rsidR="00926DE0" w:rsidRPr="00926DE0">
          <w:rPr>
            <w:rFonts w:ascii="Times New Roman" w:hAnsi="Times New Roman" w:cs="Times New Roman"/>
            <w:noProof/>
            <w:webHidden/>
            <w:sz w:val="24"/>
            <w:szCs w:val="24"/>
          </w:rPr>
          <w:fldChar w:fldCharType="separate"/>
        </w:r>
        <w:r w:rsidR="00926DE0">
          <w:rPr>
            <w:rFonts w:ascii="Times New Roman" w:hAnsi="Times New Roman" w:cs="Times New Roman"/>
            <w:noProof/>
            <w:webHidden/>
            <w:sz w:val="24"/>
            <w:szCs w:val="24"/>
          </w:rPr>
          <w:t>43</w:t>
        </w:r>
        <w:r w:rsidR="00926DE0" w:rsidRPr="00926DE0">
          <w:rPr>
            <w:rFonts w:ascii="Times New Roman" w:hAnsi="Times New Roman" w:cs="Times New Roman"/>
            <w:noProof/>
            <w:webHidden/>
            <w:sz w:val="24"/>
            <w:szCs w:val="24"/>
          </w:rPr>
          <w:fldChar w:fldCharType="end"/>
        </w:r>
      </w:hyperlink>
    </w:p>
    <w:p w:rsidR="00926DE0" w:rsidRPr="00926DE0" w:rsidRDefault="00E916DE" w:rsidP="00926DE0">
      <w:pPr>
        <w:pStyle w:val="37"/>
        <w:tabs>
          <w:tab w:val="left" w:pos="1000"/>
          <w:tab w:val="right" w:leader="dot" w:pos="9912"/>
        </w:tabs>
        <w:rPr>
          <w:rFonts w:ascii="Times New Roman" w:eastAsiaTheme="minorEastAsia" w:hAnsi="Times New Roman" w:cs="Times New Roman"/>
          <w:noProof/>
          <w:sz w:val="24"/>
          <w:szCs w:val="24"/>
        </w:rPr>
      </w:pPr>
      <w:hyperlink w:anchor="_Toc490979527" w:history="1">
        <w:r w:rsidR="00926DE0" w:rsidRPr="00926DE0">
          <w:rPr>
            <w:rStyle w:val="afffd"/>
            <w:rFonts w:ascii="Times New Roman" w:hAnsi="Times New Roman" w:cs="Times New Roman"/>
            <w:noProof/>
            <w:sz w:val="24"/>
            <w:szCs w:val="24"/>
          </w:rPr>
          <w:t>2.11.3</w:t>
        </w:r>
        <w:r w:rsidR="00926DE0" w:rsidRPr="00926DE0">
          <w:rPr>
            <w:rFonts w:ascii="Times New Roman" w:eastAsiaTheme="minorEastAsia" w:hAnsi="Times New Roman" w:cs="Times New Roman"/>
            <w:noProof/>
            <w:sz w:val="24"/>
            <w:szCs w:val="24"/>
          </w:rPr>
          <w:tab/>
        </w:r>
        <w:r w:rsidR="00926DE0" w:rsidRPr="00926DE0">
          <w:rPr>
            <w:rStyle w:val="afffd"/>
            <w:rFonts w:ascii="Times New Roman" w:hAnsi="Times New Roman" w:cs="Times New Roman"/>
            <w:noProof/>
            <w:sz w:val="24"/>
            <w:szCs w:val="24"/>
          </w:rPr>
          <w:t>Наблюдение за деформациями массива горных пород и отвалов вскрышных пород</w:t>
        </w:r>
        <w:r w:rsidR="00926DE0" w:rsidRPr="00926DE0">
          <w:rPr>
            <w:rFonts w:ascii="Times New Roman" w:hAnsi="Times New Roman" w:cs="Times New Roman"/>
            <w:noProof/>
            <w:webHidden/>
            <w:sz w:val="24"/>
            <w:szCs w:val="24"/>
          </w:rPr>
          <w:tab/>
        </w:r>
        <w:r w:rsidR="00926DE0" w:rsidRPr="00926DE0">
          <w:rPr>
            <w:rFonts w:ascii="Times New Roman" w:hAnsi="Times New Roman" w:cs="Times New Roman"/>
            <w:noProof/>
            <w:webHidden/>
            <w:sz w:val="24"/>
            <w:szCs w:val="24"/>
          </w:rPr>
          <w:fldChar w:fldCharType="begin"/>
        </w:r>
        <w:r w:rsidR="00926DE0" w:rsidRPr="00926DE0">
          <w:rPr>
            <w:rFonts w:ascii="Times New Roman" w:hAnsi="Times New Roman" w:cs="Times New Roman"/>
            <w:noProof/>
            <w:webHidden/>
            <w:sz w:val="24"/>
            <w:szCs w:val="24"/>
          </w:rPr>
          <w:instrText xml:space="preserve"> PAGEREF _Toc490979527 \h </w:instrText>
        </w:r>
        <w:r w:rsidR="00926DE0" w:rsidRPr="00926DE0">
          <w:rPr>
            <w:rFonts w:ascii="Times New Roman" w:hAnsi="Times New Roman" w:cs="Times New Roman"/>
            <w:noProof/>
            <w:webHidden/>
            <w:sz w:val="24"/>
            <w:szCs w:val="24"/>
          </w:rPr>
        </w:r>
        <w:r w:rsidR="00926DE0" w:rsidRPr="00926DE0">
          <w:rPr>
            <w:rFonts w:ascii="Times New Roman" w:hAnsi="Times New Roman" w:cs="Times New Roman"/>
            <w:noProof/>
            <w:webHidden/>
            <w:sz w:val="24"/>
            <w:szCs w:val="24"/>
          </w:rPr>
          <w:fldChar w:fldCharType="separate"/>
        </w:r>
        <w:r w:rsidR="00926DE0">
          <w:rPr>
            <w:rFonts w:ascii="Times New Roman" w:hAnsi="Times New Roman" w:cs="Times New Roman"/>
            <w:noProof/>
            <w:webHidden/>
            <w:sz w:val="24"/>
            <w:szCs w:val="24"/>
          </w:rPr>
          <w:t>43</w:t>
        </w:r>
        <w:r w:rsidR="00926DE0" w:rsidRPr="00926DE0">
          <w:rPr>
            <w:rFonts w:ascii="Times New Roman" w:hAnsi="Times New Roman" w:cs="Times New Roman"/>
            <w:noProof/>
            <w:webHidden/>
            <w:sz w:val="24"/>
            <w:szCs w:val="24"/>
          </w:rPr>
          <w:fldChar w:fldCharType="end"/>
        </w:r>
      </w:hyperlink>
    </w:p>
    <w:p w:rsidR="00926DE0" w:rsidRPr="00926DE0" w:rsidRDefault="00E916DE" w:rsidP="00926DE0">
      <w:pPr>
        <w:pStyle w:val="37"/>
        <w:tabs>
          <w:tab w:val="left" w:pos="1000"/>
          <w:tab w:val="right" w:leader="dot" w:pos="9912"/>
        </w:tabs>
        <w:rPr>
          <w:rFonts w:ascii="Times New Roman" w:eastAsiaTheme="minorEastAsia" w:hAnsi="Times New Roman" w:cs="Times New Roman"/>
          <w:noProof/>
          <w:sz w:val="24"/>
          <w:szCs w:val="24"/>
        </w:rPr>
      </w:pPr>
      <w:hyperlink w:anchor="_Toc490979528" w:history="1">
        <w:r w:rsidR="00926DE0" w:rsidRPr="00926DE0">
          <w:rPr>
            <w:rStyle w:val="afffd"/>
            <w:rFonts w:ascii="Times New Roman" w:hAnsi="Times New Roman" w:cs="Times New Roman"/>
            <w:noProof/>
            <w:sz w:val="24"/>
            <w:szCs w:val="24"/>
          </w:rPr>
          <w:t>2.11.4</w:t>
        </w:r>
        <w:r w:rsidR="00926DE0" w:rsidRPr="00926DE0">
          <w:rPr>
            <w:rFonts w:ascii="Times New Roman" w:eastAsiaTheme="minorEastAsia" w:hAnsi="Times New Roman" w:cs="Times New Roman"/>
            <w:noProof/>
            <w:sz w:val="24"/>
            <w:szCs w:val="24"/>
          </w:rPr>
          <w:tab/>
        </w:r>
        <w:r w:rsidR="00926DE0" w:rsidRPr="00926DE0">
          <w:rPr>
            <w:rStyle w:val="afffd"/>
            <w:rFonts w:ascii="Times New Roman" w:hAnsi="Times New Roman" w:cs="Times New Roman"/>
            <w:noProof/>
            <w:sz w:val="24"/>
            <w:szCs w:val="24"/>
          </w:rPr>
          <w:t>Наблюдение за состоянием гидросферы</w:t>
        </w:r>
        <w:r w:rsidR="00926DE0" w:rsidRPr="00926DE0">
          <w:rPr>
            <w:rFonts w:ascii="Times New Roman" w:hAnsi="Times New Roman" w:cs="Times New Roman"/>
            <w:noProof/>
            <w:webHidden/>
            <w:sz w:val="24"/>
            <w:szCs w:val="24"/>
          </w:rPr>
          <w:tab/>
        </w:r>
        <w:r w:rsidR="00926DE0" w:rsidRPr="00926DE0">
          <w:rPr>
            <w:rFonts w:ascii="Times New Roman" w:hAnsi="Times New Roman" w:cs="Times New Roman"/>
            <w:noProof/>
            <w:webHidden/>
            <w:sz w:val="24"/>
            <w:szCs w:val="24"/>
          </w:rPr>
          <w:fldChar w:fldCharType="begin"/>
        </w:r>
        <w:r w:rsidR="00926DE0" w:rsidRPr="00926DE0">
          <w:rPr>
            <w:rFonts w:ascii="Times New Roman" w:hAnsi="Times New Roman" w:cs="Times New Roman"/>
            <w:noProof/>
            <w:webHidden/>
            <w:sz w:val="24"/>
            <w:szCs w:val="24"/>
          </w:rPr>
          <w:instrText xml:space="preserve"> PAGEREF _Toc490979528 \h </w:instrText>
        </w:r>
        <w:r w:rsidR="00926DE0" w:rsidRPr="00926DE0">
          <w:rPr>
            <w:rFonts w:ascii="Times New Roman" w:hAnsi="Times New Roman" w:cs="Times New Roman"/>
            <w:noProof/>
            <w:webHidden/>
            <w:sz w:val="24"/>
            <w:szCs w:val="24"/>
          </w:rPr>
        </w:r>
        <w:r w:rsidR="00926DE0" w:rsidRPr="00926DE0">
          <w:rPr>
            <w:rFonts w:ascii="Times New Roman" w:hAnsi="Times New Roman" w:cs="Times New Roman"/>
            <w:noProof/>
            <w:webHidden/>
            <w:sz w:val="24"/>
            <w:szCs w:val="24"/>
          </w:rPr>
          <w:fldChar w:fldCharType="separate"/>
        </w:r>
        <w:r w:rsidR="00926DE0">
          <w:rPr>
            <w:rFonts w:ascii="Times New Roman" w:hAnsi="Times New Roman" w:cs="Times New Roman"/>
            <w:noProof/>
            <w:webHidden/>
            <w:sz w:val="24"/>
            <w:szCs w:val="24"/>
          </w:rPr>
          <w:t>43</w:t>
        </w:r>
        <w:r w:rsidR="00926DE0" w:rsidRPr="00926DE0">
          <w:rPr>
            <w:rFonts w:ascii="Times New Roman" w:hAnsi="Times New Roman" w:cs="Times New Roman"/>
            <w:noProof/>
            <w:webHidden/>
            <w:sz w:val="24"/>
            <w:szCs w:val="24"/>
          </w:rPr>
          <w:fldChar w:fldCharType="end"/>
        </w:r>
      </w:hyperlink>
    </w:p>
    <w:p w:rsidR="00926DE0" w:rsidRPr="00926DE0" w:rsidRDefault="00E916DE" w:rsidP="00926DE0">
      <w:pPr>
        <w:pStyle w:val="37"/>
        <w:tabs>
          <w:tab w:val="left" w:pos="1000"/>
          <w:tab w:val="right" w:leader="dot" w:pos="9912"/>
        </w:tabs>
        <w:rPr>
          <w:rFonts w:ascii="Times New Roman" w:eastAsiaTheme="minorEastAsia" w:hAnsi="Times New Roman" w:cs="Times New Roman"/>
          <w:noProof/>
          <w:sz w:val="24"/>
          <w:szCs w:val="24"/>
        </w:rPr>
      </w:pPr>
      <w:hyperlink w:anchor="_Toc490979529" w:history="1">
        <w:r w:rsidR="00926DE0" w:rsidRPr="00926DE0">
          <w:rPr>
            <w:rStyle w:val="afffd"/>
            <w:rFonts w:ascii="Times New Roman" w:hAnsi="Times New Roman" w:cs="Times New Roman"/>
            <w:noProof/>
            <w:sz w:val="24"/>
            <w:szCs w:val="24"/>
          </w:rPr>
          <w:t>2.11.5</w:t>
        </w:r>
        <w:r w:rsidR="00926DE0" w:rsidRPr="00926DE0">
          <w:rPr>
            <w:rFonts w:ascii="Times New Roman" w:eastAsiaTheme="minorEastAsia" w:hAnsi="Times New Roman" w:cs="Times New Roman"/>
            <w:noProof/>
            <w:sz w:val="24"/>
            <w:szCs w:val="24"/>
          </w:rPr>
          <w:tab/>
        </w:r>
        <w:r w:rsidR="00926DE0" w:rsidRPr="00926DE0">
          <w:rPr>
            <w:rStyle w:val="afffd"/>
            <w:rFonts w:ascii="Times New Roman" w:hAnsi="Times New Roman" w:cs="Times New Roman"/>
            <w:noProof/>
            <w:sz w:val="24"/>
            <w:szCs w:val="24"/>
          </w:rPr>
          <w:t>Контроль за охраной атмосферного воздуха</w:t>
        </w:r>
        <w:r w:rsidR="00926DE0" w:rsidRPr="00926DE0">
          <w:rPr>
            <w:rFonts w:ascii="Times New Roman" w:hAnsi="Times New Roman" w:cs="Times New Roman"/>
            <w:noProof/>
            <w:webHidden/>
            <w:sz w:val="24"/>
            <w:szCs w:val="24"/>
          </w:rPr>
          <w:tab/>
        </w:r>
        <w:r w:rsidR="00926DE0" w:rsidRPr="00926DE0">
          <w:rPr>
            <w:rFonts w:ascii="Times New Roman" w:hAnsi="Times New Roman" w:cs="Times New Roman"/>
            <w:noProof/>
            <w:webHidden/>
            <w:sz w:val="24"/>
            <w:szCs w:val="24"/>
          </w:rPr>
          <w:fldChar w:fldCharType="begin"/>
        </w:r>
        <w:r w:rsidR="00926DE0" w:rsidRPr="00926DE0">
          <w:rPr>
            <w:rFonts w:ascii="Times New Roman" w:hAnsi="Times New Roman" w:cs="Times New Roman"/>
            <w:noProof/>
            <w:webHidden/>
            <w:sz w:val="24"/>
            <w:szCs w:val="24"/>
          </w:rPr>
          <w:instrText xml:space="preserve"> PAGEREF _Toc490979529 \h </w:instrText>
        </w:r>
        <w:r w:rsidR="00926DE0" w:rsidRPr="00926DE0">
          <w:rPr>
            <w:rFonts w:ascii="Times New Roman" w:hAnsi="Times New Roman" w:cs="Times New Roman"/>
            <w:noProof/>
            <w:webHidden/>
            <w:sz w:val="24"/>
            <w:szCs w:val="24"/>
          </w:rPr>
        </w:r>
        <w:r w:rsidR="00926DE0" w:rsidRPr="00926DE0">
          <w:rPr>
            <w:rFonts w:ascii="Times New Roman" w:hAnsi="Times New Roman" w:cs="Times New Roman"/>
            <w:noProof/>
            <w:webHidden/>
            <w:sz w:val="24"/>
            <w:szCs w:val="24"/>
          </w:rPr>
          <w:fldChar w:fldCharType="separate"/>
        </w:r>
        <w:r w:rsidR="00926DE0">
          <w:rPr>
            <w:rFonts w:ascii="Times New Roman" w:hAnsi="Times New Roman" w:cs="Times New Roman"/>
            <w:noProof/>
            <w:webHidden/>
            <w:sz w:val="24"/>
            <w:szCs w:val="24"/>
          </w:rPr>
          <w:t>44</w:t>
        </w:r>
        <w:r w:rsidR="00926DE0" w:rsidRPr="00926DE0">
          <w:rPr>
            <w:rFonts w:ascii="Times New Roman" w:hAnsi="Times New Roman" w:cs="Times New Roman"/>
            <w:noProof/>
            <w:webHidden/>
            <w:sz w:val="24"/>
            <w:szCs w:val="24"/>
          </w:rPr>
          <w:fldChar w:fldCharType="end"/>
        </w:r>
      </w:hyperlink>
    </w:p>
    <w:p w:rsidR="00926DE0" w:rsidRPr="00926DE0" w:rsidRDefault="00E916DE" w:rsidP="00926DE0">
      <w:pPr>
        <w:pStyle w:val="37"/>
        <w:tabs>
          <w:tab w:val="left" w:pos="1000"/>
          <w:tab w:val="right" w:leader="dot" w:pos="9912"/>
        </w:tabs>
        <w:rPr>
          <w:rFonts w:ascii="Times New Roman" w:eastAsiaTheme="minorEastAsia" w:hAnsi="Times New Roman" w:cs="Times New Roman"/>
          <w:noProof/>
          <w:sz w:val="24"/>
          <w:szCs w:val="24"/>
        </w:rPr>
      </w:pPr>
      <w:hyperlink w:anchor="_Toc490979530" w:history="1">
        <w:r w:rsidR="00926DE0" w:rsidRPr="00926DE0">
          <w:rPr>
            <w:rStyle w:val="afffd"/>
            <w:rFonts w:ascii="Times New Roman" w:hAnsi="Times New Roman" w:cs="Times New Roman"/>
            <w:noProof/>
            <w:sz w:val="24"/>
            <w:szCs w:val="24"/>
          </w:rPr>
          <w:t>2.11.6</w:t>
        </w:r>
        <w:r w:rsidR="00926DE0" w:rsidRPr="00926DE0">
          <w:rPr>
            <w:rFonts w:ascii="Times New Roman" w:eastAsiaTheme="minorEastAsia" w:hAnsi="Times New Roman" w:cs="Times New Roman"/>
            <w:noProof/>
            <w:sz w:val="24"/>
            <w:szCs w:val="24"/>
          </w:rPr>
          <w:tab/>
        </w:r>
        <w:r w:rsidR="00926DE0" w:rsidRPr="00926DE0">
          <w:rPr>
            <w:rStyle w:val="afffd"/>
            <w:rFonts w:ascii="Times New Roman" w:hAnsi="Times New Roman" w:cs="Times New Roman"/>
            <w:noProof/>
            <w:sz w:val="24"/>
            <w:szCs w:val="24"/>
          </w:rPr>
          <w:t>Эколого-радиологические наблюдения</w:t>
        </w:r>
        <w:r w:rsidR="00926DE0" w:rsidRPr="00926DE0">
          <w:rPr>
            <w:rFonts w:ascii="Times New Roman" w:hAnsi="Times New Roman" w:cs="Times New Roman"/>
            <w:noProof/>
            <w:webHidden/>
            <w:sz w:val="24"/>
            <w:szCs w:val="24"/>
          </w:rPr>
          <w:tab/>
        </w:r>
        <w:r w:rsidR="00926DE0" w:rsidRPr="00926DE0">
          <w:rPr>
            <w:rFonts w:ascii="Times New Roman" w:hAnsi="Times New Roman" w:cs="Times New Roman"/>
            <w:noProof/>
            <w:webHidden/>
            <w:sz w:val="24"/>
            <w:szCs w:val="24"/>
          </w:rPr>
          <w:fldChar w:fldCharType="begin"/>
        </w:r>
        <w:r w:rsidR="00926DE0" w:rsidRPr="00926DE0">
          <w:rPr>
            <w:rFonts w:ascii="Times New Roman" w:hAnsi="Times New Roman" w:cs="Times New Roman"/>
            <w:noProof/>
            <w:webHidden/>
            <w:sz w:val="24"/>
            <w:szCs w:val="24"/>
          </w:rPr>
          <w:instrText xml:space="preserve"> PAGEREF _Toc490979530 \h </w:instrText>
        </w:r>
        <w:r w:rsidR="00926DE0" w:rsidRPr="00926DE0">
          <w:rPr>
            <w:rFonts w:ascii="Times New Roman" w:hAnsi="Times New Roman" w:cs="Times New Roman"/>
            <w:noProof/>
            <w:webHidden/>
            <w:sz w:val="24"/>
            <w:szCs w:val="24"/>
          </w:rPr>
        </w:r>
        <w:r w:rsidR="00926DE0" w:rsidRPr="00926DE0">
          <w:rPr>
            <w:rFonts w:ascii="Times New Roman" w:hAnsi="Times New Roman" w:cs="Times New Roman"/>
            <w:noProof/>
            <w:webHidden/>
            <w:sz w:val="24"/>
            <w:szCs w:val="24"/>
          </w:rPr>
          <w:fldChar w:fldCharType="separate"/>
        </w:r>
        <w:r w:rsidR="00926DE0">
          <w:rPr>
            <w:rFonts w:ascii="Times New Roman" w:hAnsi="Times New Roman" w:cs="Times New Roman"/>
            <w:noProof/>
            <w:webHidden/>
            <w:sz w:val="24"/>
            <w:szCs w:val="24"/>
          </w:rPr>
          <w:t>45</w:t>
        </w:r>
        <w:r w:rsidR="00926DE0" w:rsidRPr="00926DE0">
          <w:rPr>
            <w:rFonts w:ascii="Times New Roman" w:hAnsi="Times New Roman" w:cs="Times New Roman"/>
            <w:noProof/>
            <w:webHidden/>
            <w:sz w:val="24"/>
            <w:szCs w:val="24"/>
          </w:rPr>
          <w:fldChar w:fldCharType="end"/>
        </w:r>
      </w:hyperlink>
    </w:p>
    <w:p w:rsidR="00926DE0" w:rsidRPr="00926DE0" w:rsidRDefault="00E916DE" w:rsidP="00926DE0">
      <w:pPr>
        <w:pStyle w:val="37"/>
        <w:tabs>
          <w:tab w:val="left" w:pos="1000"/>
          <w:tab w:val="right" w:leader="dot" w:pos="9912"/>
        </w:tabs>
        <w:rPr>
          <w:rFonts w:ascii="Times New Roman" w:eastAsiaTheme="minorEastAsia" w:hAnsi="Times New Roman" w:cs="Times New Roman"/>
          <w:noProof/>
          <w:sz w:val="24"/>
          <w:szCs w:val="24"/>
        </w:rPr>
      </w:pPr>
      <w:hyperlink w:anchor="_Toc490979531" w:history="1">
        <w:r w:rsidR="00926DE0" w:rsidRPr="00926DE0">
          <w:rPr>
            <w:rStyle w:val="afffd"/>
            <w:rFonts w:ascii="Times New Roman" w:hAnsi="Times New Roman" w:cs="Times New Roman"/>
            <w:noProof/>
            <w:sz w:val="24"/>
            <w:szCs w:val="24"/>
          </w:rPr>
          <w:t>2.11.7</w:t>
        </w:r>
        <w:r w:rsidR="00926DE0" w:rsidRPr="00926DE0">
          <w:rPr>
            <w:rFonts w:ascii="Times New Roman" w:eastAsiaTheme="minorEastAsia" w:hAnsi="Times New Roman" w:cs="Times New Roman"/>
            <w:noProof/>
            <w:sz w:val="24"/>
            <w:szCs w:val="24"/>
          </w:rPr>
          <w:tab/>
        </w:r>
        <w:r w:rsidR="00926DE0" w:rsidRPr="00926DE0">
          <w:rPr>
            <w:rStyle w:val="afffd"/>
            <w:rFonts w:ascii="Times New Roman" w:hAnsi="Times New Roman" w:cs="Times New Roman"/>
            <w:noProof/>
            <w:sz w:val="24"/>
            <w:szCs w:val="24"/>
          </w:rPr>
          <w:t>Мониторинг почв</w:t>
        </w:r>
        <w:r w:rsidR="00926DE0" w:rsidRPr="00926DE0">
          <w:rPr>
            <w:rFonts w:ascii="Times New Roman" w:hAnsi="Times New Roman" w:cs="Times New Roman"/>
            <w:noProof/>
            <w:webHidden/>
            <w:sz w:val="24"/>
            <w:szCs w:val="24"/>
          </w:rPr>
          <w:tab/>
        </w:r>
        <w:r w:rsidR="00926DE0" w:rsidRPr="00926DE0">
          <w:rPr>
            <w:rFonts w:ascii="Times New Roman" w:hAnsi="Times New Roman" w:cs="Times New Roman"/>
            <w:noProof/>
            <w:webHidden/>
            <w:sz w:val="24"/>
            <w:szCs w:val="24"/>
          </w:rPr>
          <w:fldChar w:fldCharType="begin"/>
        </w:r>
        <w:r w:rsidR="00926DE0" w:rsidRPr="00926DE0">
          <w:rPr>
            <w:rFonts w:ascii="Times New Roman" w:hAnsi="Times New Roman" w:cs="Times New Roman"/>
            <w:noProof/>
            <w:webHidden/>
            <w:sz w:val="24"/>
            <w:szCs w:val="24"/>
          </w:rPr>
          <w:instrText xml:space="preserve"> PAGEREF _Toc490979531 \h </w:instrText>
        </w:r>
        <w:r w:rsidR="00926DE0" w:rsidRPr="00926DE0">
          <w:rPr>
            <w:rFonts w:ascii="Times New Roman" w:hAnsi="Times New Roman" w:cs="Times New Roman"/>
            <w:noProof/>
            <w:webHidden/>
            <w:sz w:val="24"/>
            <w:szCs w:val="24"/>
          </w:rPr>
        </w:r>
        <w:r w:rsidR="00926DE0" w:rsidRPr="00926DE0">
          <w:rPr>
            <w:rFonts w:ascii="Times New Roman" w:hAnsi="Times New Roman" w:cs="Times New Roman"/>
            <w:noProof/>
            <w:webHidden/>
            <w:sz w:val="24"/>
            <w:szCs w:val="24"/>
          </w:rPr>
          <w:fldChar w:fldCharType="separate"/>
        </w:r>
        <w:r w:rsidR="00926DE0">
          <w:rPr>
            <w:rFonts w:ascii="Times New Roman" w:hAnsi="Times New Roman" w:cs="Times New Roman"/>
            <w:noProof/>
            <w:webHidden/>
            <w:sz w:val="24"/>
            <w:szCs w:val="24"/>
          </w:rPr>
          <w:t>46</w:t>
        </w:r>
        <w:r w:rsidR="00926DE0" w:rsidRPr="00926DE0">
          <w:rPr>
            <w:rFonts w:ascii="Times New Roman" w:hAnsi="Times New Roman" w:cs="Times New Roman"/>
            <w:noProof/>
            <w:webHidden/>
            <w:sz w:val="24"/>
            <w:szCs w:val="24"/>
          </w:rPr>
          <w:fldChar w:fldCharType="end"/>
        </w:r>
      </w:hyperlink>
    </w:p>
    <w:p w:rsidR="00926DE0" w:rsidRPr="00926DE0" w:rsidRDefault="00E916DE" w:rsidP="00926DE0">
      <w:pPr>
        <w:pStyle w:val="37"/>
        <w:tabs>
          <w:tab w:val="left" w:pos="1000"/>
          <w:tab w:val="right" w:leader="dot" w:pos="9912"/>
        </w:tabs>
        <w:rPr>
          <w:rFonts w:ascii="Times New Roman" w:eastAsiaTheme="minorEastAsia" w:hAnsi="Times New Roman" w:cs="Times New Roman"/>
          <w:noProof/>
          <w:sz w:val="24"/>
          <w:szCs w:val="24"/>
        </w:rPr>
      </w:pPr>
      <w:hyperlink w:anchor="_Toc490979532" w:history="1">
        <w:r w:rsidR="00926DE0" w:rsidRPr="00926DE0">
          <w:rPr>
            <w:rStyle w:val="afffd"/>
            <w:rFonts w:ascii="Times New Roman" w:hAnsi="Times New Roman" w:cs="Times New Roman"/>
            <w:noProof/>
            <w:sz w:val="24"/>
            <w:szCs w:val="24"/>
          </w:rPr>
          <w:t>2.11.8</w:t>
        </w:r>
        <w:r w:rsidR="00926DE0" w:rsidRPr="00926DE0">
          <w:rPr>
            <w:rFonts w:ascii="Times New Roman" w:eastAsiaTheme="minorEastAsia" w:hAnsi="Times New Roman" w:cs="Times New Roman"/>
            <w:noProof/>
            <w:sz w:val="24"/>
            <w:szCs w:val="24"/>
          </w:rPr>
          <w:tab/>
        </w:r>
        <w:r w:rsidR="00926DE0" w:rsidRPr="00926DE0">
          <w:rPr>
            <w:rStyle w:val="afffd"/>
            <w:rFonts w:ascii="Times New Roman" w:hAnsi="Times New Roman" w:cs="Times New Roman"/>
            <w:noProof/>
            <w:sz w:val="24"/>
            <w:szCs w:val="24"/>
          </w:rPr>
          <w:t>Мониторинг животного населения</w:t>
        </w:r>
        <w:r w:rsidR="00926DE0" w:rsidRPr="00926DE0">
          <w:rPr>
            <w:rFonts w:ascii="Times New Roman" w:hAnsi="Times New Roman" w:cs="Times New Roman"/>
            <w:noProof/>
            <w:webHidden/>
            <w:sz w:val="24"/>
            <w:szCs w:val="24"/>
          </w:rPr>
          <w:tab/>
        </w:r>
        <w:r w:rsidR="00926DE0" w:rsidRPr="00926DE0">
          <w:rPr>
            <w:rFonts w:ascii="Times New Roman" w:hAnsi="Times New Roman" w:cs="Times New Roman"/>
            <w:noProof/>
            <w:webHidden/>
            <w:sz w:val="24"/>
            <w:szCs w:val="24"/>
          </w:rPr>
          <w:fldChar w:fldCharType="begin"/>
        </w:r>
        <w:r w:rsidR="00926DE0" w:rsidRPr="00926DE0">
          <w:rPr>
            <w:rFonts w:ascii="Times New Roman" w:hAnsi="Times New Roman" w:cs="Times New Roman"/>
            <w:noProof/>
            <w:webHidden/>
            <w:sz w:val="24"/>
            <w:szCs w:val="24"/>
          </w:rPr>
          <w:instrText xml:space="preserve"> PAGEREF _Toc490979532 \h </w:instrText>
        </w:r>
        <w:r w:rsidR="00926DE0" w:rsidRPr="00926DE0">
          <w:rPr>
            <w:rFonts w:ascii="Times New Roman" w:hAnsi="Times New Roman" w:cs="Times New Roman"/>
            <w:noProof/>
            <w:webHidden/>
            <w:sz w:val="24"/>
            <w:szCs w:val="24"/>
          </w:rPr>
        </w:r>
        <w:r w:rsidR="00926DE0" w:rsidRPr="00926DE0">
          <w:rPr>
            <w:rFonts w:ascii="Times New Roman" w:hAnsi="Times New Roman" w:cs="Times New Roman"/>
            <w:noProof/>
            <w:webHidden/>
            <w:sz w:val="24"/>
            <w:szCs w:val="24"/>
          </w:rPr>
          <w:fldChar w:fldCharType="separate"/>
        </w:r>
        <w:r w:rsidR="00926DE0">
          <w:rPr>
            <w:rFonts w:ascii="Times New Roman" w:hAnsi="Times New Roman" w:cs="Times New Roman"/>
            <w:noProof/>
            <w:webHidden/>
            <w:sz w:val="24"/>
            <w:szCs w:val="24"/>
          </w:rPr>
          <w:t>48</w:t>
        </w:r>
        <w:r w:rsidR="00926DE0" w:rsidRPr="00926DE0">
          <w:rPr>
            <w:rFonts w:ascii="Times New Roman" w:hAnsi="Times New Roman" w:cs="Times New Roman"/>
            <w:noProof/>
            <w:webHidden/>
            <w:sz w:val="24"/>
            <w:szCs w:val="24"/>
          </w:rPr>
          <w:fldChar w:fldCharType="end"/>
        </w:r>
      </w:hyperlink>
    </w:p>
    <w:p w:rsidR="00926DE0" w:rsidRPr="00926DE0" w:rsidRDefault="00E916DE" w:rsidP="00926DE0">
      <w:pPr>
        <w:pStyle w:val="37"/>
        <w:tabs>
          <w:tab w:val="left" w:pos="1000"/>
          <w:tab w:val="right" w:leader="dot" w:pos="9912"/>
        </w:tabs>
        <w:rPr>
          <w:rFonts w:ascii="Times New Roman" w:eastAsiaTheme="minorEastAsia" w:hAnsi="Times New Roman" w:cs="Times New Roman"/>
          <w:noProof/>
          <w:sz w:val="24"/>
          <w:szCs w:val="24"/>
        </w:rPr>
      </w:pPr>
      <w:hyperlink w:anchor="_Toc490979533" w:history="1">
        <w:r w:rsidR="00926DE0" w:rsidRPr="00926DE0">
          <w:rPr>
            <w:rStyle w:val="afffd"/>
            <w:rFonts w:ascii="Times New Roman" w:hAnsi="Times New Roman" w:cs="Times New Roman"/>
            <w:noProof/>
            <w:sz w:val="24"/>
            <w:szCs w:val="24"/>
          </w:rPr>
          <w:t>2.11.9</w:t>
        </w:r>
        <w:r w:rsidR="00926DE0" w:rsidRPr="00926DE0">
          <w:rPr>
            <w:rFonts w:ascii="Times New Roman" w:eastAsiaTheme="minorEastAsia" w:hAnsi="Times New Roman" w:cs="Times New Roman"/>
            <w:noProof/>
            <w:sz w:val="24"/>
            <w:szCs w:val="24"/>
          </w:rPr>
          <w:tab/>
        </w:r>
        <w:r w:rsidR="00926DE0" w:rsidRPr="00926DE0">
          <w:rPr>
            <w:rStyle w:val="afffd"/>
            <w:rFonts w:ascii="Times New Roman" w:hAnsi="Times New Roman" w:cs="Times New Roman"/>
            <w:noProof/>
            <w:sz w:val="24"/>
            <w:szCs w:val="24"/>
          </w:rPr>
          <w:t>Мониторинг растительного мира</w:t>
        </w:r>
        <w:r w:rsidR="00926DE0" w:rsidRPr="00926DE0">
          <w:rPr>
            <w:rFonts w:ascii="Times New Roman" w:hAnsi="Times New Roman" w:cs="Times New Roman"/>
            <w:noProof/>
            <w:webHidden/>
            <w:sz w:val="24"/>
            <w:szCs w:val="24"/>
          </w:rPr>
          <w:tab/>
        </w:r>
        <w:r w:rsidR="00926DE0" w:rsidRPr="00926DE0">
          <w:rPr>
            <w:rFonts w:ascii="Times New Roman" w:hAnsi="Times New Roman" w:cs="Times New Roman"/>
            <w:noProof/>
            <w:webHidden/>
            <w:sz w:val="24"/>
            <w:szCs w:val="24"/>
          </w:rPr>
          <w:fldChar w:fldCharType="begin"/>
        </w:r>
        <w:r w:rsidR="00926DE0" w:rsidRPr="00926DE0">
          <w:rPr>
            <w:rFonts w:ascii="Times New Roman" w:hAnsi="Times New Roman" w:cs="Times New Roman"/>
            <w:noProof/>
            <w:webHidden/>
            <w:sz w:val="24"/>
            <w:szCs w:val="24"/>
          </w:rPr>
          <w:instrText xml:space="preserve"> PAGEREF _Toc490979533 \h </w:instrText>
        </w:r>
        <w:r w:rsidR="00926DE0" w:rsidRPr="00926DE0">
          <w:rPr>
            <w:rFonts w:ascii="Times New Roman" w:hAnsi="Times New Roman" w:cs="Times New Roman"/>
            <w:noProof/>
            <w:webHidden/>
            <w:sz w:val="24"/>
            <w:szCs w:val="24"/>
          </w:rPr>
        </w:r>
        <w:r w:rsidR="00926DE0" w:rsidRPr="00926DE0">
          <w:rPr>
            <w:rFonts w:ascii="Times New Roman" w:hAnsi="Times New Roman" w:cs="Times New Roman"/>
            <w:noProof/>
            <w:webHidden/>
            <w:sz w:val="24"/>
            <w:szCs w:val="24"/>
          </w:rPr>
          <w:fldChar w:fldCharType="separate"/>
        </w:r>
        <w:r w:rsidR="00926DE0">
          <w:rPr>
            <w:rFonts w:ascii="Times New Roman" w:hAnsi="Times New Roman" w:cs="Times New Roman"/>
            <w:noProof/>
            <w:webHidden/>
            <w:sz w:val="24"/>
            <w:szCs w:val="24"/>
          </w:rPr>
          <w:t>49</w:t>
        </w:r>
        <w:r w:rsidR="00926DE0" w:rsidRPr="00926DE0">
          <w:rPr>
            <w:rFonts w:ascii="Times New Roman" w:hAnsi="Times New Roman" w:cs="Times New Roman"/>
            <w:noProof/>
            <w:webHidden/>
            <w:sz w:val="24"/>
            <w:szCs w:val="24"/>
          </w:rPr>
          <w:fldChar w:fldCharType="end"/>
        </w:r>
      </w:hyperlink>
    </w:p>
    <w:p w:rsidR="00926DE0" w:rsidRPr="00926DE0" w:rsidRDefault="00E916DE" w:rsidP="00926DE0">
      <w:pPr>
        <w:pStyle w:val="1a"/>
        <w:rPr>
          <w:rFonts w:eastAsiaTheme="minorEastAsia"/>
          <w:bCs w:val="0"/>
          <w:caps w:val="0"/>
          <w:sz w:val="24"/>
          <w:szCs w:val="24"/>
        </w:rPr>
      </w:pPr>
      <w:hyperlink w:anchor="_Toc490979534" w:history="1">
        <w:r w:rsidR="00926DE0" w:rsidRPr="00926DE0">
          <w:rPr>
            <w:rStyle w:val="afffd"/>
            <w:sz w:val="24"/>
            <w:szCs w:val="24"/>
          </w:rPr>
          <w:t>3</w:t>
        </w:r>
        <w:r w:rsidR="00926DE0" w:rsidRPr="00926DE0">
          <w:rPr>
            <w:rFonts w:eastAsiaTheme="minorEastAsia"/>
            <w:bCs w:val="0"/>
            <w:caps w:val="0"/>
            <w:sz w:val="24"/>
            <w:szCs w:val="24"/>
          </w:rPr>
          <w:tab/>
        </w:r>
        <w:r w:rsidR="00926DE0" w:rsidRPr="00926DE0">
          <w:rPr>
            <w:rStyle w:val="afffd"/>
            <w:sz w:val="24"/>
            <w:szCs w:val="24"/>
          </w:rPr>
          <w:t>ПЕРЕЧЕНЬ И РАСЧЕТ ЗАТРАТ НА РЕАЛИЗАЦИЮ ПРИРОДООХРАННЫХ МЕРОПРИЯТИЙ И КОМПЕНСАЦИОННЫХ ВЫПЛАТ</w:t>
        </w:r>
        <w:r w:rsidR="00926DE0" w:rsidRPr="00926DE0">
          <w:rPr>
            <w:webHidden/>
            <w:sz w:val="24"/>
            <w:szCs w:val="24"/>
          </w:rPr>
          <w:tab/>
        </w:r>
        <w:r w:rsidR="00926DE0" w:rsidRPr="00926DE0">
          <w:rPr>
            <w:webHidden/>
            <w:sz w:val="24"/>
            <w:szCs w:val="24"/>
          </w:rPr>
          <w:fldChar w:fldCharType="begin"/>
        </w:r>
        <w:r w:rsidR="00926DE0" w:rsidRPr="00926DE0">
          <w:rPr>
            <w:webHidden/>
            <w:sz w:val="24"/>
            <w:szCs w:val="24"/>
          </w:rPr>
          <w:instrText xml:space="preserve"> PAGEREF _Toc490979534 \h </w:instrText>
        </w:r>
        <w:r w:rsidR="00926DE0" w:rsidRPr="00926DE0">
          <w:rPr>
            <w:webHidden/>
            <w:sz w:val="24"/>
            <w:szCs w:val="24"/>
          </w:rPr>
        </w:r>
        <w:r w:rsidR="00926DE0" w:rsidRPr="00926DE0">
          <w:rPr>
            <w:webHidden/>
            <w:sz w:val="24"/>
            <w:szCs w:val="24"/>
          </w:rPr>
          <w:fldChar w:fldCharType="separate"/>
        </w:r>
        <w:r w:rsidR="00926DE0">
          <w:rPr>
            <w:webHidden/>
            <w:sz w:val="24"/>
            <w:szCs w:val="24"/>
          </w:rPr>
          <w:t>51</w:t>
        </w:r>
        <w:r w:rsidR="00926DE0" w:rsidRPr="00926DE0">
          <w:rPr>
            <w:webHidden/>
            <w:sz w:val="24"/>
            <w:szCs w:val="24"/>
          </w:rPr>
          <w:fldChar w:fldCharType="end"/>
        </w:r>
      </w:hyperlink>
    </w:p>
    <w:p w:rsidR="00926DE0" w:rsidRPr="00926DE0" w:rsidRDefault="00E916DE" w:rsidP="00926DE0">
      <w:pPr>
        <w:pStyle w:val="28"/>
        <w:tabs>
          <w:tab w:val="left" w:pos="600"/>
          <w:tab w:val="right" w:leader="dot" w:pos="9912"/>
        </w:tabs>
        <w:spacing w:before="0"/>
        <w:rPr>
          <w:rFonts w:ascii="Times New Roman" w:eastAsiaTheme="minorEastAsia" w:hAnsi="Times New Roman" w:cs="Times New Roman"/>
          <w:b w:val="0"/>
          <w:bCs w:val="0"/>
          <w:noProof/>
          <w:sz w:val="24"/>
          <w:szCs w:val="24"/>
        </w:rPr>
      </w:pPr>
      <w:hyperlink w:anchor="_Toc490979535" w:history="1">
        <w:r w:rsidR="00926DE0" w:rsidRPr="00926DE0">
          <w:rPr>
            <w:rStyle w:val="afffd"/>
            <w:rFonts w:ascii="Times New Roman" w:hAnsi="Times New Roman" w:cs="Times New Roman"/>
            <w:b w:val="0"/>
            <w:noProof/>
            <w:sz w:val="24"/>
            <w:szCs w:val="24"/>
          </w:rPr>
          <w:t>3.1</w:t>
        </w:r>
        <w:r w:rsidR="00926DE0" w:rsidRPr="00926DE0">
          <w:rPr>
            <w:rFonts w:ascii="Times New Roman" w:eastAsiaTheme="minorEastAsia" w:hAnsi="Times New Roman" w:cs="Times New Roman"/>
            <w:b w:val="0"/>
            <w:bCs w:val="0"/>
            <w:noProof/>
            <w:sz w:val="24"/>
            <w:szCs w:val="24"/>
          </w:rPr>
          <w:tab/>
        </w:r>
        <w:r w:rsidR="00926DE0" w:rsidRPr="00926DE0">
          <w:rPr>
            <w:rStyle w:val="afffd"/>
            <w:rFonts w:ascii="Times New Roman" w:hAnsi="Times New Roman" w:cs="Times New Roman"/>
            <w:b w:val="0"/>
            <w:noProof/>
            <w:sz w:val="24"/>
            <w:szCs w:val="24"/>
          </w:rPr>
          <w:t>Платежи за загрязнение атмосферного воздуха</w:t>
        </w:r>
        <w:r w:rsidR="00926DE0" w:rsidRPr="00926DE0">
          <w:rPr>
            <w:rFonts w:ascii="Times New Roman" w:hAnsi="Times New Roman" w:cs="Times New Roman"/>
            <w:b w:val="0"/>
            <w:noProof/>
            <w:webHidden/>
            <w:sz w:val="24"/>
            <w:szCs w:val="24"/>
          </w:rPr>
          <w:tab/>
        </w:r>
        <w:r w:rsidR="00926DE0" w:rsidRPr="00926DE0">
          <w:rPr>
            <w:rFonts w:ascii="Times New Roman" w:hAnsi="Times New Roman" w:cs="Times New Roman"/>
            <w:b w:val="0"/>
            <w:noProof/>
            <w:webHidden/>
            <w:sz w:val="24"/>
            <w:szCs w:val="24"/>
          </w:rPr>
          <w:fldChar w:fldCharType="begin"/>
        </w:r>
        <w:r w:rsidR="00926DE0" w:rsidRPr="00926DE0">
          <w:rPr>
            <w:rFonts w:ascii="Times New Roman" w:hAnsi="Times New Roman" w:cs="Times New Roman"/>
            <w:b w:val="0"/>
            <w:noProof/>
            <w:webHidden/>
            <w:sz w:val="24"/>
            <w:szCs w:val="24"/>
          </w:rPr>
          <w:instrText xml:space="preserve"> PAGEREF _Toc490979535 \h </w:instrText>
        </w:r>
        <w:r w:rsidR="00926DE0" w:rsidRPr="00926DE0">
          <w:rPr>
            <w:rFonts w:ascii="Times New Roman" w:hAnsi="Times New Roman" w:cs="Times New Roman"/>
            <w:b w:val="0"/>
            <w:noProof/>
            <w:webHidden/>
            <w:sz w:val="24"/>
            <w:szCs w:val="24"/>
          </w:rPr>
        </w:r>
        <w:r w:rsidR="00926DE0" w:rsidRPr="00926DE0">
          <w:rPr>
            <w:rFonts w:ascii="Times New Roman" w:hAnsi="Times New Roman" w:cs="Times New Roman"/>
            <w:b w:val="0"/>
            <w:noProof/>
            <w:webHidden/>
            <w:sz w:val="24"/>
            <w:szCs w:val="24"/>
          </w:rPr>
          <w:fldChar w:fldCharType="separate"/>
        </w:r>
        <w:r w:rsidR="00926DE0">
          <w:rPr>
            <w:rFonts w:ascii="Times New Roman" w:hAnsi="Times New Roman" w:cs="Times New Roman"/>
            <w:b w:val="0"/>
            <w:noProof/>
            <w:webHidden/>
            <w:sz w:val="24"/>
            <w:szCs w:val="24"/>
          </w:rPr>
          <w:t>51</w:t>
        </w:r>
        <w:r w:rsidR="00926DE0" w:rsidRPr="00926DE0">
          <w:rPr>
            <w:rFonts w:ascii="Times New Roman" w:hAnsi="Times New Roman" w:cs="Times New Roman"/>
            <w:b w:val="0"/>
            <w:noProof/>
            <w:webHidden/>
            <w:sz w:val="24"/>
            <w:szCs w:val="24"/>
          </w:rPr>
          <w:fldChar w:fldCharType="end"/>
        </w:r>
      </w:hyperlink>
    </w:p>
    <w:p w:rsidR="00926DE0" w:rsidRPr="00926DE0" w:rsidRDefault="00E916DE" w:rsidP="00926DE0">
      <w:pPr>
        <w:pStyle w:val="28"/>
        <w:tabs>
          <w:tab w:val="left" w:pos="600"/>
          <w:tab w:val="right" w:leader="dot" w:pos="9912"/>
        </w:tabs>
        <w:spacing w:before="0"/>
        <w:rPr>
          <w:rFonts w:ascii="Times New Roman" w:eastAsiaTheme="minorEastAsia" w:hAnsi="Times New Roman" w:cs="Times New Roman"/>
          <w:b w:val="0"/>
          <w:bCs w:val="0"/>
          <w:noProof/>
          <w:sz w:val="24"/>
          <w:szCs w:val="24"/>
        </w:rPr>
      </w:pPr>
      <w:hyperlink w:anchor="_Toc490979536" w:history="1">
        <w:r w:rsidR="00926DE0" w:rsidRPr="00926DE0">
          <w:rPr>
            <w:rStyle w:val="afffd"/>
            <w:rFonts w:ascii="Times New Roman" w:hAnsi="Times New Roman" w:cs="Times New Roman"/>
            <w:b w:val="0"/>
            <w:noProof/>
            <w:sz w:val="24"/>
            <w:szCs w:val="24"/>
          </w:rPr>
          <w:t>3.2</w:t>
        </w:r>
        <w:r w:rsidR="00926DE0" w:rsidRPr="00926DE0">
          <w:rPr>
            <w:rFonts w:ascii="Times New Roman" w:eastAsiaTheme="minorEastAsia" w:hAnsi="Times New Roman" w:cs="Times New Roman"/>
            <w:b w:val="0"/>
            <w:bCs w:val="0"/>
            <w:noProof/>
            <w:sz w:val="24"/>
            <w:szCs w:val="24"/>
          </w:rPr>
          <w:tab/>
        </w:r>
        <w:r w:rsidR="00926DE0" w:rsidRPr="00926DE0">
          <w:rPr>
            <w:rStyle w:val="afffd"/>
            <w:rFonts w:ascii="Times New Roman" w:hAnsi="Times New Roman" w:cs="Times New Roman"/>
            <w:b w:val="0"/>
            <w:noProof/>
            <w:sz w:val="24"/>
            <w:szCs w:val="24"/>
          </w:rPr>
          <w:t>Платежи за размещение отходов производства и потребления</w:t>
        </w:r>
        <w:r w:rsidR="00926DE0" w:rsidRPr="00926DE0">
          <w:rPr>
            <w:rFonts w:ascii="Times New Roman" w:hAnsi="Times New Roman" w:cs="Times New Roman"/>
            <w:b w:val="0"/>
            <w:noProof/>
            <w:webHidden/>
            <w:sz w:val="24"/>
            <w:szCs w:val="24"/>
          </w:rPr>
          <w:tab/>
        </w:r>
        <w:r w:rsidR="00926DE0" w:rsidRPr="00926DE0">
          <w:rPr>
            <w:rFonts w:ascii="Times New Roman" w:hAnsi="Times New Roman" w:cs="Times New Roman"/>
            <w:b w:val="0"/>
            <w:noProof/>
            <w:webHidden/>
            <w:sz w:val="24"/>
            <w:szCs w:val="24"/>
          </w:rPr>
          <w:fldChar w:fldCharType="begin"/>
        </w:r>
        <w:r w:rsidR="00926DE0" w:rsidRPr="00926DE0">
          <w:rPr>
            <w:rFonts w:ascii="Times New Roman" w:hAnsi="Times New Roman" w:cs="Times New Roman"/>
            <w:b w:val="0"/>
            <w:noProof/>
            <w:webHidden/>
            <w:sz w:val="24"/>
            <w:szCs w:val="24"/>
          </w:rPr>
          <w:instrText xml:space="preserve"> PAGEREF _Toc490979536 \h </w:instrText>
        </w:r>
        <w:r w:rsidR="00926DE0" w:rsidRPr="00926DE0">
          <w:rPr>
            <w:rFonts w:ascii="Times New Roman" w:hAnsi="Times New Roman" w:cs="Times New Roman"/>
            <w:b w:val="0"/>
            <w:noProof/>
            <w:webHidden/>
            <w:sz w:val="24"/>
            <w:szCs w:val="24"/>
          </w:rPr>
        </w:r>
        <w:r w:rsidR="00926DE0" w:rsidRPr="00926DE0">
          <w:rPr>
            <w:rFonts w:ascii="Times New Roman" w:hAnsi="Times New Roman" w:cs="Times New Roman"/>
            <w:b w:val="0"/>
            <w:noProof/>
            <w:webHidden/>
            <w:sz w:val="24"/>
            <w:szCs w:val="24"/>
          </w:rPr>
          <w:fldChar w:fldCharType="separate"/>
        </w:r>
        <w:r w:rsidR="00926DE0">
          <w:rPr>
            <w:rFonts w:ascii="Times New Roman" w:hAnsi="Times New Roman" w:cs="Times New Roman"/>
            <w:b w:val="0"/>
            <w:noProof/>
            <w:webHidden/>
            <w:sz w:val="24"/>
            <w:szCs w:val="24"/>
          </w:rPr>
          <w:t>51</w:t>
        </w:r>
        <w:r w:rsidR="00926DE0" w:rsidRPr="00926DE0">
          <w:rPr>
            <w:rFonts w:ascii="Times New Roman" w:hAnsi="Times New Roman" w:cs="Times New Roman"/>
            <w:b w:val="0"/>
            <w:noProof/>
            <w:webHidden/>
            <w:sz w:val="24"/>
            <w:szCs w:val="24"/>
          </w:rPr>
          <w:fldChar w:fldCharType="end"/>
        </w:r>
      </w:hyperlink>
    </w:p>
    <w:p w:rsidR="00926DE0" w:rsidRPr="00926DE0" w:rsidRDefault="00E916DE" w:rsidP="00926DE0">
      <w:pPr>
        <w:pStyle w:val="28"/>
        <w:tabs>
          <w:tab w:val="left" w:pos="600"/>
          <w:tab w:val="right" w:leader="dot" w:pos="9912"/>
        </w:tabs>
        <w:spacing w:before="0"/>
        <w:rPr>
          <w:rFonts w:ascii="Times New Roman" w:eastAsiaTheme="minorEastAsia" w:hAnsi="Times New Roman" w:cs="Times New Roman"/>
          <w:b w:val="0"/>
          <w:bCs w:val="0"/>
          <w:noProof/>
          <w:sz w:val="24"/>
          <w:szCs w:val="24"/>
        </w:rPr>
      </w:pPr>
      <w:hyperlink w:anchor="_Toc490979537" w:history="1">
        <w:r w:rsidR="00926DE0" w:rsidRPr="00926DE0">
          <w:rPr>
            <w:rStyle w:val="afffd"/>
            <w:rFonts w:ascii="Times New Roman" w:hAnsi="Times New Roman" w:cs="Times New Roman"/>
            <w:b w:val="0"/>
            <w:noProof/>
            <w:sz w:val="24"/>
            <w:szCs w:val="24"/>
          </w:rPr>
          <w:t>3.3</w:t>
        </w:r>
        <w:r w:rsidR="00926DE0" w:rsidRPr="00926DE0">
          <w:rPr>
            <w:rFonts w:ascii="Times New Roman" w:eastAsiaTheme="minorEastAsia" w:hAnsi="Times New Roman" w:cs="Times New Roman"/>
            <w:b w:val="0"/>
            <w:bCs w:val="0"/>
            <w:noProof/>
            <w:sz w:val="24"/>
            <w:szCs w:val="24"/>
          </w:rPr>
          <w:tab/>
        </w:r>
        <w:r w:rsidR="00926DE0" w:rsidRPr="00926DE0">
          <w:rPr>
            <w:rStyle w:val="afffd"/>
            <w:rFonts w:ascii="Times New Roman" w:hAnsi="Times New Roman" w:cs="Times New Roman"/>
            <w:b w:val="0"/>
            <w:noProof/>
            <w:sz w:val="24"/>
            <w:szCs w:val="24"/>
          </w:rPr>
          <w:t>Затраты на восстановление нарушенных земель</w:t>
        </w:r>
        <w:r w:rsidR="00926DE0" w:rsidRPr="00926DE0">
          <w:rPr>
            <w:rFonts w:ascii="Times New Roman" w:hAnsi="Times New Roman" w:cs="Times New Roman"/>
            <w:b w:val="0"/>
            <w:noProof/>
            <w:webHidden/>
            <w:sz w:val="24"/>
            <w:szCs w:val="24"/>
          </w:rPr>
          <w:tab/>
        </w:r>
        <w:r w:rsidR="00926DE0" w:rsidRPr="00926DE0">
          <w:rPr>
            <w:rFonts w:ascii="Times New Roman" w:hAnsi="Times New Roman" w:cs="Times New Roman"/>
            <w:b w:val="0"/>
            <w:noProof/>
            <w:webHidden/>
            <w:sz w:val="24"/>
            <w:szCs w:val="24"/>
          </w:rPr>
          <w:fldChar w:fldCharType="begin"/>
        </w:r>
        <w:r w:rsidR="00926DE0" w:rsidRPr="00926DE0">
          <w:rPr>
            <w:rFonts w:ascii="Times New Roman" w:hAnsi="Times New Roman" w:cs="Times New Roman"/>
            <w:b w:val="0"/>
            <w:noProof/>
            <w:webHidden/>
            <w:sz w:val="24"/>
            <w:szCs w:val="24"/>
          </w:rPr>
          <w:instrText xml:space="preserve"> PAGEREF _Toc490979537 \h </w:instrText>
        </w:r>
        <w:r w:rsidR="00926DE0" w:rsidRPr="00926DE0">
          <w:rPr>
            <w:rFonts w:ascii="Times New Roman" w:hAnsi="Times New Roman" w:cs="Times New Roman"/>
            <w:b w:val="0"/>
            <w:noProof/>
            <w:webHidden/>
            <w:sz w:val="24"/>
            <w:szCs w:val="24"/>
          </w:rPr>
        </w:r>
        <w:r w:rsidR="00926DE0" w:rsidRPr="00926DE0">
          <w:rPr>
            <w:rFonts w:ascii="Times New Roman" w:hAnsi="Times New Roman" w:cs="Times New Roman"/>
            <w:b w:val="0"/>
            <w:noProof/>
            <w:webHidden/>
            <w:sz w:val="24"/>
            <w:szCs w:val="24"/>
          </w:rPr>
          <w:fldChar w:fldCharType="separate"/>
        </w:r>
        <w:r w:rsidR="00926DE0">
          <w:rPr>
            <w:rFonts w:ascii="Times New Roman" w:hAnsi="Times New Roman" w:cs="Times New Roman"/>
            <w:b w:val="0"/>
            <w:noProof/>
            <w:webHidden/>
            <w:sz w:val="24"/>
            <w:szCs w:val="24"/>
          </w:rPr>
          <w:t>52</w:t>
        </w:r>
        <w:r w:rsidR="00926DE0" w:rsidRPr="00926DE0">
          <w:rPr>
            <w:rFonts w:ascii="Times New Roman" w:hAnsi="Times New Roman" w:cs="Times New Roman"/>
            <w:b w:val="0"/>
            <w:noProof/>
            <w:webHidden/>
            <w:sz w:val="24"/>
            <w:szCs w:val="24"/>
          </w:rPr>
          <w:fldChar w:fldCharType="end"/>
        </w:r>
      </w:hyperlink>
    </w:p>
    <w:p w:rsidR="00926DE0" w:rsidRPr="00926DE0" w:rsidRDefault="00E916DE" w:rsidP="00926DE0">
      <w:pPr>
        <w:pStyle w:val="1a"/>
        <w:rPr>
          <w:rFonts w:eastAsiaTheme="minorEastAsia"/>
          <w:bCs w:val="0"/>
          <w:caps w:val="0"/>
          <w:sz w:val="24"/>
          <w:szCs w:val="24"/>
        </w:rPr>
      </w:pPr>
      <w:hyperlink w:anchor="_Toc490979538" w:history="1">
        <w:r w:rsidR="00926DE0" w:rsidRPr="00926DE0">
          <w:rPr>
            <w:rStyle w:val="afffd"/>
            <w:sz w:val="24"/>
            <w:szCs w:val="24"/>
          </w:rPr>
          <w:t>СПИСОК ИСПОЛЬЗОВАННЫХ ИСТОЧНИКОВ</w:t>
        </w:r>
        <w:r w:rsidR="00926DE0" w:rsidRPr="00926DE0">
          <w:rPr>
            <w:webHidden/>
            <w:sz w:val="24"/>
            <w:szCs w:val="24"/>
          </w:rPr>
          <w:tab/>
        </w:r>
        <w:r w:rsidR="00926DE0" w:rsidRPr="00926DE0">
          <w:rPr>
            <w:webHidden/>
            <w:sz w:val="24"/>
            <w:szCs w:val="24"/>
          </w:rPr>
          <w:fldChar w:fldCharType="begin"/>
        </w:r>
        <w:r w:rsidR="00926DE0" w:rsidRPr="00926DE0">
          <w:rPr>
            <w:webHidden/>
            <w:sz w:val="24"/>
            <w:szCs w:val="24"/>
          </w:rPr>
          <w:instrText xml:space="preserve"> PAGEREF _Toc490979538 \h </w:instrText>
        </w:r>
        <w:r w:rsidR="00926DE0" w:rsidRPr="00926DE0">
          <w:rPr>
            <w:webHidden/>
            <w:sz w:val="24"/>
            <w:szCs w:val="24"/>
          </w:rPr>
        </w:r>
        <w:r w:rsidR="00926DE0" w:rsidRPr="00926DE0">
          <w:rPr>
            <w:webHidden/>
            <w:sz w:val="24"/>
            <w:szCs w:val="24"/>
          </w:rPr>
          <w:fldChar w:fldCharType="separate"/>
        </w:r>
        <w:r w:rsidR="00926DE0">
          <w:rPr>
            <w:webHidden/>
            <w:sz w:val="24"/>
            <w:szCs w:val="24"/>
          </w:rPr>
          <w:t>54</w:t>
        </w:r>
        <w:r w:rsidR="00926DE0" w:rsidRPr="00926DE0">
          <w:rPr>
            <w:webHidden/>
            <w:sz w:val="24"/>
            <w:szCs w:val="24"/>
          </w:rPr>
          <w:fldChar w:fldCharType="end"/>
        </w:r>
      </w:hyperlink>
    </w:p>
    <w:p w:rsidR="00F9342E" w:rsidRPr="00926DE0" w:rsidRDefault="00AB1DB7" w:rsidP="00926DE0">
      <w:pPr>
        <w:rPr>
          <w:caps/>
          <w:sz w:val="24"/>
          <w:szCs w:val="24"/>
        </w:rPr>
        <w:sectPr w:rsidR="00F9342E" w:rsidRPr="00926DE0" w:rsidSect="00AC43FD">
          <w:headerReference w:type="default" r:id="rId10"/>
          <w:footerReference w:type="default" r:id="rId11"/>
          <w:headerReference w:type="first" r:id="rId12"/>
          <w:footerReference w:type="first" r:id="rId13"/>
          <w:pgSz w:w="11906" w:h="16838"/>
          <w:pgMar w:top="993" w:right="566" w:bottom="2835" w:left="1418" w:header="142" w:footer="406" w:gutter="0"/>
          <w:cols w:space="708"/>
          <w:titlePg/>
          <w:docGrid w:linePitch="360"/>
        </w:sectPr>
      </w:pPr>
      <w:r w:rsidRPr="00926DE0">
        <w:rPr>
          <w:rFonts w:eastAsia="SimSun"/>
          <w:sz w:val="24"/>
          <w:szCs w:val="24"/>
          <w:lang w:eastAsia="zh-CN"/>
        </w:rPr>
        <w:fldChar w:fldCharType="end"/>
      </w:r>
    </w:p>
    <w:p w:rsidR="00F9342E" w:rsidRDefault="00AC43FD" w:rsidP="008F5C24">
      <w:pPr>
        <w:pStyle w:val="11"/>
        <w:widowControl w:val="0"/>
        <w:numPr>
          <w:ilvl w:val="0"/>
          <w:numId w:val="23"/>
        </w:numPr>
        <w:autoSpaceDE w:val="0"/>
        <w:autoSpaceDN w:val="0"/>
        <w:adjustRightInd w:val="0"/>
        <w:ind w:left="0" w:firstLine="0"/>
        <w:rPr>
          <w:b/>
        </w:rPr>
      </w:pPr>
      <w:bookmarkStart w:id="6" w:name="_Toc326157675"/>
      <w:bookmarkStart w:id="7" w:name="_Toc490979484"/>
      <w:bookmarkEnd w:id="2"/>
      <w:bookmarkEnd w:id="3"/>
      <w:r w:rsidRPr="008F5C24">
        <w:rPr>
          <w:b/>
        </w:rPr>
        <w:lastRenderedPageBreak/>
        <w:t>ОЦЕНКА ВОЗДЕЙСТВИЯ ПРОМЫШЛЕННОГО ОБЪЕКТА НА ОКРУЖАЮЩУЮ СРЕДУ</w:t>
      </w:r>
      <w:bookmarkEnd w:id="6"/>
      <w:bookmarkEnd w:id="7"/>
      <w:r w:rsidRPr="008F5C24">
        <w:rPr>
          <w:b/>
        </w:rPr>
        <w:t xml:space="preserve"> </w:t>
      </w:r>
    </w:p>
    <w:p w:rsidR="008F5C24" w:rsidRPr="008F5C24" w:rsidRDefault="008F5C24" w:rsidP="008F5C24">
      <w:pPr>
        <w:rPr>
          <w:sz w:val="24"/>
        </w:rPr>
      </w:pPr>
    </w:p>
    <w:p w:rsidR="00F9342E" w:rsidRDefault="00F9342E" w:rsidP="008F5C24">
      <w:pPr>
        <w:pStyle w:val="20"/>
        <w:numPr>
          <w:ilvl w:val="1"/>
          <w:numId w:val="23"/>
        </w:numPr>
        <w:spacing w:line="240" w:lineRule="auto"/>
        <w:ind w:left="0" w:firstLine="0"/>
        <w:jc w:val="center"/>
        <w:rPr>
          <w:b/>
          <w:sz w:val="24"/>
        </w:rPr>
      </w:pPr>
      <w:bookmarkStart w:id="8" w:name="_Toc326157676"/>
      <w:bookmarkStart w:id="9" w:name="_Toc490979485"/>
      <w:r w:rsidRPr="008F5C24">
        <w:rPr>
          <w:b/>
          <w:sz w:val="24"/>
        </w:rPr>
        <w:t>Природно-климатическая характеристика района</w:t>
      </w:r>
      <w:bookmarkEnd w:id="8"/>
      <w:bookmarkEnd w:id="9"/>
    </w:p>
    <w:p w:rsidR="008F5C24" w:rsidRPr="008F5C24" w:rsidRDefault="008F5C24" w:rsidP="008F5C24">
      <w:pPr>
        <w:rPr>
          <w:sz w:val="24"/>
        </w:rPr>
      </w:pPr>
    </w:p>
    <w:p w:rsidR="00996E49" w:rsidRPr="008F5C24" w:rsidRDefault="00F9342E" w:rsidP="008F5C24">
      <w:pPr>
        <w:pStyle w:val="30"/>
        <w:widowControl w:val="0"/>
        <w:numPr>
          <w:ilvl w:val="2"/>
          <w:numId w:val="23"/>
        </w:numPr>
        <w:autoSpaceDE w:val="0"/>
        <w:autoSpaceDN w:val="0"/>
        <w:adjustRightInd w:val="0"/>
        <w:spacing w:before="0" w:after="0"/>
        <w:ind w:left="0" w:firstLine="0"/>
        <w:rPr>
          <w:b/>
          <w:sz w:val="24"/>
        </w:rPr>
      </w:pPr>
      <w:bookmarkStart w:id="10" w:name="_Toc181590758"/>
      <w:bookmarkStart w:id="11" w:name="_Toc235427109"/>
      <w:bookmarkStart w:id="12" w:name="_Toc326157677"/>
      <w:bookmarkStart w:id="13" w:name="_Toc490979486"/>
      <w:bookmarkEnd w:id="4"/>
      <w:r w:rsidRPr="008F5C24">
        <w:rPr>
          <w:b/>
          <w:sz w:val="24"/>
        </w:rPr>
        <w:t>Географическое положение</w:t>
      </w:r>
      <w:bookmarkStart w:id="14" w:name="_Toc358282620"/>
      <w:bookmarkStart w:id="15" w:name="_Toc358283813"/>
      <w:bookmarkStart w:id="16" w:name="_Toc358285235"/>
      <w:bookmarkEnd w:id="5"/>
      <w:bookmarkEnd w:id="10"/>
      <w:bookmarkEnd w:id="11"/>
      <w:bookmarkEnd w:id="12"/>
      <w:bookmarkEnd w:id="13"/>
    </w:p>
    <w:p w:rsidR="00963F5E" w:rsidRPr="008F5C24" w:rsidRDefault="00963F5E" w:rsidP="00963F5E">
      <w:pPr>
        <w:rPr>
          <w:sz w:val="24"/>
        </w:rPr>
      </w:pPr>
    </w:p>
    <w:bookmarkEnd w:id="14"/>
    <w:bookmarkEnd w:id="15"/>
    <w:bookmarkEnd w:id="16"/>
    <w:p w:rsidR="00963F5E" w:rsidRDefault="00963F5E" w:rsidP="00963F5E">
      <w:pPr>
        <w:ind w:firstLine="709"/>
        <w:jc w:val="both"/>
        <w:rPr>
          <w:sz w:val="24"/>
          <w:szCs w:val="24"/>
        </w:rPr>
      </w:pPr>
      <w:r w:rsidRPr="008177F6">
        <w:rPr>
          <w:sz w:val="24"/>
          <w:szCs w:val="24"/>
        </w:rPr>
        <w:t>Лицензированный участок недр проведения геологоразведочных работ –Кутень-Булукское месторождение барита -  имеет статус геологического отвода общей площадью 20,2 км</w:t>
      </w:r>
      <w:r w:rsidRPr="008177F6">
        <w:rPr>
          <w:sz w:val="24"/>
          <w:szCs w:val="24"/>
          <w:vertAlign w:val="superscript"/>
        </w:rPr>
        <w:t>2</w:t>
      </w:r>
      <w:r>
        <w:rPr>
          <w:sz w:val="24"/>
          <w:szCs w:val="24"/>
        </w:rPr>
        <w:t xml:space="preserve"> </w:t>
      </w:r>
      <w:r w:rsidRPr="008177F6">
        <w:rPr>
          <w:sz w:val="24"/>
          <w:szCs w:val="24"/>
        </w:rPr>
        <w:t xml:space="preserve">находится на территории Республики Хакасия, МО Усть-Абаканский район, лист </w:t>
      </w:r>
      <w:r w:rsidRPr="008177F6">
        <w:rPr>
          <w:sz w:val="24"/>
          <w:szCs w:val="24"/>
          <w:lang w:val="en-US"/>
        </w:rPr>
        <w:t>N</w:t>
      </w:r>
      <w:r w:rsidRPr="008177F6">
        <w:rPr>
          <w:sz w:val="24"/>
          <w:szCs w:val="24"/>
        </w:rPr>
        <w:t>-46-</w:t>
      </w:r>
      <w:r w:rsidRPr="008177F6">
        <w:rPr>
          <w:sz w:val="24"/>
          <w:szCs w:val="24"/>
          <w:lang w:val="en-US"/>
        </w:rPr>
        <w:t>XIII</w:t>
      </w:r>
      <w:r w:rsidRPr="008177F6">
        <w:rPr>
          <w:sz w:val="24"/>
          <w:szCs w:val="24"/>
        </w:rPr>
        <w:t xml:space="preserve"> и имеет следующие географические координаты угловых точек: </w:t>
      </w:r>
    </w:p>
    <w:p w:rsidR="00963F5E" w:rsidRPr="008177F6" w:rsidRDefault="00963F5E" w:rsidP="00963F5E">
      <w:pPr>
        <w:rPr>
          <w:sz w:val="24"/>
          <w:szCs w:val="24"/>
        </w:rPr>
      </w:pPr>
    </w:p>
    <w:p w:rsidR="00963F5E" w:rsidRDefault="00963F5E" w:rsidP="00963F5E">
      <w:pPr>
        <w:rPr>
          <w:sz w:val="24"/>
          <w:szCs w:val="28"/>
        </w:rPr>
      </w:pPr>
      <w:bookmarkStart w:id="17" w:name="_Toc480444196"/>
      <w:r w:rsidRPr="008177F6">
        <w:rPr>
          <w:sz w:val="24"/>
          <w:szCs w:val="28"/>
        </w:rPr>
        <w:t xml:space="preserve">Таблица </w:t>
      </w:r>
      <w:r>
        <w:rPr>
          <w:sz w:val="24"/>
          <w:szCs w:val="28"/>
        </w:rPr>
        <w:t>1</w:t>
      </w:r>
      <w:r w:rsidRPr="008177F6">
        <w:rPr>
          <w:sz w:val="24"/>
          <w:szCs w:val="28"/>
        </w:rPr>
        <w:t>.</w:t>
      </w:r>
      <w:r w:rsidRPr="008177F6">
        <w:rPr>
          <w:sz w:val="24"/>
          <w:szCs w:val="28"/>
        </w:rPr>
        <w:fldChar w:fldCharType="begin"/>
      </w:r>
      <w:r w:rsidRPr="008177F6">
        <w:rPr>
          <w:sz w:val="24"/>
          <w:szCs w:val="28"/>
        </w:rPr>
        <w:instrText xml:space="preserve"> SEQ Таблица \* ARABIC \s 1 </w:instrText>
      </w:r>
      <w:r w:rsidRPr="008177F6">
        <w:rPr>
          <w:sz w:val="24"/>
          <w:szCs w:val="28"/>
        </w:rPr>
        <w:fldChar w:fldCharType="separate"/>
      </w:r>
      <w:r w:rsidR="00926DE0">
        <w:rPr>
          <w:noProof/>
          <w:sz w:val="24"/>
          <w:szCs w:val="28"/>
        </w:rPr>
        <w:t>1</w:t>
      </w:r>
      <w:r w:rsidRPr="008177F6">
        <w:rPr>
          <w:noProof/>
          <w:sz w:val="24"/>
          <w:szCs w:val="28"/>
        </w:rPr>
        <w:fldChar w:fldCharType="end"/>
      </w:r>
      <w:r>
        <w:rPr>
          <w:noProof/>
          <w:sz w:val="24"/>
          <w:szCs w:val="28"/>
        </w:rPr>
        <w:t xml:space="preserve"> - </w:t>
      </w:r>
      <w:r w:rsidRPr="008177F6">
        <w:rPr>
          <w:sz w:val="24"/>
          <w:szCs w:val="28"/>
        </w:rPr>
        <w:t>Географические координаты геологического отвода лицензии АБН 00359 ТР</w:t>
      </w:r>
      <w:bookmarkEnd w:id="17"/>
    </w:p>
    <w:p w:rsidR="00963F5E" w:rsidRPr="008177F6" w:rsidRDefault="00963F5E" w:rsidP="00963F5E">
      <w:pPr>
        <w:rPr>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7"/>
        <w:gridCol w:w="1478"/>
        <w:gridCol w:w="1460"/>
        <w:gridCol w:w="1283"/>
        <w:gridCol w:w="1490"/>
        <w:gridCol w:w="1458"/>
        <w:gridCol w:w="1277"/>
      </w:tblGrid>
      <w:tr w:rsidR="00963F5E" w:rsidRPr="002101B5" w:rsidTr="00963F5E">
        <w:tc>
          <w:tcPr>
            <w:tcW w:w="714" w:type="pct"/>
            <w:vMerge w:val="restart"/>
          </w:tcPr>
          <w:p w:rsidR="00963F5E" w:rsidRPr="002101B5" w:rsidRDefault="00963F5E" w:rsidP="00963F5E">
            <w:pPr>
              <w:jc w:val="center"/>
            </w:pPr>
            <w:r w:rsidRPr="002101B5">
              <w:t>Номера угловых точек</w:t>
            </w:r>
          </w:p>
        </w:tc>
        <w:tc>
          <w:tcPr>
            <w:tcW w:w="4286" w:type="pct"/>
            <w:gridSpan w:val="6"/>
          </w:tcPr>
          <w:p w:rsidR="00963F5E" w:rsidRPr="002101B5" w:rsidRDefault="00963F5E" w:rsidP="00963F5E">
            <w:pPr>
              <w:jc w:val="center"/>
            </w:pPr>
            <w:r w:rsidRPr="002101B5">
              <w:t>Географические координаты</w:t>
            </w:r>
          </w:p>
        </w:tc>
      </w:tr>
      <w:tr w:rsidR="00963F5E" w:rsidRPr="002101B5" w:rsidTr="00963F5E">
        <w:tc>
          <w:tcPr>
            <w:tcW w:w="714" w:type="pct"/>
            <w:vMerge/>
          </w:tcPr>
          <w:p w:rsidR="00963F5E" w:rsidRPr="002101B5" w:rsidRDefault="00963F5E" w:rsidP="00963F5E">
            <w:pPr>
              <w:jc w:val="center"/>
            </w:pPr>
          </w:p>
        </w:tc>
        <w:tc>
          <w:tcPr>
            <w:tcW w:w="2142" w:type="pct"/>
            <w:gridSpan w:val="3"/>
          </w:tcPr>
          <w:p w:rsidR="00963F5E" w:rsidRPr="002101B5" w:rsidRDefault="00963F5E" w:rsidP="00963F5E">
            <w:pPr>
              <w:jc w:val="center"/>
            </w:pPr>
            <w:r w:rsidRPr="002101B5">
              <w:t>северная широта</w:t>
            </w:r>
          </w:p>
        </w:tc>
        <w:tc>
          <w:tcPr>
            <w:tcW w:w="2144" w:type="pct"/>
            <w:gridSpan w:val="3"/>
          </w:tcPr>
          <w:p w:rsidR="00963F5E" w:rsidRPr="002101B5" w:rsidRDefault="00963F5E" w:rsidP="00963F5E">
            <w:pPr>
              <w:jc w:val="center"/>
            </w:pPr>
            <w:r w:rsidRPr="002101B5">
              <w:t>восточная долгота</w:t>
            </w:r>
          </w:p>
        </w:tc>
      </w:tr>
      <w:tr w:rsidR="00963F5E" w:rsidRPr="002101B5" w:rsidTr="00963F5E">
        <w:tc>
          <w:tcPr>
            <w:tcW w:w="714" w:type="pct"/>
            <w:vMerge/>
          </w:tcPr>
          <w:p w:rsidR="00963F5E" w:rsidRPr="002101B5" w:rsidRDefault="00963F5E" w:rsidP="00963F5E">
            <w:pPr>
              <w:jc w:val="center"/>
            </w:pPr>
          </w:p>
        </w:tc>
        <w:tc>
          <w:tcPr>
            <w:tcW w:w="750" w:type="pct"/>
          </w:tcPr>
          <w:p w:rsidR="00963F5E" w:rsidRPr="002101B5" w:rsidRDefault="00963F5E" w:rsidP="00963F5E">
            <w:pPr>
              <w:jc w:val="center"/>
            </w:pPr>
            <w:r w:rsidRPr="002101B5">
              <w:t>град.</w:t>
            </w:r>
          </w:p>
        </w:tc>
        <w:tc>
          <w:tcPr>
            <w:tcW w:w="741" w:type="pct"/>
          </w:tcPr>
          <w:p w:rsidR="00963F5E" w:rsidRPr="002101B5" w:rsidRDefault="00963F5E" w:rsidP="00963F5E">
            <w:pPr>
              <w:jc w:val="center"/>
            </w:pPr>
            <w:r w:rsidRPr="002101B5">
              <w:t>мин.</w:t>
            </w:r>
          </w:p>
        </w:tc>
        <w:tc>
          <w:tcPr>
            <w:tcW w:w="651" w:type="pct"/>
          </w:tcPr>
          <w:p w:rsidR="00963F5E" w:rsidRPr="002101B5" w:rsidRDefault="00963F5E" w:rsidP="00963F5E">
            <w:r w:rsidRPr="002101B5">
              <w:t>сек.</w:t>
            </w:r>
          </w:p>
        </w:tc>
        <w:tc>
          <w:tcPr>
            <w:tcW w:w="756" w:type="pct"/>
          </w:tcPr>
          <w:p w:rsidR="00963F5E" w:rsidRPr="002101B5" w:rsidRDefault="00963F5E" w:rsidP="00963F5E">
            <w:pPr>
              <w:jc w:val="center"/>
            </w:pPr>
            <w:r w:rsidRPr="002101B5">
              <w:t>град.</w:t>
            </w:r>
          </w:p>
        </w:tc>
        <w:tc>
          <w:tcPr>
            <w:tcW w:w="740" w:type="pct"/>
          </w:tcPr>
          <w:p w:rsidR="00963F5E" w:rsidRPr="002101B5" w:rsidRDefault="00963F5E" w:rsidP="00963F5E">
            <w:pPr>
              <w:jc w:val="center"/>
            </w:pPr>
            <w:r w:rsidRPr="002101B5">
              <w:t>мин.</w:t>
            </w:r>
          </w:p>
        </w:tc>
        <w:tc>
          <w:tcPr>
            <w:tcW w:w="648" w:type="pct"/>
          </w:tcPr>
          <w:p w:rsidR="00963F5E" w:rsidRPr="002101B5" w:rsidRDefault="00963F5E" w:rsidP="00963F5E">
            <w:pPr>
              <w:jc w:val="center"/>
            </w:pPr>
            <w:r>
              <w:t>сек</w:t>
            </w:r>
            <w:r w:rsidRPr="002101B5">
              <w:t>.</w:t>
            </w:r>
          </w:p>
        </w:tc>
      </w:tr>
      <w:tr w:rsidR="00963F5E" w:rsidRPr="002101B5" w:rsidTr="00963F5E">
        <w:tc>
          <w:tcPr>
            <w:tcW w:w="714" w:type="pct"/>
          </w:tcPr>
          <w:p w:rsidR="00963F5E" w:rsidRPr="002101B5" w:rsidRDefault="00963F5E" w:rsidP="00963F5E">
            <w:pPr>
              <w:jc w:val="center"/>
            </w:pPr>
            <w:r w:rsidRPr="002101B5">
              <w:t>1</w:t>
            </w:r>
          </w:p>
        </w:tc>
        <w:tc>
          <w:tcPr>
            <w:tcW w:w="750" w:type="pct"/>
          </w:tcPr>
          <w:p w:rsidR="00963F5E" w:rsidRPr="002101B5" w:rsidRDefault="00963F5E" w:rsidP="00963F5E">
            <w:pPr>
              <w:jc w:val="both"/>
            </w:pPr>
            <w:r w:rsidRPr="002101B5">
              <w:t>54</w:t>
            </w:r>
          </w:p>
        </w:tc>
        <w:tc>
          <w:tcPr>
            <w:tcW w:w="741" w:type="pct"/>
          </w:tcPr>
          <w:p w:rsidR="00963F5E" w:rsidRPr="002101B5" w:rsidRDefault="00963F5E" w:rsidP="00963F5E">
            <w:pPr>
              <w:jc w:val="both"/>
            </w:pPr>
            <w:r w:rsidRPr="002101B5">
              <w:t>01</w:t>
            </w:r>
          </w:p>
        </w:tc>
        <w:tc>
          <w:tcPr>
            <w:tcW w:w="651" w:type="pct"/>
          </w:tcPr>
          <w:p w:rsidR="00963F5E" w:rsidRPr="002101B5" w:rsidRDefault="00963F5E" w:rsidP="00963F5E">
            <w:pPr>
              <w:jc w:val="both"/>
            </w:pPr>
            <w:r w:rsidRPr="002101B5">
              <w:t>01</w:t>
            </w:r>
          </w:p>
        </w:tc>
        <w:tc>
          <w:tcPr>
            <w:tcW w:w="756" w:type="pct"/>
          </w:tcPr>
          <w:p w:rsidR="00963F5E" w:rsidRPr="002101B5" w:rsidRDefault="00963F5E" w:rsidP="00963F5E">
            <w:pPr>
              <w:jc w:val="both"/>
            </w:pPr>
            <w:r w:rsidRPr="002101B5">
              <w:t>90</w:t>
            </w:r>
          </w:p>
        </w:tc>
        <w:tc>
          <w:tcPr>
            <w:tcW w:w="740" w:type="pct"/>
          </w:tcPr>
          <w:p w:rsidR="00963F5E" w:rsidRPr="002101B5" w:rsidRDefault="00963F5E" w:rsidP="00963F5E">
            <w:pPr>
              <w:jc w:val="both"/>
            </w:pPr>
            <w:r w:rsidRPr="002101B5">
              <w:t>37</w:t>
            </w:r>
          </w:p>
        </w:tc>
        <w:tc>
          <w:tcPr>
            <w:tcW w:w="648" w:type="pct"/>
          </w:tcPr>
          <w:p w:rsidR="00963F5E" w:rsidRPr="002101B5" w:rsidRDefault="00963F5E" w:rsidP="00963F5E">
            <w:pPr>
              <w:jc w:val="center"/>
            </w:pPr>
            <w:r w:rsidRPr="002101B5">
              <w:t>04</w:t>
            </w:r>
          </w:p>
        </w:tc>
      </w:tr>
      <w:tr w:rsidR="00963F5E" w:rsidRPr="002101B5" w:rsidTr="00963F5E">
        <w:tc>
          <w:tcPr>
            <w:tcW w:w="714" w:type="pct"/>
          </w:tcPr>
          <w:p w:rsidR="00963F5E" w:rsidRPr="002101B5" w:rsidRDefault="00963F5E" w:rsidP="00963F5E">
            <w:pPr>
              <w:jc w:val="center"/>
            </w:pPr>
            <w:r w:rsidRPr="002101B5">
              <w:t>2</w:t>
            </w:r>
          </w:p>
        </w:tc>
        <w:tc>
          <w:tcPr>
            <w:tcW w:w="750" w:type="pct"/>
          </w:tcPr>
          <w:p w:rsidR="00963F5E" w:rsidRPr="002101B5" w:rsidRDefault="00963F5E" w:rsidP="00963F5E">
            <w:pPr>
              <w:jc w:val="both"/>
            </w:pPr>
            <w:r w:rsidRPr="002101B5">
              <w:t>54</w:t>
            </w:r>
          </w:p>
        </w:tc>
        <w:tc>
          <w:tcPr>
            <w:tcW w:w="741" w:type="pct"/>
          </w:tcPr>
          <w:p w:rsidR="00963F5E" w:rsidRPr="002101B5" w:rsidRDefault="00963F5E" w:rsidP="00963F5E">
            <w:pPr>
              <w:jc w:val="both"/>
            </w:pPr>
            <w:r w:rsidRPr="002101B5">
              <w:t>02</w:t>
            </w:r>
          </w:p>
        </w:tc>
        <w:tc>
          <w:tcPr>
            <w:tcW w:w="651" w:type="pct"/>
          </w:tcPr>
          <w:p w:rsidR="00963F5E" w:rsidRPr="002101B5" w:rsidRDefault="00963F5E" w:rsidP="00963F5E">
            <w:pPr>
              <w:jc w:val="both"/>
            </w:pPr>
            <w:r w:rsidRPr="002101B5">
              <w:t>20</w:t>
            </w:r>
          </w:p>
        </w:tc>
        <w:tc>
          <w:tcPr>
            <w:tcW w:w="756" w:type="pct"/>
          </w:tcPr>
          <w:p w:rsidR="00963F5E" w:rsidRPr="002101B5" w:rsidRDefault="00963F5E" w:rsidP="00963F5E">
            <w:pPr>
              <w:jc w:val="both"/>
            </w:pPr>
            <w:r w:rsidRPr="002101B5">
              <w:t>90</w:t>
            </w:r>
          </w:p>
        </w:tc>
        <w:tc>
          <w:tcPr>
            <w:tcW w:w="740" w:type="pct"/>
          </w:tcPr>
          <w:p w:rsidR="00963F5E" w:rsidRPr="002101B5" w:rsidRDefault="00963F5E" w:rsidP="00963F5E">
            <w:pPr>
              <w:jc w:val="both"/>
            </w:pPr>
            <w:r w:rsidRPr="002101B5">
              <w:t>41</w:t>
            </w:r>
          </w:p>
        </w:tc>
        <w:tc>
          <w:tcPr>
            <w:tcW w:w="648" w:type="pct"/>
          </w:tcPr>
          <w:p w:rsidR="00963F5E" w:rsidRPr="002101B5" w:rsidRDefault="00963F5E" w:rsidP="00963F5E">
            <w:pPr>
              <w:jc w:val="center"/>
            </w:pPr>
            <w:r w:rsidRPr="002101B5">
              <w:t>20</w:t>
            </w:r>
          </w:p>
        </w:tc>
      </w:tr>
      <w:tr w:rsidR="00963F5E" w:rsidRPr="002101B5" w:rsidTr="00963F5E">
        <w:tc>
          <w:tcPr>
            <w:tcW w:w="714" w:type="pct"/>
          </w:tcPr>
          <w:p w:rsidR="00963F5E" w:rsidRPr="002101B5" w:rsidRDefault="00963F5E" w:rsidP="00963F5E">
            <w:pPr>
              <w:jc w:val="center"/>
            </w:pPr>
            <w:r w:rsidRPr="002101B5">
              <w:t>3</w:t>
            </w:r>
          </w:p>
        </w:tc>
        <w:tc>
          <w:tcPr>
            <w:tcW w:w="750" w:type="pct"/>
          </w:tcPr>
          <w:p w:rsidR="00963F5E" w:rsidRPr="002101B5" w:rsidRDefault="00963F5E" w:rsidP="00963F5E">
            <w:pPr>
              <w:jc w:val="both"/>
            </w:pPr>
            <w:r w:rsidRPr="002101B5">
              <w:t>54</w:t>
            </w:r>
          </w:p>
        </w:tc>
        <w:tc>
          <w:tcPr>
            <w:tcW w:w="741" w:type="pct"/>
          </w:tcPr>
          <w:p w:rsidR="00963F5E" w:rsidRPr="002101B5" w:rsidRDefault="00963F5E" w:rsidP="00963F5E">
            <w:pPr>
              <w:jc w:val="both"/>
            </w:pPr>
            <w:r w:rsidRPr="002101B5">
              <w:t>01</w:t>
            </w:r>
          </w:p>
        </w:tc>
        <w:tc>
          <w:tcPr>
            <w:tcW w:w="651" w:type="pct"/>
          </w:tcPr>
          <w:p w:rsidR="00963F5E" w:rsidRPr="002101B5" w:rsidRDefault="00963F5E" w:rsidP="00963F5E">
            <w:pPr>
              <w:jc w:val="both"/>
            </w:pPr>
            <w:r w:rsidRPr="002101B5">
              <w:t>05</w:t>
            </w:r>
          </w:p>
        </w:tc>
        <w:tc>
          <w:tcPr>
            <w:tcW w:w="756" w:type="pct"/>
          </w:tcPr>
          <w:p w:rsidR="00963F5E" w:rsidRPr="002101B5" w:rsidRDefault="00963F5E" w:rsidP="00963F5E">
            <w:pPr>
              <w:jc w:val="both"/>
            </w:pPr>
            <w:r w:rsidRPr="002101B5">
              <w:t>90</w:t>
            </w:r>
          </w:p>
        </w:tc>
        <w:tc>
          <w:tcPr>
            <w:tcW w:w="740" w:type="pct"/>
          </w:tcPr>
          <w:p w:rsidR="00963F5E" w:rsidRPr="002101B5" w:rsidRDefault="00963F5E" w:rsidP="00963F5E">
            <w:pPr>
              <w:jc w:val="both"/>
            </w:pPr>
            <w:r w:rsidRPr="002101B5">
              <w:t>42</w:t>
            </w:r>
          </w:p>
        </w:tc>
        <w:tc>
          <w:tcPr>
            <w:tcW w:w="648" w:type="pct"/>
          </w:tcPr>
          <w:p w:rsidR="00963F5E" w:rsidRPr="002101B5" w:rsidRDefault="00963F5E" w:rsidP="00963F5E">
            <w:pPr>
              <w:jc w:val="center"/>
            </w:pPr>
            <w:r w:rsidRPr="002101B5">
              <w:t>17</w:t>
            </w:r>
          </w:p>
        </w:tc>
      </w:tr>
      <w:tr w:rsidR="00963F5E" w:rsidRPr="002101B5" w:rsidTr="00963F5E">
        <w:tc>
          <w:tcPr>
            <w:tcW w:w="714" w:type="pct"/>
          </w:tcPr>
          <w:p w:rsidR="00963F5E" w:rsidRPr="002101B5" w:rsidRDefault="00963F5E" w:rsidP="00963F5E">
            <w:pPr>
              <w:jc w:val="center"/>
            </w:pPr>
            <w:r w:rsidRPr="002101B5">
              <w:t>4</w:t>
            </w:r>
          </w:p>
        </w:tc>
        <w:tc>
          <w:tcPr>
            <w:tcW w:w="750" w:type="pct"/>
          </w:tcPr>
          <w:p w:rsidR="00963F5E" w:rsidRPr="002101B5" w:rsidRDefault="00963F5E" w:rsidP="00963F5E">
            <w:pPr>
              <w:jc w:val="both"/>
            </w:pPr>
            <w:r w:rsidRPr="002101B5">
              <w:t>54</w:t>
            </w:r>
          </w:p>
        </w:tc>
        <w:tc>
          <w:tcPr>
            <w:tcW w:w="741" w:type="pct"/>
          </w:tcPr>
          <w:p w:rsidR="00963F5E" w:rsidRPr="002101B5" w:rsidRDefault="00963F5E" w:rsidP="00963F5E">
            <w:pPr>
              <w:jc w:val="both"/>
            </w:pPr>
            <w:r w:rsidRPr="002101B5">
              <w:t>00</w:t>
            </w:r>
          </w:p>
        </w:tc>
        <w:tc>
          <w:tcPr>
            <w:tcW w:w="651" w:type="pct"/>
          </w:tcPr>
          <w:p w:rsidR="00963F5E" w:rsidRPr="002101B5" w:rsidRDefault="00963F5E" w:rsidP="00963F5E">
            <w:pPr>
              <w:jc w:val="both"/>
            </w:pPr>
            <w:r w:rsidRPr="002101B5">
              <w:t>30</w:t>
            </w:r>
          </w:p>
        </w:tc>
        <w:tc>
          <w:tcPr>
            <w:tcW w:w="756" w:type="pct"/>
          </w:tcPr>
          <w:p w:rsidR="00963F5E" w:rsidRPr="002101B5" w:rsidRDefault="00963F5E" w:rsidP="00963F5E">
            <w:pPr>
              <w:jc w:val="both"/>
            </w:pPr>
            <w:r w:rsidRPr="002101B5">
              <w:t>90</w:t>
            </w:r>
          </w:p>
        </w:tc>
        <w:tc>
          <w:tcPr>
            <w:tcW w:w="740" w:type="pct"/>
          </w:tcPr>
          <w:p w:rsidR="00963F5E" w:rsidRPr="002101B5" w:rsidRDefault="00963F5E" w:rsidP="00963F5E">
            <w:pPr>
              <w:jc w:val="both"/>
            </w:pPr>
            <w:r w:rsidRPr="002101B5">
              <w:t>41</w:t>
            </w:r>
          </w:p>
        </w:tc>
        <w:tc>
          <w:tcPr>
            <w:tcW w:w="648" w:type="pct"/>
          </w:tcPr>
          <w:p w:rsidR="00963F5E" w:rsidRPr="002101B5" w:rsidRDefault="00963F5E" w:rsidP="00963F5E">
            <w:pPr>
              <w:jc w:val="center"/>
            </w:pPr>
            <w:r w:rsidRPr="002101B5">
              <w:t>14</w:t>
            </w:r>
          </w:p>
        </w:tc>
      </w:tr>
      <w:tr w:rsidR="00963F5E" w:rsidRPr="002101B5" w:rsidTr="00963F5E">
        <w:tc>
          <w:tcPr>
            <w:tcW w:w="714" w:type="pct"/>
          </w:tcPr>
          <w:p w:rsidR="00963F5E" w:rsidRPr="002101B5" w:rsidRDefault="00963F5E" w:rsidP="00963F5E">
            <w:pPr>
              <w:jc w:val="center"/>
            </w:pPr>
            <w:r w:rsidRPr="002101B5">
              <w:t>5</w:t>
            </w:r>
          </w:p>
        </w:tc>
        <w:tc>
          <w:tcPr>
            <w:tcW w:w="750" w:type="pct"/>
          </w:tcPr>
          <w:p w:rsidR="00963F5E" w:rsidRPr="002101B5" w:rsidRDefault="00963F5E" w:rsidP="00963F5E">
            <w:pPr>
              <w:jc w:val="both"/>
            </w:pPr>
            <w:r w:rsidRPr="002101B5">
              <w:t>54</w:t>
            </w:r>
          </w:p>
        </w:tc>
        <w:tc>
          <w:tcPr>
            <w:tcW w:w="741" w:type="pct"/>
          </w:tcPr>
          <w:p w:rsidR="00963F5E" w:rsidRPr="002101B5" w:rsidRDefault="00963F5E" w:rsidP="00963F5E">
            <w:pPr>
              <w:jc w:val="both"/>
            </w:pPr>
            <w:r w:rsidRPr="002101B5">
              <w:t>00</w:t>
            </w:r>
          </w:p>
        </w:tc>
        <w:tc>
          <w:tcPr>
            <w:tcW w:w="651" w:type="pct"/>
          </w:tcPr>
          <w:p w:rsidR="00963F5E" w:rsidRPr="002101B5" w:rsidRDefault="00963F5E" w:rsidP="00963F5E">
            <w:pPr>
              <w:jc w:val="both"/>
            </w:pPr>
            <w:r w:rsidRPr="002101B5">
              <w:t>15</w:t>
            </w:r>
          </w:p>
        </w:tc>
        <w:tc>
          <w:tcPr>
            <w:tcW w:w="756" w:type="pct"/>
          </w:tcPr>
          <w:p w:rsidR="00963F5E" w:rsidRPr="002101B5" w:rsidRDefault="00963F5E" w:rsidP="00963F5E">
            <w:pPr>
              <w:jc w:val="both"/>
            </w:pPr>
            <w:r w:rsidRPr="002101B5">
              <w:t>90</w:t>
            </w:r>
          </w:p>
        </w:tc>
        <w:tc>
          <w:tcPr>
            <w:tcW w:w="740" w:type="pct"/>
          </w:tcPr>
          <w:p w:rsidR="00963F5E" w:rsidRPr="002101B5" w:rsidRDefault="00963F5E" w:rsidP="00963F5E">
            <w:pPr>
              <w:jc w:val="both"/>
            </w:pPr>
            <w:r w:rsidRPr="002101B5">
              <w:t>41</w:t>
            </w:r>
          </w:p>
        </w:tc>
        <w:tc>
          <w:tcPr>
            <w:tcW w:w="648" w:type="pct"/>
          </w:tcPr>
          <w:p w:rsidR="00963F5E" w:rsidRPr="002101B5" w:rsidRDefault="00963F5E" w:rsidP="00963F5E">
            <w:pPr>
              <w:jc w:val="center"/>
            </w:pPr>
            <w:r w:rsidRPr="002101B5">
              <w:t>37</w:t>
            </w:r>
          </w:p>
        </w:tc>
      </w:tr>
      <w:tr w:rsidR="00963F5E" w:rsidRPr="002101B5" w:rsidTr="00963F5E">
        <w:tc>
          <w:tcPr>
            <w:tcW w:w="714" w:type="pct"/>
          </w:tcPr>
          <w:p w:rsidR="00963F5E" w:rsidRPr="002101B5" w:rsidRDefault="00963F5E" w:rsidP="00963F5E">
            <w:pPr>
              <w:jc w:val="center"/>
            </w:pPr>
            <w:r w:rsidRPr="002101B5">
              <w:t>6</w:t>
            </w:r>
          </w:p>
        </w:tc>
        <w:tc>
          <w:tcPr>
            <w:tcW w:w="750" w:type="pct"/>
          </w:tcPr>
          <w:p w:rsidR="00963F5E" w:rsidRPr="002101B5" w:rsidRDefault="00963F5E" w:rsidP="00963F5E">
            <w:pPr>
              <w:jc w:val="both"/>
            </w:pPr>
            <w:r w:rsidRPr="002101B5">
              <w:t>53</w:t>
            </w:r>
          </w:p>
        </w:tc>
        <w:tc>
          <w:tcPr>
            <w:tcW w:w="741" w:type="pct"/>
          </w:tcPr>
          <w:p w:rsidR="00963F5E" w:rsidRPr="002101B5" w:rsidRDefault="00963F5E" w:rsidP="00963F5E">
            <w:pPr>
              <w:jc w:val="both"/>
            </w:pPr>
            <w:r w:rsidRPr="002101B5">
              <w:t>58</w:t>
            </w:r>
          </w:p>
        </w:tc>
        <w:tc>
          <w:tcPr>
            <w:tcW w:w="651" w:type="pct"/>
          </w:tcPr>
          <w:p w:rsidR="00963F5E" w:rsidRPr="002101B5" w:rsidRDefault="00963F5E" w:rsidP="00963F5E">
            <w:pPr>
              <w:jc w:val="both"/>
            </w:pPr>
            <w:r w:rsidRPr="002101B5">
              <w:t>35</w:t>
            </w:r>
          </w:p>
        </w:tc>
        <w:tc>
          <w:tcPr>
            <w:tcW w:w="756" w:type="pct"/>
          </w:tcPr>
          <w:p w:rsidR="00963F5E" w:rsidRPr="002101B5" w:rsidRDefault="00963F5E" w:rsidP="00963F5E">
            <w:pPr>
              <w:jc w:val="both"/>
            </w:pPr>
            <w:r w:rsidRPr="002101B5">
              <w:t>90</w:t>
            </w:r>
          </w:p>
        </w:tc>
        <w:tc>
          <w:tcPr>
            <w:tcW w:w="740" w:type="pct"/>
          </w:tcPr>
          <w:p w:rsidR="00963F5E" w:rsidRPr="002101B5" w:rsidRDefault="00963F5E" w:rsidP="00963F5E">
            <w:pPr>
              <w:jc w:val="both"/>
            </w:pPr>
            <w:r w:rsidRPr="002101B5">
              <w:t>39</w:t>
            </w:r>
          </w:p>
        </w:tc>
        <w:tc>
          <w:tcPr>
            <w:tcW w:w="648" w:type="pct"/>
          </w:tcPr>
          <w:p w:rsidR="00963F5E" w:rsidRPr="002101B5" w:rsidRDefault="00963F5E" w:rsidP="00963F5E">
            <w:pPr>
              <w:jc w:val="center"/>
            </w:pPr>
            <w:r w:rsidRPr="002101B5">
              <w:t>03</w:t>
            </w:r>
          </w:p>
        </w:tc>
      </w:tr>
      <w:tr w:rsidR="00963F5E" w:rsidRPr="002101B5" w:rsidTr="00963F5E">
        <w:tc>
          <w:tcPr>
            <w:tcW w:w="714" w:type="pct"/>
          </w:tcPr>
          <w:p w:rsidR="00963F5E" w:rsidRPr="002101B5" w:rsidRDefault="00963F5E" w:rsidP="00963F5E">
            <w:pPr>
              <w:jc w:val="both"/>
            </w:pPr>
            <w:r w:rsidRPr="002101B5">
              <w:t>Центр</w:t>
            </w:r>
          </w:p>
        </w:tc>
        <w:tc>
          <w:tcPr>
            <w:tcW w:w="750" w:type="pct"/>
          </w:tcPr>
          <w:p w:rsidR="00963F5E" w:rsidRPr="002101B5" w:rsidRDefault="00963F5E" w:rsidP="00963F5E">
            <w:pPr>
              <w:jc w:val="both"/>
            </w:pPr>
            <w:r w:rsidRPr="002101B5">
              <w:t>54</w:t>
            </w:r>
          </w:p>
        </w:tc>
        <w:tc>
          <w:tcPr>
            <w:tcW w:w="741" w:type="pct"/>
          </w:tcPr>
          <w:p w:rsidR="00963F5E" w:rsidRPr="002101B5" w:rsidRDefault="00963F5E" w:rsidP="00963F5E">
            <w:pPr>
              <w:jc w:val="both"/>
            </w:pPr>
            <w:r w:rsidRPr="002101B5">
              <w:t>00</w:t>
            </w:r>
          </w:p>
        </w:tc>
        <w:tc>
          <w:tcPr>
            <w:tcW w:w="651" w:type="pct"/>
          </w:tcPr>
          <w:p w:rsidR="00963F5E" w:rsidRPr="002101B5" w:rsidRDefault="00963F5E" w:rsidP="00963F5E">
            <w:pPr>
              <w:jc w:val="both"/>
            </w:pPr>
            <w:r w:rsidRPr="002101B5">
              <w:t>28</w:t>
            </w:r>
          </w:p>
        </w:tc>
        <w:tc>
          <w:tcPr>
            <w:tcW w:w="756" w:type="pct"/>
          </w:tcPr>
          <w:p w:rsidR="00963F5E" w:rsidRPr="002101B5" w:rsidRDefault="00963F5E" w:rsidP="00963F5E">
            <w:pPr>
              <w:jc w:val="both"/>
            </w:pPr>
            <w:r w:rsidRPr="002101B5">
              <w:t>90</w:t>
            </w:r>
          </w:p>
        </w:tc>
        <w:tc>
          <w:tcPr>
            <w:tcW w:w="740" w:type="pct"/>
          </w:tcPr>
          <w:p w:rsidR="00963F5E" w:rsidRPr="002101B5" w:rsidRDefault="00963F5E" w:rsidP="00963F5E">
            <w:pPr>
              <w:jc w:val="both"/>
            </w:pPr>
            <w:r w:rsidRPr="002101B5">
              <w:t>39</w:t>
            </w:r>
          </w:p>
        </w:tc>
        <w:tc>
          <w:tcPr>
            <w:tcW w:w="648" w:type="pct"/>
          </w:tcPr>
          <w:p w:rsidR="00963F5E" w:rsidRPr="002101B5" w:rsidRDefault="00963F5E" w:rsidP="00963F5E">
            <w:pPr>
              <w:jc w:val="center"/>
            </w:pPr>
            <w:r w:rsidRPr="002101B5">
              <w:t>41</w:t>
            </w:r>
          </w:p>
        </w:tc>
      </w:tr>
    </w:tbl>
    <w:p w:rsidR="00963F5E" w:rsidRDefault="00963F5E" w:rsidP="00963F5E">
      <w:pPr>
        <w:ind w:firstLine="709"/>
        <w:jc w:val="both"/>
        <w:rPr>
          <w:sz w:val="24"/>
          <w:szCs w:val="24"/>
        </w:rPr>
      </w:pPr>
    </w:p>
    <w:p w:rsidR="00963F5E" w:rsidRPr="008177F6" w:rsidRDefault="00963F5E" w:rsidP="00963F5E">
      <w:pPr>
        <w:ind w:firstLine="709"/>
        <w:jc w:val="both"/>
        <w:rPr>
          <w:sz w:val="24"/>
          <w:szCs w:val="24"/>
        </w:rPr>
      </w:pPr>
      <w:r w:rsidRPr="008177F6">
        <w:rPr>
          <w:sz w:val="24"/>
          <w:szCs w:val="24"/>
        </w:rPr>
        <w:t>Глубина изучения рудных объектов определена геологическим (техническим) заданием до горизонтов, разработка которых экономически целесообразна.</w:t>
      </w:r>
    </w:p>
    <w:p w:rsidR="00963F5E" w:rsidRPr="008177F6" w:rsidRDefault="00963F5E" w:rsidP="00963F5E">
      <w:pPr>
        <w:ind w:firstLine="709"/>
        <w:jc w:val="both"/>
        <w:rPr>
          <w:sz w:val="24"/>
          <w:szCs w:val="24"/>
        </w:rPr>
      </w:pPr>
      <w:r w:rsidRPr="008177F6">
        <w:rPr>
          <w:sz w:val="24"/>
          <w:szCs w:val="24"/>
        </w:rPr>
        <w:t xml:space="preserve">Лицензионная площадь находится в юго-восточной части Батеневского кряжа с умеренно расчлененным рельефом. К западу и северу отмечается постепенное повышение рельефа, к востоку – постепенное снижение. </w:t>
      </w:r>
    </w:p>
    <w:p w:rsidR="00963F5E" w:rsidRPr="008177F6" w:rsidRDefault="00963F5E" w:rsidP="00963F5E">
      <w:pPr>
        <w:ind w:firstLine="709"/>
        <w:jc w:val="both"/>
        <w:rPr>
          <w:sz w:val="24"/>
          <w:szCs w:val="24"/>
        </w:rPr>
      </w:pPr>
      <w:r w:rsidRPr="008177F6">
        <w:rPr>
          <w:sz w:val="24"/>
          <w:szCs w:val="24"/>
        </w:rPr>
        <w:t>Площадь работ расположена в лесостепной, подтаежной зоне с абсолютными отметками вершин 800-1050м (г.Бол.Кремнистая – 1012,6м) и относительными превышениями 100-</w:t>
      </w:r>
      <w:smartTag w:uri="urn:schemas-microsoft-com:office:smarttags" w:element="metricconverter">
        <w:smartTagPr>
          <w:attr w:name="ProductID" w:val="250 м"/>
        </w:smartTagPr>
        <w:r w:rsidRPr="008177F6">
          <w:rPr>
            <w:sz w:val="24"/>
            <w:szCs w:val="24"/>
          </w:rPr>
          <w:t>250 м</w:t>
        </w:r>
      </w:smartTag>
      <w:r w:rsidRPr="008177F6">
        <w:rPr>
          <w:sz w:val="24"/>
          <w:szCs w:val="24"/>
        </w:rPr>
        <w:t>. Рельеф района месторождения среднегорный, расчлененный, со следами старения. Основной орографической системой района является Коксинский хребет, который протягивается в широтном направлении через всю площадь района. Все другие более мелкие хребты и горные сооружения развиваются параллельно Коксинскому хребту, совпадая с направлением основных геологических структур. Южные склоны гор и хребтов в большинстве случаев обнажены с наличием сглаженных коренных выходов. Северные – в средней и нижней части повсеместно задернованы, а в вершинной имеют скальные обрывы карового типа. Межгорные долины и лога (пади) – широкие, уплощенные открытого, реже замкнутого типов. Долины развивались по двум диаметрально противоположным направлениям. Более древние долины имеют широтное направление (урочище Белые Воды, падь Большая Куеначиха), молодые (Сорный лог, падь Кутень-Булук, лога Широкий и Марча) меридионального направления и активно разрабатываются в настоящее время вешними водами. В меридиональных долинах восточные притальвеговые борта обычно хорошо обнажены и вскрывают разрезы карбонатных отложений на значительном протяжении. В широтных часто характерны замкнутые формы, где в весеннее время скапливается вода.</w:t>
      </w:r>
    </w:p>
    <w:p w:rsidR="00963F5E" w:rsidRPr="008177F6" w:rsidRDefault="00963F5E" w:rsidP="00963F5E">
      <w:pPr>
        <w:ind w:firstLine="709"/>
        <w:jc w:val="both"/>
        <w:rPr>
          <w:sz w:val="24"/>
          <w:szCs w:val="24"/>
        </w:rPr>
      </w:pPr>
      <w:r w:rsidRPr="008177F6">
        <w:rPr>
          <w:sz w:val="24"/>
          <w:szCs w:val="24"/>
        </w:rPr>
        <w:t>В целом, обнаженность площади работ плохая, мощность рыхлых отложений колеблется от 0,5 до 2-</w:t>
      </w:r>
      <w:smartTag w:uri="urn:schemas-microsoft-com:office:smarttags" w:element="metricconverter">
        <w:smartTagPr>
          <w:attr w:name="ProductID" w:val="3 м"/>
        </w:smartTagPr>
        <w:r w:rsidRPr="008177F6">
          <w:rPr>
            <w:sz w:val="24"/>
            <w:szCs w:val="24"/>
          </w:rPr>
          <w:t>3 м</w:t>
        </w:r>
      </w:smartTag>
      <w:r w:rsidRPr="008177F6">
        <w:rPr>
          <w:sz w:val="24"/>
          <w:szCs w:val="24"/>
        </w:rPr>
        <w:t xml:space="preserve">, достигая в понижениях и ложбинах 10-15м и более. </w:t>
      </w:r>
    </w:p>
    <w:p w:rsidR="00963F5E" w:rsidRPr="008177F6" w:rsidRDefault="00963F5E" w:rsidP="00963F5E">
      <w:pPr>
        <w:ind w:firstLine="709"/>
        <w:jc w:val="both"/>
        <w:rPr>
          <w:sz w:val="24"/>
          <w:szCs w:val="24"/>
        </w:rPr>
      </w:pPr>
      <w:r w:rsidRPr="008177F6">
        <w:rPr>
          <w:sz w:val="24"/>
          <w:szCs w:val="24"/>
        </w:rPr>
        <w:t xml:space="preserve">Район работ характеризуется весьма слабой обводненностью. Гидрографическая сеть района развита чрезвычайно слабо и представлена небольшими речками и ключами, принадлежащими бассейну р.Енисей: рр. Кокса, Биджа, Кутень-Булук, Бол.Ерба, Бюря и кл. </w:t>
      </w:r>
      <w:r w:rsidRPr="008177F6">
        <w:rPr>
          <w:sz w:val="24"/>
          <w:szCs w:val="24"/>
        </w:rPr>
        <w:lastRenderedPageBreak/>
        <w:t>Почеев, Воровской, Карасуг. Дебит всех водотоков небольшой и меняется в зависимости от атмосферных осадков. В засушливое время он не превышает 1-3м3/сек. Вблизи изучаемого участка находятся руч. Кутень-Булуки кл.Почеев. Речка Кутень-Булук берет начало в устьевой части пади Кутень-Булук, в 10км вниз по долине от участка работ (рис.1.1). Это воды трещинного типа; истоки речки приурочены к зоне тектонического сочленения протерозойских образований Батеневского кряжа и каменноугольных отложений Минусинской котловины. Дебит около 1м</w:t>
      </w:r>
      <w:r w:rsidRPr="008177F6">
        <w:rPr>
          <w:sz w:val="24"/>
          <w:szCs w:val="24"/>
          <w:vertAlign w:val="superscript"/>
        </w:rPr>
        <w:t>3</w:t>
      </w:r>
      <w:r w:rsidRPr="008177F6">
        <w:rPr>
          <w:sz w:val="24"/>
          <w:szCs w:val="24"/>
        </w:rPr>
        <w:t>/сек и отличается постоянством большую часть года. На расстоянии 0,5км от истока речка скрывается в отложениях карбона. В 200м от истока р.Кутень-Булук, в непосредственной близости от автотрассы Абакан-Сорск имеется искусственный водозабор, служащий источником технического водоснабжения участка работ. Непосредственно на участке месторождения поверхностные водотоки отсутствуют.</w:t>
      </w:r>
    </w:p>
    <w:p w:rsidR="00963F5E" w:rsidRPr="008177F6" w:rsidRDefault="00963F5E" w:rsidP="00963F5E">
      <w:pPr>
        <w:ind w:firstLine="709"/>
        <w:jc w:val="both"/>
        <w:rPr>
          <w:sz w:val="24"/>
          <w:szCs w:val="24"/>
        </w:rPr>
      </w:pPr>
      <w:r w:rsidRPr="008177F6">
        <w:rPr>
          <w:sz w:val="24"/>
          <w:szCs w:val="24"/>
        </w:rPr>
        <w:t>По комплексу природных условий и характеру растительного покрова территория относится к так называемой «парковой зоне» - березовые, осиновые и лиственничные леса с густым степным разнотравьем. Климат района резко континентальный. Минимальная температура в январе (до –46</w:t>
      </w:r>
      <w:r w:rsidRPr="008177F6">
        <w:rPr>
          <w:sz w:val="24"/>
          <w:szCs w:val="24"/>
          <w:vertAlign w:val="superscript"/>
        </w:rPr>
        <w:t>о</w:t>
      </w:r>
      <w:r w:rsidRPr="008177F6">
        <w:rPr>
          <w:sz w:val="24"/>
          <w:szCs w:val="24"/>
        </w:rPr>
        <w:t>С), максимальная в июле (до +31</w:t>
      </w:r>
      <w:r w:rsidRPr="008177F6">
        <w:rPr>
          <w:sz w:val="24"/>
          <w:szCs w:val="24"/>
          <w:vertAlign w:val="superscript"/>
        </w:rPr>
        <w:t>о</w:t>
      </w:r>
      <w:r w:rsidRPr="008177F6">
        <w:rPr>
          <w:sz w:val="24"/>
          <w:szCs w:val="24"/>
        </w:rPr>
        <w:t>С). Среднегодовое количество осадков составляет 320-</w:t>
      </w:r>
      <w:smartTag w:uri="urn:schemas-microsoft-com:office:smarttags" w:element="metricconverter">
        <w:smartTagPr>
          <w:attr w:name="ProductID" w:val="350 мм"/>
        </w:smartTagPr>
        <w:r w:rsidRPr="008177F6">
          <w:rPr>
            <w:sz w:val="24"/>
            <w:szCs w:val="24"/>
          </w:rPr>
          <w:t>350 мм</w:t>
        </w:r>
      </w:smartTag>
      <w:r w:rsidRPr="008177F6">
        <w:rPr>
          <w:sz w:val="24"/>
          <w:szCs w:val="24"/>
        </w:rPr>
        <w:t>. Зимы малоснежные, снежный покров незначителен (0,4-</w:t>
      </w:r>
      <w:smartTag w:uri="urn:schemas-microsoft-com:office:smarttags" w:element="metricconverter">
        <w:smartTagPr>
          <w:attr w:name="ProductID" w:val="0,5 м"/>
        </w:smartTagPr>
        <w:r w:rsidRPr="008177F6">
          <w:rPr>
            <w:sz w:val="24"/>
            <w:szCs w:val="24"/>
          </w:rPr>
          <w:t>0,5 м</w:t>
        </w:r>
      </w:smartTag>
      <w:r w:rsidRPr="008177F6">
        <w:rPr>
          <w:sz w:val="24"/>
          <w:szCs w:val="24"/>
        </w:rPr>
        <w:t>), местами отсутствует</w:t>
      </w:r>
      <w:r w:rsidRPr="008177F6">
        <w:rPr>
          <w:rFonts w:eastAsia="Calibri"/>
          <w:color w:val="000000"/>
          <w:sz w:val="24"/>
          <w:szCs w:val="24"/>
        </w:rPr>
        <w:t>. Глубина сезонного промерзания почвы до 2,0-</w:t>
      </w:r>
      <w:smartTag w:uri="urn:schemas-microsoft-com:office:smarttags" w:element="metricconverter">
        <w:smartTagPr>
          <w:attr w:name="ProductID" w:val="2,5 м"/>
        </w:smartTagPr>
        <w:r w:rsidRPr="008177F6">
          <w:rPr>
            <w:rFonts w:eastAsia="Calibri"/>
            <w:color w:val="000000"/>
            <w:sz w:val="24"/>
            <w:szCs w:val="24"/>
          </w:rPr>
          <w:t>2,5 м</w:t>
        </w:r>
      </w:smartTag>
      <w:r w:rsidRPr="008177F6">
        <w:rPr>
          <w:rFonts w:eastAsia="Calibri"/>
          <w:color w:val="000000"/>
          <w:sz w:val="24"/>
          <w:szCs w:val="24"/>
        </w:rPr>
        <w:t>., с образованием морозобойных трещин глубиной до 1 м. Мерзлота встречается до середины июня</w:t>
      </w:r>
    </w:p>
    <w:p w:rsidR="00963F5E" w:rsidRPr="008177F6" w:rsidRDefault="00963F5E" w:rsidP="00963F5E">
      <w:pPr>
        <w:ind w:firstLine="709"/>
        <w:jc w:val="both"/>
        <w:rPr>
          <w:sz w:val="24"/>
          <w:szCs w:val="24"/>
        </w:rPr>
      </w:pPr>
      <w:r w:rsidRPr="008177F6">
        <w:rPr>
          <w:sz w:val="24"/>
          <w:szCs w:val="24"/>
        </w:rPr>
        <w:t>Продолжительность зимнего периода 6-7 месяцев (с октября по апрель). Снег выпадает во второй половине сентября - начале октября, а сходит в середине апреля - начале мая.</w:t>
      </w:r>
    </w:p>
    <w:p w:rsidR="00963F5E" w:rsidRPr="008177F6" w:rsidRDefault="00963F5E" w:rsidP="00963F5E">
      <w:pPr>
        <w:ind w:firstLine="709"/>
        <w:jc w:val="both"/>
        <w:rPr>
          <w:sz w:val="24"/>
          <w:szCs w:val="24"/>
        </w:rPr>
      </w:pPr>
      <w:r w:rsidRPr="008177F6">
        <w:rPr>
          <w:sz w:val="24"/>
          <w:szCs w:val="24"/>
        </w:rPr>
        <w:t>Преобладающими ветрами в районе являются ветры северо-западного направления. Средняя скорость достигает 3,5 м/сек; наиболее ветреным месяцем является июнь. Наибольшее число ветреных дней за теплый период – 42. Суховей слабой интенсивности бывает ежегодно с повторяемостью через 13-18 дней.</w:t>
      </w:r>
    </w:p>
    <w:p w:rsidR="00963F5E" w:rsidRPr="008177F6" w:rsidRDefault="00963F5E" w:rsidP="00963F5E">
      <w:pPr>
        <w:ind w:firstLine="567"/>
        <w:jc w:val="both"/>
        <w:rPr>
          <w:rFonts w:eastAsia="Calibri"/>
          <w:color w:val="000000"/>
          <w:sz w:val="24"/>
          <w:szCs w:val="24"/>
        </w:rPr>
      </w:pPr>
      <w:r w:rsidRPr="008177F6">
        <w:rPr>
          <w:sz w:val="24"/>
          <w:szCs w:val="24"/>
        </w:rPr>
        <w:t xml:space="preserve">Животный мир района беден. Здесь обитают волки, лисы, зайцы, из копытных – козы, редко встречаются лоси. Из пернатых – тетерев, глухарь, куропатки. Очень много грызунов: сусликов, полевых мышей и др. Непосредственно на площади проектируемых работ отсутствуют заповедники, заказники и другие, особо охраняемые территории. </w:t>
      </w:r>
    </w:p>
    <w:p w:rsidR="00963F5E" w:rsidRPr="008177F6" w:rsidRDefault="00963F5E" w:rsidP="00963F5E">
      <w:pPr>
        <w:ind w:firstLine="567"/>
        <w:jc w:val="both"/>
        <w:rPr>
          <w:sz w:val="24"/>
          <w:szCs w:val="24"/>
        </w:rPr>
      </w:pPr>
      <w:r w:rsidRPr="008177F6">
        <w:rPr>
          <w:sz w:val="24"/>
          <w:szCs w:val="24"/>
        </w:rPr>
        <w:t xml:space="preserve">В экономическом отношении район месторождения хорошо освоен и довольно плотно населен. Непосредственная близость ж.-д. ветки Абакан-Ачинск-Красноярск (ст. Ербинская, </w:t>
      </w:r>
      <w:smartTag w:uri="urn:schemas-microsoft-com:office:smarttags" w:element="metricconverter">
        <w:smartTagPr>
          <w:attr w:name="ProductID" w:val="23 км"/>
        </w:smartTagPr>
        <w:r w:rsidRPr="008177F6">
          <w:rPr>
            <w:sz w:val="24"/>
            <w:szCs w:val="24"/>
          </w:rPr>
          <w:t>23 км</w:t>
        </w:r>
      </w:smartTag>
      <w:r w:rsidRPr="008177F6">
        <w:rPr>
          <w:sz w:val="24"/>
          <w:szCs w:val="24"/>
        </w:rPr>
        <w:t xml:space="preserve">), а также закольцованной асфальтированной автомагистрали Абакан-Сорск-Абакан (80 км от г. Абакана, </w:t>
      </w:r>
      <w:r w:rsidRPr="008177F6">
        <w:rPr>
          <w:sz w:val="24"/>
          <w:szCs w:val="24"/>
          <w:lang w:val="en-US"/>
        </w:rPr>
        <w:t>I</w:t>
      </w:r>
      <w:r w:rsidRPr="008177F6">
        <w:rPr>
          <w:sz w:val="24"/>
          <w:szCs w:val="24"/>
        </w:rPr>
        <w:t xml:space="preserve"> категория дорог), федеральной автотранспортной развязки Абакан-Кызыл-Ак-Довурак-Абакан, Абакан-Красноярск - ставят месторождение в ранг весьма привлекательного в плане экономического освоения. Непосредственно месторождение с ж.-д. ст. Ербинская связано асфальтированной (</w:t>
      </w:r>
      <w:smartTag w:uri="urn:schemas-microsoft-com:office:smarttags" w:element="metricconverter">
        <w:smartTagPr>
          <w:attr w:name="ProductID" w:val="23 км"/>
        </w:smartTagPr>
        <w:r w:rsidRPr="008177F6">
          <w:rPr>
            <w:sz w:val="24"/>
            <w:szCs w:val="24"/>
          </w:rPr>
          <w:t>23 км</w:t>
        </w:r>
      </w:smartTag>
      <w:r w:rsidRPr="008177F6">
        <w:rPr>
          <w:sz w:val="24"/>
          <w:szCs w:val="24"/>
        </w:rPr>
        <w:t>) и частично грунтовой дорогой (2-</w:t>
      </w:r>
      <w:smartTag w:uri="urn:schemas-microsoft-com:office:smarttags" w:element="metricconverter">
        <w:smartTagPr>
          <w:attr w:name="ProductID" w:val="5 км"/>
        </w:smartTagPr>
        <w:r w:rsidRPr="008177F6">
          <w:rPr>
            <w:sz w:val="24"/>
            <w:szCs w:val="24"/>
          </w:rPr>
          <w:t>5 км</w:t>
        </w:r>
      </w:smartTag>
      <w:r w:rsidRPr="008177F6">
        <w:rPr>
          <w:sz w:val="24"/>
          <w:szCs w:val="24"/>
        </w:rPr>
        <w:t xml:space="preserve">, </w:t>
      </w:r>
      <w:r w:rsidRPr="008177F6">
        <w:rPr>
          <w:sz w:val="24"/>
          <w:szCs w:val="24"/>
          <w:lang w:val="en-US"/>
        </w:rPr>
        <w:t>III</w:t>
      </w:r>
      <w:r w:rsidRPr="008177F6">
        <w:rPr>
          <w:sz w:val="24"/>
          <w:szCs w:val="24"/>
        </w:rPr>
        <w:t>категория), пригодной, при условии ремонта и надлежащего поддержания, для проезда автотранспорта круглый год.</w:t>
      </w:r>
    </w:p>
    <w:p w:rsidR="00963F5E" w:rsidRPr="008177F6" w:rsidRDefault="00963F5E" w:rsidP="00963F5E">
      <w:pPr>
        <w:ind w:firstLine="567"/>
        <w:jc w:val="both"/>
        <w:rPr>
          <w:sz w:val="24"/>
          <w:szCs w:val="24"/>
        </w:rPr>
      </w:pPr>
      <w:r w:rsidRPr="008177F6">
        <w:rPr>
          <w:sz w:val="24"/>
          <w:szCs w:val="24"/>
        </w:rPr>
        <w:t>На ж.-д. ст. Ербинская находится распределительная подстанция электропередач, через которую проходит высоковольтная ЛЭП 220 кВ Сибирского энергетического кольца.</w:t>
      </w:r>
    </w:p>
    <w:p w:rsidR="00963F5E" w:rsidRPr="008177F6" w:rsidRDefault="00963F5E" w:rsidP="00963F5E">
      <w:pPr>
        <w:ind w:firstLine="567"/>
        <w:jc w:val="both"/>
        <w:rPr>
          <w:sz w:val="24"/>
          <w:szCs w:val="24"/>
        </w:rPr>
      </w:pPr>
      <w:r w:rsidRPr="008177F6">
        <w:rPr>
          <w:sz w:val="24"/>
          <w:szCs w:val="24"/>
        </w:rPr>
        <w:t xml:space="preserve">Расстояние от месторождения до г.Черногорска – места расположения одного из потребителей баритовых руд –предприятия ООО «ЛЕО» - составляет 75км, в том числе 70км – асфальтированная дорога, 2-5км – грунтовая дорога </w:t>
      </w:r>
      <w:r w:rsidRPr="008177F6">
        <w:rPr>
          <w:sz w:val="24"/>
          <w:szCs w:val="24"/>
          <w:lang w:val="en-US"/>
        </w:rPr>
        <w:t>III</w:t>
      </w:r>
      <w:r w:rsidRPr="008177F6">
        <w:rPr>
          <w:sz w:val="24"/>
          <w:szCs w:val="24"/>
        </w:rPr>
        <w:t xml:space="preserve"> категории).</w:t>
      </w:r>
    </w:p>
    <w:p w:rsidR="00963F5E" w:rsidRPr="008177F6" w:rsidRDefault="00963F5E" w:rsidP="00963F5E">
      <w:pPr>
        <w:ind w:firstLine="567"/>
        <w:jc w:val="both"/>
        <w:rPr>
          <w:sz w:val="24"/>
          <w:szCs w:val="24"/>
        </w:rPr>
      </w:pPr>
      <w:r w:rsidRPr="008177F6">
        <w:rPr>
          <w:sz w:val="24"/>
          <w:szCs w:val="24"/>
        </w:rPr>
        <w:t xml:space="preserve">Ближайшими крупными горнопромышленными предприятиями являются Сорский молибденовый комбинат (г. Сорск, </w:t>
      </w:r>
      <w:smartTag w:uri="urn:schemas-microsoft-com:office:smarttags" w:element="metricconverter">
        <w:smartTagPr>
          <w:attr w:name="ProductID" w:val="30 км"/>
        </w:smartTagPr>
        <w:r w:rsidRPr="008177F6">
          <w:rPr>
            <w:sz w:val="24"/>
            <w:szCs w:val="24"/>
          </w:rPr>
          <w:t>30 км</w:t>
        </w:r>
      </w:smartTag>
      <w:r w:rsidRPr="008177F6">
        <w:rPr>
          <w:sz w:val="24"/>
          <w:szCs w:val="24"/>
        </w:rPr>
        <w:t>), Толчеинское месторождение барита (15 км) и эксплуатируемое месторождение известняков «Подкамушек» (</w:t>
      </w:r>
      <w:smartTag w:uri="urn:schemas-microsoft-com:office:smarttags" w:element="metricconverter">
        <w:smartTagPr>
          <w:attr w:name="ProductID" w:val="8 км"/>
        </w:smartTagPr>
        <w:r w:rsidRPr="008177F6">
          <w:rPr>
            <w:sz w:val="24"/>
            <w:szCs w:val="24"/>
          </w:rPr>
          <w:t>8 км</w:t>
        </w:r>
      </w:smartTag>
      <w:r w:rsidRPr="008177F6">
        <w:rPr>
          <w:sz w:val="24"/>
          <w:szCs w:val="24"/>
        </w:rPr>
        <w:t>), продукция которого используется на нужды дорожного строительства, металлургической и строительной промышленности.</w:t>
      </w:r>
    </w:p>
    <w:p w:rsidR="00963F5E" w:rsidRDefault="00963F5E" w:rsidP="00963F5E">
      <w:pPr>
        <w:ind w:firstLine="709"/>
        <w:jc w:val="both"/>
        <w:rPr>
          <w:sz w:val="24"/>
          <w:szCs w:val="24"/>
        </w:rPr>
      </w:pPr>
      <w:r w:rsidRPr="008177F6">
        <w:rPr>
          <w:sz w:val="24"/>
          <w:szCs w:val="24"/>
        </w:rPr>
        <w:t xml:space="preserve">Техническое водоснабжение производилось из открытого водоема,в истоках р.Кутень-Булук, питающего озеро Улугколь, расположенного в непосредственной близости с </w:t>
      </w:r>
      <w:r w:rsidRPr="008177F6">
        <w:rPr>
          <w:sz w:val="24"/>
          <w:szCs w:val="24"/>
        </w:rPr>
        <w:lastRenderedPageBreak/>
        <w:t>автотрассой Абакан – Сорск в 15км от участка работ; питьевая вода - привозная из пос. Вершино-Биджа.</w:t>
      </w:r>
    </w:p>
    <w:p w:rsidR="00AE208C" w:rsidRPr="008F5C24" w:rsidRDefault="00AE208C" w:rsidP="008F5C24">
      <w:pPr>
        <w:ind w:firstLine="720"/>
        <w:jc w:val="both"/>
        <w:rPr>
          <w:sz w:val="24"/>
          <w:szCs w:val="28"/>
        </w:rPr>
      </w:pPr>
    </w:p>
    <w:p w:rsidR="00F9342E" w:rsidRPr="00ED6B43" w:rsidRDefault="00F9342E" w:rsidP="008F5C24">
      <w:pPr>
        <w:pStyle w:val="30"/>
        <w:widowControl w:val="0"/>
        <w:numPr>
          <w:ilvl w:val="2"/>
          <w:numId w:val="23"/>
        </w:numPr>
        <w:autoSpaceDE w:val="0"/>
        <w:autoSpaceDN w:val="0"/>
        <w:adjustRightInd w:val="0"/>
        <w:spacing w:before="0" w:after="0"/>
        <w:ind w:left="0"/>
        <w:rPr>
          <w:b/>
          <w:sz w:val="24"/>
        </w:rPr>
      </w:pPr>
      <w:bookmarkStart w:id="18" w:name="_Toc326157678"/>
      <w:bookmarkStart w:id="19" w:name="_Toc490979487"/>
      <w:r w:rsidRPr="00ED6B43">
        <w:rPr>
          <w:b/>
          <w:sz w:val="24"/>
        </w:rPr>
        <w:t>Климатическая характеристика района расположения объекта</w:t>
      </w:r>
      <w:bookmarkEnd w:id="18"/>
      <w:bookmarkEnd w:id="19"/>
    </w:p>
    <w:p w:rsidR="008F5C24" w:rsidRPr="008F5C24" w:rsidRDefault="008F5C24" w:rsidP="008F5C24">
      <w:pPr>
        <w:rPr>
          <w:sz w:val="24"/>
        </w:rPr>
      </w:pPr>
    </w:p>
    <w:p w:rsidR="00AC43FD" w:rsidRPr="008F5C24" w:rsidRDefault="00AC43FD" w:rsidP="00AC43FD">
      <w:pPr>
        <w:ind w:firstLine="720"/>
        <w:jc w:val="both"/>
        <w:rPr>
          <w:b/>
          <w:sz w:val="24"/>
          <w:szCs w:val="24"/>
        </w:rPr>
      </w:pPr>
      <w:bookmarkStart w:id="20" w:name="_Toc307990444"/>
      <w:bookmarkStart w:id="21" w:name="_Toc326157679"/>
      <w:r w:rsidRPr="008F5C24">
        <w:rPr>
          <w:b/>
          <w:sz w:val="24"/>
          <w:szCs w:val="24"/>
        </w:rPr>
        <w:t>Температура воздуха</w:t>
      </w:r>
      <w:bookmarkEnd w:id="20"/>
    </w:p>
    <w:p w:rsidR="00AC43FD" w:rsidRPr="008F5C24" w:rsidRDefault="00AC43FD" w:rsidP="00AC43FD">
      <w:pPr>
        <w:ind w:firstLine="720"/>
        <w:jc w:val="both"/>
        <w:rPr>
          <w:sz w:val="24"/>
          <w:szCs w:val="24"/>
        </w:rPr>
      </w:pPr>
      <w:r w:rsidRPr="008F5C24">
        <w:rPr>
          <w:sz w:val="24"/>
          <w:szCs w:val="24"/>
        </w:rPr>
        <w:t xml:space="preserve">По данным наблюдений на метеостанции </w:t>
      </w:r>
      <w:r w:rsidR="005005A0">
        <w:rPr>
          <w:sz w:val="24"/>
          <w:szCs w:val="24"/>
        </w:rPr>
        <w:t>Уйбат</w:t>
      </w:r>
      <w:r w:rsidRPr="008F5C24">
        <w:rPr>
          <w:sz w:val="24"/>
          <w:szCs w:val="24"/>
        </w:rPr>
        <w:t xml:space="preserve"> многолетняя среднегодовая температ</w:t>
      </w:r>
      <w:r w:rsidR="001B2AE9" w:rsidRPr="008F5C24">
        <w:rPr>
          <w:sz w:val="24"/>
          <w:szCs w:val="24"/>
        </w:rPr>
        <w:t xml:space="preserve">ура воздуха в районе </w:t>
      </w:r>
      <w:r w:rsidR="00AE208C" w:rsidRPr="008F5C24">
        <w:rPr>
          <w:sz w:val="24"/>
          <w:szCs w:val="24"/>
        </w:rPr>
        <w:t>месторождения</w:t>
      </w:r>
      <w:r w:rsidR="000831E1" w:rsidRPr="008F5C24">
        <w:rPr>
          <w:sz w:val="24"/>
          <w:szCs w:val="24"/>
        </w:rPr>
        <w:t xml:space="preserve"> отрицательная и составляет минус 0,5</w:t>
      </w:r>
      <w:r w:rsidRPr="008F5C24">
        <w:rPr>
          <w:sz w:val="24"/>
          <w:szCs w:val="24"/>
        </w:rPr>
        <w:sym w:font="Symbol" w:char="F0B0"/>
      </w:r>
      <w:r w:rsidRPr="008F5C24">
        <w:rPr>
          <w:sz w:val="24"/>
          <w:szCs w:val="24"/>
        </w:rPr>
        <w:t>С (табл. 1.1).</w:t>
      </w:r>
    </w:p>
    <w:p w:rsidR="00AC43FD" w:rsidRPr="008F5C24" w:rsidRDefault="00AC43FD" w:rsidP="00AC43FD">
      <w:pPr>
        <w:ind w:firstLine="720"/>
        <w:jc w:val="both"/>
        <w:rPr>
          <w:sz w:val="24"/>
          <w:szCs w:val="24"/>
        </w:rPr>
      </w:pPr>
      <w:r w:rsidRPr="008F5C24">
        <w:rPr>
          <w:sz w:val="24"/>
          <w:szCs w:val="24"/>
        </w:rPr>
        <w:t>Зимний сезон продолжается с 6 ноября по 20 марта, в это время преобладает малооблачная, сухая и очень холодная погода.</w:t>
      </w:r>
      <w:r w:rsidRPr="008F5C24">
        <w:rPr>
          <w:color w:val="FF0000"/>
          <w:sz w:val="24"/>
          <w:szCs w:val="24"/>
        </w:rPr>
        <w:t xml:space="preserve"> </w:t>
      </w:r>
      <w:r w:rsidRPr="008F5C24">
        <w:rPr>
          <w:sz w:val="24"/>
          <w:szCs w:val="24"/>
        </w:rPr>
        <w:t>Абсолютная минимальная температура воздух</w:t>
      </w:r>
      <w:r w:rsidR="000831E1" w:rsidRPr="008F5C24">
        <w:rPr>
          <w:sz w:val="24"/>
          <w:szCs w:val="24"/>
        </w:rPr>
        <w:t>а составляет  минус 53</w:t>
      </w:r>
      <w:r w:rsidRPr="008F5C24">
        <w:rPr>
          <w:sz w:val="24"/>
          <w:szCs w:val="24"/>
        </w:rPr>
        <w:sym w:font="Symbol" w:char="F0B0"/>
      </w:r>
      <w:r w:rsidRPr="008F5C24">
        <w:rPr>
          <w:sz w:val="24"/>
          <w:szCs w:val="24"/>
        </w:rPr>
        <w:t>С.</w:t>
      </w:r>
    </w:p>
    <w:p w:rsidR="00AC43FD" w:rsidRPr="008F5C24" w:rsidRDefault="00AC43FD" w:rsidP="00AC43FD">
      <w:pPr>
        <w:ind w:firstLine="720"/>
        <w:jc w:val="both"/>
        <w:rPr>
          <w:sz w:val="24"/>
          <w:szCs w:val="24"/>
        </w:rPr>
      </w:pPr>
      <w:r w:rsidRPr="008F5C24">
        <w:rPr>
          <w:sz w:val="24"/>
          <w:szCs w:val="24"/>
        </w:rPr>
        <w:t>Лето умеренно жаркое, продолжительностью около 3 месяцев, с 6 июня по 31 августа. Абсолютная максимальная тем</w:t>
      </w:r>
      <w:r w:rsidR="000831E1" w:rsidRPr="008F5C24">
        <w:rPr>
          <w:sz w:val="24"/>
          <w:szCs w:val="24"/>
        </w:rPr>
        <w:t>пература воздуха составляет  +36</w:t>
      </w:r>
      <w:r w:rsidRPr="008F5C24">
        <w:rPr>
          <w:sz w:val="24"/>
          <w:szCs w:val="24"/>
        </w:rPr>
        <w:sym w:font="Symbol" w:char="F0B0"/>
      </w:r>
      <w:r w:rsidRPr="008F5C24">
        <w:rPr>
          <w:sz w:val="24"/>
          <w:szCs w:val="24"/>
        </w:rPr>
        <w:t>С.</w:t>
      </w:r>
    </w:p>
    <w:p w:rsidR="00AC43FD" w:rsidRPr="008F5C24" w:rsidRDefault="00AC43FD" w:rsidP="00AC43FD">
      <w:pPr>
        <w:ind w:firstLine="720"/>
        <w:jc w:val="both"/>
        <w:rPr>
          <w:sz w:val="24"/>
          <w:szCs w:val="24"/>
        </w:rPr>
      </w:pPr>
      <w:r w:rsidRPr="008F5C24">
        <w:rPr>
          <w:sz w:val="24"/>
          <w:szCs w:val="24"/>
        </w:rPr>
        <w:t xml:space="preserve">Устойчивый переход температуры воздуха через 0º, определяющий наступление весны, происходит в конце </w:t>
      </w:r>
      <w:r w:rsidR="000831E1" w:rsidRPr="008F5C24">
        <w:rPr>
          <w:sz w:val="24"/>
          <w:szCs w:val="24"/>
        </w:rPr>
        <w:t>марта</w:t>
      </w:r>
      <w:r w:rsidRPr="008F5C24">
        <w:rPr>
          <w:sz w:val="24"/>
          <w:szCs w:val="24"/>
        </w:rPr>
        <w:t xml:space="preserve"> – начале </w:t>
      </w:r>
      <w:r w:rsidR="000831E1" w:rsidRPr="008F5C24">
        <w:rPr>
          <w:sz w:val="24"/>
          <w:szCs w:val="24"/>
        </w:rPr>
        <w:t>апреля</w:t>
      </w:r>
      <w:r w:rsidRPr="008F5C24">
        <w:rPr>
          <w:sz w:val="24"/>
          <w:szCs w:val="24"/>
        </w:rPr>
        <w:t>.</w:t>
      </w:r>
    </w:p>
    <w:p w:rsidR="0072039E" w:rsidRPr="008F5C24" w:rsidRDefault="0072039E" w:rsidP="00AC43FD">
      <w:pPr>
        <w:ind w:firstLine="720"/>
        <w:jc w:val="both"/>
        <w:rPr>
          <w:sz w:val="24"/>
          <w:szCs w:val="24"/>
        </w:rPr>
      </w:pPr>
    </w:p>
    <w:p w:rsidR="00AC43FD" w:rsidRDefault="00AC43FD" w:rsidP="00AC43FD">
      <w:pPr>
        <w:ind w:firstLine="720"/>
        <w:jc w:val="both"/>
        <w:rPr>
          <w:sz w:val="24"/>
          <w:szCs w:val="24"/>
        </w:rPr>
      </w:pPr>
      <w:r w:rsidRPr="008F5C24">
        <w:rPr>
          <w:sz w:val="24"/>
          <w:szCs w:val="24"/>
        </w:rPr>
        <w:t xml:space="preserve">Таблица 1.1 - Среднемесячные, среднегодовые и характерные температуры воздуха по м/ст </w:t>
      </w:r>
      <w:r w:rsidR="005005A0">
        <w:rPr>
          <w:sz w:val="24"/>
          <w:szCs w:val="24"/>
        </w:rPr>
        <w:t>Уйбат</w:t>
      </w:r>
      <w:r w:rsidRPr="008F5C24">
        <w:rPr>
          <w:sz w:val="24"/>
          <w:szCs w:val="24"/>
        </w:rPr>
        <w:t>, °С</w:t>
      </w:r>
    </w:p>
    <w:p w:rsidR="006B1FCC" w:rsidRPr="008F5C24" w:rsidRDefault="006B1FCC" w:rsidP="00AC43FD">
      <w:pPr>
        <w:ind w:firstLine="720"/>
        <w:jc w:val="both"/>
        <w:rPr>
          <w:sz w:val="24"/>
          <w:szCs w:val="24"/>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588"/>
        <w:gridCol w:w="695"/>
        <w:gridCol w:w="691"/>
        <w:gridCol w:w="691"/>
        <w:gridCol w:w="553"/>
        <w:gridCol w:w="551"/>
        <w:gridCol w:w="693"/>
        <w:gridCol w:w="693"/>
        <w:gridCol w:w="718"/>
        <w:gridCol w:w="586"/>
        <w:gridCol w:w="635"/>
        <w:gridCol w:w="618"/>
        <w:gridCol w:w="607"/>
        <w:gridCol w:w="534"/>
      </w:tblGrid>
      <w:tr w:rsidR="00AC43FD" w:rsidRPr="008F5C24" w:rsidTr="00884D5C">
        <w:trPr>
          <w:trHeight w:val="293"/>
          <w:tblHeader/>
          <w:jc w:val="center"/>
        </w:trPr>
        <w:tc>
          <w:tcPr>
            <w:tcW w:w="769" w:type="pct"/>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rPr>
            </w:pPr>
            <w:r w:rsidRPr="008F5C24">
              <w:rPr>
                <w:bCs/>
              </w:rPr>
              <w:t>Характеристика</w:t>
            </w:r>
          </w:p>
        </w:tc>
        <w:tc>
          <w:tcPr>
            <w:tcW w:w="357" w:type="pct"/>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keepNext/>
              <w:keepLines/>
              <w:suppressAutoHyphens/>
              <w:jc w:val="center"/>
              <w:rPr>
                <w:snapToGrid w:val="0"/>
                <w:lang w:val="en-US" w:eastAsia="zh-CN"/>
              </w:rPr>
            </w:pPr>
            <w:r w:rsidRPr="008F5C24">
              <w:rPr>
                <w:snapToGrid w:val="0"/>
                <w:lang w:val="en-US" w:eastAsia="zh-CN"/>
              </w:rPr>
              <w:t>I</w:t>
            </w:r>
          </w:p>
        </w:tc>
        <w:tc>
          <w:tcPr>
            <w:tcW w:w="355" w:type="pct"/>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keepNext/>
              <w:keepLines/>
              <w:suppressAutoHyphens/>
              <w:jc w:val="center"/>
              <w:rPr>
                <w:snapToGrid w:val="0"/>
                <w:lang w:val="en-US" w:eastAsia="zh-CN"/>
              </w:rPr>
            </w:pPr>
            <w:r w:rsidRPr="008F5C24">
              <w:rPr>
                <w:snapToGrid w:val="0"/>
                <w:lang w:val="en-US" w:eastAsia="zh-CN"/>
              </w:rPr>
              <w:t>II</w:t>
            </w:r>
          </w:p>
        </w:tc>
        <w:tc>
          <w:tcPr>
            <w:tcW w:w="355" w:type="pct"/>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keepNext/>
              <w:keepLines/>
              <w:suppressAutoHyphens/>
              <w:jc w:val="center"/>
              <w:rPr>
                <w:snapToGrid w:val="0"/>
                <w:lang w:val="en-US" w:eastAsia="zh-CN"/>
              </w:rPr>
            </w:pPr>
            <w:r w:rsidRPr="008F5C24">
              <w:rPr>
                <w:snapToGrid w:val="0"/>
                <w:lang w:val="en-US" w:eastAsia="zh-CN"/>
              </w:rPr>
              <w:t>III</w:t>
            </w:r>
          </w:p>
        </w:tc>
        <w:tc>
          <w:tcPr>
            <w:tcW w:w="285" w:type="pct"/>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keepNext/>
              <w:keepLines/>
              <w:suppressAutoHyphens/>
              <w:jc w:val="center"/>
              <w:rPr>
                <w:snapToGrid w:val="0"/>
                <w:lang w:val="en-US" w:eastAsia="zh-CN"/>
              </w:rPr>
            </w:pPr>
            <w:r w:rsidRPr="008F5C24">
              <w:rPr>
                <w:snapToGrid w:val="0"/>
                <w:lang w:val="en-US" w:eastAsia="zh-CN"/>
              </w:rPr>
              <w:t>IV</w:t>
            </w:r>
          </w:p>
        </w:tc>
        <w:tc>
          <w:tcPr>
            <w:tcW w:w="284" w:type="pct"/>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keepNext/>
              <w:keepLines/>
              <w:suppressAutoHyphens/>
              <w:jc w:val="center"/>
              <w:rPr>
                <w:snapToGrid w:val="0"/>
                <w:lang w:val="en-US" w:eastAsia="zh-CN"/>
              </w:rPr>
            </w:pPr>
            <w:r w:rsidRPr="008F5C24">
              <w:rPr>
                <w:snapToGrid w:val="0"/>
                <w:lang w:val="en-US" w:eastAsia="zh-CN"/>
              </w:rPr>
              <w:t>V</w:t>
            </w:r>
          </w:p>
        </w:tc>
        <w:tc>
          <w:tcPr>
            <w:tcW w:w="356" w:type="pct"/>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keepNext/>
              <w:keepLines/>
              <w:suppressAutoHyphens/>
              <w:jc w:val="center"/>
              <w:rPr>
                <w:snapToGrid w:val="0"/>
                <w:lang w:val="en-US" w:eastAsia="zh-CN"/>
              </w:rPr>
            </w:pPr>
            <w:r w:rsidRPr="008F5C24">
              <w:rPr>
                <w:snapToGrid w:val="0"/>
                <w:lang w:val="en-US" w:eastAsia="zh-CN"/>
              </w:rPr>
              <w:t>VI</w:t>
            </w:r>
          </w:p>
        </w:tc>
        <w:tc>
          <w:tcPr>
            <w:tcW w:w="356" w:type="pct"/>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keepNext/>
              <w:keepLines/>
              <w:suppressAutoHyphens/>
              <w:jc w:val="center"/>
              <w:rPr>
                <w:snapToGrid w:val="0"/>
                <w:lang w:val="en-US" w:eastAsia="zh-CN"/>
              </w:rPr>
            </w:pPr>
            <w:r w:rsidRPr="008F5C24">
              <w:rPr>
                <w:snapToGrid w:val="0"/>
                <w:lang w:val="en-US" w:eastAsia="zh-CN"/>
              </w:rPr>
              <w:t>VII</w:t>
            </w:r>
          </w:p>
        </w:tc>
        <w:tc>
          <w:tcPr>
            <w:tcW w:w="369" w:type="pct"/>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keepNext/>
              <w:keepLines/>
              <w:suppressAutoHyphens/>
              <w:jc w:val="center"/>
              <w:rPr>
                <w:snapToGrid w:val="0"/>
                <w:lang w:val="en-US" w:eastAsia="zh-CN"/>
              </w:rPr>
            </w:pPr>
            <w:r w:rsidRPr="008F5C24">
              <w:rPr>
                <w:snapToGrid w:val="0"/>
                <w:lang w:val="en-US" w:eastAsia="zh-CN"/>
              </w:rPr>
              <w:t>VIII</w:t>
            </w:r>
          </w:p>
        </w:tc>
        <w:tc>
          <w:tcPr>
            <w:tcW w:w="302" w:type="pct"/>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keepNext/>
              <w:keepLines/>
              <w:suppressAutoHyphens/>
              <w:jc w:val="center"/>
              <w:rPr>
                <w:snapToGrid w:val="0"/>
                <w:lang w:val="en-US" w:eastAsia="zh-CN"/>
              </w:rPr>
            </w:pPr>
            <w:r w:rsidRPr="008F5C24">
              <w:rPr>
                <w:snapToGrid w:val="0"/>
                <w:lang w:val="en-US" w:eastAsia="zh-CN"/>
              </w:rPr>
              <w:t>IX</w:t>
            </w:r>
          </w:p>
        </w:tc>
        <w:tc>
          <w:tcPr>
            <w:tcW w:w="327" w:type="pct"/>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keepNext/>
              <w:keepLines/>
              <w:suppressAutoHyphens/>
              <w:jc w:val="center"/>
              <w:rPr>
                <w:snapToGrid w:val="0"/>
                <w:lang w:eastAsia="zh-CN"/>
              </w:rPr>
            </w:pPr>
            <w:r w:rsidRPr="008F5C24">
              <w:rPr>
                <w:snapToGrid w:val="0"/>
                <w:lang w:val="en-US" w:eastAsia="zh-CN"/>
              </w:rPr>
              <w:t>X</w:t>
            </w:r>
          </w:p>
        </w:tc>
        <w:tc>
          <w:tcPr>
            <w:tcW w:w="318" w:type="pct"/>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keepNext/>
              <w:keepLines/>
              <w:suppressAutoHyphens/>
              <w:jc w:val="center"/>
              <w:rPr>
                <w:snapToGrid w:val="0"/>
                <w:lang w:val="en-US" w:eastAsia="zh-CN"/>
              </w:rPr>
            </w:pPr>
            <w:r w:rsidRPr="008F5C24">
              <w:rPr>
                <w:snapToGrid w:val="0"/>
                <w:lang w:val="en-US" w:eastAsia="zh-CN"/>
              </w:rPr>
              <w:t>XI</w:t>
            </w:r>
          </w:p>
        </w:tc>
        <w:tc>
          <w:tcPr>
            <w:tcW w:w="312" w:type="pct"/>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keepNext/>
              <w:keepLines/>
              <w:suppressAutoHyphens/>
              <w:jc w:val="center"/>
              <w:rPr>
                <w:snapToGrid w:val="0"/>
                <w:lang w:eastAsia="zh-CN"/>
              </w:rPr>
            </w:pPr>
            <w:r w:rsidRPr="008F5C24">
              <w:rPr>
                <w:snapToGrid w:val="0"/>
                <w:lang w:val="en-US" w:eastAsia="zh-CN"/>
              </w:rPr>
              <w:t>XII</w:t>
            </w:r>
          </w:p>
        </w:tc>
        <w:tc>
          <w:tcPr>
            <w:tcW w:w="256" w:type="pct"/>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keepNext/>
              <w:keepLines/>
              <w:suppressAutoHyphens/>
              <w:jc w:val="center"/>
              <w:rPr>
                <w:snapToGrid w:val="0"/>
                <w:lang w:eastAsia="zh-CN"/>
              </w:rPr>
            </w:pPr>
            <w:r w:rsidRPr="008F5C24">
              <w:rPr>
                <w:snapToGrid w:val="0"/>
                <w:lang w:eastAsia="zh-CN"/>
              </w:rPr>
              <w:t>Год</w:t>
            </w:r>
          </w:p>
        </w:tc>
      </w:tr>
      <w:tr w:rsidR="00AC43FD" w:rsidRPr="008F5C24" w:rsidTr="00884D5C">
        <w:trPr>
          <w:trHeight w:val="313"/>
          <w:jc w:val="center"/>
        </w:trPr>
        <w:tc>
          <w:tcPr>
            <w:tcW w:w="769" w:type="pct"/>
            <w:vMerge/>
            <w:shd w:val="clear" w:color="auto" w:fill="auto"/>
            <w:vAlign w:val="center"/>
          </w:tcPr>
          <w:p w:rsidR="00AC43FD" w:rsidRPr="008F5C24" w:rsidRDefault="00AC43FD" w:rsidP="00AC43FD">
            <w:pPr>
              <w:keepNext/>
              <w:keepLines/>
              <w:suppressAutoHyphens/>
              <w:jc w:val="center"/>
              <w:rPr>
                <w:snapToGrid w:val="0"/>
                <w:lang w:eastAsia="zh-CN"/>
              </w:rPr>
            </w:pPr>
          </w:p>
        </w:tc>
        <w:tc>
          <w:tcPr>
            <w:tcW w:w="357" w:type="pct"/>
            <w:vMerge/>
            <w:shd w:val="clear" w:color="auto" w:fill="auto"/>
            <w:vAlign w:val="center"/>
          </w:tcPr>
          <w:p w:rsidR="00AC43FD" w:rsidRPr="008F5C24" w:rsidRDefault="00AC43FD" w:rsidP="00AC43FD">
            <w:pPr>
              <w:keepNext/>
              <w:keepLines/>
              <w:suppressAutoHyphens/>
              <w:jc w:val="center"/>
              <w:rPr>
                <w:snapToGrid w:val="0"/>
                <w:lang w:eastAsia="zh-CN"/>
              </w:rPr>
            </w:pPr>
          </w:p>
        </w:tc>
        <w:tc>
          <w:tcPr>
            <w:tcW w:w="355" w:type="pct"/>
            <w:vMerge/>
            <w:shd w:val="clear" w:color="auto" w:fill="auto"/>
            <w:vAlign w:val="center"/>
          </w:tcPr>
          <w:p w:rsidR="00AC43FD" w:rsidRPr="008F5C24" w:rsidRDefault="00AC43FD" w:rsidP="00AC43FD">
            <w:pPr>
              <w:keepNext/>
              <w:keepLines/>
              <w:suppressAutoHyphens/>
              <w:jc w:val="center"/>
              <w:rPr>
                <w:snapToGrid w:val="0"/>
                <w:lang w:eastAsia="zh-CN"/>
              </w:rPr>
            </w:pPr>
          </w:p>
        </w:tc>
        <w:tc>
          <w:tcPr>
            <w:tcW w:w="355" w:type="pct"/>
            <w:vMerge/>
            <w:shd w:val="clear" w:color="auto" w:fill="auto"/>
            <w:vAlign w:val="center"/>
          </w:tcPr>
          <w:p w:rsidR="00AC43FD" w:rsidRPr="008F5C24" w:rsidRDefault="00AC43FD" w:rsidP="00AC43FD">
            <w:pPr>
              <w:keepNext/>
              <w:keepLines/>
              <w:suppressAutoHyphens/>
              <w:jc w:val="center"/>
              <w:rPr>
                <w:snapToGrid w:val="0"/>
                <w:lang w:eastAsia="zh-CN"/>
              </w:rPr>
            </w:pPr>
          </w:p>
        </w:tc>
        <w:tc>
          <w:tcPr>
            <w:tcW w:w="285" w:type="pct"/>
            <w:vMerge/>
            <w:shd w:val="clear" w:color="auto" w:fill="auto"/>
            <w:vAlign w:val="center"/>
          </w:tcPr>
          <w:p w:rsidR="00AC43FD" w:rsidRPr="008F5C24" w:rsidRDefault="00AC43FD" w:rsidP="00AC43FD">
            <w:pPr>
              <w:keepNext/>
              <w:keepLines/>
              <w:suppressAutoHyphens/>
              <w:jc w:val="center"/>
              <w:rPr>
                <w:snapToGrid w:val="0"/>
                <w:lang w:eastAsia="zh-CN"/>
              </w:rPr>
            </w:pPr>
          </w:p>
        </w:tc>
        <w:tc>
          <w:tcPr>
            <w:tcW w:w="284" w:type="pct"/>
            <w:vMerge/>
            <w:shd w:val="clear" w:color="auto" w:fill="auto"/>
            <w:vAlign w:val="center"/>
          </w:tcPr>
          <w:p w:rsidR="00AC43FD" w:rsidRPr="008F5C24" w:rsidRDefault="00AC43FD" w:rsidP="00AC43FD">
            <w:pPr>
              <w:keepNext/>
              <w:keepLines/>
              <w:suppressAutoHyphens/>
              <w:jc w:val="center"/>
              <w:rPr>
                <w:snapToGrid w:val="0"/>
                <w:lang w:eastAsia="zh-CN"/>
              </w:rPr>
            </w:pPr>
          </w:p>
        </w:tc>
        <w:tc>
          <w:tcPr>
            <w:tcW w:w="356" w:type="pct"/>
            <w:vMerge/>
            <w:shd w:val="clear" w:color="auto" w:fill="auto"/>
            <w:vAlign w:val="center"/>
          </w:tcPr>
          <w:p w:rsidR="00AC43FD" w:rsidRPr="008F5C24" w:rsidRDefault="00AC43FD" w:rsidP="00AC43FD">
            <w:pPr>
              <w:keepNext/>
              <w:keepLines/>
              <w:suppressAutoHyphens/>
              <w:jc w:val="center"/>
              <w:rPr>
                <w:snapToGrid w:val="0"/>
                <w:lang w:eastAsia="zh-CN"/>
              </w:rPr>
            </w:pPr>
          </w:p>
        </w:tc>
        <w:tc>
          <w:tcPr>
            <w:tcW w:w="356" w:type="pct"/>
            <w:vMerge/>
            <w:shd w:val="clear" w:color="auto" w:fill="auto"/>
            <w:vAlign w:val="center"/>
          </w:tcPr>
          <w:p w:rsidR="00AC43FD" w:rsidRPr="008F5C24" w:rsidRDefault="00AC43FD" w:rsidP="00AC43FD">
            <w:pPr>
              <w:keepNext/>
              <w:keepLines/>
              <w:suppressAutoHyphens/>
              <w:jc w:val="center"/>
              <w:rPr>
                <w:snapToGrid w:val="0"/>
                <w:lang w:eastAsia="zh-CN"/>
              </w:rPr>
            </w:pPr>
          </w:p>
        </w:tc>
        <w:tc>
          <w:tcPr>
            <w:tcW w:w="369" w:type="pct"/>
            <w:vMerge/>
            <w:shd w:val="clear" w:color="auto" w:fill="auto"/>
            <w:vAlign w:val="center"/>
          </w:tcPr>
          <w:p w:rsidR="00AC43FD" w:rsidRPr="008F5C24" w:rsidRDefault="00AC43FD" w:rsidP="00AC43FD">
            <w:pPr>
              <w:keepNext/>
              <w:keepLines/>
              <w:suppressAutoHyphens/>
              <w:jc w:val="center"/>
              <w:rPr>
                <w:snapToGrid w:val="0"/>
                <w:lang w:eastAsia="zh-CN"/>
              </w:rPr>
            </w:pPr>
          </w:p>
        </w:tc>
        <w:tc>
          <w:tcPr>
            <w:tcW w:w="302" w:type="pct"/>
            <w:vMerge/>
            <w:shd w:val="clear" w:color="auto" w:fill="auto"/>
            <w:vAlign w:val="center"/>
          </w:tcPr>
          <w:p w:rsidR="00AC43FD" w:rsidRPr="008F5C24" w:rsidRDefault="00AC43FD" w:rsidP="00AC43FD">
            <w:pPr>
              <w:keepNext/>
              <w:keepLines/>
              <w:suppressAutoHyphens/>
              <w:jc w:val="center"/>
              <w:rPr>
                <w:snapToGrid w:val="0"/>
                <w:lang w:eastAsia="zh-CN"/>
              </w:rPr>
            </w:pPr>
          </w:p>
        </w:tc>
        <w:tc>
          <w:tcPr>
            <w:tcW w:w="327" w:type="pct"/>
            <w:vMerge/>
            <w:shd w:val="clear" w:color="auto" w:fill="auto"/>
            <w:vAlign w:val="center"/>
          </w:tcPr>
          <w:p w:rsidR="00AC43FD" w:rsidRPr="008F5C24" w:rsidRDefault="00AC43FD" w:rsidP="00AC43FD">
            <w:pPr>
              <w:keepNext/>
              <w:keepLines/>
              <w:suppressAutoHyphens/>
              <w:jc w:val="center"/>
              <w:rPr>
                <w:snapToGrid w:val="0"/>
                <w:lang w:eastAsia="zh-CN"/>
              </w:rPr>
            </w:pPr>
          </w:p>
        </w:tc>
        <w:tc>
          <w:tcPr>
            <w:tcW w:w="318" w:type="pct"/>
            <w:vMerge/>
            <w:shd w:val="clear" w:color="auto" w:fill="auto"/>
            <w:vAlign w:val="center"/>
          </w:tcPr>
          <w:p w:rsidR="00AC43FD" w:rsidRPr="008F5C24" w:rsidRDefault="00AC43FD" w:rsidP="00AC43FD">
            <w:pPr>
              <w:keepNext/>
              <w:keepLines/>
              <w:suppressAutoHyphens/>
              <w:jc w:val="center"/>
              <w:rPr>
                <w:snapToGrid w:val="0"/>
                <w:lang w:eastAsia="zh-CN"/>
              </w:rPr>
            </w:pPr>
          </w:p>
        </w:tc>
        <w:tc>
          <w:tcPr>
            <w:tcW w:w="312" w:type="pct"/>
            <w:vMerge/>
            <w:shd w:val="clear" w:color="auto" w:fill="auto"/>
            <w:vAlign w:val="center"/>
          </w:tcPr>
          <w:p w:rsidR="00AC43FD" w:rsidRPr="008F5C24" w:rsidRDefault="00AC43FD" w:rsidP="00AC43FD">
            <w:pPr>
              <w:keepNext/>
              <w:keepLines/>
              <w:suppressAutoHyphens/>
              <w:jc w:val="center"/>
              <w:rPr>
                <w:snapToGrid w:val="0"/>
                <w:lang w:eastAsia="zh-CN"/>
              </w:rPr>
            </w:pPr>
          </w:p>
        </w:tc>
        <w:tc>
          <w:tcPr>
            <w:tcW w:w="256" w:type="pct"/>
            <w:vMerge/>
            <w:shd w:val="clear" w:color="auto" w:fill="auto"/>
            <w:vAlign w:val="center"/>
          </w:tcPr>
          <w:p w:rsidR="00AC43FD" w:rsidRPr="008F5C24" w:rsidRDefault="00AC43FD" w:rsidP="00AC43FD">
            <w:pPr>
              <w:keepNext/>
              <w:keepLines/>
              <w:suppressAutoHyphens/>
              <w:jc w:val="center"/>
              <w:rPr>
                <w:snapToGrid w:val="0"/>
                <w:lang w:eastAsia="zh-CN"/>
              </w:rPr>
            </w:pPr>
          </w:p>
        </w:tc>
      </w:tr>
      <w:tr w:rsidR="00AC43FD" w:rsidRPr="008F5C24" w:rsidTr="00884D5C">
        <w:trPr>
          <w:trHeight w:val="20"/>
          <w:jc w:val="center"/>
        </w:trPr>
        <w:tc>
          <w:tcPr>
            <w:tcW w:w="769" w:type="pct"/>
            <w:shd w:val="clear" w:color="auto" w:fill="auto"/>
            <w:vAlign w:val="center"/>
          </w:tcPr>
          <w:p w:rsidR="00AC43FD" w:rsidRPr="008F5C24" w:rsidRDefault="00AC43FD" w:rsidP="00AC43FD">
            <w:pPr>
              <w:jc w:val="center"/>
              <w:rPr>
                <w:bCs/>
              </w:rPr>
            </w:pPr>
            <w:r w:rsidRPr="008F5C24">
              <w:rPr>
                <w:bCs/>
              </w:rPr>
              <w:t>Средняя</w:t>
            </w:r>
          </w:p>
        </w:tc>
        <w:tc>
          <w:tcPr>
            <w:tcW w:w="357" w:type="pct"/>
            <w:shd w:val="clear" w:color="auto" w:fill="auto"/>
            <w:vAlign w:val="center"/>
          </w:tcPr>
          <w:p w:rsidR="00AC43FD" w:rsidRPr="008F5C24" w:rsidRDefault="00AC43FD" w:rsidP="00AC43FD">
            <w:pPr>
              <w:jc w:val="center"/>
              <w:rPr>
                <w:bCs/>
              </w:rPr>
            </w:pPr>
            <w:r w:rsidRPr="008F5C24">
              <w:rPr>
                <w:bCs/>
              </w:rPr>
              <w:t>-</w:t>
            </w:r>
            <w:r w:rsidR="00884D5C" w:rsidRPr="008F5C24">
              <w:rPr>
                <w:bCs/>
              </w:rPr>
              <w:t>17</w:t>
            </w:r>
          </w:p>
        </w:tc>
        <w:tc>
          <w:tcPr>
            <w:tcW w:w="355" w:type="pct"/>
            <w:shd w:val="clear" w:color="auto" w:fill="auto"/>
            <w:vAlign w:val="center"/>
          </w:tcPr>
          <w:p w:rsidR="00AC43FD" w:rsidRPr="008F5C24" w:rsidRDefault="00AC43FD" w:rsidP="00AC43FD">
            <w:pPr>
              <w:jc w:val="center"/>
              <w:rPr>
                <w:bCs/>
              </w:rPr>
            </w:pPr>
            <w:r w:rsidRPr="008F5C24">
              <w:rPr>
                <w:bCs/>
              </w:rPr>
              <w:t>-</w:t>
            </w:r>
            <w:r w:rsidR="00884D5C" w:rsidRPr="008F5C24">
              <w:rPr>
                <w:bCs/>
              </w:rPr>
              <w:t>15,6</w:t>
            </w:r>
          </w:p>
        </w:tc>
        <w:tc>
          <w:tcPr>
            <w:tcW w:w="355" w:type="pct"/>
            <w:shd w:val="clear" w:color="auto" w:fill="auto"/>
            <w:vAlign w:val="center"/>
          </w:tcPr>
          <w:p w:rsidR="00AC43FD" w:rsidRPr="008F5C24" w:rsidRDefault="00AC43FD" w:rsidP="00AC43FD">
            <w:pPr>
              <w:jc w:val="center"/>
              <w:rPr>
                <w:bCs/>
              </w:rPr>
            </w:pPr>
            <w:r w:rsidRPr="008F5C24">
              <w:rPr>
                <w:bCs/>
              </w:rPr>
              <w:t>-</w:t>
            </w:r>
            <w:r w:rsidR="00884D5C" w:rsidRPr="008F5C24">
              <w:rPr>
                <w:bCs/>
              </w:rPr>
              <w:t>7,6</w:t>
            </w:r>
          </w:p>
        </w:tc>
        <w:tc>
          <w:tcPr>
            <w:tcW w:w="285" w:type="pct"/>
            <w:shd w:val="clear" w:color="auto" w:fill="auto"/>
            <w:vAlign w:val="center"/>
          </w:tcPr>
          <w:p w:rsidR="00AC43FD" w:rsidRPr="008F5C24" w:rsidRDefault="00884D5C" w:rsidP="00AC43FD">
            <w:pPr>
              <w:jc w:val="center"/>
              <w:rPr>
                <w:bCs/>
              </w:rPr>
            </w:pPr>
            <w:r w:rsidRPr="008F5C24">
              <w:rPr>
                <w:bCs/>
              </w:rPr>
              <w:t>1,5</w:t>
            </w:r>
          </w:p>
        </w:tc>
        <w:tc>
          <w:tcPr>
            <w:tcW w:w="284" w:type="pct"/>
            <w:shd w:val="clear" w:color="auto" w:fill="auto"/>
            <w:tcMar>
              <w:left w:w="62" w:type="dxa"/>
              <w:right w:w="62" w:type="dxa"/>
            </w:tcMar>
            <w:vAlign w:val="center"/>
          </w:tcPr>
          <w:p w:rsidR="00AC43FD" w:rsidRPr="008F5C24" w:rsidRDefault="00884D5C" w:rsidP="00AC43FD">
            <w:pPr>
              <w:jc w:val="center"/>
              <w:rPr>
                <w:bCs/>
              </w:rPr>
            </w:pPr>
            <w:r w:rsidRPr="008F5C24">
              <w:rPr>
                <w:bCs/>
              </w:rPr>
              <w:t>8,9</w:t>
            </w:r>
          </w:p>
        </w:tc>
        <w:tc>
          <w:tcPr>
            <w:tcW w:w="356" w:type="pct"/>
            <w:shd w:val="clear" w:color="auto" w:fill="auto"/>
            <w:vAlign w:val="center"/>
          </w:tcPr>
          <w:p w:rsidR="00AC43FD" w:rsidRPr="008F5C24" w:rsidRDefault="00AC43FD" w:rsidP="00AC43FD">
            <w:pPr>
              <w:jc w:val="center"/>
              <w:rPr>
                <w:bCs/>
              </w:rPr>
            </w:pPr>
            <w:r w:rsidRPr="008F5C24">
              <w:rPr>
                <w:bCs/>
              </w:rPr>
              <w:t>1</w:t>
            </w:r>
            <w:r w:rsidR="00884D5C" w:rsidRPr="008F5C24">
              <w:rPr>
                <w:bCs/>
              </w:rPr>
              <w:t>5,9</w:t>
            </w:r>
          </w:p>
        </w:tc>
        <w:tc>
          <w:tcPr>
            <w:tcW w:w="356" w:type="pct"/>
            <w:shd w:val="clear" w:color="auto" w:fill="auto"/>
            <w:vAlign w:val="center"/>
          </w:tcPr>
          <w:p w:rsidR="00AC43FD" w:rsidRPr="008F5C24" w:rsidRDefault="00AC43FD" w:rsidP="00AC43FD">
            <w:pPr>
              <w:jc w:val="center"/>
              <w:rPr>
                <w:bCs/>
              </w:rPr>
            </w:pPr>
            <w:r w:rsidRPr="008F5C24">
              <w:rPr>
                <w:bCs/>
              </w:rPr>
              <w:t>1</w:t>
            </w:r>
            <w:r w:rsidR="00884D5C" w:rsidRPr="008F5C24">
              <w:rPr>
                <w:bCs/>
              </w:rPr>
              <w:t>8,4</w:t>
            </w:r>
          </w:p>
        </w:tc>
        <w:tc>
          <w:tcPr>
            <w:tcW w:w="369" w:type="pct"/>
            <w:shd w:val="clear" w:color="auto" w:fill="auto"/>
            <w:vAlign w:val="center"/>
          </w:tcPr>
          <w:p w:rsidR="00AC43FD" w:rsidRPr="008F5C24" w:rsidRDefault="00AC43FD" w:rsidP="00AC43FD">
            <w:pPr>
              <w:jc w:val="center"/>
              <w:rPr>
                <w:bCs/>
              </w:rPr>
            </w:pPr>
            <w:r w:rsidRPr="008F5C24">
              <w:rPr>
                <w:bCs/>
              </w:rPr>
              <w:t>1</w:t>
            </w:r>
            <w:r w:rsidR="00884D5C" w:rsidRPr="008F5C24">
              <w:rPr>
                <w:bCs/>
              </w:rPr>
              <w:t>5,1</w:t>
            </w:r>
          </w:p>
        </w:tc>
        <w:tc>
          <w:tcPr>
            <w:tcW w:w="302" w:type="pct"/>
            <w:shd w:val="clear" w:color="auto" w:fill="auto"/>
            <w:vAlign w:val="center"/>
          </w:tcPr>
          <w:p w:rsidR="00AC43FD" w:rsidRPr="008F5C24" w:rsidRDefault="00884D5C" w:rsidP="00AC43FD">
            <w:pPr>
              <w:jc w:val="center"/>
              <w:rPr>
                <w:bCs/>
              </w:rPr>
            </w:pPr>
            <w:r w:rsidRPr="008F5C24">
              <w:rPr>
                <w:bCs/>
              </w:rPr>
              <w:t>9,1</w:t>
            </w:r>
          </w:p>
        </w:tc>
        <w:tc>
          <w:tcPr>
            <w:tcW w:w="327" w:type="pct"/>
            <w:shd w:val="clear" w:color="auto" w:fill="auto"/>
            <w:vAlign w:val="center"/>
          </w:tcPr>
          <w:p w:rsidR="00AC43FD" w:rsidRPr="008F5C24" w:rsidRDefault="00884D5C" w:rsidP="00AC43FD">
            <w:pPr>
              <w:jc w:val="center"/>
              <w:rPr>
                <w:bCs/>
              </w:rPr>
            </w:pPr>
            <w:r w:rsidRPr="008F5C24">
              <w:rPr>
                <w:bCs/>
              </w:rPr>
              <w:t>1,5</w:t>
            </w:r>
          </w:p>
        </w:tc>
        <w:tc>
          <w:tcPr>
            <w:tcW w:w="318" w:type="pct"/>
            <w:shd w:val="clear" w:color="auto" w:fill="auto"/>
            <w:vAlign w:val="center"/>
          </w:tcPr>
          <w:p w:rsidR="00AC43FD" w:rsidRPr="008F5C24" w:rsidRDefault="00AC43FD" w:rsidP="00AC43FD">
            <w:pPr>
              <w:jc w:val="center"/>
              <w:rPr>
                <w:bCs/>
              </w:rPr>
            </w:pPr>
            <w:r w:rsidRPr="008F5C24">
              <w:rPr>
                <w:bCs/>
              </w:rPr>
              <w:t>-</w:t>
            </w:r>
            <w:r w:rsidR="00884D5C" w:rsidRPr="008F5C24">
              <w:rPr>
                <w:bCs/>
              </w:rPr>
              <w:t>8,7</w:t>
            </w:r>
          </w:p>
        </w:tc>
        <w:tc>
          <w:tcPr>
            <w:tcW w:w="312" w:type="pct"/>
            <w:shd w:val="clear" w:color="auto" w:fill="auto"/>
            <w:tcMar>
              <w:left w:w="62" w:type="dxa"/>
              <w:right w:w="62" w:type="dxa"/>
            </w:tcMar>
            <w:vAlign w:val="center"/>
          </w:tcPr>
          <w:p w:rsidR="00AC43FD" w:rsidRPr="008F5C24" w:rsidRDefault="00AC43FD" w:rsidP="00AC43FD">
            <w:pPr>
              <w:jc w:val="center"/>
              <w:rPr>
                <w:bCs/>
              </w:rPr>
            </w:pPr>
            <w:r w:rsidRPr="008F5C24">
              <w:rPr>
                <w:bCs/>
              </w:rPr>
              <w:t>-</w:t>
            </w:r>
            <w:r w:rsidR="00884D5C" w:rsidRPr="008F5C24">
              <w:rPr>
                <w:bCs/>
              </w:rPr>
              <w:t>15,9</w:t>
            </w:r>
          </w:p>
        </w:tc>
        <w:tc>
          <w:tcPr>
            <w:tcW w:w="256" w:type="pct"/>
            <w:shd w:val="clear" w:color="auto" w:fill="auto"/>
            <w:vAlign w:val="center"/>
          </w:tcPr>
          <w:p w:rsidR="00AC43FD" w:rsidRPr="008F5C24" w:rsidRDefault="00AC43FD" w:rsidP="00AC43FD">
            <w:pPr>
              <w:jc w:val="center"/>
              <w:rPr>
                <w:bCs/>
              </w:rPr>
            </w:pPr>
            <w:r w:rsidRPr="008F5C24">
              <w:rPr>
                <w:bCs/>
              </w:rPr>
              <w:t>-</w:t>
            </w:r>
            <w:r w:rsidR="00884D5C" w:rsidRPr="008F5C24">
              <w:rPr>
                <w:bCs/>
              </w:rPr>
              <w:t>0,5</w:t>
            </w:r>
          </w:p>
        </w:tc>
      </w:tr>
      <w:tr w:rsidR="00AC43FD" w:rsidRPr="008F5C24" w:rsidTr="00884D5C">
        <w:trPr>
          <w:trHeight w:val="20"/>
          <w:jc w:val="center"/>
        </w:trPr>
        <w:tc>
          <w:tcPr>
            <w:tcW w:w="769" w:type="pct"/>
            <w:shd w:val="clear" w:color="auto" w:fill="auto"/>
            <w:vAlign w:val="center"/>
          </w:tcPr>
          <w:p w:rsidR="00AC43FD" w:rsidRPr="008F5C24" w:rsidRDefault="00AC43FD" w:rsidP="00AC43FD">
            <w:pPr>
              <w:jc w:val="center"/>
              <w:rPr>
                <w:bCs/>
              </w:rPr>
            </w:pPr>
            <w:r w:rsidRPr="008F5C24">
              <w:rPr>
                <w:bCs/>
              </w:rPr>
              <w:t>Средн. Максим.</w:t>
            </w:r>
          </w:p>
        </w:tc>
        <w:tc>
          <w:tcPr>
            <w:tcW w:w="357" w:type="pct"/>
            <w:shd w:val="clear" w:color="auto" w:fill="auto"/>
            <w:vAlign w:val="center"/>
          </w:tcPr>
          <w:p w:rsidR="00AC43FD" w:rsidRPr="008F5C24" w:rsidRDefault="00AC43FD" w:rsidP="00AC43FD">
            <w:pPr>
              <w:jc w:val="center"/>
              <w:rPr>
                <w:bCs/>
              </w:rPr>
            </w:pPr>
            <w:r w:rsidRPr="008F5C24">
              <w:rPr>
                <w:bCs/>
              </w:rPr>
              <w:t>-</w:t>
            </w:r>
            <w:r w:rsidR="00884D5C" w:rsidRPr="008F5C24">
              <w:rPr>
                <w:bCs/>
              </w:rPr>
              <w:t>12,5</w:t>
            </w:r>
          </w:p>
        </w:tc>
        <w:tc>
          <w:tcPr>
            <w:tcW w:w="355" w:type="pct"/>
            <w:shd w:val="clear" w:color="auto" w:fill="auto"/>
            <w:vAlign w:val="center"/>
          </w:tcPr>
          <w:p w:rsidR="00AC43FD" w:rsidRPr="008F5C24" w:rsidRDefault="00AC43FD" w:rsidP="00AC43FD">
            <w:pPr>
              <w:jc w:val="center"/>
              <w:rPr>
                <w:bCs/>
              </w:rPr>
            </w:pPr>
            <w:r w:rsidRPr="008F5C24">
              <w:rPr>
                <w:bCs/>
              </w:rPr>
              <w:t>-1</w:t>
            </w:r>
            <w:r w:rsidR="00884D5C" w:rsidRPr="008F5C24">
              <w:rPr>
                <w:bCs/>
              </w:rPr>
              <w:t>0,9</w:t>
            </w:r>
          </w:p>
        </w:tc>
        <w:tc>
          <w:tcPr>
            <w:tcW w:w="355" w:type="pct"/>
            <w:shd w:val="clear" w:color="auto" w:fill="auto"/>
            <w:vAlign w:val="center"/>
          </w:tcPr>
          <w:p w:rsidR="00AC43FD" w:rsidRPr="008F5C24" w:rsidRDefault="00AC43FD" w:rsidP="00AC43FD">
            <w:pPr>
              <w:jc w:val="center"/>
              <w:rPr>
                <w:bCs/>
              </w:rPr>
            </w:pPr>
            <w:r w:rsidRPr="008F5C24">
              <w:rPr>
                <w:bCs/>
              </w:rPr>
              <w:t>-</w:t>
            </w:r>
            <w:r w:rsidR="00884D5C" w:rsidRPr="008F5C24">
              <w:rPr>
                <w:bCs/>
              </w:rPr>
              <w:t>2,6</w:t>
            </w:r>
          </w:p>
        </w:tc>
        <w:tc>
          <w:tcPr>
            <w:tcW w:w="285" w:type="pct"/>
            <w:shd w:val="clear" w:color="auto" w:fill="auto"/>
            <w:tcMar>
              <w:left w:w="62" w:type="dxa"/>
              <w:right w:w="62" w:type="dxa"/>
            </w:tcMar>
            <w:vAlign w:val="center"/>
          </w:tcPr>
          <w:p w:rsidR="00AC43FD" w:rsidRPr="008F5C24" w:rsidRDefault="00884D5C" w:rsidP="00AC43FD">
            <w:pPr>
              <w:jc w:val="center"/>
              <w:rPr>
                <w:bCs/>
              </w:rPr>
            </w:pPr>
            <w:r w:rsidRPr="008F5C24">
              <w:rPr>
                <w:bCs/>
              </w:rPr>
              <w:t>6,8</w:t>
            </w:r>
          </w:p>
        </w:tc>
        <w:tc>
          <w:tcPr>
            <w:tcW w:w="284" w:type="pct"/>
            <w:shd w:val="clear" w:color="auto" w:fill="auto"/>
            <w:tcMar>
              <w:left w:w="62" w:type="dxa"/>
              <w:right w:w="62" w:type="dxa"/>
            </w:tcMar>
            <w:vAlign w:val="center"/>
          </w:tcPr>
          <w:p w:rsidR="00AC43FD" w:rsidRPr="008F5C24" w:rsidRDefault="00884D5C" w:rsidP="00AC43FD">
            <w:pPr>
              <w:jc w:val="center"/>
              <w:rPr>
                <w:bCs/>
              </w:rPr>
            </w:pPr>
            <w:r w:rsidRPr="008F5C24">
              <w:rPr>
                <w:bCs/>
              </w:rPr>
              <w:t>14,9</w:t>
            </w:r>
          </w:p>
        </w:tc>
        <w:tc>
          <w:tcPr>
            <w:tcW w:w="356" w:type="pct"/>
            <w:shd w:val="clear" w:color="auto" w:fill="auto"/>
            <w:vAlign w:val="center"/>
          </w:tcPr>
          <w:p w:rsidR="00AC43FD" w:rsidRPr="008F5C24" w:rsidRDefault="00884D5C" w:rsidP="00AC43FD">
            <w:pPr>
              <w:jc w:val="center"/>
              <w:rPr>
                <w:bCs/>
              </w:rPr>
            </w:pPr>
            <w:r w:rsidRPr="008F5C24">
              <w:rPr>
                <w:bCs/>
              </w:rPr>
              <w:t>22,2</w:t>
            </w:r>
          </w:p>
        </w:tc>
        <w:tc>
          <w:tcPr>
            <w:tcW w:w="356" w:type="pct"/>
            <w:shd w:val="clear" w:color="auto" w:fill="auto"/>
            <w:vAlign w:val="center"/>
          </w:tcPr>
          <w:p w:rsidR="00AC43FD" w:rsidRPr="008F5C24" w:rsidRDefault="00884D5C" w:rsidP="00AC43FD">
            <w:pPr>
              <w:jc w:val="center"/>
              <w:rPr>
                <w:bCs/>
              </w:rPr>
            </w:pPr>
            <w:r w:rsidRPr="008F5C24">
              <w:rPr>
                <w:bCs/>
              </w:rPr>
              <w:t>24,3</w:t>
            </w:r>
          </w:p>
        </w:tc>
        <w:tc>
          <w:tcPr>
            <w:tcW w:w="369" w:type="pct"/>
            <w:shd w:val="clear" w:color="auto" w:fill="auto"/>
            <w:vAlign w:val="center"/>
          </w:tcPr>
          <w:p w:rsidR="00AC43FD" w:rsidRPr="008F5C24" w:rsidRDefault="00AC43FD" w:rsidP="00AC43FD">
            <w:pPr>
              <w:jc w:val="center"/>
              <w:rPr>
                <w:bCs/>
              </w:rPr>
            </w:pPr>
            <w:r w:rsidRPr="008F5C24">
              <w:rPr>
                <w:bCs/>
              </w:rPr>
              <w:t>2</w:t>
            </w:r>
            <w:r w:rsidR="00884D5C" w:rsidRPr="008F5C24">
              <w:rPr>
                <w:bCs/>
              </w:rPr>
              <w:t>0,9</w:t>
            </w:r>
          </w:p>
        </w:tc>
        <w:tc>
          <w:tcPr>
            <w:tcW w:w="302" w:type="pct"/>
            <w:shd w:val="clear" w:color="auto" w:fill="auto"/>
            <w:vAlign w:val="center"/>
          </w:tcPr>
          <w:p w:rsidR="00AC43FD" w:rsidRPr="008F5C24" w:rsidRDefault="00884D5C" w:rsidP="00AC43FD">
            <w:pPr>
              <w:jc w:val="center"/>
              <w:rPr>
                <w:bCs/>
              </w:rPr>
            </w:pPr>
            <w:r w:rsidRPr="008F5C24">
              <w:rPr>
                <w:bCs/>
              </w:rPr>
              <w:t>14,4</w:t>
            </w:r>
          </w:p>
        </w:tc>
        <w:tc>
          <w:tcPr>
            <w:tcW w:w="327" w:type="pct"/>
            <w:shd w:val="clear" w:color="auto" w:fill="auto"/>
            <w:vAlign w:val="center"/>
          </w:tcPr>
          <w:p w:rsidR="00AC43FD" w:rsidRPr="008F5C24" w:rsidRDefault="00884D5C" w:rsidP="00AC43FD">
            <w:pPr>
              <w:jc w:val="center"/>
              <w:rPr>
                <w:bCs/>
              </w:rPr>
            </w:pPr>
            <w:r w:rsidRPr="008F5C24">
              <w:rPr>
                <w:bCs/>
              </w:rPr>
              <w:t>6,0</w:t>
            </w:r>
          </w:p>
        </w:tc>
        <w:tc>
          <w:tcPr>
            <w:tcW w:w="318" w:type="pct"/>
            <w:shd w:val="clear" w:color="auto" w:fill="auto"/>
            <w:vAlign w:val="center"/>
          </w:tcPr>
          <w:p w:rsidR="00AC43FD" w:rsidRPr="008F5C24" w:rsidRDefault="00AC43FD" w:rsidP="00AC43FD">
            <w:pPr>
              <w:jc w:val="center"/>
              <w:rPr>
                <w:bCs/>
              </w:rPr>
            </w:pPr>
            <w:r w:rsidRPr="008F5C24">
              <w:rPr>
                <w:bCs/>
              </w:rPr>
              <w:t>-</w:t>
            </w:r>
            <w:r w:rsidR="00884D5C" w:rsidRPr="008F5C24">
              <w:rPr>
                <w:bCs/>
              </w:rPr>
              <w:t>4,9</w:t>
            </w:r>
          </w:p>
        </w:tc>
        <w:tc>
          <w:tcPr>
            <w:tcW w:w="312" w:type="pct"/>
            <w:shd w:val="clear" w:color="auto" w:fill="auto"/>
            <w:tcMar>
              <w:left w:w="62" w:type="dxa"/>
              <w:right w:w="62" w:type="dxa"/>
            </w:tcMar>
            <w:vAlign w:val="center"/>
          </w:tcPr>
          <w:p w:rsidR="00AC43FD" w:rsidRPr="008F5C24" w:rsidRDefault="00884D5C" w:rsidP="00AC43FD">
            <w:pPr>
              <w:jc w:val="center"/>
              <w:rPr>
                <w:bCs/>
              </w:rPr>
            </w:pPr>
            <w:r w:rsidRPr="008F5C24">
              <w:rPr>
                <w:bCs/>
              </w:rPr>
              <w:t>-11</w:t>
            </w:r>
            <w:r w:rsidR="00AC43FD" w:rsidRPr="008F5C24">
              <w:rPr>
                <w:bCs/>
              </w:rPr>
              <w:t>,</w:t>
            </w:r>
            <w:r w:rsidRPr="008F5C24">
              <w:rPr>
                <w:bCs/>
              </w:rPr>
              <w:t>1</w:t>
            </w:r>
          </w:p>
        </w:tc>
        <w:tc>
          <w:tcPr>
            <w:tcW w:w="256" w:type="pct"/>
            <w:shd w:val="clear" w:color="auto" w:fill="auto"/>
            <w:vAlign w:val="center"/>
          </w:tcPr>
          <w:p w:rsidR="00AC43FD" w:rsidRPr="008F5C24" w:rsidRDefault="00884D5C" w:rsidP="00AC43FD">
            <w:pPr>
              <w:jc w:val="center"/>
              <w:rPr>
                <w:bCs/>
              </w:rPr>
            </w:pPr>
            <w:r w:rsidRPr="008F5C24">
              <w:rPr>
                <w:bCs/>
              </w:rPr>
              <w:t>5,6</w:t>
            </w:r>
          </w:p>
        </w:tc>
      </w:tr>
      <w:tr w:rsidR="00AC43FD" w:rsidRPr="008F5C24" w:rsidTr="00884D5C">
        <w:trPr>
          <w:trHeight w:val="20"/>
          <w:jc w:val="center"/>
        </w:trPr>
        <w:tc>
          <w:tcPr>
            <w:tcW w:w="769" w:type="pct"/>
            <w:shd w:val="clear" w:color="auto" w:fill="auto"/>
            <w:vAlign w:val="center"/>
          </w:tcPr>
          <w:p w:rsidR="00AC43FD" w:rsidRPr="008F5C24" w:rsidRDefault="00AC43FD" w:rsidP="00AC43FD">
            <w:pPr>
              <w:jc w:val="center"/>
              <w:rPr>
                <w:bCs/>
              </w:rPr>
            </w:pPr>
            <w:r w:rsidRPr="008F5C24">
              <w:rPr>
                <w:bCs/>
              </w:rPr>
              <w:t>Абсол. Максим.</w:t>
            </w:r>
          </w:p>
        </w:tc>
        <w:tc>
          <w:tcPr>
            <w:tcW w:w="357" w:type="pct"/>
            <w:shd w:val="clear" w:color="auto" w:fill="auto"/>
            <w:vAlign w:val="center"/>
          </w:tcPr>
          <w:p w:rsidR="00AC43FD" w:rsidRPr="008F5C24" w:rsidRDefault="00884D5C" w:rsidP="00AC43FD">
            <w:pPr>
              <w:jc w:val="center"/>
              <w:rPr>
                <w:bCs/>
              </w:rPr>
            </w:pPr>
            <w:r w:rsidRPr="008F5C24">
              <w:rPr>
                <w:bCs/>
              </w:rPr>
              <w:t>6</w:t>
            </w:r>
          </w:p>
        </w:tc>
        <w:tc>
          <w:tcPr>
            <w:tcW w:w="355" w:type="pct"/>
            <w:shd w:val="clear" w:color="auto" w:fill="auto"/>
            <w:vAlign w:val="center"/>
          </w:tcPr>
          <w:p w:rsidR="00AC43FD" w:rsidRPr="008F5C24" w:rsidRDefault="00884D5C" w:rsidP="00AC43FD">
            <w:pPr>
              <w:jc w:val="center"/>
              <w:rPr>
                <w:bCs/>
              </w:rPr>
            </w:pPr>
            <w:r w:rsidRPr="008F5C24">
              <w:rPr>
                <w:bCs/>
              </w:rPr>
              <w:t>10</w:t>
            </w:r>
          </w:p>
        </w:tc>
        <w:tc>
          <w:tcPr>
            <w:tcW w:w="355" w:type="pct"/>
            <w:shd w:val="clear" w:color="auto" w:fill="auto"/>
            <w:vAlign w:val="center"/>
          </w:tcPr>
          <w:p w:rsidR="00AC43FD" w:rsidRPr="008F5C24" w:rsidRDefault="00AC43FD" w:rsidP="00AC43FD">
            <w:pPr>
              <w:jc w:val="center"/>
              <w:rPr>
                <w:bCs/>
              </w:rPr>
            </w:pPr>
            <w:r w:rsidRPr="008F5C24">
              <w:rPr>
                <w:bCs/>
              </w:rPr>
              <w:t>1</w:t>
            </w:r>
            <w:r w:rsidR="00884D5C" w:rsidRPr="008F5C24">
              <w:rPr>
                <w:bCs/>
              </w:rPr>
              <w:t>7</w:t>
            </w:r>
          </w:p>
        </w:tc>
        <w:tc>
          <w:tcPr>
            <w:tcW w:w="285" w:type="pct"/>
            <w:shd w:val="clear" w:color="auto" w:fill="auto"/>
            <w:vAlign w:val="center"/>
          </w:tcPr>
          <w:p w:rsidR="00AC43FD" w:rsidRPr="008F5C24" w:rsidRDefault="00884D5C" w:rsidP="00AC43FD">
            <w:pPr>
              <w:jc w:val="center"/>
              <w:rPr>
                <w:bCs/>
              </w:rPr>
            </w:pPr>
            <w:r w:rsidRPr="008F5C24">
              <w:rPr>
                <w:bCs/>
              </w:rPr>
              <w:t>31</w:t>
            </w:r>
          </w:p>
        </w:tc>
        <w:tc>
          <w:tcPr>
            <w:tcW w:w="284" w:type="pct"/>
            <w:shd w:val="clear" w:color="auto" w:fill="auto"/>
            <w:vAlign w:val="center"/>
          </w:tcPr>
          <w:p w:rsidR="00AC43FD" w:rsidRPr="008F5C24" w:rsidRDefault="00AC43FD" w:rsidP="00AC43FD">
            <w:pPr>
              <w:jc w:val="center"/>
              <w:rPr>
                <w:bCs/>
              </w:rPr>
            </w:pPr>
            <w:r w:rsidRPr="008F5C24">
              <w:rPr>
                <w:bCs/>
              </w:rPr>
              <w:t>33</w:t>
            </w:r>
          </w:p>
        </w:tc>
        <w:tc>
          <w:tcPr>
            <w:tcW w:w="356" w:type="pct"/>
            <w:shd w:val="clear" w:color="auto" w:fill="auto"/>
            <w:vAlign w:val="center"/>
          </w:tcPr>
          <w:p w:rsidR="00AC43FD" w:rsidRPr="008F5C24" w:rsidRDefault="00AC43FD" w:rsidP="00AC43FD">
            <w:pPr>
              <w:jc w:val="center"/>
              <w:rPr>
                <w:bCs/>
              </w:rPr>
            </w:pPr>
            <w:r w:rsidRPr="008F5C24">
              <w:rPr>
                <w:bCs/>
              </w:rPr>
              <w:t>3</w:t>
            </w:r>
            <w:r w:rsidR="00884D5C" w:rsidRPr="008F5C24">
              <w:rPr>
                <w:bCs/>
              </w:rPr>
              <w:t>5</w:t>
            </w:r>
          </w:p>
        </w:tc>
        <w:tc>
          <w:tcPr>
            <w:tcW w:w="356" w:type="pct"/>
            <w:shd w:val="clear" w:color="auto" w:fill="auto"/>
            <w:vAlign w:val="center"/>
          </w:tcPr>
          <w:p w:rsidR="00AC43FD" w:rsidRPr="008F5C24" w:rsidRDefault="00AC43FD" w:rsidP="00AC43FD">
            <w:pPr>
              <w:jc w:val="center"/>
              <w:rPr>
                <w:bCs/>
              </w:rPr>
            </w:pPr>
            <w:r w:rsidRPr="008F5C24">
              <w:rPr>
                <w:bCs/>
              </w:rPr>
              <w:t>3</w:t>
            </w:r>
            <w:r w:rsidR="00884D5C" w:rsidRPr="008F5C24">
              <w:rPr>
                <w:bCs/>
              </w:rPr>
              <w:t>6</w:t>
            </w:r>
          </w:p>
        </w:tc>
        <w:tc>
          <w:tcPr>
            <w:tcW w:w="369" w:type="pct"/>
            <w:shd w:val="clear" w:color="auto" w:fill="auto"/>
            <w:vAlign w:val="center"/>
          </w:tcPr>
          <w:p w:rsidR="00AC43FD" w:rsidRPr="008F5C24" w:rsidRDefault="00AC43FD" w:rsidP="00AC43FD">
            <w:pPr>
              <w:jc w:val="center"/>
              <w:rPr>
                <w:bCs/>
              </w:rPr>
            </w:pPr>
            <w:r w:rsidRPr="008F5C24">
              <w:rPr>
                <w:bCs/>
              </w:rPr>
              <w:t>33</w:t>
            </w:r>
          </w:p>
        </w:tc>
        <w:tc>
          <w:tcPr>
            <w:tcW w:w="302" w:type="pct"/>
            <w:shd w:val="clear" w:color="auto" w:fill="auto"/>
            <w:vAlign w:val="center"/>
          </w:tcPr>
          <w:p w:rsidR="00AC43FD" w:rsidRPr="008F5C24" w:rsidRDefault="00884D5C" w:rsidP="00AC43FD">
            <w:pPr>
              <w:jc w:val="center"/>
              <w:rPr>
                <w:bCs/>
              </w:rPr>
            </w:pPr>
            <w:r w:rsidRPr="008F5C24">
              <w:rPr>
                <w:bCs/>
              </w:rPr>
              <w:t>31</w:t>
            </w:r>
          </w:p>
        </w:tc>
        <w:tc>
          <w:tcPr>
            <w:tcW w:w="327" w:type="pct"/>
            <w:shd w:val="clear" w:color="auto" w:fill="auto"/>
            <w:vAlign w:val="center"/>
          </w:tcPr>
          <w:p w:rsidR="00AC43FD" w:rsidRPr="008F5C24" w:rsidRDefault="00AC43FD" w:rsidP="00AC43FD">
            <w:pPr>
              <w:jc w:val="center"/>
              <w:rPr>
                <w:bCs/>
              </w:rPr>
            </w:pPr>
            <w:r w:rsidRPr="008F5C24">
              <w:rPr>
                <w:bCs/>
              </w:rPr>
              <w:t>2</w:t>
            </w:r>
            <w:r w:rsidR="00884D5C" w:rsidRPr="008F5C24">
              <w:rPr>
                <w:bCs/>
              </w:rPr>
              <w:t>5</w:t>
            </w:r>
          </w:p>
        </w:tc>
        <w:tc>
          <w:tcPr>
            <w:tcW w:w="318" w:type="pct"/>
            <w:shd w:val="clear" w:color="auto" w:fill="auto"/>
            <w:vAlign w:val="center"/>
          </w:tcPr>
          <w:p w:rsidR="00AC43FD" w:rsidRPr="008F5C24" w:rsidRDefault="00884D5C" w:rsidP="00AC43FD">
            <w:pPr>
              <w:jc w:val="center"/>
              <w:rPr>
                <w:bCs/>
              </w:rPr>
            </w:pPr>
            <w:r w:rsidRPr="008F5C24">
              <w:rPr>
                <w:bCs/>
              </w:rPr>
              <w:t>14</w:t>
            </w:r>
          </w:p>
        </w:tc>
        <w:tc>
          <w:tcPr>
            <w:tcW w:w="312" w:type="pct"/>
            <w:shd w:val="clear" w:color="auto" w:fill="auto"/>
            <w:vAlign w:val="center"/>
          </w:tcPr>
          <w:p w:rsidR="00AC43FD" w:rsidRPr="008F5C24" w:rsidRDefault="00884D5C" w:rsidP="00AC43FD">
            <w:pPr>
              <w:jc w:val="center"/>
              <w:rPr>
                <w:bCs/>
              </w:rPr>
            </w:pPr>
            <w:r w:rsidRPr="008F5C24">
              <w:rPr>
                <w:bCs/>
              </w:rPr>
              <w:t>9</w:t>
            </w:r>
          </w:p>
        </w:tc>
        <w:tc>
          <w:tcPr>
            <w:tcW w:w="256" w:type="pct"/>
            <w:shd w:val="clear" w:color="auto" w:fill="auto"/>
            <w:vAlign w:val="center"/>
          </w:tcPr>
          <w:p w:rsidR="00AC43FD" w:rsidRPr="008F5C24" w:rsidRDefault="00AC43FD" w:rsidP="00AC43FD">
            <w:pPr>
              <w:jc w:val="center"/>
              <w:rPr>
                <w:bCs/>
              </w:rPr>
            </w:pPr>
            <w:r w:rsidRPr="008F5C24">
              <w:rPr>
                <w:bCs/>
              </w:rPr>
              <w:t>3</w:t>
            </w:r>
            <w:r w:rsidR="00884D5C" w:rsidRPr="008F5C24">
              <w:rPr>
                <w:bCs/>
              </w:rPr>
              <w:t>6</w:t>
            </w:r>
          </w:p>
        </w:tc>
      </w:tr>
      <w:tr w:rsidR="00AC43FD" w:rsidRPr="008F5C24" w:rsidTr="00884D5C">
        <w:trPr>
          <w:trHeight w:val="20"/>
          <w:jc w:val="center"/>
        </w:trPr>
        <w:tc>
          <w:tcPr>
            <w:tcW w:w="769" w:type="pct"/>
            <w:shd w:val="clear" w:color="auto" w:fill="auto"/>
            <w:vAlign w:val="center"/>
          </w:tcPr>
          <w:p w:rsidR="00AC43FD" w:rsidRPr="008F5C24" w:rsidRDefault="00AC43FD" w:rsidP="00AC43FD">
            <w:pPr>
              <w:jc w:val="center"/>
              <w:rPr>
                <w:bCs/>
              </w:rPr>
            </w:pPr>
            <w:r w:rsidRPr="008F5C24">
              <w:rPr>
                <w:bCs/>
              </w:rPr>
              <w:t>Средняя миним.</w:t>
            </w:r>
          </w:p>
        </w:tc>
        <w:tc>
          <w:tcPr>
            <w:tcW w:w="357" w:type="pct"/>
            <w:shd w:val="clear" w:color="auto" w:fill="auto"/>
            <w:vAlign w:val="center"/>
          </w:tcPr>
          <w:p w:rsidR="00AC43FD" w:rsidRPr="008F5C24" w:rsidRDefault="00AC43FD" w:rsidP="00AC43FD">
            <w:pPr>
              <w:jc w:val="center"/>
              <w:rPr>
                <w:bCs/>
              </w:rPr>
            </w:pPr>
            <w:r w:rsidRPr="008F5C24">
              <w:rPr>
                <w:bCs/>
              </w:rPr>
              <w:t>-</w:t>
            </w:r>
            <w:r w:rsidR="00884D5C" w:rsidRPr="008F5C24">
              <w:rPr>
                <w:bCs/>
              </w:rPr>
              <w:t>20,9</w:t>
            </w:r>
          </w:p>
        </w:tc>
        <w:tc>
          <w:tcPr>
            <w:tcW w:w="355" w:type="pct"/>
            <w:shd w:val="clear" w:color="auto" w:fill="auto"/>
            <w:vAlign w:val="center"/>
          </w:tcPr>
          <w:p w:rsidR="00AC43FD" w:rsidRPr="008F5C24" w:rsidRDefault="00AC43FD" w:rsidP="00AC43FD">
            <w:pPr>
              <w:jc w:val="center"/>
              <w:rPr>
                <w:bCs/>
              </w:rPr>
            </w:pPr>
            <w:r w:rsidRPr="008F5C24">
              <w:rPr>
                <w:bCs/>
              </w:rPr>
              <w:t>-</w:t>
            </w:r>
            <w:r w:rsidR="00884D5C" w:rsidRPr="008F5C24">
              <w:rPr>
                <w:bCs/>
              </w:rPr>
              <w:t>19,8</w:t>
            </w:r>
          </w:p>
        </w:tc>
        <w:tc>
          <w:tcPr>
            <w:tcW w:w="355" w:type="pct"/>
            <w:shd w:val="clear" w:color="auto" w:fill="auto"/>
            <w:vAlign w:val="center"/>
          </w:tcPr>
          <w:p w:rsidR="00AC43FD" w:rsidRPr="008F5C24" w:rsidRDefault="00AC43FD" w:rsidP="00AC43FD">
            <w:pPr>
              <w:jc w:val="center"/>
              <w:rPr>
                <w:bCs/>
              </w:rPr>
            </w:pPr>
            <w:r w:rsidRPr="008F5C24">
              <w:rPr>
                <w:bCs/>
              </w:rPr>
              <w:t>-</w:t>
            </w:r>
            <w:r w:rsidR="00884D5C" w:rsidRPr="008F5C24">
              <w:rPr>
                <w:bCs/>
              </w:rPr>
              <w:t>12,2</w:t>
            </w:r>
          </w:p>
        </w:tc>
        <w:tc>
          <w:tcPr>
            <w:tcW w:w="285" w:type="pct"/>
            <w:shd w:val="clear" w:color="auto" w:fill="auto"/>
            <w:tcMar>
              <w:left w:w="62" w:type="dxa"/>
              <w:right w:w="62" w:type="dxa"/>
            </w:tcMar>
            <w:vAlign w:val="center"/>
          </w:tcPr>
          <w:p w:rsidR="00AC43FD" w:rsidRPr="008F5C24" w:rsidRDefault="00AC43FD" w:rsidP="00AC43FD">
            <w:pPr>
              <w:jc w:val="center"/>
              <w:rPr>
                <w:bCs/>
              </w:rPr>
            </w:pPr>
            <w:r w:rsidRPr="008F5C24">
              <w:rPr>
                <w:bCs/>
              </w:rPr>
              <w:t>-</w:t>
            </w:r>
            <w:r w:rsidR="00884D5C" w:rsidRPr="008F5C24">
              <w:rPr>
                <w:bCs/>
              </w:rPr>
              <w:t>3,2</w:t>
            </w:r>
          </w:p>
        </w:tc>
        <w:tc>
          <w:tcPr>
            <w:tcW w:w="284" w:type="pct"/>
            <w:shd w:val="clear" w:color="auto" w:fill="auto"/>
            <w:vAlign w:val="center"/>
          </w:tcPr>
          <w:p w:rsidR="00AC43FD" w:rsidRPr="008F5C24" w:rsidRDefault="00884D5C" w:rsidP="00AC43FD">
            <w:pPr>
              <w:jc w:val="center"/>
              <w:rPr>
                <w:bCs/>
              </w:rPr>
            </w:pPr>
            <w:r w:rsidRPr="008F5C24">
              <w:rPr>
                <w:bCs/>
              </w:rPr>
              <w:t>3,6</w:t>
            </w:r>
          </w:p>
        </w:tc>
        <w:tc>
          <w:tcPr>
            <w:tcW w:w="356" w:type="pct"/>
            <w:shd w:val="clear" w:color="auto" w:fill="auto"/>
            <w:vAlign w:val="center"/>
          </w:tcPr>
          <w:p w:rsidR="00AC43FD" w:rsidRPr="008F5C24" w:rsidRDefault="00884D5C" w:rsidP="00AC43FD">
            <w:pPr>
              <w:jc w:val="center"/>
              <w:rPr>
                <w:bCs/>
              </w:rPr>
            </w:pPr>
            <w:r w:rsidRPr="008F5C24">
              <w:rPr>
                <w:bCs/>
              </w:rPr>
              <w:t>10,2</w:t>
            </w:r>
          </w:p>
        </w:tc>
        <w:tc>
          <w:tcPr>
            <w:tcW w:w="356" w:type="pct"/>
            <w:shd w:val="clear" w:color="auto" w:fill="auto"/>
            <w:vAlign w:val="center"/>
          </w:tcPr>
          <w:p w:rsidR="00AC43FD" w:rsidRPr="008F5C24" w:rsidRDefault="00884D5C" w:rsidP="00AC43FD">
            <w:pPr>
              <w:jc w:val="center"/>
              <w:rPr>
                <w:bCs/>
              </w:rPr>
            </w:pPr>
            <w:r w:rsidRPr="008F5C24">
              <w:rPr>
                <w:bCs/>
              </w:rPr>
              <w:t>13,2</w:t>
            </w:r>
          </w:p>
        </w:tc>
        <w:tc>
          <w:tcPr>
            <w:tcW w:w="369" w:type="pct"/>
            <w:shd w:val="clear" w:color="auto" w:fill="auto"/>
            <w:vAlign w:val="center"/>
          </w:tcPr>
          <w:p w:rsidR="00AC43FD" w:rsidRPr="008F5C24" w:rsidRDefault="00884D5C" w:rsidP="00AC43FD">
            <w:pPr>
              <w:jc w:val="center"/>
              <w:rPr>
                <w:bCs/>
              </w:rPr>
            </w:pPr>
            <w:r w:rsidRPr="008F5C24">
              <w:rPr>
                <w:bCs/>
              </w:rPr>
              <w:t>10,5</w:t>
            </w:r>
          </w:p>
        </w:tc>
        <w:tc>
          <w:tcPr>
            <w:tcW w:w="302" w:type="pct"/>
            <w:shd w:val="clear" w:color="auto" w:fill="auto"/>
            <w:vAlign w:val="center"/>
          </w:tcPr>
          <w:p w:rsidR="00AC43FD" w:rsidRPr="008F5C24" w:rsidRDefault="00884D5C" w:rsidP="00AC43FD">
            <w:pPr>
              <w:jc w:val="center"/>
              <w:rPr>
                <w:bCs/>
              </w:rPr>
            </w:pPr>
            <w:r w:rsidRPr="008F5C24">
              <w:rPr>
                <w:bCs/>
              </w:rPr>
              <w:t>4,7</w:t>
            </w:r>
          </w:p>
        </w:tc>
        <w:tc>
          <w:tcPr>
            <w:tcW w:w="327" w:type="pct"/>
            <w:shd w:val="clear" w:color="auto" w:fill="auto"/>
            <w:vAlign w:val="center"/>
          </w:tcPr>
          <w:p w:rsidR="00AC43FD" w:rsidRPr="008F5C24" w:rsidRDefault="00AC43FD" w:rsidP="00AC43FD">
            <w:pPr>
              <w:jc w:val="center"/>
              <w:rPr>
                <w:bCs/>
              </w:rPr>
            </w:pPr>
            <w:r w:rsidRPr="008F5C24">
              <w:rPr>
                <w:bCs/>
              </w:rPr>
              <w:t>-</w:t>
            </w:r>
            <w:r w:rsidR="00884D5C" w:rsidRPr="008F5C24">
              <w:rPr>
                <w:bCs/>
              </w:rPr>
              <w:t>2,1</w:t>
            </w:r>
          </w:p>
        </w:tc>
        <w:tc>
          <w:tcPr>
            <w:tcW w:w="318" w:type="pct"/>
            <w:shd w:val="clear" w:color="auto" w:fill="auto"/>
            <w:vAlign w:val="center"/>
          </w:tcPr>
          <w:p w:rsidR="00AC43FD" w:rsidRPr="008F5C24" w:rsidRDefault="00AC43FD" w:rsidP="00AC43FD">
            <w:pPr>
              <w:jc w:val="center"/>
              <w:rPr>
                <w:bCs/>
              </w:rPr>
            </w:pPr>
            <w:r w:rsidRPr="008F5C24">
              <w:rPr>
                <w:bCs/>
              </w:rPr>
              <w:t>-</w:t>
            </w:r>
            <w:r w:rsidR="00884D5C" w:rsidRPr="008F5C24">
              <w:rPr>
                <w:bCs/>
              </w:rPr>
              <w:t>12,4</w:t>
            </w:r>
          </w:p>
        </w:tc>
        <w:tc>
          <w:tcPr>
            <w:tcW w:w="312" w:type="pct"/>
            <w:shd w:val="clear" w:color="auto" w:fill="auto"/>
            <w:tcMar>
              <w:left w:w="62" w:type="dxa"/>
              <w:right w:w="62" w:type="dxa"/>
            </w:tcMar>
            <w:vAlign w:val="center"/>
          </w:tcPr>
          <w:p w:rsidR="00AC43FD" w:rsidRPr="008F5C24" w:rsidRDefault="00AC43FD" w:rsidP="00AC43FD">
            <w:pPr>
              <w:jc w:val="center"/>
              <w:rPr>
                <w:bCs/>
              </w:rPr>
            </w:pPr>
            <w:r w:rsidRPr="008F5C24">
              <w:rPr>
                <w:bCs/>
              </w:rPr>
              <w:t>-</w:t>
            </w:r>
            <w:r w:rsidR="00884D5C" w:rsidRPr="008F5C24">
              <w:rPr>
                <w:bCs/>
              </w:rPr>
              <w:t>19,8</w:t>
            </w:r>
          </w:p>
        </w:tc>
        <w:tc>
          <w:tcPr>
            <w:tcW w:w="256" w:type="pct"/>
            <w:shd w:val="clear" w:color="auto" w:fill="auto"/>
            <w:vAlign w:val="center"/>
          </w:tcPr>
          <w:p w:rsidR="00AC43FD" w:rsidRPr="008F5C24" w:rsidRDefault="00AC43FD" w:rsidP="00AC43FD">
            <w:pPr>
              <w:jc w:val="center"/>
              <w:rPr>
                <w:bCs/>
              </w:rPr>
            </w:pPr>
            <w:r w:rsidRPr="008F5C24">
              <w:rPr>
                <w:bCs/>
              </w:rPr>
              <w:t>-</w:t>
            </w:r>
            <w:r w:rsidR="00884D5C" w:rsidRPr="008F5C24">
              <w:rPr>
                <w:bCs/>
              </w:rPr>
              <w:t>4</w:t>
            </w:r>
          </w:p>
        </w:tc>
      </w:tr>
      <w:tr w:rsidR="00AC43FD" w:rsidRPr="008F5C24" w:rsidTr="00884D5C">
        <w:trPr>
          <w:trHeight w:val="20"/>
          <w:jc w:val="center"/>
        </w:trPr>
        <w:tc>
          <w:tcPr>
            <w:tcW w:w="769" w:type="pct"/>
            <w:shd w:val="clear" w:color="auto" w:fill="auto"/>
            <w:vAlign w:val="center"/>
          </w:tcPr>
          <w:p w:rsidR="00AC43FD" w:rsidRPr="008F5C24" w:rsidRDefault="00AC43FD" w:rsidP="00AC43FD">
            <w:pPr>
              <w:jc w:val="center"/>
              <w:rPr>
                <w:bCs/>
              </w:rPr>
            </w:pPr>
            <w:r w:rsidRPr="008F5C24">
              <w:rPr>
                <w:bCs/>
              </w:rPr>
              <w:t>Абсол. Минимум.</w:t>
            </w:r>
          </w:p>
        </w:tc>
        <w:tc>
          <w:tcPr>
            <w:tcW w:w="357" w:type="pct"/>
            <w:shd w:val="clear" w:color="auto" w:fill="auto"/>
            <w:vAlign w:val="center"/>
          </w:tcPr>
          <w:p w:rsidR="00AC43FD" w:rsidRPr="008F5C24" w:rsidRDefault="00AC43FD" w:rsidP="00AC43FD">
            <w:pPr>
              <w:jc w:val="center"/>
              <w:rPr>
                <w:bCs/>
              </w:rPr>
            </w:pPr>
            <w:r w:rsidRPr="008F5C24">
              <w:rPr>
                <w:bCs/>
              </w:rPr>
              <w:t>-5</w:t>
            </w:r>
            <w:r w:rsidR="00884D5C" w:rsidRPr="008F5C24">
              <w:rPr>
                <w:bCs/>
              </w:rPr>
              <w:t>3</w:t>
            </w:r>
          </w:p>
        </w:tc>
        <w:tc>
          <w:tcPr>
            <w:tcW w:w="355" w:type="pct"/>
            <w:shd w:val="clear" w:color="auto" w:fill="auto"/>
            <w:vAlign w:val="center"/>
          </w:tcPr>
          <w:p w:rsidR="00AC43FD" w:rsidRPr="008F5C24" w:rsidRDefault="00AC43FD" w:rsidP="00AC43FD">
            <w:pPr>
              <w:jc w:val="center"/>
              <w:rPr>
                <w:bCs/>
              </w:rPr>
            </w:pPr>
            <w:r w:rsidRPr="008F5C24">
              <w:rPr>
                <w:bCs/>
              </w:rPr>
              <w:t>-</w:t>
            </w:r>
            <w:r w:rsidR="00884D5C" w:rsidRPr="008F5C24">
              <w:rPr>
                <w:bCs/>
              </w:rPr>
              <w:t>41</w:t>
            </w:r>
          </w:p>
        </w:tc>
        <w:tc>
          <w:tcPr>
            <w:tcW w:w="355" w:type="pct"/>
            <w:shd w:val="clear" w:color="auto" w:fill="auto"/>
            <w:vAlign w:val="center"/>
          </w:tcPr>
          <w:p w:rsidR="00AC43FD" w:rsidRPr="008F5C24" w:rsidRDefault="00AC43FD" w:rsidP="00AC43FD">
            <w:pPr>
              <w:jc w:val="center"/>
              <w:rPr>
                <w:bCs/>
              </w:rPr>
            </w:pPr>
            <w:r w:rsidRPr="008F5C24">
              <w:rPr>
                <w:bCs/>
              </w:rPr>
              <w:t>-</w:t>
            </w:r>
            <w:r w:rsidR="00884D5C" w:rsidRPr="008F5C24">
              <w:rPr>
                <w:bCs/>
              </w:rPr>
              <w:t>39</w:t>
            </w:r>
          </w:p>
        </w:tc>
        <w:tc>
          <w:tcPr>
            <w:tcW w:w="285" w:type="pct"/>
            <w:shd w:val="clear" w:color="auto" w:fill="auto"/>
            <w:tcMar>
              <w:left w:w="62" w:type="dxa"/>
              <w:right w:w="62" w:type="dxa"/>
            </w:tcMar>
            <w:vAlign w:val="center"/>
          </w:tcPr>
          <w:p w:rsidR="00AC43FD" w:rsidRPr="008F5C24" w:rsidRDefault="00AC43FD" w:rsidP="00AC43FD">
            <w:pPr>
              <w:jc w:val="center"/>
              <w:rPr>
                <w:bCs/>
              </w:rPr>
            </w:pPr>
            <w:r w:rsidRPr="008F5C24">
              <w:rPr>
                <w:bCs/>
              </w:rPr>
              <w:t>-</w:t>
            </w:r>
            <w:r w:rsidR="00884D5C" w:rsidRPr="008F5C24">
              <w:rPr>
                <w:bCs/>
              </w:rPr>
              <w:t>26</w:t>
            </w:r>
          </w:p>
        </w:tc>
        <w:tc>
          <w:tcPr>
            <w:tcW w:w="284" w:type="pct"/>
            <w:shd w:val="clear" w:color="auto" w:fill="auto"/>
            <w:vAlign w:val="center"/>
          </w:tcPr>
          <w:p w:rsidR="00AC43FD" w:rsidRPr="008F5C24" w:rsidRDefault="00AC43FD" w:rsidP="00AC43FD">
            <w:pPr>
              <w:jc w:val="center"/>
              <w:rPr>
                <w:bCs/>
              </w:rPr>
            </w:pPr>
            <w:r w:rsidRPr="008F5C24">
              <w:rPr>
                <w:bCs/>
              </w:rPr>
              <w:t>-</w:t>
            </w:r>
            <w:r w:rsidR="00884D5C" w:rsidRPr="008F5C24">
              <w:rPr>
                <w:bCs/>
              </w:rPr>
              <w:t>11</w:t>
            </w:r>
          </w:p>
        </w:tc>
        <w:tc>
          <w:tcPr>
            <w:tcW w:w="356" w:type="pct"/>
            <w:shd w:val="clear" w:color="auto" w:fill="auto"/>
            <w:vAlign w:val="center"/>
          </w:tcPr>
          <w:p w:rsidR="00AC43FD" w:rsidRPr="008F5C24" w:rsidRDefault="00AC43FD" w:rsidP="00AC43FD">
            <w:pPr>
              <w:jc w:val="center"/>
              <w:rPr>
                <w:bCs/>
              </w:rPr>
            </w:pPr>
            <w:r w:rsidRPr="008F5C24">
              <w:rPr>
                <w:bCs/>
              </w:rPr>
              <w:t>-</w:t>
            </w:r>
            <w:r w:rsidR="00884D5C" w:rsidRPr="008F5C24">
              <w:rPr>
                <w:bCs/>
              </w:rPr>
              <w:t>2</w:t>
            </w:r>
          </w:p>
        </w:tc>
        <w:tc>
          <w:tcPr>
            <w:tcW w:w="356" w:type="pct"/>
            <w:shd w:val="clear" w:color="auto" w:fill="auto"/>
            <w:vAlign w:val="center"/>
          </w:tcPr>
          <w:p w:rsidR="00AC43FD" w:rsidRPr="008F5C24" w:rsidRDefault="00884D5C" w:rsidP="00AC43FD">
            <w:pPr>
              <w:jc w:val="center"/>
              <w:rPr>
                <w:bCs/>
              </w:rPr>
            </w:pPr>
            <w:r w:rsidRPr="008F5C24">
              <w:rPr>
                <w:bCs/>
              </w:rPr>
              <w:t>4</w:t>
            </w:r>
          </w:p>
        </w:tc>
        <w:tc>
          <w:tcPr>
            <w:tcW w:w="369" w:type="pct"/>
            <w:shd w:val="clear" w:color="auto" w:fill="auto"/>
            <w:vAlign w:val="center"/>
          </w:tcPr>
          <w:p w:rsidR="00AC43FD" w:rsidRPr="008F5C24" w:rsidRDefault="00884D5C" w:rsidP="00AC43FD">
            <w:pPr>
              <w:jc w:val="center"/>
              <w:rPr>
                <w:bCs/>
              </w:rPr>
            </w:pPr>
            <w:r w:rsidRPr="008F5C24">
              <w:rPr>
                <w:bCs/>
              </w:rPr>
              <w:t>0</w:t>
            </w:r>
          </w:p>
        </w:tc>
        <w:tc>
          <w:tcPr>
            <w:tcW w:w="302" w:type="pct"/>
            <w:shd w:val="clear" w:color="auto" w:fill="auto"/>
            <w:vAlign w:val="center"/>
          </w:tcPr>
          <w:p w:rsidR="00AC43FD" w:rsidRPr="008F5C24" w:rsidRDefault="00AC43FD" w:rsidP="00AC43FD">
            <w:pPr>
              <w:jc w:val="center"/>
              <w:rPr>
                <w:bCs/>
              </w:rPr>
            </w:pPr>
            <w:r w:rsidRPr="008F5C24">
              <w:rPr>
                <w:bCs/>
              </w:rPr>
              <w:t>-1</w:t>
            </w:r>
            <w:r w:rsidR="00884D5C" w:rsidRPr="008F5C24">
              <w:rPr>
                <w:bCs/>
              </w:rPr>
              <w:t>0</w:t>
            </w:r>
          </w:p>
        </w:tc>
        <w:tc>
          <w:tcPr>
            <w:tcW w:w="327" w:type="pct"/>
            <w:shd w:val="clear" w:color="auto" w:fill="auto"/>
            <w:vAlign w:val="center"/>
          </w:tcPr>
          <w:p w:rsidR="00AC43FD" w:rsidRPr="008F5C24" w:rsidRDefault="00AC43FD" w:rsidP="00AC43FD">
            <w:pPr>
              <w:jc w:val="center"/>
              <w:rPr>
                <w:bCs/>
              </w:rPr>
            </w:pPr>
            <w:r w:rsidRPr="008F5C24">
              <w:rPr>
                <w:bCs/>
              </w:rPr>
              <w:t>-</w:t>
            </w:r>
            <w:r w:rsidR="00884D5C" w:rsidRPr="008F5C24">
              <w:rPr>
                <w:bCs/>
              </w:rPr>
              <w:t>25</w:t>
            </w:r>
          </w:p>
        </w:tc>
        <w:tc>
          <w:tcPr>
            <w:tcW w:w="318" w:type="pct"/>
            <w:shd w:val="clear" w:color="auto" w:fill="auto"/>
            <w:vAlign w:val="center"/>
          </w:tcPr>
          <w:p w:rsidR="00AC43FD" w:rsidRPr="008F5C24" w:rsidRDefault="00AC43FD" w:rsidP="00AC43FD">
            <w:pPr>
              <w:jc w:val="center"/>
              <w:rPr>
                <w:bCs/>
              </w:rPr>
            </w:pPr>
            <w:r w:rsidRPr="008F5C24">
              <w:rPr>
                <w:bCs/>
              </w:rPr>
              <w:t>-</w:t>
            </w:r>
            <w:r w:rsidR="00884D5C" w:rsidRPr="008F5C24">
              <w:rPr>
                <w:bCs/>
              </w:rPr>
              <w:t>42</w:t>
            </w:r>
          </w:p>
        </w:tc>
        <w:tc>
          <w:tcPr>
            <w:tcW w:w="312" w:type="pct"/>
            <w:shd w:val="clear" w:color="auto" w:fill="auto"/>
            <w:tcMar>
              <w:left w:w="62" w:type="dxa"/>
              <w:right w:w="62" w:type="dxa"/>
            </w:tcMar>
            <w:vAlign w:val="center"/>
          </w:tcPr>
          <w:p w:rsidR="00AC43FD" w:rsidRPr="008F5C24" w:rsidRDefault="00884D5C" w:rsidP="00AC43FD">
            <w:pPr>
              <w:jc w:val="center"/>
              <w:rPr>
                <w:bCs/>
              </w:rPr>
            </w:pPr>
            <w:r w:rsidRPr="008F5C24">
              <w:rPr>
                <w:bCs/>
              </w:rPr>
              <w:t>-4</w:t>
            </w:r>
            <w:r w:rsidR="00AC43FD" w:rsidRPr="008F5C24">
              <w:rPr>
                <w:bCs/>
              </w:rPr>
              <w:t>7</w:t>
            </w:r>
          </w:p>
        </w:tc>
        <w:tc>
          <w:tcPr>
            <w:tcW w:w="256" w:type="pct"/>
            <w:shd w:val="clear" w:color="auto" w:fill="auto"/>
            <w:vAlign w:val="center"/>
          </w:tcPr>
          <w:p w:rsidR="00AC43FD" w:rsidRPr="008F5C24" w:rsidRDefault="00AC43FD" w:rsidP="00AC43FD">
            <w:pPr>
              <w:jc w:val="center"/>
              <w:rPr>
                <w:bCs/>
              </w:rPr>
            </w:pPr>
            <w:r w:rsidRPr="008F5C24">
              <w:rPr>
                <w:bCs/>
              </w:rPr>
              <w:t>-5</w:t>
            </w:r>
            <w:r w:rsidR="00884D5C" w:rsidRPr="008F5C24">
              <w:rPr>
                <w:bCs/>
              </w:rPr>
              <w:t>3</w:t>
            </w:r>
          </w:p>
        </w:tc>
      </w:tr>
    </w:tbl>
    <w:p w:rsidR="00AC43FD" w:rsidRPr="008F5C24" w:rsidRDefault="00AC43FD" w:rsidP="00AC43FD">
      <w:pPr>
        <w:ind w:firstLine="720"/>
        <w:jc w:val="both"/>
        <w:rPr>
          <w:b/>
          <w:sz w:val="24"/>
          <w:szCs w:val="24"/>
        </w:rPr>
      </w:pPr>
      <w:bookmarkStart w:id="22" w:name="_Toc307990445"/>
    </w:p>
    <w:p w:rsidR="00AC43FD" w:rsidRPr="008F5C24" w:rsidRDefault="00AC43FD" w:rsidP="00AC43FD">
      <w:pPr>
        <w:ind w:firstLine="720"/>
        <w:jc w:val="both"/>
        <w:rPr>
          <w:b/>
          <w:sz w:val="24"/>
          <w:szCs w:val="24"/>
        </w:rPr>
      </w:pPr>
      <w:r w:rsidRPr="008F5C24">
        <w:rPr>
          <w:b/>
          <w:sz w:val="24"/>
          <w:szCs w:val="24"/>
        </w:rPr>
        <w:t>Осадки</w:t>
      </w:r>
      <w:bookmarkEnd w:id="22"/>
    </w:p>
    <w:p w:rsidR="00AC43FD" w:rsidRPr="008F5C24" w:rsidRDefault="00AC43FD" w:rsidP="00AC43FD">
      <w:pPr>
        <w:ind w:firstLine="720"/>
        <w:jc w:val="both"/>
        <w:rPr>
          <w:sz w:val="24"/>
          <w:szCs w:val="24"/>
        </w:rPr>
      </w:pPr>
      <w:r w:rsidRPr="008F5C24">
        <w:rPr>
          <w:sz w:val="24"/>
          <w:szCs w:val="24"/>
        </w:rPr>
        <w:t xml:space="preserve">Среднее годовое количество осадков по данным метеостанции </w:t>
      </w:r>
      <w:r w:rsidR="005005A0">
        <w:rPr>
          <w:sz w:val="24"/>
          <w:szCs w:val="24"/>
        </w:rPr>
        <w:t>Уйбат</w:t>
      </w:r>
      <w:r w:rsidR="00884D5C" w:rsidRPr="008F5C24">
        <w:rPr>
          <w:sz w:val="24"/>
          <w:szCs w:val="24"/>
        </w:rPr>
        <w:t xml:space="preserve"> </w:t>
      </w:r>
      <w:r w:rsidR="00AE208C" w:rsidRPr="008F5C24">
        <w:rPr>
          <w:sz w:val="24"/>
          <w:szCs w:val="24"/>
        </w:rPr>
        <w:t>составляет 454</w:t>
      </w:r>
      <w:r w:rsidRPr="008F5C24">
        <w:rPr>
          <w:sz w:val="24"/>
          <w:szCs w:val="24"/>
        </w:rPr>
        <w:t> мм, за тепл</w:t>
      </w:r>
      <w:r w:rsidR="00AE208C" w:rsidRPr="008F5C24">
        <w:rPr>
          <w:sz w:val="24"/>
          <w:szCs w:val="24"/>
        </w:rPr>
        <w:t>ый период в среднем выпадает 369 мм, холодный – 85</w:t>
      </w:r>
      <w:r w:rsidRPr="008F5C24">
        <w:rPr>
          <w:sz w:val="24"/>
          <w:szCs w:val="24"/>
        </w:rPr>
        <w:t xml:space="preserve"> мм. Распределение осадков в течение года неравномерное. </w:t>
      </w:r>
    </w:p>
    <w:p w:rsidR="00AC43FD" w:rsidRPr="008F5C24" w:rsidRDefault="00AC43FD" w:rsidP="00AC43FD">
      <w:pPr>
        <w:ind w:firstLine="720"/>
        <w:jc w:val="both"/>
        <w:rPr>
          <w:sz w:val="24"/>
          <w:szCs w:val="24"/>
        </w:rPr>
      </w:pPr>
      <w:r w:rsidRPr="008F5C24">
        <w:rPr>
          <w:sz w:val="24"/>
          <w:szCs w:val="24"/>
        </w:rPr>
        <w:t>За теплый п</w:t>
      </w:r>
      <w:r w:rsidR="00AE208C" w:rsidRPr="008F5C24">
        <w:rPr>
          <w:sz w:val="24"/>
          <w:szCs w:val="24"/>
        </w:rPr>
        <w:t>ериод года выпадает в среднем 81</w:t>
      </w:r>
      <w:r w:rsidRPr="008F5C24">
        <w:rPr>
          <w:sz w:val="24"/>
          <w:szCs w:val="24"/>
        </w:rPr>
        <w:t>% о</w:t>
      </w:r>
      <w:r w:rsidR="00AE208C" w:rsidRPr="008F5C24">
        <w:rPr>
          <w:sz w:val="24"/>
          <w:szCs w:val="24"/>
        </w:rPr>
        <w:t>садков от годового, холодный -19</w:t>
      </w:r>
      <w:r w:rsidRPr="008F5C24">
        <w:rPr>
          <w:sz w:val="24"/>
          <w:szCs w:val="24"/>
        </w:rPr>
        <w:t xml:space="preserve">%. Наиболее дождливый месяц – </w:t>
      </w:r>
      <w:r w:rsidR="00AE208C" w:rsidRPr="008F5C24">
        <w:rPr>
          <w:sz w:val="24"/>
          <w:szCs w:val="24"/>
        </w:rPr>
        <w:t>июль</w:t>
      </w:r>
      <w:r w:rsidRPr="008F5C24">
        <w:rPr>
          <w:sz w:val="24"/>
          <w:szCs w:val="24"/>
        </w:rPr>
        <w:t xml:space="preserve"> (</w:t>
      </w:r>
      <w:r w:rsidR="00AE208C" w:rsidRPr="008F5C24">
        <w:rPr>
          <w:sz w:val="24"/>
          <w:szCs w:val="24"/>
        </w:rPr>
        <w:t>месячное количество осадков – 81</w:t>
      </w:r>
      <w:r w:rsidRPr="008F5C24">
        <w:rPr>
          <w:sz w:val="24"/>
          <w:szCs w:val="24"/>
        </w:rPr>
        <w:t xml:space="preserve"> мм). Месячное и годовое количество осадков по метеостанции </w:t>
      </w:r>
      <w:r w:rsidR="00884D5C" w:rsidRPr="008F5C24">
        <w:rPr>
          <w:sz w:val="24"/>
          <w:szCs w:val="24"/>
        </w:rPr>
        <w:t xml:space="preserve">Красноярск – опытное поле </w:t>
      </w:r>
      <w:r w:rsidRPr="008F5C24">
        <w:rPr>
          <w:sz w:val="24"/>
          <w:szCs w:val="24"/>
        </w:rPr>
        <w:t>приведено в таблице 1.2.</w:t>
      </w:r>
      <w:r w:rsidR="00AE208C" w:rsidRPr="008F5C24">
        <w:rPr>
          <w:sz w:val="24"/>
          <w:szCs w:val="24"/>
        </w:rPr>
        <w:t xml:space="preserve"> Суточный максимум составляет 25</w:t>
      </w:r>
      <w:r w:rsidRPr="008F5C24">
        <w:rPr>
          <w:sz w:val="24"/>
          <w:szCs w:val="24"/>
        </w:rPr>
        <w:t> мм.</w:t>
      </w:r>
    </w:p>
    <w:p w:rsidR="00AC43FD" w:rsidRPr="008F5C24" w:rsidRDefault="00AC43FD" w:rsidP="00AC43FD">
      <w:pPr>
        <w:ind w:firstLine="720"/>
        <w:jc w:val="both"/>
        <w:rPr>
          <w:color w:val="FF0000"/>
          <w:sz w:val="24"/>
          <w:szCs w:val="24"/>
        </w:rPr>
      </w:pPr>
    </w:p>
    <w:p w:rsidR="00AC43FD" w:rsidRDefault="00AC43FD" w:rsidP="00AC43FD">
      <w:pPr>
        <w:ind w:firstLine="720"/>
        <w:jc w:val="both"/>
        <w:rPr>
          <w:sz w:val="24"/>
          <w:szCs w:val="24"/>
        </w:rPr>
      </w:pPr>
      <w:r w:rsidRPr="008F5C24">
        <w:rPr>
          <w:sz w:val="24"/>
          <w:szCs w:val="24"/>
        </w:rPr>
        <w:t xml:space="preserve">Таблица 1.2 - Месячные и годовые суммы осадков по метеостанции </w:t>
      </w:r>
      <w:r w:rsidR="00884D5C" w:rsidRPr="008F5C24">
        <w:rPr>
          <w:sz w:val="24"/>
          <w:szCs w:val="24"/>
        </w:rPr>
        <w:t>Красноярск – опытное поле</w:t>
      </w:r>
      <w:r w:rsidRPr="008F5C24">
        <w:rPr>
          <w:sz w:val="24"/>
          <w:szCs w:val="24"/>
        </w:rPr>
        <w:t>, мм</w:t>
      </w:r>
    </w:p>
    <w:p w:rsidR="006B1FCC" w:rsidRPr="008F5C24" w:rsidRDefault="006B1FCC" w:rsidP="00AC43FD">
      <w:pPr>
        <w:ind w:firstLine="720"/>
        <w:jc w:val="both"/>
        <w:rPr>
          <w:sz w:val="24"/>
          <w:szCs w:val="24"/>
        </w:rPr>
      </w:pP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108"/>
        <w:gridCol w:w="589"/>
        <w:gridCol w:w="659"/>
        <w:gridCol w:w="520"/>
        <w:gridCol w:w="543"/>
        <w:gridCol w:w="552"/>
        <w:gridCol w:w="567"/>
        <w:gridCol w:w="567"/>
        <w:gridCol w:w="708"/>
        <w:gridCol w:w="567"/>
        <w:gridCol w:w="567"/>
        <w:gridCol w:w="485"/>
        <w:gridCol w:w="578"/>
        <w:gridCol w:w="567"/>
        <w:gridCol w:w="673"/>
        <w:gridCol w:w="673"/>
      </w:tblGrid>
      <w:tr w:rsidR="00AC43FD" w:rsidRPr="008F5C24" w:rsidTr="00AE208C">
        <w:trPr>
          <w:cantSplit/>
          <w:trHeight w:val="627"/>
          <w:tblHeader/>
          <w:jc w:val="center"/>
        </w:trPr>
        <w:tc>
          <w:tcPr>
            <w:tcW w:w="1108"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rPr>
            </w:pPr>
            <w:r w:rsidRPr="008F5C24">
              <w:rPr>
                <w:bCs/>
              </w:rPr>
              <w:t>Характеристика</w:t>
            </w:r>
          </w:p>
        </w:tc>
        <w:tc>
          <w:tcPr>
            <w:tcW w:w="589"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rPr>
            </w:pPr>
            <w:r w:rsidRPr="008F5C24">
              <w:rPr>
                <w:bCs/>
              </w:rPr>
              <w:t>I</w:t>
            </w:r>
          </w:p>
        </w:tc>
        <w:tc>
          <w:tcPr>
            <w:tcW w:w="659"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rPr>
            </w:pPr>
            <w:r w:rsidRPr="008F5C24">
              <w:rPr>
                <w:bCs/>
              </w:rPr>
              <w:t>II</w:t>
            </w:r>
          </w:p>
        </w:tc>
        <w:tc>
          <w:tcPr>
            <w:tcW w:w="520"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rPr>
            </w:pPr>
            <w:r w:rsidRPr="008F5C24">
              <w:rPr>
                <w:bCs/>
              </w:rPr>
              <w:t>III</w:t>
            </w:r>
          </w:p>
        </w:tc>
        <w:tc>
          <w:tcPr>
            <w:tcW w:w="543"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rPr>
            </w:pPr>
            <w:r w:rsidRPr="008F5C24">
              <w:rPr>
                <w:bCs/>
              </w:rPr>
              <w:t>IV</w:t>
            </w:r>
          </w:p>
        </w:tc>
        <w:tc>
          <w:tcPr>
            <w:tcW w:w="552"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rPr>
            </w:pPr>
            <w:r w:rsidRPr="008F5C24">
              <w:rPr>
                <w:bCs/>
              </w:rPr>
              <w:t>V</w:t>
            </w:r>
          </w:p>
        </w:tc>
        <w:tc>
          <w:tcPr>
            <w:tcW w:w="567"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rPr>
            </w:pPr>
            <w:r w:rsidRPr="008F5C24">
              <w:rPr>
                <w:bCs/>
              </w:rPr>
              <w:t>VI</w:t>
            </w:r>
          </w:p>
        </w:tc>
        <w:tc>
          <w:tcPr>
            <w:tcW w:w="567"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rPr>
            </w:pPr>
            <w:r w:rsidRPr="008F5C24">
              <w:rPr>
                <w:bCs/>
              </w:rPr>
              <w:t>VII</w:t>
            </w:r>
          </w:p>
        </w:tc>
        <w:tc>
          <w:tcPr>
            <w:tcW w:w="708"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rPr>
            </w:pPr>
            <w:r w:rsidRPr="008F5C24">
              <w:rPr>
                <w:bCs/>
              </w:rPr>
              <w:t>VIII</w:t>
            </w:r>
          </w:p>
        </w:tc>
        <w:tc>
          <w:tcPr>
            <w:tcW w:w="567"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rPr>
            </w:pPr>
            <w:r w:rsidRPr="008F5C24">
              <w:rPr>
                <w:bCs/>
              </w:rPr>
              <w:t>IX</w:t>
            </w:r>
          </w:p>
        </w:tc>
        <w:tc>
          <w:tcPr>
            <w:tcW w:w="567"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rPr>
            </w:pPr>
            <w:r w:rsidRPr="008F5C24">
              <w:rPr>
                <w:bCs/>
              </w:rPr>
              <w:t>X</w:t>
            </w:r>
          </w:p>
        </w:tc>
        <w:tc>
          <w:tcPr>
            <w:tcW w:w="485"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rPr>
            </w:pPr>
            <w:r w:rsidRPr="008F5C24">
              <w:rPr>
                <w:bCs/>
              </w:rPr>
              <w:t>XI</w:t>
            </w:r>
          </w:p>
        </w:tc>
        <w:tc>
          <w:tcPr>
            <w:tcW w:w="578"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rPr>
            </w:pPr>
            <w:r w:rsidRPr="008F5C24">
              <w:rPr>
                <w:bCs/>
              </w:rPr>
              <w:t>XII</w:t>
            </w:r>
          </w:p>
        </w:tc>
        <w:tc>
          <w:tcPr>
            <w:tcW w:w="567" w:type="dxa"/>
            <w:tcBorders>
              <w:top w:val="single" w:sz="6" w:space="0" w:color="auto"/>
              <w:left w:val="single" w:sz="6" w:space="0" w:color="auto"/>
              <w:right w:val="single" w:sz="6" w:space="0" w:color="auto"/>
              <w:tl2br w:val="nil"/>
              <w:tr2bl w:val="nil"/>
            </w:tcBorders>
            <w:textDirection w:val="btLr"/>
          </w:tcPr>
          <w:p w:rsidR="00AC43FD" w:rsidRPr="008F5C24" w:rsidRDefault="00AC43FD" w:rsidP="00AC43FD">
            <w:pPr>
              <w:jc w:val="center"/>
              <w:rPr>
                <w:bCs/>
              </w:rPr>
            </w:pPr>
            <w:r w:rsidRPr="008F5C24">
              <w:rPr>
                <w:bCs/>
              </w:rPr>
              <w:t>XI-III</w:t>
            </w:r>
          </w:p>
        </w:tc>
        <w:tc>
          <w:tcPr>
            <w:tcW w:w="673" w:type="dxa"/>
            <w:tcBorders>
              <w:top w:val="single" w:sz="6" w:space="0" w:color="auto"/>
              <w:left w:val="single" w:sz="6" w:space="0" w:color="auto"/>
              <w:right w:val="single" w:sz="6" w:space="0" w:color="auto"/>
              <w:tl2br w:val="nil"/>
              <w:tr2bl w:val="nil"/>
            </w:tcBorders>
            <w:textDirection w:val="btLr"/>
          </w:tcPr>
          <w:p w:rsidR="00AC43FD" w:rsidRPr="008F5C24" w:rsidRDefault="00AC43FD" w:rsidP="00AC43FD">
            <w:pPr>
              <w:jc w:val="center"/>
              <w:rPr>
                <w:bCs/>
              </w:rPr>
            </w:pPr>
            <w:r w:rsidRPr="008F5C24">
              <w:rPr>
                <w:bCs/>
              </w:rPr>
              <w:t>IV-X</w:t>
            </w:r>
          </w:p>
        </w:tc>
        <w:tc>
          <w:tcPr>
            <w:tcW w:w="673"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rPr>
            </w:pPr>
            <w:r w:rsidRPr="008F5C24">
              <w:rPr>
                <w:bCs/>
              </w:rPr>
              <w:t>Год</w:t>
            </w:r>
          </w:p>
        </w:tc>
      </w:tr>
      <w:tr w:rsidR="00AC43FD" w:rsidRPr="008F5C24" w:rsidTr="00AE208C">
        <w:trPr>
          <w:trHeight w:val="20"/>
          <w:jc w:val="center"/>
        </w:trPr>
        <w:tc>
          <w:tcPr>
            <w:tcW w:w="1108" w:type="dxa"/>
            <w:shd w:val="clear" w:color="auto" w:fill="auto"/>
            <w:vAlign w:val="center"/>
          </w:tcPr>
          <w:p w:rsidR="00AC43FD" w:rsidRPr="008F5C24" w:rsidRDefault="00AC43FD" w:rsidP="00AC43FD">
            <w:pPr>
              <w:jc w:val="center"/>
              <w:rPr>
                <w:bCs/>
              </w:rPr>
            </w:pPr>
            <w:r w:rsidRPr="008F5C24">
              <w:rPr>
                <w:bCs/>
              </w:rPr>
              <w:t xml:space="preserve">Среднее за </w:t>
            </w:r>
          </w:p>
          <w:p w:rsidR="00AC43FD" w:rsidRPr="008F5C24" w:rsidRDefault="00AC43FD" w:rsidP="00AC43FD">
            <w:pPr>
              <w:jc w:val="center"/>
              <w:rPr>
                <w:bCs/>
              </w:rPr>
            </w:pPr>
            <w:r w:rsidRPr="008F5C24">
              <w:rPr>
                <w:bCs/>
              </w:rPr>
              <w:t>период</w:t>
            </w:r>
          </w:p>
        </w:tc>
        <w:tc>
          <w:tcPr>
            <w:tcW w:w="589" w:type="dxa"/>
            <w:shd w:val="clear" w:color="auto" w:fill="auto"/>
            <w:vAlign w:val="center"/>
          </w:tcPr>
          <w:p w:rsidR="00AC43FD" w:rsidRPr="008F5C24" w:rsidRDefault="00AC43FD" w:rsidP="00AC43FD">
            <w:pPr>
              <w:jc w:val="center"/>
              <w:rPr>
                <w:bCs/>
              </w:rPr>
            </w:pPr>
            <w:r w:rsidRPr="008F5C24">
              <w:rPr>
                <w:bCs/>
              </w:rPr>
              <w:t>1</w:t>
            </w:r>
            <w:r w:rsidR="000831E1" w:rsidRPr="008F5C24">
              <w:rPr>
                <w:bCs/>
              </w:rPr>
              <w:t>4</w:t>
            </w:r>
          </w:p>
        </w:tc>
        <w:tc>
          <w:tcPr>
            <w:tcW w:w="659" w:type="dxa"/>
            <w:shd w:val="clear" w:color="auto" w:fill="auto"/>
            <w:vAlign w:val="center"/>
          </w:tcPr>
          <w:p w:rsidR="00AC43FD" w:rsidRPr="008F5C24" w:rsidRDefault="00AC43FD" w:rsidP="00AC43FD">
            <w:pPr>
              <w:jc w:val="center"/>
              <w:rPr>
                <w:bCs/>
              </w:rPr>
            </w:pPr>
            <w:r w:rsidRPr="008F5C24">
              <w:rPr>
                <w:bCs/>
              </w:rPr>
              <w:t>1</w:t>
            </w:r>
            <w:r w:rsidR="000831E1" w:rsidRPr="008F5C24">
              <w:rPr>
                <w:bCs/>
              </w:rPr>
              <w:t>1</w:t>
            </w:r>
          </w:p>
        </w:tc>
        <w:tc>
          <w:tcPr>
            <w:tcW w:w="520" w:type="dxa"/>
            <w:shd w:val="clear" w:color="auto" w:fill="auto"/>
            <w:vAlign w:val="center"/>
          </w:tcPr>
          <w:p w:rsidR="00AC43FD" w:rsidRPr="008F5C24" w:rsidRDefault="00AC43FD" w:rsidP="00AC43FD">
            <w:pPr>
              <w:jc w:val="center"/>
              <w:rPr>
                <w:bCs/>
              </w:rPr>
            </w:pPr>
            <w:r w:rsidRPr="008F5C24">
              <w:rPr>
                <w:bCs/>
              </w:rPr>
              <w:t>1</w:t>
            </w:r>
            <w:r w:rsidR="000831E1" w:rsidRPr="008F5C24">
              <w:rPr>
                <w:bCs/>
              </w:rPr>
              <w:t>2</w:t>
            </w:r>
          </w:p>
        </w:tc>
        <w:tc>
          <w:tcPr>
            <w:tcW w:w="543" w:type="dxa"/>
            <w:shd w:val="clear" w:color="auto" w:fill="auto"/>
            <w:vAlign w:val="center"/>
          </w:tcPr>
          <w:p w:rsidR="00AC43FD" w:rsidRPr="008F5C24" w:rsidRDefault="00AC43FD" w:rsidP="00AC43FD">
            <w:pPr>
              <w:jc w:val="center"/>
              <w:rPr>
                <w:bCs/>
              </w:rPr>
            </w:pPr>
            <w:r w:rsidRPr="008F5C24">
              <w:rPr>
                <w:bCs/>
              </w:rPr>
              <w:t>2</w:t>
            </w:r>
            <w:r w:rsidR="000831E1" w:rsidRPr="008F5C24">
              <w:rPr>
                <w:bCs/>
              </w:rPr>
              <w:t>4</w:t>
            </w:r>
          </w:p>
        </w:tc>
        <w:tc>
          <w:tcPr>
            <w:tcW w:w="552" w:type="dxa"/>
            <w:shd w:val="clear" w:color="auto" w:fill="auto"/>
            <w:vAlign w:val="center"/>
          </w:tcPr>
          <w:p w:rsidR="00AC43FD" w:rsidRPr="008F5C24" w:rsidRDefault="00AC43FD" w:rsidP="00AC43FD">
            <w:pPr>
              <w:jc w:val="center"/>
              <w:rPr>
                <w:bCs/>
              </w:rPr>
            </w:pPr>
            <w:r w:rsidRPr="008F5C24">
              <w:rPr>
                <w:bCs/>
              </w:rPr>
              <w:t>4</w:t>
            </w:r>
            <w:r w:rsidR="000831E1" w:rsidRPr="008F5C24">
              <w:rPr>
                <w:bCs/>
              </w:rPr>
              <w:t>4</w:t>
            </w:r>
          </w:p>
        </w:tc>
        <w:tc>
          <w:tcPr>
            <w:tcW w:w="567" w:type="dxa"/>
            <w:shd w:val="clear" w:color="auto" w:fill="auto"/>
            <w:vAlign w:val="center"/>
          </w:tcPr>
          <w:p w:rsidR="00AC43FD" w:rsidRPr="008F5C24" w:rsidRDefault="000831E1" w:rsidP="00AC43FD">
            <w:pPr>
              <w:jc w:val="center"/>
              <w:rPr>
                <w:bCs/>
              </w:rPr>
            </w:pPr>
            <w:r w:rsidRPr="008F5C24">
              <w:rPr>
                <w:bCs/>
              </w:rPr>
              <w:t>60</w:t>
            </w:r>
          </w:p>
        </w:tc>
        <w:tc>
          <w:tcPr>
            <w:tcW w:w="567" w:type="dxa"/>
            <w:shd w:val="clear" w:color="auto" w:fill="auto"/>
            <w:vAlign w:val="center"/>
          </w:tcPr>
          <w:p w:rsidR="00AC43FD" w:rsidRPr="008F5C24" w:rsidRDefault="000831E1" w:rsidP="00AC43FD">
            <w:pPr>
              <w:jc w:val="center"/>
              <w:rPr>
                <w:bCs/>
              </w:rPr>
            </w:pPr>
            <w:r w:rsidRPr="008F5C24">
              <w:rPr>
                <w:bCs/>
              </w:rPr>
              <w:t>81</w:t>
            </w:r>
          </w:p>
        </w:tc>
        <w:tc>
          <w:tcPr>
            <w:tcW w:w="708" w:type="dxa"/>
            <w:shd w:val="clear" w:color="auto" w:fill="auto"/>
            <w:vAlign w:val="center"/>
          </w:tcPr>
          <w:p w:rsidR="00AC43FD" w:rsidRPr="008F5C24" w:rsidRDefault="000831E1" w:rsidP="00AC43FD">
            <w:pPr>
              <w:jc w:val="center"/>
              <w:rPr>
                <w:bCs/>
              </w:rPr>
            </w:pPr>
            <w:r w:rsidRPr="008F5C24">
              <w:rPr>
                <w:bCs/>
              </w:rPr>
              <w:t>75</w:t>
            </w:r>
          </w:p>
        </w:tc>
        <w:tc>
          <w:tcPr>
            <w:tcW w:w="567" w:type="dxa"/>
            <w:shd w:val="clear" w:color="auto" w:fill="auto"/>
            <w:vAlign w:val="center"/>
          </w:tcPr>
          <w:p w:rsidR="00AC43FD" w:rsidRPr="008F5C24" w:rsidRDefault="000831E1" w:rsidP="00AC43FD">
            <w:pPr>
              <w:jc w:val="center"/>
              <w:rPr>
                <w:bCs/>
              </w:rPr>
            </w:pPr>
            <w:r w:rsidRPr="008F5C24">
              <w:rPr>
                <w:bCs/>
              </w:rPr>
              <w:t>47</w:t>
            </w:r>
          </w:p>
        </w:tc>
        <w:tc>
          <w:tcPr>
            <w:tcW w:w="567" w:type="dxa"/>
            <w:shd w:val="clear" w:color="auto" w:fill="auto"/>
            <w:vAlign w:val="center"/>
          </w:tcPr>
          <w:p w:rsidR="00AC43FD" w:rsidRPr="008F5C24" w:rsidRDefault="000831E1" w:rsidP="00AC43FD">
            <w:pPr>
              <w:jc w:val="center"/>
              <w:rPr>
                <w:bCs/>
              </w:rPr>
            </w:pPr>
            <w:r w:rsidRPr="008F5C24">
              <w:rPr>
                <w:bCs/>
              </w:rPr>
              <w:t>38</w:t>
            </w:r>
          </w:p>
        </w:tc>
        <w:tc>
          <w:tcPr>
            <w:tcW w:w="485" w:type="dxa"/>
            <w:shd w:val="clear" w:color="auto" w:fill="auto"/>
            <w:vAlign w:val="center"/>
          </w:tcPr>
          <w:p w:rsidR="00AC43FD" w:rsidRPr="008F5C24" w:rsidRDefault="000831E1" w:rsidP="00AC43FD">
            <w:pPr>
              <w:jc w:val="center"/>
              <w:rPr>
                <w:bCs/>
              </w:rPr>
            </w:pPr>
            <w:r w:rsidRPr="008F5C24">
              <w:rPr>
                <w:bCs/>
              </w:rPr>
              <w:t>29</w:t>
            </w:r>
          </w:p>
        </w:tc>
        <w:tc>
          <w:tcPr>
            <w:tcW w:w="578" w:type="dxa"/>
            <w:shd w:val="clear" w:color="auto" w:fill="auto"/>
            <w:vAlign w:val="center"/>
          </w:tcPr>
          <w:p w:rsidR="00AC43FD" w:rsidRPr="008F5C24" w:rsidRDefault="000831E1" w:rsidP="00AC43FD">
            <w:pPr>
              <w:jc w:val="center"/>
              <w:rPr>
                <w:bCs/>
              </w:rPr>
            </w:pPr>
            <w:r w:rsidRPr="008F5C24">
              <w:rPr>
                <w:bCs/>
              </w:rPr>
              <w:t>19</w:t>
            </w:r>
          </w:p>
        </w:tc>
        <w:tc>
          <w:tcPr>
            <w:tcW w:w="567" w:type="dxa"/>
            <w:vAlign w:val="center"/>
          </w:tcPr>
          <w:p w:rsidR="00AC43FD" w:rsidRPr="008F5C24" w:rsidRDefault="000831E1" w:rsidP="00AC43FD">
            <w:pPr>
              <w:jc w:val="center"/>
              <w:rPr>
                <w:bCs/>
              </w:rPr>
            </w:pPr>
            <w:r w:rsidRPr="008F5C24">
              <w:rPr>
                <w:bCs/>
              </w:rPr>
              <w:t>85</w:t>
            </w:r>
          </w:p>
        </w:tc>
        <w:tc>
          <w:tcPr>
            <w:tcW w:w="673" w:type="dxa"/>
            <w:vAlign w:val="center"/>
          </w:tcPr>
          <w:p w:rsidR="00AC43FD" w:rsidRPr="008F5C24" w:rsidRDefault="000831E1" w:rsidP="00AC43FD">
            <w:pPr>
              <w:jc w:val="center"/>
              <w:rPr>
                <w:bCs/>
              </w:rPr>
            </w:pPr>
            <w:r w:rsidRPr="008F5C24">
              <w:rPr>
                <w:bCs/>
              </w:rPr>
              <w:t>369</w:t>
            </w:r>
          </w:p>
        </w:tc>
        <w:tc>
          <w:tcPr>
            <w:tcW w:w="673" w:type="dxa"/>
            <w:shd w:val="clear" w:color="auto" w:fill="auto"/>
            <w:vAlign w:val="center"/>
          </w:tcPr>
          <w:p w:rsidR="00AC43FD" w:rsidRPr="008F5C24" w:rsidRDefault="000831E1" w:rsidP="00AC43FD">
            <w:pPr>
              <w:jc w:val="center"/>
              <w:rPr>
                <w:bCs/>
              </w:rPr>
            </w:pPr>
            <w:r w:rsidRPr="008F5C24">
              <w:rPr>
                <w:bCs/>
              </w:rPr>
              <w:t>454</w:t>
            </w:r>
          </w:p>
        </w:tc>
      </w:tr>
      <w:tr w:rsidR="00AC43FD" w:rsidRPr="008F5C24" w:rsidTr="00AE208C">
        <w:trPr>
          <w:trHeight w:val="20"/>
          <w:jc w:val="center"/>
        </w:trPr>
        <w:tc>
          <w:tcPr>
            <w:tcW w:w="1108" w:type="dxa"/>
            <w:shd w:val="clear" w:color="auto" w:fill="auto"/>
            <w:vAlign w:val="center"/>
          </w:tcPr>
          <w:p w:rsidR="00AC43FD" w:rsidRPr="008F5C24" w:rsidRDefault="00AC43FD" w:rsidP="00AC43FD">
            <w:pPr>
              <w:jc w:val="center"/>
              <w:rPr>
                <w:bCs/>
              </w:rPr>
            </w:pPr>
            <w:r w:rsidRPr="008F5C24">
              <w:rPr>
                <w:bCs/>
              </w:rPr>
              <w:t>Максимальное суточное</w:t>
            </w:r>
          </w:p>
        </w:tc>
        <w:tc>
          <w:tcPr>
            <w:tcW w:w="589" w:type="dxa"/>
            <w:shd w:val="clear" w:color="auto" w:fill="auto"/>
            <w:vAlign w:val="center"/>
          </w:tcPr>
          <w:p w:rsidR="00AC43FD" w:rsidRPr="008F5C24" w:rsidRDefault="00156EA9" w:rsidP="00AC43FD">
            <w:pPr>
              <w:jc w:val="center"/>
              <w:rPr>
                <w:bCs/>
              </w:rPr>
            </w:pPr>
            <w:r w:rsidRPr="008F5C24">
              <w:rPr>
                <w:bCs/>
              </w:rPr>
              <w:t>3</w:t>
            </w:r>
          </w:p>
        </w:tc>
        <w:tc>
          <w:tcPr>
            <w:tcW w:w="659" w:type="dxa"/>
            <w:shd w:val="clear" w:color="auto" w:fill="auto"/>
            <w:vAlign w:val="center"/>
          </w:tcPr>
          <w:p w:rsidR="00AC43FD" w:rsidRPr="008F5C24" w:rsidRDefault="00156EA9" w:rsidP="00AC43FD">
            <w:pPr>
              <w:jc w:val="center"/>
              <w:rPr>
                <w:bCs/>
              </w:rPr>
            </w:pPr>
            <w:r w:rsidRPr="008F5C24">
              <w:rPr>
                <w:bCs/>
              </w:rPr>
              <w:t>3</w:t>
            </w:r>
          </w:p>
        </w:tc>
        <w:tc>
          <w:tcPr>
            <w:tcW w:w="520" w:type="dxa"/>
            <w:shd w:val="clear" w:color="auto" w:fill="auto"/>
            <w:vAlign w:val="center"/>
          </w:tcPr>
          <w:p w:rsidR="00AC43FD" w:rsidRPr="008F5C24" w:rsidRDefault="00AC43FD" w:rsidP="00AC43FD">
            <w:pPr>
              <w:ind w:left="-282"/>
              <w:jc w:val="center"/>
              <w:rPr>
                <w:bCs/>
              </w:rPr>
            </w:pPr>
            <w:r w:rsidRPr="008F5C24">
              <w:rPr>
                <w:bCs/>
              </w:rPr>
              <w:t xml:space="preserve">    4</w:t>
            </w:r>
          </w:p>
        </w:tc>
        <w:tc>
          <w:tcPr>
            <w:tcW w:w="543" w:type="dxa"/>
            <w:shd w:val="clear" w:color="auto" w:fill="auto"/>
            <w:vAlign w:val="center"/>
          </w:tcPr>
          <w:p w:rsidR="00AC43FD" w:rsidRPr="008F5C24" w:rsidRDefault="00156EA9" w:rsidP="00AC43FD">
            <w:pPr>
              <w:jc w:val="center"/>
              <w:rPr>
                <w:bCs/>
              </w:rPr>
            </w:pPr>
            <w:r w:rsidRPr="008F5C24">
              <w:rPr>
                <w:bCs/>
              </w:rPr>
              <w:t>7</w:t>
            </w:r>
          </w:p>
        </w:tc>
        <w:tc>
          <w:tcPr>
            <w:tcW w:w="552" w:type="dxa"/>
            <w:shd w:val="clear" w:color="auto" w:fill="auto"/>
            <w:vAlign w:val="center"/>
          </w:tcPr>
          <w:p w:rsidR="00AC43FD" w:rsidRPr="008F5C24" w:rsidRDefault="00AC43FD" w:rsidP="00AC43FD">
            <w:pPr>
              <w:jc w:val="center"/>
              <w:rPr>
                <w:bCs/>
              </w:rPr>
            </w:pPr>
            <w:r w:rsidRPr="008F5C24">
              <w:rPr>
                <w:bCs/>
              </w:rPr>
              <w:t>1</w:t>
            </w:r>
            <w:r w:rsidR="00156EA9" w:rsidRPr="008F5C24">
              <w:rPr>
                <w:bCs/>
              </w:rPr>
              <w:t>2</w:t>
            </w:r>
          </w:p>
        </w:tc>
        <w:tc>
          <w:tcPr>
            <w:tcW w:w="567" w:type="dxa"/>
            <w:shd w:val="clear" w:color="auto" w:fill="auto"/>
            <w:vAlign w:val="center"/>
          </w:tcPr>
          <w:p w:rsidR="00AC43FD" w:rsidRPr="008F5C24" w:rsidRDefault="00AC43FD" w:rsidP="00AC43FD">
            <w:pPr>
              <w:jc w:val="center"/>
              <w:rPr>
                <w:bCs/>
              </w:rPr>
            </w:pPr>
            <w:r w:rsidRPr="008F5C24">
              <w:rPr>
                <w:bCs/>
              </w:rPr>
              <w:t>1</w:t>
            </w:r>
            <w:r w:rsidR="00156EA9" w:rsidRPr="008F5C24">
              <w:rPr>
                <w:bCs/>
              </w:rPr>
              <w:t>7</w:t>
            </w:r>
          </w:p>
        </w:tc>
        <w:tc>
          <w:tcPr>
            <w:tcW w:w="567" w:type="dxa"/>
            <w:shd w:val="clear" w:color="auto" w:fill="auto"/>
            <w:vAlign w:val="center"/>
          </w:tcPr>
          <w:p w:rsidR="00AC43FD" w:rsidRPr="008F5C24" w:rsidRDefault="00156EA9" w:rsidP="00AC43FD">
            <w:pPr>
              <w:jc w:val="center"/>
              <w:rPr>
                <w:bCs/>
              </w:rPr>
            </w:pPr>
            <w:r w:rsidRPr="008F5C24">
              <w:rPr>
                <w:bCs/>
              </w:rPr>
              <w:t>25</w:t>
            </w:r>
          </w:p>
        </w:tc>
        <w:tc>
          <w:tcPr>
            <w:tcW w:w="708" w:type="dxa"/>
            <w:shd w:val="clear" w:color="auto" w:fill="auto"/>
            <w:vAlign w:val="center"/>
          </w:tcPr>
          <w:p w:rsidR="00AC43FD" w:rsidRPr="008F5C24" w:rsidRDefault="00156EA9" w:rsidP="00AC43FD">
            <w:pPr>
              <w:jc w:val="center"/>
              <w:rPr>
                <w:bCs/>
              </w:rPr>
            </w:pPr>
            <w:r w:rsidRPr="008F5C24">
              <w:rPr>
                <w:bCs/>
              </w:rPr>
              <w:t>22</w:t>
            </w:r>
          </w:p>
        </w:tc>
        <w:tc>
          <w:tcPr>
            <w:tcW w:w="567" w:type="dxa"/>
            <w:shd w:val="clear" w:color="auto" w:fill="auto"/>
            <w:vAlign w:val="center"/>
          </w:tcPr>
          <w:p w:rsidR="00AC43FD" w:rsidRPr="008F5C24" w:rsidRDefault="00AC43FD" w:rsidP="00AC43FD">
            <w:pPr>
              <w:jc w:val="center"/>
              <w:rPr>
                <w:bCs/>
              </w:rPr>
            </w:pPr>
            <w:r w:rsidRPr="008F5C24">
              <w:rPr>
                <w:bCs/>
              </w:rPr>
              <w:t>12</w:t>
            </w:r>
          </w:p>
        </w:tc>
        <w:tc>
          <w:tcPr>
            <w:tcW w:w="567" w:type="dxa"/>
            <w:shd w:val="clear" w:color="auto" w:fill="auto"/>
            <w:vAlign w:val="center"/>
          </w:tcPr>
          <w:p w:rsidR="00AC43FD" w:rsidRPr="008F5C24" w:rsidRDefault="00AC43FD" w:rsidP="00AC43FD">
            <w:pPr>
              <w:jc w:val="center"/>
              <w:rPr>
                <w:bCs/>
              </w:rPr>
            </w:pPr>
            <w:r w:rsidRPr="008F5C24">
              <w:rPr>
                <w:bCs/>
              </w:rPr>
              <w:t>10</w:t>
            </w:r>
          </w:p>
        </w:tc>
        <w:tc>
          <w:tcPr>
            <w:tcW w:w="485" w:type="dxa"/>
            <w:shd w:val="clear" w:color="auto" w:fill="auto"/>
            <w:vAlign w:val="center"/>
          </w:tcPr>
          <w:p w:rsidR="00AC43FD" w:rsidRPr="008F5C24" w:rsidRDefault="00AC43FD" w:rsidP="00AC43FD">
            <w:pPr>
              <w:jc w:val="center"/>
              <w:rPr>
                <w:bCs/>
              </w:rPr>
            </w:pPr>
            <w:r w:rsidRPr="008F5C24">
              <w:rPr>
                <w:bCs/>
              </w:rPr>
              <w:t>7</w:t>
            </w:r>
          </w:p>
        </w:tc>
        <w:tc>
          <w:tcPr>
            <w:tcW w:w="578" w:type="dxa"/>
            <w:shd w:val="clear" w:color="auto" w:fill="auto"/>
            <w:vAlign w:val="center"/>
          </w:tcPr>
          <w:p w:rsidR="00AC43FD" w:rsidRPr="008F5C24" w:rsidRDefault="00156EA9" w:rsidP="00AC43FD">
            <w:pPr>
              <w:jc w:val="center"/>
              <w:rPr>
                <w:bCs/>
              </w:rPr>
            </w:pPr>
            <w:r w:rsidRPr="008F5C24">
              <w:rPr>
                <w:bCs/>
              </w:rPr>
              <w:t>4</w:t>
            </w:r>
          </w:p>
        </w:tc>
        <w:tc>
          <w:tcPr>
            <w:tcW w:w="567" w:type="dxa"/>
            <w:vAlign w:val="center"/>
          </w:tcPr>
          <w:p w:rsidR="00AC43FD" w:rsidRPr="008F5C24" w:rsidRDefault="00AC43FD" w:rsidP="00AC43FD">
            <w:pPr>
              <w:jc w:val="center"/>
              <w:rPr>
                <w:bCs/>
              </w:rPr>
            </w:pPr>
          </w:p>
        </w:tc>
        <w:tc>
          <w:tcPr>
            <w:tcW w:w="673" w:type="dxa"/>
            <w:vAlign w:val="center"/>
          </w:tcPr>
          <w:p w:rsidR="00AC43FD" w:rsidRPr="008F5C24" w:rsidRDefault="00AC43FD" w:rsidP="00AC43FD">
            <w:pPr>
              <w:jc w:val="center"/>
              <w:rPr>
                <w:bCs/>
              </w:rPr>
            </w:pPr>
          </w:p>
        </w:tc>
        <w:tc>
          <w:tcPr>
            <w:tcW w:w="673" w:type="dxa"/>
            <w:shd w:val="clear" w:color="auto" w:fill="auto"/>
            <w:vAlign w:val="center"/>
          </w:tcPr>
          <w:p w:rsidR="00AC43FD" w:rsidRPr="008F5C24" w:rsidRDefault="00AE208C" w:rsidP="00AC43FD">
            <w:pPr>
              <w:jc w:val="center"/>
              <w:rPr>
                <w:bCs/>
              </w:rPr>
            </w:pPr>
            <w:r w:rsidRPr="008F5C24">
              <w:rPr>
                <w:bCs/>
              </w:rPr>
              <w:t>25</w:t>
            </w:r>
          </w:p>
        </w:tc>
      </w:tr>
      <w:tr w:rsidR="00AC43FD" w:rsidRPr="008F5C24" w:rsidTr="00AE208C">
        <w:trPr>
          <w:trHeight w:val="20"/>
          <w:jc w:val="center"/>
        </w:trPr>
        <w:tc>
          <w:tcPr>
            <w:tcW w:w="1108" w:type="dxa"/>
            <w:shd w:val="clear" w:color="auto" w:fill="auto"/>
            <w:vAlign w:val="center"/>
          </w:tcPr>
          <w:p w:rsidR="00AC43FD" w:rsidRPr="008F5C24" w:rsidRDefault="00AC43FD" w:rsidP="00AC43FD">
            <w:pPr>
              <w:jc w:val="center"/>
              <w:rPr>
                <w:bCs/>
              </w:rPr>
            </w:pPr>
            <w:r w:rsidRPr="008F5C24">
              <w:rPr>
                <w:bCs/>
              </w:rPr>
              <w:t>Среднее суточное</w:t>
            </w:r>
          </w:p>
        </w:tc>
        <w:tc>
          <w:tcPr>
            <w:tcW w:w="589" w:type="dxa"/>
            <w:shd w:val="clear" w:color="auto" w:fill="auto"/>
            <w:vAlign w:val="center"/>
          </w:tcPr>
          <w:p w:rsidR="00AC43FD" w:rsidRPr="008F5C24" w:rsidRDefault="00AC43FD" w:rsidP="00AC43FD">
            <w:pPr>
              <w:jc w:val="center"/>
              <w:rPr>
                <w:bCs/>
              </w:rPr>
            </w:pPr>
            <w:r w:rsidRPr="008F5C24">
              <w:rPr>
                <w:bCs/>
              </w:rPr>
              <w:t>1</w:t>
            </w:r>
          </w:p>
        </w:tc>
        <w:tc>
          <w:tcPr>
            <w:tcW w:w="659" w:type="dxa"/>
            <w:shd w:val="clear" w:color="auto" w:fill="auto"/>
            <w:vAlign w:val="center"/>
          </w:tcPr>
          <w:p w:rsidR="00AC43FD" w:rsidRPr="008F5C24" w:rsidRDefault="00AC43FD" w:rsidP="00AC43FD">
            <w:pPr>
              <w:jc w:val="center"/>
              <w:rPr>
                <w:bCs/>
              </w:rPr>
            </w:pPr>
            <w:r w:rsidRPr="008F5C24">
              <w:rPr>
                <w:bCs/>
              </w:rPr>
              <w:t>1</w:t>
            </w:r>
          </w:p>
        </w:tc>
        <w:tc>
          <w:tcPr>
            <w:tcW w:w="520" w:type="dxa"/>
            <w:shd w:val="clear" w:color="auto" w:fill="auto"/>
            <w:vAlign w:val="center"/>
          </w:tcPr>
          <w:p w:rsidR="00AC43FD" w:rsidRPr="008F5C24" w:rsidRDefault="00AC43FD" w:rsidP="00AC43FD">
            <w:pPr>
              <w:jc w:val="center"/>
              <w:rPr>
                <w:bCs/>
              </w:rPr>
            </w:pPr>
            <w:r w:rsidRPr="008F5C24">
              <w:rPr>
                <w:bCs/>
              </w:rPr>
              <w:t>1</w:t>
            </w:r>
          </w:p>
        </w:tc>
        <w:tc>
          <w:tcPr>
            <w:tcW w:w="543" w:type="dxa"/>
            <w:shd w:val="clear" w:color="auto" w:fill="auto"/>
            <w:vAlign w:val="center"/>
          </w:tcPr>
          <w:p w:rsidR="00AC43FD" w:rsidRPr="008F5C24" w:rsidRDefault="00AC43FD" w:rsidP="00AC43FD">
            <w:pPr>
              <w:jc w:val="center"/>
              <w:rPr>
                <w:bCs/>
              </w:rPr>
            </w:pPr>
            <w:r w:rsidRPr="008F5C24">
              <w:rPr>
                <w:bCs/>
              </w:rPr>
              <w:t>2</w:t>
            </w:r>
          </w:p>
        </w:tc>
        <w:tc>
          <w:tcPr>
            <w:tcW w:w="552" w:type="dxa"/>
            <w:shd w:val="clear" w:color="auto" w:fill="auto"/>
            <w:vAlign w:val="center"/>
          </w:tcPr>
          <w:p w:rsidR="00AC43FD" w:rsidRPr="008F5C24" w:rsidRDefault="00AC43FD" w:rsidP="00AC43FD">
            <w:pPr>
              <w:jc w:val="center"/>
              <w:rPr>
                <w:bCs/>
              </w:rPr>
            </w:pPr>
            <w:r w:rsidRPr="008F5C24">
              <w:rPr>
                <w:bCs/>
              </w:rPr>
              <w:t>3</w:t>
            </w:r>
          </w:p>
        </w:tc>
        <w:tc>
          <w:tcPr>
            <w:tcW w:w="567" w:type="dxa"/>
            <w:shd w:val="clear" w:color="auto" w:fill="auto"/>
            <w:vAlign w:val="center"/>
          </w:tcPr>
          <w:p w:rsidR="00AC43FD" w:rsidRPr="008F5C24" w:rsidRDefault="00AC43FD" w:rsidP="00AC43FD">
            <w:pPr>
              <w:jc w:val="center"/>
              <w:rPr>
                <w:bCs/>
              </w:rPr>
            </w:pPr>
            <w:r w:rsidRPr="008F5C24">
              <w:rPr>
                <w:bCs/>
              </w:rPr>
              <w:t>4</w:t>
            </w:r>
          </w:p>
        </w:tc>
        <w:tc>
          <w:tcPr>
            <w:tcW w:w="567" w:type="dxa"/>
            <w:shd w:val="clear" w:color="auto" w:fill="auto"/>
            <w:vAlign w:val="center"/>
          </w:tcPr>
          <w:p w:rsidR="00AC43FD" w:rsidRPr="008F5C24" w:rsidRDefault="00AC43FD" w:rsidP="00AC43FD">
            <w:pPr>
              <w:jc w:val="center"/>
              <w:rPr>
                <w:bCs/>
              </w:rPr>
            </w:pPr>
            <w:r w:rsidRPr="008F5C24">
              <w:rPr>
                <w:bCs/>
              </w:rPr>
              <w:t>5</w:t>
            </w:r>
          </w:p>
        </w:tc>
        <w:tc>
          <w:tcPr>
            <w:tcW w:w="708" w:type="dxa"/>
            <w:shd w:val="clear" w:color="auto" w:fill="auto"/>
            <w:vAlign w:val="center"/>
          </w:tcPr>
          <w:p w:rsidR="00AC43FD" w:rsidRPr="008F5C24" w:rsidRDefault="00156EA9" w:rsidP="00AC43FD">
            <w:pPr>
              <w:jc w:val="center"/>
              <w:rPr>
                <w:bCs/>
              </w:rPr>
            </w:pPr>
            <w:r w:rsidRPr="008F5C24">
              <w:rPr>
                <w:bCs/>
              </w:rPr>
              <w:t>4</w:t>
            </w:r>
          </w:p>
        </w:tc>
        <w:tc>
          <w:tcPr>
            <w:tcW w:w="567" w:type="dxa"/>
            <w:shd w:val="clear" w:color="auto" w:fill="auto"/>
            <w:vAlign w:val="center"/>
          </w:tcPr>
          <w:p w:rsidR="00AC43FD" w:rsidRPr="008F5C24" w:rsidRDefault="00156EA9" w:rsidP="00AC43FD">
            <w:pPr>
              <w:jc w:val="center"/>
              <w:rPr>
                <w:bCs/>
              </w:rPr>
            </w:pPr>
            <w:r w:rsidRPr="008F5C24">
              <w:rPr>
                <w:bCs/>
              </w:rPr>
              <w:t>4</w:t>
            </w:r>
          </w:p>
        </w:tc>
        <w:tc>
          <w:tcPr>
            <w:tcW w:w="567" w:type="dxa"/>
            <w:shd w:val="clear" w:color="auto" w:fill="auto"/>
            <w:vAlign w:val="center"/>
          </w:tcPr>
          <w:p w:rsidR="00AC43FD" w:rsidRPr="008F5C24" w:rsidRDefault="00156EA9" w:rsidP="00AC43FD">
            <w:pPr>
              <w:jc w:val="center"/>
              <w:rPr>
                <w:bCs/>
              </w:rPr>
            </w:pPr>
            <w:r w:rsidRPr="008F5C24">
              <w:rPr>
                <w:bCs/>
              </w:rPr>
              <w:t>3</w:t>
            </w:r>
          </w:p>
        </w:tc>
        <w:tc>
          <w:tcPr>
            <w:tcW w:w="485" w:type="dxa"/>
            <w:shd w:val="clear" w:color="auto" w:fill="auto"/>
            <w:vAlign w:val="center"/>
          </w:tcPr>
          <w:p w:rsidR="00AC43FD" w:rsidRPr="008F5C24" w:rsidRDefault="00AC43FD" w:rsidP="00AC43FD">
            <w:pPr>
              <w:jc w:val="center"/>
              <w:rPr>
                <w:bCs/>
              </w:rPr>
            </w:pPr>
            <w:r w:rsidRPr="008F5C24">
              <w:rPr>
                <w:bCs/>
              </w:rPr>
              <w:t>2</w:t>
            </w:r>
          </w:p>
        </w:tc>
        <w:tc>
          <w:tcPr>
            <w:tcW w:w="578" w:type="dxa"/>
            <w:shd w:val="clear" w:color="auto" w:fill="auto"/>
            <w:vAlign w:val="center"/>
          </w:tcPr>
          <w:p w:rsidR="00AC43FD" w:rsidRPr="008F5C24" w:rsidRDefault="00AC43FD" w:rsidP="00AC43FD">
            <w:pPr>
              <w:jc w:val="center"/>
              <w:rPr>
                <w:bCs/>
              </w:rPr>
            </w:pPr>
            <w:r w:rsidRPr="008F5C24">
              <w:rPr>
                <w:bCs/>
              </w:rPr>
              <w:t>1</w:t>
            </w:r>
          </w:p>
        </w:tc>
        <w:tc>
          <w:tcPr>
            <w:tcW w:w="567" w:type="dxa"/>
            <w:vAlign w:val="center"/>
          </w:tcPr>
          <w:p w:rsidR="00AC43FD" w:rsidRPr="008F5C24" w:rsidRDefault="00AC43FD" w:rsidP="00AC43FD">
            <w:pPr>
              <w:jc w:val="center"/>
              <w:rPr>
                <w:bCs/>
              </w:rPr>
            </w:pPr>
          </w:p>
        </w:tc>
        <w:tc>
          <w:tcPr>
            <w:tcW w:w="673" w:type="dxa"/>
            <w:vAlign w:val="center"/>
          </w:tcPr>
          <w:p w:rsidR="00AC43FD" w:rsidRPr="008F5C24" w:rsidRDefault="00AC43FD" w:rsidP="00AC43FD">
            <w:pPr>
              <w:jc w:val="center"/>
              <w:rPr>
                <w:bCs/>
              </w:rPr>
            </w:pPr>
          </w:p>
        </w:tc>
        <w:tc>
          <w:tcPr>
            <w:tcW w:w="673" w:type="dxa"/>
            <w:shd w:val="clear" w:color="auto" w:fill="auto"/>
            <w:vAlign w:val="center"/>
          </w:tcPr>
          <w:p w:rsidR="00AC43FD" w:rsidRPr="008F5C24" w:rsidRDefault="00156EA9" w:rsidP="00AC43FD">
            <w:pPr>
              <w:jc w:val="center"/>
              <w:rPr>
                <w:bCs/>
              </w:rPr>
            </w:pPr>
            <w:r w:rsidRPr="008F5C24">
              <w:rPr>
                <w:bCs/>
              </w:rPr>
              <w:t>3</w:t>
            </w:r>
          </w:p>
        </w:tc>
      </w:tr>
    </w:tbl>
    <w:p w:rsidR="00AC43FD" w:rsidRPr="008F5C24" w:rsidRDefault="00AC43FD" w:rsidP="00AC43FD">
      <w:pPr>
        <w:ind w:firstLine="720"/>
        <w:jc w:val="both"/>
        <w:rPr>
          <w:color w:val="FF0000"/>
          <w:sz w:val="24"/>
          <w:szCs w:val="24"/>
        </w:rPr>
      </w:pPr>
      <w:r w:rsidRPr="008F5C24">
        <w:rPr>
          <w:sz w:val="24"/>
          <w:szCs w:val="24"/>
        </w:rPr>
        <w:lastRenderedPageBreak/>
        <w:t xml:space="preserve">Общее количество осадков, выпадающих в виде снега, колеблется от 10 до 30% от общей годовой суммы. Устойчивый снежный покров образуется в </w:t>
      </w:r>
      <w:r w:rsidR="00AE208C" w:rsidRPr="008F5C24">
        <w:rPr>
          <w:sz w:val="24"/>
          <w:szCs w:val="24"/>
        </w:rPr>
        <w:t>начале ноября</w:t>
      </w:r>
      <w:r w:rsidRPr="008F5C24">
        <w:rPr>
          <w:sz w:val="24"/>
          <w:szCs w:val="24"/>
        </w:rPr>
        <w:t>, в годы с ранним похолоданием на 10-15 суток раньше. При теплой осени снежный покров приобретает устойчивый характер на 15-25 суток позднее. Продолжительность залегания устойчивого снежного покрова колеблется от 180 до 220 суток.</w:t>
      </w:r>
    </w:p>
    <w:p w:rsidR="00AC43FD" w:rsidRPr="008F5C24" w:rsidRDefault="00AC43FD" w:rsidP="00AC43FD">
      <w:pPr>
        <w:ind w:firstLine="720"/>
        <w:jc w:val="both"/>
        <w:rPr>
          <w:sz w:val="24"/>
          <w:szCs w:val="24"/>
        </w:rPr>
      </w:pPr>
      <w:r w:rsidRPr="008F5C24">
        <w:rPr>
          <w:sz w:val="24"/>
          <w:szCs w:val="24"/>
        </w:rPr>
        <w:t>Разрушение снежного покрова начинается после наступления дневных положительных температур и заканчивается после перехода температур через 0ºС и установления устойчивых положительных температур.</w:t>
      </w:r>
    </w:p>
    <w:p w:rsidR="00AC43FD" w:rsidRPr="008F5C24" w:rsidRDefault="00AC43FD" w:rsidP="00AC43FD">
      <w:pPr>
        <w:ind w:firstLine="720"/>
        <w:jc w:val="both"/>
        <w:rPr>
          <w:sz w:val="24"/>
          <w:szCs w:val="24"/>
        </w:rPr>
      </w:pPr>
      <w:r w:rsidRPr="008F5C24">
        <w:rPr>
          <w:color w:val="FF0000"/>
          <w:sz w:val="24"/>
          <w:szCs w:val="24"/>
        </w:rPr>
        <w:t xml:space="preserve"> </w:t>
      </w:r>
      <w:r w:rsidRPr="008F5C24">
        <w:rPr>
          <w:sz w:val="24"/>
          <w:szCs w:val="24"/>
        </w:rPr>
        <w:t xml:space="preserve">Снежный покров в районе появляется в среднем </w:t>
      </w:r>
      <w:r w:rsidR="00AE208C" w:rsidRPr="008F5C24">
        <w:rPr>
          <w:sz w:val="24"/>
          <w:szCs w:val="24"/>
        </w:rPr>
        <w:t>11</w:t>
      </w:r>
      <w:r w:rsidRPr="008F5C24">
        <w:rPr>
          <w:sz w:val="24"/>
          <w:szCs w:val="24"/>
        </w:rPr>
        <w:t xml:space="preserve"> октября, число дней со снежным покровом от 168 до 250, в среднем 216. Снежный покров маломощен, ср</w:t>
      </w:r>
      <w:r w:rsidR="00AE208C" w:rsidRPr="008F5C24">
        <w:rPr>
          <w:sz w:val="24"/>
          <w:szCs w:val="24"/>
        </w:rPr>
        <w:t>едняя его высота не превышает 32</w:t>
      </w:r>
      <w:r w:rsidRPr="008F5C24">
        <w:rPr>
          <w:sz w:val="24"/>
          <w:szCs w:val="24"/>
        </w:rPr>
        <w:t> см.</w:t>
      </w:r>
    </w:p>
    <w:p w:rsidR="00AC43FD" w:rsidRDefault="00AC43FD" w:rsidP="00AC43FD">
      <w:pPr>
        <w:ind w:firstLine="720"/>
        <w:jc w:val="both"/>
        <w:rPr>
          <w:sz w:val="24"/>
          <w:szCs w:val="24"/>
        </w:rPr>
      </w:pPr>
      <w:r w:rsidRPr="008F5C24">
        <w:rPr>
          <w:sz w:val="24"/>
          <w:szCs w:val="24"/>
        </w:rPr>
        <w:t xml:space="preserve">Сроки появления и схода снежного покрова по метеостанции </w:t>
      </w:r>
      <w:r w:rsidR="005005A0">
        <w:rPr>
          <w:sz w:val="24"/>
          <w:szCs w:val="24"/>
        </w:rPr>
        <w:t>Уйбат</w:t>
      </w:r>
      <w:r w:rsidR="00884D5C" w:rsidRPr="008F5C24">
        <w:rPr>
          <w:sz w:val="24"/>
          <w:szCs w:val="24"/>
        </w:rPr>
        <w:t xml:space="preserve"> </w:t>
      </w:r>
      <w:r w:rsidRPr="008F5C24">
        <w:rPr>
          <w:sz w:val="24"/>
          <w:szCs w:val="24"/>
        </w:rPr>
        <w:t>приведены в таблице 1.3.</w:t>
      </w:r>
    </w:p>
    <w:p w:rsidR="006B1FCC" w:rsidRPr="008F5C24" w:rsidRDefault="006B1FCC" w:rsidP="00AC43FD">
      <w:pPr>
        <w:ind w:firstLine="720"/>
        <w:jc w:val="both"/>
        <w:rPr>
          <w:sz w:val="24"/>
          <w:szCs w:val="24"/>
        </w:rPr>
      </w:pPr>
    </w:p>
    <w:p w:rsidR="00AC43FD" w:rsidRDefault="00AC43FD" w:rsidP="00AC43FD">
      <w:pPr>
        <w:ind w:firstLine="720"/>
        <w:jc w:val="both"/>
        <w:rPr>
          <w:sz w:val="24"/>
          <w:szCs w:val="24"/>
        </w:rPr>
      </w:pPr>
      <w:r w:rsidRPr="008F5C24">
        <w:rPr>
          <w:sz w:val="24"/>
          <w:szCs w:val="24"/>
        </w:rPr>
        <w:t xml:space="preserve">Таблица 1.3  - Сроки появления и схода снежного покрова по м/с </w:t>
      </w:r>
      <w:r w:rsidR="005005A0">
        <w:rPr>
          <w:sz w:val="24"/>
          <w:szCs w:val="24"/>
        </w:rPr>
        <w:t>Уйбат</w:t>
      </w:r>
    </w:p>
    <w:p w:rsidR="006B1FCC" w:rsidRPr="008F5C24" w:rsidRDefault="006B1FCC" w:rsidP="00AC43FD">
      <w:pPr>
        <w:ind w:firstLine="720"/>
        <w:jc w:val="both"/>
        <w:rPr>
          <w:sz w:val="24"/>
          <w:szCs w:val="24"/>
        </w:rPr>
      </w:pP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755"/>
        <w:gridCol w:w="831"/>
        <w:gridCol w:w="831"/>
        <w:gridCol w:w="834"/>
        <w:gridCol w:w="834"/>
        <w:gridCol w:w="834"/>
        <w:gridCol w:w="834"/>
        <w:gridCol w:w="834"/>
        <w:gridCol w:w="834"/>
        <w:gridCol w:w="834"/>
        <w:gridCol w:w="834"/>
        <w:gridCol w:w="834"/>
      </w:tblGrid>
      <w:tr w:rsidR="00AC43FD" w:rsidRPr="008F5C24" w:rsidTr="00AC43FD">
        <w:trPr>
          <w:trHeight w:val="20"/>
          <w:jc w:val="center"/>
        </w:trPr>
        <w:tc>
          <w:tcPr>
            <w:tcW w:w="1931" w:type="dxa"/>
            <w:gridSpan w:val="3"/>
            <w:vAlign w:val="center"/>
          </w:tcPr>
          <w:p w:rsidR="00AC43FD" w:rsidRPr="008F5C24" w:rsidRDefault="00AC43FD" w:rsidP="00AC43FD">
            <w:pPr>
              <w:jc w:val="center"/>
              <w:rPr>
                <w:bCs/>
                <w:szCs w:val="24"/>
              </w:rPr>
            </w:pPr>
            <w:r w:rsidRPr="008F5C24">
              <w:rPr>
                <w:bCs/>
                <w:szCs w:val="24"/>
              </w:rPr>
              <w:t>Появление снежного покрова</w:t>
            </w:r>
          </w:p>
        </w:tc>
        <w:tc>
          <w:tcPr>
            <w:tcW w:w="1998" w:type="dxa"/>
            <w:gridSpan w:val="3"/>
            <w:vAlign w:val="center"/>
          </w:tcPr>
          <w:p w:rsidR="00AC43FD" w:rsidRPr="008F5C24" w:rsidRDefault="00AC43FD" w:rsidP="00AC43FD">
            <w:pPr>
              <w:jc w:val="center"/>
              <w:rPr>
                <w:bCs/>
                <w:szCs w:val="24"/>
              </w:rPr>
            </w:pPr>
            <w:r w:rsidRPr="008F5C24">
              <w:rPr>
                <w:bCs/>
                <w:szCs w:val="24"/>
              </w:rPr>
              <w:t>Образование устойчивого снежного покрова</w:t>
            </w:r>
          </w:p>
        </w:tc>
        <w:tc>
          <w:tcPr>
            <w:tcW w:w="1998" w:type="dxa"/>
            <w:gridSpan w:val="3"/>
            <w:vAlign w:val="center"/>
          </w:tcPr>
          <w:p w:rsidR="00AC43FD" w:rsidRPr="008F5C24" w:rsidRDefault="00AC43FD" w:rsidP="00AC43FD">
            <w:pPr>
              <w:jc w:val="center"/>
              <w:rPr>
                <w:bCs/>
                <w:szCs w:val="24"/>
              </w:rPr>
            </w:pPr>
            <w:r w:rsidRPr="008F5C24">
              <w:rPr>
                <w:bCs/>
                <w:szCs w:val="24"/>
              </w:rPr>
              <w:t>Разрушение снежного покрова</w:t>
            </w:r>
          </w:p>
        </w:tc>
        <w:tc>
          <w:tcPr>
            <w:tcW w:w="1998" w:type="dxa"/>
            <w:gridSpan w:val="3"/>
            <w:vAlign w:val="center"/>
          </w:tcPr>
          <w:p w:rsidR="00AC43FD" w:rsidRPr="008F5C24" w:rsidRDefault="00AC43FD" w:rsidP="00AC43FD">
            <w:pPr>
              <w:jc w:val="center"/>
              <w:rPr>
                <w:bCs/>
                <w:szCs w:val="24"/>
              </w:rPr>
            </w:pPr>
            <w:r w:rsidRPr="008F5C24">
              <w:rPr>
                <w:bCs/>
                <w:szCs w:val="24"/>
              </w:rPr>
              <w:t>Cход снежного покрова</w:t>
            </w:r>
          </w:p>
        </w:tc>
      </w:tr>
      <w:tr w:rsidR="00AC43FD" w:rsidRPr="008F5C24" w:rsidTr="00AC43FD">
        <w:trPr>
          <w:cantSplit/>
          <w:trHeight w:val="1009"/>
          <w:jc w:val="center"/>
        </w:trPr>
        <w:tc>
          <w:tcPr>
            <w:tcW w:w="603" w:type="dxa"/>
            <w:tcMar>
              <w:left w:w="57" w:type="dxa"/>
              <w:right w:w="57" w:type="dxa"/>
            </w:tcMar>
            <w:textDirection w:val="btLr"/>
            <w:vAlign w:val="center"/>
          </w:tcPr>
          <w:p w:rsidR="00AC43FD" w:rsidRPr="008F5C24" w:rsidRDefault="00AC43FD" w:rsidP="00AC43FD">
            <w:pPr>
              <w:jc w:val="center"/>
              <w:rPr>
                <w:bCs/>
                <w:szCs w:val="24"/>
              </w:rPr>
            </w:pPr>
            <w:r w:rsidRPr="008F5C24">
              <w:rPr>
                <w:bCs/>
                <w:szCs w:val="24"/>
              </w:rPr>
              <w:t>раннее</w:t>
            </w:r>
          </w:p>
        </w:tc>
        <w:tc>
          <w:tcPr>
            <w:tcW w:w="664" w:type="dxa"/>
            <w:noWrap/>
            <w:textDirection w:val="btLr"/>
            <w:vAlign w:val="center"/>
          </w:tcPr>
          <w:p w:rsidR="00AC43FD" w:rsidRPr="008F5C24" w:rsidRDefault="00AC43FD" w:rsidP="00AC43FD">
            <w:pPr>
              <w:jc w:val="center"/>
              <w:rPr>
                <w:bCs/>
                <w:szCs w:val="24"/>
              </w:rPr>
            </w:pPr>
            <w:r w:rsidRPr="008F5C24">
              <w:rPr>
                <w:bCs/>
                <w:szCs w:val="24"/>
              </w:rPr>
              <w:t>среднее</w:t>
            </w:r>
          </w:p>
        </w:tc>
        <w:tc>
          <w:tcPr>
            <w:tcW w:w="664" w:type="dxa"/>
            <w:noWrap/>
            <w:textDirection w:val="btLr"/>
            <w:vAlign w:val="center"/>
          </w:tcPr>
          <w:p w:rsidR="00AC43FD" w:rsidRPr="008F5C24" w:rsidRDefault="00AC43FD" w:rsidP="00AC43FD">
            <w:pPr>
              <w:jc w:val="center"/>
              <w:rPr>
                <w:bCs/>
                <w:szCs w:val="24"/>
              </w:rPr>
            </w:pPr>
            <w:r w:rsidRPr="008F5C24">
              <w:rPr>
                <w:bCs/>
                <w:szCs w:val="24"/>
              </w:rPr>
              <w:t>позднее</w:t>
            </w:r>
          </w:p>
        </w:tc>
        <w:tc>
          <w:tcPr>
            <w:tcW w:w="666" w:type="dxa"/>
            <w:textDirection w:val="btLr"/>
            <w:vAlign w:val="center"/>
          </w:tcPr>
          <w:p w:rsidR="00AC43FD" w:rsidRPr="008F5C24" w:rsidRDefault="00AC43FD" w:rsidP="00AC43FD">
            <w:pPr>
              <w:jc w:val="center"/>
              <w:rPr>
                <w:bCs/>
                <w:szCs w:val="24"/>
              </w:rPr>
            </w:pPr>
            <w:r w:rsidRPr="008F5C24">
              <w:rPr>
                <w:bCs/>
                <w:szCs w:val="24"/>
              </w:rPr>
              <w:t>раннее</w:t>
            </w:r>
          </w:p>
        </w:tc>
        <w:tc>
          <w:tcPr>
            <w:tcW w:w="666" w:type="dxa"/>
            <w:textDirection w:val="btLr"/>
            <w:vAlign w:val="center"/>
          </w:tcPr>
          <w:p w:rsidR="00AC43FD" w:rsidRPr="008F5C24" w:rsidRDefault="00AC43FD" w:rsidP="00AC43FD">
            <w:pPr>
              <w:jc w:val="center"/>
              <w:rPr>
                <w:bCs/>
                <w:szCs w:val="24"/>
              </w:rPr>
            </w:pPr>
            <w:r w:rsidRPr="008F5C24">
              <w:rPr>
                <w:bCs/>
                <w:szCs w:val="24"/>
              </w:rPr>
              <w:t>среднее</w:t>
            </w:r>
          </w:p>
        </w:tc>
        <w:tc>
          <w:tcPr>
            <w:tcW w:w="666" w:type="dxa"/>
            <w:textDirection w:val="btLr"/>
            <w:vAlign w:val="center"/>
          </w:tcPr>
          <w:p w:rsidR="00AC43FD" w:rsidRPr="008F5C24" w:rsidRDefault="00AC43FD" w:rsidP="00AC43FD">
            <w:pPr>
              <w:jc w:val="center"/>
              <w:rPr>
                <w:bCs/>
                <w:szCs w:val="24"/>
              </w:rPr>
            </w:pPr>
            <w:r w:rsidRPr="008F5C24">
              <w:rPr>
                <w:bCs/>
                <w:szCs w:val="24"/>
              </w:rPr>
              <w:t>позднее</w:t>
            </w:r>
          </w:p>
        </w:tc>
        <w:tc>
          <w:tcPr>
            <w:tcW w:w="666" w:type="dxa"/>
            <w:textDirection w:val="btLr"/>
            <w:vAlign w:val="center"/>
          </w:tcPr>
          <w:p w:rsidR="00AC43FD" w:rsidRPr="008F5C24" w:rsidRDefault="00AC43FD" w:rsidP="00AC43FD">
            <w:pPr>
              <w:jc w:val="center"/>
              <w:rPr>
                <w:bCs/>
                <w:szCs w:val="24"/>
              </w:rPr>
            </w:pPr>
            <w:r w:rsidRPr="008F5C24">
              <w:rPr>
                <w:bCs/>
                <w:szCs w:val="24"/>
              </w:rPr>
              <w:t>раннее</w:t>
            </w:r>
          </w:p>
        </w:tc>
        <w:tc>
          <w:tcPr>
            <w:tcW w:w="666" w:type="dxa"/>
            <w:textDirection w:val="btLr"/>
            <w:vAlign w:val="center"/>
          </w:tcPr>
          <w:p w:rsidR="00AC43FD" w:rsidRPr="008F5C24" w:rsidRDefault="00AC43FD" w:rsidP="00AC43FD">
            <w:pPr>
              <w:jc w:val="center"/>
              <w:rPr>
                <w:bCs/>
                <w:szCs w:val="24"/>
              </w:rPr>
            </w:pPr>
            <w:r w:rsidRPr="008F5C24">
              <w:rPr>
                <w:bCs/>
                <w:szCs w:val="24"/>
              </w:rPr>
              <w:t>среднее</w:t>
            </w:r>
          </w:p>
        </w:tc>
        <w:tc>
          <w:tcPr>
            <w:tcW w:w="666" w:type="dxa"/>
            <w:textDirection w:val="btLr"/>
            <w:vAlign w:val="center"/>
          </w:tcPr>
          <w:p w:rsidR="00AC43FD" w:rsidRPr="008F5C24" w:rsidRDefault="00AC43FD" w:rsidP="00AC43FD">
            <w:pPr>
              <w:jc w:val="center"/>
              <w:rPr>
                <w:bCs/>
                <w:szCs w:val="24"/>
              </w:rPr>
            </w:pPr>
            <w:r w:rsidRPr="008F5C24">
              <w:rPr>
                <w:bCs/>
                <w:szCs w:val="24"/>
              </w:rPr>
              <w:t>позднее</w:t>
            </w:r>
          </w:p>
        </w:tc>
        <w:tc>
          <w:tcPr>
            <w:tcW w:w="666" w:type="dxa"/>
            <w:textDirection w:val="btLr"/>
            <w:vAlign w:val="center"/>
          </w:tcPr>
          <w:p w:rsidR="00AC43FD" w:rsidRPr="008F5C24" w:rsidRDefault="00AC43FD" w:rsidP="00AC43FD">
            <w:pPr>
              <w:jc w:val="center"/>
              <w:rPr>
                <w:bCs/>
                <w:szCs w:val="24"/>
              </w:rPr>
            </w:pPr>
            <w:r w:rsidRPr="008F5C24">
              <w:rPr>
                <w:bCs/>
                <w:szCs w:val="24"/>
              </w:rPr>
              <w:t>раннее</w:t>
            </w:r>
          </w:p>
        </w:tc>
        <w:tc>
          <w:tcPr>
            <w:tcW w:w="666" w:type="dxa"/>
            <w:textDirection w:val="btLr"/>
            <w:vAlign w:val="center"/>
          </w:tcPr>
          <w:p w:rsidR="00AC43FD" w:rsidRPr="008F5C24" w:rsidRDefault="00AC43FD" w:rsidP="00AC43FD">
            <w:pPr>
              <w:jc w:val="center"/>
              <w:rPr>
                <w:bCs/>
                <w:szCs w:val="24"/>
              </w:rPr>
            </w:pPr>
            <w:r w:rsidRPr="008F5C24">
              <w:rPr>
                <w:bCs/>
                <w:szCs w:val="24"/>
              </w:rPr>
              <w:t>среднее</w:t>
            </w:r>
          </w:p>
        </w:tc>
        <w:tc>
          <w:tcPr>
            <w:tcW w:w="666" w:type="dxa"/>
            <w:textDirection w:val="btLr"/>
            <w:vAlign w:val="center"/>
          </w:tcPr>
          <w:p w:rsidR="00AC43FD" w:rsidRPr="008F5C24" w:rsidRDefault="00AC43FD" w:rsidP="00AC43FD">
            <w:pPr>
              <w:jc w:val="center"/>
              <w:rPr>
                <w:bCs/>
                <w:szCs w:val="24"/>
              </w:rPr>
            </w:pPr>
            <w:r w:rsidRPr="008F5C24">
              <w:rPr>
                <w:bCs/>
                <w:szCs w:val="24"/>
              </w:rPr>
              <w:t>позднее</w:t>
            </w:r>
          </w:p>
        </w:tc>
      </w:tr>
      <w:tr w:rsidR="00AC43FD" w:rsidRPr="008F5C24" w:rsidTr="00AC43FD">
        <w:trPr>
          <w:cantSplit/>
          <w:trHeight w:val="838"/>
          <w:jc w:val="center"/>
        </w:trPr>
        <w:tc>
          <w:tcPr>
            <w:tcW w:w="603" w:type="dxa"/>
            <w:textDirection w:val="btLr"/>
            <w:vAlign w:val="center"/>
          </w:tcPr>
          <w:p w:rsidR="00AC43FD" w:rsidRPr="008F5C24" w:rsidRDefault="00156EA9" w:rsidP="00AC43FD">
            <w:pPr>
              <w:jc w:val="center"/>
              <w:rPr>
                <w:bCs/>
                <w:szCs w:val="24"/>
              </w:rPr>
            </w:pPr>
            <w:r w:rsidRPr="008F5C24">
              <w:rPr>
                <w:bCs/>
                <w:szCs w:val="24"/>
              </w:rPr>
              <w:t>4</w:t>
            </w:r>
            <w:r w:rsidR="00AC43FD" w:rsidRPr="008F5C24">
              <w:rPr>
                <w:bCs/>
                <w:szCs w:val="24"/>
              </w:rPr>
              <w:t>/IX</w:t>
            </w:r>
          </w:p>
        </w:tc>
        <w:tc>
          <w:tcPr>
            <w:tcW w:w="664" w:type="dxa"/>
            <w:textDirection w:val="btLr"/>
            <w:vAlign w:val="center"/>
          </w:tcPr>
          <w:p w:rsidR="00AC43FD" w:rsidRPr="008F5C24" w:rsidRDefault="00156EA9" w:rsidP="00AC43FD">
            <w:pPr>
              <w:jc w:val="center"/>
              <w:rPr>
                <w:bCs/>
                <w:szCs w:val="24"/>
              </w:rPr>
            </w:pPr>
            <w:r w:rsidRPr="008F5C24">
              <w:rPr>
                <w:bCs/>
                <w:szCs w:val="24"/>
              </w:rPr>
              <w:t>11</w:t>
            </w:r>
            <w:r w:rsidR="00AC43FD" w:rsidRPr="008F5C24">
              <w:rPr>
                <w:bCs/>
                <w:szCs w:val="24"/>
              </w:rPr>
              <w:t>/X</w:t>
            </w:r>
          </w:p>
        </w:tc>
        <w:tc>
          <w:tcPr>
            <w:tcW w:w="664" w:type="dxa"/>
            <w:textDirection w:val="btLr"/>
            <w:vAlign w:val="center"/>
          </w:tcPr>
          <w:p w:rsidR="00AC43FD" w:rsidRPr="008F5C24" w:rsidRDefault="00156EA9" w:rsidP="00AC43FD">
            <w:pPr>
              <w:jc w:val="center"/>
              <w:rPr>
                <w:bCs/>
                <w:szCs w:val="24"/>
                <w:lang w:val="en-US"/>
              </w:rPr>
            </w:pPr>
            <w:r w:rsidRPr="008F5C24">
              <w:rPr>
                <w:bCs/>
                <w:szCs w:val="24"/>
              </w:rPr>
              <w:t>9</w:t>
            </w:r>
            <w:r w:rsidR="00AC43FD" w:rsidRPr="008F5C24">
              <w:rPr>
                <w:bCs/>
                <w:szCs w:val="24"/>
              </w:rPr>
              <w:t>/X</w:t>
            </w:r>
            <w:r w:rsidRPr="008F5C24">
              <w:rPr>
                <w:bCs/>
                <w:szCs w:val="24"/>
                <w:lang w:val="en-US"/>
              </w:rPr>
              <w:t>I</w:t>
            </w:r>
          </w:p>
        </w:tc>
        <w:tc>
          <w:tcPr>
            <w:tcW w:w="666" w:type="dxa"/>
            <w:textDirection w:val="btLr"/>
            <w:vAlign w:val="center"/>
          </w:tcPr>
          <w:p w:rsidR="00AC43FD" w:rsidRPr="008F5C24" w:rsidRDefault="00156EA9" w:rsidP="00AC43FD">
            <w:pPr>
              <w:jc w:val="center"/>
              <w:rPr>
                <w:bCs/>
                <w:szCs w:val="24"/>
                <w:lang w:val="en-US"/>
              </w:rPr>
            </w:pPr>
            <w:r w:rsidRPr="008F5C24">
              <w:rPr>
                <w:bCs/>
                <w:szCs w:val="24"/>
                <w:lang w:val="en-US"/>
              </w:rPr>
              <w:t>13</w:t>
            </w:r>
            <w:r w:rsidR="00AC43FD" w:rsidRPr="008F5C24">
              <w:rPr>
                <w:bCs/>
                <w:szCs w:val="24"/>
              </w:rPr>
              <w:t>/X</w:t>
            </w:r>
          </w:p>
        </w:tc>
        <w:tc>
          <w:tcPr>
            <w:tcW w:w="666" w:type="dxa"/>
            <w:textDirection w:val="btLr"/>
            <w:vAlign w:val="center"/>
          </w:tcPr>
          <w:p w:rsidR="00AC43FD" w:rsidRPr="008F5C24" w:rsidRDefault="00156EA9" w:rsidP="00AC43FD">
            <w:pPr>
              <w:jc w:val="center"/>
              <w:rPr>
                <w:bCs/>
                <w:szCs w:val="24"/>
                <w:lang w:val="en-US"/>
              </w:rPr>
            </w:pPr>
            <w:r w:rsidRPr="008F5C24">
              <w:rPr>
                <w:bCs/>
                <w:szCs w:val="24"/>
                <w:lang w:val="en-US"/>
              </w:rPr>
              <w:t>2</w:t>
            </w:r>
            <w:r w:rsidR="00AC43FD" w:rsidRPr="008F5C24">
              <w:rPr>
                <w:bCs/>
                <w:szCs w:val="24"/>
              </w:rPr>
              <w:t>/X</w:t>
            </w:r>
            <w:r w:rsidRPr="008F5C24">
              <w:rPr>
                <w:bCs/>
                <w:szCs w:val="24"/>
                <w:lang w:val="en-US"/>
              </w:rPr>
              <w:t>I</w:t>
            </w:r>
          </w:p>
        </w:tc>
        <w:tc>
          <w:tcPr>
            <w:tcW w:w="666" w:type="dxa"/>
            <w:textDirection w:val="btLr"/>
            <w:vAlign w:val="center"/>
          </w:tcPr>
          <w:p w:rsidR="00AC43FD" w:rsidRPr="008F5C24" w:rsidRDefault="00156EA9" w:rsidP="00AC43FD">
            <w:pPr>
              <w:jc w:val="center"/>
              <w:rPr>
                <w:bCs/>
                <w:szCs w:val="24"/>
                <w:lang w:val="en-US"/>
              </w:rPr>
            </w:pPr>
            <w:r w:rsidRPr="008F5C24">
              <w:rPr>
                <w:bCs/>
                <w:szCs w:val="24"/>
                <w:lang w:val="en-US"/>
              </w:rPr>
              <w:t>2</w:t>
            </w:r>
            <w:r w:rsidR="00AC43FD" w:rsidRPr="008F5C24">
              <w:rPr>
                <w:bCs/>
                <w:szCs w:val="24"/>
              </w:rPr>
              <w:t>/XI</w:t>
            </w:r>
            <w:r w:rsidRPr="008F5C24">
              <w:rPr>
                <w:bCs/>
                <w:szCs w:val="24"/>
                <w:lang w:val="en-US"/>
              </w:rPr>
              <w:t>I</w:t>
            </w:r>
          </w:p>
        </w:tc>
        <w:tc>
          <w:tcPr>
            <w:tcW w:w="666" w:type="dxa"/>
            <w:textDirection w:val="btLr"/>
            <w:vAlign w:val="center"/>
          </w:tcPr>
          <w:p w:rsidR="00AC43FD" w:rsidRPr="008F5C24" w:rsidRDefault="00AC43FD" w:rsidP="00156EA9">
            <w:pPr>
              <w:jc w:val="center"/>
              <w:rPr>
                <w:bCs/>
                <w:szCs w:val="24"/>
                <w:lang w:val="en-US"/>
              </w:rPr>
            </w:pPr>
            <w:r w:rsidRPr="008F5C24">
              <w:rPr>
                <w:bCs/>
                <w:szCs w:val="24"/>
              </w:rPr>
              <w:t>1</w:t>
            </w:r>
            <w:r w:rsidR="00156EA9" w:rsidRPr="008F5C24">
              <w:rPr>
                <w:bCs/>
                <w:szCs w:val="24"/>
                <w:lang w:val="en-US"/>
              </w:rPr>
              <w:t>2</w:t>
            </w:r>
            <w:r w:rsidRPr="008F5C24">
              <w:rPr>
                <w:bCs/>
                <w:szCs w:val="24"/>
              </w:rPr>
              <w:t>/I</w:t>
            </w:r>
            <w:r w:rsidR="00156EA9" w:rsidRPr="008F5C24">
              <w:rPr>
                <w:bCs/>
                <w:szCs w:val="24"/>
                <w:lang w:val="en-US"/>
              </w:rPr>
              <w:t>II</w:t>
            </w:r>
          </w:p>
        </w:tc>
        <w:tc>
          <w:tcPr>
            <w:tcW w:w="666" w:type="dxa"/>
            <w:textDirection w:val="btLr"/>
            <w:vAlign w:val="center"/>
          </w:tcPr>
          <w:p w:rsidR="00AC43FD" w:rsidRPr="008F5C24" w:rsidRDefault="00AC43FD" w:rsidP="00AC43FD">
            <w:pPr>
              <w:jc w:val="center"/>
              <w:rPr>
                <w:bCs/>
                <w:szCs w:val="24"/>
                <w:lang w:val="en-US"/>
              </w:rPr>
            </w:pPr>
            <w:r w:rsidRPr="008F5C24">
              <w:rPr>
                <w:bCs/>
                <w:szCs w:val="24"/>
                <w:lang w:val="en-US"/>
              </w:rPr>
              <w:t>6</w:t>
            </w:r>
            <w:r w:rsidRPr="008F5C24">
              <w:rPr>
                <w:bCs/>
                <w:szCs w:val="24"/>
              </w:rPr>
              <w:t>/</w:t>
            </w:r>
            <w:r w:rsidR="00156EA9" w:rsidRPr="008F5C24">
              <w:rPr>
                <w:bCs/>
                <w:szCs w:val="24"/>
                <w:lang w:val="en-US"/>
              </w:rPr>
              <w:t>I</w:t>
            </w:r>
            <w:r w:rsidRPr="008F5C24">
              <w:rPr>
                <w:bCs/>
                <w:szCs w:val="24"/>
                <w:lang w:val="en-US"/>
              </w:rPr>
              <w:t>V</w:t>
            </w:r>
          </w:p>
        </w:tc>
        <w:tc>
          <w:tcPr>
            <w:tcW w:w="666" w:type="dxa"/>
            <w:textDirection w:val="btLr"/>
            <w:vAlign w:val="center"/>
          </w:tcPr>
          <w:p w:rsidR="00AC43FD" w:rsidRPr="008F5C24" w:rsidRDefault="00156EA9" w:rsidP="00AC43FD">
            <w:pPr>
              <w:jc w:val="center"/>
              <w:rPr>
                <w:bCs/>
                <w:szCs w:val="24"/>
              </w:rPr>
            </w:pPr>
            <w:r w:rsidRPr="008F5C24">
              <w:rPr>
                <w:bCs/>
                <w:szCs w:val="24"/>
                <w:lang w:val="en-US"/>
              </w:rPr>
              <w:t>9</w:t>
            </w:r>
            <w:r w:rsidR="00AC43FD" w:rsidRPr="008F5C24">
              <w:rPr>
                <w:bCs/>
                <w:szCs w:val="24"/>
              </w:rPr>
              <w:t>/V</w:t>
            </w:r>
          </w:p>
        </w:tc>
        <w:tc>
          <w:tcPr>
            <w:tcW w:w="666" w:type="dxa"/>
            <w:textDirection w:val="btLr"/>
            <w:vAlign w:val="center"/>
          </w:tcPr>
          <w:p w:rsidR="00AC43FD" w:rsidRPr="008F5C24" w:rsidRDefault="00156EA9" w:rsidP="00AC43FD">
            <w:pPr>
              <w:jc w:val="center"/>
              <w:rPr>
                <w:bCs/>
                <w:szCs w:val="24"/>
                <w:lang w:val="en-US"/>
              </w:rPr>
            </w:pPr>
            <w:r w:rsidRPr="008F5C24">
              <w:rPr>
                <w:bCs/>
                <w:szCs w:val="24"/>
                <w:lang w:val="en-US"/>
              </w:rPr>
              <w:t>31</w:t>
            </w:r>
            <w:r w:rsidR="00AC43FD" w:rsidRPr="008F5C24">
              <w:rPr>
                <w:bCs/>
                <w:szCs w:val="24"/>
              </w:rPr>
              <w:t>/I</w:t>
            </w:r>
            <w:r w:rsidRPr="008F5C24">
              <w:rPr>
                <w:bCs/>
                <w:szCs w:val="24"/>
                <w:lang w:val="en-US"/>
              </w:rPr>
              <w:t>II</w:t>
            </w:r>
          </w:p>
        </w:tc>
        <w:tc>
          <w:tcPr>
            <w:tcW w:w="666" w:type="dxa"/>
            <w:textDirection w:val="btLr"/>
            <w:vAlign w:val="center"/>
          </w:tcPr>
          <w:p w:rsidR="00AC43FD" w:rsidRPr="008F5C24" w:rsidRDefault="00AC43FD" w:rsidP="00AC43FD">
            <w:pPr>
              <w:jc w:val="center"/>
              <w:rPr>
                <w:bCs/>
                <w:szCs w:val="24"/>
                <w:lang w:val="en-US"/>
              </w:rPr>
            </w:pPr>
            <w:r w:rsidRPr="008F5C24">
              <w:rPr>
                <w:bCs/>
                <w:szCs w:val="24"/>
              </w:rPr>
              <w:t>1/V</w:t>
            </w:r>
          </w:p>
        </w:tc>
        <w:tc>
          <w:tcPr>
            <w:tcW w:w="666" w:type="dxa"/>
            <w:textDirection w:val="btLr"/>
            <w:vAlign w:val="center"/>
          </w:tcPr>
          <w:p w:rsidR="00AC43FD" w:rsidRPr="008F5C24" w:rsidRDefault="00156EA9" w:rsidP="00156EA9">
            <w:pPr>
              <w:jc w:val="center"/>
              <w:rPr>
                <w:bCs/>
                <w:szCs w:val="24"/>
              </w:rPr>
            </w:pPr>
            <w:r w:rsidRPr="008F5C24">
              <w:rPr>
                <w:bCs/>
                <w:szCs w:val="24"/>
                <w:lang w:val="en-US"/>
              </w:rPr>
              <w:t>20</w:t>
            </w:r>
            <w:r w:rsidR="00AC43FD" w:rsidRPr="008F5C24">
              <w:rPr>
                <w:bCs/>
                <w:szCs w:val="24"/>
              </w:rPr>
              <w:t>/V</w:t>
            </w:r>
          </w:p>
        </w:tc>
      </w:tr>
    </w:tbl>
    <w:p w:rsidR="006B1FCC" w:rsidRDefault="006B1FCC" w:rsidP="00AC43FD">
      <w:pPr>
        <w:ind w:firstLine="720"/>
        <w:jc w:val="both"/>
        <w:rPr>
          <w:sz w:val="24"/>
          <w:szCs w:val="24"/>
        </w:rPr>
      </w:pPr>
    </w:p>
    <w:p w:rsidR="00AC43FD" w:rsidRPr="008F5C24" w:rsidRDefault="00AC43FD" w:rsidP="00AC43FD">
      <w:pPr>
        <w:ind w:firstLine="720"/>
        <w:jc w:val="both"/>
        <w:rPr>
          <w:sz w:val="24"/>
          <w:szCs w:val="24"/>
        </w:rPr>
      </w:pPr>
      <w:r w:rsidRPr="008F5C24">
        <w:rPr>
          <w:sz w:val="24"/>
          <w:szCs w:val="24"/>
        </w:rPr>
        <w:t xml:space="preserve">Наибольшая высота снежного покрова наблюдается перед началом снеготаяния – в феврале-марте. Средняя высота слоя снега составляет 3-5 см. Характеристика снежного покрова по метеостанции </w:t>
      </w:r>
      <w:r w:rsidR="005005A0">
        <w:rPr>
          <w:sz w:val="24"/>
          <w:szCs w:val="24"/>
        </w:rPr>
        <w:t>Уйбат</w:t>
      </w:r>
      <w:r w:rsidR="005005A0" w:rsidRPr="008F5C24">
        <w:rPr>
          <w:sz w:val="24"/>
          <w:szCs w:val="24"/>
        </w:rPr>
        <w:t xml:space="preserve"> </w:t>
      </w:r>
      <w:r w:rsidRPr="008F5C24">
        <w:rPr>
          <w:sz w:val="24"/>
          <w:szCs w:val="24"/>
        </w:rPr>
        <w:t>приведена в таблице 1.4.</w:t>
      </w:r>
    </w:p>
    <w:p w:rsidR="00AC43FD" w:rsidRPr="008F5C24" w:rsidRDefault="00AC43FD" w:rsidP="00AC43FD">
      <w:pPr>
        <w:ind w:firstLine="720"/>
        <w:jc w:val="both"/>
        <w:rPr>
          <w:color w:val="FF0000"/>
          <w:sz w:val="24"/>
          <w:szCs w:val="24"/>
        </w:rPr>
      </w:pPr>
    </w:p>
    <w:p w:rsidR="00AC43FD" w:rsidRDefault="00AC43FD" w:rsidP="00AC43FD">
      <w:pPr>
        <w:ind w:firstLine="720"/>
        <w:jc w:val="both"/>
        <w:rPr>
          <w:sz w:val="24"/>
          <w:szCs w:val="24"/>
        </w:rPr>
      </w:pPr>
      <w:r w:rsidRPr="008F5C24">
        <w:rPr>
          <w:sz w:val="24"/>
          <w:szCs w:val="24"/>
        </w:rPr>
        <w:t xml:space="preserve">Таблица 1.4 - Среднедекадная высота снежного покрова по м/с </w:t>
      </w:r>
      <w:r w:rsidR="005005A0">
        <w:rPr>
          <w:sz w:val="24"/>
          <w:szCs w:val="24"/>
        </w:rPr>
        <w:t>Уйбат</w:t>
      </w:r>
      <w:r w:rsidRPr="008F5C24">
        <w:rPr>
          <w:sz w:val="24"/>
          <w:szCs w:val="24"/>
        </w:rPr>
        <w:t>, см</w:t>
      </w:r>
    </w:p>
    <w:p w:rsidR="006B1FCC" w:rsidRPr="008F5C24" w:rsidRDefault="006B1FCC" w:rsidP="00AC43FD">
      <w:pPr>
        <w:ind w:firstLine="720"/>
        <w:jc w:val="both"/>
        <w:rPr>
          <w:sz w:val="24"/>
          <w:szCs w:val="24"/>
        </w:rPr>
      </w:pP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784"/>
        <w:gridCol w:w="1021"/>
        <w:gridCol w:w="1022"/>
        <w:gridCol w:w="843"/>
        <w:gridCol w:w="894"/>
        <w:gridCol w:w="865"/>
        <w:gridCol w:w="900"/>
        <w:gridCol w:w="809"/>
        <w:gridCol w:w="763"/>
        <w:gridCol w:w="1022"/>
      </w:tblGrid>
      <w:tr w:rsidR="00AC43FD" w:rsidRPr="008F5C24" w:rsidTr="00AC43FD">
        <w:trPr>
          <w:jc w:val="center"/>
        </w:trPr>
        <w:tc>
          <w:tcPr>
            <w:tcW w:w="1784" w:type="dxa"/>
            <w:vMerge w:val="restart"/>
            <w:vAlign w:val="center"/>
          </w:tcPr>
          <w:p w:rsidR="00AC43FD" w:rsidRPr="008F5C24" w:rsidRDefault="00AC43FD" w:rsidP="00AC43FD">
            <w:pPr>
              <w:jc w:val="center"/>
              <w:rPr>
                <w:bCs/>
                <w:szCs w:val="24"/>
              </w:rPr>
            </w:pPr>
            <w:r w:rsidRPr="008F5C24">
              <w:rPr>
                <w:bCs/>
                <w:szCs w:val="24"/>
              </w:rPr>
              <w:t>Декада</w:t>
            </w:r>
          </w:p>
        </w:tc>
        <w:tc>
          <w:tcPr>
            <w:tcW w:w="8139" w:type="dxa"/>
            <w:gridSpan w:val="9"/>
            <w:vAlign w:val="center"/>
          </w:tcPr>
          <w:p w:rsidR="00AC43FD" w:rsidRPr="008F5C24" w:rsidRDefault="00AC43FD" w:rsidP="00AC43FD">
            <w:pPr>
              <w:keepNext/>
              <w:keepLines/>
              <w:suppressAutoHyphens/>
              <w:jc w:val="center"/>
              <w:rPr>
                <w:snapToGrid w:val="0"/>
                <w:szCs w:val="24"/>
                <w:lang w:eastAsia="zh-CN"/>
              </w:rPr>
            </w:pPr>
            <w:r w:rsidRPr="008F5C24">
              <w:rPr>
                <w:snapToGrid w:val="0"/>
                <w:szCs w:val="24"/>
                <w:lang w:eastAsia="zh-CN"/>
              </w:rPr>
              <w:t>Месяц</w:t>
            </w:r>
          </w:p>
        </w:tc>
      </w:tr>
      <w:tr w:rsidR="00AC43FD" w:rsidRPr="008F5C24" w:rsidTr="00AC43FD">
        <w:trPr>
          <w:jc w:val="center"/>
        </w:trPr>
        <w:tc>
          <w:tcPr>
            <w:tcW w:w="1784" w:type="dxa"/>
            <w:vMerge/>
            <w:vAlign w:val="center"/>
          </w:tcPr>
          <w:p w:rsidR="00AC43FD" w:rsidRPr="008F5C24" w:rsidRDefault="00AC43FD" w:rsidP="00AC43FD">
            <w:pPr>
              <w:keepNext/>
              <w:keepLines/>
              <w:suppressAutoHyphens/>
              <w:jc w:val="center"/>
              <w:rPr>
                <w:snapToGrid w:val="0"/>
                <w:szCs w:val="24"/>
                <w:lang w:eastAsia="zh-CN"/>
              </w:rPr>
            </w:pPr>
          </w:p>
        </w:tc>
        <w:tc>
          <w:tcPr>
            <w:tcW w:w="1021" w:type="dxa"/>
            <w:vAlign w:val="center"/>
          </w:tcPr>
          <w:p w:rsidR="00AC43FD" w:rsidRPr="008F5C24" w:rsidRDefault="00AC43FD" w:rsidP="00AC43FD">
            <w:pPr>
              <w:keepNext/>
              <w:keepLines/>
              <w:suppressAutoHyphens/>
              <w:jc w:val="center"/>
              <w:rPr>
                <w:snapToGrid w:val="0"/>
                <w:szCs w:val="24"/>
                <w:lang w:val="en-US" w:eastAsia="zh-CN"/>
              </w:rPr>
            </w:pPr>
            <w:r w:rsidRPr="008F5C24">
              <w:rPr>
                <w:snapToGrid w:val="0"/>
                <w:szCs w:val="24"/>
                <w:lang w:val="en-US" w:eastAsia="zh-CN"/>
              </w:rPr>
              <w:t>IX</w:t>
            </w:r>
          </w:p>
        </w:tc>
        <w:tc>
          <w:tcPr>
            <w:tcW w:w="1022" w:type="dxa"/>
            <w:vAlign w:val="center"/>
          </w:tcPr>
          <w:p w:rsidR="00AC43FD" w:rsidRPr="008F5C24" w:rsidRDefault="00AC43FD" w:rsidP="00AC43FD">
            <w:pPr>
              <w:keepNext/>
              <w:keepLines/>
              <w:suppressAutoHyphens/>
              <w:jc w:val="center"/>
              <w:rPr>
                <w:snapToGrid w:val="0"/>
                <w:szCs w:val="24"/>
                <w:lang w:val="en-US" w:eastAsia="zh-CN"/>
              </w:rPr>
            </w:pPr>
            <w:r w:rsidRPr="008F5C24">
              <w:rPr>
                <w:snapToGrid w:val="0"/>
                <w:szCs w:val="24"/>
                <w:lang w:val="en-US" w:eastAsia="zh-CN"/>
              </w:rPr>
              <w:t>X</w:t>
            </w:r>
          </w:p>
        </w:tc>
        <w:tc>
          <w:tcPr>
            <w:tcW w:w="843" w:type="dxa"/>
            <w:vAlign w:val="center"/>
          </w:tcPr>
          <w:p w:rsidR="00AC43FD" w:rsidRPr="008F5C24" w:rsidRDefault="00AC43FD" w:rsidP="00AC43FD">
            <w:pPr>
              <w:keepNext/>
              <w:keepLines/>
              <w:suppressAutoHyphens/>
              <w:jc w:val="center"/>
              <w:rPr>
                <w:snapToGrid w:val="0"/>
                <w:szCs w:val="24"/>
                <w:lang w:val="en-US" w:eastAsia="zh-CN"/>
              </w:rPr>
            </w:pPr>
            <w:r w:rsidRPr="008F5C24">
              <w:rPr>
                <w:snapToGrid w:val="0"/>
                <w:szCs w:val="24"/>
                <w:lang w:val="en-US" w:eastAsia="zh-CN"/>
              </w:rPr>
              <w:t>XI</w:t>
            </w:r>
          </w:p>
        </w:tc>
        <w:tc>
          <w:tcPr>
            <w:tcW w:w="894" w:type="dxa"/>
            <w:vAlign w:val="center"/>
          </w:tcPr>
          <w:p w:rsidR="00AC43FD" w:rsidRPr="008F5C24" w:rsidRDefault="00AC43FD" w:rsidP="00AC43FD">
            <w:pPr>
              <w:keepNext/>
              <w:keepLines/>
              <w:suppressAutoHyphens/>
              <w:jc w:val="center"/>
              <w:rPr>
                <w:snapToGrid w:val="0"/>
                <w:szCs w:val="24"/>
                <w:lang w:val="en-US" w:eastAsia="zh-CN"/>
              </w:rPr>
            </w:pPr>
            <w:r w:rsidRPr="008F5C24">
              <w:rPr>
                <w:snapToGrid w:val="0"/>
                <w:szCs w:val="24"/>
                <w:lang w:val="en-US" w:eastAsia="zh-CN"/>
              </w:rPr>
              <w:t>XII</w:t>
            </w:r>
          </w:p>
        </w:tc>
        <w:tc>
          <w:tcPr>
            <w:tcW w:w="865" w:type="dxa"/>
            <w:vAlign w:val="center"/>
          </w:tcPr>
          <w:p w:rsidR="00AC43FD" w:rsidRPr="008F5C24" w:rsidRDefault="00AC43FD" w:rsidP="00AC43FD">
            <w:pPr>
              <w:keepNext/>
              <w:keepLines/>
              <w:suppressAutoHyphens/>
              <w:jc w:val="center"/>
              <w:rPr>
                <w:snapToGrid w:val="0"/>
                <w:szCs w:val="24"/>
                <w:lang w:val="en-US" w:eastAsia="zh-CN"/>
              </w:rPr>
            </w:pPr>
            <w:r w:rsidRPr="008F5C24">
              <w:rPr>
                <w:snapToGrid w:val="0"/>
                <w:szCs w:val="24"/>
                <w:lang w:val="en-US" w:eastAsia="zh-CN"/>
              </w:rPr>
              <w:t>I</w:t>
            </w:r>
          </w:p>
        </w:tc>
        <w:tc>
          <w:tcPr>
            <w:tcW w:w="900" w:type="dxa"/>
            <w:vAlign w:val="center"/>
          </w:tcPr>
          <w:p w:rsidR="00AC43FD" w:rsidRPr="008F5C24" w:rsidRDefault="00AC43FD" w:rsidP="00AC43FD">
            <w:pPr>
              <w:keepNext/>
              <w:keepLines/>
              <w:suppressAutoHyphens/>
              <w:jc w:val="center"/>
              <w:rPr>
                <w:snapToGrid w:val="0"/>
                <w:szCs w:val="24"/>
                <w:lang w:val="en-US" w:eastAsia="zh-CN"/>
              </w:rPr>
            </w:pPr>
            <w:r w:rsidRPr="008F5C24">
              <w:rPr>
                <w:snapToGrid w:val="0"/>
                <w:szCs w:val="24"/>
                <w:lang w:val="en-US" w:eastAsia="zh-CN"/>
              </w:rPr>
              <w:t>II</w:t>
            </w:r>
          </w:p>
        </w:tc>
        <w:tc>
          <w:tcPr>
            <w:tcW w:w="809" w:type="dxa"/>
            <w:vAlign w:val="center"/>
          </w:tcPr>
          <w:p w:rsidR="00AC43FD" w:rsidRPr="008F5C24" w:rsidRDefault="00AC43FD" w:rsidP="00AC43FD">
            <w:pPr>
              <w:keepNext/>
              <w:keepLines/>
              <w:suppressAutoHyphens/>
              <w:jc w:val="center"/>
              <w:rPr>
                <w:snapToGrid w:val="0"/>
                <w:szCs w:val="24"/>
                <w:lang w:val="en-US" w:eastAsia="zh-CN"/>
              </w:rPr>
            </w:pPr>
            <w:r w:rsidRPr="008F5C24">
              <w:rPr>
                <w:snapToGrid w:val="0"/>
                <w:szCs w:val="24"/>
                <w:lang w:val="en-US" w:eastAsia="zh-CN"/>
              </w:rPr>
              <w:t>III</w:t>
            </w:r>
          </w:p>
        </w:tc>
        <w:tc>
          <w:tcPr>
            <w:tcW w:w="763" w:type="dxa"/>
            <w:vAlign w:val="center"/>
          </w:tcPr>
          <w:p w:rsidR="00AC43FD" w:rsidRPr="008F5C24" w:rsidRDefault="00AC43FD" w:rsidP="00AC43FD">
            <w:pPr>
              <w:keepNext/>
              <w:keepLines/>
              <w:suppressAutoHyphens/>
              <w:jc w:val="center"/>
              <w:rPr>
                <w:snapToGrid w:val="0"/>
                <w:szCs w:val="24"/>
                <w:lang w:val="en-US" w:eastAsia="zh-CN"/>
              </w:rPr>
            </w:pPr>
            <w:r w:rsidRPr="008F5C24">
              <w:rPr>
                <w:snapToGrid w:val="0"/>
                <w:szCs w:val="24"/>
                <w:lang w:val="en-US" w:eastAsia="zh-CN"/>
              </w:rPr>
              <w:t>IV</w:t>
            </w:r>
          </w:p>
        </w:tc>
        <w:tc>
          <w:tcPr>
            <w:tcW w:w="1022" w:type="dxa"/>
            <w:vAlign w:val="center"/>
          </w:tcPr>
          <w:p w:rsidR="00AC43FD" w:rsidRPr="008F5C24" w:rsidRDefault="00AC43FD" w:rsidP="00AC43FD">
            <w:pPr>
              <w:keepNext/>
              <w:keepLines/>
              <w:suppressAutoHyphens/>
              <w:jc w:val="center"/>
              <w:rPr>
                <w:snapToGrid w:val="0"/>
                <w:szCs w:val="24"/>
                <w:lang w:val="en-US" w:eastAsia="zh-CN"/>
              </w:rPr>
            </w:pPr>
            <w:r w:rsidRPr="008F5C24">
              <w:rPr>
                <w:snapToGrid w:val="0"/>
                <w:szCs w:val="24"/>
                <w:lang w:val="en-US" w:eastAsia="zh-CN"/>
              </w:rPr>
              <w:t>V</w:t>
            </w:r>
          </w:p>
        </w:tc>
      </w:tr>
      <w:tr w:rsidR="00AC43FD" w:rsidRPr="008F5C24" w:rsidTr="00AC43FD">
        <w:trPr>
          <w:jc w:val="center"/>
        </w:trPr>
        <w:tc>
          <w:tcPr>
            <w:tcW w:w="1784" w:type="dxa"/>
            <w:vAlign w:val="center"/>
          </w:tcPr>
          <w:p w:rsidR="00AC43FD" w:rsidRPr="008F5C24" w:rsidRDefault="00AC43FD" w:rsidP="00AC43FD">
            <w:pPr>
              <w:jc w:val="center"/>
              <w:rPr>
                <w:szCs w:val="24"/>
              </w:rPr>
            </w:pPr>
            <w:r w:rsidRPr="008F5C24">
              <w:rPr>
                <w:szCs w:val="24"/>
              </w:rPr>
              <w:t>1</w:t>
            </w:r>
          </w:p>
        </w:tc>
        <w:tc>
          <w:tcPr>
            <w:tcW w:w="1021" w:type="dxa"/>
            <w:vAlign w:val="center"/>
          </w:tcPr>
          <w:p w:rsidR="00AC43FD" w:rsidRPr="008F5C24" w:rsidRDefault="00AC43FD" w:rsidP="00AC43FD">
            <w:pPr>
              <w:jc w:val="center"/>
              <w:rPr>
                <w:szCs w:val="24"/>
              </w:rPr>
            </w:pPr>
            <w:r w:rsidRPr="008F5C24">
              <w:rPr>
                <w:szCs w:val="24"/>
              </w:rPr>
              <w:t>-</w:t>
            </w:r>
          </w:p>
        </w:tc>
        <w:tc>
          <w:tcPr>
            <w:tcW w:w="1022" w:type="dxa"/>
            <w:vAlign w:val="center"/>
          </w:tcPr>
          <w:p w:rsidR="00AC43FD" w:rsidRPr="008F5C24" w:rsidRDefault="005E32A3" w:rsidP="00AC43FD">
            <w:pPr>
              <w:jc w:val="center"/>
              <w:rPr>
                <w:szCs w:val="24"/>
                <w:lang w:val="en-US"/>
              </w:rPr>
            </w:pPr>
            <w:r w:rsidRPr="008F5C24">
              <w:rPr>
                <w:szCs w:val="24"/>
                <w:lang w:val="en-US"/>
              </w:rPr>
              <w:t>-</w:t>
            </w:r>
          </w:p>
        </w:tc>
        <w:tc>
          <w:tcPr>
            <w:tcW w:w="843" w:type="dxa"/>
            <w:vAlign w:val="center"/>
          </w:tcPr>
          <w:p w:rsidR="00AC43FD" w:rsidRPr="008F5C24" w:rsidRDefault="005E32A3" w:rsidP="00AC43FD">
            <w:pPr>
              <w:jc w:val="center"/>
              <w:rPr>
                <w:szCs w:val="24"/>
                <w:lang w:val="en-US"/>
              </w:rPr>
            </w:pPr>
            <w:r w:rsidRPr="008F5C24">
              <w:rPr>
                <w:szCs w:val="24"/>
                <w:lang w:val="en-US"/>
              </w:rPr>
              <w:t>6</w:t>
            </w:r>
          </w:p>
        </w:tc>
        <w:tc>
          <w:tcPr>
            <w:tcW w:w="894" w:type="dxa"/>
            <w:vAlign w:val="center"/>
          </w:tcPr>
          <w:p w:rsidR="00AC43FD" w:rsidRPr="008F5C24" w:rsidRDefault="005E32A3" w:rsidP="00AC43FD">
            <w:pPr>
              <w:jc w:val="center"/>
              <w:rPr>
                <w:szCs w:val="24"/>
                <w:lang w:val="en-US"/>
              </w:rPr>
            </w:pPr>
            <w:r w:rsidRPr="008F5C24">
              <w:rPr>
                <w:szCs w:val="24"/>
                <w:lang w:val="en-US"/>
              </w:rPr>
              <w:t>18</w:t>
            </w:r>
          </w:p>
        </w:tc>
        <w:tc>
          <w:tcPr>
            <w:tcW w:w="865" w:type="dxa"/>
            <w:vAlign w:val="center"/>
          </w:tcPr>
          <w:p w:rsidR="00AC43FD" w:rsidRPr="008F5C24" w:rsidRDefault="00156EA9" w:rsidP="00AC43FD">
            <w:pPr>
              <w:jc w:val="center"/>
              <w:rPr>
                <w:szCs w:val="24"/>
                <w:lang w:val="en-US"/>
              </w:rPr>
            </w:pPr>
            <w:r w:rsidRPr="008F5C24">
              <w:rPr>
                <w:szCs w:val="24"/>
                <w:lang w:val="en-US"/>
              </w:rPr>
              <w:t>2</w:t>
            </w:r>
            <w:r w:rsidR="005E32A3" w:rsidRPr="008F5C24">
              <w:rPr>
                <w:szCs w:val="24"/>
                <w:lang w:val="en-US"/>
              </w:rPr>
              <w:t>5</w:t>
            </w:r>
          </w:p>
        </w:tc>
        <w:tc>
          <w:tcPr>
            <w:tcW w:w="900" w:type="dxa"/>
            <w:vAlign w:val="center"/>
          </w:tcPr>
          <w:p w:rsidR="00AC43FD" w:rsidRPr="008F5C24" w:rsidRDefault="00156EA9" w:rsidP="00AC43FD">
            <w:pPr>
              <w:jc w:val="center"/>
              <w:rPr>
                <w:szCs w:val="24"/>
                <w:lang w:val="en-US"/>
              </w:rPr>
            </w:pPr>
            <w:r w:rsidRPr="008F5C24">
              <w:rPr>
                <w:szCs w:val="24"/>
                <w:lang w:val="en-US"/>
              </w:rPr>
              <w:t>3</w:t>
            </w:r>
            <w:r w:rsidR="005E32A3" w:rsidRPr="008F5C24">
              <w:rPr>
                <w:szCs w:val="24"/>
                <w:lang w:val="en-US"/>
              </w:rPr>
              <w:t>0</w:t>
            </w:r>
          </w:p>
        </w:tc>
        <w:tc>
          <w:tcPr>
            <w:tcW w:w="809" w:type="dxa"/>
            <w:vAlign w:val="center"/>
          </w:tcPr>
          <w:p w:rsidR="00AC43FD" w:rsidRPr="008F5C24" w:rsidRDefault="00156EA9" w:rsidP="00AC43FD">
            <w:pPr>
              <w:jc w:val="center"/>
              <w:rPr>
                <w:szCs w:val="24"/>
                <w:lang w:val="en-US"/>
              </w:rPr>
            </w:pPr>
            <w:r w:rsidRPr="008F5C24">
              <w:rPr>
                <w:szCs w:val="24"/>
                <w:lang w:val="en-US"/>
              </w:rPr>
              <w:t>32</w:t>
            </w:r>
          </w:p>
        </w:tc>
        <w:tc>
          <w:tcPr>
            <w:tcW w:w="763" w:type="dxa"/>
            <w:vAlign w:val="center"/>
          </w:tcPr>
          <w:p w:rsidR="00AC43FD" w:rsidRPr="008F5C24" w:rsidRDefault="005E32A3" w:rsidP="00AC43FD">
            <w:pPr>
              <w:jc w:val="center"/>
              <w:rPr>
                <w:szCs w:val="24"/>
                <w:lang w:val="en-US"/>
              </w:rPr>
            </w:pPr>
            <w:r w:rsidRPr="008F5C24">
              <w:rPr>
                <w:szCs w:val="24"/>
                <w:lang w:val="en-US"/>
              </w:rPr>
              <w:t>20</w:t>
            </w:r>
          </w:p>
        </w:tc>
        <w:tc>
          <w:tcPr>
            <w:tcW w:w="1022" w:type="dxa"/>
            <w:vAlign w:val="center"/>
          </w:tcPr>
          <w:p w:rsidR="00AC43FD" w:rsidRPr="008F5C24" w:rsidRDefault="00156EA9" w:rsidP="00AC43FD">
            <w:pPr>
              <w:jc w:val="center"/>
              <w:rPr>
                <w:szCs w:val="24"/>
                <w:lang w:val="en-US"/>
              </w:rPr>
            </w:pPr>
            <w:r w:rsidRPr="008F5C24">
              <w:rPr>
                <w:szCs w:val="24"/>
                <w:lang w:val="en-US"/>
              </w:rPr>
              <w:t>-</w:t>
            </w:r>
          </w:p>
        </w:tc>
      </w:tr>
      <w:tr w:rsidR="00AC43FD" w:rsidRPr="008F5C24" w:rsidTr="00AC43FD">
        <w:trPr>
          <w:jc w:val="center"/>
        </w:trPr>
        <w:tc>
          <w:tcPr>
            <w:tcW w:w="1784" w:type="dxa"/>
            <w:vAlign w:val="center"/>
          </w:tcPr>
          <w:p w:rsidR="00AC43FD" w:rsidRPr="008F5C24" w:rsidRDefault="00AC43FD" w:rsidP="00AC43FD">
            <w:pPr>
              <w:jc w:val="center"/>
              <w:rPr>
                <w:szCs w:val="24"/>
              </w:rPr>
            </w:pPr>
            <w:r w:rsidRPr="008F5C24">
              <w:rPr>
                <w:szCs w:val="24"/>
              </w:rPr>
              <w:t>2</w:t>
            </w:r>
          </w:p>
        </w:tc>
        <w:tc>
          <w:tcPr>
            <w:tcW w:w="1021" w:type="dxa"/>
            <w:vAlign w:val="center"/>
          </w:tcPr>
          <w:p w:rsidR="00AC43FD" w:rsidRPr="008F5C24" w:rsidRDefault="00AC43FD" w:rsidP="00AC43FD">
            <w:pPr>
              <w:jc w:val="center"/>
              <w:rPr>
                <w:szCs w:val="24"/>
              </w:rPr>
            </w:pPr>
            <w:r w:rsidRPr="008F5C24">
              <w:rPr>
                <w:szCs w:val="24"/>
              </w:rPr>
              <w:t>-</w:t>
            </w:r>
          </w:p>
        </w:tc>
        <w:tc>
          <w:tcPr>
            <w:tcW w:w="1022" w:type="dxa"/>
            <w:vAlign w:val="center"/>
          </w:tcPr>
          <w:p w:rsidR="00AC43FD" w:rsidRPr="008F5C24" w:rsidRDefault="005E32A3" w:rsidP="00AC43FD">
            <w:pPr>
              <w:jc w:val="center"/>
              <w:rPr>
                <w:szCs w:val="24"/>
                <w:lang w:val="en-US"/>
              </w:rPr>
            </w:pPr>
            <w:r w:rsidRPr="008F5C24">
              <w:rPr>
                <w:szCs w:val="24"/>
                <w:lang w:val="en-US"/>
              </w:rPr>
              <w:t>2</w:t>
            </w:r>
          </w:p>
        </w:tc>
        <w:tc>
          <w:tcPr>
            <w:tcW w:w="843" w:type="dxa"/>
            <w:vAlign w:val="center"/>
          </w:tcPr>
          <w:p w:rsidR="00AC43FD" w:rsidRPr="008F5C24" w:rsidRDefault="00156EA9" w:rsidP="00AC43FD">
            <w:pPr>
              <w:jc w:val="center"/>
              <w:rPr>
                <w:szCs w:val="24"/>
                <w:lang w:val="en-US"/>
              </w:rPr>
            </w:pPr>
            <w:r w:rsidRPr="008F5C24">
              <w:rPr>
                <w:szCs w:val="24"/>
                <w:lang w:val="en-US"/>
              </w:rPr>
              <w:t>1</w:t>
            </w:r>
            <w:r w:rsidR="005E32A3" w:rsidRPr="008F5C24">
              <w:rPr>
                <w:szCs w:val="24"/>
                <w:lang w:val="en-US"/>
              </w:rPr>
              <w:t>1</w:t>
            </w:r>
          </w:p>
        </w:tc>
        <w:tc>
          <w:tcPr>
            <w:tcW w:w="894" w:type="dxa"/>
            <w:vAlign w:val="center"/>
          </w:tcPr>
          <w:p w:rsidR="00AC43FD" w:rsidRPr="008F5C24" w:rsidRDefault="00156EA9" w:rsidP="00AC43FD">
            <w:pPr>
              <w:jc w:val="center"/>
              <w:rPr>
                <w:szCs w:val="24"/>
                <w:lang w:val="en-US"/>
              </w:rPr>
            </w:pPr>
            <w:r w:rsidRPr="008F5C24">
              <w:rPr>
                <w:szCs w:val="24"/>
                <w:lang w:val="en-US"/>
              </w:rPr>
              <w:t>2</w:t>
            </w:r>
            <w:r w:rsidR="005E32A3" w:rsidRPr="008F5C24">
              <w:rPr>
                <w:szCs w:val="24"/>
                <w:lang w:val="en-US"/>
              </w:rPr>
              <w:t>0</w:t>
            </w:r>
          </w:p>
        </w:tc>
        <w:tc>
          <w:tcPr>
            <w:tcW w:w="865" w:type="dxa"/>
            <w:vAlign w:val="center"/>
          </w:tcPr>
          <w:p w:rsidR="00AC43FD" w:rsidRPr="008F5C24" w:rsidRDefault="00156EA9" w:rsidP="00AC43FD">
            <w:pPr>
              <w:jc w:val="center"/>
              <w:rPr>
                <w:szCs w:val="24"/>
                <w:lang w:val="en-US"/>
              </w:rPr>
            </w:pPr>
            <w:r w:rsidRPr="008F5C24">
              <w:rPr>
                <w:szCs w:val="24"/>
                <w:lang w:val="en-US"/>
              </w:rPr>
              <w:t>2</w:t>
            </w:r>
            <w:r w:rsidR="005E32A3" w:rsidRPr="008F5C24">
              <w:rPr>
                <w:szCs w:val="24"/>
                <w:lang w:val="en-US"/>
              </w:rPr>
              <w:t>6</w:t>
            </w:r>
          </w:p>
        </w:tc>
        <w:tc>
          <w:tcPr>
            <w:tcW w:w="900" w:type="dxa"/>
            <w:vAlign w:val="center"/>
          </w:tcPr>
          <w:p w:rsidR="00AC43FD" w:rsidRPr="008F5C24" w:rsidRDefault="005E32A3" w:rsidP="00AC43FD">
            <w:pPr>
              <w:jc w:val="center"/>
              <w:rPr>
                <w:szCs w:val="24"/>
                <w:lang w:val="en-US"/>
              </w:rPr>
            </w:pPr>
            <w:r w:rsidRPr="008F5C24">
              <w:rPr>
                <w:szCs w:val="24"/>
                <w:lang w:val="en-US"/>
              </w:rPr>
              <w:t>31</w:t>
            </w:r>
          </w:p>
        </w:tc>
        <w:tc>
          <w:tcPr>
            <w:tcW w:w="809" w:type="dxa"/>
            <w:vAlign w:val="center"/>
          </w:tcPr>
          <w:p w:rsidR="00AC43FD" w:rsidRPr="008F5C24" w:rsidRDefault="005E32A3" w:rsidP="00AC43FD">
            <w:pPr>
              <w:jc w:val="center"/>
              <w:rPr>
                <w:szCs w:val="24"/>
                <w:lang w:val="en-US"/>
              </w:rPr>
            </w:pPr>
            <w:r w:rsidRPr="008F5C24">
              <w:rPr>
                <w:szCs w:val="24"/>
                <w:lang w:val="en-US"/>
              </w:rPr>
              <w:t>32</w:t>
            </w:r>
          </w:p>
        </w:tc>
        <w:tc>
          <w:tcPr>
            <w:tcW w:w="763" w:type="dxa"/>
            <w:vAlign w:val="center"/>
          </w:tcPr>
          <w:p w:rsidR="00AC43FD" w:rsidRPr="008F5C24" w:rsidRDefault="005E32A3" w:rsidP="00AC43FD">
            <w:pPr>
              <w:jc w:val="center"/>
              <w:rPr>
                <w:szCs w:val="24"/>
                <w:lang w:val="en-US"/>
              </w:rPr>
            </w:pPr>
            <w:r w:rsidRPr="008F5C24">
              <w:rPr>
                <w:szCs w:val="24"/>
                <w:lang w:val="en-US"/>
              </w:rPr>
              <w:t>11</w:t>
            </w:r>
          </w:p>
        </w:tc>
        <w:tc>
          <w:tcPr>
            <w:tcW w:w="1022" w:type="dxa"/>
            <w:vAlign w:val="center"/>
          </w:tcPr>
          <w:p w:rsidR="00AC43FD" w:rsidRPr="008F5C24" w:rsidRDefault="00AC43FD" w:rsidP="00AC43FD">
            <w:pPr>
              <w:jc w:val="center"/>
              <w:rPr>
                <w:szCs w:val="24"/>
              </w:rPr>
            </w:pPr>
            <w:r w:rsidRPr="008F5C24">
              <w:rPr>
                <w:szCs w:val="24"/>
              </w:rPr>
              <w:t>-</w:t>
            </w:r>
          </w:p>
        </w:tc>
      </w:tr>
      <w:tr w:rsidR="00AC43FD" w:rsidRPr="008F5C24" w:rsidTr="00AC43FD">
        <w:trPr>
          <w:jc w:val="center"/>
        </w:trPr>
        <w:tc>
          <w:tcPr>
            <w:tcW w:w="1784" w:type="dxa"/>
            <w:vAlign w:val="center"/>
          </w:tcPr>
          <w:p w:rsidR="00AC43FD" w:rsidRPr="008F5C24" w:rsidRDefault="00AC43FD" w:rsidP="00AC43FD">
            <w:pPr>
              <w:jc w:val="center"/>
              <w:rPr>
                <w:szCs w:val="24"/>
              </w:rPr>
            </w:pPr>
            <w:r w:rsidRPr="008F5C24">
              <w:rPr>
                <w:szCs w:val="24"/>
              </w:rPr>
              <w:t>3</w:t>
            </w:r>
          </w:p>
        </w:tc>
        <w:tc>
          <w:tcPr>
            <w:tcW w:w="1021" w:type="dxa"/>
            <w:vAlign w:val="center"/>
          </w:tcPr>
          <w:p w:rsidR="00AC43FD" w:rsidRPr="008F5C24" w:rsidRDefault="00AC43FD" w:rsidP="00AC43FD">
            <w:pPr>
              <w:jc w:val="center"/>
              <w:rPr>
                <w:szCs w:val="24"/>
              </w:rPr>
            </w:pPr>
            <w:r w:rsidRPr="008F5C24">
              <w:rPr>
                <w:szCs w:val="24"/>
              </w:rPr>
              <w:t>-</w:t>
            </w:r>
          </w:p>
        </w:tc>
        <w:tc>
          <w:tcPr>
            <w:tcW w:w="1022" w:type="dxa"/>
            <w:vAlign w:val="center"/>
          </w:tcPr>
          <w:p w:rsidR="00AC43FD" w:rsidRPr="008F5C24" w:rsidRDefault="005E32A3" w:rsidP="00AC43FD">
            <w:pPr>
              <w:jc w:val="center"/>
              <w:rPr>
                <w:szCs w:val="24"/>
                <w:lang w:val="en-US"/>
              </w:rPr>
            </w:pPr>
            <w:r w:rsidRPr="008F5C24">
              <w:rPr>
                <w:szCs w:val="24"/>
                <w:lang w:val="en-US"/>
              </w:rPr>
              <w:t>3</w:t>
            </w:r>
          </w:p>
        </w:tc>
        <w:tc>
          <w:tcPr>
            <w:tcW w:w="843" w:type="dxa"/>
            <w:vAlign w:val="center"/>
          </w:tcPr>
          <w:p w:rsidR="00AC43FD" w:rsidRPr="008F5C24" w:rsidRDefault="005E32A3" w:rsidP="00AC43FD">
            <w:pPr>
              <w:jc w:val="center"/>
              <w:rPr>
                <w:szCs w:val="24"/>
                <w:lang w:val="en-US"/>
              </w:rPr>
            </w:pPr>
            <w:r w:rsidRPr="008F5C24">
              <w:rPr>
                <w:szCs w:val="24"/>
                <w:lang w:val="en-US"/>
              </w:rPr>
              <w:t>14</w:t>
            </w:r>
          </w:p>
        </w:tc>
        <w:tc>
          <w:tcPr>
            <w:tcW w:w="894" w:type="dxa"/>
            <w:vAlign w:val="center"/>
          </w:tcPr>
          <w:p w:rsidR="00AC43FD" w:rsidRPr="008F5C24" w:rsidRDefault="00156EA9" w:rsidP="00AC43FD">
            <w:pPr>
              <w:jc w:val="center"/>
              <w:rPr>
                <w:szCs w:val="24"/>
                <w:lang w:val="en-US"/>
              </w:rPr>
            </w:pPr>
            <w:r w:rsidRPr="008F5C24">
              <w:rPr>
                <w:szCs w:val="24"/>
                <w:lang w:val="en-US"/>
              </w:rPr>
              <w:t>2</w:t>
            </w:r>
            <w:r w:rsidR="005E32A3" w:rsidRPr="008F5C24">
              <w:rPr>
                <w:szCs w:val="24"/>
                <w:lang w:val="en-US"/>
              </w:rPr>
              <w:t>3</w:t>
            </w:r>
          </w:p>
        </w:tc>
        <w:tc>
          <w:tcPr>
            <w:tcW w:w="865" w:type="dxa"/>
            <w:vAlign w:val="center"/>
          </w:tcPr>
          <w:p w:rsidR="00AC43FD" w:rsidRPr="008F5C24" w:rsidRDefault="005E32A3" w:rsidP="00AC43FD">
            <w:pPr>
              <w:jc w:val="center"/>
              <w:rPr>
                <w:szCs w:val="24"/>
                <w:lang w:val="en-US"/>
              </w:rPr>
            </w:pPr>
            <w:r w:rsidRPr="008F5C24">
              <w:rPr>
                <w:szCs w:val="24"/>
                <w:lang w:val="en-US"/>
              </w:rPr>
              <w:t>27</w:t>
            </w:r>
          </w:p>
        </w:tc>
        <w:tc>
          <w:tcPr>
            <w:tcW w:w="900" w:type="dxa"/>
            <w:vAlign w:val="center"/>
          </w:tcPr>
          <w:p w:rsidR="00AC43FD" w:rsidRPr="008F5C24" w:rsidRDefault="00156EA9" w:rsidP="00AC43FD">
            <w:pPr>
              <w:jc w:val="center"/>
              <w:rPr>
                <w:szCs w:val="24"/>
                <w:lang w:val="en-US"/>
              </w:rPr>
            </w:pPr>
            <w:r w:rsidRPr="008F5C24">
              <w:rPr>
                <w:szCs w:val="24"/>
                <w:lang w:val="en-US"/>
              </w:rPr>
              <w:t>32</w:t>
            </w:r>
          </w:p>
        </w:tc>
        <w:tc>
          <w:tcPr>
            <w:tcW w:w="809" w:type="dxa"/>
            <w:vAlign w:val="center"/>
          </w:tcPr>
          <w:p w:rsidR="00AC43FD" w:rsidRPr="008F5C24" w:rsidRDefault="00156EA9" w:rsidP="00AC43FD">
            <w:pPr>
              <w:jc w:val="center"/>
              <w:rPr>
                <w:szCs w:val="24"/>
                <w:lang w:val="en-US"/>
              </w:rPr>
            </w:pPr>
            <w:r w:rsidRPr="008F5C24">
              <w:rPr>
                <w:szCs w:val="24"/>
                <w:lang w:val="en-US"/>
              </w:rPr>
              <w:t>2</w:t>
            </w:r>
            <w:r w:rsidR="005E32A3" w:rsidRPr="008F5C24">
              <w:rPr>
                <w:szCs w:val="24"/>
                <w:lang w:val="en-US"/>
              </w:rPr>
              <w:t>8</w:t>
            </w:r>
          </w:p>
        </w:tc>
        <w:tc>
          <w:tcPr>
            <w:tcW w:w="763" w:type="dxa"/>
            <w:vAlign w:val="center"/>
          </w:tcPr>
          <w:p w:rsidR="00AC43FD" w:rsidRPr="008F5C24" w:rsidRDefault="005E32A3" w:rsidP="00AC43FD">
            <w:pPr>
              <w:jc w:val="center"/>
              <w:rPr>
                <w:szCs w:val="24"/>
                <w:lang w:val="en-US"/>
              </w:rPr>
            </w:pPr>
            <w:r w:rsidRPr="008F5C24">
              <w:rPr>
                <w:szCs w:val="24"/>
                <w:lang w:val="en-US"/>
              </w:rPr>
              <w:t>4</w:t>
            </w:r>
          </w:p>
        </w:tc>
        <w:tc>
          <w:tcPr>
            <w:tcW w:w="1022" w:type="dxa"/>
            <w:vAlign w:val="center"/>
          </w:tcPr>
          <w:p w:rsidR="00AC43FD" w:rsidRPr="008F5C24" w:rsidRDefault="00AC43FD" w:rsidP="00AC43FD">
            <w:pPr>
              <w:jc w:val="center"/>
              <w:rPr>
                <w:szCs w:val="24"/>
              </w:rPr>
            </w:pPr>
            <w:r w:rsidRPr="008F5C24">
              <w:rPr>
                <w:szCs w:val="24"/>
              </w:rPr>
              <w:t>-</w:t>
            </w:r>
          </w:p>
        </w:tc>
      </w:tr>
    </w:tbl>
    <w:p w:rsidR="00AC43FD" w:rsidRPr="008F5C24" w:rsidRDefault="00AC43FD" w:rsidP="00AC43FD">
      <w:pPr>
        <w:ind w:firstLine="720"/>
        <w:jc w:val="both"/>
        <w:rPr>
          <w:b/>
          <w:color w:val="FF0000"/>
          <w:sz w:val="24"/>
          <w:szCs w:val="24"/>
        </w:rPr>
      </w:pPr>
      <w:bookmarkStart w:id="23" w:name="_Toc307990446"/>
    </w:p>
    <w:p w:rsidR="00AC43FD" w:rsidRPr="008F5C24" w:rsidRDefault="00AC43FD" w:rsidP="00AC43FD">
      <w:pPr>
        <w:ind w:firstLine="720"/>
        <w:jc w:val="both"/>
        <w:rPr>
          <w:b/>
          <w:sz w:val="24"/>
          <w:szCs w:val="24"/>
        </w:rPr>
      </w:pPr>
      <w:r w:rsidRPr="008F5C24">
        <w:rPr>
          <w:b/>
          <w:sz w:val="24"/>
          <w:szCs w:val="24"/>
        </w:rPr>
        <w:t>Ветер</w:t>
      </w:r>
      <w:bookmarkEnd w:id="23"/>
    </w:p>
    <w:p w:rsidR="00AE208C" w:rsidRPr="008F5C24" w:rsidRDefault="00AC43FD" w:rsidP="00AE208C">
      <w:pPr>
        <w:ind w:firstLine="720"/>
        <w:jc w:val="both"/>
        <w:rPr>
          <w:sz w:val="24"/>
          <w:szCs w:val="24"/>
        </w:rPr>
      </w:pPr>
      <w:r w:rsidRPr="008F5C24">
        <w:rPr>
          <w:sz w:val="24"/>
          <w:szCs w:val="24"/>
        </w:rPr>
        <w:t xml:space="preserve">Ветровой режим в рассматриваемом районе характеризуется преобладанием ветров </w:t>
      </w:r>
      <w:r w:rsidR="00AE208C" w:rsidRPr="008F5C24">
        <w:rPr>
          <w:sz w:val="24"/>
          <w:szCs w:val="24"/>
        </w:rPr>
        <w:t>юго</w:t>
      </w:r>
      <w:r w:rsidRPr="008F5C24">
        <w:rPr>
          <w:sz w:val="24"/>
          <w:szCs w:val="24"/>
        </w:rPr>
        <w:t>-западного</w:t>
      </w:r>
      <w:r w:rsidR="00AE208C" w:rsidRPr="008F5C24">
        <w:rPr>
          <w:sz w:val="24"/>
          <w:szCs w:val="24"/>
        </w:rPr>
        <w:t>, юго-восточного</w:t>
      </w:r>
      <w:r w:rsidRPr="008F5C24">
        <w:rPr>
          <w:sz w:val="24"/>
          <w:szCs w:val="24"/>
        </w:rPr>
        <w:t xml:space="preserve"> и западного направления. </w:t>
      </w:r>
    </w:p>
    <w:p w:rsidR="00AC43FD" w:rsidRPr="008F5C24" w:rsidRDefault="00AC43FD" w:rsidP="00AC43FD">
      <w:pPr>
        <w:ind w:firstLine="720"/>
        <w:jc w:val="both"/>
        <w:rPr>
          <w:color w:val="FF0000"/>
          <w:sz w:val="24"/>
          <w:szCs w:val="24"/>
        </w:rPr>
      </w:pPr>
      <w:r w:rsidRPr="008F5C24">
        <w:rPr>
          <w:sz w:val="24"/>
          <w:szCs w:val="24"/>
        </w:rPr>
        <w:t>Среднемесячная, годовая и максимальная скорость ветра приведены в таблицах 1.6, 1.7.</w:t>
      </w:r>
    </w:p>
    <w:p w:rsidR="006B1FCC" w:rsidRDefault="006B1FCC" w:rsidP="00AC43FD">
      <w:pPr>
        <w:ind w:firstLine="720"/>
        <w:jc w:val="both"/>
        <w:rPr>
          <w:sz w:val="24"/>
          <w:szCs w:val="24"/>
        </w:rPr>
      </w:pPr>
    </w:p>
    <w:p w:rsidR="00AC43FD" w:rsidRDefault="00AC43FD" w:rsidP="00AC43FD">
      <w:pPr>
        <w:ind w:firstLine="720"/>
        <w:jc w:val="both"/>
        <w:rPr>
          <w:sz w:val="24"/>
          <w:szCs w:val="24"/>
        </w:rPr>
      </w:pPr>
      <w:r w:rsidRPr="008F5C24">
        <w:rPr>
          <w:sz w:val="24"/>
          <w:szCs w:val="24"/>
        </w:rPr>
        <w:t xml:space="preserve">Таблица 1.5 - Повторяемость направления ветра по м/ст </w:t>
      </w:r>
      <w:r w:rsidR="005005A0">
        <w:rPr>
          <w:sz w:val="24"/>
          <w:szCs w:val="24"/>
        </w:rPr>
        <w:t>Уйбат</w:t>
      </w:r>
      <w:r w:rsidR="00884D5C" w:rsidRPr="008F5C24">
        <w:rPr>
          <w:sz w:val="24"/>
          <w:szCs w:val="24"/>
        </w:rPr>
        <w:t xml:space="preserve"> </w:t>
      </w:r>
      <w:r w:rsidRPr="008F5C24">
        <w:rPr>
          <w:sz w:val="24"/>
          <w:szCs w:val="24"/>
        </w:rPr>
        <w:t>, %</w:t>
      </w:r>
    </w:p>
    <w:p w:rsidR="006B1FCC" w:rsidRPr="008F5C24" w:rsidRDefault="006B1FCC" w:rsidP="00AC43FD">
      <w:pPr>
        <w:ind w:firstLine="720"/>
        <w:jc w:val="both"/>
        <w:rPr>
          <w:sz w:val="24"/>
          <w:szCs w:val="24"/>
        </w:rPr>
      </w:pP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73"/>
        <w:gridCol w:w="950"/>
        <w:gridCol w:w="988"/>
        <w:gridCol w:w="842"/>
        <w:gridCol w:w="889"/>
        <w:gridCol w:w="809"/>
        <w:gridCol w:w="857"/>
        <w:gridCol w:w="908"/>
        <w:gridCol w:w="985"/>
        <w:gridCol w:w="1222"/>
      </w:tblGrid>
      <w:tr w:rsidR="00AC43FD" w:rsidRPr="008F5C24" w:rsidTr="009F6AC5">
        <w:trPr>
          <w:trHeight w:val="20"/>
          <w:tblHeader/>
          <w:jc w:val="center"/>
        </w:trPr>
        <w:tc>
          <w:tcPr>
            <w:tcW w:w="1473" w:type="dxa"/>
            <w:vAlign w:val="center"/>
          </w:tcPr>
          <w:p w:rsidR="00AC43FD" w:rsidRPr="008F5C24" w:rsidRDefault="00AC43FD" w:rsidP="00AC43FD">
            <w:pPr>
              <w:jc w:val="center"/>
              <w:rPr>
                <w:bCs/>
              </w:rPr>
            </w:pPr>
            <w:r w:rsidRPr="008F5C24">
              <w:rPr>
                <w:bCs/>
              </w:rPr>
              <w:t>Месяц</w:t>
            </w:r>
          </w:p>
        </w:tc>
        <w:tc>
          <w:tcPr>
            <w:tcW w:w="950" w:type="dxa"/>
            <w:vAlign w:val="center"/>
          </w:tcPr>
          <w:p w:rsidR="00AC43FD" w:rsidRPr="008F5C24" w:rsidRDefault="00AC43FD" w:rsidP="00AC43FD">
            <w:pPr>
              <w:keepNext/>
              <w:keepLines/>
              <w:suppressAutoHyphens/>
              <w:jc w:val="center"/>
              <w:rPr>
                <w:snapToGrid w:val="0"/>
                <w:lang w:eastAsia="zh-CN"/>
              </w:rPr>
            </w:pPr>
            <w:r w:rsidRPr="008F5C24">
              <w:rPr>
                <w:snapToGrid w:val="0"/>
                <w:lang w:eastAsia="zh-CN"/>
              </w:rPr>
              <w:t>С</w:t>
            </w:r>
          </w:p>
        </w:tc>
        <w:tc>
          <w:tcPr>
            <w:tcW w:w="988" w:type="dxa"/>
            <w:vAlign w:val="center"/>
          </w:tcPr>
          <w:p w:rsidR="00AC43FD" w:rsidRPr="008F5C24" w:rsidRDefault="00AC43FD" w:rsidP="00AC43FD">
            <w:pPr>
              <w:keepNext/>
              <w:keepLines/>
              <w:suppressAutoHyphens/>
              <w:jc w:val="center"/>
              <w:rPr>
                <w:snapToGrid w:val="0"/>
                <w:lang w:eastAsia="zh-CN"/>
              </w:rPr>
            </w:pPr>
            <w:r w:rsidRPr="008F5C24">
              <w:rPr>
                <w:snapToGrid w:val="0"/>
                <w:lang w:eastAsia="zh-CN"/>
              </w:rPr>
              <w:t>СВ</w:t>
            </w:r>
          </w:p>
        </w:tc>
        <w:tc>
          <w:tcPr>
            <w:tcW w:w="842" w:type="dxa"/>
            <w:vAlign w:val="center"/>
          </w:tcPr>
          <w:p w:rsidR="00AC43FD" w:rsidRPr="008F5C24" w:rsidRDefault="00AC43FD" w:rsidP="00AC43FD">
            <w:pPr>
              <w:keepNext/>
              <w:keepLines/>
              <w:suppressAutoHyphens/>
              <w:jc w:val="center"/>
              <w:rPr>
                <w:snapToGrid w:val="0"/>
                <w:lang w:eastAsia="zh-CN"/>
              </w:rPr>
            </w:pPr>
            <w:r w:rsidRPr="008F5C24">
              <w:rPr>
                <w:snapToGrid w:val="0"/>
                <w:lang w:eastAsia="zh-CN"/>
              </w:rPr>
              <w:t>В</w:t>
            </w:r>
          </w:p>
        </w:tc>
        <w:tc>
          <w:tcPr>
            <w:tcW w:w="889" w:type="dxa"/>
            <w:vAlign w:val="center"/>
          </w:tcPr>
          <w:p w:rsidR="00AC43FD" w:rsidRPr="008F5C24" w:rsidRDefault="00AC43FD" w:rsidP="00AC43FD">
            <w:pPr>
              <w:keepNext/>
              <w:keepLines/>
              <w:suppressAutoHyphens/>
              <w:jc w:val="center"/>
              <w:rPr>
                <w:snapToGrid w:val="0"/>
                <w:lang w:eastAsia="zh-CN"/>
              </w:rPr>
            </w:pPr>
            <w:r w:rsidRPr="008F5C24">
              <w:rPr>
                <w:snapToGrid w:val="0"/>
                <w:lang w:eastAsia="zh-CN"/>
              </w:rPr>
              <w:t>ЮВ</w:t>
            </w:r>
          </w:p>
        </w:tc>
        <w:tc>
          <w:tcPr>
            <w:tcW w:w="809" w:type="dxa"/>
            <w:vAlign w:val="center"/>
          </w:tcPr>
          <w:p w:rsidR="00AC43FD" w:rsidRPr="008F5C24" w:rsidRDefault="00AC43FD" w:rsidP="00AC43FD">
            <w:pPr>
              <w:keepNext/>
              <w:keepLines/>
              <w:suppressAutoHyphens/>
              <w:jc w:val="center"/>
              <w:rPr>
                <w:snapToGrid w:val="0"/>
                <w:lang w:eastAsia="zh-CN"/>
              </w:rPr>
            </w:pPr>
            <w:r w:rsidRPr="008F5C24">
              <w:rPr>
                <w:snapToGrid w:val="0"/>
                <w:lang w:eastAsia="zh-CN"/>
              </w:rPr>
              <w:t>Ю</w:t>
            </w:r>
          </w:p>
        </w:tc>
        <w:tc>
          <w:tcPr>
            <w:tcW w:w="857" w:type="dxa"/>
            <w:vAlign w:val="center"/>
          </w:tcPr>
          <w:p w:rsidR="00AC43FD" w:rsidRPr="008F5C24" w:rsidRDefault="00AC43FD" w:rsidP="00AC43FD">
            <w:pPr>
              <w:keepNext/>
              <w:keepLines/>
              <w:suppressAutoHyphens/>
              <w:jc w:val="center"/>
              <w:rPr>
                <w:snapToGrid w:val="0"/>
                <w:lang w:eastAsia="zh-CN"/>
              </w:rPr>
            </w:pPr>
            <w:r w:rsidRPr="008F5C24">
              <w:rPr>
                <w:snapToGrid w:val="0"/>
                <w:lang w:eastAsia="zh-CN"/>
              </w:rPr>
              <w:t>ЮЗ</w:t>
            </w:r>
          </w:p>
        </w:tc>
        <w:tc>
          <w:tcPr>
            <w:tcW w:w="908" w:type="dxa"/>
            <w:vAlign w:val="center"/>
          </w:tcPr>
          <w:p w:rsidR="00AC43FD" w:rsidRPr="008F5C24" w:rsidRDefault="00AC43FD" w:rsidP="00AC43FD">
            <w:pPr>
              <w:keepNext/>
              <w:keepLines/>
              <w:suppressAutoHyphens/>
              <w:jc w:val="center"/>
              <w:rPr>
                <w:snapToGrid w:val="0"/>
                <w:lang w:eastAsia="zh-CN"/>
              </w:rPr>
            </w:pPr>
            <w:r w:rsidRPr="008F5C24">
              <w:rPr>
                <w:snapToGrid w:val="0"/>
                <w:lang w:eastAsia="zh-CN"/>
              </w:rPr>
              <w:t>З</w:t>
            </w:r>
          </w:p>
        </w:tc>
        <w:tc>
          <w:tcPr>
            <w:tcW w:w="985" w:type="dxa"/>
            <w:vAlign w:val="center"/>
          </w:tcPr>
          <w:p w:rsidR="00AC43FD" w:rsidRPr="008F5C24" w:rsidRDefault="00AC43FD" w:rsidP="00AC43FD">
            <w:pPr>
              <w:keepNext/>
              <w:keepLines/>
              <w:suppressAutoHyphens/>
              <w:jc w:val="center"/>
              <w:rPr>
                <w:snapToGrid w:val="0"/>
                <w:lang w:eastAsia="zh-CN"/>
              </w:rPr>
            </w:pPr>
            <w:r w:rsidRPr="008F5C24">
              <w:rPr>
                <w:snapToGrid w:val="0"/>
                <w:lang w:eastAsia="zh-CN"/>
              </w:rPr>
              <w:t>СЗ</w:t>
            </w:r>
          </w:p>
        </w:tc>
        <w:tc>
          <w:tcPr>
            <w:tcW w:w="1222" w:type="dxa"/>
            <w:vAlign w:val="center"/>
          </w:tcPr>
          <w:p w:rsidR="00AC43FD" w:rsidRPr="008F5C24" w:rsidRDefault="00AC43FD" w:rsidP="00AC43FD">
            <w:pPr>
              <w:keepNext/>
              <w:keepLines/>
              <w:suppressAutoHyphens/>
              <w:jc w:val="center"/>
              <w:rPr>
                <w:snapToGrid w:val="0"/>
                <w:lang w:eastAsia="zh-CN"/>
              </w:rPr>
            </w:pPr>
            <w:r w:rsidRPr="008F5C24">
              <w:rPr>
                <w:snapToGrid w:val="0"/>
                <w:lang w:eastAsia="zh-CN"/>
              </w:rPr>
              <w:t>штиль</w:t>
            </w:r>
          </w:p>
        </w:tc>
      </w:tr>
      <w:tr w:rsidR="00AC43FD" w:rsidRPr="008F5C24" w:rsidTr="009F6AC5">
        <w:trPr>
          <w:trHeight w:val="20"/>
          <w:jc w:val="center"/>
        </w:trPr>
        <w:tc>
          <w:tcPr>
            <w:tcW w:w="1473" w:type="dxa"/>
            <w:vAlign w:val="center"/>
          </w:tcPr>
          <w:p w:rsidR="00AC43FD" w:rsidRPr="008F5C24" w:rsidRDefault="00AC43FD" w:rsidP="00AC43FD">
            <w:pPr>
              <w:jc w:val="center"/>
              <w:rPr>
                <w:bCs/>
              </w:rPr>
            </w:pPr>
            <w:r w:rsidRPr="008F5C24">
              <w:rPr>
                <w:bCs/>
                <w:lang w:val="en-US"/>
              </w:rPr>
              <w:t>I</w:t>
            </w:r>
          </w:p>
        </w:tc>
        <w:tc>
          <w:tcPr>
            <w:tcW w:w="950" w:type="dxa"/>
            <w:vAlign w:val="center"/>
          </w:tcPr>
          <w:p w:rsidR="00AC43FD" w:rsidRPr="008F5C24" w:rsidRDefault="009F6AC5" w:rsidP="00AC43FD">
            <w:pPr>
              <w:jc w:val="center"/>
              <w:rPr>
                <w:color w:val="000000"/>
              </w:rPr>
            </w:pPr>
            <w:r w:rsidRPr="008F5C24">
              <w:rPr>
                <w:color w:val="000000"/>
              </w:rPr>
              <w:t>1</w:t>
            </w:r>
          </w:p>
        </w:tc>
        <w:tc>
          <w:tcPr>
            <w:tcW w:w="988" w:type="dxa"/>
            <w:vAlign w:val="center"/>
          </w:tcPr>
          <w:p w:rsidR="00AC43FD" w:rsidRPr="008F5C24" w:rsidRDefault="009F6AC5" w:rsidP="00AC43FD">
            <w:pPr>
              <w:jc w:val="center"/>
              <w:rPr>
                <w:color w:val="000000"/>
              </w:rPr>
            </w:pPr>
            <w:r w:rsidRPr="008F5C24">
              <w:rPr>
                <w:color w:val="000000"/>
              </w:rPr>
              <w:t>1</w:t>
            </w:r>
          </w:p>
        </w:tc>
        <w:tc>
          <w:tcPr>
            <w:tcW w:w="842" w:type="dxa"/>
            <w:vAlign w:val="center"/>
          </w:tcPr>
          <w:p w:rsidR="00AC43FD" w:rsidRPr="008F5C24" w:rsidRDefault="009F6AC5" w:rsidP="00AC43FD">
            <w:pPr>
              <w:jc w:val="center"/>
              <w:rPr>
                <w:color w:val="000000"/>
              </w:rPr>
            </w:pPr>
            <w:r w:rsidRPr="008F5C24">
              <w:rPr>
                <w:color w:val="000000"/>
              </w:rPr>
              <w:t>11</w:t>
            </w:r>
          </w:p>
        </w:tc>
        <w:tc>
          <w:tcPr>
            <w:tcW w:w="889" w:type="dxa"/>
            <w:vAlign w:val="center"/>
          </w:tcPr>
          <w:p w:rsidR="00AC43FD" w:rsidRPr="008F5C24" w:rsidRDefault="009F6AC5" w:rsidP="00AC43FD">
            <w:pPr>
              <w:jc w:val="center"/>
              <w:rPr>
                <w:color w:val="000000"/>
              </w:rPr>
            </w:pPr>
            <w:r w:rsidRPr="008F5C24">
              <w:rPr>
                <w:color w:val="000000"/>
              </w:rPr>
              <w:t>33</w:t>
            </w:r>
          </w:p>
        </w:tc>
        <w:tc>
          <w:tcPr>
            <w:tcW w:w="809" w:type="dxa"/>
            <w:vAlign w:val="center"/>
          </w:tcPr>
          <w:p w:rsidR="00AC43FD" w:rsidRPr="008F5C24" w:rsidRDefault="009F6AC5" w:rsidP="00AC43FD">
            <w:pPr>
              <w:jc w:val="center"/>
              <w:rPr>
                <w:color w:val="000000"/>
              </w:rPr>
            </w:pPr>
            <w:r w:rsidRPr="008F5C24">
              <w:rPr>
                <w:color w:val="000000"/>
              </w:rPr>
              <w:t>9</w:t>
            </w:r>
          </w:p>
        </w:tc>
        <w:tc>
          <w:tcPr>
            <w:tcW w:w="857" w:type="dxa"/>
            <w:vAlign w:val="center"/>
          </w:tcPr>
          <w:p w:rsidR="00AC43FD" w:rsidRPr="008F5C24" w:rsidRDefault="009F6AC5" w:rsidP="00AC43FD">
            <w:pPr>
              <w:jc w:val="center"/>
            </w:pPr>
            <w:r w:rsidRPr="008F5C24">
              <w:t>23</w:t>
            </w:r>
          </w:p>
        </w:tc>
        <w:tc>
          <w:tcPr>
            <w:tcW w:w="908" w:type="dxa"/>
            <w:vAlign w:val="center"/>
          </w:tcPr>
          <w:p w:rsidR="00AC43FD" w:rsidRPr="008F5C24" w:rsidRDefault="009F6AC5" w:rsidP="00AC43FD">
            <w:pPr>
              <w:jc w:val="center"/>
              <w:rPr>
                <w:color w:val="000000"/>
              </w:rPr>
            </w:pPr>
            <w:r w:rsidRPr="008F5C24">
              <w:rPr>
                <w:color w:val="000000"/>
              </w:rPr>
              <w:t>17</w:t>
            </w:r>
          </w:p>
        </w:tc>
        <w:tc>
          <w:tcPr>
            <w:tcW w:w="985" w:type="dxa"/>
            <w:vAlign w:val="center"/>
          </w:tcPr>
          <w:p w:rsidR="00AC43FD" w:rsidRPr="008F5C24" w:rsidRDefault="009F6AC5" w:rsidP="00AC43FD">
            <w:pPr>
              <w:jc w:val="center"/>
              <w:rPr>
                <w:color w:val="000000"/>
              </w:rPr>
            </w:pPr>
            <w:r w:rsidRPr="008F5C24">
              <w:rPr>
                <w:color w:val="000000"/>
              </w:rPr>
              <w:t>5</w:t>
            </w:r>
          </w:p>
        </w:tc>
        <w:tc>
          <w:tcPr>
            <w:tcW w:w="1222" w:type="dxa"/>
            <w:vAlign w:val="center"/>
          </w:tcPr>
          <w:p w:rsidR="00AC43FD" w:rsidRPr="008F5C24" w:rsidRDefault="009F6AC5" w:rsidP="00AC43FD">
            <w:pPr>
              <w:jc w:val="center"/>
              <w:rPr>
                <w:color w:val="000000"/>
              </w:rPr>
            </w:pPr>
            <w:r w:rsidRPr="008F5C24">
              <w:rPr>
                <w:color w:val="000000"/>
              </w:rPr>
              <w:t>28</w:t>
            </w:r>
          </w:p>
        </w:tc>
      </w:tr>
      <w:tr w:rsidR="00AC43FD" w:rsidRPr="008F5C24" w:rsidTr="009F6AC5">
        <w:trPr>
          <w:trHeight w:val="20"/>
          <w:jc w:val="center"/>
        </w:trPr>
        <w:tc>
          <w:tcPr>
            <w:tcW w:w="1473" w:type="dxa"/>
            <w:vAlign w:val="center"/>
          </w:tcPr>
          <w:p w:rsidR="00AC43FD" w:rsidRPr="008F5C24" w:rsidRDefault="00AC43FD" w:rsidP="00AC43FD">
            <w:pPr>
              <w:jc w:val="center"/>
              <w:rPr>
                <w:bCs/>
              </w:rPr>
            </w:pPr>
            <w:r w:rsidRPr="008F5C24">
              <w:rPr>
                <w:bCs/>
                <w:lang w:val="en-US"/>
              </w:rPr>
              <w:t>II</w:t>
            </w:r>
          </w:p>
        </w:tc>
        <w:tc>
          <w:tcPr>
            <w:tcW w:w="950" w:type="dxa"/>
            <w:vAlign w:val="center"/>
          </w:tcPr>
          <w:p w:rsidR="00AC43FD" w:rsidRPr="008F5C24" w:rsidRDefault="009F6AC5" w:rsidP="00AC43FD">
            <w:pPr>
              <w:jc w:val="center"/>
              <w:rPr>
                <w:color w:val="000000"/>
              </w:rPr>
            </w:pPr>
            <w:r w:rsidRPr="008F5C24">
              <w:rPr>
                <w:color w:val="000000"/>
              </w:rPr>
              <w:t>2</w:t>
            </w:r>
          </w:p>
        </w:tc>
        <w:tc>
          <w:tcPr>
            <w:tcW w:w="988" w:type="dxa"/>
            <w:vAlign w:val="center"/>
          </w:tcPr>
          <w:p w:rsidR="00AC43FD" w:rsidRPr="008F5C24" w:rsidRDefault="009F6AC5" w:rsidP="00AC43FD">
            <w:pPr>
              <w:jc w:val="center"/>
              <w:rPr>
                <w:color w:val="000000"/>
              </w:rPr>
            </w:pPr>
            <w:r w:rsidRPr="008F5C24">
              <w:rPr>
                <w:color w:val="000000"/>
              </w:rPr>
              <w:t>2</w:t>
            </w:r>
          </w:p>
        </w:tc>
        <w:tc>
          <w:tcPr>
            <w:tcW w:w="842" w:type="dxa"/>
            <w:vAlign w:val="center"/>
          </w:tcPr>
          <w:p w:rsidR="00AC43FD" w:rsidRPr="008F5C24" w:rsidRDefault="009F6AC5" w:rsidP="00AC43FD">
            <w:pPr>
              <w:jc w:val="center"/>
              <w:rPr>
                <w:color w:val="000000"/>
              </w:rPr>
            </w:pPr>
            <w:r w:rsidRPr="008F5C24">
              <w:rPr>
                <w:color w:val="000000"/>
              </w:rPr>
              <w:t>14</w:t>
            </w:r>
          </w:p>
        </w:tc>
        <w:tc>
          <w:tcPr>
            <w:tcW w:w="889" w:type="dxa"/>
            <w:vAlign w:val="center"/>
          </w:tcPr>
          <w:p w:rsidR="00AC43FD" w:rsidRPr="008F5C24" w:rsidRDefault="009F6AC5" w:rsidP="00AC43FD">
            <w:pPr>
              <w:jc w:val="center"/>
              <w:rPr>
                <w:color w:val="000000"/>
              </w:rPr>
            </w:pPr>
            <w:r w:rsidRPr="008F5C24">
              <w:rPr>
                <w:color w:val="000000"/>
              </w:rPr>
              <w:t>29</w:t>
            </w:r>
          </w:p>
        </w:tc>
        <w:tc>
          <w:tcPr>
            <w:tcW w:w="809" w:type="dxa"/>
            <w:vAlign w:val="center"/>
          </w:tcPr>
          <w:p w:rsidR="00AC43FD" w:rsidRPr="008F5C24" w:rsidRDefault="009F6AC5" w:rsidP="00AC43FD">
            <w:pPr>
              <w:jc w:val="center"/>
              <w:rPr>
                <w:color w:val="000000"/>
              </w:rPr>
            </w:pPr>
            <w:r w:rsidRPr="008F5C24">
              <w:rPr>
                <w:color w:val="000000"/>
              </w:rPr>
              <w:t>8</w:t>
            </w:r>
          </w:p>
        </w:tc>
        <w:tc>
          <w:tcPr>
            <w:tcW w:w="857" w:type="dxa"/>
            <w:vAlign w:val="center"/>
          </w:tcPr>
          <w:p w:rsidR="00AC43FD" w:rsidRPr="008F5C24" w:rsidRDefault="009F6AC5" w:rsidP="00AC43FD">
            <w:pPr>
              <w:jc w:val="center"/>
              <w:rPr>
                <w:color w:val="000000"/>
              </w:rPr>
            </w:pPr>
            <w:r w:rsidRPr="008F5C24">
              <w:rPr>
                <w:color w:val="000000"/>
              </w:rPr>
              <w:t>18</w:t>
            </w:r>
          </w:p>
        </w:tc>
        <w:tc>
          <w:tcPr>
            <w:tcW w:w="908" w:type="dxa"/>
            <w:vAlign w:val="center"/>
          </w:tcPr>
          <w:p w:rsidR="00AC43FD" w:rsidRPr="008F5C24" w:rsidRDefault="009F6AC5" w:rsidP="00AC43FD">
            <w:pPr>
              <w:jc w:val="center"/>
              <w:rPr>
                <w:color w:val="000000"/>
              </w:rPr>
            </w:pPr>
            <w:r w:rsidRPr="008F5C24">
              <w:rPr>
                <w:color w:val="000000"/>
              </w:rPr>
              <w:t>19</w:t>
            </w:r>
          </w:p>
        </w:tc>
        <w:tc>
          <w:tcPr>
            <w:tcW w:w="985" w:type="dxa"/>
            <w:vAlign w:val="center"/>
          </w:tcPr>
          <w:p w:rsidR="00AC43FD" w:rsidRPr="008F5C24" w:rsidRDefault="009F6AC5" w:rsidP="00AC43FD">
            <w:pPr>
              <w:jc w:val="center"/>
              <w:rPr>
                <w:color w:val="000000"/>
              </w:rPr>
            </w:pPr>
            <w:r w:rsidRPr="008F5C24">
              <w:rPr>
                <w:color w:val="000000"/>
              </w:rPr>
              <w:t>8</w:t>
            </w:r>
          </w:p>
        </w:tc>
        <w:tc>
          <w:tcPr>
            <w:tcW w:w="1222" w:type="dxa"/>
            <w:vAlign w:val="center"/>
          </w:tcPr>
          <w:p w:rsidR="00AC43FD" w:rsidRPr="008F5C24" w:rsidRDefault="009F6AC5" w:rsidP="00AC43FD">
            <w:pPr>
              <w:jc w:val="center"/>
              <w:rPr>
                <w:color w:val="000000"/>
              </w:rPr>
            </w:pPr>
            <w:r w:rsidRPr="008F5C24">
              <w:rPr>
                <w:color w:val="000000"/>
              </w:rPr>
              <w:t>29</w:t>
            </w:r>
          </w:p>
        </w:tc>
      </w:tr>
      <w:tr w:rsidR="00AC43FD" w:rsidRPr="008F5C24" w:rsidTr="009F6AC5">
        <w:trPr>
          <w:trHeight w:val="20"/>
          <w:jc w:val="center"/>
        </w:trPr>
        <w:tc>
          <w:tcPr>
            <w:tcW w:w="1473" w:type="dxa"/>
            <w:vAlign w:val="center"/>
          </w:tcPr>
          <w:p w:rsidR="00AC43FD" w:rsidRPr="008F5C24" w:rsidRDefault="00AC43FD" w:rsidP="00AC43FD">
            <w:pPr>
              <w:jc w:val="center"/>
              <w:rPr>
                <w:bCs/>
              </w:rPr>
            </w:pPr>
            <w:r w:rsidRPr="008F5C24">
              <w:rPr>
                <w:bCs/>
                <w:lang w:val="en-US"/>
              </w:rPr>
              <w:t>III</w:t>
            </w:r>
          </w:p>
        </w:tc>
        <w:tc>
          <w:tcPr>
            <w:tcW w:w="950" w:type="dxa"/>
            <w:vAlign w:val="center"/>
          </w:tcPr>
          <w:p w:rsidR="00AC43FD" w:rsidRPr="008F5C24" w:rsidRDefault="009F6AC5" w:rsidP="00AC43FD">
            <w:pPr>
              <w:jc w:val="center"/>
              <w:rPr>
                <w:color w:val="000000"/>
              </w:rPr>
            </w:pPr>
            <w:r w:rsidRPr="008F5C24">
              <w:rPr>
                <w:color w:val="000000"/>
              </w:rPr>
              <w:t>2</w:t>
            </w:r>
          </w:p>
        </w:tc>
        <w:tc>
          <w:tcPr>
            <w:tcW w:w="988" w:type="dxa"/>
            <w:vAlign w:val="center"/>
          </w:tcPr>
          <w:p w:rsidR="00AC43FD" w:rsidRPr="008F5C24" w:rsidRDefault="009F6AC5" w:rsidP="00AC43FD">
            <w:pPr>
              <w:jc w:val="center"/>
              <w:rPr>
                <w:color w:val="000000"/>
              </w:rPr>
            </w:pPr>
            <w:r w:rsidRPr="008F5C24">
              <w:rPr>
                <w:color w:val="000000"/>
              </w:rPr>
              <w:t>1</w:t>
            </w:r>
          </w:p>
        </w:tc>
        <w:tc>
          <w:tcPr>
            <w:tcW w:w="842" w:type="dxa"/>
            <w:vAlign w:val="center"/>
          </w:tcPr>
          <w:p w:rsidR="00AC43FD" w:rsidRPr="008F5C24" w:rsidRDefault="009F6AC5" w:rsidP="00AC43FD">
            <w:pPr>
              <w:jc w:val="center"/>
              <w:rPr>
                <w:color w:val="000000"/>
              </w:rPr>
            </w:pPr>
            <w:r w:rsidRPr="008F5C24">
              <w:rPr>
                <w:color w:val="000000"/>
              </w:rPr>
              <w:t>9</w:t>
            </w:r>
          </w:p>
        </w:tc>
        <w:tc>
          <w:tcPr>
            <w:tcW w:w="889" w:type="dxa"/>
            <w:vAlign w:val="center"/>
          </w:tcPr>
          <w:p w:rsidR="00AC43FD" w:rsidRPr="008F5C24" w:rsidRDefault="009F6AC5" w:rsidP="00AC43FD">
            <w:pPr>
              <w:jc w:val="center"/>
              <w:rPr>
                <w:color w:val="000000"/>
              </w:rPr>
            </w:pPr>
            <w:r w:rsidRPr="008F5C24">
              <w:rPr>
                <w:color w:val="000000"/>
              </w:rPr>
              <w:t>21</w:t>
            </w:r>
          </w:p>
        </w:tc>
        <w:tc>
          <w:tcPr>
            <w:tcW w:w="809" w:type="dxa"/>
            <w:vAlign w:val="center"/>
          </w:tcPr>
          <w:p w:rsidR="00AC43FD" w:rsidRPr="008F5C24" w:rsidRDefault="009F6AC5" w:rsidP="00AC43FD">
            <w:pPr>
              <w:jc w:val="center"/>
              <w:rPr>
                <w:color w:val="000000"/>
              </w:rPr>
            </w:pPr>
            <w:r w:rsidRPr="008F5C24">
              <w:rPr>
                <w:color w:val="000000"/>
              </w:rPr>
              <w:t>9</w:t>
            </w:r>
          </w:p>
        </w:tc>
        <w:tc>
          <w:tcPr>
            <w:tcW w:w="857" w:type="dxa"/>
            <w:vAlign w:val="center"/>
          </w:tcPr>
          <w:p w:rsidR="00AC43FD" w:rsidRPr="008F5C24" w:rsidRDefault="009F6AC5" w:rsidP="00AC43FD">
            <w:pPr>
              <w:jc w:val="center"/>
              <w:rPr>
                <w:color w:val="000000"/>
              </w:rPr>
            </w:pPr>
            <w:r w:rsidRPr="008F5C24">
              <w:rPr>
                <w:color w:val="000000"/>
              </w:rPr>
              <w:t>23</w:t>
            </w:r>
          </w:p>
        </w:tc>
        <w:tc>
          <w:tcPr>
            <w:tcW w:w="908" w:type="dxa"/>
            <w:vAlign w:val="center"/>
          </w:tcPr>
          <w:p w:rsidR="00AC43FD" w:rsidRPr="008F5C24" w:rsidRDefault="009F6AC5" w:rsidP="00AC43FD">
            <w:pPr>
              <w:jc w:val="center"/>
              <w:rPr>
                <w:color w:val="000000"/>
              </w:rPr>
            </w:pPr>
            <w:r w:rsidRPr="008F5C24">
              <w:rPr>
                <w:color w:val="000000"/>
              </w:rPr>
              <w:t>23</w:t>
            </w:r>
          </w:p>
        </w:tc>
        <w:tc>
          <w:tcPr>
            <w:tcW w:w="985" w:type="dxa"/>
            <w:vAlign w:val="center"/>
          </w:tcPr>
          <w:p w:rsidR="00AC43FD" w:rsidRPr="008F5C24" w:rsidRDefault="009F6AC5" w:rsidP="00AC43FD">
            <w:pPr>
              <w:jc w:val="center"/>
              <w:rPr>
                <w:color w:val="000000"/>
              </w:rPr>
            </w:pPr>
            <w:r w:rsidRPr="008F5C24">
              <w:rPr>
                <w:color w:val="000000"/>
              </w:rPr>
              <w:t>12</w:t>
            </w:r>
          </w:p>
        </w:tc>
        <w:tc>
          <w:tcPr>
            <w:tcW w:w="1222" w:type="dxa"/>
            <w:vAlign w:val="center"/>
          </w:tcPr>
          <w:p w:rsidR="00AC43FD" w:rsidRPr="008F5C24" w:rsidRDefault="009F6AC5" w:rsidP="00AC43FD">
            <w:pPr>
              <w:jc w:val="center"/>
              <w:rPr>
                <w:color w:val="000000"/>
              </w:rPr>
            </w:pPr>
            <w:r w:rsidRPr="008F5C24">
              <w:rPr>
                <w:color w:val="000000"/>
              </w:rPr>
              <w:t>19</w:t>
            </w:r>
          </w:p>
        </w:tc>
      </w:tr>
      <w:tr w:rsidR="00AC43FD" w:rsidRPr="008F5C24" w:rsidTr="009F6AC5">
        <w:trPr>
          <w:trHeight w:val="20"/>
          <w:jc w:val="center"/>
        </w:trPr>
        <w:tc>
          <w:tcPr>
            <w:tcW w:w="1473" w:type="dxa"/>
            <w:vAlign w:val="center"/>
          </w:tcPr>
          <w:p w:rsidR="00AC43FD" w:rsidRPr="008F5C24" w:rsidRDefault="00AC43FD" w:rsidP="00AC43FD">
            <w:pPr>
              <w:jc w:val="center"/>
              <w:rPr>
                <w:bCs/>
              </w:rPr>
            </w:pPr>
            <w:r w:rsidRPr="008F5C24">
              <w:rPr>
                <w:bCs/>
                <w:lang w:val="en-US"/>
              </w:rPr>
              <w:t>IV</w:t>
            </w:r>
          </w:p>
        </w:tc>
        <w:tc>
          <w:tcPr>
            <w:tcW w:w="950" w:type="dxa"/>
            <w:vAlign w:val="center"/>
          </w:tcPr>
          <w:p w:rsidR="00AC43FD" w:rsidRPr="008F5C24" w:rsidRDefault="009F6AC5" w:rsidP="00AC43FD">
            <w:pPr>
              <w:jc w:val="center"/>
              <w:rPr>
                <w:color w:val="000000"/>
              </w:rPr>
            </w:pPr>
            <w:r w:rsidRPr="008F5C24">
              <w:rPr>
                <w:color w:val="000000"/>
              </w:rPr>
              <w:t>4</w:t>
            </w:r>
          </w:p>
        </w:tc>
        <w:tc>
          <w:tcPr>
            <w:tcW w:w="988" w:type="dxa"/>
            <w:vAlign w:val="center"/>
          </w:tcPr>
          <w:p w:rsidR="00AC43FD" w:rsidRPr="008F5C24" w:rsidRDefault="009F6AC5" w:rsidP="00AC43FD">
            <w:pPr>
              <w:jc w:val="center"/>
              <w:rPr>
                <w:color w:val="000000"/>
              </w:rPr>
            </w:pPr>
            <w:r w:rsidRPr="008F5C24">
              <w:rPr>
                <w:color w:val="000000"/>
              </w:rPr>
              <w:t>2</w:t>
            </w:r>
          </w:p>
        </w:tc>
        <w:tc>
          <w:tcPr>
            <w:tcW w:w="842" w:type="dxa"/>
            <w:vAlign w:val="center"/>
          </w:tcPr>
          <w:p w:rsidR="00AC43FD" w:rsidRPr="008F5C24" w:rsidRDefault="009F6AC5" w:rsidP="00AC43FD">
            <w:pPr>
              <w:jc w:val="center"/>
              <w:rPr>
                <w:color w:val="000000"/>
              </w:rPr>
            </w:pPr>
            <w:r w:rsidRPr="008F5C24">
              <w:rPr>
                <w:color w:val="000000"/>
              </w:rPr>
              <w:t>7</w:t>
            </w:r>
          </w:p>
        </w:tc>
        <w:tc>
          <w:tcPr>
            <w:tcW w:w="889" w:type="dxa"/>
            <w:vAlign w:val="center"/>
          </w:tcPr>
          <w:p w:rsidR="00AC43FD" w:rsidRPr="008F5C24" w:rsidRDefault="009F6AC5" w:rsidP="00AC43FD">
            <w:pPr>
              <w:jc w:val="center"/>
              <w:rPr>
                <w:color w:val="000000"/>
              </w:rPr>
            </w:pPr>
            <w:r w:rsidRPr="008F5C24">
              <w:rPr>
                <w:color w:val="000000"/>
              </w:rPr>
              <w:t>15</w:t>
            </w:r>
          </w:p>
        </w:tc>
        <w:tc>
          <w:tcPr>
            <w:tcW w:w="809" w:type="dxa"/>
            <w:vAlign w:val="center"/>
          </w:tcPr>
          <w:p w:rsidR="00AC43FD" w:rsidRPr="008F5C24" w:rsidRDefault="009F6AC5" w:rsidP="00AC43FD">
            <w:pPr>
              <w:jc w:val="center"/>
              <w:rPr>
                <w:color w:val="000000"/>
              </w:rPr>
            </w:pPr>
            <w:r w:rsidRPr="008F5C24">
              <w:rPr>
                <w:color w:val="000000"/>
              </w:rPr>
              <w:t>9</w:t>
            </w:r>
          </w:p>
        </w:tc>
        <w:tc>
          <w:tcPr>
            <w:tcW w:w="857" w:type="dxa"/>
            <w:vAlign w:val="center"/>
          </w:tcPr>
          <w:p w:rsidR="00AC43FD" w:rsidRPr="008F5C24" w:rsidRDefault="009F6AC5" w:rsidP="00AC43FD">
            <w:pPr>
              <w:jc w:val="center"/>
              <w:rPr>
                <w:color w:val="000000"/>
              </w:rPr>
            </w:pPr>
            <w:r w:rsidRPr="008F5C24">
              <w:rPr>
                <w:color w:val="000000"/>
              </w:rPr>
              <w:t>18</w:t>
            </w:r>
          </w:p>
        </w:tc>
        <w:tc>
          <w:tcPr>
            <w:tcW w:w="908" w:type="dxa"/>
            <w:vAlign w:val="center"/>
          </w:tcPr>
          <w:p w:rsidR="00AC43FD" w:rsidRPr="008F5C24" w:rsidRDefault="009F6AC5" w:rsidP="00AC43FD">
            <w:pPr>
              <w:jc w:val="center"/>
              <w:rPr>
                <w:color w:val="000000"/>
              </w:rPr>
            </w:pPr>
            <w:r w:rsidRPr="008F5C24">
              <w:rPr>
                <w:color w:val="000000"/>
              </w:rPr>
              <w:t>25</w:t>
            </w:r>
          </w:p>
        </w:tc>
        <w:tc>
          <w:tcPr>
            <w:tcW w:w="985" w:type="dxa"/>
            <w:vAlign w:val="center"/>
          </w:tcPr>
          <w:p w:rsidR="00AC43FD" w:rsidRPr="008F5C24" w:rsidRDefault="009F6AC5" w:rsidP="00AC43FD">
            <w:pPr>
              <w:jc w:val="center"/>
              <w:rPr>
                <w:color w:val="000000"/>
              </w:rPr>
            </w:pPr>
            <w:r w:rsidRPr="008F5C24">
              <w:rPr>
                <w:color w:val="000000"/>
              </w:rPr>
              <w:t>20</w:t>
            </w:r>
          </w:p>
        </w:tc>
        <w:tc>
          <w:tcPr>
            <w:tcW w:w="1222" w:type="dxa"/>
            <w:vAlign w:val="center"/>
          </w:tcPr>
          <w:p w:rsidR="00AC43FD" w:rsidRPr="008F5C24" w:rsidRDefault="009F6AC5" w:rsidP="00AC43FD">
            <w:pPr>
              <w:jc w:val="center"/>
              <w:rPr>
                <w:color w:val="000000"/>
              </w:rPr>
            </w:pPr>
            <w:r w:rsidRPr="008F5C24">
              <w:rPr>
                <w:color w:val="000000"/>
              </w:rPr>
              <w:t>12</w:t>
            </w:r>
          </w:p>
        </w:tc>
      </w:tr>
      <w:tr w:rsidR="00AC43FD" w:rsidRPr="008F5C24" w:rsidTr="009F6AC5">
        <w:trPr>
          <w:trHeight w:val="20"/>
          <w:jc w:val="center"/>
        </w:trPr>
        <w:tc>
          <w:tcPr>
            <w:tcW w:w="1473" w:type="dxa"/>
            <w:vAlign w:val="center"/>
          </w:tcPr>
          <w:p w:rsidR="00AC43FD" w:rsidRPr="008F5C24" w:rsidRDefault="00AC43FD" w:rsidP="00AC43FD">
            <w:pPr>
              <w:jc w:val="center"/>
              <w:rPr>
                <w:bCs/>
              </w:rPr>
            </w:pPr>
            <w:r w:rsidRPr="008F5C24">
              <w:rPr>
                <w:bCs/>
                <w:lang w:val="en-US"/>
              </w:rPr>
              <w:t>V</w:t>
            </w:r>
          </w:p>
        </w:tc>
        <w:tc>
          <w:tcPr>
            <w:tcW w:w="950" w:type="dxa"/>
            <w:vAlign w:val="center"/>
          </w:tcPr>
          <w:p w:rsidR="00AC43FD" w:rsidRPr="008F5C24" w:rsidRDefault="009F6AC5" w:rsidP="00AC43FD">
            <w:pPr>
              <w:jc w:val="center"/>
              <w:rPr>
                <w:color w:val="000000"/>
              </w:rPr>
            </w:pPr>
            <w:r w:rsidRPr="008F5C24">
              <w:rPr>
                <w:color w:val="000000"/>
              </w:rPr>
              <w:t>6</w:t>
            </w:r>
          </w:p>
        </w:tc>
        <w:tc>
          <w:tcPr>
            <w:tcW w:w="988" w:type="dxa"/>
            <w:vAlign w:val="center"/>
          </w:tcPr>
          <w:p w:rsidR="00AC43FD" w:rsidRPr="008F5C24" w:rsidRDefault="009F6AC5" w:rsidP="00AC43FD">
            <w:pPr>
              <w:jc w:val="center"/>
              <w:rPr>
                <w:color w:val="000000"/>
              </w:rPr>
            </w:pPr>
            <w:r w:rsidRPr="008F5C24">
              <w:rPr>
                <w:color w:val="000000"/>
              </w:rPr>
              <w:t>3</w:t>
            </w:r>
          </w:p>
        </w:tc>
        <w:tc>
          <w:tcPr>
            <w:tcW w:w="842" w:type="dxa"/>
            <w:vAlign w:val="center"/>
          </w:tcPr>
          <w:p w:rsidR="00AC43FD" w:rsidRPr="008F5C24" w:rsidRDefault="009F6AC5" w:rsidP="00AC43FD">
            <w:pPr>
              <w:jc w:val="center"/>
              <w:rPr>
                <w:color w:val="000000"/>
              </w:rPr>
            </w:pPr>
            <w:r w:rsidRPr="008F5C24">
              <w:rPr>
                <w:color w:val="000000"/>
              </w:rPr>
              <w:t>7</w:t>
            </w:r>
          </w:p>
        </w:tc>
        <w:tc>
          <w:tcPr>
            <w:tcW w:w="889" w:type="dxa"/>
            <w:vAlign w:val="center"/>
          </w:tcPr>
          <w:p w:rsidR="00AC43FD" w:rsidRPr="008F5C24" w:rsidRDefault="009F6AC5" w:rsidP="00AC43FD">
            <w:pPr>
              <w:jc w:val="center"/>
              <w:rPr>
                <w:color w:val="000000"/>
              </w:rPr>
            </w:pPr>
            <w:r w:rsidRPr="008F5C24">
              <w:rPr>
                <w:color w:val="000000"/>
              </w:rPr>
              <w:t>15</w:t>
            </w:r>
          </w:p>
        </w:tc>
        <w:tc>
          <w:tcPr>
            <w:tcW w:w="809" w:type="dxa"/>
            <w:vAlign w:val="center"/>
          </w:tcPr>
          <w:p w:rsidR="00AC43FD" w:rsidRPr="008F5C24" w:rsidRDefault="009F6AC5" w:rsidP="00AC43FD">
            <w:pPr>
              <w:jc w:val="center"/>
              <w:rPr>
                <w:color w:val="000000"/>
              </w:rPr>
            </w:pPr>
            <w:r w:rsidRPr="008F5C24">
              <w:rPr>
                <w:color w:val="000000"/>
              </w:rPr>
              <w:t>8</w:t>
            </w:r>
          </w:p>
        </w:tc>
        <w:tc>
          <w:tcPr>
            <w:tcW w:w="857" w:type="dxa"/>
            <w:vAlign w:val="center"/>
          </w:tcPr>
          <w:p w:rsidR="00AC43FD" w:rsidRPr="008F5C24" w:rsidRDefault="009F6AC5" w:rsidP="00AC43FD">
            <w:pPr>
              <w:jc w:val="center"/>
              <w:rPr>
                <w:color w:val="000000"/>
              </w:rPr>
            </w:pPr>
            <w:r w:rsidRPr="008F5C24">
              <w:rPr>
                <w:color w:val="000000"/>
              </w:rPr>
              <w:t>14</w:t>
            </w:r>
          </w:p>
        </w:tc>
        <w:tc>
          <w:tcPr>
            <w:tcW w:w="908" w:type="dxa"/>
            <w:vAlign w:val="center"/>
          </w:tcPr>
          <w:p w:rsidR="00AC43FD" w:rsidRPr="008F5C24" w:rsidRDefault="009F6AC5" w:rsidP="00AC43FD">
            <w:pPr>
              <w:jc w:val="center"/>
              <w:rPr>
                <w:color w:val="000000"/>
              </w:rPr>
            </w:pPr>
            <w:r w:rsidRPr="008F5C24">
              <w:rPr>
                <w:color w:val="000000"/>
              </w:rPr>
              <w:t>23</w:t>
            </w:r>
          </w:p>
        </w:tc>
        <w:tc>
          <w:tcPr>
            <w:tcW w:w="985" w:type="dxa"/>
            <w:vAlign w:val="center"/>
          </w:tcPr>
          <w:p w:rsidR="00AC43FD" w:rsidRPr="008F5C24" w:rsidRDefault="009F6AC5" w:rsidP="00AC43FD">
            <w:pPr>
              <w:jc w:val="center"/>
              <w:rPr>
                <w:color w:val="000000"/>
              </w:rPr>
            </w:pPr>
            <w:r w:rsidRPr="008F5C24">
              <w:rPr>
                <w:color w:val="000000"/>
              </w:rPr>
              <w:t>24</w:t>
            </w:r>
          </w:p>
        </w:tc>
        <w:tc>
          <w:tcPr>
            <w:tcW w:w="1222" w:type="dxa"/>
            <w:vAlign w:val="center"/>
          </w:tcPr>
          <w:p w:rsidR="00AC43FD" w:rsidRPr="008F5C24" w:rsidRDefault="009F6AC5" w:rsidP="00AC43FD">
            <w:pPr>
              <w:jc w:val="center"/>
              <w:rPr>
                <w:color w:val="000000"/>
              </w:rPr>
            </w:pPr>
            <w:r w:rsidRPr="008F5C24">
              <w:rPr>
                <w:color w:val="000000"/>
              </w:rPr>
              <w:t>9</w:t>
            </w:r>
          </w:p>
        </w:tc>
      </w:tr>
      <w:tr w:rsidR="009F6AC5" w:rsidRPr="008F5C24" w:rsidTr="009F6AC5">
        <w:trPr>
          <w:trHeight w:val="20"/>
          <w:jc w:val="center"/>
        </w:trPr>
        <w:tc>
          <w:tcPr>
            <w:tcW w:w="1473" w:type="dxa"/>
            <w:vAlign w:val="center"/>
          </w:tcPr>
          <w:p w:rsidR="009F6AC5" w:rsidRPr="008F5C24" w:rsidRDefault="009F6AC5" w:rsidP="00AC43FD">
            <w:pPr>
              <w:jc w:val="center"/>
              <w:rPr>
                <w:bCs/>
              </w:rPr>
            </w:pPr>
            <w:r w:rsidRPr="008F5C24">
              <w:rPr>
                <w:bCs/>
                <w:lang w:val="en-US"/>
              </w:rPr>
              <w:t>VI</w:t>
            </w:r>
          </w:p>
        </w:tc>
        <w:tc>
          <w:tcPr>
            <w:tcW w:w="950" w:type="dxa"/>
            <w:vAlign w:val="center"/>
          </w:tcPr>
          <w:p w:rsidR="009F6AC5" w:rsidRPr="008F5C24" w:rsidRDefault="009F6AC5" w:rsidP="00AC43FD">
            <w:pPr>
              <w:jc w:val="center"/>
              <w:rPr>
                <w:color w:val="000000"/>
              </w:rPr>
            </w:pPr>
            <w:r w:rsidRPr="008F5C24">
              <w:rPr>
                <w:color w:val="000000"/>
              </w:rPr>
              <w:t>7</w:t>
            </w:r>
          </w:p>
        </w:tc>
        <w:tc>
          <w:tcPr>
            <w:tcW w:w="988" w:type="dxa"/>
            <w:vAlign w:val="center"/>
          </w:tcPr>
          <w:p w:rsidR="009F6AC5" w:rsidRPr="008F5C24" w:rsidRDefault="009F6AC5" w:rsidP="00AC43FD">
            <w:pPr>
              <w:jc w:val="center"/>
              <w:rPr>
                <w:color w:val="000000"/>
              </w:rPr>
            </w:pPr>
            <w:r w:rsidRPr="008F5C24">
              <w:rPr>
                <w:color w:val="000000"/>
              </w:rPr>
              <w:t>3</w:t>
            </w:r>
          </w:p>
        </w:tc>
        <w:tc>
          <w:tcPr>
            <w:tcW w:w="842" w:type="dxa"/>
            <w:vAlign w:val="center"/>
          </w:tcPr>
          <w:p w:rsidR="009F6AC5" w:rsidRPr="008F5C24" w:rsidRDefault="009F6AC5" w:rsidP="00AC43FD">
            <w:pPr>
              <w:jc w:val="center"/>
              <w:rPr>
                <w:color w:val="000000"/>
              </w:rPr>
            </w:pPr>
            <w:r w:rsidRPr="008F5C24">
              <w:rPr>
                <w:color w:val="000000"/>
              </w:rPr>
              <w:t>8</w:t>
            </w:r>
          </w:p>
        </w:tc>
        <w:tc>
          <w:tcPr>
            <w:tcW w:w="889" w:type="dxa"/>
            <w:vAlign w:val="center"/>
          </w:tcPr>
          <w:p w:rsidR="009F6AC5" w:rsidRPr="008F5C24" w:rsidRDefault="009F6AC5" w:rsidP="00AC43FD">
            <w:pPr>
              <w:jc w:val="center"/>
              <w:rPr>
                <w:color w:val="000000"/>
              </w:rPr>
            </w:pPr>
            <w:r w:rsidRPr="008F5C24">
              <w:rPr>
                <w:color w:val="000000"/>
              </w:rPr>
              <w:t>16</w:t>
            </w:r>
          </w:p>
        </w:tc>
        <w:tc>
          <w:tcPr>
            <w:tcW w:w="809" w:type="dxa"/>
            <w:vAlign w:val="center"/>
          </w:tcPr>
          <w:p w:rsidR="009F6AC5" w:rsidRPr="008F5C24" w:rsidRDefault="009F6AC5" w:rsidP="00F57262">
            <w:pPr>
              <w:jc w:val="center"/>
              <w:rPr>
                <w:color w:val="000000"/>
              </w:rPr>
            </w:pPr>
            <w:r w:rsidRPr="008F5C24">
              <w:rPr>
                <w:color w:val="000000"/>
              </w:rPr>
              <w:t>11</w:t>
            </w:r>
          </w:p>
        </w:tc>
        <w:tc>
          <w:tcPr>
            <w:tcW w:w="857" w:type="dxa"/>
            <w:vAlign w:val="center"/>
          </w:tcPr>
          <w:p w:rsidR="009F6AC5" w:rsidRPr="008F5C24" w:rsidRDefault="009F6AC5" w:rsidP="00AC43FD">
            <w:pPr>
              <w:jc w:val="center"/>
              <w:rPr>
                <w:color w:val="000000"/>
              </w:rPr>
            </w:pPr>
            <w:r w:rsidRPr="008F5C24">
              <w:rPr>
                <w:color w:val="000000"/>
              </w:rPr>
              <w:t>16</w:t>
            </w:r>
          </w:p>
        </w:tc>
        <w:tc>
          <w:tcPr>
            <w:tcW w:w="908" w:type="dxa"/>
            <w:vAlign w:val="center"/>
          </w:tcPr>
          <w:p w:rsidR="009F6AC5" w:rsidRPr="008F5C24" w:rsidRDefault="009F6AC5" w:rsidP="00AC43FD">
            <w:pPr>
              <w:jc w:val="center"/>
              <w:rPr>
                <w:color w:val="000000"/>
              </w:rPr>
            </w:pPr>
            <w:r w:rsidRPr="008F5C24">
              <w:rPr>
                <w:color w:val="000000"/>
              </w:rPr>
              <w:t>18</w:t>
            </w:r>
          </w:p>
        </w:tc>
        <w:tc>
          <w:tcPr>
            <w:tcW w:w="985" w:type="dxa"/>
            <w:vAlign w:val="center"/>
          </w:tcPr>
          <w:p w:rsidR="009F6AC5" w:rsidRPr="008F5C24" w:rsidRDefault="009F6AC5" w:rsidP="00AC43FD">
            <w:pPr>
              <w:jc w:val="center"/>
              <w:rPr>
                <w:color w:val="000000"/>
              </w:rPr>
            </w:pPr>
            <w:r w:rsidRPr="008F5C24">
              <w:rPr>
                <w:color w:val="000000"/>
              </w:rPr>
              <w:t>21</w:t>
            </w:r>
          </w:p>
        </w:tc>
        <w:tc>
          <w:tcPr>
            <w:tcW w:w="1222" w:type="dxa"/>
            <w:vAlign w:val="center"/>
          </w:tcPr>
          <w:p w:rsidR="009F6AC5" w:rsidRPr="008F5C24" w:rsidRDefault="009F6AC5" w:rsidP="00AC43FD">
            <w:pPr>
              <w:jc w:val="center"/>
              <w:rPr>
                <w:color w:val="000000"/>
              </w:rPr>
            </w:pPr>
            <w:r w:rsidRPr="008F5C24">
              <w:rPr>
                <w:color w:val="000000"/>
              </w:rPr>
              <w:t>16</w:t>
            </w:r>
          </w:p>
        </w:tc>
      </w:tr>
      <w:tr w:rsidR="009F6AC5" w:rsidRPr="008F5C24" w:rsidTr="009F6AC5">
        <w:trPr>
          <w:trHeight w:val="20"/>
          <w:jc w:val="center"/>
        </w:trPr>
        <w:tc>
          <w:tcPr>
            <w:tcW w:w="1473" w:type="dxa"/>
            <w:vAlign w:val="center"/>
          </w:tcPr>
          <w:p w:rsidR="009F6AC5" w:rsidRPr="008F5C24" w:rsidRDefault="009F6AC5" w:rsidP="00AC43FD">
            <w:pPr>
              <w:jc w:val="center"/>
              <w:rPr>
                <w:bCs/>
              </w:rPr>
            </w:pPr>
            <w:r w:rsidRPr="008F5C24">
              <w:rPr>
                <w:bCs/>
                <w:lang w:val="en-US"/>
              </w:rPr>
              <w:lastRenderedPageBreak/>
              <w:t>VII</w:t>
            </w:r>
          </w:p>
        </w:tc>
        <w:tc>
          <w:tcPr>
            <w:tcW w:w="950" w:type="dxa"/>
            <w:vAlign w:val="center"/>
          </w:tcPr>
          <w:p w:rsidR="009F6AC5" w:rsidRPr="008F5C24" w:rsidRDefault="009F6AC5" w:rsidP="00AC43FD">
            <w:pPr>
              <w:jc w:val="center"/>
              <w:rPr>
                <w:color w:val="000000"/>
              </w:rPr>
            </w:pPr>
            <w:r w:rsidRPr="008F5C24">
              <w:rPr>
                <w:color w:val="000000"/>
              </w:rPr>
              <w:t>6</w:t>
            </w:r>
          </w:p>
        </w:tc>
        <w:tc>
          <w:tcPr>
            <w:tcW w:w="988" w:type="dxa"/>
            <w:vAlign w:val="center"/>
          </w:tcPr>
          <w:p w:rsidR="009F6AC5" w:rsidRPr="008F5C24" w:rsidRDefault="009F6AC5" w:rsidP="00AC43FD">
            <w:pPr>
              <w:jc w:val="center"/>
              <w:rPr>
                <w:color w:val="000000"/>
              </w:rPr>
            </w:pPr>
            <w:r w:rsidRPr="008F5C24">
              <w:rPr>
                <w:color w:val="000000"/>
              </w:rPr>
              <w:t>5</w:t>
            </w:r>
          </w:p>
        </w:tc>
        <w:tc>
          <w:tcPr>
            <w:tcW w:w="842" w:type="dxa"/>
            <w:vAlign w:val="center"/>
          </w:tcPr>
          <w:p w:rsidR="009F6AC5" w:rsidRPr="008F5C24" w:rsidRDefault="009F6AC5" w:rsidP="00AC43FD">
            <w:pPr>
              <w:jc w:val="center"/>
              <w:rPr>
                <w:color w:val="000000"/>
              </w:rPr>
            </w:pPr>
            <w:r w:rsidRPr="008F5C24">
              <w:rPr>
                <w:color w:val="000000"/>
              </w:rPr>
              <w:t>9</w:t>
            </w:r>
          </w:p>
        </w:tc>
        <w:tc>
          <w:tcPr>
            <w:tcW w:w="889" w:type="dxa"/>
            <w:vAlign w:val="center"/>
          </w:tcPr>
          <w:p w:rsidR="009F6AC5" w:rsidRPr="008F5C24" w:rsidRDefault="009F6AC5" w:rsidP="00F57262">
            <w:pPr>
              <w:jc w:val="center"/>
              <w:rPr>
                <w:color w:val="000000"/>
              </w:rPr>
            </w:pPr>
            <w:r w:rsidRPr="008F5C24">
              <w:rPr>
                <w:color w:val="000000"/>
              </w:rPr>
              <w:t>16</w:t>
            </w:r>
          </w:p>
        </w:tc>
        <w:tc>
          <w:tcPr>
            <w:tcW w:w="809" w:type="dxa"/>
            <w:vAlign w:val="center"/>
          </w:tcPr>
          <w:p w:rsidR="009F6AC5" w:rsidRPr="008F5C24" w:rsidRDefault="009F6AC5" w:rsidP="00F57262">
            <w:pPr>
              <w:jc w:val="center"/>
              <w:rPr>
                <w:color w:val="000000"/>
              </w:rPr>
            </w:pPr>
            <w:r w:rsidRPr="008F5C24">
              <w:rPr>
                <w:color w:val="000000"/>
              </w:rPr>
              <w:t>10</w:t>
            </w:r>
          </w:p>
        </w:tc>
        <w:tc>
          <w:tcPr>
            <w:tcW w:w="857" w:type="dxa"/>
            <w:vAlign w:val="center"/>
          </w:tcPr>
          <w:p w:rsidR="009F6AC5" w:rsidRPr="008F5C24" w:rsidRDefault="009F6AC5" w:rsidP="00AC43FD">
            <w:pPr>
              <w:jc w:val="center"/>
              <w:rPr>
                <w:color w:val="000000"/>
              </w:rPr>
            </w:pPr>
            <w:r w:rsidRPr="008F5C24">
              <w:rPr>
                <w:color w:val="000000"/>
              </w:rPr>
              <w:t>13</w:t>
            </w:r>
          </w:p>
        </w:tc>
        <w:tc>
          <w:tcPr>
            <w:tcW w:w="908" w:type="dxa"/>
            <w:vAlign w:val="center"/>
          </w:tcPr>
          <w:p w:rsidR="009F6AC5" w:rsidRPr="008F5C24" w:rsidRDefault="009F6AC5" w:rsidP="00AC43FD">
            <w:pPr>
              <w:jc w:val="center"/>
              <w:rPr>
                <w:color w:val="000000"/>
              </w:rPr>
            </w:pPr>
            <w:r w:rsidRPr="008F5C24">
              <w:rPr>
                <w:color w:val="000000"/>
              </w:rPr>
              <w:t>17</w:t>
            </w:r>
          </w:p>
        </w:tc>
        <w:tc>
          <w:tcPr>
            <w:tcW w:w="985" w:type="dxa"/>
            <w:vAlign w:val="center"/>
          </w:tcPr>
          <w:p w:rsidR="009F6AC5" w:rsidRPr="008F5C24" w:rsidRDefault="009F6AC5" w:rsidP="00AC43FD">
            <w:pPr>
              <w:jc w:val="center"/>
              <w:rPr>
                <w:color w:val="000000"/>
              </w:rPr>
            </w:pPr>
            <w:r w:rsidRPr="008F5C24">
              <w:rPr>
                <w:color w:val="000000"/>
              </w:rPr>
              <w:t>24</w:t>
            </w:r>
          </w:p>
        </w:tc>
        <w:tc>
          <w:tcPr>
            <w:tcW w:w="1222" w:type="dxa"/>
            <w:vAlign w:val="center"/>
          </w:tcPr>
          <w:p w:rsidR="009F6AC5" w:rsidRPr="008F5C24" w:rsidRDefault="009F6AC5" w:rsidP="00AC43FD">
            <w:pPr>
              <w:jc w:val="center"/>
              <w:rPr>
                <w:color w:val="000000"/>
              </w:rPr>
            </w:pPr>
            <w:r w:rsidRPr="008F5C24">
              <w:rPr>
                <w:color w:val="000000"/>
              </w:rPr>
              <w:t>24</w:t>
            </w:r>
          </w:p>
        </w:tc>
      </w:tr>
      <w:tr w:rsidR="009F6AC5" w:rsidRPr="008F5C24" w:rsidTr="009F6AC5">
        <w:trPr>
          <w:trHeight w:val="20"/>
          <w:jc w:val="center"/>
        </w:trPr>
        <w:tc>
          <w:tcPr>
            <w:tcW w:w="1473" w:type="dxa"/>
            <w:vAlign w:val="center"/>
          </w:tcPr>
          <w:p w:rsidR="009F6AC5" w:rsidRPr="008F5C24" w:rsidRDefault="009F6AC5" w:rsidP="00AC43FD">
            <w:pPr>
              <w:jc w:val="center"/>
              <w:rPr>
                <w:bCs/>
              </w:rPr>
            </w:pPr>
            <w:r w:rsidRPr="008F5C24">
              <w:rPr>
                <w:bCs/>
                <w:lang w:val="en-US"/>
              </w:rPr>
              <w:t>VIII</w:t>
            </w:r>
          </w:p>
        </w:tc>
        <w:tc>
          <w:tcPr>
            <w:tcW w:w="950" w:type="dxa"/>
            <w:vAlign w:val="center"/>
          </w:tcPr>
          <w:p w:rsidR="009F6AC5" w:rsidRPr="008F5C24" w:rsidRDefault="009F6AC5" w:rsidP="00AC43FD">
            <w:pPr>
              <w:jc w:val="center"/>
              <w:rPr>
                <w:color w:val="000000"/>
              </w:rPr>
            </w:pPr>
            <w:r w:rsidRPr="008F5C24">
              <w:rPr>
                <w:color w:val="000000"/>
              </w:rPr>
              <w:t>5</w:t>
            </w:r>
          </w:p>
        </w:tc>
        <w:tc>
          <w:tcPr>
            <w:tcW w:w="988" w:type="dxa"/>
            <w:vAlign w:val="center"/>
          </w:tcPr>
          <w:p w:rsidR="009F6AC5" w:rsidRPr="008F5C24" w:rsidRDefault="009F6AC5" w:rsidP="00AC43FD">
            <w:pPr>
              <w:jc w:val="center"/>
              <w:rPr>
                <w:color w:val="000000"/>
              </w:rPr>
            </w:pPr>
            <w:r w:rsidRPr="008F5C24">
              <w:rPr>
                <w:color w:val="000000"/>
              </w:rPr>
              <w:t>4</w:t>
            </w:r>
          </w:p>
        </w:tc>
        <w:tc>
          <w:tcPr>
            <w:tcW w:w="842" w:type="dxa"/>
            <w:vAlign w:val="center"/>
          </w:tcPr>
          <w:p w:rsidR="009F6AC5" w:rsidRPr="008F5C24" w:rsidRDefault="009F6AC5" w:rsidP="00AC43FD">
            <w:pPr>
              <w:jc w:val="center"/>
              <w:rPr>
                <w:color w:val="000000"/>
              </w:rPr>
            </w:pPr>
            <w:r w:rsidRPr="008F5C24">
              <w:rPr>
                <w:color w:val="000000"/>
              </w:rPr>
              <w:t>11</w:t>
            </w:r>
          </w:p>
        </w:tc>
        <w:tc>
          <w:tcPr>
            <w:tcW w:w="889" w:type="dxa"/>
            <w:vAlign w:val="center"/>
          </w:tcPr>
          <w:p w:rsidR="009F6AC5" w:rsidRPr="008F5C24" w:rsidRDefault="009F6AC5" w:rsidP="00F57262">
            <w:pPr>
              <w:jc w:val="center"/>
              <w:rPr>
                <w:color w:val="000000"/>
              </w:rPr>
            </w:pPr>
            <w:r w:rsidRPr="008F5C24">
              <w:rPr>
                <w:color w:val="000000"/>
              </w:rPr>
              <w:t>18</w:t>
            </w:r>
          </w:p>
        </w:tc>
        <w:tc>
          <w:tcPr>
            <w:tcW w:w="809" w:type="dxa"/>
            <w:vAlign w:val="center"/>
          </w:tcPr>
          <w:p w:rsidR="009F6AC5" w:rsidRPr="008F5C24" w:rsidRDefault="009F6AC5" w:rsidP="00F57262">
            <w:pPr>
              <w:jc w:val="center"/>
              <w:rPr>
                <w:color w:val="000000"/>
              </w:rPr>
            </w:pPr>
            <w:r w:rsidRPr="008F5C24">
              <w:rPr>
                <w:color w:val="000000"/>
              </w:rPr>
              <w:t>10</w:t>
            </w:r>
          </w:p>
        </w:tc>
        <w:tc>
          <w:tcPr>
            <w:tcW w:w="857" w:type="dxa"/>
            <w:vAlign w:val="center"/>
          </w:tcPr>
          <w:p w:rsidR="009F6AC5" w:rsidRPr="008F5C24" w:rsidRDefault="009F6AC5" w:rsidP="00AC43FD">
            <w:pPr>
              <w:jc w:val="center"/>
              <w:rPr>
                <w:color w:val="000000"/>
              </w:rPr>
            </w:pPr>
            <w:r w:rsidRPr="008F5C24">
              <w:rPr>
                <w:color w:val="000000"/>
              </w:rPr>
              <w:t>17</w:t>
            </w:r>
          </w:p>
        </w:tc>
        <w:tc>
          <w:tcPr>
            <w:tcW w:w="908" w:type="dxa"/>
            <w:vAlign w:val="center"/>
          </w:tcPr>
          <w:p w:rsidR="009F6AC5" w:rsidRPr="008F5C24" w:rsidRDefault="009F6AC5" w:rsidP="00AC43FD">
            <w:pPr>
              <w:jc w:val="center"/>
              <w:rPr>
                <w:color w:val="000000"/>
              </w:rPr>
            </w:pPr>
            <w:r w:rsidRPr="008F5C24">
              <w:rPr>
                <w:color w:val="000000"/>
              </w:rPr>
              <w:t>16</w:t>
            </w:r>
          </w:p>
        </w:tc>
        <w:tc>
          <w:tcPr>
            <w:tcW w:w="985" w:type="dxa"/>
            <w:vAlign w:val="center"/>
          </w:tcPr>
          <w:p w:rsidR="009F6AC5" w:rsidRPr="008F5C24" w:rsidRDefault="009F6AC5" w:rsidP="00AC43FD">
            <w:pPr>
              <w:jc w:val="center"/>
              <w:rPr>
                <w:color w:val="000000"/>
              </w:rPr>
            </w:pPr>
            <w:r w:rsidRPr="008F5C24">
              <w:rPr>
                <w:color w:val="000000"/>
              </w:rPr>
              <w:t>19</w:t>
            </w:r>
          </w:p>
        </w:tc>
        <w:tc>
          <w:tcPr>
            <w:tcW w:w="1222" w:type="dxa"/>
            <w:vAlign w:val="center"/>
          </w:tcPr>
          <w:p w:rsidR="009F6AC5" w:rsidRPr="008F5C24" w:rsidRDefault="009F6AC5" w:rsidP="00AC43FD">
            <w:pPr>
              <w:jc w:val="center"/>
              <w:rPr>
                <w:color w:val="000000"/>
              </w:rPr>
            </w:pPr>
            <w:r w:rsidRPr="008F5C24">
              <w:rPr>
                <w:color w:val="000000"/>
              </w:rPr>
              <w:t>19</w:t>
            </w:r>
          </w:p>
        </w:tc>
      </w:tr>
      <w:tr w:rsidR="009F6AC5" w:rsidRPr="008F5C24" w:rsidTr="009F6AC5">
        <w:trPr>
          <w:trHeight w:val="20"/>
          <w:jc w:val="center"/>
        </w:trPr>
        <w:tc>
          <w:tcPr>
            <w:tcW w:w="1473" w:type="dxa"/>
            <w:vAlign w:val="center"/>
          </w:tcPr>
          <w:p w:rsidR="009F6AC5" w:rsidRPr="008F5C24" w:rsidRDefault="009F6AC5" w:rsidP="00AC43FD">
            <w:pPr>
              <w:jc w:val="center"/>
              <w:rPr>
                <w:bCs/>
              </w:rPr>
            </w:pPr>
            <w:r w:rsidRPr="008F5C24">
              <w:rPr>
                <w:bCs/>
                <w:lang w:val="en-US"/>
              </w:rPr>
              <w:t>IX</w:t>
            </w:r>
          </w:p>
        </w:tc>
        <w:tc>
          <w:tcPr>
            <w:tcW w:w="950" w:type="dxa"/>
            <w:vAlign w:val="center"/>
          </w:tcPr>
          <w:p w:rsidR="009F6AC5" w:rsidRPr="008F5C24" w:rsidRDefault="009F6AC5" w:rsidP="00AC43FD">
            <w:pPr>
              <w:jc w:val="center"/>
              <w:rPr>
                <w:color w:val="000000"/>
              </w:rPr>
            </w:pPr>
            <w:r w:rsidRPr="008F5C24">
              <w:rPr>
                <w:color w:val="000000"/>
              </w:rPr>
              <w:t>5</w:t>
            </w:r>
          </w:p>
        </w:tc>
        <w:tc>
          <w:tcPr>
            <w:tcW w:w="988" w:type="dxa"/>
            <w:vAlign w:val="center"/>
          </w:tcPr>
          <w:p w:rsidR="009F6AC5" w:rsidRPr="008F5C24" w:rsidRDefault="009F6AC5" w:rsidP="00AC43FD">
            <w:pPr>
              <w:jc w:val="center"/>
              <w:rPr>
                <w:color w:val="000000"/>
              </w:rPr>
            </w:pPr>
            <w:r w:rsidRPr="008F5C24">
              <w:rPr>
                <w:color w:val="000000"/>
              </w:rPr>
              <w:t>4</w:t>
            </w:r>
          </w:p>
        </w:tc>
        <w:tc>
          <w:tcPr>
            <w:tcW w:w="842" w:type="dxa"/>
            <w:vAlign w:val="center"/>
          </w:tcPr>
          <w:p w:rsidR="009F6AC5" w:rsidRPr="008F5C24" w:rsidRDefault="009F6AC5" w:rsidP="00AC43FD">
            <w:pPr>
              <w:jc w:val="center"/>
              <w:rPr>
                <w:color w:val="000000"/>
              </w:rPr>
            </w:pPr>
            <w:r w:rsidRPr="008F5C24">
              <w:rPr>
                <w:color w:val="000000"/>
              </w:rPr>
              <w:t>10</w:t>
            </w:r>
          </w:p>
        </w:tc>
        <w:tc>
          <w:tcPr>
            <w:tcW w:w="889" w:type="dxa"/>
            <w:vAlign w:val="center"/>
          </w:tcPr>
          <w:p w:rsidR="009F6AC5" w:rsidRPr="008F5C24" w:rsidRDefault="009F6AC5" w:rsidP="00F57262">
            <w:pPr>
              <w:jc w:val="center"/>
              <w:rPr>
                <w:color w:val="000000"/>
              </w:rPr>
            </w:pPr>
            <w:r w:rsidRPr="008F5C24">
              <w:rPr>
                <w:color w:val="000000"/>
              </w:rPr>
              <w:t>19</w:t>
            </w:r>
          </w:p>
        </w:tc>
        <w:tc>
          <w:tcPr>
            <w:tcW w:w="809" w:type="dxa"/>
            <w:vAlign w:val="center"/>
          </w:tcPr>
          <w:p w:rsidR="009F6AC5" w:rsidRPr="008F5C24" w:rsidRDefault="009F6AC5" w:rsidP="00F57262">
            <w:pPr>
              <w:jc w:val="center"/>
              <w:rPr>
                <w:color w:val="000000"/>
              </w:rPr>
            </w:pPr>
            <w:r w:rsidRPr="008F5C24">
              <w:rPr>
                <w:color w:val="000000"/>
              </w:rPr>
              <w:t>11</w:t>
            </w:r>
          </w:p>
        </w:tc>
        <w:tc>
          <w:tcPr>
            <w:tcW w:w="857" w:type="dxa"/>
            <w:vAlign w:val="center"/>
          </w:tcPr>
          <w:p w:rsidR="009F6AC5" w:rsidRPr="008F5C24" w:rsidRDefault="009F6AC5" w:rsidP="00AC43FD">
            <w:pPr>
              <w:jc w:val="center"/>
              <w:rPr>
                <w:color w:val="000000"/>
              </w:rPr>
            </w:pPr>
            <w:r w:rsidRPr="008F5C24">
              <w:rPr>
                <w:color w:val="000000"/>
              </w:rPr>
              <w:t>20</w:t>
            </w:r>
          </w:p>
        </w:tc>
        <w:tc>
          <w:tcPr>
            <w:tcW w:w="908" w:type="dxa"/>
            <w:vAlign w:val="center"/>
          </w:tcPr>
          <w:p w:rsidR="009F6AC5" w:rsidRPr="008F5C24" w:rsidRDefault="009F6AC5" w:rsidP="00AC43FD">
            <w:pPr>
              <w:jc w:val="center"/>
              <w:rPr>
                <w:color w:val="000000"/>
              </w:rPr>
            </w:pPr>
            <w:r w:rsidRPr="008F5C24">
              <w:rPr>
                <w:color w:val="000000"/>
              </w:rPr>
              <w:t>17</w:t>
            </w:r>
          </w:p>
        </w:tc>
        <w:tc>
          <w:tcPr>
            <w:tcW w:w="985" w:type="dxa"/>
            <w:vAlign w:val="center"/>
          </w:tcPr>
          <w:p w:rsidR="009F6AC5" w:rsidRPr="008F5C24" w:rsidRDefault="009F6AC5" w:rsidP="00AC43FD">
            <w:pPr>
              <w:jc w:val="center"/>
              <w:rPr>
                <w:color w:val="000000"/>
              </w:rPr>
            </w:pPr>
            <w:r w:rsidRPr="008F5C24">
              <w:rPr>
                <w:color w:val="000000"/>
              </w:rPr>
              <w:t>14</w:t>
            </w:r>
          </w:p>
        </w:tc>
        <w:tc>
          <w:tcPr>
            <w:tcW w:w="1222" w:type="dxa"/>
            <w:vAlign w:val="center"/>
          </w:tcPr>
          <w:p w:rsidR="009F6AC5" w:rsidRPr="008F5C24" w:rsidRDefault="009F6AC5" w:rsidP="00AC43FD">
            <w:pPr>
              <w:jc w:val="center"/>
              <w:rPr>
                <w:color w:val="000000"/>
              </w:rPr>
            </w:pPr>
            <w:r w:rsidRPr="008F5C24">
              <w:rPr>
                <w:color w:val="000000"/>
              </w:rPr>
              <w:t>17</w:t>
            </w:r>
          </w:p>
        </w:tc>
      </w:tr>
      <w:tr w:rsidR="009F6AC5" w:rsidRPr="008F5C24" w:rsidTr="009F6AC5">
        <w:trPr>
          <w:trHeight w:val="20"/>
          <w:jc w:val="center"/>
        </w:trPr>
        <w:tc>
          <w:tcPr>
            <w:tcW w:w="1473" w:type="dxa"/>
            <w:vAlign w:val="center"/>
          </w:tcPr>
          <w:p w:rsidR="009F6AC5" w:rsidRPr="008F5C24" w:rsidRDefault="009F6AC5" w:rsidP="00AC43FD">
            <w:pPr>
              <w:jc w:val="center"/>
              <w:rPr>
                <w:bCs/>
                <w:lang w:val="en-US"/>
              </w:rPr>
            </w:pPr>
            <w:r w:rsidRPr="008F5C24">
              <w:rPr>
                <w:bCs/>
                <w:lang w:val="en-US"/>
              </w:rPr>
              <w:t>X</w:t>
            </w:r>
          </w:p>
        </w:tc>
        <w:tc>
          <w:tcPr>
            <w:tcW w:w="950" w:type="dxa"/>
            <w:vAlign w:val="center"/>
          </w:tcPr>
          <w:p w:rsidR="009F6AC5" w:rsidRPr="008F5C24" w:rsidRDefault="009F6AC5" w:rsidP="00AC43FD">
            <w:pPr>
              <w:jc w:val="center"/>
              <w:rPr>
                <w:color w:val="000000"/>
              </w:rPr>
            </w:pPr>
            <w:r w:rsidRPr="008F5C24">
              <w:rPr>
                <w:color w:val="000000"/>
              </w:rPr>
              <w:t>2</w:t>
            </w:r>
          </w:p>
        </w:tc>
        <w:tc>
          <w:tcPr>
            <w:tcW w:w="988" w:type="dxa"/>
            <w:vAlign w:val="center"/>
          </w:tcPr>
          <w:p w:rsidR="009F6AC5" w:rsidRPr="008F5C24" w:rsidRDefault="009F6AC5" w:rsidP="00AC43FD">
            <w:pPr>
              <w:jc w:val="center"/>
              <w:rPr>
                <w:color w:val="000000"/>
              </w:rPr>
            </w:pPr>
            <w:r w:rsidRPr="008F5C24">
              <w:rPr>
                <w:color w:val="000000"/>
              </w:rPr>
              <w:t>3</w:t>
            </w:r>
          </w:p>
        </w:tc>
        <w:tc>
          <w:tcPr>
            <w:tcW w:w="842" w:type="dxa"/>
            <w:vAlign w:val="center"/>
          </w:tcPr>
          <w:p w:rsidR="009F6AC5" w:rsidRPr="008F5C24" w:rsidRDefault="009F6AC5" w:rsidP="00AC43FD">
            <w:pPr>
              <w:jc w:val="center"/>
              <w:rPr>
                <w:color w:val="000000"/>
              </w:rPr>
            </w:pPr>
            <w:r w:rsidRPr="008F5C24">
              <w:rPr>
                <w:color w:val="000000"/>
              </w:rPr>
              <w:t>11</w:t>
            </w:r>
          </w:p>
        </w:tc>
        <w:tc>
          <w:tcPr>
            <w:tcW w:w="889" w:type="dxa"/>
            <w:vAlign w:val="center"/>
          </w:tcPr>
          <w:p w:rsidR="009F6AC5" w:rsidRPr="008F5C24" w:rsidRDefault="009F6AC5" w:rsidP="00F57262">
            <w:pPr>
              <w:jc w:val="center"/>
              <w:rPr>
                <w:color w:val="000000"/>
              </w:rPr>
            </w:pPr>
            <w:r w:rsidRPr="008F5C24">
              <w:rPr>
                <w:color w:val="000000"/>
              </w:rPr>
              <w:t>20</w:t>
            </w:r>
          </w:p>
        </w:tc>
        <w:tc>
          <w:tcPr>
            <w:tcW w:w="809" w:type="dxa"/>
            <w:vAlign w:val="center"/>
          </w:tcPr>
          <w:p w:rsidR="009F6AC5" w:rsidRPr="008F5C24" w:rsidRDefault="009F6AC5" w:rsidP="00F57262">
            <w:pPr>
              <w:jc w:val="center"/>
              <w:rPr>
                <w:color w:val="000000"/>
              </w:rPr>
            </w:pPr>
            <w:r w:rsidRPr="008F5C24">
              <w:rPr>
                <w:color w:val="000000"/>
              </w:rPr>
              <w:t>14</w:t>
            </w:r>
          </w:p>
        </w:tc>
        <w:tc>
          <w:tcPr>
            <w:tcW w:w="857" w:type="dxa"/>
            <w:vAlign w:val="center"/>
          </w:tcPr>
          <w:p w:rsidR="009F6AC5" w:rsidRPr="008F5C24" w:rsidRDefault="009F6AC5" w:rsidP="00AC43FD">
            <w:pPr>
              <w:jc w:val="center"/>
              <w:rPr>
                <w:color w:val="000000"/>
              </w:rPr>
            </w:pPr>
            <w:r w:rsidRPr="008F5C24">
              <w:rPr>
                <w:color w:val="000000"/>
              </w:rPr>
              <w:t>25</w:t>
            </w:r>
          </w:p>
        </w:tc>
        <w:tc>
          <w:tcPr>
            <w:tcW w:w="908" w:type="dxa"/>
            <w:vAlign w:val="center"/>
          </w:tcPr>
          <w:p w:rsidR="009F6AC5" w:rsidRPr="008F5C24" w:rsidRDefault="009F6AC5" w:rsidP="00AC43FD">
            <w:pPr>
              <w:jc w:val="center"/>
              <w:rPr>
                <w:color w:val="000000"/>
              </w:rPr>
            </w:pPr>
            <w:r w:rsidRPr="008F5C24">
              <w:rPr>
                <w:color w:val="000000"/>
              </w:rPr>
              <w:t>17</w:t>
            </w:r>
          </w:p>
        </w:tc>
        <w:tc>
          <w:tcPr>
            <w:tcW w:w="985" w:type="dxa"/>
            <w:vAlign w:val="center"/>
          </w:tcPr>
          <w:p w:rsidR="009F6AC5" w:rsidRPr="008F5C24" w:rsidRDefault="009F6AC5" w:rsidP="00AC43FD">
            <w:pPr>
              <w:jc w:val="center"/>
              <w:rPr>
                <w:color w:val="000000"/>
              </w:rPr>
            </w:pPr>
            <w:r w:rsidRPr="008F5C24">
              <w:rPr>
                <w:color w:val="000000"/>
              </w:rPr>
              <w:t>8</w:t>
            </w:r>
          </w:p>
        </w:tc>
        <w:tc>
          <w:tcPr>
            <w:tcW w:w="1222" w:type="dxa"/>
            <w:vAlign w:val="center"/>
          </w:tcPr>
          <w:p w:rsidR="009F6AC5" w:rsidRPr="008F5C24" w:rsidRDefault="009F6AC5" w:rsidP="00AC43FD">
            <w:pPr>
              <w:jc w:val="center"/>
              <w:rPr>
                <w:color w:val="000000"/>
              </w:rPr>
            </w:pPr>
            <w:r w:rsidRPr="008F5C24">
              <w:rPr>
                <w:color w:val="000000"/>
              </w:rPr>
              <w:t>8</w:t>
            </w:r>
          </w:p>
        </w:tc>
      </w:tr>
      <w:tr w:rsidR="009F6AC5" w:rsidRPr="008F5C24" w:rsidTr="009F6AC5">
        <w:trPr>
          <w:trHeight w:val="20"/>
          <w:jc w:val="center"/>
        </w:trPr>
        <w:tc>
          <w:tcPr>
            <w:tcW w:w="1473" w:type="dxa"/>
            <w:vAlign w:val="center"/>
          </w:tcPr>
          <w:p w:rsidR="009F6AC5" w:rsidRPr="008F5C24" w:rsidRDefault="009F6AC5" w:rsidP="00AC43FD">
            <w:pPr>
              <w:jc w:val="center"/>
              <w:rPr>
                <w:bCs/>
              </w:rPr>
            </w:pPr>
            <w:r w:rsidRPr="008F5C24">
              <w:rPr>
                <w:bCs/>
                <w:lang w:val="en-US"/>
              </w:rPr>
              <w:t>XI</w:t>
            </w:r>
          </w:p>
        </w:tc>
        <w:tc>
          <w:tcPr>
            <w:tcW w:w="950" w:type="dxa"/>
            <w:vAlign w:val="center"/>
          </w:tcPr>
          <w:p w:rsidR="009F6AC5" w:rsidRPr="008F5C24" w:rsidRDefault="009F6AC5" w:rsidP="00AC43FD">
            <w:pPr>
              <w:jc w:val="center"/>
              <w:rPr>
                <w:color w:val="000000"/>
              </w:rPr>
            </w:pPr>
            <w:r w:rsidRPr="008F5C24">
              <w:rPr>
                <w:color w:val="000000"/>
              </w:rPr>
              <w:t>1</w:t>
            </w:r>
          </w:p>
        </w:tc>
        <w:tc>
          <w:tcPr>
            <w:tcW w:w="988" w:type="dxa"/>
            <w:vAlign w:val="center"/>
          </w:tcPr>
          <w:p w:rsidR="009F6AC5" w:rsidRPr="008F5C24" w:rsidRDefault="009F6AC5" w:rsidP="00AC43FD">
            <w:pPr>
              <w:jc w:val="center"/>
              <w:rPr>
                <w:color w:val="000000"/>
              </w:rPr>
            </w:pPr>
            <w:r w:rsidRPr="008F5C24">
              <w:rPr>
                <w:color w:val="000000"/>
              </w:rPr>
              <w:t>2</w:t>
            </w:r>
          </w:p>
        </w:tc>
        <w:tc>
          <w:tcPr>
            <w:tcW w:w="842" w:type="dxa"/>
            <w:vAlign w:val="center"/>
          </w:tcPr>
          <w:p w:rsidR="009F6AC5" w:rsidRPr="008F5C24" w:rsidRDefault="009F6AC5" w:rsidP="00AC43FD">
            <w:pPr>
              <w:jc w:val="center"/>
              <w:rPr>
                <w:color w:val="000000"/>
              </w:rPr>
            </w:pPr>
            <w:r w:rsidRPr="008F5C24">
              <w:rPr>
                <w:color w:val="000000"/>
              </w:rPr>
              <w:t>6</w:t>
            </w:r>
          </w:p>
        </w:tc>
        <w:tc>
          <w:tcPr>
            <w:tcW w:w="889" w:type="dxa"/>
            <w:vAlign w:val="center"/>
          </w:tcPr>
          <w:p w:rsidR="009F6AC5" w:rsidRPr="008F5C24" w:rsidRDefault="009F6AC5" w:rsidP="00F57262">
            <w:pPr>
              <w:jc w:val="center"/>
              <w:rPr>
                <w:color w:val="000000"/>
              </w:rPr>
            </w:pPr>
            <w:r w:rsidRPr="008F5C24">
              <w:rPr>
                <w:color w:val="000000"/>
              </w:rPr>
              <w:t>20</w:t>
            </w:r>
          </w:p>
        </w:tc>
        <w:tc>
          <w:tcPr>
            <w:tcW w:w="809" w:type="dxa"/>
            <w:vAlign w:val="center"/>
          </w:tcPr>
          <w:p w:rsidR="009F6AC5" w:rsidRPr="008F5C24" w:rsidRDefault="009F6AC5" w:rsidP="00F57262">
            <w:pPr>
              <w:jc w:val="center"/>
              <w:rPr>
                <w:color w:val="000000"/>
              </w:rPr>
            </w:pPr>
            <w:r w:rsidRPr="008F5C24">
              <w:rPr>
                <w:color w:val="000000"/>
              </w:rPr>
              <w:t>13</w:t>
            </w:r>
          </w:p>
        </w:tc>
        <w:tc>
          <w:tcPr>
            <w:tcW w:w="857" w:type="dxa"/>
            <w:vAlign w:val="center"/>
          </w:tcPr>
          <w:p w:rsidR="009F6AC5" w:rsidRPr="008F5C24" w:rsidRDefault="009F6AC5" w:rsidP="00AC43FD">
            <w:pPr>
              <w:jc w:val="center"/>
              <w:rPr>
                <w:color w:val="000000"/>
              </w:rPr>
            </w:pPr>
            <w:r w:rsidRPr="008F5C24">
              <w:rPr>
                <w:color w:val="000000"/>
              </w:rPr>
              <w:t>27</w:t>
            </w:r>
          </w:p>
        </w:tc>
        <w:tc>
          <w:tcPr>
            <w:tcW w:w="908" w:type="dxa"/>
            <w:vAlign w:val="center"/>
          </w:tcPr>
          <w:p w:rsidR="009F6AC5" w:rsidRPr="008F5C24" w:rsidRDefault="009F6AC5" w:rsidP="00AC43FD">
            <w:pPr>
              <w:jc w:val="center"/>
              <w:rPr>
                <w:color w:val="000000"/>
              </w:rPr>
            </w:pPr>
            <w:r w:rsidRPr="008F5C24">
              <w:rPr>
                <w:color w:val="000000"/>
              </w:rPr>
              <w:t>22</w:t>
            </w:r>
          </w:p>
        </w:tc>
        <w:tc>
          <w:tcPr>
            <w:tcW w:w="985" w:type="dxa"/>
            <w:vAlign w:val="center"/>
          </w:tcPr>
          <w:p w:rsidR="009F6AC5" w:rsidRPr="008F5C24" w:rsidRDefault="009F6AC5" w:rsidP="00AC43FD">
            <w:pPr>
              <w:jc w:val="center"/>
              <w:rPr>
                <w:color w:val="000000"/>
              </w:rPr>
            </w:pPr>
            <w:r w:rsidRPr="008F5C24">
              <w:rPr>
                <w:color w:val="000000"/>
              </w:rPr>
              <w:t>6</w:t>
            </w:r>
          </w:p>
        </w:tc>
        <w:tc>
          <w:tcPr>
            <w:tcW w:w="1222" w:type="dxa"/>
            <w:vAlign w:val="center"/>
          </w:tcPr>
          <w:p w:rsidR="009F6AC5" w:rsidRPr="008F5C24" w:rsidRDefault="009F6AC5" w:rsidP="00AC43FD">
            <w:pPr>
              <w:jc w:val="center"/>
              <w:rPr>
                <w:color w:val="000000"/>
              </w:rPr>
            </w:pPr>
            <w:r w:rsidRPr="008F5C24">
              <w:rPr>
                <w:color w:val="000000"/>
              </w:rPr>
              <w:t>11</w:t>
            </w:r>
          </w:p>
        </w:tc>
      </w:tr>
      <w:tr w:rsidR="009F6AC5" w:rsidRPr="008F5C24" w:rsidTr="009F6AC5">
        <w:trPr>
          <w:trHeight w:val="20"/>
          <w:jc w:val="center"/>
        </w:trPr>
        <w:tc>
          <w:tcPr>
            <w:tcW w:w="1473" w:type="dxa"/>
            <w:vAlign w:val="center"/>
          </w:tcPr>
          <w:p w:rsidR="009F6AC5" w:rsidRPr="008F5C24" w:rsidRDefault="009F6AC5" w:rsidP="00AC43FD">
            <w:pPr>
              <w:jc w:val="center"/>
              <w:rPr>
                <w:bCs/>
              </w:rPr>
            </w:pPr>
            <w:r w:rsidRPr="008F5C24">
              <w:rPr>
                <w:bCs/>
                <w:lang w:val="en-US"/>
              </w:rPr>
              <w:t>XII</w:t>
            </w:r>
          </w:p>
        </w:tc>
        <w:tc>
          <w:tcPr>
            <w:tcW w:w="950" w:type="dxa"/>
            <w:vAlign w:val="center"/>
          </w:tcPr>
          <w:p w:rsidR="009F6AC5" w:rsidRPr="008F5C24" w:rsidRDefault="009F6AC5" w:rsidP="00AC43FD">
            <w:pPr>
              <w:jc w:val="center"/>
              <w:rPr>
                <w:color w:val="000000"/>
              </w:rPr>
            </w:pPr>
            <w:r w:rsidRPr="008F5C24">
              <w:rPr>
                <w:color w:val="000000"/>
              </w:rPr>
              <w:t>1</w:t>
            </w:r>
          </w:p>
        </w:tc>
        <w:tc>
          <w:tcPr>
            <w:tcW w:w="988" w:type="dxa"/>
            <w:vAlign w:val="center"/>
          </w:tcPr>
          <w:p w:rsidR="009F6AC5" w:rsidRPr="008F5C24" w:rsidRDefault="009F6AC5" w:rsidP="00AC43FD">
            <w:pPr>
              <w:jc w:val="center"/>
              <w:rPr>
                <w:color w:val="000000"/>
              </w:rPr>
            </w:pPr>
            <w:r w:rsidRPr="008F5C24">
              <w:rPr>
                <w:color w:val="000000"/>
              </w:rPr>
              <w:t>1</w:t>
            </w:r>
          </w:p>
        </w:tc>
        <w:tc>
          <w:tcPr>
            <w:tcW w:w="842" w:type="dxa"/>
            <w:vAlign w:val="center"/>
          </w:tcPr>
          <w:p w:rsidR="009F6AC5" w:rsidRPr="008F5C24" w:rsidRDefault="009F6AC5" w:rsidP="00AC43FD">
            <w:pPr>
              <w:jc w:val="center"/>
              <w:rPr>
                <w:color w:val="000000"/>
              </w:rPr>
            </w:pPr>
            <w:r w:rsidRPr="008F5C24">
              <w:rPr>
                <w:color w:val="000000"/>
              </w:rPr>
              <w:t>12</w:t>
            </w:r>
          </w:p>
        </w:tc>
        <w:tc>
          <w:tcPr>
            <w:tcW w:w="889" w:type="dxa"/>
            <w:vAlign w:val="center"/>
          </w:tcPr>
          <w:p w:rsidR="009F6AC5" w:rsidRPr="008F5C24" w:rsidRDefault="009F6AC5" w:rsidP="00F57262">
            <w:pPr>
              <w:jc w:val="center"/>
              <w:rPr>
                <w:color w:val="000000"/>
              </w:rPr>
            </w:pPr>
            <w:r w:rsidRPr="008F5C24">
              <w:rPr>
                <w:color w:val="000000"/>
              </w:rPr>
              <w:t>30</w:t>
            </w:r>
          </w:p>
        </w:tc>
        <w:tc>
          <w:tcPr>
            <w:tcW w:w="809" w:type="dxa"/>
            <w:vAlign w:val="center"/>
          </w:tcPr>
          <w:p w:rsidR="009F6AC5" w:rsidRPr="008F5C24" w:rsidRDefault="009F6AC5" w:rsidP="00F57262">
            <w:pPr>
              <w:jc w:val="center"/>
              <w:rPr>
                <w:color w:val="000000"/>
              </w:rPr>
            </w:pPr>
            <w:r w:rsidRPr="008F5C24">
              <w:rPr>
                <w:color w:val="000000"/>
              </w:rPr>
              <w:t>10</w:t>
            </w:r>
          </w:p>
        </w:tc>
        <w:tc>
          <w:tcPr>
            <w:tcW w:w="857" w:type="dxa"/>
            <w:vAlign w:val="center"/>
          </w:tcPr>
          <w:p w:rsidR="009F6AC5" w:rsidRPr="008F5C24" w:rsidRDefault="009F6AC5" w:rsidP="00AC43FD">
            <w:pPr>
              <w:jc w:val="center"/>
              <w:rPr>
                <w:color w:val="000000"/>
              </w:rPr>
            </w:pPr>
            <w:r w:rsidRPr="008F5C24">
              <w:rPr>
                <w:color w:val="000000"/>
              </w:rPr>
              <w:t>22</w:t>
            </w:r>
          </w:p>
        </w:tc>
        <w:tc>
          <w:tcPr>
            <w:tcW w:w="908" w:type="dxa"/>
            <w:vAlign w:val="center"/>
          </w:tcPr>
          <w:p w:rsidR="009F6AC5" w:rsidRPr="008F5C24" w:rsidRDefault="009F6AC5" w:rsidP="00AC43FD">
            <w:pPr>
              <w:jc w:val="center"/>
              <w:rPr>
                <w:color w:val="000000"/>
              </w:rPr>
            </w:pPr>
            <w:r w:rsidRPr="008F5C24">
              <w:rPr>
                <w:color w:val="000000"/>
              </w:rPr>
              <w:t>18</w:t>
            </w:r>
          </w:p>
        </w:tc>
        <w:tc>
          <w:tcPr>
            <w:tcW w:w="985" w:type="dxa"/>
            <w:vAlign w:val="center"/>
          </w:tcPr>
          <w:p w:rsidR="009F6AC5" w:rsidRPr="008F5C24" w:rsidRDefault="009F6AC5" w:rsidP="00AC43FD">
            <w:pPr>
              <w:jc w:val="center"/>
              <w:rPr>
                <w:color w:val="000000"/>
              </w:rPr>
            </w:pPr>
            <w:r w:rsidRPr="008F5C24">
              <w:rPr>
                <w:color w:val="000000"/>
              </w:rPr>
              <w:t>8</w:t>
            </w:r>
          </w:p>
        </w:tc>
        <w:tc>
          <w:tcPr>
            <w:tcW w:w="1222" w:type="dxa"/>
            <w:vAlign w:val="center"/>
          </w:tcPr>
          <w:p w:rsidR="009F6AC5" w:rsidRPr="008F5C24" w:rsidRDefault="009F6AC5" w:rsidP="00AC43FD">
            <w:pPr>
              <w:jc w:val="center"/>
              <w:rPr>
                <w:color w:val="000000"/>
              </w:rPr>
            </w:pPr>
            <w:r w:rsidRPr="008F5C24">
              <w:rPr>
                <w:color w:val="000000"/>
              </w:rPr>
              <w:t>22</w:t>
            </w:r>
          </w:p>
        </w:tc>
      </w:tr>
      <w:tr w:rsidR="009F6AC5" w:rsidRPr="008F5C24" w:rsidTr="009F6AC5">
        <w:trPr>
          <w:trHeight w:val="20"/>
          <w:jc w:val="center"/>
        </w:trPr>
        <w:tc>
          <w:tcPr>
            <w:tcW w:w="1473" w:type="dxa"/>
            <w:vAlign w:val="center"/>
          </w:tcPr>
          <w:p w:rsidR="009F6AC5" w:rsidRPr="008F5C24" w:rsidRDefault="009F6AC5" w:rsidP="00AC43FD">
            <w:pPr>
              <w:jc w:val="center"/>
              <w:rPr>
                <w:bCs/>
              </w:rPr>
            </w:pPr>
            <w:r w:rsidRPr="008F5C24">
              <w:rPr>
                <w:bCs/>
              </w:rPr>
              <w:t>Год</w:t>
            </w:r>
          </w:p>
        </w:tc>
        <w:tc>
          <w:tcPr>
            <w:tcW w:w="950" w:type="dxa"/>
            <w:vAlign w:val="center"/>
          </w:tcPr>
          <w:p w:rsidR="009F6AC5" w:rsidRPr="008F5C24" w:rsidRDefault="009F6AC5" w:rsidP="00AC43FD">
            <w:pPr>
              <w:jc w:val="center"/>
              <w:rPr>
                <w:color w:val="000000"/>
              </w:rPr>
            </w:pPr>
            <w:r w:rsidRPr="008F5C24">
              <w:rPr>
                <w:color w:val="000000"/>
              </w:rPr>
              <w:t>4</w:t>
            </w:r>
          </w:p>
        </w:tc>
        <w:tc>
          <w:tcPr>
            <w:tcW w:w="988" w:type="dxa"/>
            <w:vAlign w:val="center"/>
          </w:tcPr>
          <w:p w:rsidR="009F6AC5" w:rsidRPr="008F5C24" w:rsidRDefault="009F6AC5" w:rsidP="00AC43FD">
            <w:pPr>
              <w:jc w:val="center"/>
              <w:rPr>
                <w:color w:val="000000"/>
              </w:rPr>
            </w:pPr>
            <w:r w:rsidRPr="008F5C24">
              <w:rPr>
                <w:color w:val="000000"/>
              </w:rPr>
              <w:t>3</w:t>
            </w:r>
          </w:p>
        </w:tc>
        <w:tc>
          <w:tcPr>
            <w:tcW w:w="842" w:type="dxa"/>
            <w:vAlign w:val="center"/>
          </w:tcPr>
          <w:p w:rsidR="009F6AC5" w:rsidRPr="008F5C24" w:rsidRDefault="009F6AC5" w:rsidP="00AC43FD">
            <w:pPr>
              <w:jc w:val="center"/>
              <w:rPr>
                <w:color w:val="000000"/>
              </w:rPr>
            </w:pPr>
            <w:r w:rsidRPr="008F5C24">
              <w:rPr>
                <w:color w:val="000000"/>
              </w:rPr>
              <w:t>10</w:t>
            </w:r>
          </w:p>
        </w:tc>
        <w:tc>
          <w:tcPr>
            <w:tcW w:w="889" w:type="dxa"/>
            <w:vAlign w:val="center"/>
          </w:tcPr>
          <w:p w:rsidR="009F6AC5" w:rsidRPr="008F5C24" w:rsidRDefault="009F6AC5" w:rsidP="00F57262">
            <w:pPr>
              <w:jc w:val="center"/>
              <w:rPr>
                <w:color w:val="000000"/>
              </w:rPr>
            </w:pPr>
            <w:r w:rsidRPr="008F5C24">
              <w:rPr>
                <w:color w:val="000000"/>
              </w:rPr>
              <w:t>21</w:t>
            </w:r>
          </w:p>
        </w:tc>
        <w:tc>
          <w:tcPr>
            <w:tcW w:w="809" w:type="dxa"/>
            <w:vAlign w:val="center"/>
          </w:tcPr>
          <w:p w:rsidR="009F6AC5" w:rsidRPr="008F5C24" w:rsidRDefault="009F6AC5" w:rsidP="00F57262">
            <w:pPr>
              <w:jc w:val="center"/>
              <w:rPr>
                <w:color w:val="000000"/>
              </w:rPr>
            </w:pPr>
            <w:r w:rsidRPr="008F5C24">
              <w:rPr>
                <w:color w:val="000000"/>
              </w:rPr>
              <w:t>10</w:t>
            </w:r>
          </w:p>
        </w:tc>
        <w:tc>
          <w:tcPr>
            <w:tcW w:w="857" w:type="dxa"/>
            <w:vAlign w:val="center"/>
          </w:tcPr>
          <w:p w:rsidR="009F6AC5" w:rsidRPr="008F5C24" w:rsidRDefault="009F6AC5" w:rsidP="00AC43FD">
            <w:pPr>
              <w:jc w:val="center"/>
              <w:rPr>
                <w:color w:val="000000"/>
              </w:rPr>
            </w:pPr>
            <w:r w:rsidRPr="008F5C24">
              <w:rPr>
                <w:color w:val="000000"/>
              </w:rPr>
              <w:t>19</w:t>
            </w:r>
          </w:p>
        </w:tc>
        <w:tc>
          <w:tcPr>
            <w:tcW w:w="908" w:type="dxa"/>
            <w:vAlign w:val="center"/>
          </w:tcPr>
          <w:p w:rsidR="009F6AC5" w:rsidRPr="008F5C24" w:rsidRDefault="009F6AC5" w:rsidP="00AC43FD">
            <w:pPr>
              <w:jc w:val="center"/>
              <w:rPr>
                <w:color w:val="000000"/>
              </w:rPr>
            </w:pPr>
            <w:r w:rsidRPr="008F5C24">
              <w:rPr>
                <w:color w:val="000000"/>
              </w:rPr>
              <w:t>19</w:t>
            </w:r>
          </w:p>
        </w:tc>
        <w:tc>
          <w:tcPr>
            <w:tcW w:w="985" w:type="dxa"/>
            <w:vAlign w:val="center"/>
          </w:tcPr>
          <w:p w:rsidR="009F6AC5" w:rsidRPr="008F5C24" w:rsidRDefault="009F6AC5" w:rsidP="00AC43FD">
            <w:pPr>
              <w:jc w:val="center"/>
              <w:rPr>
                <w:color w:val="000000"/>
              </w:rPr>
            </w:pPr>
            <w:r w:rsidRPr="008F5C24">
              <w:rPr>
                <w:color w:val="000000"/>
              </w:rPr>
              <w:t>14</w:t>
            </w:r>
          </w:p>
        </w:tc>
        <w:tc>
          <w:tcPr>
            <w:tcW w:w="1222" w:type="dxa"/>
            <w:vAlign w:val="center"/>
          </w:tcPr>
          <w:p w:rsidR="009F6AC5" w:rsidRPr="008F5C24" w:rsidRDefault="009F6AC5" w:rsidP="00AC43FD">
            <w:pPr>
              <w:jc w:val="center"/>
              <w:rPr>
                <w:color w:val="000000"/>
              </w:rPr>
            </w:pPr>
            <w:r w:rsidRPr="008F5C24">
              <w:rPr>
                <w:color w:val="000000"/>
              </w:rPr>
              <w:t>18</w:t>
            </w:r>
          </w:p>
        </w:tc>
      </w:tr>
      <w:tr w:rsidR="009F6AC5" w:rsidRPr="008F5C24" w:rsidTr="009F6AC5">
        <w:trPr>
          <w:trHeight w:val="20"/>
          <w:jc w:val="center"/>
        </w:trPr>
        <w:tc>
          <w:tcPr>
            <w:tcW w:w="1473" w:type="dxa"/>
            <w:vAlign w:val="center"/>
          </w:tcPr>
          <w:p w:rsidR="009F6AC5" w:rsidRPr="008F5C24" w:rsidRDefault="009F6AC5" w:rsidP="00AC43FD">
            <w:pPr>
              <w:jc w:val="center"/>
              <w:rPr>
                <w:bCs/>
              </w:rPr>
            </w:pPr>
            <w:r w:rsidRPr="008F5C24">
              <w:rPr>
                <w:bCs/>
              </w:rPr>
              <w:t>К</w:t>
            </w:r>
          </w:p>
        </w:tc>
        <w:tc>
          <w:tcPr>
            <w:tcW w:w="950" w:type="dxa"/>
            <w:vAlign w:val="center"/>
          </w:tcPr>
          <w:p w:rsidR="009F6AC5" w:rsidRPr="008F5C24" w:rsidRDefault="009F6AC5" w:rsidP="00AC43FD">
            <w:pPr>
              <w:jc w:val="center"/>
              <w:rPr>
                <w:color w:val="000000"/>
              </w:rPr>
            </w:pPr>
            <w:r w:rsidRPr="008F5C24">
              <w:rPr>
                <w:color w:val="000000"/>
              </w:rPr>
              <w:t>6б</w:t>
            </w:r>
          </w:p>
        </w:tc>
        <w:tc>
          <w:tcPr>
            <w:tcW w:w="988" w:type="dxa"/>
            <w:vAlign w:val="center"/>
          </w:tcPr>
          <w:p w:rsidR="009F6AC5" w:rsidRPr="008F5C24" w:rsidRDefault="009F6AC5" w:rsidP="00AC43FD">
            <w:pPr>
              <w:jc w:val="center"/>
              <w:rPr>
                <w:color w:val="000000"/>
              </w:rPr>
            </w:pPr>
            <w:r w:rsidRPr="008F5C24">
              <w:rPr>
                <w:color w:val="000000"/>
              </w:rPr>
              <w:t>7б</w:t>
            </w:r>
          </w:p>
        </w:tc>
        <w:tc>
          <w:tcPr>
            <w:tcW w:w="842" w:type="dxa"/>
            <w:vAlign w:val="center"/>
          </w:tcPr>
          <w:p w:rsidR="009F6AC5" w:rsidRPr="008F5C24" w:rsidRDefault="009F6AC5" w:rsidP="00AC43FD">
            <w:pPr>
              <w:jc w:val="center"/>
              <w:rPr>
                <w:color w:val="000000"/>
              </w:rPr>
            </w:pPr>
            <w:r w:rsidRPr="008F5C24">
              <w:rPr>
                <w:color w:val="000000"/>
              </w:rPr>
              <w:t>6б</w:t>
            </w:r>
          </w:p>
        </w:tc>
        <w:tc>
          <w:tcPr>
            <w:tcW w:w="889" w:type="dxa"/>
            <w:vAlign w:val="center"/>
          </w:tcPr>
          <w:p w:rsidR="009F6AC5" w:rsidRPr="008F5C24" w:rsidRDefault="009F6AC5" w:rsidP="00AC43FD">
            <w:pPr>
              <w:jc w:val="center"/>
              <w:rPr>
                <w:color w:val="000000"/>
              </w:rPr>
            </w:pPr>
            <w:r w:rsidRPr="008F5C24">
              <w:rPr>
                <w:color w:val="000000"/>
              </w:rPr>
              <w:t>6б</w:t>
            </w:r>
          </w:p>
        </w:tc>
        <w:tc>
          <w:tcPr>
            <w:tcW w:w="809" w:type="dxa"/>
            <w:vAlign w:val="center"/>
          </w:tcPr>
          <w:p w:rsidR="009F6AC5" w:rsidRPr="008F5C24" w:rsidRDefault="009F6AC5" w:rsidP="00AC43FD">
            <w:pPr>
              <w:jc w:val="center"/>
              <w:rPr>
                <w:color w:val="000000"/>
              </w:rPr>
            </w:pPr>
            <w:r w:rsidRPr="008F5C24">
              <w:rPr>
                <w:color w:val="000000"/>
              </w:rPr>
              <w:t>7б</w:t>
            </w:r>
          </w:p>
        </w:tc>
        <w:tc>
          <w:tcPr>
            <w:tcW w:w="857" w:type="dxa"/>
            <w:vAlign w:val="center"/>
          </w:tcPr>
          <w:p w:rsidR="009F6AC5" w:rsidRPr="008F5C24" w:rsidRDefault="009F6AC5" w:rsidP="00AC43FD">
            <w:pPr>
              <w:jc w:val="center"/>
              <w:rPr>
                <w:color w:val="000000"/>
              </w:rPr>
            </w:pPr>
            <w:r w:rsidRPr="008F5C24">
              <w:rPr>
                <w:color w:val="000000"/>
              </w:rPr>
              <w:t>7б</w:t>
            </w:r>
          </w:p>
        </w:tc>
        <w:tc>
          <w:tcPr>
            <w:tcW w:w="908" w:type="dxa"/>
            <w:vAlign w:val="center"/>
          </w:tcPr>
          <w:p w:rsidR="009F6AC5" w:rsidRPr="008F5C24" w:rsidRDefault="009F6AC5" w:rsidP="00AC43FD">
            <w:pPr>
              <w:jc w:val="center"/>
              <w:rPr>
                <w:color w:val="000000"/>
              </w:rPr>
            </w:pPr>
            <w:r w:rsidRPr="008F5C24">
              <w:rPr>
                <w:color w:val="000000"/>
              </w:rPr>
              <w:t>6б</w:t>
            </w:r>
          </w:p>
        </w:tc>
        <w:tc>
          <w:tcPr>
            <w:tcW w:w="985" w:type="dxa"/>
            <w:vAlign w:val="center"/>
          </w:tcPr>
          <w:p w:rsidR="009F6AC5" w:rsidRPr="008F5C24" w:rsidRDefault="009F6AC5" w:rsidP="00AC43FD">
            <w:pPr>
              <w:jc w:val="center"/>
              <w:rPr>
                <w:color w:val="000000"/>
              </w:rPr>
            </w:pPr>
            <w:r w:rsidRPr="008F5C24">
              <w:rPr>
                <w:color w:val="000000"/>
              </w:rPr>
              <w:t>7б</w:t>
            </w:r>
          </w:p>
        </w:tc>
        <w:tc>
          <w:tcPr>
            <w:tcW w:w="1222" w:type="dxa"/>
            <w:vAlign w:val="center"/>
          </w:tcPr>
          <w:p w:rsidR="009F6AC5" w:rsidRPr="008F5C24" w:rsidRDefault="009F6AC5" w:rsidP="00AC43FD">
            <w:pPr>
              <w:jc w:val="center"/>
              <w:rPr>
                <w:color w:val="000000"/>
              </w:rPr>
            </w:pPr>
          </w:p>
        </w:tc>
      </w:tr>
    </w:tbl>
    <w:p w:rsidR="006B1FCC" w:rsidRDefault="006B1FCC" w:rsidP="00AC43FD">
      <w:pPr>
        <w:ind w:firstLine="720"/>
        <w:jc w:val="both"/>
        <w:rPr>
          <w:sz w:val="24"/>
          <w:szCs w:val="24"/>
        </w:rPr>
      </w:pPr>
    </w:p>
    <w:p w:rsidR="00AC43FD" w:rsidRDefault="00AC43FD" w:rsidP="00AC43FD">
      <w:pPr>
        <w:ind w:firstLine="720"/>
        <w:jc w:val="both"/>
        <w:rPr>
          <w:sz w:val="24"/>
          <w:szCs w:val="24"/>
        </w:rPr>
      </w:pPr>
      <w:r w:rsidRPr="008F5C24">
        <w:rPr>
          <w:sz w:val="24"/>
          <w:szCs w:val="24"/>
        </w:rPr>
        <w:t xml:space="preserve">Таблица 1.6 - Направление и модуль среднего вектора скорости ветра по метеостанции </w:t>
      </w:r>
      <w:r w:rsidR="005005A0">
        <w:rPr>
          <w:sz w:val="24"/>
          <w:szCs w:val="24"/>
        </w:rPr>
        <w:t>Уйбат</w:t>
      </w:r>
      <w:r w:rsidRPr="008F5C24">
        <w:rPr>
          <w:sz w:val="24"/>
          <w:szCs w:val="24"/>
        </w:rPr>
        <w:t>, м/с</w:t>
      </w:r>
    </w:p>
    <w:p w:rsidR="006B1FCC" w:rsidRPr="008F5C24" w:rsidRDefault="006B1FCC" w:rsidP="00AC43FD">
      <w:pPr>
        <w:ind w:firstLine="720"/>
        <w:jc w:val="both"/>
        <w:rPr>
          <w:sz w:val="24"/>
          <w:szCs w:val="24"/>
        </w:rPr>
      </w:pP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843"/>
        <w:gridCol w:w="832"/>
        <w:gridCol w:w="587"/>
        <w:gridCol w:w="567"/>
        <w:gridCol w:w="708"/>
        <w:gridCol w:w="709"/>
        <w:gridCol w:w="709"/>
        <w:gridCol w:w="709"/>
        <w:gridCol w:w="708"/>
        <w:gridCol w:w="709"/>
        <w:gridCol w:w="709"/>
        <w:gridCol w:w="567"/>
        <w:gridCol w:w="566"/>
      </w:tblGrid>
      <w:tr w:rsidR="00AC43FD" w:rsidRPr="008F5C24" w:rsidTr="00AC43FD">
        <w:trPr>
          <w:trHeight w:val="276"/>
          <w:tblHeader/>
          <w:jc w:val="center"/>
        </w:trPr>
        <w:tc>
          <w:tcPr>
            <w:tcW w:w="1843" w:type="dxa"/>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rPr>
            </w:pPr>
            <w:r w:rsidRPr="008F5C24">
              <w:rPr>
                <w:bCs/>
              </w:rPr>
              <w:t>параметр</w:t>
            </w:r>
          </w:p>
        </w:tc>
        <w:tc>
          <w:tcPr>
            <w:tcW w:w="832" w:type="dxa"/>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keepNext/>
              <w:keepLines/>
              <w:suppressAutoHyphens/>
              <w:spacing w:after="60"/>
              <w:jc w:val="center"/>
              <w:rPr>
                <w:snapToGrid w:val="0"/>
                <w:lang w:val="en-US" w:eastAsia="zh-CN"/>
              </w:rPr>
            </w:pPr>
            <w:r w:rsidRPr="008F5C24">
              <w:rPr>
                <w:snapToGrid w:val="0"/>
                <w:lang w:val="en-US" w:eastAsia="zh-CN"/>
              </w:rPr>
              <w:t>I</w:t>
            </w:r>
          </w:p>
        </w:tc>
        <w:tc>
          <w:tcPr>
            <w:tcW w:w="587" w:type="dxa"/>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keepNext/>
              <w:keepLines/>
              <w:suppressAutoHyphens/>
              <w:spacing w:after="60"/>
              <w:jc w:val="center"/>
              <w:rPr>
                <w:snapToGrid w:val="0"/>
                <w:lang w:val="en-US" w:eastAsia="zh-CN"/>
              </w:rPr>
            </w:pPr>
            <w:r w:rsidRPr="008F5C24">
              <w:rPr>
                <w:snapToGrid w:val="0"/>
                <w:lang w:val="en-US" w:eastAsia="zh-CN"/>
              </w:rPr>
              <w:t>II</w:t>
            </w:r>
          </w:p>
        </w:tc>
        <w:tc>
          <w:tcPr>
            <w:tcW w:w="567" w:type="dxa"/>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keepNext/>
              <w:keepLines/>
              <w:suppressAutoHyphens/>
              <w:spacing w:after="60"/>
              <w:jc w:val="center"/>
              <w:rPr>
                <w:snapToGrid w:val="0"/>
                <w:lang w:val="en-US" w:eastAsia="zh-CN"/>
              </w:rPr>
            </w:pPr>
            <w:r w:rsidRPr="008F5C24">
              <w:rPr>
                <w:snapToGrid w:val="0"/>
                <w:lang w:val="en-US" w:eastAsia="zh-CN"/>
              </w:rPr>
              <w:t>III</w:t>
            </w:r>
          </w:p>
        </w:tc>
        <w:tc>
          <w:tcPr>
            <w:tcW w:w="708" w:type="dxa"/>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keepNext/>
              <w:keepLines/>
              <w:suppressAutoHyphens/>
              <w:spacing w:after="60"/>
              <w:jc w:val="center"/>
              <w:rPr>
                <w:snapToGrid w:val="0"/>
                <w:lang w:val="en-US" w:eastAsia="zh-CN"/>
              </w:rPr>
            </w:pPr>
            <w:r w:rsidRPr="008F5C24">
              <w:rPr>
                <w:snapToGrid w:val="0"/>
                <w:lang w:val="en-US" w:eastAsia="zh-CN"/>
              </w:rPr>
              <w:t>IV</w:t>
            </w:r>
          </w:p>
        </w:tc>
        <w:tc>
          <w:tcPr>
            <w:tcW w:w="709" w:type="dxa"/>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keepNext/>
              <w:keepLines/>
              <w:suppressAutoHyphens/>
              <w:spacing w:after="60"/>
              <w:jc w:val="center"/>
              <w:rPr>
                <w:snapToGrid w:val="0"/>
                <w:lang w:val="en-US" w:eastAsia="zh-CN"/>
              </w:rPr>
            </w:pPr>
            <w:r w:rsidRPr="008F5C24">
              <w:rPr>
                <w:snapToGrid w:val="0"/>
                <w:lang w:val="en-US" w:eastAsia="zh-CN"/>
              </w:rPr>
              <w:t>V</w:t>
            </w:r>
          </w:p>
        </w:tc>
        <w:tc>
          <w:tcPr>
            <w:tcW w:w="709" w:type="dxa"/>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keepNext/>
              <w:keepLines/>
              <w:suppressAutoHyphens/>
              <w:spacing w:after="60"/>
              <w:jc w:val="center"/>
              <w:rPr>
                <w:snapToGrid w:val="0"/>
                <w:lang w:val="en-US" w:eastAsia="zh-CN"/>
              </w:rPr>
            </w:pPr>
            <w:r w:rsidRPr="008F5C24">
              <w:rPr>
                <w:snapToGrid w:val="0"/>
                <w:lang w:val="en-US" w:eastAsia="zh-CN"/>
              </w:rPr>
              <w:t>VI</w:t>
            </w:r>
          </w:p>
        </w:tc>
        <w:tc>
          <w:tcPr>
            <w:tcW w:w="709" w:type="dxa"/>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keepNext/>
              <w:keepLines/>
              <w:suppressAutoHyphens/>
              <w:spacing w:after="60"/>
              <w:jc w:val="center"/>
              <w:rPr>
                <w:snapToGrid w:val="0"/>
                <w:lang w:val="en-US" w:eastAsia="zh-CN"/>
              </w:rPr>
            </w:pPr>
            <w:r w:rsidRPr="008F5C24">
              <w:rPr>
                <w:snapToGrid w:val="0"/>
                <w:lang w:val="en-US" w:eastAsia="zh-CN"/>
              </w:rPr>
              <w:t>VII</w:t>
            </w:r>
          </w:p>
        </w:tc>
        <w:tc>
          <w:tcPr>
            <w:tcW w:w="708" w:type="dxa"/>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keepNext/>
              <w:keepLines/>
              <w:suppressAutoHyphens/>
              <w:spacing w:after="60"/>
              <w:jc w:val="center"/>
              <w:rPr>
                <w:snapToGrid w:val="0"/>
                <w:lang w:val="en-US" w:eastAsia="zh-CN"/>
              </w:rPr>
            </w:pPr>
            <w:r w:rsidRPr="008F5C24">
              <w:rPr>
                <w:snapToGrid w:val="0"/>
                <w:lang w:val="en-US" w:eastAsia="zh-CN"/>
              </w:rPr>
              <w:t>VIII</w:t>
            </w:r>
          </w:p>
        </w:tc>
        <w:tc>
          <w:tcPr>
            <w:tcW w:w="709" w:type="dxa"/>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keepNext/>
              <w:keepLines/>
              <w:suppressAutoHyphens/>
              <w:spacing w:after="60"/>
              <w:jc w:val="center"/>
              <w:rPr>
                <w:snapToGrid w:val="0"/>
                <w:lang w:val="en-US" w:eastAsia="zh-CN"/>
              </w:rPr>
            </w:pPr>
            <w:r w:rsidRPr="008F5C24">
              <w:rPr>
                <w:snapToGrid w:val="0"/>
                <w:lang w:val="en-US" w:eastAsia="zh-CN"/>
              </w:rPr>
              <w:t>IX</w:t>
            </w:r>
          </w:p>
        </w:tc>
        <w:tc>
          <w:tcPr>
            <w:tcW w:w="709" w:type="dxa"/>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keepNext/>
              <w:keepLines/>
              <w:suppressAutoHyphens/>
              <w:spacing w:after="60"/>
              <w:jc w:val="center"/>
              <w:rPr>
                <w:snapToGrid w:val="0"/>
                <w:lang w:eastAsia="zh-CN"/>
              </w:rPr>
            </w:pPr>
            <w:r w:rsidRPr="008F5C24">
              <w:rPr>
                <w:snapToGrid w:val="0"/>
                <w:lang w:val="en-US" w:eastAsia="zh-CN"/>
              </w:rPr>
              <w:t>X</w:t>
            </w:r>
          </w:p>
        </w:tc>
        <w:tc>
          <w:tcPr>
            <w:tcW w:w="567" w:type="dxa"/>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keepNext/>
              <w:keepLines/>
              <w:suppressAutoHyphens/>
              <w:spacing w:after="60"/>
              <w:jc w:val="center"/>
              <w:rPr>
                <w:snapToGrid w:val="0"/>
                <w:lang w:val="en-US" w:eastAsia="zh-CN"/>
              </w:rPr>
            </w:pPr>
            <w:r w:rsidRPr="008F5C24">
              <w:rPr>
                <w:snapToGrid w:val="0"/>
                <w:lang w:val="en-US" w:eastAsia="zh-CN"/>
              </w:rPr>
              <w:t>XI</w:t>
            </w:r>
          </w:p>
        </w:tc>
        <w:tc>
          <w:tcPr>
            <w:tcW w:w="566" w:type="dxa"/>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keepNext/>
              <w:keepLines/>
              <w:suppressAutoHyphens/>
              <w:spacing w:after="60"/>
              <w:jc w:val="center"/>
              <w:rPr>
                <w:snapToGrid w:val="0"/>
                <w:lang w:eastAsia="zh-CN"/>
              </w:rPr>
            </w:pPr>
            <w:r w:rsidRPr="008F5C24">
              <w:rPr>
                <w:snapToGrid w:val="0"/>
                <w:lang w:val="en-US" w:eastAsia="zh-CN"/>
              </w:rPr>
              <w:t>XII</w:t>
            </w:r>
          </w:p>
        </w:tc>
      </w:tr>
      <w:tr w:rsidR="00AC43FD" w:rsidRPr="008F5C24" w:rsidTr="00AC43FD">
        <w:trPr>
          <w:trHeight w:val="336"/>
          <w:jc w:val="center"/>
        </w:trPr>
        <w:tc>
          <w:tcPr>
            <w:tcW w:w="1843" w:type="dxa"/>
            <w:vMerge/>
            <w:shd w:val="clear" w:color="auto" w:fill="auto"/>
            <w:vAlign w:val="center"/>
          </w:tcPr>
          <w:p w:rsidR="00AC43FD" w:rsidRPr="008F5C24" w:rsidRDefault="00AC43FD" w:rsidP="00AC43FD">
            <w:pPr>
              <w:keepNext/>
              <w:keepLines/>
              <w:suppressAutoHyphens/>
              <w:spacing w:after="60"/>
              <w:jc w:val="center"/>
              <w:rPr>
                <w:snapToGrid w:val="0"/>
                <w:lang w:eastAsia="zh-CN"/>
              </w:rPr>
            </w:pPr>
          </w:p>
        </w:tc>
        <w:tc>
          <w:tcPr>
            <w:tcW w:w="832" w:type="dxa"/>
            <w:vMerge/>
            <w:shd w:val="clear" w:color="auto" w:fill="auto"/>
            <w:vAlign w:val="center"/>
          </w:tcPr>
          <w:p w:rsidR="00AC43FD" w:rsidRPr="008F5C24" w:rsidRDefault="00AC43FD" w:rsidP="00AC43FD">
            <w:pPr>
              <w:keepNext/>
              <w:keepLines/>
              <w:suppressAutoHyphens/>
              <w:spacing w:after="60"/>
              <w:jc w:val="center"/>
              <w:rPr>
                <w:snapToGrid w:val="0"/>
                <w:lang w:eastAsia="zh-CN"/>
              </w:rPr>
            </w:pPr>
          </w:p>
        </w:tc>
        <w:tc>
          <w:tcPr>
            <w:tcW w:w="587" w:type="dxa"/>
            <w:vMerge/>
            <w:shd w:val="clear" w:color="auto" w:fill="auto"/>
            <w:vAlign w:val="center"/>
          </w:tcPr>
          <w:p w:rsidR="00AC43FD" w:rsidRPr="008F5C24" w:rsidRDefault="00AC43FD" w:rsidP="00AC43FD">
            <w:pPr>
              <w:keepNext/>
              <w:keepLines/>
              <w:suppressAutoHyphens/>
              <w:spacing w:after="60"/>
              <w:jc w:val="center"/>
              <w:rPr>
                <w:snapToGrid w:val="0"/>
                <w:lang w:eastAsia="zh-CN"/>
              </w:rPr>
            </w:pPr>
          </w:p>
        </w:tc>
        <w:tc>
          <w:tcPr>
            <w:tcW w:w="567" w:type="dxa"/>
            <w:vMerge/>
            <w:shd w:val="clear" w:color="auto" w:fill="auto"/>
            <w:vAlign w:val="center"/>
          </w:tcPr>
          <w:p w:rsidR="00AC43FD" w:rsidRPr="008F5C24" w:rsidRDefault="00AC43FD" w:rsidP="00AC43FD">
            <w:pPr>
              <w:keepNext/>
              <w:keepLines/>
              <w:suppressAutoHyphens/>
              <w:spacing w:after="60"/>
              <w:jc w:val="center"/>
              <w:rPr>
                <w:snapToGrid w:val="0"/>
                <w:lang w:eastAsia="zh-CN"/>
              </w:rPr>
            </w:pPr>
          </w:p>
        </w:tc>
        <w:tc>
          <w:tcPr>
            <w:tcW w:w="708" w:type="dxa"/>
            <w:vMerge/>
            <w:shd w:val="clear" w:color="auto" w:fill="auto"/>
            <w:vAlign w:val="center"/>
          </w:tcPr>
          <w:p w:rsidR="00AC43FD" w:rsidRPr="008F5C24" w:rsidRDefault="00AC43FD" w:rsidP="00AC43FD">
            <w:pPr>
              <w:keepNext/>
              <w:keepLines/>
              <w:suppressAutoHyphens/>
              <w:spacing w:after="60"/>
              <w:jc w:val="center"/>
              <w:rPr>
                <w:snapToGrid w:val="0"/>
                <w:lang w:eastAsia="zh-CN"/>
              </w:rPr>
            </w:pPr>
          </w:p>
        </w:tc>
        <w:tc>
          <w:tcPr>
            <w:tcW w:w="709" w:type="dxa"/>
            <w:vMerge/>
            <w:shd w:val="clear" w:color="auto" w:fill="auto"/>
            <w:vAlign w:val="center"/>
          </w:tcPr>
          <w:p w:rsidR="00AC43FD" w:rsidRPr="008F5C24" w:rsidRDefault="00AC43FD" w:rsidP="00AC43FD">
            <w:pPr>
              <w:keepNext/>
              <w:keepLines/>
              <w:suppressAutoHyphens/>
              <w:spacing w:after="60"/>
              <w:jc w:val="center"/>
              <w:rPr>
                <w:snapToGrid w:val="0"/>
                <w:lang w:eastAsia="zh-CN"/>
              </w:rPr>
            </w:pPr>
          </w:p>
        </w:tc>
        <w:tc>
          <w:tcPr>
            <w:tcW w:w="709" w:type="dxa"/>
            <w:vMerge/>
            <w:shd w:val="clear" w:color="auto" w:fill="auto"/>
            <w:vAlign w:val="center"/>
          </w:tcPr>
          <w:p w:rsidR="00AC43FD" w:rsidRPr="008F5C24" w:rsidRDefault="00AC43FD" w:rsidP="00AC43FD">
            <w:pPr>
              <w:keepNext/>
              <w:keepLines/>
              <w:suppressAutoHyphens/>
              <w:spacing w:after="60"/>
              <w:jc w:val="center"/>
              <w:rPr>
                <w:snapToGrid w:val="0"/>
                <w:lang w:eastAsia="zh-CN"/>
              </w:rPr>
            </w:pPr>
          </w:p>
        </w:tc>
        <w:tc>
          <w:tcPr>
            <w:tcW w:w="709" w:type="dxa"/>
            <w:vMerge/>
            <w:shd w:val="clear" w:color="auto" w:fill="auto"/>
            <w:vAlign w:val="center"/>
          </w:tcPr>
          <w:p w:rsidR="00AC43FD" w:rsidRPr="008F5C24" w:rsidRDefault="00AC43FD" w:rsidP="00AC43FD">
            <w:pPr>
              <w:keepNext/>
              <w:keepLines/>
              <w:suppressAutoHyphens/>
              <w:spacing w:after="60"/>
              <w:jc w:val="center"/>
              <w:rPr>
                <w:snapToGrid w:val="0"/>
                <w:lang w:eastAsia="zh-CN"/>
              </w:rPr>
            </w:pPr>
          </w:p>
        </w:tc>
        <w:tc>
          <w:tcPr>
            <w:tcW w:w="708" w:type="dxa"/>
            <w:vMerge/>
            <w:shd w:val="clear" w:color="auto" w:fill="auto"/>
            <w:vAlign w:val="center"/>
          </w:tcPr>
          <w:p w:rsidR="00AC43FD" w:rsidRPr="008F5C24" w:rsidRDefault="00AC43FD" w:rsidP="00AC43FD">
            <w:pPr>
              <w:keepNext/>
              <w:keepLines/>
              <w:suppressAutoHyphens/>
              <w:spacing w:after="60"/>
              <w:jc w:val="center"/>
              <w:rPr>
                <w:snapToGrid w:val="0"/>
                <w:lang w:eastAsia="zh-CN"/>
              </w:rPr>
            </w:pPr>
          </w:p>
        </w:tc>
        <w:tc>
          <w:tcPr>
            <w:tcW w:w="709" w:type="dxa"/>
            <w:vMerge/>
            <w:shd w:val="clear" w:color="auto" w:fill="auto"/>
            <w:vAlign w:val="center"/>
          </w:tcPr>
          <w:p w:rsidR="00AC43FD" w:rsidRPr="008F5C24" w:rsidRDefault="00AC43FD" w:rsidP="00AC43FD">
            <w:pPr>
              <w:keepNext/>
              <w:keepLines/>
              <w:suppressAutoHyphens/>
              <w:spacing w:after="60"/>
              <w:jc w:val="center"/>
              <w:rPr>
                <w:snapToGrid w:val="0"/>
                <w:lang w:eastAsia="zh-CN"/>
              </w:rPr>
            </w:pPr>
          </w:p>
        </w:tc>
        <w:tc>
          <w:tcPr>
            <w:tcW w:w="709" w:type="dxa"/>
            <w:vMerge/>
            <w:shd w:val="clear" w:color="auto" w:fill="auto"/>
            <w:vAlign w:val="center"/>
          </w:tcPr>
          <w:p w:rsidR="00AC43FD" w:rsidRPr="008F5C24" w:rsidRDefault="00AC43FD" w:rsidP="00AC43FD">
            <w:pPr>
              <w:keepNext/>
              <w:keepLines/>
              <w:suppressAutoHyphens/>
              <w:spacing w:after="60"/>
              <w:jc w:val="center"/>
              <w:rPr>
                <w:snapToGrid w:val="0"/>
                <w:lang w:eastAsia="zh-CN"/>
              </w:rPr>
            </w:pPr>
          </w:p>
        </w:tc>
        <w:tc>
          <w:tcPr>
            <w:tcW w:w="567" w:type="dxa"/>
            <w:vMerge/>
            <w:shd w:val="clear" w:color="auto" w:fill="auto"/>
            <w:vAlign w:val="center"/>
          </w:tcPr>
          <w:p w:rsidR="00AC43FD" w:rsidRPr="008F5C24" w:rsidRDefault="00AC43FD" w:rsidP="00AC43FD">
            <w:pPr>
              <w:keepNext/>
              <w:keepLines/>
              <w:suppressAutoHyphens/>
              <w:spacing w:after="60"/>
              <w:jc w:val="center"/>
              <w:rPr>
                <w:snapToGrid w:val="0"/>
                <w:lang w:eastAsia="zh-CN"/>
              </w:rPr>
            </w:pPr>
          </w:p>
        </w:tc>
        <w:tc>
          <w:tcPr>
            <w:tcW w:w="566" w:type="dxa"/>
            <w:vMerge/>
            <w:shd w:val="clear" w:color="auto" w:fill="auto"/>
            <w:vAlign w:val="center"/>
          </w:tcPr>
          <w:p w:rsidR="00AC43FD" w:rsidRPr="008F5C24" w:rsidRDefault="00AC43FD" w:rsidP="00AC43FD">
            <w:pPr>
              <w:keepNext/>
              <w:keepLines/>
              <w:suppressAutoHyphens/>
              <w:spacing w:after="60"/>
              <w:jc w:val="center"/>
              <w:rPr>
                <w:snapToGrid w:val="0"/>
                <w:lang w:eastAsia="zh-CN"/>
              </w:rPr>
            </w:pPr>
          </w:p>
        </w:tc>
      </w:tr>
      <w:tr w:rsidR="00AC43FD" w:rsidRPr="008F5C24" w:rsidTr="00AC43FD">
        <w:trPr>
          <w:trHeight w:val="20"/>
          <w:jc w:val="center"/>
        </w:trPr>
        <w:tc>
          <w:tcPr>
            <w:tcW w:w="1843" w:type="dxa"/>
            <w:shd w:val="clear" w:color="auto" w:fill="auto"/>
            <w:vAlign w:val="center"/>
          </w:tcPr>
          <w:p w:rsidR="00AC43FD" w:rsidRPr="008F5C24" w:rsidRDefault="00AC43FD" w:rsidP="00AC43FD">
            <w:pPr>
              <w:spacing w:before="40" w:after="40"/>
              <w:jc w:val="center"/>
              <w:rPr>
                <w:bCs/>
              </w:rPr>
            </w:pPr>
            <w:r w:rsidRPr="008F5C24">
              <w:rPr>
                <w:bCs/>
              </w:rPr>
              <w:t>Направление ветра</w:t>
            </w:r>
          </w:p>
        </w:tc>
        <w:tc>
          <w:tcPr>
            <w:tcW w:w="832" w:type="dxa"/>
            <w:shd w:val="clear" w:color="auto" w:fill="auto"/>
            <w:vAlign w:val="center"/>
          </w:tcPr>
          <w:p w:rsidR="00AC43FD" w:rsidRPr="008F5C24" w:rsidRDefault="005E32A3" w:rsidP="00AC43FD">
            <w:pPr>
              <w:spacing w:before="40" w:after="40"/>
              <w:jc w:val="center"/>
              <w:rPr>
                <w:bCs/>
              </w:rPr>
            </w:pPr>
            <w:r w:rsidRPr="008F5C24">
              <w:rPr>
                <w:bCs/>
              </w:rPr>
              <w:t>Ю</w:t>
            </w:r>
            <w:r w:rsidR="00AC43FD" w:rsidRPr="008F5C24">
              <w:rPr>
                <w:bCs/>
              </w:rPr>
              <w:t>ЮЗ</w:t>
            </w:r>
          </w:p>
        </w:tc>
        <w:tc>
          <w:tcPr>
            <w:tcW w:w="587" w:type="dxa"/>
            <w:shd w:val="clear" w:color="auto" w:fill="auto"/>
            <w:vAlign w:val="center"/>
          </w:tcPr>
          <w:p w:rsidR="00AC43FD" w:rsidRPr="008F5C24" w:rsidRDefault="005E32A3" w:rsidP="00AC43FD">
            <w:pPr>
              <w:spacing w:before="40" w:after="40"/>
              <w:jc w:val="center"/>
              <w:rPr>
                <w:bCs/>
              </w:rPr>
            </w:pPr>
            <w:r w:rsidRPr="008F5C24">
              <w:rPr>
                <w:bCs/>
              </w:rPr>
              <w:t>ЮЮ</w:t>
            </w:r>
            <w:r w:rsidR="00AC43FD" w:rsidRPr="008F5C24">
              <w:rPr>
                <w:bCs/>
              </w:rPr>
              <w:t>З</w:t>
            </w:r>
          </w:p>
        </w:tc>
        <w:tc>
          <w:tcPr>
            <w:tcW w:w="567" w:type="dxa"/>
            <w:shd w:val="clear" w:color="auto" w:fill="auto"/>
            <w:vAlign w:val="center"/>
          </w:tcPr>
          <w:p w:rsidR="00AC43FD" w:rsidRPr="008F5C24" w:rsidRDefault="005E32A3" w:rsidP="00AC43FD">
            <w:pPr>
              <w:spacing w:before="40" w:after="40"/>
              <w:jc w:val="center"/>
              <w:rPr>
                <w:bCs/>
              </w:rPr>
            </w:pPr>
            <w:r w:rsidRPr="008F5C24">
              <w:rPr>
                <w:bCs/>
              </w:rPr>
              <w:t>Ю</w:t>
            </w:r>
            <w:r w:rsidR="00AC43FD" w:rsidRPr="008F5C24">
              <w:rPr>
                <w:bCs/>
              </w:rPr>
              <w:t>З</w:t>
            </w:r>
          </w:p>
        </w:tc>
        <w:tc>
          <w:tcPr>
            <w:tcW w:w="708" w:type="dxa"/>
            <w:shd w:val="clear" w:color="auto" w:fill="auto"/>
            <w:vAlign w:val="center"/>
          </w:tcPr>
          <w:p w:rsidR="00AC43FD" w:rsidRPr="008F5C24" w:rsidRDefault="005E32A3" w:rsidP="00AC43FD">
            <w:pPr>
              <w:spacing w:before="40" w:after="40"/>
              <w:jc w:val="center"/>
              <w:rPr>
                <w:bCs/>
              </w:rPr>
            </w:pPr>
            <w:r w:rsidRPr="008F5C24">
              <w:rPr>
                <w:bCs/>
              </w:rPr>
              <w:t>ЗЮ</w:t>
            </w:r>
            <w:r w:rsidR="00AC43FD" w:rsidRPr="008F5C24">
              <w:rPr>
                <w:bCs/>
              </w:rPr>
              <w:t>З</w:t>
            </w:r>
          </w:p>
        </w:tc>
        <w:tc>
          <w:tcPr>
            <w:tcW w:w="709" w:type="dxa"/>
            <w:shd w:val="clear" w:color="auto" w:fill="auto"/>
            <w:vAlign w:val="center"/>
          </w:tcPr>
          <w:p w:rsidR="00AC43FD" w:rsidRPr="008F5C24" w:rsidRDefault="00AC43FD" w:rsidP="00AC43FD">
            <w:pPr>
              <w:spacing w:before="40" w:after="40"/>
              <w:jc w:val="center"/>
              <w:rPr>
                <w:bCs/>
              </w:rPr>
            </w:pPr>
            <w:r w:rsidRPr="008F5C24">
              <w:rPr>
                <w:bCs/>
              </w:rPr>
              <w:t>З</w:t>
            </w:r>
          </w:p>
        </w:tc>
        <w:tc>
          <w:tcPr>
            <w:tcW w:w="709" w:type="dxa"/>
            <w:shd w:val="clear" w:color="auto" w:fill="auto"/>
            <w:vAlign w:val="center"/>
          </w:tcPr>
          <w:p w:rsidR="00AC43FD" w:rsidRPr="008F5C24" w:rsidRDefault="005E32A3" w:rsidP="00AC43FD">
            <w:pPr>
              <w:spacing w:before="40" w:after="40"/>
              <w:jc w:val="center"/>
              <w:rPr>
                <w:bCs/>
              </w:rPr>
            </w:pPr>
            <w:r w:rsidRPr="008F5C24">
              <w:rPr>
                <w:bCs/>
              </w:rPr>
              <w:t>ЗЮ</w:t>
            </w:r>
            <w:r w:rsidR="00AC43FD" w:rsidRPr="008F5C24">
              <w:rPr>
                <w:bCs/>
              </w:rPr>
              <w:t>З</w:t>
            </w:r>
          </w:p>
        </w:tc>
        <w:tc>
          <w:tcPr>
            <w:tcW w:w="709" w:type="dxa"/>
            <w:shd w:val="clear" w:color="auto" w:fill="auto"/>
            <w:vAlign w:val="center"/>
          </w:tcPr>
          <w:p w:rsidR="00AC43FD" w:rsidRPr="008F5C24" w:rsidRDefault="00AC43FD" w:rsidP="00AC43FD">
            <w:pPr>
              <w:spacing w:before="40" w:after="40"/>
              <w:jc w:val="center"/>
              <w:rPr>
                <w:bCs/>
              </w:rPr>
            </w:pPr>
            <w:r w:rsidRPr="008F5C24">
              <w:rPr>
                <w:bCs/>
              </w:rPr>
              <w:t>З</w:t>
            </w:r>
          </w:p>
        </w:tc>
        <w:tc>
          <w:tcPr>
            <w:tcW w:w="708" w:type="dxa"/>
            <w:shd w:val="clear" w:color="auto" w:fill="auto"/>
            <w:vAlign w:val="center"/>
          </w:tcPr>
          <w:p w:rsidR="00AC43FD" w:rsidRPr="008F5C24" w:rsidRDefault="00AC43FD" w:rsidP="00AC43FD">
            <w:pPr>
              <w:spacing w:before="40" w:after="40"/>
              <w:jc w:val="center"/>
              <w:rPr>
                <w:bCs/>
              </w:rPr>
            </w:pPr>
            <w:r w:rsidRPr="008F5C24">
              <w:rPr>
                <w:bCs/>
              </w:rPr>
              <w:t>З</w:t>
            </w:r>
            <w:r w:rsidR="005E32A3" w:rsidRPr="008F5C24">
              <w:rPr>
                <w:bCs/>
              </w:rPr>
              <w:t>ЮЗ</w:t>
            </w:r>
          </w:p>
        </w:tc>
        <w:tc>
          <w:tcPr>
            <w:tcW w:w="709" w:type="dxa"/>
            <w:shd w:val="clear" w:color="auto" w:fill="auto"/>
            <w:vAlign w:val="center"/>
          </w:tcPr>
          <w:p w:rsidR="00AC43FD" w:rsidRPr="008F5C24" w:rsidRDefault="005E32A3" w:rsidP="00AC43FD">
            <w:pPr>
              <w:spacing w:before="40" w:after="40"/>
              <w:jc w:val="center"/>
              <w:rPr>
                <w:bCs/>
              </w:rPr>
            </w:pPr>
            <w:r w:rsidRPr="008F5C24">
              <w:rPr>
                <w:bCs/>
              </w:rPr>
              <w:t>Ю</w:t>
            </w:r>
            <w:r w:rsidR="00AC43FD" w:rsidRPr="008F5C24">
              <w:rPr>
                <w:bCs/>
              </w:rPr>
              <w:t>З</w:t>
            </w:r>
          </w:p>
        </w:tc>
        <w:tc>
          <w:tcPr>
            <w:tcW w:w="709" w:type="dxa"/>
            <w:shd w:val="clear" w:color="auto" w:fill="auto"/>
            <w:tcMar>
              <w:left w:w="62" w:type="dxa"/>
              <w:right w:w="62" w:type="dxa"/>
            </w:tcMar>
            <w:vAlign w:val="center"/>
          </w:tcPr>
          <w:p w:rsidR="00AC43FD" w:rsidRPr="008F5C24" w:rsidRDefault="00AC43FD" w:rsidP="00AC43FD">
            <w:pPr>
              <w:spacing w:before="40" w:after="40"/>
              <w:jc w:val="center"/>
              <w:rPr>
                <w:bCs/>
              </w:rPr>
            </w:pPr>
            <w:r w:rsidRPr="008F5C24">
              <w:rPr>
                <w:bCs/>
              </w:rPr>
              <w:t>ЮЗ</w:t>
            </w:r>
          </w:p>
        </w:tc>
        <w:tc>
          <w:tcPr>
            <w:tcW w:w="567" w:type="dxa"/>
            <w:shd w:val="clear" w:color="auto" w:fill="auto"/>
            <w:vAlign w:val="center"/>
          </w:tcPr>
          <w:p w:rsidR="00AC43FD" w:rsidRPr="008F5C24" w:rsidRDefault="005E32A3" w:rsidP="00AC43FD">
            <w:pPr>
              <w:spacing w:before="40" w:after="40"/>
              <w:jc w:val="center"/>
              <w:rPr>
                <w:bCs/>
              </w:rPr>
            </w:pPr>
            <w:r w:rsidRPr="008F5C24">
              <w:rPr>
                <w:bCs/>
              </w:rPr>
              <w:t>Ю</w:t>
            </w:r>
            <w:r w:rsidR="00AC43FD" w:rsidRPr="008F5C24">
              <w:rPr>
                <w:bCs/>
              </w:rPr>
              <w:t>З</w:t>
            </w:r>
          </w:p>
        </w:tc>
        <w:tc>
          <w:tcPr>
            <w:tcW w:w="566" w:type="dxa"/>
            <w:shd w:val="clear" w:color="auto" w:fill="auto"/>
            <w:vAlign w:val="center"/>
          </w:tcPr>
          <w:p w:rsidR="00AC43FD" w:rsidRPr="008F5C24" w:rsidRDefault="005E32A3" w:rsidP="00AC43FD">
            <w:pPr>
              <w:spacing w:before="40" w:after="40"/>
              <w:jc w:val="center"/>
              <w:rPr>
                <w:bCs/>
              </w:rPr>
            </w:pPr>
            <w:r w:rsidRPr="008F5C24">
              <w:rPr>
                <w:bCs/>
              </w:rPr>
              <w:t>Ю</w:t>
            </w:r>
            <w:r w:rsidR="00AC43FD" w:rsidRPr="008F5C24">
              <w:rPr>
                <w:bCs/>
              </w:rPr>
              <w:t>З</w:t>
            </w:r>
          </w:p>
        </w:tc>
      </w:tr>
      <w:tr w:rsidR="00AC43FD" w:rsidRPr="008F5C24" w:rsidTr="00AC43FD">
        <w:trPr>
          <w:trHeight w:val="20"/>
          <w:jc w:val="center"/>
        </w:trPr>
        <w:tc>
          <w:tcPr>
            <w:tcW w:w="1843" w:type="dxa"/>
            <w:shd w:val="clear" w:color="auto" w:fill="auto"/>
            <w:vAlign w:val="center"/>
          </w:tcPr>
          <w:p w:rsidR="00AC43FD" w:rsidRPr="008F5C24" w:rsidRDefault="00AC43FD" w:rsidP="00AC43FD">
            <w:pPr>
              <w:spacing w:before="40" w:after="40"/>
              <w:jc w:val="center"/>
              <w:rPr>
                <w:bCs/>
              </w:rPr>
            </w:pPr>
            <w:r w:rsidRPr="008F5C24">
              <w:rPr>
                <w:bCs/>
              </w:rPr>
              <w:t>Скорость ветра</w:t>
            </w:r>
          </w:p>
        </w:tc>
        <w:tc>
          <w:tcPr>
            <w:tcW w:w="832" w:type="dxa"/>
            <w:shd w:val="clear" w:color="auto" w:fill="auto"/>
            <w:vAlign w:val="center"/>
          </w:tcPr>
          <w:p w:rsidR="00AC43FD" w:rsidRPr="008F5C24" w:rsidRDefault="005E32A3" w:rsidP="00AC43FD">
            <w:pPr>
              <w:spacing w:before="40" w:after="40"/>
              <w:jc w:val="center"/>
              <w:rPr>
                <w:bCs/>
              </w:rPr>
            </w:pPr>
            <w:r w:rsidRPr="008F5C24">
              <w:rPr>
                <w:bCs/>
              </w:rPr>
              <w:t>1</w:t>
            </w:r>
            <w:r w:rsidR="00AC43FD" w:rsidRPr="008F5C24">
              <w:rPr>
                <w:bCs/>
              </w:rPr>
              <w:t>.2</w:t>
            </w:r>
          </w:p>
        </w:tc>
        <w:tc>
          <w:tcPr>
            <w:tcW w:w="587" w:type="dxa"/>
            <w:shd w:val="clear" w:color="auto" w:fill="auto"/>
            <w:vAlign w:val="center"/>
          </w:tcPr>
          <w:p w:rsidR="00AC43FD" w:rsidRPr="008F5C24" w:rsidRDefault="00AC43FD" w:rsidP="00AC43FD">
            <w:pPr>
              <w:spacing w:before="40" w:after="40"/>
              <w:jc w:val="center"/>
              <w:rPr>
                <w:bCs/>
              </w:rPr>
            </w:pPr>
            <w:r w:rsidRPr="008F5C24">
              <w:rPr>
                <w:bCs/>
              </w:rPr>
              <w:t>0.</w:t>
            </w:r>
            <w:r w:rsidR="005E32A3" w:rsidRPr="008F5C24">
              <w:rPr>
                <w:bCs/>
              </w:rPr>
              <w:t>9</w:t>
            </w:r>
          </w:p>
        </w:tc>
        <w:tc>
          <w:tcPr>
            <w:tcW w:w="567" w:type="dxa"/>
            <w:shd w:val="clear" w:color="auto" w:fill="auto"/>
            <w:vAlign w:val="center"/>
          </w:tcPr>
          <w:p w:rsidR="00AC43FD" w:rsidRPr="008F5C24" w:rsidRDefault="005E32A3" w:rsidP="00AC43FD">
            <w:pPr>
              <w:spacing w:before="40" w:after="40"/>
              <w:jc w:val="center"/>
              <w:rPr>
                <w:bCs/>
              </w:rPr>
            </w:pPr>
            <w:r w:rsidRPr="008F5C24">
              <w:rPr>
                <w:bCs/>
              </w:rPr>
              <w:t>1,3</w:t>
            </w:r>
          </w:p>
        </w:tc>
        <w:tc>
          <w:tcPr>
            <w:tcW w:w="708" w:type="dxa"/>
            <w:shd w:val="clear" w:color="auto" w:fill="auto"/>
            <w:vAlign w:val="center"/>
          </w:tcPr>
          <w:p w:rsidR="00AC43FD" w:rsidRPr="008F5C24" w:rsidRDefault="005E32A3" w:rsidP="00AC43FD">
            <w:pPr>
              <w:spacing w:before="40" w:after="40"/>
              <w:jc w:val="center"/>
              <w:rPr>
                <w:bCs/>
              </w:rPr>
            </w:pPr>
            <w:r w:rsidRPr="008F5C24">
              <w:rPr>
                <w:bCs/>
              </w:rPr>
              <w:t>1,5</w:t>
            </w:r>
          </w:p>
        </w:tc>
        <w:tc>
          <w:tcPr>
            <w:tcW w:w="709" w:type="dxa"/>
            <w:shd w:val="clear" w:color="auto" w:fill="auto"/>
            <w:vAlign w:val="center"/>
          </w:tcPr>
          <w:p w:rsidR="00AC43FD" w:rsidRPr="008F5C24" w:rsidRDefault="005E32A3" w:rsidP="00AC43FD">
            <w:pPr>
              <w:spacing w:before="40" w:after="40"/>
              <w:jc w:val="center"/>
              <w:rPr>
                <w:bCs/>
              </w:rPr>
            </w:pPr>
            <w:r w:rsidRPr="008F5C24">
              <w:rPr>
                <w:bCs/>
              </w:rPr>
              <w:t>1,4</w:t>
            </w:r>
          </w:p>
        </w:tc>
        <w:tc>
          <w:tcPr>
            <w:tcW w:w="709" w:type="dxa"/>
            <w:shd w:val="clear" w:color="auto" w:fill="auto"/>
            <w:vAlign w:val="center"/>
          </w:tcPr>
          <w:p w:rsidR="00AC43FD" w:rsidRPr="008F5C24" w:rsidRDefault="005E32A3" w:rsidP="00AC43FD">
            <w:pPr>
              <w:spacing w:before="40" w:after="40"/>
              <w:jc w:val="center"/>
              <w:rPr>
                <w:bCs/>
              </w:rPr>
            </w:pPr>
            <w:r w:rsidRPr="008F5C24">
              <w:rPr>
                <w:bCs/>
              </w:rPr>
              <w:t>0,9</w:t>
            </w:r>
          </w:p>
        </w:tc>
        <w:tc>
          <w:tcPr>
            <w:tcW w:w="709" w:type="dxa"/>
            <w:shd w:val="clear" w:color="auto" w:fill="auto"/>
            <w:vAlign w:val="center"/>
          </w:tcPr>
          <w:p w:rsidR="00AC43FD" w:rsidRPr="008F5C24" w:rsidRDefault="005E32A3" w:rsidP="00AC43FD">
            <w:pPr>
              <w:spacing w:before="40" w:after="40"/>
              <w:jc w:val="center"/>
              <w:rPr>
                <w:bCs/>
              </w:rPr>
            </w:pPr>
            <w:r w:rsidRPr="008F5C24">
              <w:rPr>
                <w:bCs/>
              </w:rPr>
              <w:t>0,5</w:t>
            </w:r>
          </w:p>
        </w:tc>
        <w:tc>
          <w:tcPr>
            <w:tcW w:w="708" w:type="dxa"/>
            <w:shd w:val="clear" w:color="auto" w:fill="auto"/>
            <w:vAlign w:val="center"/>
          </w:tcPr>
          <w:p w:rsidR="00AC43FD" w:rsidRPr="008F5C24" w:rsidRDefault="005E32A3" w:rsidP="00AC43FD">
            <w:pPr>
              <w:spacing w:before="40" w:after="40"/>
              <w:jc w:val="center"/>
              <w:rPr>
                <w:bCs/>
              </w:rPr>
            </w:pPr>
            <w:r w:rsidRPr="008F5C24">
              <w:rPr>
                <w:bCs/>
              </w:rPr>
              <w:t>0,6</w:t>
            </w:r>
          </w:p>
        </w:tc>
        <w:tc>
          <w:tcPr>
            <w:tcW w:w="709" w:type="dxa"/>
            <w:shd w:val="clear" w:color="auto" w:fill="auto"/>
            <w:vAlign w:val="center"/>
          </w:tcPr>
          <w:p w:rsidR="00AC43FD" w:rsidRPr="008F5C24" w:rsidRDefault="005E32A3" w:rsidP="00AC43FD">
            <w:pPr>
              <w:spacing w:before="40" w:after="40"/>
              <w:jc w:val="center"/>
              <w:rPr>
                <w:bCs/>
              </w:rPr>
            </w:pPr>
            <w:r w:rsidRPr="008F5C24">
              <w:rPr>
                <w:bCs/>
              </w:rPr>
              <w:t>0,8</w:t>
            </w:r>
          </w:p>
        </w:tc>
        <w:tc>
          <w:tcPr>
            <w:tcW w:w="709" w:type="dxa"/>
            <w:shd w:val="clear" w:color="auto" w:fill="auto"/>
            <w:vAlign w:val="center"/>
          </w:tcPr>
          <w:p w:rsidR="00AC43FD" w:rsidRPr="008F5C24" w:rsidRDefault="005E32A3" w:rsidP="00AC43FD">
            <w:pPr>
              <w:spacing w:before="40" w:after="40"/>
              <w:jc w:val="center"/>
              <w:rPr>
                <w:bCs/>
              </w:rPr>
            </w:pPr>
            <w:r w:rsidRPr="008F5C24">
              <w:rPr>
                <w:bCs/>
              </w:rPr>
              <w:t>1,4</w:t>
            </w:r>
          </w:p>
        </w:tc>
        <w:tc>
          <w:tcPr>
            <w:tcW w:w="567" w:type="dxa"/>
            <w:shd w:val="clear" w:color="auto" w:fill="auto"/>
            <w:vAlign w:val="center"/>
          </w:tcPr>
          <w:p w:rsidR="00AC43FD" w:rsidRPr="008F5C24" w:rsidRDefault="005E32A3" w:rsidP="00AC43FD">
            <w:pPr>
              <w:spacing w:before="40" w:after="40"/>
              <w:jc w:val="center"/>
              <w:rPr>
                <w:bCs/>
              </w:rPr>
            </w:pPr>
            <w:r w:rsidRPr="008F5C24">
              <w:rPr>
                <w:bCs/>
              </w:rPr>
              <w:t>1,5</w:t>
            </w:r>
          </w:p>
        </w:tc>
        <w:tc>
          <w:tcPr>
            <w:tcW w:w="566" w:type="dxa"/>
            <w:shd w:val="clear" w:color="auto" w:fill="auto"/>
            <w:vAlign w:val="center"/>
          </w:tcPr>
          <w:p w:rsidR="00AC43FD" w:rsidRPr="008F5C24" w:rsidRDefault="005E32A3" w:rsidP="00AC43FD">
            <w:pPr>
              <w:spacing w:before="40" w:after="40"/>
              <w:jc w:val="center"/>
              <w:rPr>
                <w:bCs/>
              </w:rPr>
            </w:pPr>
            <w:r w:rsidRPr="008F5C24">
              <w:rPr>
                <w:bCs/>
              </w:rPr>
              <w:t>1,0</w:t>
            </w:r>
          </w:p>
        </w:tc>
      </w:tr>
    </w:tbl>
    <w:p w:rsidR="006B1FCC" w:rsidRDefault="006B1FCC" w:rsidP="00AC43FD">
      <w:pPr>
        <w:ind w:firstLine="720"/>
        <w:jc w:val="both"/>
        <w:rPr>
          <w:sz w:val="24"/>
          <w:szCs w:val="24"/>
        </w:rPr>
      </w:pPr>
    </w:p>
    <w:p w:rsidR="00AC43FD" w:rsidRDefault="00AC43FD" w:rsidP="00AC43FD">
      <w:pPr>
        <w:ind w:firstLine="720"/>
        <w:jc w:val="both"/>
        <w:rPr>
          <w:sz w:val="24"/>
          <w:szCs w:val="24"/>
        </w:rPr>
      </w:pPr>
      <w:r w:rsidRPr="008F5C24">
        <w:rPr>
          <w:sz w:val="24"/>
          <w:szCs w:val="24"/>
        </w:rPr>
        <w:t xml:space="preserve">Таблица 1.7 - Максимальная скорость и порыв ветра по метеостанции </w:t>
      </w:r>
      <w:r w:rsidR="005005A0">
        <w:rPr>
          <w:sz w:val="24"/>
          <w:szCs w:val="24"/>
        </w:rPr>
        <w:t>Уйбат</w:t>
      </w:r>
      <w:r w:rsidRPr="008F5C24">
        <w:rPr>
          <w:sz w:val="24"/>
          <w:szCs w:val="24"/>
        </w:rPr>
        <w:t>, м/с</w:t>
      </w:r>
    </w:p>
    <w:p w:rsidR="006B1FCC" w:rsidRPr="008F5C24" w:rsidRDefault="006B1FCC" w:rsidP="00AC43FD">
      <w:pPr>
        <w:ind w:firstLine="720"/>
        <w:jc w:val="both"/>
        <w:rPr>
          <w:sz w:val="24"/>
          <w:szCs w:val="24"/>
        </w:rPr>
      </w:pP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854"/>
        <w:gridCol w:w="853"/>
        <w:gridCol w:w="894"/>
        <w:gridCol w:w="704"/>
        <w:gridCol w:w="691"/>
        <w:gridCol w:w="579"/>
        <w:gridCol w:w="641"/>
        <w:gridCol w:w="633"/>
        <w:gridCol w:w="714"/>
        <w:gridCol w:w="600"/>
        <w:gridCol w:w="664"/>
        <w:gridCol w:w="669"/>
        <w:gridCol w:w="714"/>
        <w:gridCol w:w="713"/>
      </w:tblGrid>
      <w:tr w:rsidR="00AC43FD" w:rsidRPr="008F5C24" w:rsidTr="00AC43FD">
        <w:trPr>
          <w:trHeight w:val="20"/>
          <w:tblHeader/>
          <w:jc w:val="center"/>
        </w:trPr>
        <w:tc>
          <w:tcPr>
            <w:tcW w:w="854" w:type="dxa"/>
            <w:tcBorders>
              <w:top w:val="single" w:sz="6" w:space="0" w:color="auto"/>
              <w:left w:val="single" w:sz="6" w:space="0" w:color="auto"/>
              <w:right w:val="single" w:sz="6" w:space="0" w:color="auto"/>
              <w:tl2br w:val="nil"/>
              <w:tr2bl w:val="nil"/>
            </w:tcBorders>
          </w:tcPr>
          <w:p w:rsidR="00AC43FD" w:rsidRPr="008F5C24" w:rsidRDefault="00AC43FD" w:rsidP="00AC43FD">
            <w:pPr>
              <w:jc w:val="center"/>
              <w:rPr>
                <w:bCs/>
                <w:szCs w:val="24"/>
              </w:rPr>
            </w:pPr>
            <w:r w:rsidRPr="008F5C24">
              <w:rPr>
                <w:bCs/>
                <w:szCs w:val="24"/>
              </w:rPr>
              <w:t>характеристика</w:t>
            </w:r>
          </w:p>
        </w:tc>
        <w:tc>
          <w:tcPr>
            <w:tcW w:w="853"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szCs w:val="24"/>
              </w:rPr>
            </w:pPr>
            <w:r w:rsidRPr="008F5C24">
              <w:rPr>
                <w:bCs/>
                <w:szCs w:val="24"/>
              </w:rPr>
              <w:t>I</w:t>
            </w:r>
          </w:p>
        </w:tc>
        <w:tc>
          <w:tcPr>
            <w:tcW w:w="894"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szCs w:val="24"/>
              </w:rPr>
            </w:pPr>
            <w:r w:rsidRPr="008F5C24">
              <w:rPr>
                <w:bCs/>
                <w:szCs w:val="24"/>
              </w:rPr>
              <w:t>II</w:t>
            </w:r>
          </w:p>
        </w:tc>
        <w:tc>
          <w:tcPr>
            <w:tcW w:w="704"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szCs w:val="24"/>
              </w:rPr>
            </w:pPr>
            <w:r w:rsidRPr="008F5C24">
              <w:rPr>
                <w:bCs/>
                <w:szCs w:val="24"/>
              </w:rPr>
              <w:t>III</w:t>
            </w:r>
          </w:p>
        </w:tc>
        <w:tc>
          <w:tcPr>
            <w:tcW w:w="691"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szCs w:val="24"/>
              </w:rPr>
            </w:pPr>
            <w:r w:rsidRPr="008F5C24">
              <w:rPr>
                <w:bCs/>
                <w:szCs w:val="24"/>
              </w:rPr>
              <w:t>IV</w:t>
            </w:r>
          </w:p>
        </w:tc>
        <w:tc>
          <w:tcPr>
            <w:tcW w:w="579"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szCs w:val="24"/>
              </w:rPr>
            </w:pPr>
            <w:r w:rsidRPr="008F5C24">
              <w:rPr>
                <w:bCs/>
                <w:szCs w:val="24"/>
              </w:rPr>
              <w:t>V</w:t>
            </w:r>
          </w:p>
        </w:tc>
        <w:tc>
          <w:tcPr>
            <w:tcW w:w="641"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szCs w:val="24"/>
              </w:rPr>
            </w:pPr>
            <w:r w:rsidRPr="008F5C24">
              <w:rPr>
                <w:bCs/>
                <w:szCs w:val="24"/>
              </w:rPr>
              <w:t>VI</w:t>
            </w:r>
          </w:p>
        </w:tc>
        <w:tc>
          <w:tcPr>
            <w:tcW w:w="633"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szCs w:val="24"/>
              </w:rPr>
            </w:pPr>
            <w:r w:rsidRPr="008F5C24">
              <w:rPr>
                <w:bCs/>
                <w:szCs w:val="24"/>
              </w:rPr>
              <w:t>VII</w:t>
            </w:r>
          </w:p>
        </w:tc>
        <w:tc>
          <w:tcPr>
            <w:tcW w:w="714"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szCs w:val="24"/>
              </w:rPr>
            </w:pPr>
            <w:r w:rsidRPr="008F5C24">
              <w:rPr>
                <w:bCs/>
                <w:szCs w:val="24"/>
              </w:rPr>
              <w:t>VIII</w:t>
            </w:r>
          </w:p>
        </w:tc>
        <w:tc>
          <w:tcPr>
            <w:tcW w:w="600"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szCs w:val="24"/>
              </w:rPr>
            </w:pPr>
            <w:r w:rsidRPr="008F5C24">
              <w:rPr>
                <w:bCs/>
                <w:szCs w:val="24"/>
              </w:rPr>
              <w:t>IX</w:t>
            </w:r>
          </w:p>
        </w:tc>
        <w:tc>
          <w:tcPr>
            <w:tcW w:w="664"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szCs w:val="24"/>
              </w:rPr>
            </w:pPr>
            <w:r w:rsidRPr="008F5C24">
              <w:rPr>
                <w:bCs/>
                <w:szCs w:val="24"/>
              </w:rPr>
              <w:t>X</w:t>
            </w:r>
          </w:p>
        </w:tc>
        <w:tc>
          <w:tcPr>
            <w:tcW w:w="669"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szCs w:val="24"/>
              </w:rPr>
            </w:pPr>
            <w:r w:rsidRPr="008F5C24">
              <w:rPr>
                <w:bCs/>
                <w:szCs w:val="24"/>
              </w:rPr>
              <w:t>XI</w:t>
            </w:r>
          </w:p>
        </w:tc>
        <w:tc>
          <w:tcPr>
            <w:tcW w:w="714"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szCs w:val="24"/>
              </w:rPr>
            </w:pPr>
            <w:r w:rsidRPr="008F5C24">
              <w:rPr>
                <w:bCs/>
                <w:szCs w:val="24"/>
              </w:rPr>
              <w:t>XII</w:t>
            </w:r>
          </w:p>
        </w:tc>
        <w:tc>
          <w:tcPr>
            <w:tcW w:w="713"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szCs w:val="24"/>
              </w:rPr>
            </w:pPr>
            <w:r w:rsidRPr="008F5C24">
              <w:rPr>
                <w:bCs/>
                <w:szCs w:val="24"/>
              </w:rPr>
              <w:t>Год</w:t>
            </w:r>
          </w:p>
        </w:tc>
      </w:tr>
      <w:tr w:rsidR="00AC43FD" w:rsidRPr="008F5C24" w:rsidTr="00AC43FD">
        <w:trPr>
          <w:trHeight w:val="20"/>
          <w:jc w:val="center"/>
        </w:trPr>
        <w:tc>
          <w:tcPr>
            <w:tcW w:w="854" w:type="dxa"/>
          </w:tcPr>
          <w:p w:rsidR="00AC43FD" w:rsidRPr="008F5C24" w:rsidRDefault="00AC43FD" w:rsidP="00AC43FD">
            <w:pPr>
              <w:jc w:val="center"/>
              <w:rPr>
                <w:bCs/>
                <w:szCs w:val="24"/>
              </w:rPr>
            </w:pPr>
            <w:r w:rsidRPr="008F5C24">
              <w:rPr>
                <w:bCs/>
                <w:szCs w:val="24"/>
              </w:rPr>
              <w:t>скорость</w:t>
            </w:r>
          </w:p>
        </w:tc>
        <w:tc>
          <w:tcPr>
            <w:tcW w:w="853" w:type="dxa"/>
            <w:shd w:val="clear" w:color="auto" w:fill="auto"/>
            <w:vAlign w:val="center"/>
          </w:tcPr>
          <w:p w:rsidR="00AC43FD" w:rsidRPr="008F5C24" w:rsidRDefault="00AE208C" w:rsidP="00AC43FD">
            <w:pPr>
              <w:jc w:val="center"/>
              <w:rPr>
                <w:bCs/>
                <w:szCs w:val="24"/>
              </w:rPr>
            </w:pPr>
            <w:r w:rsidRPr="008F5C24">
              <w:rPr>
                <w:bCs/>
                <w:szCs w:val="24"/>
              </w:rPr>
              <w:t>20</w:t>
            </w:r>
          </w:p>
        </w:tc>
        <w:tc>
          <w:tcPr>
            <w:tcW w:w="894" w:type="dxa"/>
            <w:shd w:val="clear" w:color="auto" w:fill="auto"/>
            <w:vAlign w:val="center"/>
          </w:tcPr>
          <w:p w:rsidR="00AC43FD" w:rsidRPr="008F5C24" w:rsidRDefault="00AE208C" w:rsidP="00AC43FD">
            <w:pPr>
              <w:jc w:val="center"/>
              <w:rPr>
                <w:bCs/>
                <w:szCs w:val="24"/>
              </w:rPr>
            </w:pPr>
            <w:r w:rsidRPr="008F5C24">
              <w:rPr>
                <w:bCs/>
                <w:szCs w:val="24"/>
              </w:rPr>
              <w:t>20</w:t>
            </w:r>
          </w:p>
        </w:tc>
        <w:tc>
          <w:tcPr>
            <w:tcW w:w="704" w:type="dxa"/>
            <w:shd w:val="clear" w:color="auto" w:fill="auto"/>
            <w:vAlign w:val="center"/>
          </w:tcPr>
          <w:p w:rsidR="00AC43FD" w:rsidRPr="008F5C24" w:rsidRDefault="00AE208C" w:rsidP="00AC43FD">
            <w:pPr>
              <w:jc w:val="center"/>
              <w:rPr>
                <w:bCs/>
                <w:szCs w:val="24"/>
              </w:rPr>
            </w:pPr>
            <w:r w:rsidRPr="008F5C24">
              <w:rPr>
                <w:bCs/>
                <w:szCs w:val="24"/>
              </w:rPr>
              <w:t>17</w:t>
            </w:r>
          </w:p>
        </w:tc>
        <w:tc>
          <w:tcPr>
            <w:tcW w:w="691" w:type="dxa"/>
            <w:shd w:val="clear" w:color="auto" w:fill="auto"/>
            <w:vAlign w:val="center"/>
          </w:tcPr>
          <w:p w:rsidR="00AC43FD" w:rsidRPr="008F5C24" w:rsidRDefault="00AE208C" w:rsidP="00AC43FD">
            <w:pPr>
              <w:jc w:val="center"/>
              <w:rPr>
                <w:bCs/>
                <w:szCs w:val="24"/>
              </w:rPr>
            </w:pPr>
            <w:r w:rsidRPr="008F5C24">
              <w:rPr>
                <w:bCs/>
                <w:szCs w:val="24"/>
              </w:rPr>
              <w:t>20</w:t>
            </w:r>
          </w:p>
        </w:tc>
        <w:tc>
          <w:tcPr>
            <w:tcW w:w="579" w:type="dxa"/>
            <w:shd w:val="clear" w:color="auto" w:fill="auto"/>
            <w:vAlign w:val="center"/>
          </w:tcPr>
          <w:p w:rsidR="00AC43FD" w:rsidRPr="008F5C24" w:rsidRDefault="00AE208C" w:rsidP="00AC43FD">
            <w:pPr>
              <w:jc w:val="center"/>
              <w:rPr>
                <w:bCs/>
                <w:szCs w:val="24"/>
              </w:rPr>
            </w:pPr>
            <w:r w:rsidRPr="008F5C24">
              <w:rPr>
                <w:bCs/>
                <w:szCs w:val="24"/>
              </w:rPr>
              <w:t>17</w:t>
            </w:r>
          </w:p>
        </w:tc>
        <w:tc>
          <w:tcPr>
            <w:tcW w:w="641" w:type="dxa"/>
            <w:shd w:val="clear" w:color="auto" w:fill="auto"/>
            <w:vAlign w:val="center"/>
          </w:tcPr>
          <w:p w:rsidR="00AC43FD" w:rsidRPr="008F5C24" w:rsidRDefault="00AE208C" w:rsidP="00AC43FD">
            <w:pPr>
              <w:jc w:val="center"/>
              <w:rPr>
                <w:bCs/>
                <w:szCs w:val="24"/>
              </w:rPr>
            </w:pPr>
            <w:r w:rsidRPr="008F5C24">
              <w:rPr>
                <w:bCs/>
                <w:szCs w:val="24"/>
              </w:rPr>
              <w:t>17</w:t>
            </w:r>
          </w:p>
        </w:tc>
        <w:tc>
          <w:tcPr>
            <w:tcW w:w="633" w:type="dxa"/>
            <w:shd w:val="clear" w:color="auto" w:fill="auto"/>
            <w:vAlign w:val="center"/>
          </w:tcPr>
          <w:p w:rsidR="00AC43FD" w:rsidRPr="008F5C24" w:rsidRDefault="00AE208C" w:rsidP="00AC43FD">
            <w:pPr>
              <w:jc w:val="center"/>
              <w:rPr>
                <w:bCs/>
                <w:szCs w:val="24"/>
              </w:rPr>
            </w:pPr>
            <w:r w:rsidRPr="008F5C24">
              <w:rPr>
                <w:bCs/>
                <w:szCs w:val="24"/>
              </w:rPr>
              <w:t>12</w:t>
            </w:r>
          </w:p>
        </w:tc>
        <w:tc>
          <w:tcPr>
            <w:tcW w:w="714" w:type="dxa"/>
            <w:shd w:val="clear" w:color="auto" w:fill="auto"/>
            <w:vAlign w:val="center"/>
          </w:tcPr>
          <w:p w:rsidR="00AC43FD" w:rsidRPr="008F5C24" w:rsidRDefault="00AE208C" w:rsidP="00AC43FD">
            <w:pPr>
              <w:jc w:val="center"/>
              <w:rPr>
                <w:bCs/>
                <w:szCs w:val="24"/>
              </w:rPr>
            </w:pPr>
            <w:r w:rsidRPr="008F5C24">
              <w:rPr>
                <w:bCs/>
                <w:szCs w:val="24"/>
              </w:rPr>
              <w:t>16</w:t>
            </w:r>
          </w:p>
        </w:tc>
        <w:tc>
          <w:tcPr>
            <w:tcW w:w="600" w:type="dxa"/>
            <w:shd w:val="clear" w:color="auto" w:fill="auto"/>
            <w:vAlign w:val="center"/>
          </w:tcPr>
          <w:p w:rsidR="00AC43FD" w:rsidRPr="008F5C24" w:rsidRDefault="00AE208C" w:rsidP="00AC43FD">
            <w:pPr>
              <w:jc w:val="center"/>
              <w:rPr>
                <w:bCs/>
                <w:szCs w:val="24"/>
              </w:rPr>
            </w:pPr>
            <w:r w:rsidRPr="008F5C24">
              <w:rPr>
                <w:bCs/>
                <w:szCs w:val="24"/>
              </w:rPr>
              <w:t>17</w:t>
            </w:r>
          </w:p>
        </w:tc>
        <w:tc>
          <w:tcPr>
            <w:tcW w:w="664" w:type="dxa"/>
            <w:shd w:val="clear" w:color="auto" w:fill="auto"/>
            <w:vAlign w:val="center"/>
          </w:tcPr>
          <w:p w:rsidR="00AC43FD" w:rsidRPr="008F5C24" w:rsidRDefault="00AE208C" w:rsidP="00AC43FD">
            <w:pPr>
              <w:jc w:val="center"/>
              <w:rPr>
                <w:bCs/>
                <w:szCs w:val="24"/>
              </w:rPr>
            </w:pPr>
            <w:r w:rsidRPr="008F5C24">
              <w:rPr>
                <w:bCs/>
                <w:szCs w:val="24"/>
              </w:rPr>
              <w:t>20</w:t>
            </w:r>
          </w:p>
        </w:tc>
        <w:tc>
          <w:tcPr>
            <w:tcW w:w="669" w:type="dxa"/>
            <w:shd w:val="clear" w:color="auto" w:fill="auto"/>
            <w:vAlign w:val="center"/>
          </w:tcPr>
          <w:p w:rsidR="00AC43FD" w:rsidRPr="008F5C24" w:rsidRDefault="00AE208C" w:rsidP="00AC43FD">
            <w:pPr>
              <w:jc w:val="center"/>
              <w:rPr>
                <w:bCs/>
                <w:szCs w:val="24"/>
              </w:rPr>
            </w:pPr>
            <w:r w:rsidRPr="008F5C24">
              <w:rPr>
                <w:bCs/>
                <w:szCs w:val="24"/>
              </w:rPr>
              <w:t>28</w:t>
            </w:r>
          </w:p>
        </w:tc>
        <w:tc>
          <w:tcPr>
            <w:tcW w:w="714" w:type="dxa"/>
            <w:shd w:val="clear" w:color="auto" w:fill="auto"/>
            <w:vAlign w:val="center"/>
          </w:tcPr>
          <w:p w:rsidR="00AC43FD" w:rsidRPr="008F5C24" w:rsidRDefault="00AE208C" w:rsidP="00AC43FD">
            <w:pPr>
              <w:jc w:val="center"/>
              <w:rPr>
                <w:bCs/>
                <w:szCs w:val="24"/>
              </w:rPr>
            </w:pPr>
            <w:r w:rsidRPr="008F5C24">
              <w:rPr>
                <w:bCs/>
                <w:szCs w:val="24"/>
              </w:rPr>
              <w:t>20</w:t>
            </w:r>
          </w:p>
        </w:tc>
        <w:tc>
          <w:tcPr>
            <w:tcW w:w="713" w:type="dxa"/>
            <w:shd w:val="clear" w:color="auto" w:fill="auto"/>
            <w:vAlign w:val="center"/>
          </w:tcPr>
          <w:p w:rsidR="00AC43FD" w:rsidRPr="008F5C24" w:rsidRDefault="00AE208C" w:rsidP="00AC43FD">
            <w:pPr>
              <w:jc w:val="center"/>
              <w:rPr>
                <w:bCs/>
                <w:szCs w:val="24"/>
              </w:rPr>
            </w:pPr>
            <w:r w:rsidRPr="008F5C24">
              <w:rPr>
                <w:bCs/>
                <w:szCs w:val="24"/>
              </w:rPr>
              <w:t>28</w:t>
            </w:r>
          </w:p>
        </w:tc>
      </w:tr>
      <w:tr w:rsidR="00AC43FD" w:rsidRPr="008F5C24" w:rsidTr="00AC43FD">
        <w:trPr>
          <w:trHeight w:val="20"/>
          <w:jc w:val="center"/>
        </w:trPr>
        <w:tc>
          <w:tcPr>
            <w:tcW w:w="854" w:type="dxa"/>
          </w:tcPr>
          <w:p w:rsidR="00AC43FD" w:rsidRPr="008F5C24" w:rsidRDefault="00AC43FD" w:rsidP="00AC43FD">
            <w:pPr>
              <w:jc w:val="center"/>
              <w:rPr>
                <w:bCs/>
                <w:szCs w:val="24"/>
              </w:rPr>
            </w:pPr>
            <w:r w:rsidRPr="008F5C24">
              <w:rPr>
                <w:bCs/>
                <w:szCs w:val="24"/>
              </w:rPr>
              <w:t>порыв</w:t>
            </w:r>
          </w:p>
        </w:tc>
        <w:tc>
          <w:tcPr>
            <w:tcW w:w="853" w:type="dxa"/>
            <w:shd w:val="clear" w:color="auto" w:fill="auto"/>
            <w:vAlign w:val="center"/>
          </w:tcPr>
          <w:p w:rsidR="00AC43FD" w:rsidRPr="008F5C24" w:rsidRDefault="00AE208C" w:rsidP="00AC43FD">
            <w:pPr>
              <w:jc w:val="center"/>
              <w:rPr>
                <w:bCs/>
                <w:szCs w:val="24"/>
              </w:rPr>
            </w:pPr>
            <w:r w:rsidRPr="008F5C24">
              <w:rPr>
                <w:bCs/>
                <w:szCs w:val="24"/>
              </w:rPr>
              <w:t>22</w:t>
            </w:r>
          </w:p>
        </w:tc>
        <w:tc>
          <w:tcPr>
            <w:tcW w:w="894" w:type="dxa"/>
            <w:shd w:val="clear" w:color="auto" w:fill="auto"/>
            <w:vAlign w:val="center"/>
          </w:tcPr>
          <w:p w:rsidR="00AC43FD" w:rsidRPr="008F5C24" w:rsidRDefault="00AE208C" w:rsidP="00AC43FD">
            <w:pPr>
              <w:jc w:val="center"/>
              <w:rPr>
                <w:bCs/>
                <w:szCs w:val="24"/>
              </w:rPr>
            </w:pPr>
            <w:r w:rsidRPr="008F5C24">
              <w:rPr>
                <w:bCs/>
                <w:szCs w:val="24"/>
              </w:rPr>
              <w:t>23</w:t>
            </w:r>
          </w:p>
        </w:tc>
        <w:tc>
          <w:tcPr>
            <w:tcW w:w="704" w:type="dxa"/>
            <w:shd w:val="clear" w:color="auto" w:fill="auto"/>
            <w:vAlign w:val="center"/>
          </w:tcPr>
          <w:p w:rsidR="00AC43FD" w:rsidRPr="008F5C24" w:rsidRDefault="00AE208C" w:rsidP="00AC43FD">
            <w:pPr>
              <w:jc w:val="center"/>
              <w:rPr>
                <w:bCs/>
                <w:szCs w:val="24"/>
              </w:rPr>
            </w:pPr>
            <w:r w:rsidRPr="008F5C24">
              <w:rPr>
                <w:bCs/>
                <w:szCs w:val="24"/>
              </w:rPr>
              <w:t>20</w:t>
            </w:r>
          </w:p>
        </w:tc>
        <w:tc>
          <w:tcPr>
            <w:tcW w:w="691" w:type="dxa"/>
            <w:shd w:val="clear" w:color="auto" w:fill="auto"/>
            <w:vAlign w:val="center"/>
          </w:tcPr>
          <w:p w:rsidR="00AC43FD" w:rsidRPr="008F5C24" w:rsidRDefault="00AE208C" w:rsidP="00AC43FD">
            <w:pPr>
              <w:jc w:val="center"/>
              <w:rPr>
                <w:bCs/>
                <w:szCs w:val="24"/>
              </w:rPr>
            </w:pPr>
            <w:r w:rsidRPr="008F5C24">
              <w:rPr>
                <w:bCs/>
                <w:szCs w:val="24"/>
              </w:rPr>
              <w:t>27</w:t>
            </w:r>
          </w:p>
        </w:tc>
        <w:tc>
          <w:tcPr>
            <w:tcW w:w="579" w:type="dxa"/>
            <w:shd w:val="clear" w:color="auto" w:fill="auto"/>
            <w:vAlign w:val="center"/>
          </w:tcPr>
          <w:p w:rsidR="00AC43FD" w:rsidRPr="008F5C24" w:rsidRDefault="00AE208C" w:rsidP="00AC43FD">
            <w:pPr>
              <w:jc w:val="center"/>
              <w:rPr>
                <w:bCs/>
                <w:szCs w:val="24"/>
              </w:rPr>
            </w:pPr>
            <w:r w:rsidRPr="008F5C24">
              <w:rPr>
                <w:bCs/>
                <w:szCs w:val="24"/>
              </w:rPr>
              <w:t>20</w:t>
            </w:r>
          </w:p>
        </w:tc>
        <w:tc>
          <w:tcPr>
            <w:tcW w:w="641" w:type="dxa"/>
            <w:shd w:val="clear" w:color="auto" w:fill="auto"/>
            <w:vAlign w:val="center"/>
          </w:tcPr>
          <w:p w:rsidR="00AC43FD" w:rsidRPr="008F5C24" w:rsidRDefault="00AC43FD" w:rsidP="00AC43FD">
            <w:pPr>
              <w:jc w:val="center"/>
              <w:rPr>
                <w:bCs/>
                <w:szCs w:val="24"/>
              </w:rPr>
            </w:pPr>
          </w:p>
        </w:tc>
        <w:tc>
          <w:tcPr>
            <w:tcW w:w="633" w:type="dxa"/>
            <w:shd w:val="clear" w:color="auto" w:fill="auto"/>
            <w:vAlign w:val="center"/>
          </w:tcPr>
          <w:p w:rsidR="00AC43FD" w:rsidRPr="008F5C24" w:rsidRDefault="00AE208C" w:rsidP="00AC43FD">
            <w:pPr>
              <w:jc w:val="center"/>
              <w:rPr>
                <w:bCs/>
                <w:szCs w:val="24"/>
              </w:rPr>
            </w:pPr>
            <w:r w:rsidRPr="008F5C24">
              <w:rPr>
                <w:bCs/>
                <w:szCs w:val="24"/>
              </w:rPr>
              <w:t>14</w:t>
            </w:r>
          </w:p>
        </w:tc>
        <w:tc>
          <w:tcPr>
            <w:tcW w:w="714" w:type="dxa"/>
            <w:shd w:val="clear" w:color="auto" w:fill="auto"/>
            <w:vAlign w:val="center"/>
          </w:tcPr>
          <w:p w:rsidR="00AC43FD" w:rsidRPr="008F5C24" w:rsidRDefault="00AE208C" w:rsidP="00AC43FD">
            <w:pPr>
              <w:jc w:val="center"/>
              <w:rPr>
                <w:bCs/>
                <w:szCs w:val="24"/>
              </w:rPr>
            </w:pPr>
            <w:r w:rsidRPr="008F5C24">
              <w:rPr>
                <w:bCs/>
                <w:szCs w:val="24"/>
              </w:rPr>
              <w:t>24</w:t>
            </w:r>
          </w:p>
        </w:tc>
        <w:tc>
          <w:tcPr>
            <w:tcW w:w="600" w:type="dxa"/>
            <w:shd w:val="clear" w:color="auto" w:fill="auto"/>
            <w:vAlign w:val="center"/>
          </w:tcPr>
          <w:p w:rsidR="00AC43FD" w:rsidRPr="008F5C24" w:rsidRDefault="00AC43FD" w:rsidP="00AC43FD">
            <w:pPr>
              <w:jc w:val="center"/>
              <w:rPr>
                <w:bCs/>
                <w:szCs w:val="24"/>
              </w:rPr>
            </w:pPr>
          </w:p>
        </w:tc>
        <w:tc>
          <w:tcPr>
            <w:tcW w:w="664" w:type="dxa"/>
            <w:shd w:val="clear" w:color="auto" w:fill="auto"/>
            <w:vAlign w:val="center"/>
          </w:tcPr>
          <w:p w:rsidR="00AC43FD" w:rsidRPr="008F5C24" w:rsidRDefault="00AC43FD" w:rsidP="00AC43FD">
            <w:pPr>
              <w:jc w:val="center"/>
              <w:rPr>
                <w:bCs/>
                <w:szCs w:val="24"/>
              </w:rPr>
            </w:pPr>
          </w:p>
        </w:tc>
        <w:tc>
          <w:tcPr>
            <w:tcW w:w="669" w:type="dxa"/>
            <w:shd w:val="clear" w:color="auto" w:fill="auto"/>
            <w:vAlign w:val="center"/>
          </w:tcPr>
          <w:p w:rsidR="00AC43FD" w:rsidRPr="008F5C24" w:rsidRDefault="00AC43FD" w:rsidP="00AC43FD">
            <w:pPr>
              <w:jc w:val="center"/>
              <w:rPr>
                <w:bCs/>
                <w:szCs w:val="24"/>
              </w:rPr>
            </w:pPr>
          </w:p>
        </w:tc>
        <w:tc>
          <w:tcPr>
            <w:tcW w:w="714" w:type="dxa"/>
            <w:shd w:val="clear" w:color="auto" w:fill="auto"/>
            <w:vAlign w:val="center"/>
          </w:tcPr>
          <w:p w:rsidR="00AC43FD" w:rsidRPr="008F5C24" w:rsidRDefault="00AE208C" w:rsidP="00AC43FD">
            <w:pPr>
              <w:jc w:val="center"/>
              <w:rPr>
                <w:bCs/>
                <w:szCs w:val="24"/>
              </w:rPr>
            </w:pPr>
            <w:r w:rsidRPr="008F5C24">
              <w:rPr>
                <w:bCs/>
                <w:szCs w:val="24"/>
              </w:rPr>
              <w:t>24</w:t>
            </w:r>
          </w:p>
        </w:tc>
        <w:tc>
          <w:tcPr>
            <w:tcW w:w="713" w:type="dxa"/>
            <w:shd w:val="clear" w:color="auto" w:fill="auto"/>
            <w:vAlign w:val="center"/>
          </w:tcPr>
          <w:p w:rsidR="00AC43FD" w:rsidRPr="008F5C24" w:rsidRDefault="00AC43FD" w:rsidP="00AC43FD">
            <w:pPr>
              <w:jc w:val="center"/>
              <w:rPr>
                <w:bCs/>
                <w:szCs w:val="24"/>
              </w:rPr>
            </w:pPr>
          </w:p>
        </w:tc>
      </w:tr>
    </w:tbl>
    <w:p w:rsidR="006B1FCC" w:rsidRDefault="006B1FCC" w:rsidP="00AC43FD">
      <w:pPr>
        <w:ind w:firstLine="720"/>
        <w:jc w:val="both"/>
        <w:rPr>
          <w:b/>
          <w:sz w:val="24"/>
          <w:szCs w:val="24"/>
        </w:rPr>
      </w:pPr>
      <w:bookmarkStart w:id="24" w:name="_Toc307990447"/>
    </w:p>
    <w:p w:rsidR="00AC43FD" w:rsidRPr="008F5C24" w:rsidRDefault="00AC43FD" w:rsidP="00AC43FD">
      <w:pPr>
        <w:ind w:firstLine="720"/>
        <w:jc w:val="both"/>
        <w:rPr>
          <w:b/>
          <w:sz w:val="24"/>
          <w:szCs w:val="24"/>
        </w:rPr>
      </w:pPr>
      <w:r w:rsidRPr="008F5C24">
        <w:rPr>
          <w:b/>
          <w:sz w:val="24"/>
          <w:szCs w:val="24"/>
        </w:rPr>
        <w:t>Влажность воздуха</w:t>
      </w:r>
      <w:bookmarkEnd w:id="24"/>
    </w:p>
    <w:p w:rsidR="00AC43FD" w:rsidRPr="008F5C24" w:rsidRDefault="00AC43FD" w:rsidP="00AC43FD">
      <w:pPr>
        <w:ind w:firstLine="720"/>
        <w:jc w:val="both"/>
        <w:rPr>
          <w:sz w:val="24"/>
          <w:szCs w:val="24"/>
        </w:rPr>
      </w:pPr>
      <w:r w:rsidRPr="008F5C24">
        <w:rPr>
          <w:sz w:val="24"/>
          <w:szCs w:val="24"/>
        </w:rPr>
        <w:t>Относительная влажность воздуха имеет суточный и годовой ход. Наибольшие её значения наблюдаются в августе, сентябре</w:t>
      </w:r>
      <w:r w:rsidR="00AE208C" w:rsidRPr="008F5C24">
        <w:rPr>
          <w:sz w:val="24"/>
          <w:szCs w:val="24"/>
        </w:rPr>
        <w:t>– 76-74</w:t>
      </w:r>
      <w:r w:rsidRPr="008F5C24">
        <w:rPr>
          <w:sz w:val="24"/>
          <w:szCs w:val="24"/>
        </w:rPr>
        <w:t xml:space="preserve">%. Летом в связи с повышением температуры воздуха величина относительной влажности воздуха уменьшается, минимальное значение отмечается в мае, иногда в апреле, когда температура растет быстрее, чем абсолютная влажность. Характеристика влажности по данным метеостанции </w:t>
      </w:r>
      <w:r w:rsidR="005005A0">
        <w:rPr>
          <w:sz w:val="24"/>
          <w:szCs w:val="24"/>
        </w:rPr>
        <w:t>Уйбат</w:t>
      </w:r>
      <w:r w:rsidRPr="008F5C24">
        <w:rPr>
          <w:sz w:val="24"/>
          <w:szCs w:val="24"/>
        </w:rPr>
        <w:t xml:space="preserve">  представлена в таблице 1.8.</w:t>
      </w:r>
    </w:p>
    <w:p w:rsidR="006B1FCC" w:rsidRDefault="006B1FCC" w:rsidP="00AC43FD">
      <w:pPr>
        <w:ind w:firstLine="720"/>
        <w:jc w:val="both"/>
        <w:rPr>
          <w:sz w:val="24"/>
          <w:szCs w:val="24"/>
        </w:rPr>
      </w:pPr>
    </w:p>
    <w:p w:rsidR="00AC43FD" w:rsidRPr="008F5C24" w:rsidRDefault="00AC43FD" w:rsidP="00AC43FD">
      <w:pPr>
        <w:ind w:firstLine="720"/>
        <w:jc w:val="both"/>
        <w:rPr>
          <w:sz w:val="24"/>
          <w:szCs w:val="24"/>
        </w:rPr>
      </w:pPr>
      <w:r w:rsidRPr="008F5C24">
        <w:rPr>
          <w:sz w:val="24"/>
          <w:szCs w:val="24"/>
        </w:rPr>
        <w:t xml:space="preserve">Таблица 1.8 - Многолетние средние месячные и годовые значения относительной влажности в 13 час.(%) и дефицита влажности воздуха (Мб) по м/с </w:t>
      </w:r>
      <w:r w:rsidR="005005A0">
        <w:rPr>
          <w:sz w:val="24"/>
          <w:szCs w:val="24"/>
        </w:rPr>
        <w:t>Уйбат</w:t>
      </w:r>
      <w:r w:rsidRPr="008F5C24">
        <w:rPr>
          <w:sz w:val="24"/>
          <w:szCs w:val="24"/>
        </w:rPr>
        <w:t>.</w:t>
      </w:r>
    </w:p>
    <w:p w:rsidR="009C70B8" w:rsidRPr="008F5C24" w:rsidRDefault="009C70B8" w:rsidP="00AC43FD">
      <w:pPr>
        <w:ind w:firstLine="720"/>
        <w:jc w:val="both"/>
        <w:rPr>
          <w:sz w:val="24"/>
          <w:szCs w:val="24"/>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942"/>
        <w:gridCol w:w="569"/>
        <w:gridCol w:w="578"/>
        <w:gridCol w:w="539"/>
        <w:gridCol w:w="536"/>
        <w:gridCol w:w="530"/>
        <w:gridCol w:w="634"/>
        <w:gridCol w:w="637"/>
        <w:gridCol w:w="645"/>
        <w:gridCol w:w="536"/>
        <w:gridCol w:w="587"/>
        <w:gridCol w:w="595"/>
        <w:gridCol w:w="623"/>
        <w:gridCol w:w="688"/>
      </w:tblGrid>
      <w:tr w:rsidR="00AC43FD" w:rsidRPr="008F5C24" w:rsidTr="00AC43FD">
        <w:trPr>
          <w:trHeight w:val="680"/>
          <w:tblHeader/>
          <w:jc w:val="center"/>
        </w:trPr>
        <w:tc>
          <w:tcPr>
            <w:tcW w:w="1942"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szCs w:val="24"/>
              </w:rPr>
            </w:pPr>
            <w:r w:rsidRPr="008F5C24">
              <w:rPr>
                <w:bCs/>
                <w:szCs w:val="24"/>
              </w:rPr>
              <w:t>Характеристика влажности</w:t>
            </w:r>
          </w:p>
        </w:tc>
        <w:tc>
          <w:tcPr>
            <w:tcW w:w="569"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szCs w:val="24"/>
              </w:rPr>
            </w:pPr>
            <w:r w:rsidRPr="008F5C24">
              <w:rPr>
                <w:bCs/>
                <w:szCs w:val="24"/>
              </w:rPr>
              <w:t>I</w:t>
            </w:r>
          </w:p>
        </w:tc>
        <w:tc>
          <w:tcPr>
            <w:tcW w:w="578"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szCs w:val="24"/>
              </w:rPr>
            </w:pPr>
            <w:r w:rsidRPr="008F5C24">
              <w:rPr>
                <w:bCs/>
                <w:szCs w:val="24"/>
              </w:rPr>
              <w:t>II</w:t>
            </w:r>
          </w:p>
        </w:tc>
        <w:tc>
          <w:tcPr>
            <w:tcW w:w="539"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szCs w:val="24"/>
              </w:rPr>
            </w:pPr>
            <w:r w:rsidRPr="008F5C24">
              <w:rPr>
                <w:bCs/>
                <w:szCs w:val="24"/>
              </w:rPr>
              <w:t>III</w:t>
            </w:r>
          </w:p>
        </w:tc>
        <w:tc>
          <w:tcPr>
            <w:tcW w:w="536"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szCs w:val="24"/>
              </w:rPr>
            </w:pPr>
            <w:r w:rsidRPr="008F5C24">
              <w:rPr>
                <w:bCs/>
                <w:szCs w:val="24"/>
              </w:rPr>
              <w:t>IV</w:t>
            </w:r>
          </w:p>
        </w:tc>
        <w:tc>
          <w:tcPr>
            <w:tcW w:w="530"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szCs w:val="24"/>
              </w:rPr>
            </w:pPr>
            <w:r w:rsidRPr="008F5C24">
              <w:rPr>
                <w:bCs/>
                <w:szCs w:val="24"/>
              </w:rPr>
              <w:t>V</w:t>
            </w:r>
          </w:p>
        </w:tc>
        <w:tc>
          <w:tcPr>
            <w:tcW w:w="634"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szCs w:val="24"/>
              </w:rPr>
            </w:pPr>
            <w:r w:rsidRPr="008F5C24">
              <w:rPr>
                <w:bCs/>
                <w:szCs w:val="24"/>
              </w:rPr>
              <w:t>VI</w:t>
            </w:r>
          </w:p>
        </w:tc>
        <w:tc>
          <w:tcPr>
            <w:tcW w:w="637"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szCs w:val="24"/>
              </w:rPr>
            </w:pPr>
            <w:r w:rsidRPr="008F5C24">
              <w:rPr>
                <w:bCs/>
                <w:szCs w:val="24"/>
              </w:rPr>
              <w:t>VII</w:t>
            </w:r>
          </w:p>
        </w:tc>
        <w:tc>
          <w:tcPr>
            <w:tcW w:w="645"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szCs w:val="24"/>
              </w:rPr>
            </w:pPr>
            <w:r w:rsidRPr="008F5C24">
              <w:rPr>
                <w:bCs/>
                <w:szCs w:val="24"/>
              </w:rPr>
              <w:t>VIII</w:t>
            </w:r>
          </w:p>
        </w:tc>
        <w:tc>
          <w:tcPr>
            <w:tcW w:w="536"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szCs w:val="24"/>
              </w:rPr>
            </w:pPr>
            <w:r w:rsidRPr="008F5C24">
              <w:rPr>
                <w:bCs/>
                <w:szCs w:val="24"/>
              </w:rPr>
              <w:t>IX</w:t>
            </w:r>
          </w:p>
        </w:tc>
        <w:tc>
          <w:tcPr>
            <w:tcW w:w="587"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szCs w:val="24"/>
              </w:rPr>
            </w:pPr>
            <w:r w:rsidRPr="008F5C24">
              <w:rPr>
                <w:bCs/>
                <w:szCs w:val="24"/>
              </w:rPr>
              <w:t>X</w:t>
            </w:r>
          </w:p>
        </w:tc>
        <w:tc>
          <w:tcPr>
            <w:tcW w:w="595"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szCs w:val="24"/>
              </w:rPr>
            </w:pPr>
            <w:r w:rsidRPr="008F5C24">
              <w:rPr>
                <w:bCs/>
                <w:szCs w:val="24"/>
              </w:rPr>
              <w:t>XI</w:t>
            </w:r>
          </w:p>
        </w:tc>
        <w:tc>
          <w:tcPr>
            <w:tcW w:w="623"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szCs w:val="24"/>
              </w:rPr>
            </w:pPr>
            <w:r w:rsidRPr="008F5C24">
              <w:rPr>
                <w:bCs/>
                <w:szCs w:val="24"/>
              </w:rPr>
              <w:t>XII</w:t>
            </w:r>
          </w:p>
        </w:tc>
        <w:tc>
          <w:tcPr>
            <w:tcW w:w="688"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43FD" w:rsidRPr="008F5C24" w:rsidRDefault="00AC43FD" w:rsidP="00AC43FD">
            <w:pPr>
              <w:jc w:val="center"/>
              <w:rPr>
                <w:bCs/>
                <w:szCs w:val="24"/>
              </w:rPr>
            </w:pPr>
            <w:r w:rsidRPr="008F5C24">
              <w:rPr>
                <w:bCs/>
                <w:szCs w:val="24"/>
              </w:rPr>
              <w:t>Год</w:t>
            </w:r>
          </w:p>
        </w:tc>
      </w:tr>
      <w:tr w:rsidR="00AC43FD" w:rsidRPr="008F5C24" w:rsidTr="00AC43FD">
        <w:trPr>
          <w:jc w:val="center"/>
        </w:trPr>
        <w:tc>
          <w:tcPr>
            <w:tcW w:w="1942" w:type="dxa"/>
            <w:shd w:val="clear" w:color="auto" w:fill="auto"/>
            <w:vAlign w:val="center"/>
          </w:tcPr>
          <w:p w:rsidR="00AC43FD" w:rsidRPr="008F5C24" w:rsidRDefault="00AC43FD" w:rsidP="00AC43FD">
            <w:pPr>
              <w:jc w:val="center"/>
              <w:rPr>
                <w:bCs/>
                <w:szCs w:val="24"/>
              </w:rPr>
            </w:pPr>
            <w:r w:rsidRPr="008F5C24">
              <w:rPr>
                <w:bCs/>
                <w:szCs w:val="24"/>
              </w:rPr>
              <w:t>Относительная</w:t>
            </w:r>
          </w:p>
        </w:tc>
        <w:tc>
          <w:tcPr>
            <w:tcW w:w="569" w:type="dxa"/>
            <w:shd w:val="clear" w:color="auto" w:fill="auto"/>
            <w:vAlign w:val="center"/>
          </w:tcPr>
          <w:p w:rsidR="00AC43FD" w:rsidRPr="008F5C24" w:rsidRDefault="00AE208C" w:rsidP="00AC43FD">
            <w:pPr>
              <w:jc w:val="center"/>
              <w:rPr>
                <w:bCs/>
                <w:szCs w:val="24"/>
              </w:rPr>
            </w:pPr>
            <w:r w:rsidRPr="008F5C24">
              <w:rPr>
                <w:bCs/>
                <w:szCs w:val="24"/>
              </w:rPr>
              <w:t>71</w:t>
            </w:r>
          </w:p>
        </w:tc>
        <w:tc>
          <w:tcPr>
            <w:tcW w:w="578" w:type="dxa"/>
            <w:shd w:val="clear" w:color="auto" w:fill="auto"/>
            <w:vAlign w:val="center"/>
          </w:tcPr>
          <w:p w:rsidR="00AC43FD" w:rsidRPr="008F5C24" w:rsidRDefault="00AE208C" w:rsidP="00AC43FD">
            <w:pPr>
              <w:jc w:val="center"/>
              <w:rPr>
                <w:bCs/>
                <w:szCs w:val="24"/>
              </w:rPr>
            </w:pPr>
            <w:r w:rsidRPr="008F5C24">
              <w:rPr>
                <w:bCs/>
                <w:szCs w:val="24"/>
              </w:rPr>
              <w:t>71</w:t>
            </w:r>
          </w:p>
        </w:tc>
        <w:tc>
          <w:tcPr>
            <w:tcW w:w="539" w:type="dxa"/>
            <w:shd w:val="clear" w:color="auto" w:fill="auto"/>
            <w:vAlign w:val="center"/>
          </w:tcPr>
          <w:p w:rsidR="00AC43FD" w:rsidRPr="008F5C24" w:rsidRDefault="00AE208C" w:rsidP="00AC43FD">
            <w:pPr>
              <w:jc w:val="center"/>
              <w:rPr>
                <w:bCs/>
                <w:szCs w:val="24"/>
              </w:rPr>
            </w:pPr>
            <w:r w:rsidRPr="008F5C24">
              <w:rPr>
                <w:bCs/>
                <w:szCs w:val="24"/>
              </w:rPr>
              <w:t>64</w:t>
            </w:r>
          </w:p>
        </w:tc>
        <w:tc>
          <w:tcPr>
            <w:tcW w:w="536" w:type="dxa"/>
            <w:shd w:val="clear" w:color="auto" w:fill="auto"/>
            <w:vAlign w:val="center"/>
          </w:tcPr>
          <w:p w:rsidR="00AC43FD" w:rsidRPr="008F5C24" w:rsidRDefault="00AE208C" w:rsidP="00AC43FD">
            <w:pPr>
              <w:jc w:val="center"/>
              <w:rPr>
                <w:bCs/>
                <w:szCs w:val="24"/>
              </w:rPr>
            </w:pPr>
            <w:r w:rsidRPr="008F5C24">
              <w:rPr>
                <w:bCs/>
                <w:szCs w:val="24"/>
              </w:rPr>
              <w:t>56</w:t>
            </w:r>
          </w:p>
        </w:tc>
        <w:tc>
          <w:tcPr>
            <w:tcW w:w="530" w:type="dxa"/>
            <w:shd w:val="clear" w:color="auto" w:fill="auto"/>
            <w:vAlign w:val="center"/>
          </w:tcPr>
          <w:p w:rsidR="00AC43FD" w:rsidRPr="008F5C24" w:rsidRDefault="00AE208C" w:rsidP="00AC43FD">
            <w:pPr>
              <w:jc w:val="center"/>
              <w:rPr>
                <w:bCs/>
                <w:szCs w:val="24"/>
              </w:rPr>
            </w:pPr>
            <w:r w:rsidRPr="008F5C24">
              <w:rPr>
                <w:bCs/>
                <w:szCs w:val="24"/>
              </w:rPr>
              <w:t>53</w:t>
            </w:r>
          </w:p>
        </w:tc>
        <w:tc>
          <w:tcPr>
            <w:tcW w:w="634" w:type="dxa"/>
            <w:shd w:val="clear" w:color="auto" w:fill="auto"/>
            <w:vAlign w:val="center"/>
          </w:tcPr>
          <w:p w:rsidR="00AC43FD" w:rsidRPr="008F5C24" w:rsidRDefault="00AE208C" w:rsidP="00AC43FD">
            <w:pPr>
              <w:jc w:val="center"/>
              <w:rPr>
                <w:bCs/>
                <w:szCs w:val="24"/>
              </w:rPr>
            </w:pPr>
            <w:r w:rsidRPr="008F5C24">
              <w:rPr>
                <w:bCs/>
                <w:szCs w:val="24"/>
              </w:rPr>
              <w:t>62</w:t>
            </w:r>
          </w:p>
        </w:tc>
        <w:tc>
          <w:tcPr>
            <w:tcW w:w="637" w:type="dxa"/>
            <w:shd w:val="clear" w:color="auto" w:fill="auto"/>
            <w:vAlign w:val="center"/>
          </w:tcPr>
          <w:p w:rsidR="00AC43FD" w:rsidRPr="008F5C24" w:rsidRDefault="00AE208C" w:rsidP="00AC43FD">
            <w:pPr>
              <w:jc w:val="center"/>
              <w:rPr>
                <w:bCs/>
                <w:szCs w:val="24"/>
              </w:rPr>
            </w:pPr>
            <w:r w:rsidRPr="008F5C24">
              <w:rPr>
                <w:bCs/>
                <w:szCs w:val="24"/>
              </w:rPr>
              <w:t>70</w:t>
            </w:r>
          </w:p>
        </w:tc>
        <w:tc>
          <w:tcPr>
            <w:tcW w:w="645" w:type="dxa"/>
            <w:shd w:val="clear" w:color="auto" w:fill="auto"/>
            <w:vAlign w:val="center"/>
          </w:tcPr>
          <w:p w:rsidR="00AC43FD" w:rsidRPr="008F5C24" w:rsidRDefault="00AE208C" w:rsidP="00AC43FD">
            <w:pPr>
              <w:jc w:val="center"/>
              <w:rPr>
                <w:bCs/>
                <w:szCs w:val="24"/>
              </w:rPr>
            </w:pPr>
            <w:r w:rsidRPr="008F5C24">
              <w:rPr>
                <w:bCs/>
                <w:szCs w:val="24"/>
              </w:rPr>
              <w:t>76</w:t>
            </w:r>
          </w:p>
        </w:tc>
        <w:tc>
          <w:tcPr>
            <w:tcW w:w="536" w:type="dxa"/>
            <w:shd w:val="clear" w:color="auto" w:fill="auto"/>
            <w:vAlign w:val="center"/>
          </w:tcPr>
          <w:p w:rsidR="00AC43FD" w:rsidRPr="008F5C24" w:rsidRDefault="00AE208C" w:rsidP="00AC43FD">
            <w:pPr>
              <w:jc w:val="center"/>
              <w:rPr>
                <w:bCs/>
                <w:szCs w:val="24"/>
              </w:rPr>
            </w:pPr>
            <w:r w:rsidRPr="008F5C24">
              <w:rPr>
                <w:bCs/>
                <w:szCs w:val="24"/>
              </w:rPr>
              <w:t>74</w:t>
            </w:r>
          </w:p>
        </w:tc>
        <w:tc>
          <w:tcPr>
            <w:tcW w:w="587" w:type="dxa"/>
            <w:shd w:val="clear" w:color="auto" w:fill="auto"/>
            <w:vAlign w:val="center"/>
          </w:tcPr>
          <w:p w:rsidR="00AC43FD" w:rsidRPr="008F5C24" w:rsidRDefault="00AE208C" w:rsidP="00AC43FD">
            <w:pPr>
              <w:jc w:val="center"/>
              <w:rPr>
                <w:bCs/>
                <w:szCs w:val="24"/>
              </w:rPr>
            </w:pPr>
            <w:r w:rsidRPr="008F5C24">
              <w:rPr>
                <w:bCs/>
                <w:szCs w:val="24"/>
              </w:rPr>
              <w:t>68</w:t>
            </w:r>
          </w:p>
        </w:tc>
        <w:tc>
          <w:tcPr>
            <w:tcW w:w="595" w:type="dxa"/>
            <w:shd w:val="clear" w:color="auto" w:fill="auto"/>
            <w:vAlign w:val="center"/>
          </w:tcPr>
          <w:p w:rsidR="00AC43FD" w:rsidRPr="008F5C24" w:rsidRDefault="00AE208C" w:rsidP="00AC43FD">
            <w:pPr>
              <w:jc w:val="center"/>
              <w:rPr>
                <w:bCs/>
                <w:szCs w:val="24"/>
              </w:rPr>
            </w:pPr>
            <w:r w:rsidRPr="008F5C24">
              <w:rPr>
                <w:bCs/>
                <w:szCs w:val="24"/>
              </w:rPr>
              <w:t>70</w:t>
            </w:r>
          </w:p>
        </w:tc>
        <w:tc>
          <w:tcPr>
            <w:tcW w:w="623" w:type="dxa"/>
            <w:shd w:val="clear" w:color="auto" w:fill="auto"/>
            <w:vAlign w:val="center"/>
          </w:tcPr>
          <w:p w:rsidR="00AC43FD" w:rsidRPr="008F5C24" w:rsidRDefault="00AE208C" w:rsidP="00AC43FD">
            <w:pPr>
              <w:jc w:val="center"/>
              <w:rPr>
                <w:bCs/>
                <w:szCs w:val="24"/>
              </w:rPr>
            </w:pPr>
            <w:r w:rsidRPr="008F5C24">
              <w:rPr>
                <w:bCs/>
                <w:szCs w:val="24"/>
              </w:rPr>
              <w:t>71</w:t>
            </w:r>
          </w:p>
        </w:tc>
        <w:tc>
          <w:tcPr>
            <w:tcW w:w="688" w:type="dxa"/>
            <w:shd w:val="clear" w:color="auto" w:fill="auto"/>
            <w:vAlign w:val="center"/>
          </w:tcPr>
          <w:p w:rsidR="00AC43FD" w:rsidRPr="008F5C24" w:rsidRDefault="00AE208C" w:rsidP="00AC43FD">
            <w:pPr>
              <w:jc w:val="center"/>
              <w:rPr>
                <w:bCs/>
                <w:szCs w:val="24"/>
              </w:rPr>
            </w:pPr>
            <w:r w:rsidRPr="008F5C24">
              <w:rPr>
                <w:bCs/>
                <w:szCs w:val="24"/>
              </w:rPr>
              <w:t>67</w:t>
            </w:r>
          </w:p>
        </w:tc>
      </w:tr>
      <w:tr w:rsidR="00AC43FD" w:rsidRPr="008F5C24" w:rsidTr="00AC43FD">
        <w:trPr>
          <w:jc w:val="center"/>
        </w:trPr>
        <w:tc>
          <w:tcPr>
            <w:tcW w:w="1942" w:type="dxa"/>
            <w:shd w:val="clear" w:color="auto" w:fill="auto"/>
            <w:vAlign w:val="center"/>
          </w:tcPr>
          <w:p w:rsidR="00AC43FD" w:rsidRPr="008F5C24" w:rsidRDefault="00AC43FD" w:rsidP="00AC43FD">
            <w:pPr>
              <w:jc w:val="center"/>
              <w:rPr>
                <w:bCs/>
                <w:szCs w:val="24"/>
              </w:rPr>
            </w:pPr>
            <w:r w:rsidRPr="008F5C24">
              <w:rPr>
                <w:bCs/>
                <w:szCs w:val="24"/>
              </w:rPr>
              <w:t>Дефицит влажности</w:t>
            </w:r>
          </w:p>
        </w:tc>
        <w:tc>
          <w:tcPr>
            <w:tcW w:w="569" w:type="dxa"/>
            <w:shd w:val="clear" w:color="auto" w:fill="auto"/>
            <w:vAlign w:val="center"/>
          </w:tcPr>
          <w:p w:rsidR="00AC43FD" w:rsidRPr="008F5C24" w:rsidRDefault="00AE208C" w:rsidP="00AC43FD">
            <w:pPr>
              <w:jc w:val="center"/>
              <w:rPr>
                <w:bCs/>
                <w:szCs w:val="24"/>
              </w:rPr>
            </w:pPr>
            <w:r w:rsidRPr="008F5C24">
              <w:rPr>
                <w:bCs/>
                <w:szCs w:val="24"/>
              </w:rPr>
              <w:t>0,7</w:t>
            </w:r>
          </w:p>
        </w:tc>
        <w:tc>
          <w:tcPr>
            <w:tcW w:w="578" w:type="dxa"/>
            <w:shd w:val="clear" w:color="auto" w:fill="auto"/>
            <w:vAlign w:val="center"/>
          </w:tcPr>
          <w:p w:rsidR="00AC43FD" w:rsidRPr="008F5C24" w:rsidRDefault="00AE208C" w:rsidP="00AC43FD">
            <w:pPr>
              <w:jc w:val="center"/>
              <w:rPr>
                <w:bCs/>
                <w:szCs w:val="24"/>
              </w:rPr>
            </w:pPr>
            <w:r w:rsidRPr="008F5C24">
              <w:rPr>
                <w:bCs/>
                <w:szCs w:val="24"/>
              </w:rPr>
              <w:t>0,8</w:t>
            </w:r>
          </w:p>
        </w:tc>
        <w:tc>
          <w:tcPr>
            <w:tcW w:w="539" w:type="dxa"/>
            <w:shd w:val="clear" w:color="auto" w:fill="auto"/>
            <w:vAlign w:val="center"/>
          </w:tcPr>
          <w:p w:rsidR="00AC43FD" w:rsidRPr="008F5C24" w:rsidRDefault="00AE208C" w:rsidP="00AC43FD">
            <w:pPr>
              <w:jc w:val="center"/>
              <w:rPr>
                <w:bCs/>
                <w:szCs w:val="24"/>
              </w:rPr>
            </w:pPr>
            <w:r w:rsidRPr="008F5C24">
              <w:rPr>
                <w:bCs/>
                <w:szCs w:val="24"/>
              </w:rPr>
              <w:t>1,6</w:t>
            </w:r>
          </w:p>
        </w:tc>
        <w:tc>
          <w:tcPr>
            <w:tcW w:w="536" w:type="dxa"/>
            <w:shd w:val="clear" w:color="auto" w:fill="auto"/>
            <w:vAlign w:val="center"/>
          </w:tcPr>
          <w:p w:rsidR="00AC43FD" w:rsidRPr="008F5C24" w:rsidRDefault="00AE208C" w:rsidP="00AC43FD">
            <w:pPr>
              <w:jc w:val="center"/>
              <w:rPr>
                <w:bCs/>
                <w:szCs w:val="24"/>
              </w:rPr>
            </w:pPr>
            <w:r w:rsidRPr="008F5C24">
              <w:rPr>
                <w:bCs/>
                <w:szCs w:val="24"/>
              </w:rPr>
              <w:t>3,5</w:t>
            </w:r>
          </w:p>
        </w:tc>
        <w:tc>
          <w:tcPr>
            <w:tcW w:w="530" w:type="dxa"/>
            <w:shd w:val="clear" w:color="auto" w:fill="auto"/>
            <w:vAlign w:val="center"/>
          </w:tcPr>
          <w:p w:rsidR="00AC43FD" w:rsidRPr="008F5C24" w:rsidRDefault="00AE208C" w:rsidP="00AC43FD">
            <w:pPr>
              <w:jc w:val="center"/>
              <w:rPr>
                <w:bCs/>
                <w:szCs w:val="24"/>
              </w:rPr>
            </w:pPr>
            <w:r w:rsidRPr="008F5C24">
              <w:rPr>
                <w:bCs/>
                <w:szCs w:val="24"/>
              </w:rPr>
              <w:t>6,5</w:t>
            </w:r>
          </w:p>
        </w:tc>
        <w:tc>
          <w:tcPr>
            <w:tcW w:w="634" w:type="dxa"/>
            <w:shd w:val="clear" w:color="auto" w:fill="auto"/>
            <w:vAlign w:val="center"/>
          </w:tcPr>
          <w:p w:rsidR="00AC43FD" w:rsidRPr="008F5C24" w:rsidRDefault="00AE208C" w:rsidP="00AC43FD">
            <w:pPr>
              <w:jc w:val="center"/>
              <w:rPr>
                <w:bCs/>
                <w:szCs w:val="24"/>
              </w:rPr>
            </w:pPr>
            <w:r w:rsidRPr="008F5C24">
              <w:rPr>
                <w:bCs/>
                <w:szCs w:val="24"/>
              </w:rPr>
              <w:t>8,2</w:t>
            </w:r>
          </w:p>
        </w:tc>
        <w:tc>
          <w:tcPr>
            <w:tcW w:w="637" w:type="dxa"/>
            <w:shd w:val="clear" w:color="auto" w:fill="auto"/>
            <w:vAlign w:val="center"/>
          </w:tcPr>
          <w:p w:rsidR="00AC43FD" w:rsidRPr="008F5C24" w:rsidRDefault="00AE208C" w:rsidP="00AC43FD">
            <w:pPr>
              <w:jc w:val="center"/>
              <w:rPr>
                <w:bCs/>
                <w:szCs w:val="24"/>
              </w:rPr>
            </w:pPr>
            <w:r w:rsidRPr="008F5C24">
              <w:rPr>
                <w:bCs/>
                <w:szCs w:val="24"/>
              </w:rPr>
              <w:t>7,5</w:t>
            </w:r>
          </w:p>
        </w:tc>
        <w:tc>
          <w:tcPr>
            <w:tcW w:w="645" w:type="dxa"/>
            <w:shd w:val="clear" w:color="auto" w:fill="auto"/>
            <w:vAlign w:val="center"/>
          </w:tcPr>
          <w:p w:rsidR="00AC43FD" w:rsidRPr="008F5C24" w:rsidRDefault="00AE208C" w:rsidP="00AC43FD">
            <w:pPr>
              <w:jc w:val="center"/>
              <w:rPr>
                <w:bCs/>
                <w:szCs w:val="24"/>
              </w:rPr>
            </w:pPr>
            <w:r w:rsidRPr="008F5C24">
              <w:rPr>
                <w:bCs/>
                <w:szCs w:val="24"/>
              </w:rPr>
              <w:t>4,9</w:t>
            </w:r>
          </w:p>
        </w:tc>
        <w:tc>
          <w:tcPr>
            <w:tcW w:w="536" w:type="dxa"/>
            <w:shd w:val="clear" w:color="auto" w:fill="auto"/>
            <w:vAlign w:val="center"/>
          </w:tcPr>
          <w:p w:rsidR="00AC43FD" w:rsidRPr="008F5C24" w:rsidRDefault="00AE208C" w:rsidP="00AC43FD">
            <w:pPr>
              <w:jc w:val="center"/>
              <w:rPr>
                <w:bCs/>
                <w:szCs w:val="24"/>
              </w:rPr>
            </w:pPr>
            <w:r w:rsidRPr="008F5C24">
              <w:rPr>
                <w:bCs/>
                <w:szCs w:val="24"/>
              </w:rPr>
              <w:t>3,6</w:t>
            </w:r>
          </w:p>
        </w:tc>
        <w:tc>
          <w:tcPr>
            <w:tcW w:w="587" w:type="dxa"/>
            <w:shd w:val="clear" w:color="auto" w:fill="auto"/>
            <w:vAlign w:val="center"/>
          </w:tcPr>
          <w:p w:rsidR="00AC43FD" w:rsidRPr="008F5C24" w:rsidRDefault="00AE208C" w:rsidP="00AC43FD">
            <w:pPr>
              <w:jc w:val="center"/>
              <w:rPr>
                <w:bCs/>
                <w:szCs w:val="24"/>
              </w:rPr>
            </w:pPr>
            <w:r w:rsidRPr="008F5C24">
              <w:rPr>
                <w:bCs/>
                <w:szCs w:val="24"/>
              </w:rPr>
              <w:t>2,7</w:t>
            </w:r>
          </w:p>
        </w:tc>
        <w:tc>
          <w:tcPr>
            <w:tcW w:w="595" w:type="dxa"/>
            <w:shd w:val="clear" w:color="auto" w:fill="auto"/>
            <w:vAlign w:val="center"/>
          </w:tcPr>
          <w:p w:rsidR="00AC43FD" w:rsidRPr="008F5C24" w:rsidRDefault="00AE208C" w:rsidP="00AC43FD">
            <w:pPr>
              <w:jc w:val="center"/>
              <w:rPr>
                <w:bCs/>
                <w:szCs w:val="24"/>
              </w:rPr>
            </w:pPr>
            <w:r w:rsidRPr="008F5C24">
              <w:rPr>
                <w:bCs/>
                <w:szCs w:val="24"/>
              </w:rPr>
              <w:t>1,2</w:t>
            </w:r>
          </w:p>
        </w:tc>
        <w:tc>
          <w:tcPr>
            <w:tcW w:w="623" w:type="dxa"/>
            <w:shd w:val="clear" w:color="auto" w:fill="auto"/>
            <w:vAlign w:val="center"/>
          </w:tcPr>
          <w:p w:rsidR="00AC43FD" w:rsidRPr="008F5C24" w:rsidRDefault="00AE208C" w:rsidP="00AC43FD">
            <w:pPr>
              <w:jc w:val="center"/>
              <w:rPr>
                <w:bCs/>
                <w:szCs w:val="24"/>
              </w:rPr>
            </w:pPr>
            <w:r w:rsidRPr="008F5C24">
              <w:rPr>
                <w:bCs/>
                <w:szCs w:val="24"/>
              </w:rPr>
              <w:t>0,8</w:t>
            </w:r>
          </w:p>
        </w:tc>
        <w:tc>
          <w:tcPr>
            <w:tcW w:w="688" w:type="dxa"/>
            <w:shd w:val="clear" w:color="auto" w:fill="auto"/>
            <w:vAlign w:val="center"/>
          </w:tcPr>
          <w:p w:rsidR="00AC43FD" w:rsidRPr="008F5C24" w:rsidRDefault="00AE208C" w:rsidP="00AC43FD">
            <w:pPr>
              <w:jc w:val="center"/>
              <w:rPr>
                <w:bCs/>
                <w:szCs w:val="24"/>
              </w:rPr>
            </w:pPr>
            <w:r w:rsidRPr="008F5C24">
              <w:rPr>
                <w:bCs/>
                <w:szCs w:val="24"/>
              </w:rPr>
              <w:t>3,5</w:t>
            </w:r>
          </w:p>
        </w:tc>
      </w:tr>
    </w:tbl>
    <w:p w:rsidR="00314BDB" w:rsidRDefault="00314BDB" w:rsidP="008F5C24">
      <w:pPr>
        <w:rPr>
          <w:b/>
          <w:sz w:val="24"/>
          <w:szCs w:val="24"/>
        </w:rPr>
      </w:pPr>
    </w:p>
    <w:p w:rsidR="006B1FCC" w:rsidRDefault="006B1FCC" w:rsidP="008F5C24">
      <w:pPr>
        <w:rPr>
          <w:b/>
          <w:sz w:val="24"/>
          <w:szCs w:val="24"/>
        </w:rPr>
      </w:pPr>
    </w:p>
    <w:p w:rsidR="00F9342E" w:rsidRPr="008F5C24" w:rsidRDefault="00202A33" w:rsidP="00314BDB">
      <w:pPr>
        <w:pStyle w:val="20"/>
        <w:numPr>
          <w:ilvl w:val="1"/>
          <w:numId w:val="23"/>
        </w:numPr>
        <w:spacing w:line="240" w:lineRule="auto"/>
        <w:jc w:val="center"/>
        <w:rPr>
          <w:b/>
          <w:sz w:val="24"/>
        </w:rPr>
      </w:pPr>
      <w:bookmarkStart w:id="25" w:name="_Toc490979488"/>
      <w:r w:rsidRPr="008F5C24">
        <w:rPr>
          <w:b/>
          <w:sz w:val="24"/>
        </w:rPr>
        <w:t>Све</w:t>
      </w:r>
      <w:r w:rsidR="00F9342E" w:rsidRPr="008F5C24">
        <w:rPr>
          <w:b/>
          <w:sz w:val="24"/>
        </w:rPr>
        <w:t>дения о предприятии и общие источники воздействия</w:t>
      </w:r>
      <w:bookmarkEnd w:id="21"/>
      <w:bookmarkEnd w:id="25"/>
    </w:p>
    <w:p w:rsidR="008F5C24" w:rsidRPr="008F5C24" w:rsidRDefault="008F5C24" w:rsidP="008F5C24">
      <w:pPr>
        <w:rPr>
          <w:sz w:val="18"/>
        </w:rPr>
      </w:pPr>
    </w:p>
    <w:p w:rsidR="00F9342E" w:rsidRPr="008F5C24" w:rsidRDefault="00F9342E" w:rsidP="00314BDB">
      <w:pPr>
        <w:pStyle w:val="30"/>
        <w:widowControl w:val="0"/>
        <w:numPr>
          <w:ilvl w:val="2"/>
          <w:numId w:val="23"/>
        </w:numPr>
        <w:autoSpaceDE w:val="0"/>
        <w:autoSpaceDN w:val="0"/>
        <w:adjustRightInd w:val="0"/>
        <w:spacing w:before="0" w:after="0"/>
        <w:rPr>
          <w:b/>
          <w:sz w:val="24"/>
        </w:rPr>
      </w:pPr>
      <w:bookmarkStart w:id="26" w:name="_Toc490979489"/>
      <w:r w:rsidRPr="008F5C24">
        <w:rPr>
          <w:b/>
          <w:sz w:val="24"/>
        </w:rPr>
        <w:t>Выбор системы разработки</w:t>
      </w:r>
      <w:bookmarkEnd w:id="26"/>
      <w:r w:rsidRPr="008F5C24">
        <w:rPr>
          <w:b/>
          <w:sz w:val="24"/>
        </w:rPr>
        <w:t xml:space="preserve"> </w:t>
      </w:r>
    </w:p>
    <w:p w:rsidR="008F5C24" w:rsidRPr="008F5C24" w:rsidRDefault="008F5C24" w:rsidP="008F5C24"/>
    <w:p w:rsidR="00963F5E" w:rsidRPr="00D0497F" w:rsidRDefault="00963F5E" w:rsidP="00963F5E">
      <w:pPr>
        <w:ind w:firstLine="709"/>
        <w:jc w:val="both"/>
        <w:rPr>
          <w:sz w:val="24"/>
          <w:szCs w:val="28"/>
        </w:rPr>
      </w:pPr>
      <w:r w:rsidRPr="00D0497F">
        <w:rPr>
          <w:sz w:val="24"/>
          <w:szCs w:val="28"/>
        </w:rPr>
        <w:t xml:space="preserve">Техническим проектом принята </w:t>
      </w:r>
      <w:r w:rsidRPr="006239A6">
        <w:rPr>
          <w:sz w:val="24"/>
          <w:szCs w:val="28"/>
        </w:rPr>
        <w:t>отработка</w:t>
      </w:r>
      <w:r>
        <w:rPr>
          <w:sz w:val="24"/>
          <w:szCs w:val="28"/>
        </w:rPr>
        <w:t xml:space="preserve"> залежей</w:t>
      </w:r>
      <w:r w:rsidRPr="006239A6">
        <w:rPr>
          <w:sz w:val="24"/>
          <w:szCs w:val="28"/>
        </w:rPr>
        <w:t xml:space="preserve"> месторождения</w:t>
      </w:r>
      <w:r>
        <w:rPr>
          <w:sz w:val="24"/>
          <w:szCs w:val="28"/>
        </w:rPr>
        <w:t xml:space="preserve"> 8-ю (восьмью) карьерными полями. Параметры карьеров указаны в таблице 1.1. Отработка будет производиться</w:t>
      </w:r>
      <w:r w:rsidRPr="006239A6">
        <w:rPr>
          <w:sz w:val="24"/>
          <w:szCs w:val="28"/>
        </w:rPr>
        <w:t xml:space="preserve"> уступами высотой </w:t>
      </w:r>
      <w:r>
        <w:rPr>
          <w:sz w:val="24"/>
          <w:szCs w:val="28"/>
        </w:rPr>
        <w:t>5</w:t>
      </w:r>
      <w:r w:rsidRPr="006239A6">
        <w:rPr>
          <w:sz w:val="24"/>
          <w:szCs w:val="28"/>
        </w:rPr>
        <w:t xml:space="preserve"> м</w:t>
      </w:r>
      <w:r>
        <w:rPr>
          <w:sz w:val="24"/>
          <w:szCs w:val="28"/>
        </w:rPr>
        <w:t xml:space="preserve"> на добычных и 10 м на вскрышных работах</w:t>
      </w:r>
      <w:r w:rsidRPr="006239A6">
        <w:rPr>
          <w:sz w:val="24"/>
          <w:szCs w:val="28"/>
        </w:rPr>
        <w:t>, что позволит</w:t>
      </w:r>
      <w:r w:rsidRPr="00D0497F">
        <w:rPr>
          <w:sz w:val="24"/>
          <w:szCs w:val="28"/>
        </w:rPr>
        <w:t xml:space="preserve"> отработать максимально возможное количество балансовых запасов в пределах </w:t>
      </w:r>
      <w:r>
        <w:rPr>
          <w:sz w:val="24"/>
          <w:szCs w:val="28"/>
        </w:rPr>
        <w:lastRenderedPageBreak/>
        <w:t>лицензионного участка</w:t>
      </w:r>
      <w:r w:rsidRPr="00D0497F">
        <w:rPr>
          <w:sz w:val="24"/>
          <w:szCs w:val="28"/>
        </w:rPr>
        <w:t>. Основное направление развития горных работ определяется местом вскрытия месторождения, расположением запасов ПИ, размещением автодорог</w:t>
      </w:r>
      <w:r>
        <w:rPr>
          <w:sz w:val="24"/>
          <w:szCs w:val="28"/>
        </w:rPr>
        <w:t>.</w:t>
      </w:r>
    </w:p>
    <w:p w:rsidR="00963F5E" w:rsidRPr="00D0497F" w:rsidRDefault="00963F5E" w:rsidP="00963F5E">
      <w:pPr>
        <w:jc w:val="both"/>
        <w:rPr>
          <w:sz w:val="24"/>
          <w:szCs w:val="28"/>
        </w:rPr>
      </w:pPr>
      <w:r w:rsidRPr="00D0497F">
        <w:rPr>
          <w:sz w:val="24"/>
          <w:szCs w:val="28"/>
        </w:rPr>
        <w:tab/>
        <w:t>Технологическая схема ведения работ в карьере включает в себя следующие операции:</w:t>
      </w:r>
    </w:p>
    <w:p w:rsidR="00963F5E" w:rsidRDefault="00963F5E" w:rsidP="00963F5E">
      <w:pPr>
        <w:ind w:firstLine="709"/>
        <w:jc w:val="both"/>
        <w:rPr>
          <w:sz w:val="24"/>
          <w:szCs w:val="28"/>
        </w:rPr>
      </w:pPr>
      <w:r w:rsidRPr="00D0497F">
        <w:rPr>
          <w:sz w:val="24"/>
          <w:szCs w:val="28"/>
        </w:rPr>
        <w:t>-Разработка</w:t>
      </w:r>
      <w:r>
        <w:rPr>
          <w:sz w:val="24"/>
          <w:szCs w:val="28"/>
        </w:rPr>
        <w:t xml:space="preserve"> рыхлых</w:t>
      </w:r>
      <w:r w:rsidRPr="00D0497F">
        <w:rPr>
          <w:sz w:val="24"/>
          <w:szCs w:val="28"/>
        </w:rPr>
        <w:t xml:space="preserve"> вскрышных пород мощностью слоя до 10,0 м </w:t>
      </w:r>
      <w:r w:rsidRPr="00D0497F">
        <w:rPr>
          <w:sz w:val="24"/>
        </w:rPr>
        <w:t xml:space="preserve">гидравлическим экскаватором типа "обратная" лопата </w:t>
      </w:r>
      <w:r>
        <w:rPr>
          <w:sz w:val="24"/>
          <w:szCs w:val="28"/>
          <w:lang w:val="en-US"/>
        </w:rPr>
        <w:t>Hyundai</w:t>
      </w:r>
      <w:r w:rsidRPr="00D31E11">
        <w:rPr>
          <w:sz w:val="24"/>
          <w:szCs w:val="28"/>
        </w:rPr>
        <w:t xml:space="preserve"> </w:t>
      </w:r>
      <w:r>
        <w:rPr>
          <w:sz w:val="24"/>
          <w:szCs w:val="28"/>
          <w:lang w:val="en-US"/>
        </w:rPr>
        <w:t>R</w:t>
      </w:r>
      <w:r w:rsidRPr="00D31E11">
        <w:rPr>
          <w:sz w:val="24"/>
          <w:szCs w:val="28"/>
        </w:rPr>
        <w:t>330</w:t>
      </w:r>
      <w:r>
        <w:rPr>
          <w:sz w:val="24"/>
          <w:szCs w:val="28"/>
          <w:lang w:val="en-US"/>
        </w:rPr>
        <w:t>LC</w:t>
      </w:r>
      <w:r w:rsidRPr="00D0497F">
        <w:rPr>
          <w:sz w:val="24"/>
          <w:szCs w:val="28"/>
        </w:rPr>
        <w:t xml:space="preserve"> с погрузкой в автосамосвалы </w:t>
      </w:r>
      <w:r w:rsidRPr="00D0497F">
        <w:rPr>
          <w:sz w:val="24"/>
        </w:rPr>
        <w:t>Камаз-</w:t>
      </w:r>
      <w:r>
        <w:rPr>
          <w:sz w:val="24"/>
        </w:rPr>
        <w:t>6522 грузоподъемностью 19</w:t>
      </w:r>
      <w:r w:rsidRPr="00D0497F">
        <w:rPr>
          <w:sz w:val="24"/>
        </w:rPr>
        <w:t xml:space="preserve"> т</w:t>
      </w:r>
      <w:r w:rsidRPr="00D0497F">
        <w:rPr>
          <w:sz w:val="24"/>
          <w:szCs w:val="28"/>
        </w:rPr>
        <w:t>, вывозом и складированием в</w:t>
      </w:r>
      <w:r>
        <w:rPr>
          <w:sz w:val="24"/>
          <w:szCs w:val="28"/>
        </w:rPr>
        <w:t>о</w:t>
      </w:r>
      <w:r w:rsidRPr="00D0497F">
        <w:rPr>
          <w:sz w:val="24"/>
          <w:szCs w:val="28"/>
        </w:rPr>
        <w:t xml:space="preserve"> внешний отвал или использование на о</w:t>
      </w:r>
      <w:r>
        <w:rPr>
          <w:sz w:val="24"/>
          <w:szCs w:val="28"/>
        </w:rPr>
        <w:t>тсыпке и поддержании автодорог;</w:t>
      </w:r>
    </w:p>
    <w:p w:rsidR="00963F5E" w:rsidRDefault="00963F5E" w:rsidP="00963F5E">
      <w:pPr>
        <w:ind w:firstLine="709"/>
        <w:jc w:val="both"/>
        <w:rPr>
          <w:sz w:val="24"/>
          <w:szCs w:val="28"/>
        </w:rPr>
      </w:pPr>
      <w:r>
        <w:rPr>
          <w:sz w:val="24"/>
          <w:szCs w:val="28"/>
        </w:rPr>
        <w:t xml:space="preserve">- </w:t>
      </w:r>
      <w:r w:rsidRPr="00827E3A">
        <w:rPr>
          <w:sz w:val="24"/>
          <w:szCs w:val="28"/>
        </w:rPr>
        <w:t xml:space="preserve">Подготовка </w:t>
      </w:r>
      <w:r>
        <w:rPr>
          <w:sz w:val="24"/>
          <w:szCs w:val="28"/>
        </w:rPr>
        <w:t>скальных вскрышных пород</w:t>
      </w:r>
      <w:r w:rsidRPr="00827E3A">
        <w:rPr>
          <w:sz w:val="24"/>
          <w:szCs w:val="28"/>
        </w:rPr>
        <w:t xml:space="preserve"> к </w:t>
      </w:r>
      <w:r>
        <w:rPr>
          <w:sz w:val="24"/>
          <w:szCs w:val="28"/>
        </w:rPr>
        <w:t>выемке посредством буровзрывных работ;</w:t>
      </w:r>
    </w:p>
    <w:p w:rsidR="00963F5E" w:rsidRDefault="00963F5E" w:rsidP="00963F5E">
      <w:pPr>
        <w:ind w:firstLine="709"/>
        <w:jc w:val="both"/>
        <w:rPr>
          <w:sz w:val="24"/>
          <w:szCs w:val="28"/>
        </w:rPr>
      </w:pPr>
      <w:r w:rsidRPr="00827E3A">
        <w:rPr>
          <w:sz w:val="24"/>
          <w:szCs w:val="28"/>
        </w:rPr>
        <w:t xml:space="preserve">- </w:t>
      </w:r>
      <w:r>
        <w:rPr>
          <w:sz w:val="24"/>
          <w:szCs w:val="28"/>
        </w:rPr>
        <w:t xml:space="preserve">Разработка скальных </w:t>
      </w:r>
      <w:r w:rsidRPr="00D0497F">
        <w:rPr>
          <w:sz w:val="24"/>
          <w:szCs w:val="28"/>
        </w:rPr>
        <w:t>вскрышных пород мощностью слоя до 10,0 м</w:t>
      </w:r>
      <w:r>
        <w:rPr>
          <w:sz w:val="24"/>
          <w:szCs w:val="28"/>
        </w:rPr>
        <w:t xml:space="preserve"> </w:t>
      </w:r>
      <w:r w:rsidRPr="00D0497F">
        <w:rPr>
          <w:sz w:val="24"/>
        </w:rPr>
        <w:t xml:space="preserve">гидравлическим экскаватором типа "обратная" лопата </w:t>
      </w:r>
      <w:r>
        <w:rPr>
          <w:sz w:val="24"/>
          <w:szCs w:val="28"/>
          <w:lang w:val="en-US"/>
        </w:rPr>
        <w:t>Hyundai</w:t>
      </w:r>
      <w:r w:rsidRPr="00D31E11">
        <w:rPr>
          <w:sz w:val="24"/>
          <w:szCs w:val="28"/>
        </w:rPr>
        <w:t xml:space="preserve"> </w:t>
      </w:r>
      <w:r>
        <w:rPr>
          <w:sz w:val="24"/>
          <w:szCs w:val="28"/>
          <w:lang w:val="en-US"/>
        </w:rPr>
        <w:t>R</w:t>
      </w:r>
      <w:r w:rsidRPr="00D31E11">
        <w:rPr>
          <w:sz w:val="24"/>
          <w:szCs w:val="28"/>
        </w:rPr>
        <w:t>330</w:t>
      </w:r>
      <w:r>
        <w:rPr>
          <w:sz w:val="24"/>
          <w:szCs w:val="28"/>
          <w:lang w:val="en-US"/>
        </w:rPr>
        <w:t>LC</w:t>
      </w:r>
      <w:r w:rsidRPr="00D0497F">
        <w:rPr>
          <w:sz w:val="24"/>
          <w:szCs w:val="28"/>
        </w:rPr>
        <w:t xml:space="preserve"> с погрузкой в автосамосвалы </w:t>
      </w:r>
      <w:r w:rsidRPr="00D0497F">
        <w:rPr>
          <w:sz w:val="24"/>
        </w:rPr>
        <w:t>Камаз-</w:t>
      </w:r>
      <w:r>
        <w:rPr>
          <w:sz w:val="24"/>
        </w:rPr>
        <w:t>6522 грузоподъемностью 19</w:t>
      </w:r>
      <w:r w:rsidRPr="00D0497F">
        <w:rPr>
          <w:sz w:val="24"/>
        </w:rPr>
        <w:t xml:space="preserve"> т</w:t>
      </w:r>
      <w:r w:rsidRPr="00D0497F">
        <w:rPr>
          <w:sz w:val="24"/>
          <w:szCs w:val="28"/>
        </w:rPr>
        <w:t>, вывозом и складированием в</w:t>
      </w:r>
      <w:r>
        <w:rPr>
          <w:sz w:val="24"/>
          <w:szCs w:val="28"/>
        </w:rPr>
        <w:t>о</w:t>
      </w:r>
      <w:r w:rsidRPr="00D0497F">
        <w:rPr>
          <w:sz w:val="24"/>
          <w:szCs w:val="28"/>
        </w:rPr>
        <w:t xml:space="preserve"> внешний отвал или использование на о</w:t>
      </w:r>
      <w:r>
        <w:rPr>
          <w:sz w:val="24"/>
          <w:szCs w:val="28"/>
        </w:rPr>
        <w:t>тсыпке и поддержании автодорог;</w:t>
      </w:r>
    </w:p>
    <w:p w:rsidR="00963F5E" w:rsidRPr="002B2FB7" w:rsidRDefault="00963F5E" w:rsidP="00963F5E">
      <w:pPr>
        <w:ind w:firstLine="720"/>
        <w:jc w:val="both"/>
        <w:rPr>
          <w:sz w:val="24"/>
          <w:szCs w:val="28"/>
        </w:rPr>
      </w:pPr>
      <w:r w:rsidRPr="00D0497F">
        <w:rPr>
          <w:sz w:val="24"/>
          <w:szCs w:val="28"/>
        </w:rPr>
        <w:t xml:space="preserve">- </w:t>
      </w:r>
      <w:r>
        <w:rPr>
          <w:sz w:val="24"/>
          <w:szCs w:val="28"/>
        </w:rPr>
        <w:t>Отбойка глыб ПИ</w:t>
      </w:r>
      <w:r w:rsidRPr="002B2FB7">
        <w:rPr>
          <w:sz w:val="24"/>
          <w:szCs w:val="28"/>
        </w:rPr>
        <w:t xml:space="preserve"> </w:t>
      </w:r>
      <w:r>
        <w:rPr>
          <w:sz w:val="24"/>
          <w:szCs w:val="28"/>
        </w:rPr>
        <w:t>гидромолотом Hammer HB 18</w:t>
      </w:r>
      <w:r w:rsidRPr="00BD3ED0">
        <w:rPr>
          <w:sz w:val="24"/>
          <w:szCs w:val="28"/>
        </w:rPr>
        <w:t>0</w:t>
      </w:r>
      <w:r>
        <w:rPr>
          <w:sz w:val="24"/>
          <w:szCs w:val="28"/>
        </w:rPr>
        <w:t xml:space="preserve"> (или аналог) на базе экскаватора </w:t>
      </w:r>
      <w:r w:rsidRPr="00D0497F">
        <w:rPr>
          <w:sz w:val="24"/>
          <w:szCs w:val="28"/>
          <w:lang w:val="en-US"/>
        </w:rPr>
        <w:t>Hitachi</w:t>
      </w:r>
      <w:r w:rsidRPr="00D0497F">
        <w:rPr>
          <w:sz w:val="24"/>
          <w:szCs w:val="28"/>
        </w:rPr>
        <w:t xml:space="preserve"> </w:t>
      </w:r>
      <w:r w:rsidRPr="00D0497F">
        <w:rPr>
          <w:sz w:val="24"/>
          <w:szCs w:val="28"/>
          <w:lang w:val="en-US"/>
        </w:rPr>
        <w:t>ZX</w:t>
      </w:r>
      <w:r w:rsidRPr="00D0497F">
        <w:rPr>
          <w:sz w:val="24"/>
          <w:szCs w:val="28"/>
        </w:rPr>
        <w:t>200-3</w:t>
      </w:r>
      <w:r>
        <w:rPr>
          <w:sz w:val="24"/>
          <w:szCs w:val="28"/>
        </w:rPr>
        <w:t>, размер кондиционного куска – до 1 м3;</w:t>
      </w:r>
    </w:p>
    <w:p w:rsidR="00963F5E" w:rsidRPr="00D0497F" w:rsidRDefault="00963F5E" w:rsidP="00963F5E">
      <w:pPr>
        <w:ind w:firstLine="709"/>
        <w:jc w:val="both"/>
        <w:rPr>
          <w:kern w:val="16"/>
          <w:sz w:val="24"/>
          <w:szCs w:val="28"/>
        </w:rPr>
      </w:pPr>
      <w:r w:rsidRPr="00D0497F">
        <w:rPr>
          <w:sz w:val="24"/>
          <w:szCs w:val="28"/>
        </w:rPr>
        <w:t xml:space="preserve">- Погрузка </w:t>
      </w:r>
      <w:r>
        <w:rPr>
          <w:sz w:val="24"/>
          <w:szCs w:val="28"/>
        </w:rPr>
        <w:t>глыб ПИ</w:t>
      </w:r>
      <w:r w:rsidRPr="00D0497F">
        <w:rPr>
          <w:sz w:val="24"/>
          <w:szCs w:val="28"/>
        </w:rPr>
        <w:t xml:space="preserve"> </w:t>
      </w:r>
      <w:r w:rsidRPr="00D0497F">
        <w:rPr>
          <w:sz w:val="24"/>
        </w:rPr>
        <w:t xml:space="preserve">гидравлическим экскаватором типа "обратная" лопата </w:t>
      </w:r>
      <w:r>
        <w:rPr>
          <w:sz w:val="24"/>
          <w:szCs w:val="28"/>
          <w:lang w:val="en-US"/>
        </w:rPr>
        <w:t>Hyundai</w:t>
      </w:r>
      <w:r w:rsidRPr="00D31E11">
        <w:rPr>
          <w:sz w:val="24"/>
          <w:szCs w:val="28"/>
        </w:rPr>
        <w:t xml:space="preserve"> </w:t>
      </w:r>
      <w:r>
        <w:rPr>
          <w:sz w:val="24"/>
          <w:szCs w:val="28"/>
          <w:lang w:val="en-US"/>
        </w:rPr>
        <w:t>R</w:t>
      </w:r>
      <w:r w:rsidRPr="00D31E11">
        <w:rPr>
          <w:sz w:val="24"/>
          <w:szCs w:val="28"/>
        </w:rPr>
        <w:t>330</w:t>
      </w:r>
      <w:r>
        <w:rPr>
          <w:sz w:val="24"/>
          <w:szCs w:val="28"/>
          <w:lang w:val="en-US"/>
        </w:rPr>
        <w:t>LC</w:t>
      </w:r>
      <w:r w:rsidRPr="00D0497F">
        <w:rPr>
          <w:sz w:val="24"/>
          <w:szCs w:val="28"/>
        </w:rPr>
        <w:t xml:space="preserve"> в автосамосвалы </w:t>
      </w:r>
      <w:r w:rsidRPr="00D0497F">
        <w:rPr>
          <w:sz w:val="24"/>
        </w:rPr>
        <w:t>Камаз-</w:t>
      </w:r>
      <w:r>
        <w:rPr>
          <w:sz w:val="24"/>
        </w:rPr>
        <w:t>6522 грузоподъемностью 19</w:t>
      </w:r>
      <w:r w:rsidRPr="00D0497F">
        <w:rPr>
          <w:sz w:val="24"/>
        </w:rPr>
        <w:t xml:space="preserve"> т</w:t>
      </w:r>
      <w:r w:rsidRPr="00D0497F">
        <w:rPr>
          <w:sz w:val="24"/>
          <w:szCs w:val="28"/>
        </w:rPr>
        <w:t xml:space="preserve"> с последующим вывозом на площадку </w:t>
      </w:r>
      <w:r>
        <w:rPr>
          <w:sz w:val="24"/>
          <w:szCs w:val="28"/>
        </w:rPr>
        <w:t>переработки</w:t>
      </w:r>
      <w:r w:rsidRPr="00D0497F">
        <w:rPr>
          <w:kern w:val="16"/>
          <w:sz w:val="24"/>
          <w:szCs w:val="28"/>
        </w:rPr>
        <w:t>. Рас</w:t>
      </w:r>
      <w:r>
        <w:rPr>
          <w:kern w:val="16"/>
          <w:sz w:val="24"/>
          <w:szCs w:val="28"/>
        </w:rPr>
        <w:t>стояние транспортирования – до 5 км.</w:t>
      </w:r>
    </w:p>
    <w:p w:rsidR="00963F5E" w:rsidRPr="00D0497F" w:rsidRDefault="00963F5E" w:rsidP="00963F5E">
      <w:pPr>
        <w:ind w:firstLine="709"/>
        <w:jc w:val="both"/>
        <w:rPr>
          <w:sz w:val="24"/>
          <w:szCs w:val="28"/>
        </w:rPr>
      </w:pPr>
      <w:r w:rsidRPr="00D0497F">
        <w:rPr>
          <w:kern w:val="16"/>
          <w:sz w:val="24"/>
          <w:szCs w:val="28"/>
        </w:rPr>
        <w:t xml:space="preserve">На вспомогательных работах используются бульдозеры </w:t>
      </w:r>
      <w:r>
        <w:rPr>
          <w:sz w:val="24"/>
          <w:lang w:val="en-US"/>
        </w:rPr>
        <w:t>Shantui</w:t>
      </w:r>
      <w:r w:rsidRPr="00827E3A">
        <w:rPr>
          <w:sz w:val="24"/>
        </w:rPr>
        <w:t xml:space="preserve"> </w:t>
      </w:r>
      <w:r>
        <w:rPr>
          <w:sz w:val="24"/>
          <w:lang w:val="en-US"/>
        </w:rPr>
        <w:t>SD</w:t>
      </w:r>
      <w:r w:rsidRPr="00827E3A">
        <w:rPr>
          <w:sz w:val="24"/>
        </w:rPr>
        <w:t>32</w:t>
      </w:r>
      <w:r w:rsidRPr="00D0497F">
        <w:rPr>
          <w:sz w:val="24"/>
          <w:szCs w:val="28"/>
        </w:rPr>
        <w:t>.</w:t>
      </w:r>
    </w:p>
    <w:p w:rsidR="009C70B8" w:rsidRPr="008F5C24" w:rsidRDefault="009C70B8" w:rsidP="008F5C24">
      <w:pPr>
        <w:ind w:firstLine="709"/>
        <w:jc w:val="both"/>
        <w:rPr>
          <w:sz w:val="24"/>
        </w:rPr>
      </w:pPr>
    </w:p>
    <w:p w:rsidR="00F9342E" w:rsidRPr="008F5C24" w:rsidRDefault="00F9342E" w:rsidP="008F5C24">
      <w:pPr>
        <w:pStyle w:val="30"/>
        <w:widowControl w:val="0"/>
        <w:numPr>
          <w:ilvl w:val="2"/>
          <w:numId w:val="23"/>
        </w:numPr>
        <w:autoSpaceDE w:val="0"/>
        <w:autoSpaceDN w:val="0"/>
        <w:adjustRightInd w:val="0"/>
        <w:spacing w:before="0" w:after="0"/>
        <w:ind w:left="0"/>
        <w:rPr>
          <w:b/>
          <w:sz w:val="24"/>
        </w:rPr>
      </w:pPr>
      <w:bookmarkStart w:id="27" w:name="_Toc490979490"/>
      <w:r w:rsidRPr="008F5C24">
        <w:rPr>
          <w:b/>
          <w:sz w:val="24"/>
        </w:rPr>
        <w:t>Режим работы</w:t>
      </w:r>
      <w:bookmarkEnd w:id="27"/>
      <w:r w:rsidRPr="008F5C24">
        <w:rPr>
          <w:b/>
          <w:sz w:val="24"/>
        </w:rPr>
        <w:t xml:space="preserve"> </w:t>
      </w:r>
    </w:p>
    <w:p w:rsidR="008F5C24" w:rsidRPr="008F5C24" w:rsidRDefault="008F5C24" w:rsidP="008F5C24">
      <w:pPr>
        <w:rPr>
          <w:sz w:val="22"/>
        </w:rPr>
      </w:pPr>
    </w:p>
    <w:p w:rsidR="00F9342E" w:rsidRPr="008F5C24" w:rsidRDefault="00F9342E" w:rsidP="00F9342E">
      <w:pPr>
        <w:ind w:right="-1" w:firstLine="851"/>
        <w:jc w:val="both"/>
        <w:rPr>
          <w:sz w:val="24"/>
        </w:rPr>
      </w:pPr>
      <w:r w:rsidRPr="008F5C24">
        <w:rPr>
          <w:sz w:val="24"/>
        </w:rPr>
        <w:t>Режим работы участка принят в соответствие с заданием на проектиров</w:t>
      </w:r>
      <w:r w:rsidR="00963F5E" w:rsidRPr="008F5C24">
        <w:rPr>
          <w:sz w:val="24"/>
        </w:rPr>
        <w:t xml:space="preserve">ание </w:t>
      </w:r>
      <w:r w:rsidR="001B2AE9" w:rsidRPr="008F5C24">
        <w:rPr>
          <w:sz w:val="24"/>
        </w:rPr>
        <w:t>и представлен в табл. 1.9</w:t>
      </w:r>
      <w:r w:rsidRPr="008F5C24">
        <w:rPr>
          <w:sz w:val="24"/>
        </w:rPr>
        <w:t>.</w:t>
      </w:r>
    </w:p>
    <w:p w:rsidR="007C377A" w:rsidRPr="008F5C24" w:rsidRDefault="007C377A" w:rsidP="00F9342E">
      <w:pPr>
        <w:ind w:right="-1" w:firstLine="851"/>
        <w:jc w:val="both"/>
        <w:rPr>
          <w:sz w:val="24"/>
        </w:rPr>
      </w:pPr>
    </w:p>
    <w:p w:rsidR="00F9342E" w:rsidRPr="008F5C24" w:rsidRDefault="001B2AE9" w:rsidP="00F9342E">
      <w:pPr>
        <w:ind w:right="-1" w:firstLine="851"/>
        <w:rPr>
          <w:sz w:val="24"/>
        </w:rPr>
      </w:pPr>
      <w:r w:rsidRPr="008F5C24">
        <w:rPr>
          <w:sz w:val="24"/>
        </w:rPr>
        <w:t>Таблица 1.9</w:t>
      </w:r>
      <w:r w:rsidR="00F9342E" w:rsidRPr="008F5C24">
        <w:rPr>
          <w:sz w:val="24"/>
        </w:rPr>
        <w:t xml:space="preserve"> - Режим работы карьера</w:t>
      </w:r>
    </w:p>
    <w:p w:rsidR="00963F5E" w:rsidRPr="008F5C24" w:rsidRDefault="00963F5E" w:rsidP="00F9342E">
      <w:pPr>
        <w:ind w:right="-1" w:firstLine="851"/>
        <w:rPr>
          <w:sz w:val="24"/>
        </w:rPr>
      </w:pPr>
    </w:p>
    <w:tbl>
      <w:tblPr>
        <w:tblW w:w="5000" w:type="pct"/>
        <w:tblLook w:val="04A0" w:firstRow="1" w:lastRow="0" w:firstColumn="1" w:lastColumn="0" w:noHBand="0" w:noVBand="1"/>
      </w:tblPr>
      <w:tblGrid>
        <w:gridCol w:w="3933"/>
        <w:gridCol w:w="2781"/>
        <w:gridCol w:w="3139"/>
      </w:tblGrid>
      <w:tr w:rsidR="00963F5E" w:rsidRPr="00EB551C" w:rsidTr="00963F5E">
        <w:trPr>
          <w:trHeight w:val="20"/>
        </w:trPr>
        <w:tc>
          <w:tcPr>
            <w:tcW w:w="199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63F5E" w:rsidRPr="00EB551C" w:rsidRDefault="00963F5E" w:rsidP="00963F5E">
            <w:pPr>
              <w:jc w:val="center"/>
            </w:pPr>
            <w:r w:rsidRPr="00EB551C">
              <w:t>Годовой режим работы</w:t>
            </w:r>
          </w:p>
        </w:tc>
        <w:tc>
          <w:tcPr>
            <w:tcW w:w="1411" w:type="pct"/>
            <w:tcBorders>
              <w:top w:val="single" w:sz="8" w:space="0" w:color="auto"/>
              <w:left w:val="nil"/>
              <w:bottom w:val="single" w:sz="8" w:space="0" w:color="auto"/>
              <w:right w:val="single" w:sz="8" w:space="0" w:color="auto"/>
            </w:tcBorders>
            <w:shd w:val="clear" w:color="auto" w:fill="auto"/>
            <w:noWrap/>
            <w:vAlign w:val="center"/>
            <w:hideMark/>
          </w:tcPr>
          <w:p w:rsidR="00963F5E" w:rsidRPr="00EB551C" w:rsidRDefault="00963F5E" w:rsidP="00963F5E">
            <w:pPr>
              <w:jc w:val="center"/>
            </w:pPr>
            <w:r w:rsidRPr="00EB551C">
              <w:t>Единица измерения</w:t>
            </w:r>
          </w:p>
        </w:tc>
        <w:tc>
          <w:tcPr>
            <w:tcW w:w="1593" w:type="pct"/>
            <w:tcBorders>
              <w:top w:val="single" w:sz="8" w:space="0" w:color="auto"/>
              <w:left w:val="nil"/>
              <w:bottom w:val="single" w:sz="8" w:space="0" w:color="auto"/>
              <w:right w:val="single" w:sz="8" w:space="0" w:color="auto"/>
            </w:tcBorders>
            <w:shd w:val="clear" w:color="auto" w:fill="auto"/>
            <w:vAlign w:val="center"/>
            <w:hideMark/>
          </w:tcPr>
          <w:p w:rsidR="00963F5E" w:rsidRPr="00EB551C" w:rsidRDefault="00963F5E" w:rsidP="00963F5E">
            <w:pPr>
              <w:jc w:val="center"/>
            </w:pPr>
            <w:r w:rsidRPr="00EB551C">
              <w:t>Численное выражение показателя</w:t>
            </w:r>
          </w:p>
        </w:tc>
      </w:tr>
      <w:tr w:rsidR="00963F5E" w:rsidRPr="00EB551C" w:rsidTr="00963F5E">
        <w:trPr>
          <w:trHeight w:val="20"/>
        </w:trPr>
        <w:tc>
          <w:tcPr>
            <w:tcW w:w="1996" w:type="pct"/>
            <w:tcBorders>
              <w:top w:val="nil"/>
              <w:left w:val="single" w:sz="8" w:space="0" w:color="auto"/>
              <w:bottom w:val="single" w:sz="8" w:space="0" w:color="auto"/>
              <w:right w:val="single" w:sz="8" w:space="0" w:color="auto"/>
            </w:tcBorders>
            <w:shd w:val="clear" w:color="auto" w:fill="auto"/>
            <w:vAlign w:val="center"/>
            <w:hideMark/>
          </w:tcPr>
          <w:p w:rsidR="00963F5E" w:rsidRPr="00EB551C" w:rsidRDefault="00963F5E" w:rsidP="00963F5E">
            <w:r w:rsidRPr="00EB551C">
              <w:t>- количество рабочих дней</w:t>
            </w:r>
          </w:p>
        </w:tc>
        <w:tc>
          <w:tcPr>
            <w:tcW w:w="1411" w:type="pct"/>
            <w:tcBorders>
              <w:top w:val="nil"/>
              <w:left w:val="nil"/>
              <w:bottom w:val="single" w:sz="8" w:space="0" w:color="auto"/>
              <w:right w:val="single" w:sz="8" w:space="0" w:color="auto"/>
            </w:tcBorders>
            <w:shd w:val="clear" w:color="auto" w:fill="auto"/>
            <w:noWrap/>
            <w:vAlign w:val="center"/>
            <w:hideMark/>
          </w:tcPr>
          <w:p w:rsidR="00963F5E" w:rsidRPr="00EB551C" w:rsidRDefault="00963F5E" w:rsidP="00963F5E">
            <w:pPr>
              <w:jc w:val="center"/>
            </w:pPr>
            <w:r w:rsidRPr="00EB551C">
              <w:t>дней</w:t>
            </w:r>
          </w:p>
        </w:tc>
        <w:tc>
          <w:tcPr>
            <w:tcW w:w="1593" w:type="pct"/>
            <w:tcBorders>
              <w:top w:val="nil"/>
              <w:left w:val="nil"/>
              <w:bottom w:val="single" w:sz="8" w:space="0" w:color="auto"/>
              <w:right w:val="single" w:sz="8" w:space="0" w:color="auto"/>
            </w:tcBorders>
            <w:shd w:val="clear" w:color="auto" w:fill="auto"/>
            <w:noWrap/>
            <w:vAlign w:val="center"/>
            <w:hideMark/>
          </w:tcPr>
          <w:p w:rsidR="00963F5E" w:rsidRPr="00EB551C" w:rsidRDefault="00963F5E" w:rsidP="00963F5E">
            <w:pPr>
              <w:jc w:val="center"/>
            </w:pPr>
            <w:r>
              <w:t>350</w:t>
            </w:r>
          </w:p>
        </w:tc>
      </w:tr>
      <w:tr w:rsidR="00963F5E" w:rsidRPr="00EB551C" w:rsidTr="00963F5E">
        <w:trPr>
          <w:trHeight w:val="20"/>
        </w:trPr>
        <w:tc>
          <w:tcPr>
            <w:tcW w:w="1996" w:type="pct"/>
            <w:tcBorders>
              <w:top w:val="nil"/>
              <w:left w:val="single" w:sz="8" w:space="0" w:color="auto"/>
              <w:bottom w:val="single" w:sz="8" w:space="0" w:color="auto"/>
              <w:right w:val="single" w:sz="8" w:space="0" w:color="auto"/>
            </w:tcBorders>
            <w:shd w:val="clear" w:color="auto" w:fill="auto"/>
            <w:vAlign w:val="center"/>
            <w:hideMark/>
          </w:tcPr>
          <w:p w:rsidR="00963F5E" w:rsidRPr="00EB551C" w:rsidRDefault="00963F5E" w:rsidP="00963F5E">
            <w:r w:rsidRPr="00EB551C">
              <w:t>- рабочее время</w:t>
            </w:r>
          </w:p>
        </w:tc>
        <w:tc>
          <w:tcPr>
            <w:tcW w:w="1411" w:type="pct"/>
            <w:tcBorders>
              <w:top w:val="nil"/>
              <w:left w:val="nil"/>
              <w:bottom w:val="single" w:sz="8" w:space="0" w:color="auto"/>
              <w:right w:val="single" w:sz="8" w:space="0" w:color="auto"/>
            </w:tcBorders>
            <w:shd w:val="clear" w:color="auto" w:fill="auto"/>
            <w:noWrap/>
            <w:vAlign w:val="center"/>
            <w:hideMark/>
          </w:tcPr>
          <w:p w:rsidR="00963F5E" w:rsidRPr="00EB551C" w:rsidRDefault="00963F5E" w:rsidP="00963F5E">
            <w:pPr>
              <w:jc w:val="center"/>
            </w:pPr>
            <w:r w:rsidRPr="00EB551C">
              <w:t> </w:t>
            </w:r>
          </w:p>
        </w:tc>
        <w:tc>
          <w:tcPr>
            <w:tcW w:w="1593" w:type="pct"/>
            <w:tcBorders>
              <w:top w:val="nil"/>
              <w:left w:val="nil"/>
              <w:bottom w:val="single" w:sz="8" w:space="0" w:color="auto"/>
              <w:right w:val="single" w:sz="8" w:space="0" w:color="auto"/>
            </w:tcBorders>
            <w:shd w:val="clear" w:color="auto" w:fill="auto"/>
            <w:noWrap/>
            <w:vAlign w:val="center"/>
            <w:hideMark/>
          </w:tcPr>
          <w:p w:rsidR="00963F5E" w:rsidRPr="00EB551C" w:rsidRDefault="00963F5E" w:rsidP="00963F5E">
            <w:pPr>
              <w:jc w:val="center"/>
            </w:pPr>
            <w:r w:rsidRPr="00EB551C">
              <w:t> </w:t>
            </w:r>
          </w:p>
        </w:tc>
      </w:tr>
      <w:tr w:rsidR="00963F5E" w:rsidRPr="00EB551C" w:rsidTr="00963F5E">
        <w:trPr>
          <w:trHeight w:val="20"/>
        </w:trPr>
        <w:tc>
          <w:tcPr>
            <w:tcW w:w="1996" w:type="pct"/>
            <w:tcBorders>
              <w:top w:val="nil"/>
              <w:left w:val="single" w:sz="8" w:space="0" w:color="auto"/>
              <w:bottom w:val="single" w:sz="8" w:space="0" w:color="auto"/>
              <w:right w:val="single" w:sz="8" w:space="0" w:color="auto"/>
            </w:tcBorders>
            <w:shd w:val="clear" w:color="auto" w:fill="auto"/>
            <w:vAlign w:val="center"/>
            <w:hideMark/>
          </w:tcPr>
          <w:p w:rsidR="00963F5E" w:rsidRPr="00EB551C" w:rsidRDefault="00963F5E" w:rsidP="00963F5E">
            <w:pPr>
              <w:jc w:val="both"/>
            </w:pPr>
            <w:r>
              <w:t xml:space="preserve">при 84-и </w:t>
            </w:r>
            <w:r w:rsidRPr="00EB551C">
              <w:t>часовой рабочей недел</w:t>
            </w:r>
            <w:r>
              <w:t>е</w:t>
            </w:r>
          </w:p>
        </w:tc>
        <w:tc>
          <w:tcPr>
            <w:tcW w:w="1411" w:type="pct"/>
            <w:tcBorders>
              <w:top w:val="nil"/>
              <w:left w:val="nil"/>
              <w:bottom w:val="single" w:sz="8" w:space="0" w:color="auto"/>
              <w:right w:val="single" w:sz="8" w:space="0" w:color="auto"/>
            </w:tcBorders>
            <w:shd w:val="clear" w:color="auto" w:fill="auto"/>
            <w:noWrap/>
            <w:vAlign w:val="center"/>
            <w:hideMark/>
          </w:tcPr>
          <w:p w:rsidR="00963F5E" w:rsidRPr="00EB551C" w:rsidRDefault="00963F5E" w:rsidP="00963F5E">
            <w:pPr>
              <w:jc w:val="center"/>
            </w:pPr>
            <w:r w:rsidRPr="00EB551C">
              <w:t>час</w:t>
            </w:r>
          </w:p>
        </w:tc>
        <w:tc>
          <w:tcPr>
            <w:tcW w:w="1593" w:type="pct"/>
            <w:tcBorders>
              <w:top w:val="nil"/>
              <w:left w:val="nil"/>
              <w:bottom w:val="single" w:sz="8" w:space="0" w:color="auto"/>
              <w:right w:val="single" w:sz="8" w:space="0" w:color="auto"/>
            </w:tcBorders>
            <w:shd w:val="clear" w:color="auto" w:fill="auto"/>
            <w:noWrap/>
            <w:vAlign w:val="center"/>
            <w:hideMark/>
          </w:tcPr>
          <w:p w:rsidR="00963F5E" w:rsidRPr="00EB551C" w:rsidRDefault="00963F5E" w:rsidP="00963F5E">
            <w:pPr>
              <w:jc w:val="center"/>
            </w:pPr>
            <w:r>
              <w:t>4200</w:t>
            </w:r>
          </w:p>
        </w:tc>
      </w:tr>
      <w:tr w:rsidR="00963F5E" w:rsidRPr="00EB551C" w:rsidTr="00963F5E">
        <w:trPr>
          <w:trHeight w:val="20"/>
        </w:trPr>
        <w:tc>
          <w:tcPr>
            <w:tcW w:w="1996" w:type="pct"/>
            <w:tcBorders>
              <w:top w:val="nil"/>
              <w:left w:val="single" w:sz="8" w:space="0" w:color="auto"/>
              <w:bottom w:val="single" w:sz="8" w:space="0" w:color="auto"/>
              <w:right w:val="single" w:sz="8" w:space="0" w:color="auto"/>
            </w:tcBorders>
            <w:shd w:val="clear" w:color="auto" w:fill="auto"/>
            <w:vAlign w:val="center"/>
            <w:hideMark/>
          </w:tcPr>
          <w:p w:rsidR="00963F5E" w:rsidRPr="00EB551C" w:rsidRDefault="00963F5E" w:rsidP="00963F5E">
            <w:r w:rsidRPr="00EB551C">
              <w:t>- продолжительность смены</w:t>
            </w:r>
          </w:p>
        </w:tc>
        <w:tc>
          <w:tcPr>
            <w:tcW w:w="1411" w:type="pct"/>
            <w:tcBorders>
              <w:top w:val="nil"/>
              <w:left w:val="nil"/>
              <w:bottom w:val="single" w:sz="8" w:space="0" w:color="auto"/>
              <w:right w:val="single" w:sz="8" w:space="0" w:color="auto"/>
            </w:tcBorders>
            <w:shd w:val="clear" w:color="auto" w:fill="auto"/>
            <w:noWrap/>
            <w:vAlign w:val="center"/>
            <w:hideMark/>
          </w:tcPr>
          <w:p w:rsidR="00963F5E" w:rsidRPr="00EB551C" w:rsidRDefault="00963F5E" w:rsidP="00963F5E">
            <w:pPr>
              <w:jc w:val="center"/>
            </w:pPr>
            <w:r w:rsidRPr="00EB551C">
              <w:t>час</w:t>
            </w:r>
          </w:p>
        </w:tc>
        <w:tc>
          <w:tcPr>
            <w:tcW w:w="1593" w:type="pct"/>
            <w:tcBorders>
              <w:top w:val="nil"/>
              <w:left w:val="nil"/>
              <w:bottom w:val="single" w:sz="8" w:space="0" w:color="auto"/>
              <w:right w:val="single" w:sz="8" w:space="0" w:color="auto"/>
            </w:tcBorders>
            <w:shd w:val="clear" w:color="auto" w:fill="auto"/>
            <w:noWrap/>
            <w:vAlign w:val="center"/>
            <w:hideMark/>
          </w:tcPr>
          <w:p w:rsidR="00963F5E" w:rsidRPr="00EB551C" w:rsidRDefault="00963F5E" w:rsidP="00963F5E">
            <w:pPr>
              <w:jc w:val="center"/>
            </w:pPr>
            <w:r>
              <w:t>12</w:t>
            </w:r>
          </w:p>
        </w:tc>
      </w:tr>
      <w:tr w:rsidR="00963F5E" w:rsidRPr="00EB551C" w:rsidTr="00963F5E">
        <w:trPr>
          <w:trHeight w:val="20"/>
        </w:trPr>
        <w:tc>
          <w:tcPr>
            <w:tcW w:w="1996" w:type="pct"/>
            <w:tcBorders>
              <w:top w:val="nil"/>
              <w:left w:val="single" w:sz="8" w:space="0" w:color="auto"/>
              <w:bottom w:val="single" w:sz="8" w:space="0" w:color="auto"/>
              <w:right w:val="single" w:sz="8" w:space="0" w:color="auto"/>
            </w:tcBorders>
            <w:shd w:val="clear" w:color="auto" w:fill="auto"/>
            <w:vAlign w:val="center"/>
            <w:hideMark/>
          </w:tcPr>
          <w:p w:rsidR="00963F5E" w:rsidRPr="00EB551C" w:rsidRDefault="00963F5E" w:rsidP="00963F5E">
            <w:r w:rsidRPr="00EB551C">
              <w:t>- количество смен в сутки</w:t>
            </w:r>
          </w:p>
        </w:tc>
        <w:tc>
          <w:tcPr>
            <w:tcW w:w="1411" w:type="pct"/>
            <w:tcBorders>
              <w:top w:val="nil"/>
              <w:left w:val="nil"/>
              <w:bottom w:val="single" w:sz="8" w:space="0" w:color="auto"/>
              <w:right w:val="single" w:sz="8" w:space="0" w:color="auto"/>
            </w:tcBorders>
            <w:shd w:val="clear" w:color="auto" w:fill="auto"/>
            <w:noWrap/>
            <w:vAlign w:val="center"/>
            <w:hideMark/>
          </w:tcPr>
          <w:p w:rsidR="00963F5E" w:rsidRPr="00EB551C" w:rsidRDefault="00963F5E" w:rsidP="00963F5E">
            <w:pPr>
              <w:jc w:val="center"/>
            </w:pPr>
            <w:r w:rsidRPr="00EB551C">
              <w:t>шт.</w:t>
            </w:r>
          </w:p>
        </w:tc>
        <w:tc>
          <w:tcPr>
            <w:tcW w:w="1593" w:type="pct"/>
            <w:tcBorders>
              <w:top w:val="nil"/>
              <w:left w:val="nil"/>
              <w:bottom w:val="single" w:sz="8" w:space="0" w:color="auto"/>
              <w:right w:val="single" w:sz="8" w:space="0" w:color="auto"/>
            </w:tcBorders>
            <w:shd w:val="clear" w:color="auto" w:fill="auto"/>
            <w:noWrap/>
            <w:vAlign w:val="center"/>
            <w:hideMark/>
          </w:tcPr>
          <w:p w:rsidR="00963F5E" w:rsidRPr="00EB551C" w:rsidRDefault="00963F5E" w:rsidP="00963F5E">
            <w:pPr>
              <w:jc w:val="center"/>
            </w:pPr>
            <w:r w:rsidRPr="00EB551C">
              <w:t>1</w:t>
            </w:r>
          </w:p>
        </w:tc>
      </w:tr>
    </w:tbl>
    <w:p w:rsidR="00963F5E" w:rsidRPr="008F5C24" w:rsidRDefault="00963F5E" w:rsidP="00F9342E">
      <w:pPr>
        <w:ind w:right="-1" w:firstLine="851"/>
        <w:rPr>
          <w:sz w:val="24"/>
        </w:rPr>
      </w:pPr>
    </w:p>
    <w:p w:rsidR="00F9342E" w:rsidRDefault="00F9342E" w:rsidP="00F9342E">
      <w:pPr>
        <w:ind w:right="-1" w:firstLine="851"/>
        <w:jc w:val="both"/>
        <w:rPr>
          <w:sz w:val="24"/>
        </w:rPr>
      </w:pPr>
      <w:r w:rsidRPr="008F5C24">
        <w:rPr>
          <w:sz w:val="24"/>
        </w:rPr>
        <w:t xml:space="preserve">На вспомогательных и ремонтных работах круглогодовой режим при пятидневной рабочей неделе и односменной организации труда. </w:t>
      </w:r>
    </w:p>
    <w:p w:rsidR="006B1FCC" w:rsidRPr="008F5C24" w:rsidRDefault="006B1FCC" w:rsidP="00F9342E">
      <w:pPr>
        <w:ind w:right="-1" w:firstLine="851"/>
        <w:jc w:val="both"/>
        <w:rPr>
          <w:sz w:val="24"/>
        </w:rPr>
      </w:pPr>
    </w:p>
    <w:p w:rsidR="00F9342E" w:rsidRPr="008F5C24" w:rsidRDefault="00F9342E" w:rsidP="009C65EF">
      <w:pPr>
        <w:pStyle w:val="30"/>
        <w:widowControl w:val="0"/>
        <w:numPr>
          <w:ilvl w:val="2"/>
          <w:numId w:val="23"/>
        </w:numPr>
        <w:autoSpaceDE w:val="0"/>
        <w:autoSpaceDN w:val="0"/>
        <w:adjustRightInd w:val="0"/>
        <w:spacing w:before="0" w:after="0"/>
        <w:rPr>
          <w:b/>
          <w:sz w:val="24"/>
        </w:rPr>
      </w:pPr>
      <w:bookmarkStart w:id="28" w:name="_Toc490979491"/>
      <w:r w:rsidRPr="008F5C24">
        <w:rPr>
          <w:b/>
          <w:sz w:val="24"/>
        </w:rPr>
        <w:t>Общая схема работ и календарный план разработки карьера</w:t>
      </w:r>
      <w:bookmarkEnd w:id="28"/>
      <w:r w:rsidRPr="008F5C24">
        <w:rPr>
          <w:b/>
          <w:sz w:val="24"/>
        </w:rPr>
        <w:t xml:space="preserve"> </w:t>
      </w:r>
    </w:p>
    <w:p w:rsidR="008F5C24" w:rsidRPr="008F5C24" w:rsidRDefault="008F5C24" w:rsidP="00F9342E">
      <w:pPr>
        <w:ind w:firstLine="567"/>
        <w:jc w:val="both"/>
        <w:rPr>
          <w:sz w:val="22"/>
        </w:rPr>
      </w:pPr>
    </w:p>
    <w:p w:rsidR="00F9342E" w:rsidRPr="008F5C24" w:rsidRDefault="00F9342E" w:rsidP="00F9342E">
      <w:pPr>
        <w:ind w:firstLine="567"/>
        <w:jc w:val="both"/>
        <w:rPr>
          <w:sz w:val="24"/>
        </w:rPr>
      </w:pPr>
      <w:r w:rsidRPr="008F5C24">
        <w:rPr>
          <w:sz w:val="24"/>
        </w:rPr>
        <w:t>Календарный план отработки поля карьера составлен до конца отработки поля карьера в границах выданной лицензии.</w:t>
      </w:r>
    </w:p>
    <w:p w:rsidR="00F9342E" w:rsidRPr="008F5C24" w:rsidRDefault="00F9342E" w:rsidP="00F9342E">
      <w:pPr>
        <w:ind w:firstLine="567"/>
        <w:jc w:val="both"/>
        <w:rPr>
          <w:sz w:val="24"/>
        </w:rPr>
      </w:pPr>
      <w:r w:rsidRPr="008F5C24">
        <w:rPr>
          <w:sz w:val="24"/>
        </w:rPr>
        <w:t xml:space="preserve">Суммарные объемы </w:t>
      </w:r>
      <w:r w:rsidR="00310F61" w:rsidRPr="008F5C24">
        <w:rPr>
          <w:sz w:val="24"/>
        </w:rPr>
        <w:t xml:space="preserve">вскрышных работ составляют </w:t>
      </w:r>
      <w:r w:rsidR="008F5C24" w:rsidRPr="008F5C24">
        <w:rPr>
          <w:sz w:val="24"/>
        </w:rPr>
        <w:t>7626</w:t>
      </w:r>
      <w:r w:rsidRPr="008F5C24">
        <w:rPr>
          <w:sz w:val="24"/>
        </w:rPr>
        <w:t xml:space="preserve"> тыс.м</w:t>
      </w:r>
      <w:r w:rsidRPr="008F5C24">
        <w:rPr>
          <w:sz w:val="24"/>
          <w:vertAlign w:val="superscript"/>
        </w:rPr>
        <w:t>3</w:t>
      </w:r>
      <w:r w:rsidRPr="008F5C24">
        <w:rPr>
          <w:sz w:val="24"/>
        </w:rPr>
        <w:t>. Промышленные запасы в контуре карьера для</w:t>
      </w:r>
      <w:r w:rsidR="00310F61" w:rsidRPr="008F5C24">
        <w:rPr>
          <w:sz w:val="24"/>
        </w:rPr>
        <w:t xml:space="preserve"> открытого способа добычи </w:t>
      </w:r>
      <w:r w:rsidR="00F57262" w:rsidRPr="008F5C24">
        <w:rPr>
          <w:sz w:val="24"/>
        </w:rPr>
        <w:t>1</w:t>
      </w:r>
      <w:r w:rsidR="008F5C24" w:rsidRPr="008F5C24">
        <w:rPr>
          <w:sz w:val="24"/>
        </w:rPr>
        <w:t>425</w:t>
      </w:r>
      <w:r w:rsidRPr="008F5C24">
        <w:rPr>
          <w:sz w:val="24"/>
        </w:rPr>
        <w:t xml:space="preserve"> тыс. </w:t>
      </w:r>
      <w:r w:rsidR="008F5C24" w:rsidRPr="008F5C24">
        <w:rPr>
          <w:sz w:val="24"/>
        </w:rPr>
        <w:t>т</w:t>
      </w:r>
      <w:r w:rsidRPr="008F5C24">
        <w:rPr>
          <w:sz w:val="24"/>
        </w:rPr>
        <w:t>.</w:t>
      </w:r>
    </w:p>
    <w:p w:rsidR="008F5C24" w:rsidRPr="008F5C24" w:rsidRDefault="00F9342E" w:rsidP="00F9342E">
      <w:pPr>
        <w:ind w:firstLine="567"/>
        <w:jc w:val="both"/>
        <w:rPr>
          <w:sz w:val="24"/>
        </w:rPr>
        <w:sectPr w:rsidR="008F5C24" w:rsidRPr="008F5C24" w:rsidSect="007250E7">
          <w:headerReference w:type="default" r:id="rId14"/>
          <w:footerReference w:type="default" r:id="rId15"/>
          <w:pgSz w:w="11906" w:h="16838" w:code="9"/>
          <w:pgMar w:top="1134" w:right="567" w:bottom="1134" w:left="1418" w:header="454" w:footer="720" w:gutter="284"/>
          <w:pgNumType w:start="8"/>
          <w:cols w:space="708"/>
          <w:docGrid w:linePitch="360"/>
        </w:sectPr>
      </w:pPr>
      <w:r w:rsidRPr="008F5C24">
        <w:rPr>
          <w:sz w:val="24"/>
        </w:rPr>
        <w:t>Календарный план вскрышных и добычных работ приведён в таблице 1.</w:t>
      </w:r>
      <w:r w:rsidR="001B2AE9" w:rsidRPr="008F5C24">
        <w:rPr>
          <w:sz w:val="24"/>
        </w:rPr>
        <w:t>10</w:t>
      </w:r>
      <w:r w:rsidRPr="008F5C24">
        <w:rPr>
          <w:sz w:val="24"/>
        </w:rPr>
        <w:t>.</w:t>
      </w:r>
    </w:p>
    <w:p w:rsidR="008F5C24" w:rsidRPr="00E14F34" w:rsidRDefault="008F5C24" w:rsidP="008F5C24">
      <w:pPr>
        <w:ind w:firstLine="720"/>
        <w:jc w:val="both"/>
        <w:rPr>
          <w:sz w:val="24"/>
          <w:szCs w:val="24"/>
          <w:vertAlign w:val="superscript"/>
        </w:rPr>
      </w:pPr>
      <w:r w:rsidRPr="00E14F34">
        <w:rPr>
          <w:sz w:val="24"/>
          <w:szCs w:val="24"/>
        </w:rPr>
        <w:lastRenderedPageBreak/>
        <w:t xml:space="preserve">Таблица </w:t>
      </w:r>
      <w:r>
        <w:rPr>
          <w:sz w:val="24"/>
          <w:szCs w:val="24"/>
        </w:rPr>
        <w:t>1.10</w:t>
      </w:r>
      <w:r w:rsidRPr="00E14F34">
        <w:rPr>
          <w:sz w:val="24"/>
          <w:szCs w:val="24"/>
        </w:rPr>
        <w:t xml:space="preserve"> – Календарный план горных работ, тыс.</w:t>
      </w:r>
      <w:r>
        <w:rPr>
          <w:sz w:val="24"/>
          <w:szCs w:val="24"/>
        </w:rPr>
        <w:t xml:space="preserve"> </w:t>
      </w:r>
      <w:r w:rsidRPr="00E14F34">
        <w:rPr>
          <w:sz w:val="24"/>
          <w:szCs w:val="24"/>
        </w:rPr>
        <w:t>м</w:t>
      </w:r>
      <w:r w:rsidRPr="00E14F34">
        <w:rPr>
          <w:sz w:val="24"/>
          <w:szCs w:val="24"/>
          <w:vertAlign w:val="superscript"/>
        </w:rPr>
        <w:t>3</w:t>
      </w:r>
    </w:p>
    <w:p w:rsidR="008F5C24" w:rsidRPr="00E93B81" w:rsidRDefault="008F5C24" w:rsidP="008F5C24">
      <w:pPr>
        <w:ind w:firstLine="720"/>
        <w:jc w:val="both"/>
        <w:rPr>
          <w:color w:val="FF0000"/>
          <w:sz w:val="24"/>
          <w:szCs w:val="24"/>
          <w:vertAlign w:val="superscript"/>
        </w:rPr>
      </w:pPr>
    </w:p>
    <w:tbl>
      <w:tblPr>
        <w:tblStyle w:val="afffffe"/>
        <w:tblW w:w="5070" w:type="pct"/>
        <w:tblLook w:val="04A0" w:firstRow="1" w:lastRow="0" w:firstColumn="1" w:lastColumn="0" w:noHBand="0" w:noVBand="1"/>
      </w:tblPr>
      <w:tblGrid>
        <w:gridCol w:w="2181"/>
        <w:gridCol w:w="716"/>
        <w:gridCol w:w="717"/>
        <w:gridCol w:w="858"/>
        <w:gridCol w:w="708"/>
        <w:gridCol w:w="717"/>
        <w:gridCol w:w="720"/>
        <w:gridCol w:w="717"/>
        <w:gridCol w:w="720"/>
        <w:gridCol w:w="717"/>
        <w:gridCol w:w="720"/>
        <w:gridCol w:w="723"/>
        <w:gridCol w:w="810"/>
        <w:gridCol w:w="810"/>
        <w:gridCol w:w="810"/>
        <w:gridCol w:w="654"/>
        <w:gridCol w:w="723"/>
        <w:gridCol w:w="972"/>
      </w:tblGrid>
      <w:tr w:rsidR="008F5C24" w:rsidRPr="007675CB" w:rsidTr="008F5C24">
        <w:trPr>
          <w:cantSplit/>
          <w:trHeight w:val="1562"/>
        </w:trPr>
        <w:tc>
          <w:tcPr>
            <w:tcW w:w="727" w:type="pct"/>
            <w:vMerge w:val="restart"/>
            <w:noWrap/>
            <w:hideMark/>
          </w:tcPr>
          <w:p w:rsidR="008F5C24" w:rsidRPr="007675CB" w:rsidRDefault="008F5C24" w:rsidP="006B1FCC">
            <w:pPr>
              <w:rPr>
                <w:color w:val="000000"/>
                <w:sz w:val="20"/>
              </w:rPr>
            </w:pPr>
            <w:r w:rsidRPr="007675CB">
              <w:rPr>
                <w:color w:val="000000"/>
                <w:sz w:val="20"/>
              </w:rPr>
              <w:t> </w:t>
            </w:r>
          </w:p>
        </w:tc>
        <w:tc>
          <w:tcPr>
            <w:tcW w:w="1000" w:type="pct"/>
            <w:gridSpan w:val="4"/>
            <w:noWrap/>
            <w:textDirection w:val="btLr"/>
            <w:hideMark/>
          </w:tcPr>
          <w:p w:rsidR="008F5C24" w:rsidRPr="007675CB" w:rsidRDefault="008F5C24" w:rsidP="006B1FCC">
            <w:pPr>
              <w:ind w:left="113" w:right="113"/>
              <w:rPr>
                <w:bCs/>
                <w:color w:val="000000"/>
                <w:sz w:val="20"/>
              </w:rPr>
            </w:pPr>
            <w:r w:rsidRPr="007675CB">
              <w:rPr>
                <w:bCs/>
                <w:color w:val="000000"/>
                <w:sz w:val="20"/>
              </w:rPr>
              <w:t>Подгорная</w:t>
            </w:r>
          </w:p>
        </w:tc>
        <w:tc>
          <w:tcPr>
            <w:tcW w:w="239" w:type="pct"/>
            <w:noWrap/>
            <w:textDirection w:val="btLr"/>
            <w:hideMark/>
          </w:tcPr>
          <w:p w:rsidR="008F5C24" w:rsidRPr="007675CB" w:rsidRDefault="008F5C24" w:rsidP="006B1FCC">
            <w:pPr>
              <w:ind w:left="113" w:right="113"/>
              <w:rPr>
                <w:bCs/>
                <w:color w:val="000000"/>
                <w:sz w:val="20"/>
              </w:rPr>
            </w:pPr>
            <w:r w:rsidRPr="007675CB">
              <w:rPr>
                <w:bCs/>
                <w:color w:val="000000"/>
                <w:sz w:val="20"/>
              </w:rPr>
              <w:t>Новая</w:t>
            </w:r>
          </w:p>
        </w:tc>
        <w:tc>
          <w:tcPr>
            <w:tcW w:w="719" w:type="pct"/>
            <w:gridSpan w:val="3"/>
            <w:noWrap/>
            <w:textDirection w:val="btLr"/>
            <w:hideMark/>
          </w:tcPr>
          <w:p w:rsidR="008F5C24" w:rsidRPr="007675CB" w:rsidRDefault="008F5C24" w:rsidP="006B1FCC">
            <w:pPr>
              <w:ind w:left="113" w:right="113"/>
              <w:rPr>
                <w:bCs/>
                <w:color w:val="000000"/>
                <w:sz w:val="20"/>
              </w:rPr>
            </w:pPr>
            <w:r w:rsidRPr="007675CB">
              <w:rPr>
                <w:bCs/>
                <w:color w:val="000000"/>
                <w:sz w:val="20"/>
              </w:rPr>
              <w:t>Полтинка</w:t>
            </w:r>
          </w:p>
        </w:tc>
        <w:tc>
          <w:tcPr>
            <w:tcW w:w="720" w:type="pct"/>
            <w:gridSpan w:val="3"/>
            <w:noWrap/>
            <w:textDirection w:val="btLr"/>
            <w:hideMark/>
          </w:tcPr>
          <w:p w:rsidR="008F5C24" w:rsidRPr="007675CB" w:rsidRDefault="008F5C24" w:rsidP="006B1FCC">
            <w:pPr>
              <w:ind w:left="113" w:right="113"/>
              <w:rPr>
                <w:bCs/>
                <w:color w:val="000000"/>
                <w:sz w:val="20"/>
              </w:rPr>
            </w:pPr>
            <w:r w:rsidRPr="007675CB">
              <w:rPr>
                <w:bCs/>
                <w:color w:val="000000"/>
                <w:sz w:val="20"/>
              </w:rPr>
              <w:t>Колбалык</w:t>
            </w:r>
          </w:p>
        </w:tc>
        <w:tc>
          <w:tcPr>
            <w:tcW w:w="540" w:type="pct"/>
            <w:gridSpan w:val="2"/>
            <w:noWrap/>
            <w:textDirection w:val="btLr"/>
            <w:hideMark/>
          </w:tcPr>
          <w:p w:rsidR="008F5C24" w:rsidRPr="007675CB" w:rsidRDefault="008F5C24" w:rsidP="006B1FCC">
            <w:pPr>
              <w:ind w:left="113" w:right="113"/>
              <w:rPr>
                <w:bCs/>
                <w:color w:val="000000"/>
                <w:sz w:val="20"/>
              </w:rPr>
            </w:pPr>
            <w:r w:rsidRPr="007675CB">
              <w:rPr>
                <w:bCs/>
                <w:color w:val="000000"/>
                <w:sz w:val="20"/>
              </w:rPr>
              <w:t>Кожедагская-1</w:t>
            </w:r>
          </w:p>
        </w:tc>
        <w:tc>
          <w:tcPr>
            <w:tcW w:w="270" w:type="pct"/>
            <w:noWrap/>
            <w:textDirection w:val="btLr"/>
            <w:hideMark/>
          </w:tcPr>
          <w:p w:rsidR="008F5C24" w:rsidRPr="007675CB" w:rsidRDefault="008F5C24" w:rsidP="006B1FCC">
            <w:pPr>
              <w:ind w:left="113" w:right="113"/>
              <w:rPr>
                <w:bCs/>
                <w:color w:val="000000"/>
                <w:sz w:val="20"/>
              </w:rPr>
            </w:pPr>
            <w:r w:rsidRPr="007675CB">
              <w:rPr>
                <w:bCs/>
                <w:color w:val="000000"/>
                <w:sz w:val="20"/>
              </w:rPr>
              <w:t>Кожедагская-2</w:t>
            </w:r>
          </w:p>
        </w:tc>
        <w:tc>
          <w:tcPr>
            <w:tcW w:w="218" w:type="pct"/>
            <w:noWrap/>
            <w:textDirection w:val="btLr"/>
            <w:hideMark/>
          </w:tcPr>
          <w:p w:rsidR="008F5C24" w:rsidRPr="007675CB" w:rsidRDefault="008F5C24" w:rsidP="006B1FCC">
            <w:pPr>
              <w:ind w:left="113" w:right="113"/>
              <w:rPr>
                <w:bCs/>
                <w:color w:val="000000"/>
                <w:sz w:val="20"/>
              </w:rPr>
            </w:pPr>
            <w:r w:rsidRPr="007675CB">
              <w:rPr>
                <w:bCs/>
                <w:color w:val="000000"/>
                <w:sz w:val="20"/>
              </w:rPr>
              <w:t>Нагорная</w:t>
            </w:r>
          </w:p>
        </w:tc>
        <w:tc>
          <w:tcPr>
            <w:tcW w:w="241" w:type="pct"/>
            <w:noWrap/>
            <w:textDirection w:val="btLr"/>
            <w:hideMark/>
          </w:tcPr>
          <w:p w:rsidR="008F5C24" w:rsidRPr="007675CB" w:rsidRDefault="008F5C24" w:rsidP="006B1FCC">
            <w:pPr>
              <w:ind w:left="113" w:right="113"/>
              <w:rPr>
                <w:bCs/>
                <w:color w:val="000000"/>
                <w:sz w:val="20"/>
              </w:rPr>
            </w:pPr>
            <w:r w:rsidRPr="007675CB">
              <w:rPr>
                <w:bCs/>
                <w:color w:val="000000"/>
                <w:sz w:val="20"/>
              </w:rPr>
              <w:t>Мульда</w:t>
            </w:r>
          </w:p>
        </w:tc>
        <w:tc>
          <w:tcPr>
            <w:tcW w:w="324" w:type="pct"/>
            <w:noWrap/>
            <w:textDirection w:val="btLr"/>
            <w:hideMark/>
          </w:tcPr>
          <w:p w:rsidR="008F5C24" w:rsidRPr="007675CB" w:rsidRDefault="008F5C24" w:rsidP="006B1FCC">
            <w:pPr>
              <w:ind w:left="113" w:right="113"/>
              <w:rPr>
                <w:bCs/>
                <w:color w:val="000000"/>
                <w:sz w:val="20"/>
              </w:rPr>
            </w:pPr>
            <w:r w:rsidRPr="007675CB">
              <w:rPr>
                <w:bCs/>
                <w:color w:val="000000"/>
                <w:sz w:val="20"/>
              </w:rPr>
              <w:t>Итого</w:t>
            </w:r>
          </w:p>
        </w:tc>
      </w:tr>
      <w:tr w:rsidR="008F5C24" w:rsidRPr="007675CB" w:rsidTr="008F5C24">
        <w:trPr>
          <w:trHeight w:val="300"/>
        </w:trPr>
        <w:tc>
          <w:tcPr>
            <w:tcW w:w="727" w:type="pct"/>
            <w:vMerge/>
            <w:hideMark/>
          </w:tcPr>
          <w:p w:rsidR="008F5C24" w:rsidRPr="007675CB" w:rsidRDefault="008F5C24" w:rsidP="006B1FCC">
            <w:pPr>
              <w:rPr>
                <w:color w:val="000000"/>
                <w:sz w:val="20"/>
              </w:rPr>
            </w:pPr>
          </w:p>
        </w:tc>
        <w:tc>
          <w:tcPr>
            <w:tcW w:w="239" w:type="pct"/>
            <w:noWrap/>
            <w:hideMark/>
          </w:tcPr>
          <w:p w:rsidR="008F5C24" w:rsidRPr="007675CB" w:rsidRDefault="008F5C24" w:rsidP="006B1FCC">
            <w:pPr>
              <w:rPr>
                <w:bCs/>
                <w:color w:val="000000"/>
                <w:sz w:val="20"/>
              </w:rPr>
            </w:pPr>
            <w:r w:rsidRPr="007675CB">
              <w:rPr>
                <w:bCs/>
                <w:color w:val="000000"/>
                <w:sz w:val="20"/>
              </w:rPr>
              <w:t>2018</w:t>
            </w:r>
          </w:p>
        </w:tc>
        <w:tc>
          <w:tcPr>
            <w:tcW w:w="239" w:type="pct"/>
            <w:noWrap/>
            <w:hideMark/>
          </w:tcPr>
          <w:p w:rsidR="008F5C24" w:rsidRPr="007675CB" w:rsidRDefault="008F5C24" w:rsidP="006B1FCC">
            <w:pPr>
              <w:rPr>
                <w:bCs/>
                <w:color w:val="000000"/>
                <w:sz w:val="20"/>
              </w:rPr>
            </w:pPr>
            <w:r w:rsidRPr="007675CB">
              <w:rPr>
                <w:bCs/>
                <w:color w:val="000000"/>
                <w:sz w:val="20"/>
              </w:rPr>
              <w:t>2019</w:t>
            </w:r>
          </w:p>
        </w:tc>
        <w:tc>
          <w:tcPr>
            <w:tcW w:w="286" w:type="pct"/>
            <w:noWrap/>
            <w:hideMark/>
          </w:tcPr>
          <w:p w:rsidR="008F5C24" w:rsidRPr="007675CB" w:rsidRDefault="008F5C24" w:rsidP="006B1FCC">
            <w:pPr>
              <w:rPr>
                <w:bCs/>
                <w:color w:val="000000"/>
                <w:sz w:val="20"/>
              </w:rPr>
            </w:pPr>
            <w:r w:rsidRPr="007675CB">
              <w:rPr>
                <w:bCs/>
                <w:color w:val="000000"/>
                <w:sz w:val="20"/>
              </w:rPr>
              <w:t>2020</w:t>
            </w:r>
          </w:p>
        </w:tc>
        <w:tc>
          <w:tcPr>
            <w:tcW w:w="235" w:type="pct"/>
            <w:noWrap/>
            <w:hideMark/>
          </w:tcPr>
          <w:p w:rsidR="008F5C24" w:rsidRPr="007675CB" w:rsidRDefault="008F5C24" w:rsidP="006B1FCC">
            <w:pPr>
              <w:rPr>
                <w:bCs/>
                <w:color w:val="000000"/>
                <w:sz w:val="20"/>
              </w:rPr>
            </w:pPr>
            <w:r w:rsidRPr="007675CB">
              <w:rPr>
                <w:bCs/>
                <w:color w:val="000000"/>
                <w:sz w:val="20"/>
              </w:rPr>
              <w:t>2021</w:t>
            </w:r>
          </w:p>
        </w:tc>
        <w:tc>
          <w:tcPr>
            <w:tcW w:w="479" w:type="pct"/>
            <w:gridSpan w:val="2"/>
            <w:noWrap/>
            <w:hideMark/>
          </w:tcPr>
          <w:p w:rsidR="008F5C24" w:rsidRPr="007675CB" w:rsidRDefault="008F5C24" w:rsidP="006B1FCC">
            <w:pPr>
              <w:rPr>
                <w:bCs/>
                <w:color w:val="000000"/>
                <w:sz w:val="20"/>
              </w:rPr>
            </w:pPr>
            <w:r w:rsidRPr="007675CB">
              <w:rPr>
                <w:bCs/>
                <w:color w:val="000000"/>
                <w:sz w:val="20"/>
              </w:rPr>
              <w:t>2022</w:t>
            </w:r>
          </w:p>
        </w:tc>
        <w:tc>
          <w:tcPr>
            <w:tcW w:w="239" w:type="pct"/>
            <w:noWrap/>
            <w:hideMark/>
          </w:tcPr>
          <w:p w:rsidR="008F5C24" w:rsidRPr="007675CB" w:rsidRDefault="008F5C24" w:rsidP="006B1FCC">
            <w:pPr>
              <w:jc w:val="right"/>
              <w:rPr>
                <w:bCs/>
                <w:color w:val="000000"/>
                <w:sz w:val="20"/>
              </w:rPr>
            </w:pPr>
            <w:r w:rsidRPr="007675CB">
              <w:rPr>
                <w:bCs/>
                <w:color w:val="000000"/>
                <w:sz w:val="20"/>
              </w:rPr>
              <w:t>2023</w:t>
            </w:r>
          </w:p>
        </w:tc>
        <w:tc>
          <w:tcPr>
            <w:tcW w:w="240" w:type="pct"/>
            <w:noWrap/>
            <w:hideMark/>
          </w:tcPr>
          <w:p w:rsidR="008F5C24" w:rsidRPr="007675CB" w:rsidRDefault="008F5C24" w:rsidP="006B1FCC">
            <w:pPr>
              <w:jc w:val="right"/>
              <w:rPr>
                <w:bCs/>
                <w:color w:val="000000"/>
                <w:sz w:val="20"/>
              </w:rPr>
            </w:pPr>
            <w:r w:rsidRPr="007675CB">
              <w:rPr>
                <w:bCs/>
                <w:color w:val="000000"/>
                <w:sz w:val="20"/>
              </w:rPr>
              <w:t>2024</w:t>
            </w:r>
          </w:p>
        </w:tc>
        <w:tc>
          <w:tcPr>
            <w:tcW w:w="239" w:type="pct"/>
            <w:noWrap/>
            <w:hideMark/>
          </w:tcPr>
          <w:p w:rsidR="008F5C24" w:rsidRPr="007675CB" w:rsidRDefault="008F5C24" w:rsidP="006B1FCC">
            <w:pPr>
              <w:jc w:val="right"/>
              <w:rPr>
                <w:bCs/>
                <w:color w:val="000000"/>
                <w:sz w:val="20"/>
              </w:rPr>
            </w:pPr>
            <w:r w:rsidRPr="007675CB">
              <w:rPr>
                <w:bCs/>
                <w:color w:val="000000"/>
                <w:sz w:val="20"/>
              </w:rPr>
              <w:t>2025</w:t>
            </w:r>
          </w:p>
        </w:tc>
        <w:tc>
          <w:tcPr>
            <w:tcW w:w="240" w:type="pct"/>
            <w:noWrap/>
            <w:hideMark/>
          </w:tcPr>
          <w:p w:rsidR="008F5C24" w:rsidRPr="007675CB" w:rsidRDefault="008F5C24" w:rsidP="006B1FCC">
            <w:pPr>
              <w:jc w:val="right"/>
              <w:rPr>
                <w:bCs/>
                <w:color w:val="000000"/>
                <w:sz w:val="20"/>
              </w:rPr>
            </w:pPr>
            <w:r w:rsidRPr="007675CB">
              <w:rPr>
                <w:bCs/>
                <w:color w:val="000000"/>
                <w:sz w:val="20"/>
              </w:rPr>
              <w:t>2026</w:t>
            </w:r>
          </w:p>
        </w:tc>
        <w:tc>
          <w:tcPr>
            <w:tcW w:w="240" w:type="pct"/>
            <w:noWrap/>
            <w:hideMark/>
          </w:tcPr>
          <w:p w:rsidR="008F5C24" w:rsidRPr="007675CB" w:rsidRDefault="008F5C24" w:rsidP="006B1FCC">
            <w:pPr>
              <w:jc w:val="right"/>
              <w:rPr>
                <w:bCs/>
                <w:color w:val="000000"/>
                <w:sz w:val="20"/>
              </w:rPr>
            </w:pPr>
            <w:r w:rsidRPr="007675CB">
              <w:rPr>
                <w:bCs/>
                <w:color w:val="000000"/>
                <w:sz w:val="20"/>
              </w:rPr>
              <w:t>2027</w:t>
            </w:r>
          </w:p>
        </w:tc>
        <w:tc>
          <w:tcPr>
            <w:tcW w:w="270" w:type="pct"/>
            <w:noWrap/>
            <w:hideMark/>
          </w:tcPr>
          <w:p w:rsidR="008F5C24" w:rsidRPr="007675CB" w:rsidRDefault="008F5C24" w:rsidP="006B1FCC">
            <w:pPr>
              <w:jc w:val="right"/>
              <w:rPr>
                <w:bCs/>
                <w:color w:val="000000"/>
                <w:sz w:val="20"/>
              </w:rPr>
            </w:pPr>
            <w:r w:rsidRPr="007675CB">
              <w:rPr>
                <w:bCs/>
                <w:color w:val="000000"/>
                <w:sz w:val="20"/>
              </w:rPr>
              <w:t>2027</w:t>
            </w:r>
          </w:p>
        </w:tc>
        <w:tc>
          <w:tcPr>
            <w:tcW w:w="270" w:type="pct"/>
            <w:noWrap/>
            <w:hideMark/>
          </w:tcPr>
          <w:p w:rsidR="008F5C24" w:rsidRPr="007675CB" w:rsidRDefault="008F5C24" w:rsidP="006B1FCC">
            <w:pPr>
              <w:jc w:val="right"/>
              <w:rPr>
                <w:bCs/>
                <w:color w:val="000000"/>
                <w:sz w:val="20"/>
              </w:rPr>
            </w:pPr>
            <w:r w:rsidRPr="007675CB">
              <w:rPr>
                <w:bCs/>
                <w:color w:val="000000"/>
                <w:sz w:val="20"/>
              </w:rPr>
              <w:t>2028</w:t>
            </w:r>
          </w:p>
        </w:tc>
        <w:tc>
          <w:tcPr>
            <w:tcW w:w="270" w:type="pct"/>
            <w:noWrap/>
            <w:hideMark/>
          </w:tcPr>
          <w:p w:rsidR="008F5C24" w:rsidRPr="007675CB" w:rsidRDefault="008F5C24" w:rsidP="006B1FCC">
            <w:pPr>
              <w:jc w:val="right"/>
              <w:rPr>
                <w:bCs/>
                <w:color w:val="000000"/>
                <w:sz w:val="20"/>
              </w:rPr>
            </w:pPr>
            <w:r w:rsidRPr="007675CB">
              <w:rPr>
                <w:bCs/>
                <w:color w:val="000000"/>
                <w:sz w:val="20"/>
              </w:rPr>
              <w:t>2028</w:t>
            </w:r>
          </w:p>
        </w:tc>
        <w:tc>
          <w:tcPr>
            <w:tcW w:w="459" w:type="pct"/>
            <w:gridSpan w:val="2"/>
            <w:noWrap/>
            <w:hideMark/>
          </w:tcPr>
          <w:p w:rsidR="008F5C24" w:rsidRPr="007675CB" w:rsidRDefault="008F5C24" w:rsidP="006B1FCC">
            <w:pPr>
              <w:rPr>
                <w:bCs/>
                <w:color w:val="000000"/>
                <w:sz w:val="20"/>
              </w:rPr>
            </w:pPr>
            <w:r w:rsidRPr="007675CB">
              <w:rPr>
                <w:bCs/>
                <w:color w:val="000000"/>
                <w:sz w:val="20"/>
              </w:rPr>
              <w:t>2029</w:t>
            </w:r>
          </w:p>
        </w:tc>
        <w:tc>
          <w:tcPr>
            <w:tcW w:w="324" w:type="pct"/>
            <w:noWrap/>
            <w:hideMark/>
          </w:tcPr>
          <w:p w:rsidR="008F5C24" w:rsidRPr="007675CB" w:rsidRDefault="008F5C24" w:rsidP="006B1FCC">
            <w:pPr>
              <w:rPr>
                <w:color w:val="000000"/>
                <w:sz w:val="20"/>
              </w:rPr>
            </w:pPr>
            <w:r w:rsidRPr="007675CB">
              <w:rPr>
                <w:color w:val="000000"/>
                <w:sz w:val="20"/>
              </w:rPr>
              <w:t> </w:t>
            </w:r>
          </w:p>
        </w:tc>
      </w:tr>
      <w:tr w:rsidR="008F5C24" w:rsidRPr="007675CB" w:rsidTr="008F5C24">
        <w:trPr>
          <w:trHeight w:val="300"/>
        </w:trPr>
        <w:tc>
          <w:tcPr>
            <w:tcW w:w="727" w:type="pct"/>
            <w:noWrap/>
            <w:hideMark/>
          </w:tcPr>
          <w:p w:rsidR="008F5C24" w:rsidRPr="007675CB" w:rsidRDefault="008F5C24" w:rsidP="006B1FCC">
            <w:pPr>
              <w:jc w:val="left"/>
              <w:rPr>
                <w:bCs/>
                <w:sz w:val="20"/>
              </w:rPr>
            </w:pPr>
            <w:r w:rsidRPr="007675CB">
              <w:rPr>
                <w:bCs/>
                <w:sz w:val="20"/>
              </w:rPr>
              <w:t>Г</w:t>
            </w:r>
            <w:r>
              <w:rPr>
                <w:bCs/>
                <w:sz w:val="20"/>
              </w:rPr>
              <w:t>орная масса</w:t>
            </w:r>
          </w:p>
        </w:tc>
        <w:tc>
          <w:tcPr>
            <w:tcW w:w="239" w:type="pct"/>
            <w:noWrap/>
            <w:vAlign w:val="bottom"/>
            <w:hideMark/>
          </w:tcPr>
          <w:p w:rsidR="008F5C24" w:rsidRPr="005B1E44" w:rsidRDefault="008F5C24" w:rsidP="006B1FCC">
            <w:pPr>
              <w:rPr>
                <w:color w:val="000000"/>
                <w:sz w:val="20"/>
                <w:szCs w:val="22"/>
              </w:rPr>
            </w:pPr>
            <w:r w:rsidRPr="005B1E44">
              <w:rPr>
                <w:color w:val="000000"/>
                <w:sz w:val="20"/>
                <w:szCs w:val="22"/>
              </w:rPr>
              <w:t>255.8</w:t>
            </w:r>
          </w:p>
        </w:tc>
        <w:tc>
          <w:tcPr>
            <w:tcW w:w="239" w:type="pct"/>
            <w:noWrap/>
            <w:vAlign w:val="bottom"/>
            <w:hideMark/>
          </w:tcPr>
          <w:p w:rsidR="008F5C24" w:rsidRPr="005B1E44" w:rsidRDefault="008F5C24" w:rsidP="006B1FCC">
            <w:pPr>
              <w:rPr>
                <w:color w:val="000000"/>
                <w:sz w:val="20"/>
                <w:szCs w:val="22"/>
              </w:rPr>
            </w:pPr>
            <w:r w:rsidRPr="005B1E44">
              <w:rPr>
                <w:color w:val="000000"/>
                <w:sz w:val="20"/>
                <w:szCs w:val="22"/>
              </w:rPr>
              <w:t>758.1</w:t>
            </w:r>
          </w:p>
        </w:tc>
        <w:tc>
          <w:tcPr>
            <w:tcW w:w="286" w:type="pct"/>
            <w:noWrap/>
            <w:hideMark/>
          </w:tcPr>
          <w:p w:rsidR="008F5C24" w:rsidRPr="007675CB" w:rsidRDefault="008F5C24" w:rsidP="006B1FCC">
            <w:pPr>
              <w:rPr>
                <w:color w:val="000000"/>
                <w:sz w:val="20"/>
              </w:rPr>
            </w:pPr>
            <w:r w:rsidRPr="007675CB">
              <w:rPr>
                <w:color w:val="000000"/>
                <w:sz w:val="20"/>
              </w:rPr>
              <w:t>1023.0</w:t>
            </w:r>
          </w:p>
        </w:tc>
        <w:tc>
          <w:tcPr>
            <w:tcW w:w="235" w:type="pct"/>
            <w:noWrap/>
            <w:hideMark/>
          </w:tcPr>
          <w:p w:rsidR="008F5C24" w:rsidRPr="007675CB" w:rsidRDefault="008F5C24" w:rsidP="006B1FCC">
            <w:pPr>
              <w:rPr>
                <w:color w:val="000000"/>
                <w:sz w:val="20"/>
              </w:rPr>
            </w:pPr>
            <w:r w:rsidRPr="007675CB">
              <w:rPr>
                <w:color w:val="000000"/>
                <w:sz w:val="20"/>
              </w:rPr>
              <w:t>317.4</w:t>
            </w:r>
          </w:p>
        </w:tc>
        <w:tc>
          <w:tcPr>
            <w:tcW w:w="239" w:type="pct"/>
            <w:noWrap/>
            <w:hideMark/>
          </w:tcPr>
          <w:p w:rsidR="008F5C24" w:rsidRPr="007675CB" w:rsidRDefault="008F5C24" w:rsidP="006B1FCC">
            <w:pPr>
              <w:rPr>
                <w:color w:val="000000"/>
                <w:sz w:val="20"/>
              </w:rPr>
            </w:pPr>
            <w:r w:rsidRPr="007675CB">
              <w:rPr>
                <w:color w:val="000000"/>
                <w:sz w:val="20"/>
              </w:rPr>
              <w:t>175.8</w:t>
            </w:r>
          </w:p>
        </w:tc>
        <w:tc>
          <w:tcPr>
            <w:tcW w:w="239" w:type="pct"/>
            <w:noWrap/>
            <w:hideMark/>
          </w:tcPr>
          <w:p w:rsidR="008F5C24" w:rsidRPr="007675CB" w:rsidRDefault="008F5C24" w:rsidP="006B1FCC">
            <w:pPr>
              <w:rPr>
                <w:color w:val="000000"/>
                <w:sz w:val="20"/>
              </w:rPr>
            </w:pPr>
            <w:r w:rsidRPr="007675CB">
              <w:rPr>
                <w:color w:val="000000"/>
                <w:sz w:val="20"/>
              </w:rPr>
              <w:t>263.4</w:t>
            </w:r>
          </w:p>
        </w:tc>
        <w:tc>
          <w:tcPr>
            <w:tcW w:w="239" w:type="pct"/>
            <w:noWrap/>
            <w:hideMark/>
          </w:tcPr>
          <w:p w:rsidR="008F5C24" w:rsidRPr="007675CB" w:rsidRDefault="008F5C24" w:rsidP="006B1FCC">
            <w:pPr>
              <w:rPr>
                <w:color w:val="000000"/>
                <w:sz w:val="20"/>
              </w:rPr>
            </w:pPr>
            <w:r w:rsidRPr="007675CB">
              <w:rPr>
                <w:color w:val="000000"/>
                <w:sz w:val="20"/>
              </w:rPr>
              <w:t>583.9</w:t>
            </w:r>
          </w:p>
        </w:tc>
        <w:tc>
          <w:tcPr>
            <w:tcW w:w="240" w:type="pct"/>
            <w:noWrap/>
            <w:hideMark/>
          </w:tcPr>
          <w:p w:rsidR="008F5C24" w:rsidRPr="007675CB" w:rsidRDefault="008F5C24" w:rsidP="006B1FCC">
            <w:pPr>
              <w:rPr>
                <w:color w:val="000000"/>
                <w:sz w:val="20"/>
              </w:rPr>
            </w:pPr>
            <w:r w:rsidRPr="007675CB">
              <w:rPr>
                <w:color w:val="000000"/>
                <w:sz w:val="20"/>
              </w:rPr>
              <w:t>528.6</w:t>
            </w:r>
          </w:p>
        </w:tc>
        <w:tc>
          <w:tcPr>
            <w:tcW w:w="239" w:type="pct"/>
            <w:noWrap/>
            <w:hideMark/>
          </w:tcPr>
          <w:p w:rsidR="008F5C24" w:rsidRPr="007675CB" w:rsidRDefault="008F5C24" w:rsidP="006B1FCC">
            <w:pPr>
              <w:rPr>
                <w:color w:val="000000"/>
                <w:sz w:val="20"/>
              </w:rPr>
            </w:pPr>
            <w:r w:rsidRPr="007675CB">
              <w:rPr>
                <w:color w:val="000000"/>
                <w:sz w:val="20"/>
              </w:rPr>
              <w:t>734.5</w:t>
            </w:r>
          </w:p>
        </w:tc>
        <w:tc>
          <w:tcPr>
            <w:tcW w:w="240" w:type="pct"/>
            <w:noWrap/>
            <w:hideMark/>
          </w:tcPr>
          <w:p w:rsidR="008F5C24" w:rsidRPr="007675CB" w:rsidRDefault="008F5C24" w:rsidP="006B1FCC">
            <w:pPr>
              <w:rPr>
                <w:color w:val="000000"/>
                <w:sz w:val="20"/>
              </w:rPr>
            </w:pPr>
            <w:r w:rsidRPr="007675CB">
              <w:rPr>
                <w:color w:val="000000"/>
                <w:sz w:val="20"/>
              </w:rPr>
              <w:t>623.8</w:t>
            </w:r>
          </w:p>
        </w:tc>
        <w:tc>
          <w:tcPr>
            <w:tcW w:w="240" w:type="pct"/>
            <w:noWrap/>
            <w:hideMark/>
          </w:tcPr>
          <w:p w:rsidR="008F5C24" w:rsidRPr="007675CB" w:rsidRDefault="008F5C24" w:rsidP="006B1FCC">
            <w:pPr>
              <w:rPr>
                <w:color w:val="000000"/>
                <w:sz w:val="20"/>
              </w:rPr>
            </w:pPr>
            <w:r w:rsidRPr="007675CB">
              <w:rPr>
                <w:color w:val="000000"/>
                <w:sz w:val="20"/>
              </w:rPr>
              <w:t>147.5</w:t>
            </w:r>
          </w:p>
        </w:tc>
        <w:tc>
          <w:tcPr>
            <w:tcW w:w="270" w:type="pct"/>
            <w:noWrap/>
            <w:hideMark/>
          </w:tcPr>
          <w:p w:rsidR="008F5C24" w:rsidRPr="007675CB" w:rsidRDefault="008F5C24" w:rsidP="006B1FCC">
            <w:pPr>
              <w:rPr>
                <w:color w:val="000000"/>
                <w:sz w:val="20"/>
              </w:rPr>
            </w:pPr>
            <w:r w:rsidRPr="007675CB">
              <w:rPr>
                <w:color w:val="000000"/>
                <w:sz w:val="20"/>
              </w:rPr>
              <w:t>609.5</w:t>
            </w:r>
          </w:p>
        </w:tc>
        <w:tc>
          <w:tcPr>
            <w:tcW w:w="270" w:type="pct"/>
            <w:noWrap/>
            <w:hideMark/>
          </w:tcPr>
          <w:p w:rsidR="008F5C24" w:rsidRPr="007675CB" w:rsidRDefault="008F5C24" w:rsidP="006B1FCC">
            <w:pPr>
              <w:rPr>
                <w:color w:val="000000"/>
                <w:sz w:val="20"/>
              </w:rPr>
            </w:pPr>
            <w:r w:rsidRPr="007675CB">
              <w:rPr>
                <w:color w:val="000000"/>
                <w:sz w:val="20"/>
              </w:rPr>
              <w:t>435.2</w:t>
            </w:r>
          </w:p>
        </w:tc>
        <w:tc>
          <w:tcPr>
            <w:tcW w:w="270" w:type="pct"/>
            <w:noWrap/>
            <w:hideMark/>
          </w:tcPr>
          <w:p w:rsidR="008F5C24" w:rsidRPr="007675CB" w:rsidRDefault="008F5C24" w:rsidP="006B1FCC">
            <w:pPr>
              <w:rPr>
                <w:color w:val="000000"/>
                <w:sz w:val="20"/>
              </w:rPr>
            </w:pPr>
            <w:r w:rsidRPr="007675CB">
              <w:rPr>
                <w:color w:val="000000"/>
                <w:sz w:val="20"/>
              </w:rPr>
              <w:t>1025.4</w:t>
            </w:r>
          </w:p>
        </w:tc>
        <w:tc>
          <w:tcPr>
            <w:tcW w:w="218" w:type="pct"/>
            <w:noWrap/>
            <w:hideMark/>
          </w:tcPr>
          <w:p w:rsidR="008F5C24" w:rsidRPr="007675CB" w:rsidRDefault="008F5C24" w:rsidP="006B1FCC">
            <w:pPr>
              <w:rPr>
                <w:color w:val="000000"/>
                <w:sz w:val="20"/>
              </w:rPr>
            </w:pPr>
            <w:r w:rsidRPr="007675CB">
              <w:rPr>
                <w:color w:val="000000"/>
                <w:sz w:val="20"/>
              </w:rPr>
              <w:t>91.3</w:t>
            </w:r>
          </w:p>
        </w:tc>
        <w:tc>
          <w:tcPr>
            <w:tcW w:w="241" w:type="pct"/>
            <w:noWrap/>
            <w:hideMark/>
          </w:tcPr>
          <w:p w:rsidR="008F5C24" w:rsidRPr="007675CB" w:rsidRDefault="008F5C24" w:rsidP="006B1FCC">
            <w:pPr>
              <w:rPr>
                <w:color w:val="000000"/>
                <w:sz w:val="20"/>
              </w:rPr>
            </w:pPr>
            <w:r w:rsidRPr="007675CB">
              <w:rPr>
                <w:color w:val="000000"/>
                <w:sz w:val="20"/>
              </w:rPr>
              <w:t>452.3</w:t>
            </w:r>
          </w:p>
        </w:tc>
        <w:tc>
          <w:tcPr>
            <w:tcW w:w="324" w:type="pct"/>
            <w:noWrap/>
            <w:hideMark/>
          </w:tcPr>
          <w:p w:rsidR="008F5C24" w:rsidRPr="007675CB" w:rsidRDefault="008F5C24" w:rsidP="006B1FCC">
            <w:pPr>
              <w:rPr>
                <w:color w:val="000000"/>
                <w:sz w:val="20"/>
              </w:rPr>
            </w:pPr>
            <w:r w:rsidRPr="007675CB">
              <w:rPr>
                <w:color w:val="000000"/>
                <w:sz w:val="20"/>
              </w:rPr>
              <w:t>8025.5</w:t>
            </w:r>
          </w:p>
        </w:tc>
      </w:tr>
      <w:tr w:rsidR="008F5C24" w:rsidRPr="007675CB" w:rsidTr="008F5C24">
        <w:trPr>
          <w:trHeight w:val="300"/>
        </w:trPr>
        <w:tc>
          <w:tcPr>
            <w:tcW w:w="727" w:type="pct"/>
            <w:noWrap/>
            <w:hideMark/>
          </w:tcPr>
          <w:p w:rsidR="008F5C24" w:rsidRPr="007675CB" w:rsidRDefault="008F5C24" w:rsidP="006B1FCC">
            <w:pPr>
              <w:jc w:val="left"/>
              <w:rPr>
                <w:bCs/>
                <w:sz w:val="20"/>
              </w:rPr>
            </w:pPr>
            <w:r w:rsidRPr="007675CB">
              <w:rPr>
                <w:bCs/>
                <w:sz w:val="20"/>
              </w:rPr>
              <w:t>ПИ в массиве</w:t>
            </w:r>
          </w:p>
        </w:tc>
        <w:tc>
          <w:tcPr>
            <w:tcW w:w="239" w:type="pct"/>
            <w:noWrap/>
            <w:vAlign w:val="bottom"/>
            <w:hideMark/>
          </w:tcPr>
          <w:p w:rsidR="008F5C24" w:rsidRPr="005B1E44" w:rsidRDefault="008F5C24" w:rsidP="006B1FCC">
            <w:pPr>
              <w:rPr>
                <w:color w:val="000000"/>
                <w:sz w:val="20"/>
                <w:szCs w:val="22"/>
              </w:rPr>
            </w:pPr>
            <w:r w:rsidRPr="005B1E44">
              <w:rPr>
                <w:color w:val="000000"/>
                <w:sz w:val="20"/>
                <w:szCs w:val="22"/>
              </w:rPr>
              <w:t>37.4</w:t>
            </w:r>
          </w:p>
        </w:tc>
        <w:tc>
          <w:tcPr>
            <w:tcW w:w="239" w:type="pct"/>
            <w:noWrap/>
            <w:vAlign w:val="bottom"/>
            <w:hideMark/>
          </w:tcPr>
          <w:p w:rsidR="008F5C24" w:rsidRPr="005B1E44" w:rsidRDefault="008F5C24" w:rsidP="006B1FCC">
            <w:pPr>
              <w:rPr>
                <w:color w:val="000000"/>
                <w:sz w:val="20"/>
                <w:szCs w:val="22"/>
              </w:rPr>
            </w:pPr>
            <w:r w:rsidRPr="005B1E44">
              <w:rPr>
                <w:color w:val="000000"/>
                <w:sz w:val="20"/>
                <w:szCs w:val="22"/>
              </w:rPr>
              <w:t>37.4</w:t>
            </w:r>
          </w:p>
        </w:tc>
        <w:tc>
          <w:tcPr>
            <w:tcW w:w="286" w:type="pct"/>
            <w:noWrap/>
            <w:hideMark/>
          </w:tcPr>
          <w:p w:rsidR="008F5C24" w:rsidRPr="007675CB" w:rsidRDefault="008F5C24" w:rsidP="006B1FCC">
            <w:pPr>
              <w:rPr>
                <w:color w:val="000000"/>
                <w:sz w:val="20"/>
              </w:rPr>
            </w:pPr>
            <w:r w:rsidRPr="007675CB">
              <w:rPr>
                <w:color w:val="000000"/>
                <w:sz w:val="20"/>
              </w:rPr>
              <w:t>37.4</w:t>
            </w:r>
          </w:p>
        </w:tc>
        <w:tc>
          <w:tcPr>
            <w:tcW w:w="235" w:type="pct"/>
            <w:noWrap/>
            <w:hideMark/>
          </w:tcPr>
          <w:p w:rsidR="008F5C24" w:rsidRPr="007675CB" w:rsidRDefault="008F5C24" w:rsidP="006B1FCC">
            <w:pPr>
              <w:rPr>
                <w:color w:val="000000"/>
                <w:sz w:val="20"/>
              </w:rPr>
            </w:pPr>
            <w:r w:rsidRPr="007675CB">
              <w:rPr>
                <w:color w:val="000000"/>
                <w:sz w:val="20"/>
              </w:rPr>
              <w:t>37.2</w:t>
            </w:r>
          </w:p>
        </w:tc>
        <w:tc>
          <w:tcPr>
            <w:tcW w:w="239" w:type="pct"/>
            <w:noWrap/>
            <w:hideMark/>
          </w:tcPr>
          <w:p w:rsidR="008F5C24" w:rsidRPr="007675CB" w:rsidRDefault="008F5C24" w:rsidP="006B1FCC">
            <w:pPr>
              <w:rPr>
                <w:color w:val="000000"/>
                <w:sz w:val="20"/>
              </w:rPr>
            </w:pPr>
            <w:r w:rsidRPr="007675CB">
              <w:rPr>
                <w:color w:val="000000"/>
                <w:sz w:val="20"/>
              </w:rPr>
              <w:t>14.9</w:t>
            </w:r>
          </w:p>
        </w:tc>
        <w:tc>
          <w:tcPr>
            <w:tcW w:w="239" w:type="pct"/>
            <w:noWrap/>
            <w:hideMark/>
          </w:tcPr>
          <w:p w:rsidR="008F5C24" w:rsidRPr="007675CB" w:rsidRDefault="008F5C24" w:rsidP="006B1FCC">
            <w:pPr>
              <w:rPr>
                <w:color w:val="000000"/>
                <w:sz w:val="20"/>
              </w:rPr>
            </w:pPr>
            <w:r w:rsidRPr="007675CB">
              <w:rPr>
                <w:color w:val="000000"/>
                <w:sz w:val="20"/>
              </w:rPr>
              <w:t>27.3</w:t>
            </w:r>
          </w:p>
        </w:tc>
        <w:tc>
          <w:tcPr>
            <w:tcW w:w="239" w:type="pct"/>
            <w:noWrap/>
            <w:hideMark/>
          </w:tcPr>
          <w:p w:rsidR="008F5C24" w:rsidRPr="007675CB" w:rsidRDefault="008F5C24" w:rsidP="006B1FCC">
            <w:pPr>
              <w:rPr>
                <w:color w:val="000000"/>
                <w:sz w:val="20"/>
              </w:rPr>
            </w:pPr>
            <w:r w:rsidRPr="007675CB">
              <w:rPr>
                <w:color w:val="000000"/>
                <w:sz w:val="20"/>
              </w:rPr>
              <w:t>42.0</w:t>
            </w:r>
          </w:p>
        </w:tc>
        <w:tc>
          <w:tcPr>
            <w:tcW w:w="240" w:type="pct"/>
            <w:noWrap/>
            <w:hideMark/>
          </w:tcPr>
          <w:p w:rsidR="008F5C24" w:rsidRPr="007675CB" w:rsidRDefault="008F5C24" w:rsidP="006B1FCC">
            <w:pPr>
              <w:rPr>
                <w:color w:val="000000"/>
                <w:sz w:val="20"/>
              </w:rPr>
            </w:pPr>
            <w:r w:rsidRPr="007675CB">
              <w:rPr>
                <w:color w:val="000000"/>
                <w:sz w:val="20"/>
              </w:rPr>
              <w:t>42.1</w:t>
            </w:r>
          </w:p>
        </w:tc>
        <w:tc>
          <w:tcPr>
            <w:tcW w:w="239" w:type="pct"/>
            <w:noWrap/>
            <w:hideMark/>
          </w:tcPr>
          <w:p w:rsidR="008F5C24" w:rsidRPr="007675CB" w:rsidRDefault="008F5C24" w:rsidP="006B1FCC">
            <w:pPr>
              <w:rPr>
                <w:color w:val="000000"/>
                <w:sz w:val="20"/>
              </w:rPr>
            </w:pPr>
            <w:r w:rsidRPr="007675CB">
              <w:rPr>
                <w:color w:val="000000"/>
                <w:sz w:val="20"/>
              </w:rPr>
              <w:t>39.6</w:t>
            </w:r>
          </w:p>
        </w:tc>
        <w:tc>
          <w:tcPr>
            <w:tcW w:w="240" w:type="pct"/>
            <w:noWrap/>
            <w:hideMark/>
          </w:tcPr>
          <w:p w:rsidR="008F5C24" w:rsidRPr="007675CB" w:rsidRDefault="008F5C24" w:rsidP="006B1FCC">
            <w:pPr>
              <w:rPr>
                <w:color w:val="000000"/>
                <w:sz w:val="20"/>
              </w:rPr>
            </w:pPr>
            <w:r w:rsidRPr="007675CB">
              <w:rPr>
                <w:color w:val="000000"/>
                <w:sz w:val="20"/>
              </w:rPr>
              <w:t>40.5</w:t>
            </w:r>
          </w:p>
        </w:tc>
        <w:tc>
          <w:tcPr>
            <w:tcW w:w="240" w:type="pct"/>
            <w:noWrap/>
            <w:hideMark/>
          </w:tcPr>
          <w:p w:rsidR="008F5C24" w:rsidRPr="007675CB" w:rsidRDefault="008F5C24" w:rsidP="006B1FCC">
            <w:pPr>
              <w:rPr>
                <w:color w:val="000000"/>
                <w:sz w:val="20"/>
              </w:rPr>
            </w:pPr>
            <w:r w:rsidRPr="007675CB">
              <w:rPr>
                <w:color w:val="000000"/>
                <w:sz w:val="20"/>
              </w:rPr>
              <w:t>9.5</w:t>
            </w:r>
          </w:p>
        </w:tc>
        <w:tc>
          <w:tcPr>
            <w:tcW w:w="270" w:type="pct"/>
            <w:noWrap/>
            <w:hideMark/>
          </w:tcPr>
          <w:p w:rsidR="008F5C24" w:rsidRPr="007675CB" w:rsidRDefault="008F5C24" w:rsidP="006B1FCC">
            <w:pPr>
              <w:rPr>
                <w:color w:val="000000"/>
                <w:sz w:val="20"/>
              </w:rPr>
            </w:pPr>
            <w:r w:rsidRPr="007675CB">
              <w:rPr>
                <w:color w:val="000000"/>
                <w:sz w:val="20"/>
              </w:rPr>
              <w:t>32.5</w:t>
            </w:r>
          </w:p>
        </w:tc>
        <w:tc>
          <w:tcPr>
            <w:tcW w:w="270" w:type="pct"/>
            <w:noWrap/>
            <w:hideMark/>
          </w:tcPr>
          <w:p w:rsidR="008F5C24" w:rsidRPr="007675CB" w:rsidRDefault="008F5C24" w:rsidP="006B1FCC">
            <w:pPr>
              <w:rPr>
                <w:color w:val="000000"/>
                <w:sz w:val="20"/>
              </w:rPr>
            </w:pPr>
            <w:r w:rsidRPr="007675CB">
              <w:rPr>
                <w:color w:val="000000"/>
                <w:sz w:val="20"/>
              </w:rPr>
              <w:t>23.3</w:t>
            </w:r>
          </w:p>
        </w:tc>
        <w:tc>
          <w:tcPr>
            <w:tcW w:w="270" w:type="pct"/>
            <w:noWrap/>
            <w:hideMark/>
          </w:tcPr>
          <w:p w:rsidR="008F5C24" w:rsidRPr="007675CB" w:rsidRDefault="008F5C24" w:rsidP="006B1FCC">
            <w:pPr>
              <w:rPr>
                <w:color w:val="000000"/>
                <w:sz w:val="20"/>
              </w:rPr>
            </w:pPr>
            <w:r w:rsidRPr="007675CB">
              <w:rPr>
                <w:color w:val="000000"/>
                <w:sz w:val="20"/>
              </w:rPr>
              <w:t>22.8</w:t>
            </w:r>
          </w:p>
        </w:tc>
        <w:tc>
          <w:tcPr>
            <w:tcW w:w="218" w:type="pct"/>
            <w:noWrap/>
            <w:hideMark/>
          </w:tcPr>
          <w:p w:rsidR="008F5C24" w:rsidRPr="007675CB" w:rsidRDefault="008F5C24" w:rsidP="006B1FCC">
            <w:pPr>
              <w:rPr>
                <w:color w:val="000000"/>
                <w:sz w:val="20"/>
              </w:rPr>
            </w:pPr>
            <w:r w:rsidRPr="007675CB">
              <w:rPr>
                <w:color w:val="000000"/>
                <w:sz w:val="20"/>
              </w:rPr>
              <w:t>4.1</w:t>
            </w:r>
          </w:p>
        </w:tc>
        <w:tc>
          <w:tcPr>
            <w:tcW w:w="241" w:type="pct"/>
            <w:noWrap/>
            <w:hideMark/>
          </w:tcPr>
          <w:p w:rsidR="008F5C24" w:rsidRPr="007675CB" w:rsidRDefault="008F5C24" w:rsidP="006B1FCC">
            <w:pPr>
              <w:rPr>
                <w:color w:val="000000"/>
                <w:sz w:val="20"/>
              </w:rPr>
            </w:pPr>
            <w:r w:rsidRPr="007675CB">
              <w:rPr>
                <w:color w:val="000000"/>
                <w:sz w:val="20"/>
              </w:rPr>
              <w:t>8.2</w:t>
            </w:r>
          </w:p>
        </w:tc>
        <w:tc>
          <w:tcPr>
            <w:tcW w:w="324" w:type="pct"/>
            <w:noWrap/>
            <w:hideMark/>
          </w:tcPr>
          <w:p w:rsidR="008F5C24" w:rsidRPr="007675CB" w:rsidRDefault="008F5C24" w:rsidP="006B1FCC">
            <w:pPr>
              <w:rPr>
                <w:color w:val="000000"/>
                <w:sz w:val="20"/>
              </w:rPr>
            </w:pPr>
            <w:r w:rsidRPr="007675CB">
              <w:rPr>
                <w:color w:val="000000"/>
                <w:sz w:val="20"/>
              </w:rPr>
              <w:t>456.2</w:t>
            </w:r>
          </w:p>
        </w:tc>
      </w:tr>
      <w:tr w:rsidR="008F5C24" w:rsidRPr="007675CB" w:rsidTr="008F5C24">
        <w:trPr>
          <w:trHeight w:val="300"/>
        </w:trPr>
        <w:tc>
          <w:tcPr>
            <w:tcW w:w="727" w:type="pct"/>
            <w:noWrap/>
            <w:hideMark/>
          </w:tcPr>
          <w:p w:rsidR="008F5C24" w:rsidRPr="007675CB" w:rsidRDefault="008F5C24" w:rsidP="006B1FCC">
            <w:pPr>
              <w:jc w:val="left"/>
              <w:rPr>
                <w:bCs/>
                <w:sz w:val="20"/>
              </w:rPr>
            </w:pPr>
            <w:r w:rsidRPr="007675CB">
              <w:rPr>
                <w:bCs/>
                <w:sz w:val="20"/>
              </w:rPr>
              <w:t>ПИ (тыс. т) в массиве</w:t>
            </w:r>
          </w:p>
        </w:tc>
        <w:tc>
          <w:tcPr>
            <w:tcW w:w="239" w:type="pct"/>
            <w:noWrap/>
            <w:vAlign w:val="bottom"/>
            <w:hideMark/>
          </w:tcPr>
          <w:p w:rsidR="008F5C24" w:rsidRPr="005B1E44" w:rsidRDefault="008F5C24" w:rsidP="006B1FCC">
            <w:pPr>
              <w:rPr>
                <w:color w:val="000000"/>
                <w:sz w:val="20"/>
                <w:szCs w:val="22"/>
              </w:rPr>
            </w:pPr>
            <w:r w:rsidRPr="005B1E44">
              <w:rPr>
                <w:color w:val="000000"/>
                <w:sz w:val="20"/>
                <w:szCs w:val="22"/>
              </w:rPr>
              <w:t>126.0</w:t>
            </w:r>
          </w:p>
        </w:tc>
        <w:tc>
          <w:tcPr>
            <w:tcW w:w="239" w:type="pct"/>
            <w:noWrap/>
            <w:vAlign w:val="bottom"/>
            <w:hideMark/>
          </w:tcPr>
          <w:p w:rsidR="008F5C24" w:rsidRPr="005B1E44" w:rsidRDefault="008F5C24" w:rsidP="006B1FCC">
            <w:pPr>
              <w:rPr>
                <w:color w:val="000000"/>
                <w:sz w:val="20"/>
                <w:szCs w:val="22"/>
              </w:rPr>
            </w:pPr>
            <w:r w:rsidRPr="005B1E44">
              <w:rPr>
                <w:color w:val="000000"/>
                <w:sz w:val="20"/>
                <w:szCs w:val="22"/>
              </w:rPr>
              <w:t>126.0</w:t>
            </w:r>
          </w:p>
        </w:tc>
        <w:tc>
          <w:tcPr>
            <w:tcW w:w="286" w:type="pct"/>
            <w:noWrap/>
            <w:hideMark/>
          </w:tcPr>
          <w:p w:rsidR="008F5C24" w:rsidRPr="007675CB" w:rsidRDefault="008F5C24" w:rsidP="006B1FCC">
            <w:pPr>
              <w:rPr>
                <w:color w:val="000000"/>
                <w:sz w:val="20"/>
              </w:rPr>
            </w:pPr>
            <w:r w:rsidRPr="007675CB">
              <w:rPr>
                <w:color w:val="000000"/>
                <w:sz w:val="20"/>
              </w:rPr>
              <w:t>126.0</w:t>
            </w:r>
          </w:p>
        </w:tc>
        <w:tc>
          <w:tcPr>
            <w:tcW w:w="235" w:type="pct"/>
            <w:noWrap/>
            <w:hideMark/>
          </w:tcPr>
          <w:p w:rsidR="008F5C24" w:rsidRPr="007675CB" w:rsidRDefault="008F5C24" w:rsidP="006B1FCC">
            <w:pPr>
              <w:rPr>
                <w:color w:val="000000"/>
                <w:sz w:val="20"/>
              </w:rPr>
            </w:pPr>
            <w:r w:rsidRPr="007675CB">
              <w:rPr>
                <w:color w:val="000000"/>
                <w:sz w:val="20"/>
              </w:rPr>
              <w:t>115.1</w:t>
            </w:r>
          </w:p>
        </w:tc>
        <w:tc>
          <w:tcPr>
            <w:tcW w:w="239" w:type="pct"/>
            <w:noWrap/>
            <w:hideMark/>
          </w:tcPr>
          <w:p w:rsidR="008F5C24" w:rsidRPr="007675CB" w:rsidRDefault="008F5C24" w:rsidP="006B1FCC">
            <w:pPr>
              <w:rPr>
                <w:color w:val="000000"/>
                <w:sz w:val="20"/>
              </w:rPr>
            </w:pPr>
            <w:r w:rsidRPr="007675CB">
              <w:rPr>
                <w:color w:val="000000"/>
                <w:sz w:val="20"/>
              </w:rPr>
              <w:t>44.5</w:t>
            </w:r>
          </w:p>
        </w:tc>
        <w:tc>
          <w:tcPr>
            <w:tcW w:w="239" w:type="pct"/>
            <w:noWrap/>
            <w:hideMark/>
          </w:tcPr>
          <w:p w:rsidR="008F5C24" w:rsidRPr="007675CB" w:rsidRDefault="008F5C24" w:rsidP="006B1FCC">
            <w:pPr>
              <w:rPr>
                <w:color w:val="000000"/>
                <w:sz w:val="20"/>
              </w:rPr>
            </w:pPr>
            <w:r w:rsidRPr="007675CB">
              <w:rPr>
                <w:color w:val="000000"/>
                <w:sz w:val="20"/>
              </w:rPr>
              <w:t>82.0</w:t>
            </w:r>
          </w:p>
        </w:tc>
        <w:tc>
          <w:tcPr>
            <w:tcW w:w="239" w:type="pct"/>
            <w:noWrap/>
            <w:hideMark/>
          </w:tcPr>
          <w:p w:rsidR="008F5C24" w:rsidRPr="007675CB" w:rsidRDefault="008F5C24" w:rsidP="006B1FCC">
            <w:pPr>
              <w:rPr>
                <w:color w:val="000000"/>
                <w:sz w:val="20"/>
              </w:rPr>
            </w:pPr>
            <w:r w:rsidRPr="007675CB">
              <w:rPr>
                <w:color w:val="000000"/>
                <w:sz w:val="20"/>
              </w:rPr>
              <w:t>126.0</w:t>
            </w:r>
          </w:p>
        </w:tc>
        <w:tc>
          <w:tcPr>
            <w:tcW w:w="240" w:type="pct"/>
            <w:noWrap/>
            <w:hideMark/>
          </w:tcPr>
          <w:p w:rsidR="008F5C24" w:rsidRPr="007675CB" w:rsidRDefault="008F5C24" w:rsidP="006B1FCC">
            <w:pPr>
              <w:rPr>
                <w:color w:val="000000"/>
                <w:sz w:val="20"/>
              </w:rPr>
            </w:pPr>
            <w:r w:rsidRPr="007675CB">
              <w:rPr>
                <w:color w:val="000000"/>
                <w:sz w:val="20"/>
              </w:rPr>
              <w:t>126.3</w:t>
            </w:r>
          </w:p>
        </w:tc>
        <w:tc>
          <w:tcPr>
            <w:tcW w:w="239" w:type="pct"/>
            <w:noWrap/>
            <w:hideMark/>
          </w:tcPr>
          <w:p w:rsidR="008F5C24" w:rsidRPr="007675CB" w:rsidRDefault="008F5C24" w:rsidP="006B1FCC">
            <w:pPr>
              <w:rPr>
                <w:color w:val="000000"/>
                <w:sz w:val="20"/>
              </w:rPr>
            </w:pPr>
            <w:r w:rsidRPr="007675CB">
              <w:rPr>
                <w:color w:val="000000"/>
                <w:sz w:val="20"/>
              </w:rPr>
              <w:t>126.0</w:t>
            </w:r>
          </w:p>
        </w:tc>
        <w:tc>
          <w:tcPr>
            <w:tcW w:w="240" w:type="pct"/>
            <w:noWrap/>
            <w:hideMark/>
          </w:tcPr>
          <w:p w:rsidR="008F5C24" w:rsidRPr="007675CB" w:rsidRDefault="008F5C24" w:rsidP="006B1FCC">
            <w:pPr>
              <w:rPr>
                <w:color w:val="000000"/>
                <w:sz w:val="20"/>
              </w:rPr>
            </w:pPr>
            <w:r w:rsidRPr="007675CB">
              <w:rPr>
                <w:color w:val="000000"/>
                <w:sz w:val="20"/>
              </w:rPr>
              <w:t>126.0</w:t>
            </w:r>
          </w:p>
        </w:tc>
        <w:tc>
          <w:tcPr>
            <w:tcW w:w="240" w:type="pct"/>
            <w:noWrap/>
            <w:hideMark/>
          </w:tcPr>
          <w:p w:rsidR="008F5C24" w:rsidRPr="007675CB" w:rsidRDefault="008F5C24" w:rsidP="006B1FCC">
            <w:pPr>
              <w:rPr>
                <w:color w:val="000000"/>
                <w:sz w:val="20"/>
              </w:rPr>
            </w:pPr>
            <w:r w:rsidRPr="007675CB">
              <w:rPr>
                <w:color w:val="000000"/>
                <w:sz w:val="20"/>
              </w:rPr>
              <w:t>29.8</w:t>
            </w:r>
          </w:p>
        </w:tc>
        <w:tc>
          <w:tcPr>
            <w:tcW w:w="270" w:type="pct"/>
            <w:noWrap/>
            <w:hideMark/>
          </w:tcPr>
          <w:p w:rsidR="008F5C24" w:rsidRPr="007675CB" w:rsidRDefault="008F5C24" w:rsidP="006B1FCC">
            <w:pPr>
              <w:rPr>
                <w:color w:val="000000"/>
                <w:sz w:val="20"/>
              </w:rPr>
            </w:pPr>
            <w:r w:rsidRPr="007675CB">
              <w:rPr>
                <w:color w:val="000000"/>
                <w:sz w:val="20"/>
              </w:rPr>
              <w:t>96.6</w:t>
            </w:r>
          </w:p>
        </w:tc>
        <w:tc>
          <w:tcPr>
            <w:tcW w:w="270" w:type="pct"/>
            <w:noWrap/>
            <w:hideMark/>
          </w:tcPr>
          <w:p w:rsidR="008F5C24" w:rsidRPr="007675CB" w:rsidRDefault="008F5C24" w:rsidP="006B1FCC">
            <w:pPr>
              <w:rPr>
                <w:color w:val="000000"/>
                <w:sz w:val="20"/>
              </w:rPr>
            </w:pPr>
            <w:r w:rsidRPr="007675CB">
              <w:rPr>
                <w:color w:val="000000"/>
                <w:sz w:val="20"/>
              </w:rPr>
              <w:t>68.9</w:t>
            </w:r>
          </w:p>
        </w:tc>
        <w:tc>
          <w:tcPr>
            <w:tcW w:w="270" w:type="pct"/>
            <w:noWrap/>
            <w:hideMark/>
          </w:tcPr>
          <w:p w:rsidR="008F5C24" w:rsidRPr="007675CB" w:rsidRDefault="008F5C24" w:rsidP="006B1FCC">
            <w:pPr>
              <w:rPr>
                <w:color w:val="000000"/>
                <w:sz w:val="20"/>
              </w:rPr>
            </w:pPr>
            <w:r w:rsidRPr="007675CB">
              <w:rPr>
                <w:color w:val="000000"/>
                <w:sz w:val="20"/>
              </w:rPr>
              <w:t>70.0</w:t>
            </w:r>
          </w:p>
        </w:tc>
        <w:tc>
          <w:tcPr>
            <w:tcW w:w="218" w:type="pct"/>
            <w:noWrap/>
            <w:hideMark/>
          </w:tcPr>
          <w:p w:rsidR="008F5C24" w:rsidRPr="007675CB" w:rsidRDefault="008F5C24" w:rsidP="006B1FCC">
            <w:pPr>
              <w:rPr>
                <w:color w:val="000000"/>
                <w:sz w:val="20"/>
              </w:rPr>
            </w:pPr>
            <w:r w:rsidRPr="007675CB">
              <w:rPr>
                <w:color w:val="000000"/>
                <w:sz w:val="20"/>
              </w:rPr>
              <w:t>12.4</w:t>
            </w:r>
          </w:p>
        </w:tc>
        <w:tc>
          <w:tcPr>
            <w:tcW w:w="241" w:type="pct"/>
            <w:noWrap/>
            <w:hideMark/>
          </w:tcPr>
          <w:p w:rsidR="008F5C24" w:rsidRPr="007675CB" w:rsidRDefault="008F5C24" w:rsidP="006B1FCC">
            <w:pPr>
              <w:rPr>
                <w:color w:val="000000"/>
                <w:sz w:val="20"/>
              </w:rPr>
            </w:pPr>
            <w:r w:rsidRPr="007675CB">
              <w:rPr>
                <w:color w:val="000000"/>
                <w:sz w:val="20"/>
              </w:rPr>
              <w:t>23.4</w:t>
            </w:r>
          </w:p>
        </w:tc>
        <w:tc>
          <w:tcPr>
            <w:tcW w:w="324" w:type="pct"/>
            <w:noWrap/>
            <w:hideMark/>
          </w:tcPr>
          <w:p w:rsidR="008F5C24" w:rsidRPr="007675CB" w:rsidRDefault="008F5C24" w:rsidP="006B1FCC">
            <w:pPr>
              <w:rPr>
                <w:color w:val="000000"/>
                <w:sz w:val="20"/>
              </w:rPr>
            </w:pPr>
            <w:r w:rsidRPr="007675CB">
              <w:rPr>
                <w:color w:val="000000"/>
                <w:sz w:val="20"/>
              </w:rPr>
              <w:t>1425.1</w:t>
            </w:r>
          </w:p>
        </w:tc>
      </w:tr>
      <w:tr w:rsidR="008F5C24" w:rsidRPr="007675CB" w:rsidTr="008F5C24">
        <w:trPr>
          <w:trHeight w:val="300"/>
        </w:trPr>
        <w:tc>
          <w:tcPr>
            <w:tcW w:w="727" w:type="pct"/>
            <w:noWrap/>
            <w:vAlign w:val="top"/>
            <w:hideMark/>
          </w:tcPr>
          <w:p w:rsidR="008F5C24" w:rsidRPr="00F67F18" w:rsidRDefault="008F5C24" w:rsidP="006B1FCC">
            <w:pPr>
              <w:jc w:val="left"/>
              <w:rPr>
                <w:bCs/>
                <w:sz w:val="20"/>
              </w:rPr>
            </w:pPr>
            <w:r w:rsidRPr="00F67F18">
              <w:rPr>
                <w:bCs/>
                <w:sz w:val="20"/>
              </w:rPr>
              <w:t>Вскрыша, в т. ч.</w:t>
            </w:r>
          </w:p>
        </w:tc>
        <w:tc>
          <w:tcPr>
            <w:tcW w:w="239" w:type="pct"/>
            <w:noWrap/>
            <w:vAlign w:val="bottom"/>
            <w:hideMark/>
          </w:tcPr>
          <w:p w:rsidR="008F5C24" w:rsidRPr="005B1E44" w:rsidRDefault="008F5C24" w:rsidP="006B1FCC">
            <w:pPr>
              <w:rPr>
                <w:color w:val="000000"/>
                <w:sz w:val="20"/>
                <w:szCs w:val="22"/>
              </w:rPr>
            </w:pPr>
            <w:r w:rsidRPr="005B1E44">
              <w:rPr>
                <w:color w:val="000000"/>
                <w:sz w:val="20"/>
                <w:szCs w:val="22"/>
              </w:rPr>
              <w:t>218.4</w:t>
            </w:r>
          </w:p>
        </w:tc>
        <w:tc>
          <w:tcPr>
            <w:tcW w:w="239" w:type="pct"/>
            <w:noWrap/>
            <w:vAlign w:val="bottom"/>
            <w:hideMark/>
          </w:tcPr>
          <w:p w:rsidR="008F5C24" w:rsidRPr="005B1E44" w:rsidRDefault="008F5C24" w:rsidP="006B1FCC">
            <w:pPr>
              <w:rPr>
                <w:color w:val="000000"/>
                <w:sz w:val="20"/>
                <w:szCs w:val="22"/>
              </w:rPr>
            </w:pPr>
            <w:r w:rsidRPr="005B1E44">
              <w:rPr>
                <w:color w:val="000000"/>
                <w:sz w:val="20"/>
                <w:szCs w:val="22"/>
              </w:rPr>
              <w:t>720.7</w:t>
            </w:r>
          </w:p>
        </w:tc>
        <w:tc>
          <w:tcPr>
            <w:tcW w:w="286" w:type="pct"/>
            <w:noWrap/>
            <w:hideMark/>
          </w:tcPr>
          <w:p w:rsidR="008F5C24" w:rsidRPr="007675CB" w:rsidRDefault="008F5C24" w:rsidP="006B1FCC">
            <w:pPr>
              <w:rPr>
                <w:color w:val="000000"/>
                <w:sz w:val="20"/>
              </w:rPr>
            </w:pPr>
            <w:r w:rsidRPr="007675CB">
              <w:rPr>
                <w:color w:val="000000"/>
                <w:sz w:val="20"/>
              </w:rPr>
              <w:t>985.6</w:t>
            </w:r>
          </w:p>
        </w:tc>
        <w:tc>
          <w:tcPr>
            <w:tcW w:w="235" w:type="pct"/>
            <w:noWrap/>
            <w:hideMark/>
          </w:tcPr>
          <w:p w:rsidR="008F5C24" w:rsidRPr="007675CB" w:rsidRDefault="008F5C24" w:rsidP="006B1FCC">
            <w:pPr>
              <w:rPr>
                <w:color w:val="000000"/>
                <w:sz w:val="20"/>
              </w:rPr>
            </w:pPr>
            <w:r w:rsidRPr="007675CB">
              <w:rPr>
                <w:color w:val="000000"/>
                <w:sz w:val="20"/>
              </w:rPr>
              <w:t>280.2</w:t>
            </w:r>
          </w:p>
        </w:tc>
        <w:tc>
          <w:tcPr>
            <w:tcW w:w="239" w:type="pct"/>
            <w:noWrap/>
            <w:hideMark/>
          </w:tcPr>
          <w:p w:rsidR="008F5C24" w:rsidRPr="007675CB" w:rsidRDefault="008F5C24" w:rsidP="006B1FCC">
            <w:pPr>
              <w:rPr>
                <w:color w:val="000000"/>
                <w:sz w:val="20"/>
              </w:rPr>
            </w:pPr>
            <w:r w:rsidRPr="007675CB">
              <w:rPr>
                <w:color w:val="000000"/>
                <w:sz w:val="20"/>
              </w:rPr>
              <w:t>160.9</w:t>
            </w:r>
          </w:p>
        </w:tc>
        <w:tc>
          <w:tcPr>
            <w:tcW w:w="239" w:type="pct"/>
            <w:noWrap/>
            <w:hideMark/>
          </w:tcPr>
          <w:p w:rsidR="008F5C24" w:rsidRPr="007675CB" w:rsidRDefault="008F5C24" w:rsidP="006B1FCC">
            <w:pPr>
              <w:rPr>
                <w:color w:val="000000"/>
                <w:sz w:val="20"/>
              </w:rPr>
            </w:pPr>
            <w:r w:rsidRPr="007675CB">
              <w:rPr>
                <w:color w:val="000000"/>
                <w:sz w:val="20"/>
              </w:rPr>
              <w:t>234.1</w:t>
            </w:r>
          </w:p>
        </w:tc>
        <w:tc>
          <w:tcPr>
            <w:tcW w:w="239" w:type="pct"/>
            <w:noWrap/>
            <w:hideMark/>
          </w:tcPr>
          <w:p w:rsidR="008F5C24" w:rsidRPr="007675CB" w:rsidRDefault="008F5C24" w:rsidP="006B1FCC">
            <w:pPr>
              <w:rPr>
                <w:color w:val="000000"/>
                <w:sz w:val="20"/>
              </w:rPr>
            </w:pPr>
            <w:r w:rsidRPr="007675CB">
              <w:rPr>
                <w:color w:val="000000"/>
                <w:sz w:val="20"/>
              </w:rPr>
              <w:t>537.4</w:t>
            </w:r>
          </w:p>
        </w:tc>
        <w:tc>
          <w:tcPr>
            <w:tcW w:w="240" w:type="pct"/>
            <w:noWrap/>
            <w:hideMark/>
          </w:tcPr>
          <w:p w:rsidR="008F5C24" w:rsidRPr="007675CB" w:rsidRDefault="008F5C24" w:rsidP="006B1FCC">
            <w:pPr>
              <w:rPr>
                <w:color w:val="000000"/>
                <w:sz w:val="20"/>
              </w:rPr>
            </w:pPr>
            <w:r w:rsidRPr="007675CB">
              <w:rPr>
                <w:color w:val="000000"/>
                <w:sz w:val="20"/>
              </w:rPr>
              <w:t>493.2</w:t>
            </w:r>
          </w:p>
        </w:tc>
        <w:tc>
          <w:tcPr>
            <w:tcW w:w="239" w:type="pct"/>
            <w:noWrap/>
            <w:hideMark/>
          </w:tcPr>
          <w:p w:rsidR="008F5C24" w:rsidRPr="007675CB" w:rsidRDefault="008F5C24" w:rsidP="006B1FCC">
            <w:pPr>
              <w:rPr>
                <w:color w:val="000000"/>
                <w:sz w:val="20"/>
              </w:rPr>
            </w:pPr>
            <w:r w:rsidRPr="007675CB">
              <w:rPr>
                <w:color w:val="000000"/>
                <w:sz w:val="20"/>
              </w:rPr>
              <w:t>694.9</w:t>
            </w:r>
          </w:p>
        </w:tc>
        <w:tc>
          <w:tcPr>
            <w:tcW w:w="240" w:type="pct"/>
            <w:noWrap/>
            <w:hideMark/>
          </w:tcPr>
          <w:p w:rsidR="008F5C24" w:rsidRPr="007675CB" w:rsidRDefault="008F5C24" w:rsidP="006B1FCC">
            <w:pPr>
              <w:rPr>
                <w:color w:val="000000"/>
                <w:sz w:val="20"/>
              </w:rPr>
            </w:pPr>
            <w:r w:rsidRPr="007675CB">
              <w:rPr>
                <w:color w:val="000000"/>
                <w:sz w:val="20"/>
              </w:rPr>
              <w:t>583.4</w:t>
            </w:r>
          </w:p>
        </w:tc>
        <w:tc>
          <w:tcPr>
            <w:tcW w:w="240" w:type="pct"/>
            <w:noWrap/>
            <w:hideMark/>
          </w:tcPr>
          <w:p w:rsidR="008F5C24" w:rsidRPr="007675CB" w:rsidRDefault="008F5C24" w:rsidP="006B1FCC">
            <w:pPr>
              <w:rPr>
                <w:color w:val="000000"/>
                <w:sz w:val="20"/>
              </w:rPr>
            </w:pPr>
            <w:r w:rsidRPr="007675CB">
              <w:rPr>
                <w:color w:val="000000"/>
                <w:sz w:val="20"/>
              </w:rPr>
              <w:t>137.9</w:t>
            </w:r>
          </w:p>
        </w:tc>
        <w:tc>
          <w:tcPr>
            <w:tcW w:w="270" w:type="pct"/>
            <w:noWrap/>
            <w:hideMark/>
          </w:tcPr>
          <w:p w:rsidR="008F5C24" w:rsidRPr="007675CB" w:rsidRDefault="008F5C24" w:rsidP="006B1FCC">
            <w:pPr>
              <w:rPr>
                <w:color w:val="000000"/>
                <w:sz w:val="20"/>
              </w:rPr>
            </w:pPr>
            <w:r w:rsidRPr="007675CB">
              <w:rPr>
                <w:color w:val="000000"/>
                <w:sz w:val="20"/>
              </w:rPr>
              <w:t>577.0</w:t>
            </w:r>
          </w:p>
        </w:tc>
        <w:tc>
          <w:tcPr>
            <w:tcW w:w="270" w:type="pct"/>
            <w:noWrap/>
            <w:hideMark/>
          </w:tcPr>
          <w:p w:rsidR="008F5C24" w:rsidRPr="007675CB" w:rsidRDefault="008F5C24" w:rsidP="006B1FCC">
            <w:pPr>
              <w:rPr>
                <w:color w:val="000000"/>
                <w:sz w:val="20"/>
              </w:rPr>
            </w:pPr>
            <w:r w:rsidRPr="007675CB">
              <w:rPr>
                <w:color w:val="000000"/>
                <w:sz w:val="20"/>
              </w:rPr>
              <w:t>412.0</w:t>
            </w:r>
          </w:p>
        </w:tc>
        <w:tc>
          <w:tcPr>
            <w:tcW w:w="270" w:type="pct"/>
            <w:noWrap/>
            <w:hideMark/>
          </w:tcPr>
          <w:p w:rsidR="008F5C24" w:rsidRPr="007675CB" w:rsidRDefault="008F5C24" w:rsidP="006B1FCC">
            <w:pPr>
              <w:rPr>
                <w:color w:val="000000"/>
                <w:sz w:val="20"/>
              </w:rPr>
            </w:pPr>
            <w:r w:rsidRPr="007675CB">
              <w:rPr>
                <w:color w:val="000000"/>
                <w:sz w:val="20"/>
              </w:rPr>
              <w:t>1002.5</w:t>
            </w:r>
          </w:p>
        </w:tc>
        <w:tc>
          <w:tcPr>
            <w:tcW w:w="218" w:type="pct"/>
            <w:noWrap/>
            <w:hideMark/>
          </w:tcPr>
          <w:p w:rsidR="008F5C24" w:rsidRPr="007675CB" w:rsidRDefault="008F5C24" w:rsidP="006B1FCC">
            <w:pPr>
              <w:rPr>
                <w:color w:val="000000"/>
                <w:sz w:val="20"/>
              </w:rPr>
            </w:pPr>
            <w:r w:rsidRPr="007675CB">
              <w:rPr>
                <w:color w:val="000000"/>
                <w:sz w:val="20"/>
              </w:rPr>
              <w:t>87.2</w:t>
            </w:r>
          </w:p>
        </w:tc>
        <w:tc>
          <w:tcPr>
            <w:tcW w:w="241" w:type="pct"/>
            <w:noWrap/>
            <w:hideMark/>
          </w:tcPr>
          <w:p w:rsidR="008F5C24" w:rsidRPr="007675CB" w:rsidRDefault="008F5C24" w:rsidP="006B1FCC">
            <w:pPr>
              <w:rPr>
                <w:color w:val="000000"/>
                <w:sz w:val="20"/>
              </w:rPr>
            </w:pPr>
            <w:r w:rsidRPr="007675CB">
              <w:rPr>
                <w:color w:val="000000"/>
                <w:sz w:val="20"/>
              </w:rPr>
              <w:t>444.1</w:t>
            </w:r>
          </w:p>
        </w:tc>
        <w:tc>
          <w:tcPr>
            <w:tcW w:w="324" w:type="pct"/>
            <w:noWrap/>
            <w:hideMark/>
          </w:tcPr>
          <w:p w:rsidR="008F5C24" w:rsidRPr="007675CB" w:rsidRDefault="008F5C24" w:rsidP="006B1FCC">
            <w:pPr>
              <w:rPr>
                <w:color w:val="000000"/>
                <w:sz w:val="20"/>
              </w:rPr>
            </w:pPr>
            <w:r w:rsidRPr="007675CB">
              <w:rPr>
                <w:color w:val="000000"/>
                <w:sz w:val="20"/>
              </w:rPr>
              <w:t>7569.4</w:t>
            </w:r>
          </w:p>
        </w:tc>
      </w:tr>
      <w:tr w:rsidR="008F5C24" w:rsidRPr="007675CB" w:rsidTr="008F5C24">
        <w:trPr>
          <w:trHeight w:val="300"/>
        </w:trPr>
        <w:tc>
          <w:tcPr>
            <w:tcW w:w="727" w:type="pct"/>
            <w:noWrap/>
            <w:vAlign w:val="top"/>
            <w:hideMark/>
          </w:tcPr>
          <w:p w:rsidR="008F5C24" w:rsidRPr="00F67F18" w:rsidRDefault="008F5C24" w:rsidP="006B1FCC">
            <w:pPr>
              <w:jc w:val="left"/>
              <w:rPr>
                <w:bCs/>
                <w:sz w:val="20"/>
              </w:rPr>
            </w:pPr>
            <w:r w:rsidRPr="00F67F18">
              <w:rPr>
                <w:bCs/>
                <w:sz w:val="20"/>
              </w:rPr>
              <w:t>- ПРС</w:t>
            </w:r>
          </w:p>
        </w:tc>
        <w:tc>
          <w:tcPr>
            <w:tcW w:w="239" w:type="pct"/>
            <w:noWrap/>
            <w:vAlign w:val="bottom"/>
            <w:hideMark/>
          </w:tcPr>
          <w:p w:rsidR="008F5C24" w:rsidRPr="005B1E44" w:rsidRDefault="008F5C24" w:rsidP="006B1FCC">
            <w:pPr>
              <w:rPr>
                <w:color w:val="000000"/>
                <w:sz w:val="20"/>
                <w:szCs w:val="22"/>
              </w:rPr>
            </w:pPr>
            <w:r w:rsidRPr="005B1E44">
              <w:rPr>
                <w:color w:val="000000"/>
                <w:sz w:val="20"/>
                <w:szCs w:val="22"/>
              </w:rPr>
              <w:t>4.4</w:t>
            </w:r>
          </w:p>
        </w:tc>
        <w:tc>
          <w:tcPr>
            <w:tcW w:w="239" w:type="pct"/>
            <w:noWrap/>
            <w:vAlign w:val="bottom"/>
            <w:hideMark/>
          </w:tcPr>
          <w:p w:rsidR="008F5C24" w:rsidRPr="005B1E44" w:rsidRDefault="008F5C24" w:rsidP="006B1FCC">
            <w:pPr>
              <w:rPr>
                <w:color w:val="000000"/>
                <w:sz w:val="20"/>
                <w:szCs w:val="22"/>
              </w:rPr>
            </w:pPr>
            <w:r w:rsidRPr="005B1E44">
              <w:rPr>
                <w:color w:val="000000"/>
                <w:sz w:val="20"/>
                <w:szCs w:val="22"/>
              </w:rPr>
              <w:t>8.5</w:t>
            </w:r>
          </w:p>
        </w:tc>
        <w:tc>
          <w:tcPr>
            <w:tcW w:w="286" w:type="pct"/>
            <w:noWrap/>
            <w:hideMark/>
          </w:tcPr>
          <w:p w:rsidR="008F5C24" w:rsidRPr="007675CB" w:rsidRDefault="008F5C24" w:rsidP="006B1FCC">
            <w:pPr>
              <w:rPr>
                <w:color w:val="000000"/>
                <w:sz w:val="20"/>
              </w:rPr>
            </w:pPr>
            <w:r w:rsidRPr="007675CB">
              <w:rPr>
                <w:color w:val="000000"/>
                <w:sz w:val="20"/>
              </w:rPr>
              <w:t>11.1</w:t>
            </w:r>
          </w:p>
        </w:tc>
        <w:tc>
          <w:tcPr>
            <w:tcW w:w="235" w:type="pct"/>
            <w:noWrap/>
            <w:hideMark/>
          </w:tcPr>
          <w:p w:rsidR="008F5C24" w:rsidRPr="007675CB" w:rsidRDefault="008F5C24" w:rsidP="006B1FCC">
            <w:pPr>
              <w:rPr>
                <w:color w:val="000000"/>
                <w:sz w:val="20"/>
              </w:rPr>
            </w:pPr>
            <w:r w:rsidRPr="007675CB">
              <w:rPr>
                <w:color w:val="000000"/>
                <w:sz w:val="20"/>
              </w:rPr>
              <w:t>2.9</w:t>
            </w:r>
          </w:p>
        </w:tc>
        <w:tc>
          <w:tcPr>
            <w:tcW w:w="239" w:type="pct"/>
            <w:noWrap/>
            <w:hideMark/>
          </w:tcPr>
          <w:p w:rsidR="008F5C24" w:rsidRPr="007675CB" w:rsidRDefault="008F5C24" w:rsidP="006B1FCC">
            <w:pPr>
              <w:rPr>
                <w:color w:val="000000"/>
                <w:sz w:val="20"/>
              </w:rPr>
            </w:pPr>
            <w:r w:rsidRPr="007675CB">
              <w:rPr>
                <w:color w:val="000000"/>
                <w:sz w:val="20"/>
              </w:rPr>
              <w:t>2.8</w:t>
            </w:r>
          </w:p>
        </w:tc>
        <w:tc>
          <w:tcPr>
            <w:tcW w:w="239" w:type="pct"/>
            <w:noWrap/>
            <w:hideMark/>
          </w:tcPr>
          <w:p w:rsidR="008F5C24" w:rsidRPr="007675CB" w:rsidRDefault="008F5C24" w:rsidP="006B1FCC">
            <w:pPr>
              <w:rPr>
                <w:color w:val="000000"/>
                <w:sz w:val="20"/>
              </w:rPr>
            </w:pPr>
            <w:r w:rsidRPr="007675CB">
              <w:rPr>
                <w:color w:val="000000"/>
                <w:sz w:val="20"/>
              </w:rPr>
              <w:t>5.3</w:t>
            </w:r>
          </w:p>
        </w:tc>
        <w:tc>
          <w:tcPr>
            <w:tcW w:w="239" w:type="pct"/>
            <w:noWrap/>
            <w:hideMark/>
          </w:tcPr>
          <w:p w:rsidR="008F5C24" w:rsidRPr="007675CB" w:rsidRDefault="008F5C24" w:rsidP="006B1FCC">
            <w:pPr>
              <w:rPr>
                <w:color w:val="000000"/>
                <w:sz w:val="20"/>
              </w:rPr>
            </w:pPr>
            <w:r w:rsidRPr="007675CB">
              <w:rPr>
                <w:color w:val="000000"/>
                <w:sz w:val="20"/>
              </w:rPr>
              <w:t>7.0</w:t>
            </w:r>
          </w:p>
        </w:tc>
        <w:tc>
          <w:tcPr>
            <w:tcW w:w="240" w:type="pct"/>
            <w:noWrap/>
            <w:hideMark/>
          </w:tcPr>
          <w:p w:rsidR="008F5C24" w:rsidRPr="007675CB" w:rsidRDefault="008F5C24" w:rsidP="006B1FCC">
            <w:pPr>
              <w:rPr>
                <w:color w:val="000000"/>
                <w:sz w:val="20"/>
              </w:rPr>
            </w:pPr>
            <w:r w:rsidRPr="007675CB">
              <w:rPr>
                <w:color w:val="000000"/>
                <w:sz w:val="20"/>
              </w:rPr>
              <w:t>4.3</w:t>
            </w:r>
          </w:p>
        </w:tc>
        <w:tc>
          <w:tcPr>
            <w:tcW w:w="239" w:type="pct"/>
            <w:noWrap/>
            <w:hideMark/>
          </w:tcPr>
          <w:p w:rsidR="008F5C24" w:rsidRPr="007675CB" w:rsidRDefault="008F5C24" w:rsidP="006B1FCC">
            <w:pPr>
              <w:rPr>
                <w:color w:val="000000"/>
                <w:sz w:val="20"/>
              </w:rPr>
            </w:pPr>
            <w:r w:rsidRPr="007675CB">
              <w:rPr>
                <w:color w:val="000000"/>
                <w:sz w:val="20"/>
              </w:rPr>
              <w:t>5.7</w:t>
            </w:r>
          </w:p>
        </w:tc>
        <w:tc>
          <w:tcPr>
            <w:tcW w:w="240" w:type="pct"/>
            <w:noWrap/>
            <w:hideMark/>
          </w:tcPr>
          <w:p w:rsidR="008F5C24" w:rsidRPr="007675CB" w:rsidRDefault="008F5C24" w:rsidP="006B1FCC">
            <w:pPr>
              <w:rPr>
                <w:color w:val="000000"/>
                <w:sz w:val="20"/>
              </w:rPr>
            </w:pPr>
            <w:r w:rsidRPr="007675CB">
              <w:rPr>
                <w:color w:val="000000"/>
                <w:sz w:val="20"/>
              </w:rPr>
              <w:t>3.5</w:t>
            </w:r>
          </w:p>
        </w:tc>
        <w:tc>
          <w:tcPr>
            <w:tcW w:w="240" w:type="pct"/>
            <w:noWrap/>
            <w:hideMark/>
          </w:tcPr>
          <w:p w:rsidR="008F5C24" w:rsidRPr="007675CB" w:rsidRDefault="008F5C24" w:rsidP="006B1FCC">
            <w:pPr>
              <w:rPr>
                <w:color w:val="000000"/>
                <w:sz w:val="20"/>
              </w:rPr>
            </w:pPr>
            <w:r w:rsidRPr="007675CB">
              <w:rPr>
                <w:color w:val="000000"/>
                <w:sz w:val="20"/>
              </w:rPr>
              <w:t>0.8</w:t>
            </w:r>
          </w:p>
        </w:tc>
        <w:tc>
          <w:tcPr>
            <w:tcW w:w="270" w:type="pct"/>
            <w:noWrap/>
            <w:hideMark/>
          </w:tcPr>
          <w:p w:rsidR="008F5C24" w:rsidRPr="007675CB" w:rsidRDefault="008F5C24" w:rsidP="006B1FCC">
            <w:pPr>
              <w:rPr>
                <w:color w:val="000000"/>
                <w:sz w:val="20"/>
              </w:rPr>
            </w:pPr>
            <w:r w:rsidRPr="007675CB">
              <w:rPr>
                <w:color w:val="000000"/>
                <w:sz w:val="20"/>
              </w:rPr>
              <w:t>6.2</w:t>
            </w:r>
          </w:p>
        </w:tc>
        <w:tc>
          <w:tcPr>
            <w:tcW w:w="270" w:type="pct"/>
            <w:noWrap/>
            <w:hideMark/>
          </w:tcPr>
          <w:p w:rsidR="008F5C24" w:rsidRPr="007675CB" w:rsidRDefault="008F5C24" w:rsidP="006B1FCC">
            <w:pPr>
              <w:rPr>
                <w:color w:val="000000"/>
                <w:sz w:val="20"/>
              </w:rPr>
            </w:pPr>
            <w:r w:rsidRPr="007675CB">
              <w:rPr>
                <w:color w:val="000000"/>
                <w:sz w:val="20"/>
              </w:rPr>
              <w:t>4.5</w:t>
            </w:r>
          </w:p>
        </w:tc>
        <w:tc>
          <w:tcPr>
            <w:tcW w:w="270" w:type="pct"/>
            <w:noWrap/>
            <w:hideMark/>
          </w:tcPr>
          <w:p w:rsidR="008F5C24" w:rsidRPr="007675CB" w:rsidRDefault="008F5C24" w:rsidP="006B1FCC">
            <w:pPr>
              <w:rPr>
                <w:color w:val="000000"/>
                <w:sz w:val="20"/>
              </w:rPr>
            </w:pPr>
            <w:r w:rsidRPr="007675CB">
              <w:rPr>
                <w:color w:val="000000"/>
                <w:sz w:val="20"/>
              </w:rPr>
              <w:t>9.6</w:t>
            </w:r>
          </w:p>
        </w:tc>
        <w:tc>
          <w:tcPr>
            <w:tcW w:w="218" w:type="pct"/>
            <w:noWrap/>
            <w:hideMark/>
          </w:tcPr>
          <w:p w:rsidR="008F5C24" w:rsidRPr="007675CB" w:rsidRDefault="008F5C24" w:rsidP="006B1FCC">
            <w:pPr>
              <w:rPr>
                <w:color w:val="000000"/>
                <w:sz w:val="20"/>
              </w:rPr>
            </w:pPr>
            <w:r w:rsidRPr="007675CB">
              <w:rPr>
                <w:color w:val="000000"/>
                <w:sz w:val="20"/>
              </w:rPr>
              <w:t>1.1</w:t>
            </w:r>
          </w:p>
        </w:tc>
        <w:tc>
          <w:tcPr>
            <w:tcW w:w="241" w:type="pct"/>
            <w:noWrap/>
            <w:hideMark/>
          </w:tcPr>
          <w:p w:rsidR="008F5C24" w:rsidRPr="007675CB" w:rsidRDefault="008F5C24" w:rsidP="006B1FCC">
            <w:pPr>
              <w:rPr>
                <w:color w:val="000000"/>
                <w:sz w:val="20"/>
              </w:rPr>
            </w:pPr>
            <w:r w:rsidRPr="007675CB">
              <w:rPr>
                <w:color w:val="000000"/>
                <w:sz w:val="20"/>
              </w:rPr>
              <w:t>11.1</w:t>
            </w:r>
          </w:p>
        </w:tc>
        <w:tc>
          <w:tcPr>
            <w:tcW w:w="324" w:type="pct"/>
            <w:noWrap/>
            <w:hideMark/>
          </w:tcPr>
          <w:p w:rsidR="008F5C24" w:rsidRPr="007675CB" w:rsidRDefault="008F5C24" w:rsidP="006B1FCC">
            <w:pPr>
              <w:rPr>
                <w:color w:val="000000"/>
                <w:sz w:val="20"/>
              </w:rPr>
            </w:pPr>
            <w:r w:rsidRPr="007675CB">
              <w:rPr>
                <w:color w:val="000000"/>
                <w:sz w:val="20"/>
              </w:rPr>
              <w:t>88.8</w:t>
            </w:r>
          </w:p>
        </w:tc>
      </w:tr>
      <w:tr w:rsidR="008F5C24" w:rsidRPr="007675CB" w:rsidTr="008F5C24">
        <w:trPr>
          <w:trHeight w:val="300"/>
        </w:trPr>
        <w:tc>
          <w:tcPr>
            <w:tcW w:w="727" w:type="pct"/>
            <w:noWrap/>
            <w:vAlign w:val="top"/>
            <w:hideMark/>
          </w:tcPr>
          <w:p w:rsidR="008F5C24" w:rsidRPr="00F67F18" w:rsidRDefault="008F5C24" w:rsidP="006B1FCC">
            <w:pPr>
              <w:jc w:val="left"/>
              <w:rPr>
                <w:bCs/>
                <w:sz w:val="20"/>
              </w:rPr>
            </w:pPr>
            <w:r w:rsidRPr="00F67F18">
              <w:rPr>
                <w:bCs/>
                <w:sz w:val="20"/>
              </w:rPr>
              <w:t>- сланцы</w:t>
            </w:r>
          </w:p>
        </w:tc>
        <w:tc>
          <w:tcPr>
            <w:tcW w:w="239" w:type="pct"/>
            <w:noWrap/>
            <w:vAlign w:val="bottom"/>
            <w:hideMark/>
          </w:tcPr>
          <w:p w:rsidR="008F5C24" w:rsidRPr="005B1E44" w:rsidRDefault="008F5C24" w:rsidP="006B1FCC">
            <w:pPr>
              <w:rPr>
                <w:color w:val="000000"/>
                <w:sz w:val="20"/>
                <w:szCs w:val="22"/>
              </w:rPr>
            </w:pPr>
            <w:r w:rsidRPr="005B1E44">
              <w:rPr>
                <w:color w:val="000000"/>
                <w:sz w:val="20"/>
                <w:szCs w:val="22"/>
              </w:rPr>
              <w:t>18.4</w:t>
            </w:r>
          </w:p>
        </w:tc>
        <w:tc>
          <w:tcPr>
            <w:tcW w:w="239" w:type="pct"/>
            <w:noWrap/>
            <w:vAlign w:val="bottom"/>
            <w:hideMark/>
          </w:tcPr>
          <w:p w:rsidR="008F5C24" w:rsidRPr="005B1E44" w:rsidRDefault="008F5C24" w:rsidP="006B1FCC">
            <w:pPr>
              <w:rPr>
                <w:color w:val="000000"/>
                <w:sz w:val="20"/>
                <w:szCs w:val="22"/>
              </w:rPr>
            </w:pPr>
            <w:r w:rsidRPr="005B1E44">
              <w:rPr>
                <w:color w:val="000000"/>
                <w:sz w:val="20"/>
                <w:szCs w:val="22"/>
              </w:rPr>
              <w:t>131.2</w:t>
            </w:r>
          </w:p>
        </w:tc>
        <w:tc>
          <w:tcPr>
            <w:tcW w:w="286" w:type="pct"/>
            <w:noWrap/>
            <w:hideMark/>
          </w:tcPr>
          <w:p w:rsidR="008F5C24" w:rsidRPr="007675CB" w:rsidRDefault="008F5C24" w:rsidP="006B1FCC">
            <w:pPr>
              <w:rPr>
                <w:color w:val="000000"/>
                <w:sz w:val="20"/>
              </w:rPr>
            </w:pPr>
            <w:r w:rsidRPr="007675CB">
              <w:rPr>
                <w:color w:val="000000"/>
                <w:sz w:val="20"/>
              </w:rPr>
              <w:t>140.4</w:t>
            </w:r>
          </w:p>
        </w:tc>
        <w:tc>
          <w:tcPr>
            <w:tcW w:w="235" w:type="pct"/>
            <w:noWrap/>
            <w:hideMark/>
          </w:tcPr>
          <w:p w:rsidR="008F5C24" w:rsidRPr="007675CB" w:rsidRDefault="008F5C24" w:rsidP="006B1FCC">
            <w:pPr>
              <w:rPr>
                <w:color w:val="000000"/>
                <w:sz w:val="20"/>
              </w:rPr>
            </w:pPr>
            <w:r w:rsidRPr="007675CB">
              <w:rPr>
                <w:color w:val="000000"/>
                <w:sz w:val="20"/>
              </w:rPr>
              <w:t>47.1</w:t>
            </w:r>
          </w:p>
        </w:tc>
        <w:tc>
          <w:tcPr>
            <w:tcW w:w="239" w:type="pct"/>
            <w:noWrap/>
            <w:hideMark/>
          </w:tcPr>
          <w:p w:rsidR="008F5C24" w:rsidRPr="007675CB" w:rsidRDefault="008F5C24" w:rsidP="006B1FCC">
            <w:pPr>
              <w:rPr>
                <w:color w:val="000000"/>
                <w:sz w:val="20"/>
              </w:rPr>
            </w:pPr>
            <w:r w:rsidRPr="007675CB">
              <w:rPr>
                <w:color w:val="000000"/>
                <w:sz w:val="20"/>
              </w:rPr>
              <w:t>26.9</w:t>
            </w:r>
          </w:p>
        </w:tc>
        <w:tc>
          <w:tcPr>
            <w:tcW w:w="239" w:type="pct"/>
            <w:noWrap/>
            <w:hideMark/>
          </w:tcPr>
          <w:p w:rsidR="008F5C24" w:rsidRPr="007675CB" w:rsidRDefault="008F5C24" w:rsidP="006B1FCC">
            <w:pPr>
              <w:rPr>
                <w:color w:val="000000"/>
                <w:sz w:val="20"/>
              </w:rPr>
            </w:pPr>
            <w:r w:rsidRPr="007675CB">
              <w:rPr>
                <w:color w:val="000000"/>
                <w:sz w:val="20"/>
              </w:rPr>
              <w:t>24.5</w:t>
            </w:r>
          </w:p>
        </w:tc>
        <w:tc>
          <w:tcPr>
            <w:tcW w:w="239" w:type="pct"/>
            <w:noWrap/>
            <w:hideMark/>
          </w:tcPr>
          <w:p w:rsidR="008F5C24" w:rsidRPr="007675CB" w:rsidRDefault="008F5C24" w:rsidP="006B1FCC">
            <w:pPr>
              <w:rPr>
                <w:color w:val="000000"/>
                <w:sz w:val="20"/>
              </w:rPr>
            </w:pPr>
            <w:r w:rsidRPr="007675CB">
              <w:rPr>
                <w:color w:val="000000"/>
                <w:sz w:val="20"/>
              </w:rPr>
              <w:t>41.5</w:t>
            </w:r>
          </w:p>
        </w:tc>
        <w:tc>
          <w:tcPr>
            <w:tcW w:w="240" w:type="pct"/>
            <w:noWrap/>
            <w:hideMark/>
          </w:tcPr>
          <w:p w:rsidR="008F5C24" w:rsidRPr="007675CB" w:rsidRDefault="008F5C24" w:rsidP="006B1FCC">
            <w:pPr>
              <w:rPr>
                <w:color w:val="000000"/>
                <w:sz w:val="20"/>
              </w:rPr>
            </w:pPr>
            <w:r w:rsidRPr="007675CB">
              <w:rPr>
                <w:color w:val="000000"/>
                <w:sz w:val="20"/>
              </w:rPr>
              <w:t>76.7</w:t>
            </w:r>
          </w:p>
        </w:tc>
        <w:tc>
          <w:tcPr>
            <w:tcW w:w="239" w:type="pct"/>
            <w:noWrap/>
            <w:hideMark/>
          </w:tcPr>
          <w:p w:rsidR="008F5C24" w:rsidRPr="007675CB" w:rsidRDefault="008F5C24" w:rsidP="006B1FCC">
            <w:pPr>
              <w:rPr>
                <w:color w:val="000000"/>
                <w:sz w:val="20"/>
              </w:rPr>
            </w:pPr>
            <w:r w:rsidRPr="007675CB">
              <w:rPr>
                <w:color w:val="000000"/>
                <w:sz w:val="20"/>
              </w:rPr>
              <w:t>37.5</w:t>
            </w:r>
          </w:p>
        </w:tc>
        <w:tc>
          <w:tcPr>
            <w:tcW w:w="240" w:type="pct"/>
            <w:noWrap/>
            <w:hideMark/>
          </w:tcPr>
          <w:p w:rsidR="008F5C24" w:rsidRPr="007675CB" w:rsidRDefault="008F5C24" w:rsidP="006B1FCC">
            <w:pPr>
              <w:rPr>
                <w:color w:val="000000"/>
                <w:sz w:val="20"/>
              </w:rPr>
            </w:pPr>
            <w:r w:rsidRPr="007675CB">
              <w:rPr>
                <w:color w:val="000000"/>
                <w:sz w:val="20"/>
              </w:rPr>
              <w:t>113.1</w:t>
            </w:r>
          </w:p>
        </w:tc>
        <w:tc>
          <w:tcPr>
            <w:tcW w:w="240" w:type="pct"/>
            <w:noWrap/>
            <w:hideMark/>
          </w:tcPr>
          <w:p w:rsidR="008F5C24" w:rsidRPr="007675CB" w:rsidRDefault="008F5C24" w:rsidP="006B1FCC">
            <w:pPr>
              <w:rPr>
                <w:color w:val="000000"/>
                <w:sz w:val="20"/>
              </w:rPr>
            </w:pPr>
            <w:r w:rsidRPr="007675CB">
              <w:rPr>
                <w:color w:val="000000"/>
                <w:sz w:val="20"/>
              </w:rPr>
              <w:t>26.7</w:t>
            </w:r>
          </w:p>
        </w:tc>
        <w:tc>
          <w:tcPr>
            <w:tcW w:w="270" w:type="pct"/>
            <w:noWrap/>
            <w:hideMark/>
          </w:tcPr>
          <w:p w:rsidR="008F5C24" w:rsidRPr="007675CB" w:rsidRDefault="008F5C24" w:rsidP="006B1FCC">
            <w:pPr>
              <w:rPr>
                <w:color w:val="000000"/>
                <w:sz w:val="20"/>
              </w:rPr>
            </w:pPr>
            <w:r w:rsidRPr="007675CB">
              <w:rPr>
                <w:color w:val="000000"/>
                <w:sz w:val="20"/>
              </w:rPr>
              <w:t>31.7</w:t>
            </w:r>
          </w:p>
        </w:tc>
        <w:tc>
          <w:tcPr>
            <w:tcW w:w="270" w:type="pct"/>
            <w:noWrap/>
            <w:hideMark/>
          </w:tcPr>
          <w:p w:rsidR="008F5C24" w:rsidRPr="007675CB" w:rsidRDefault="008F5C24" w:rsidP="006B1FCC">
            <w:pPr>
              <w:rPr>
                <w:color w:val="000000"/>
                <w:sz w:val="20"/>
              </w:rPr>
            </w:pPr>
            <w:r w:rsidRPr="007675CB">
              <w:rPr>
                <w:color w:val="000000"/>
                <w:sz w:val="20"/>
              </w:rPr>
              <w:t>22.6</w:t>
            </w:r>
          </w:p>
        </w:tc>
        <w:tc>
          <w:tcPr>
            <w:tcW w:w="270" w:type="pct"/>
            <w:noWrap/>
            <w:hideMark/>
          </w:tcPr>
          <w:p w:rsidR="008F5C24" w:rsidRPr="007675CB" w:rsidRDefault="008F5C24" w:rsidP="006B1FCC">
            <w:pPr>
              <w:rPr>
                <w:color w:val="000000"/>
                <w:sz w:val="20"/>
              </w:rPr>
            </w:pPr>
            <w:r w:rsidRPr="007675CB">
              <w:rPr>
                <w:color w:val="000000"/>
                <w:sz w:val="20"/>
              </w:rPr>
              <w:t>48.2</w:t>
            </w:r>
          </w:p>
        </w:tc>
        <w:tc>
          <w:tcPr>
            <w:tcW w:w="218" w:type="pct"/>
            <w:noWrap/>
            <w:hideMark/>
          </w:tcPr>
          <w:p w:rsidR="008F5C24" w:rsidRPr="007675CB" w:rsidRDefault="008F5C24" w:rsidP="006B1FCC">
            <w:pPr>
              <w:rPr>
                <w:color w:val="000000"/>
                <w:sz w:val="20"/>
              </w:rPr>
            </w:pPr>
            <w:r w:rsidRPr="007675CB">
              <w:rPr>
                <w:color w:val="000000"/>
                <w:sz w:val="20"/>
              </w:rPr>
              <w:t>8.6</w:t>
            </w:r>
          </w:p>
        </w:tc>
        <w:tc>
          <w:tcPr>
            <w:tcW w:w="241" w:type="pct"/>
            <w:noWrap/>
            <w:hideMark/>
          </w:tcPr>
          <w:p w:rsidR="008F5C24" w:rsidRPr="007675CB" w:rsidRDefault="008F5C24" w:rsidP="006B1FCC">
            <w:pPr>
              <w:rPr>
                <w:color w:val="000000"/>
                <w:sz w:val="20"/>
              </w:rPr>
            </w:pPr>
            <w:r w:rsidRPr="007675CB">
              <w:rPr>
                <w:color w:val="000000"/>
                <w:sz w:val="20"/>
              </w:rPr>
              <w:t>18.0</w:t>
            </w:r>
          </w:p>
        </w:tc>
        <w:tc>
          <w:tcPr>
            <w:tcW w:w="324" w:type="pct"/>
            <w:noWrap/>
            <w:hideMark/>
          </w:tcPr>
          <w:p w:rsidR="008F5C24" w:rsidRPr="007675CB" w:rsidRDefault="008F5C24" w:rsidP="006B1FCC">
            <w:pPr>
              <w:rPr>
                <w:color w:val="000000"/>
                <w:sz w:val="20"/>
              </w:rPr>
            </w:pPr>
            <w:r w:rsidRPr="007675CB">
              <w:rPr>
                <w:color w:val="000000"/>
                <w:sz w:val="20"/>
              </w:rPr>
              <w:t>813.1</w:t>
            </w:r>
          </w:p>
        </w:tc>
      </w:tr>
      <w:tr w:rsidR="008F5C24" w:rsidRPr="007675CB" w:rsidTr="008F5C24">
        <w:trPr>
          <w:trHeight w:val="300"/>
        </w:trPr>
        <w:tc>
          <w:tcPr>
            <w:tcW w:w="727" w:type="pct"/>
            <w:noWrap/>
            <w:vAlign w:val="top"/>
            <w:hideMark/>
          </w:tcPr>
          <w:p w:rsidR="008F5C24" w:rsidRPr="00F67F18" w:rsidRDefault="008F5C24" w:rsidP="006B1FCC">
            <w:pPr>
              <w:jc w:val="left"/>
              <w:rPr>
                <w:bCs/>
                <w:sz w:val="20"/>
              </w:rPr>
            </w:pPr>
            <w:r w:rsidRPr="00F67F18">
              <w:rPr>
                <w:bCs/>
                <w:sz w:val="20"/>
              </w:rPr>
              <w:t>- известняки</w:t>
            </w:r>
          </w:p>
        </w:tc>
        <w:tc>
          <w:tcPr>
            <w:tcW w:w="239" w:type="pct"/>
            <w:noWrap/>
            <w:vAlign w:val="bottom"/>
            <w:hideMark/>
          </w:tcPr>
          <w:p w:rsidR="008F5C24" w:rsidRPr="005B1E44" w:rsidRDefault="008F5C24" w:rsidP="006B1FCC">
            <w:pPr>
              <w:rPr>
                <w:color w:val="000000"/>
                <w:sz w:val="20"/>
                <w:szCs w:val="22"/>
              </w:rPr>
            </w:pPr>
            <w:r w:rsidRPr="005B1E44">
              <w:rPr>
                <w:color w:val="000000"/>
                <w:sz w:val="20"/>
                <w:szCs w:val="22"/>
              </w:rPr>
              <w:t>32.6</w:t>
            </w:r>
          </w:p>
        </w:tc>
        <w:tc>
          <w:tcPr>
            <w:tcW w:w="239" w:type="pct"/>
            <w:noWrap/>
            <w:vAlign w:val="bottom"/>
            <w:hideMark/>
          </w:tcPr>
          <w:p w:rsidR="008F5C24" w:rsidRPr="005B1E44" w:rsidRDefault="008F5C24" w:rsidP="006B1FCC">
            <w:pPr>
              <w:rPr>
                <w:color w:val="000000"/>
                <w:sz w:val="20"/>
                <w:szCs w:val="22"/>
              </w:rPr>
            </w:pPr>
            <w:r w:rsidRPr="005B1E44">
              <w:rPr>
                <w:color w:val="000000"/>
                <w:sz w:val="20"/>
                <w:szCs w:val="22"/>
              </w:rPr>
              <w:t>262.4</w:t>
            </w:r>
          </w:p>
        </w:tc>
        <w:tc>
          <w:tcPr>
            <w:tcW w:w="286" w:type="pct"/>
            <w:noWrap/>
            <w:hideMark/>
          </w:tcPr>
          <w:p w:rsidR="008F5C24" w:rsidRPr="007675CB" w:rsidRDefault="008F5C24" w:rsidP="006B1FCC">
            <w:pPr>
              <w:rPr>
                <w:color w:val="000000"/>
                <w:sz w:val="20"/>
              </w:rPr>
            </w:pPr>
            <w:r w:rsidRPr="007675CB">
              <w:rPr>
                <w:color w:val="000000"/>
                <w:sz w:val="20"/>
              </w:rPr>
              <w:t>418.0</w:t>
            </w:r>
          </w:p>
        </w:tc>
        <w:tc>
          <w:tcPr>
            <w:tcW w:w="235" w:type="pct"/>
            <w:noWrap/>
            <w:hideMark/>
          </w:tcPr>
          <w:p w:rsidR="008F5C24" w:rsidRPr="007675CB" w:rsidRDefault="008F5C24" w:rsidP="006B1FCC">
            <w:pPr>
              <w:rPr>
                <w:color w:val="000000"/>
                <w:sz w:val="20"/>
              </w:rPr>
            </w:pPr>
            <w:r w:rsidRPr="007675CB">
              <w:rPr>
                <w:color w:val="000000"/>
                <w:sz w:val="20"/>
              </w:rPr>
              <w:t>122.7</w:t>
            </w:r>
          </w:p>
        </w:tc>
        <w:tc>
          <w:tcPr>
            <w:tcW w:w="239" w:type="pct"/>
            <w:noWrap/>
            <w:hideMark/>
          </w:tcPr>
          <w:p w:rsidR="008F5C24" w:rsidRPr="007675CB" w:rsidRDefault="008F5C24" w:rsidP="006B1FCC">
            <w:pPr>
              <w:rPr>
                <w:color w:val="000000"/>
                <w:sz w:val="20"/>
              </w:rPr>
            </w:pPr>
            <w:r w:rsidRPr="007675CB">
              <w:rPr>
                <w:color w:val="000000"/>
                <w:sz w:val="20"/>
              </w:rPr>
              <w:t>25.1</w:t>
            </w:r>
          </w:p>
        </w:tc>
        <w:tc>
          <w:tcPr>
            <w:tcW w:w="239" w:type="pct"/>
            <w:noWrap/>
            <w:hideMark/>
          </w:tcPr>
          <w:p w:rsidR="008F5C24" w:rsidRPr="007675CB" w:rsidRDefault="008F5C24" w:rsidP="006B1FCC">
            <w:pPr>
              <w:rPr>
                <w:color w:val="000000"/>
                <w:sz w:val="20"/>
              </w:rPr>
            </w:pPr>
            <w:r w:rsidRPr="007675CB">
              <w:rPr>
                <w:color w:val="000000"/>
                <w:sz w:val="20"/>
              </w:rPr>
              <w:t>5.4</w:t>
            </w:r>
          </w:p>
        </w:tc>
        <w:tc>
          <w:tcPr>
            <w:tcW w:w="239" w:type="pct"/>
            <w:noWrap/>
            <w:hideMark/>
          </w:tcPr>
          <w:p w:rsidR="008F5C24" w:rsidRPr="007675CB" w:rsidRDefault="008F5C24" w:rsidP="006B1FCC">
            <w:pPr>
              <w:rPr>
                <w:color w:val="000000"/>
                <w:sz w:val="20"/>
              </w:rPr>
            </w:pPr>
            <w:r w:rsidRPr="007675CB">
              <w:rPr>
                <w:color w:val="000000"/>
                <w:sz w:val="20"/>
              </w:rPr>
              <w:t>228.3</w:t>
            </w:r>
          </w:p>
        </w:tc>
        <w:tc>
          <w:tcPr>
            <w:tcW w:w="240" w:type="pct"/>
            <w:noWrap/>
            <w:hideMark/>
          </w:tcPr>
          <w:p w:rsidR="008F5C24" w:rsidRPr="007675CB" w:rsidRDefault="008F5C24" w:rsidP="006B1FCC">
            <w:pPr>
              <w:rPr>
                <w:color w:val="000000"/>
                <w:sz w:val="20"/>
              </w:rPr>
            </w:pPr>
            <w:r w:rsidRPr="007675CB">
              <w:rPr>
                <w:color w:val="000000"/>
                <w:sz w:val="20"/>
              </w:rPr>
              <w:t>249.9</w:t>
            </w:r>
          </w:p>
        </w:tc>
        <w:tc>
          <w:tcPr>
            <w:tcW w:w="239" w:type="pct"/>
            <w:noWrap/>
            <w:hideMark/>
          </w:tcPr>
          <w:p w:rsidR="008F5C24" w:rsidRPr="007675CB" w:rsidRDefault="008F5C24" w:rsidP="006B1FCC">
            <w:pPr>
              <w:rPr>
                <w:color w:val="000000"/>
                <w:sz w:val="20"/>
              </w:rPr>
            </w:pPr>
            <w:r w:rsidRPr="007675CB">
              <w:rPr>
                <w:color w:val="000000"/>
                <w:sz w:val="20"/>
              </w:rPr>
              <w:t>438.2</w:t>
            </w:r>
          </w:p>
        </w:tc>
        <w:tc>
          <w:tcPr>
            <w:tcW w:w="240" w:type="pct"/>
            <w:noWrap/>
            <w:hideMark/>
          </w:tcPr>
          <w:p w:rsidR="008F5C24" w:rsidRPr="007675CB" w:rsidRDefault="008F5C24" w:rsidP="006B1FCC">
            <w:pPr>
              <w:rPr>
                <w:color w:val="000000"/>
                <w:sz w:val="20"/>
              </w:rPr>
            </w:pPr>
            <w:r w:rsidRPr="007675CB">
              <w:rPr>
                <w:color w:val="000000"/>
                <w:sz w:val="20"/>
              </w:rPr>
              <w:t>336.6</w:t>
            </w:r>
          </w:p>
        </w:tc>
        <w:tc>
          <w:tcPr>
            <w:tcW w:w="240" w:type="pct"/>
            <w:noWrap/>
            <w:hideMark/>
          </w:tcPr>
          <w:p w:rsidR="008F5C24" w:rsidRPr="007675CB" w:rsidRDefault="008F5C24" w:rsidP="006B1FCC">
            <w:pPr>
              <w:rPr>
                <w:color w:val="000000"/>
                <w:sz w:val="20"/>
              </w:rPr>
            </w:pPr>
            <w:r w:rsidRPr="007675CB">
              <w:rPr>
                <w:color w:val="000000"/>
                <w:sz w:val="20"/>
              </w:rPr>
              <w:t>79.6</w:t>
            </w:r>
          </w:p>
        </w:tc>
        <w:tc>
          <w:tcPr>
            <w:tcW w:w="270" w:type="pct"/>
            <w:noWrap/>
            <w:hideMark/>
          </w:tcPr>
          <w:p w:rsidR="008F5C24" w:rsidRPr="007675CB" w:rsidRDefault="008F5C24" w:rsidP="006B1FCC">
            <w:pPr>
              <w:rPr>
                <w:color w:val="000000"/>
                <w:sz w:val="20"/>
              </w:rPr>
            </w:pPr>
            <w:r w:rsidRPr="007675CB">
              <w:rPr>
                <w:color w:val="000000"/>
                <w:sz w:val="20"/>
              </w:rPr>
              <w:t>305.0</w:t>
            </w:r>
          </w:p>
        </w:tc>
        <w:tc>
          <w:tcPr>
            <w:tcW w:w="270" w:type="pct"/>
            <w:noWrap/>
            <w:hideMark/>
          </w:tcPr>
          <w:p w:rsidR="008F5C24" w:rsidRPr="007675CB" w:rsidRDefault="008F5C24" w:rsidP="006B1FCC">
            <w:pPr>
              <w:rPr>
                <w:color w:val="000000"/>
                <w:sz w:val="20"/>
              </w:rPr>
            </w:pPr>
            <w:r w:rsidRPr="007675CB">
              <w:rPr>
                <w:color w:val="000000"/>
                <w:sz w:val="20"/>
              </w:rPr>
              <w:t>217.8</w:t>
            </w:r>
          </w:p>
        </w:tc>
        <w:tc>
          <w:tcPr>
            <w:tcW w:w="270" w:type="pct"/>
            <w:noWrap/>
            <w:hideMark/>
          </w:tcPr>
          <w:p w:rsidR="008F5C24" w:rsidRPr="007675CB" w:rsidRDefault="008F5C24" w:rsidP="006B1FCC">
            <w:pPr>
              <w:rPr>
                <w:color w:val="000000"/>
                <w:sz w:val="20"/>
              </w:rPr>
            </w:pPr>
            <w:r w:rsidRPr="007675CB">
              <w:rPr>
                <w:color w:val="000000"/>
                <w:sz w:val="20"/>
              </w:rPr>
              <w:t>585.3</w:t>
            </w:r>
          </w:p>
        </w:tc>
        <w:tc>
          <w:tcPr>
            <w:tcW w:w="218" w:type="pct"/>
            <w:noWrap/>
            <w:hideMark/>
          </w:tcPr>
          <w:p w:rsidR="008F5C24" w:rsidRPr="007675CB" w:rsidRDefault="008F5C24" w:rsidP="006B1FCC">
            <w:pPr>
              <w:rPr>
                <w:color w:val="000000"/>
                <w:sz w:val="20"/>
              </w:rPr>
            </w:pPr>
            <w:r w:rsidRPr="007675CB">
              <w:rPr>
                <w:color w:val="000000"/>
                <w:sz w:val="20"/>
              </w:rPr>
              <w:t>35.2</w:t>
            </w:r>
          </w:p>
        </w:tc>
        <w:tc>
          <w:tcPr>
            <w:tcW w:w="241" w:type="pct"/>
            <w:noWrap/>
            <w:hideMark/>
          </w:tcPr>
          <w:p w:rsidR="008F5C24" w:rsidRPr="007675CB" w:rsidRDefault="008F5C24" w:rsidP="006B1FCC">
            <w:pPr>
              <w:rPr>
                <w:color w:val="000000"/>
                <w:sz w:val="20"/>
              </w:rPr>
            </w:pPr>
            <w:r w:rsidRPr="007675CB">
              <w:rPr>
                <w:color w:val="000000"/>
                <w:sz w:val="20"/>
              </w:rPr>
              <w:t>0.0</w:t>
            </w:r>
          </w:p>
        </w:tc>
        <w:tc>
          <w:tcPr>
            <w:tcW w:w="324" w:type="pct"/>
            <w:noWrap/>
            <w:hideMark/>
          </w:tcPr>
          <w:p w:rsidR="008F5C24" w:rsidRPr="007675CB" w:rsidRDefault="008F5C24" w:rsidP="006B1FCC">
            <w:pPr>
              <w:rPr>
                <w:color w:val="000000"/>
                <w:sz w:val="20"/>
              </w:rPr>
            </w:pPr>
            <w:r w:rsidRPr="007675CB">
              <w:rPr>
                <w:color w:val="000000"/>
                <w:sz w:val="20"/>
              </w:rPr>
              <w:t>3341.9</w:t>
            </w:r>
          </w:p>
        </w:tc>
      </w:tr>
      <w:tr w:rsidR="008F5C24" w:rsidRPr="007675CB" w:rsidTr="008F5C24">
        <w:trPr>
          <w:trHeight w:val="300"/>
        </w:trPr>
        <w:tc>
          <w:tcPr>
            <w:tcW w:w="727" w:type="pct"/>
            <w:noWrap/>
            <w:vAlign w:val="top"/>
            <w:hideMark/>
          </w:tcPr>
          <w:p w:rsidR="008F5C24" w:rsidRPr="00F67F18" w:rsidRDefault="008F5C24" w:rsidP="006B1FCC">
            <w:pPr>
              <w:jc w:val="left"/>
              <w:rPr>
                <w:bCs/>
                <w:sz w:val="20"/>
              </w:rPr>
            </w:pPr>
            <w:r w:rsidRPr="00F67F18">
              <w:rPr>
                <w:bCs/>
                <w:sz w:val="20"/>
              </w:rPr>
              <w:t>- рыхлая вскрыша</w:t>
            </w:r>
          </w:p>
        </w:tc>
        <w:tc>
          <w:tcPr>
            <w:tcW w:w="239" w:type="pct"/>
            <w:noWrap/>
            <w:vAlign w:val="bottom"/>
            <w:hideMark/>
          </w:tcPr>
          <w:p w:rsidR="008F5C24" w:rsidRPr="005B1E44" w:rsidRDefault="008F5C24" w:rsidP="006B1FCC">
            <w:pPr>
              <w:rPr>
                <w:color w:val="000000"/>
                <w:sz w:val="20"/>
                <w:szCs w:val="22"/>
              </w:rPr>
            </w:pPr>
            <w:r w:rsidRPr="005B1E44">
              <w:rPr>
                <w:color w:val="000000"/>
                <w:sz w:val="20"/>
                <w:szCs w:val="22"/>
              </w:rPr>
              <w:t>167.4</w:t>
            </w:r>
          </w:p>
        </w:tc>
        <w:tc>
          <w:tcPr>
            <w:tcW w:w="239" w:type="pct"/>
            <w:noWrap/>
            <w:vAlign w:val="bottom"/>
            <w:hideMark/>
          </w:tcPr>
          <w:p w:rsidR="008F5C24" w:rsidRPr="005B1E44" w:rsidRDefault="008F5C24" w:rsidP="006B1FCC">
            <w:pPr>
              <w:rPr>
                <w:color w:val="000000"/>
                <w:sz w:val="20"/>
                <w:szCs w:val="22"/>
              </w:rPr>
            </w:pPr>
            <w:r w:rsidRPr="005B1E44">
              <w:rPr>
                <w:color w:val="000000"/>
                <w:sz w:val="20"/>
                <w:szCs w:val="22"/>
              </w:rPr>
              <w:t>327.1</w:t>
            </w:r>
          </w:p>
        </w:tc>
        <w:tc>
          <w:tcPr>
            <w:tcW w:w="286" w:type="pct"/>
            <w:noWrap/>
            <w:hideMark/>
          </w:tcPr>
          <w:p w:rsidR="008F5C24" w:rsidRPr="007675CB" w:rsidRDefault="008F5C24" w:rsidP="006B1FCC">
            <w:pPr>
              <w:rPr>
                <w:color w:val="000000"/>
                <w:sz w:val="20"/>
              </w:rPr>
            </w:pPr>
            <w:r w:rsidRPr="007675CB">
              <w:rPr>
                <w:color w:val="000000"/>
                <w:sz w:val="20"/>
              </w:rPr>
              <w:t>427.2</w:t>
            </w:r>
          </w:p>
        </w:tc>
        <w:tc>
          <w:tcPr>
            <w:tcW w:w="235" w:type="pct"/>
            <w:noWrap/>
            <w:hideMark/>
          </w:tcPr>
          <w:p w:rsidR="008F5C24" w:rsidRPr="007675CB" w:rsidRDefault="008F5C24" w:rsidP="006B1FCC">
            <w:pPr>
              <w:rPr>
                <w:color w:val="000000"/>
                <w:sz w:val="20"/>
              </w:rPr>
            </w:pPr>
            <w:r w:rsidRPr="007675CB">
              <w:rPr>
                <w:color w:val="000000"/>
                <w:sz w:val="20"/>
              </w:rPr>
              <w:t>110.3</w:t>
            </w:r>
          </w:p>
        </w:tc>
        <w:tc>
          <w:tcPr>
            <w:tcW w:w="239" w:type="pct"/>
            <w:noWrap/>
            <w:hideMark/>
          </w:tcPr>
          <w:p w:rsidR="008F5C24" w:rsidRPr="007675CB" w:rsidRDefault="008F5C24" w:rsidP="006B1FCC">
            <w:pPr>
              <w:rPr>
                <w:color w:val="000000"/>
                <w:sz w:val="20"/>
              </w:rPr>
            </w:pPr>
            <w:r w:rsidRPr="007675CB">
              <w:rPr>
                <w:color w:val="000000"/>
                <w:sz w:val="20"/>
              </w:rPr>
              <w:t>108.9</w:t>
            </w:r>
          </w:p>
        </w:tc>
        <w:tc>
          <w:tcPr>
            <w:tcW w:w="239" w:type="pct"/>
            <w:noWrap/>
            <w:hideMark/>
          </w:tcPr>
          <w:p w:rsidR="008F5C24" w:rsidRPr="007675CB" w:rsidRDefault="008F5C24" w:rsidP="006B1FCC">
            <w:pPr>
              <w:rPr>
                <w:color w:val="000000"/>
                <w:sz w:val="20"/>
              </w:rPr>
            </w:pPr>
            <w:r w:rsidRPr="007675CB">
              <w:rPr>
                <w:color w:val="000000"/>
                <w:sz w:val="20"/>
              </w:rPr>
              <w:t>204.3</w:t>
            </w:r>
          </w:p>
        </w:tc>
        <w:tc>
          <w:tcPr>
            <w:tcW w:w="239" w:type="pct"/>
            <w:noWrap/>
            <w:hideMark/>
          </w:tcPr>
          <w:p w:rsidR="008F5C24" w:rsidRPr="007675CB" w:rsidRDefault="008F5C24" w:rsidP="006B1FCC">
            <w:pPr>
              <w:rPr>
                <w:color w:val="000000"/>
                <w:sz w:val="20"/>
              </w:rPr>
            </w:pPr>
            <w:r w:rsidRPr="007675CB">
              <w:rPr>
                <w:color w:val="000000"/>
                <w:sz w:val="20"/>
              </w:rPr>
              <w:t>267.6</w:t>
            </w:r>
          </w:p>
        </w:tc>
        <w:tc>
          <w:tcPr>
            <w:tcW w:w="240" w:type="pct"/>
            <w:noWrap/>
            <w:hideMark/>
          </w:tcPr>
          <w:p w:rsidR="008F5C24" w:rsidRPr="007675CB" w:rsidRDefault="008F5C24" w:rsidP="006B1FCC">
            <w:pPr>
              <w:rPr>
                <w:color w:val="000000"/>
                <w:sz w:val="20"/>
              </w:rPr>
            </w:pPr>
            <w:r w:rsidRPr="007675CB">
              <w:rPr>
                <w:color w:val="000000"/>
                <w:sz w:val="20"/>
              </w:rPr>
              <w:t>166.7</w:t>
            </w:r>
          </w:p>
        </w:tc>
        <w:tc>
          <w:tcPr>
            <w:tcW w:w="239" w:type="pct"/>
            <w:noWrap/>
            <w:hideMark/>
          </w:tcPr>
          <w:p w:rsidR="008F5C24" w:rsidRPr="007675CB" w:rsidRDefault="008F5C24" w:rsidP="006B1FCC">
            <w:pPr>
              <w:rPr>
                <w:color w:val="000000"/>
                <w:sz w:val="20"/>
              </w:rPr>
            </w:pPr>
            <w:r w:rsidRPr="007675CB">
              <w:rPr>
                <w:color w:val="000000"/>
                <w:sz w:val="20"/>
              </w:rPr>
              <w:t>219.1</w:t>
            </w:r>
          </w:p>
        </w:tc>
        <w:tc>
          <w:tcPr>
            <w:tcW w:w="240" w:type="pct"/>
            <w:noWrap/>
            <w:hideMark/>
          </w:tcPr>
          <w:p w:rsidR="008F5C24" w:rsidRPr="007675CB" w:rsidRDefault="008F5C24" w:rsidP="006B1FCC">
            <w:pPr>
              <w:rPr>
                <w:color w:val="000000"/>
                <w:sz w:val="20"/>
              </w:rPr>
            </w:pPr>
            <w:r w:rsidRPr="007675CB">
              <w:rPr>
                <w:color w:val="000000"/>
                <w:sz w:val="20"/>
              </w:rPr>
              <w:t>133.7</w:t>
            </w:r>
          </w:p>
        </w:tc>
        <w:tc>
          <w:tcPr>
            <w:tcW w:w="240" w:type="pct"/>
            <w:noWrap/>
            <w:hideMark/>
          </w:tcPr>
          <w:p w:rsidR="008F5C24" w:rsidRPr="007675CB" w:rsidRDefault="008F5C24" w:rsidP="006B1FCC">
            <w:pPr>
              <w:rPr>
                <w:color w:val="000000"/>
                <w:sz w:val="20"/>
              </w:rPr>
            </w:pPr>
            <w:r w:rsidRPr="007675CB">
              <w:rPr>
                <w:color w:val="000000"/>
                <w:sz w:val="20"/>
              </w:rPr>
              <w:t>31.6</w:t>
            </w:r>
          </w:p>
        </w:tc>
        <w:tc>
          <w:tcPr>
            <w:tcW w:w="270" w:type="pct"/>
            <w:noWrap/>
            <w:hideMark/>
          </w:tcPr>
          <w:p w:rsidR="008F5C24" w:rsidRPr="007675CB" w:rsidRDefault="008F5C24" w:rsidP="006B1FCC">
            <w:pPr>
              <w:rPr>
                <w:color w:val="000000"/>
                <w:sz w:val="20"/>
              </w:rPr>
            </w:pPr>
            <w:r w:rsidRPr="007675CB">
              <w:rPr>
                <w:color w:val="000000"/>
                <w:sz w:val="20"/>
              </w:rPr>
              <w:t>240.3</w:t>
            </w:r>
          </w:p>
        </w:tc>
        <w:tc>
          <w:tcPr>
            <w:tcW w:w="270" w:type="pct"/>
            <w:noWrap/>
            <w:hideMark/>
          </w:tcPr>
          <w:p w:rsidR="008F5C24" w:rsidRPr="007675CB" w:rsidRDefault="008F5C24" w:rsidP="006B1FCC">
            <w:pPr>
              <w:rPr>
                <w:color w:val="000000"/>
                <w:sz w:val="20"/>
              </w:rPr>
            </w:pPr>
            <w:r w:rsidRPr="007675CB">
              <w:rPr>
                <w:color w:val="000000"/>
                <w:sz w:val="20"/>
              </w:rPr>
              <w:t>171.6</w:t>
            </w:r>
          </w:p>
        </w:tc>
        <w:tc>
          <w:tcPr>
            <w:tcW w:w="270" w:type="pct"/>
            <w:noWrap/>
            <w:hideMark/>
          </w:tcPr>
          <w:p w:rsidR="008F5C24" w:rsidRPr="007675CB" w:rsidRDefault="008F5C24" w:rsidP="006B1FCC">
            <w:pPr>
              <w:rPr>
                <w:color w:val="000000"/>
                <w:sz w:val="20"/>
              </w:rPr>
            </w:pPr>
            <w:r w:rsidRPr="007675CB">
              <w:rPr>
                <w:color w:val="000000"/>
                <w:sz w:val="20"/>
              </w:rPr>
              <w:t>369.1</w:t>
            </w:r>
          </w:p>
        </w:tc>
        <w:tc>
          <w:tcPr>
            <w:tcW w:w="218" w:type="pct"/>
            <w:noWrap/>
            <w:hideMark/>
          </w:tcPr>
          <w:p w:rsidR="008F5C24" w:rsidRPr="007675CB" w:rsidRDefault="008F5C24" w:rsidP="006B1FCC">
            <w:pPr>
              <w:rPr>
                <w:color w:val="000000"/>
                <w:sz w:val="20"/>
              </w:rPr>
            </w:pPr>
            <w:r w:rsidRPr="007675CB">
              <w:rPr>
                <w:color w:val="000000"/>
                <w:sz w:val="20"/>
              </w:rPr>
              <w:t>43.4</w:t>
            </w:r>
          </w:p>
        </w:tc>
        <w:tc>
          <w:tcPr>
            <w:tcW w:w="241" w:type="pct"/>
            <w:noWrap/>
            <w:hideMark/>
          </w:tcPr>
          <w:p w:rsidR="008F5C24" w:rsidRPr="007675CB" w:rsidRDefault="008F5C24" w:rsidP="006B1FCC">
            <w:pPr>
              <w:rPr>
                <w:color w:val="000000"/>
                <w:sz w:val="20"/>
              </w:rPr>
            </w:pPr>
            <w:r w:rsidRPr="007675CB">
              <w:rPr>
                <w:color w:val="000000"/>
                <w:sz w:val="20"/>
              </w:rPr>
              <w:t>426.1</w:t>
            </w:r>
          </w:p>
        </w:tc>
        <w:tc>
          <w:tcPr>
            <w:tcW w:w="324" w:type="pct"/>
            <w:noWrap/>
            <w:hideMark/>
          </w:tcPr>
          <w:p w:rsidR="008F5C24" w:rsidRPr="007675CB" w:rsidRDefault="008F5C24" w:rsidP="006B1FCC">
            <w:pPr>
              <w:rPr>
                <w:color w:val="000000"/>
                <w:sz w:val="20"/>
              </w:rPr>
            </w:pPr>
            <w:r w:rsidRPr="007675CB">
              <w:rPr>
                <w:color w:val="000000"/>
                <w:sz w:val="20"/>
              </w:rPr>
              <w:t>3414.4</w:t>
            </w:r>
          </w:p>
        </w:tc>
      </w:tr>
      <w:tr w:rsidR="008F5C24" w:rsidRPr="007675CB" w:rsidTr="008F5C24">
        <w:trPr>
          <w:trHeight w:val="300"/>
        </w:trPr>
        <w:tc>
          <w:tcPr>
            <w:tcW w:w="727" w:type="pct"/>
            <w:noWrap/>
            <w:hideMark/>
          </w:tcPr>
          <w:p w:rsidR="008F5C24" w:rsidRPr="007675CB" w:rsidRDefault="008F5C24" w:rsidP="006B1FCC">
            <w:pPr>
              <w:jc w:val="left"/>
              <w:rPr>
                <w:bCs/>
                <w:sz w:val="20"/>
              </w:rPr>
            </w:pPr>
            <w:r w:rsidRPr="007675CB">
              <w:rPr>
                <w:bCs/>
                <w:sz w:val="20"/>
              </w:rPr>
              <w:t>Потери</w:t>
            </w:r>
          </w:p>
        </w:tc>
        <w:tc>
          <w:tcPr>
            <w:tcW w:w="239" w:type="pct"/>
            <w:noWrap/>
            <w:vAlign w:val="bottom"/>
            <w:hideMark/>
          </w:tcPr>
          <w:p w:rsidR="008F5C24" w:rsidRPr="005B1E44" w:rsidRDefault="008F5C24" w:rsidP="006B1FCC">
            <w:pPr>
              <w:rPr>
                <w:color w:val="000000"/>
                <w:sz w:val="20"/>
                <w:szCs w:val="22"/>
              </w:rPr>
            </w:pPr>
            <w:r w:rsidRPr="005B1E44">
              <w:rPr>
                <w:color w:val="000000"/>
                <w:sz w:val="20"/>
                <w:szCs w:val="22"/>
              </w:rPr>
              <w:t>5.9</w:t>
            </w:r>
          </w:p>
        </w:tc>
        <w:tc>
          <w:tcPr>
            <w:tcW w:w="239" w:type="pct"/>
            <w:noWrap/>
            <w:vAlign w:val="bottom"/>
            <w:hideMark/>
          </w:tcPr>
          <w:p w:rsidR="008F5C24" w:rsidRPr="005B1E44" w:rsidRDefault="008F5C24" w:rsidP="006B1FCC">
            <w:pPr>
              <w:rPr>
                <w:color w:val="000000"/>
                <w:sz w:val="20"/>
                <w:szCs w:val="22"/>
              </w:rPr>
            </w:pPr>
            <w:r w:rsidRPr="005B1E44">
              <w:rPr>
                <w:color w:val="000000"/>
                <w:sz w:val="20"/>
                <w:szCs w:val="22"/>
              </w:rPr>
              <w:t>5.9</w:t>
            </w:r>
          </w:p>
        </w:tc>
        <w:tc>
          <w:tcPr>
            <w:tcW w:w="286" w:type="pct"/>
            <w:noWrap/>
            <w:hideMark/>
          </w:tcPr>
          <w:p w:rsidR="008F5C24" w:rsidRPr="007675CB" w:rsidRDefault="008F5C24" w:rsidP="006B1FCC">
            <w:pPr>
              <w:rPr>
                <w:color w:val="000000"/>
                <w:sz w:val="20"/>
              </w:rPr>
            </w:pPr>
            <w:r w:rsidRPr="007675CB">
              <w:rPr>
                <w:color w:val="000000"/>
                <w:sz w:val="20"/>
              </w:rPr>
              <w:t>5.9</w:t>
            </w:r>
          </w:p>
        </w:tc>
        <w:tc>
          <w:tcPr>
            <w:tcW w:w="235" w:type="pct"/>
            <w:noWrap/>
            <w:hideMark/>
          </w:tcPr>
          <w:p w:rsidR="008F5C24" w:rsidRPr="007675CB" w:rsidRDefault="008F5C24" w:rsidP="006B1FCC">
            <w:pPr>
              <w:rPr>
                <w:color w:val="000000"/>
                <w:sz w:val="20"/>
              </w:rPr>
            </w:pPr>
            <w:r w:rsidRPr="007675CB">
              <w:rPr>
                <w:color w:val="000000"/>
                <w:sz w:val="20"/>
              </w:rPr>
              <w:t>5.4</w:t>
            </w:r>
          </w:p>
        </w:tc>
        <w:tc>
          <w:tcPr>
            <w:tcW w:w="239" w:type="pct"/>
            <w:noWrap/>
            <w:hideMark/>
          </w:tcPr>
          <w:p w:rsidR="008F5C24" w:rsidRPr="007675CB" w:rsidRDefault="008F5C24" w:rsidP="006B1FCC">
            <w:pPr>
              <w:rPr>
                <w:color w:val="000000"/>
                <w:sz w:val="20"/>
              </w:rPr>
            </w:pPr>
            <w:r w:rsidRPr="007675CB">
              <w:rPr>
                <w:color w:val="000000"/>
                <w:sz w:val="20"/>
              </w:rPr>
              <w:t>2.1</w:t>
            </w:r>
          </w:p>
        </w:tc>
        <w:tc>
          <w:tcPr>
            <w:tcW w:w="239" w:type="pct"/>
            <w:noWrap/>
            <w:hideMark/>
          </w:tcPr>
          <w:p w:rsidR="008F5C24" w:rsidRPr="007675CB" w:rsidRDefault="008F5C24" w:rsidP="006B1FCC">
            <w:pPr>
              <w:rPr>
                <w:color w:val="000000"/>
                <w:sz w:val="20"/>
              </w:rPr>
            </w:pPr>
            <w:r w:rsidRPr="007675CB">
              <w:rPr>
                <w:color w:val="000000"/>
                <w:sz w:val="20"/>
              </w:rPr>
              <w:t>3.9</w:t>
            </w:r>
          </w:p>
        </w:tc>
        <w:tc>
          <w:tcPr>
            <w:tcW w:w="239" w:type="pct"/>
            <w:noWrap/>
            <w:hideMark/>
          </w:tcPr>
          <w:p w:rsidR="008F5C24" w:rsidRPr="007675CB" w:rsidRDefault="008F5C24" w:rsidP="006B1FCC">
            <w:pPr>
              <w:rPr>
                <w:color w:val="000000"/>
                <w:sz w:val="20"/>
              </w:rPr>
            </w:pPr>
            <w:r w:rsidRPr="007675CB">
              <w:rPr>
                <w:color w:val="000000"/>
                <w:sz w:val="20"/>
              </w:rPr>
              <w:t>5.9</w:t>
            </w:r>
          </w:p>
        </w:tc>
        <w:tc>
          <w:tcPr>
            <w:tcW w:w="240" w:type="pct"/>
            <w:noWrap/>
            <w:hideMark/>
          </w:tcPr>
          <w:p w:rsidR="008F5C24" w:rsidRPr="007675CB" w:rsidRDefault="008F5C24" w:rsidP="006B1FCC">
            <w:pPr>
              <w:rPr>
                <w:color w:val="000000"/>
                <w:sz w:val="20"/>
              </w:rPr>
            </w:pPr>
            <w:r w:rsidRPr="007675CB">
              <w:rPr>
                <w:color w:val="000000"/>
                <w:sz w:val="20"/>
              </w:rPr>
              <w:t>5.9</w:t>
            </w:r>
          </w:p>
        </w:tc>
        <w:tc>
          <w:tcPr>
            <w:tcW w:w="239" w:type="pct"/>
            <w:noWrap/>
            <w:hideMark/>
          </w:tcPr>
          <w:p w:rsidR="008F5C24" w:rsidRPr="007675CB" w:rsidRDefault="008F5C24" w:rsidP="006B1FCC">
            <w:pPr>
              <w:rPr>
                <w:color w:val="000000"/>
                <w:sz w:val="20"/>
              </w:rPr>
            </w:pPr>
            <w:r w:rsidRPr="007675CB">
              <w:rPr>
                <w:color w:val="000000"/>
                <w:sz w:val="20"/>
              </w:rPr>
              <w:t>5.9</w:t>
            </w:r>
          </w:p>
        </w:tc>
        <w:tc>
          <w:tcPr>
            <w:tcW w:w="240" w:type="pct"/>
            <w:noWrap/>
            <w:hideMark/>
          </w:tcPr>
          <w:p w:rsidR="008F5C24" w:rsidRPr="007675CB" w:rsidRDefault="008F5C24" w:rsidP="006B1FCC">
            <w:pPr>
              <w:rPr>
                <w:color w:val="000000"/>
                <w:sz w:val="20"/>
              </w:rPr>
            </w:pPr>
            <w:r w:rsidRPr="007675CB">
              <w:rPr>
                <w:color w:val="000000"/>
                <w:sz w:val="20"/>
              </w:rPr>
              <w:t>5.9</w:t>
            </w:r>
          </w:p>
        </w:tc>
        <w:tc>
          <w:tcPr>
            <w:tcW w:w="240" w:type="pct"/>
            <w:noWrap/>
            <w:hideMark/>
          </w:tcPr>
          <w:p w:rsidR="008F5C24" w:rsidRPr="007675CB" w:rsidRDefault="008F5C24" w:rsidP="006B1FCC">
            <w:pPr>
              <w:rPr>
                <w:color w:val="000000"/>
                <w:sz w:val="20"/>
              </w:rPr>
            </w:pPr>
            <w:r w:rsidRPr="007675CB">
              <w:rPr>
                <w:color w:val="000000"/>
                <w:sz w:val="20"/>
              </w:rPr>
              <w:t>1.4</w:t>
            </w:r>
          </w:p>
        </w:tc>
        <w:tc>
          <w:tcPr>
            <w:tcW w:w="270" w:type="pct"/>
            <w:noWrap/>
            <w:hideMark/>
          </w:tcPr>
          <w:p w:rsidR="008F5C24" w:rsidRPr="007675CB" w:rsidRDefault="008F5C24" w:rsidP="006B1FCC">
            <w:pPr>
              <w:rPr>
                <w:color w:val="000000"/>
                <w:sz w:val="20"/>
              </w:rPr>
            </w:pPr>
            <w:r w:rsidRPr="007675CB">
              <w:rPr>
                <w:color w:val="000000"/>
                <w:sz w:val="20"/>
              </w:rPr>
              <w:t>4.5</w:t>
            </w:r>
          </w:p>
        </w:tc>
        <w:tc>
          <w:tcPr>
            <w:tcW w:w="270" w:type="pct"/>
            <w:noWrap/>
            <w:hideMark/>
          </w:tcPr>
          <w:p w:rsidR="008F5C24" w:rsidRPr="007675CB" w:rsidRDefault="008F5C24" w:rsidP="006B1FCC">
            <w:pPr>
              <w:rPr>
                <w:color w:val="000000"/>
                <w:sz w:val="20"/>
              </w:rPr>
            </w:pPr>
            <w:r w:rsidRPr="007675CB">
              <w:rPr>
                <w:color w:val="000000"/>
                <w:sz w:val="20"/>
              </w:rPr>
              <w:t>3.2</w:t>
            </w:r>
          </w:p>
        </w:tc>
        <w:tc>
          <w:tcPr>
            <w:tcW w:w="270" w:type="pct"/>
            <w:noWrap/>
            <w:hideMark/>
          </w:tcPr>
          <w:p w:rsidR="008F5C24" w:rsidRPr="007675CB" w:rsidRDefault="008F5C24" w:rsidP="006B1FCC">
            <w:pPr>
              <w:rPr>
                <w:color w:val="000000"/>
                <w:sz w:val="20"/>
              </w:rPr>
            </w:pPr>
            <w:r w:rsidRPr="007675CB">
              <w:rPr>
                <w:color w:val="000000"/>
                <w:sz w:val="20"/>
              </w:rPr>
              <w:t>3.3</w:t>
            </w:r>
          </w:p>
        </w:tc>
        <w:tc>
          <w:tcPr>
            <w:tcW w:w="218" w:type="pct"/>
            <w:noWrap/>
            <w:hideMark/>
          </w:tcPr>
          <w:p w:rsidR="008F5C24" w:rsidRPr="007675CB" w:rsidRDefault="008F5C24" w:rsidP="006B1FCC">
            <w:pPr>
              <w:rPr>
                <w:color w:val="000000"/>
                <w:sz w:val="20"/>
              </w:rPr>
            </w:pPr>
            <w:r w:rsidRPr="007675CB">
              <w:rPr>
                <w:color w:val="000000"/>
                <w:sz w:val="20"/>
              </w:rPr>
              <w:t>0.6</w:t>
            </w:r>
          </w:p>
        </w:tc>
        <w:tc>
          <w:tcPr>
            <w:tcW w:w="241" w:type="pct"/>
            <w:noWrap/>
            <w:hideMark/>
          </w:tcPr>
          <w:p w:rsidR="008F5C24" w:rsidRPr="007675CB" w:rsidRDefault="008F5C24" w:rsidP="006B1FCC">
            <w:pPr>
              <w:rPr>
                <w:color w:val="000000"/>
                <w:sz w:val="20"/>
              </w:rPr>
            </w:pPr>
            <w:r w:rsidRPr="007675CB">
              <w:rPr>
                <w:color w:val="000000"/>
                <w:sz w:val="20"/>
              </w:rPr>
              <w:t>1.1</w:t>
            </w:r>
          </w:p>
        </w:tc>
        <w:tc>
          <w:tcPr>
            <w:tcW w:w="324" w:type="pct"/>
            <w:noWrap/>
            <w:hideMark/>
          </w:tcPr>
          <w:p w:rsidR="008F5C24" w:rsidRPr="007675CB" w:rsidRDefault="008F5C24" w:rsidP="006B1FCC">
            <w:pPr>
              <w:rPr>
                <w:color w:val="000000"/>
                <w:sz w:val="20"/>
              </w:rPr>
            </w:pPr>
            <w:r w:rsidRPr="007675CB">
              <w:rPr>
                <w:color w:val="000000"/>
                <w:sz w:val="20"/>
              </w:rPr>
              <w:t>67.0</w:t>
            </w:r>
          </w:p>
        </w:tc>
      </w:tr>
      <w:tr w:rsidR="008F5C24" w:rsidRPr="007675CB" w:rsidTr="008F5C24">
        <w:trPr>
          <w:trHeight w:val="300"/>
        </w:trPr>
        <w:tc>
          <w:tcPr>
            <w:tcW w:w="727" w:type="pct"/>
            <w:noWrap/>
            <w:hideMark/>
          </w:tcPr>
          <w:p w:rsidR="008F5C24" w:rsidRPr="007675CB" w:rsidRDefault="008F5C24" w:rsidP="006B1FCC">
            <w:pPr>
              <w:jc w:val="left"/>
              <w:rPr>
                <w:bCs/>
                <w:sz w:val="20"/>
              </w:rPr>
            </w:pPr>
            <w:r w:rsidRPr="007675CB">
              <w:rPr>
                <w:bCs/>
                <w:sz w:val="20"/>
              </w:rPr>
              <w:t>Разубоживание</w:t>
            </w:r>
          </w:p>
        </w:tc>
        <w:tc>
          <w:tcPr>
            <w:tcW w:w="239" w:type="pct"/>
            <w:noWrap/>
            <w:vAlign w:val="bottom"/>
            <w:hideMark/>
          </w:tcPr>
          <w:p w:rsidR="008F5C24" w:rsidRPr="005B1E44" w:rsidRDefault="008F5C24" w:rsidP="006B1FCC">
            <w:pPr>
              <w:rPr>
                <w:color w:val="000000"/>
                <w:sz w:val="20"/>
                <w:szCs w:val="22"/>
              </w:rPr>
            </w:pPr>
            <w:r w:rsidRPr="005B1E44">
              <w:rPr>
                <w:color w:val="000000"/>
                <w:sz w:val="20"/>
                <w:szCs w:val="22"/>
              </w:rPr>
              <w:t>0.8</w:t>
            </w:r>
          </w:p>
        </w:tc>
        <w:tc>
          <w:tcPr>
            <w:tcW w:w="239" w:type="pct"/>
            <w:noWrap/>
            <w:vAlign w:val="bottom"/>
            <w:hideMark/>
          </w:tcPr>
          <w:p w:rsidR="008F5C24" w:rsidRPr="005B1E44" w:rsidRDefault="008F5C24" w:rsidP="006B1FCC">
            <w:pPr>
              <w:rPr>
                <w:color w:val="000000"/>
                <w:sz w:val="20"/>
                <w:szCs w:val="22"/>
              </w:rPr>
            </w:pPr>
            <w:r w:rsidRPr="005B1E44">
              <w:rPr>
                <w:color w:val="000000"/>
                <w:sz w:val="20"/>
                <w:szCs w:val="22"/>
              </w:rPr>
              <w:t>0.8</w:t>
            </w:r>
          </w:p>
        </w:tc>
        <w:tc>
          <w:tcPr>
            <w:tcW w:w="286" w:type="pct"/>
            <w:noWrap/>
            <w:hideMark/>
          </w:tcPr>
          <w:p w:rsidR="008F5C24" w:rsidRPr="007675CB" w:rsidRDefault="008F5C24" w:rsidP="006B1FCC">
            <w:pPr>
              <w:rPr>
                <w:color w:val="000000"/>
                <w:sz w:val="20"/>
              </w:rPr>
            </w:pPr>
            <w:r w:rsidRPr="007675CB">
              <w:rPr>
                <w:color w:val="000000"/>
                <w:sz w:val="20"/>
              </w:rPr>
              <w:t>0.8</w:t>
            </w:r>
          </w:p>
        </w:tc>
        <w:tc>
          <w:tcPr>
            <w:tcW w:w="235" w:type="pct"/>
            <w:noWrap/>
            <w:hideMark/>
          </w:tcPr>
          <w:p w:rsidR="008F5C24" w:rsidRPr="007675CB" w:rsidRDefault="008F5C24" w:rsidP="006B1FCC">
            <w:pPr>
              <w:rPr>
                <w:color w:val="000000"/>
                <w:sz w:val="20"/>
              </w:rPr>
            </w:pPr>
            <w:r w:rsidRPr="007675CB">
              <w:rPr>
                <w:color w:val="000000"/>
                <w:sz w:val="20"/>
              </w:rPr>
              <w:t>0.8</w:t>
            </w:r>
          </w:p>
        </w:tc>
        <w:tc>
          <w:tcPr>
            <w:tcW w:w="239" w:type="pct"/>
            <w:noWrap/>
            <w:hideMark/>
          </w:tcPr>
          <w:p w:rsidR="008F5C24" w:rsidRPr="007675CB" w:rsidRDefault="008F5C24" w:rsidP="006B1FCC">
            <w:pPr>
              <w:rPr>
                <w:color w:val="000000"/>
                <w:sz w:val="20"/>
              </w:rPr>
            </w:pPr>
            <w:r w:rsidRPr="007675CB">
              <w:rPr>
                <w:color w:val="000000"/>
                <w:sz w:val="20"/>
              </w:rPr>
              <w:t>0.3</w:t>
            </w:r>
          </w:p>
        </w:tc>
        <w:tc>
          <w:tcPr>
            <w:tcW w:w="239" w:type="pct"/>
            <w:noWrap/>
            <w:hideMark/>
          </w:tcPr>
          <w:p w:rsidR="008F5C24" w:rsidRPr="007675CB" w:rsidRDefault="008F5C24" w:rsidP="006B1FCC">
            <w:pPr>
              <w:rPr>
                <w:color w:val="000000"/>
                <w:sz w:val="20"/>
              </w:rPr>
            </w:pPr>
            <w:r w:rsidRPr="007675CB">
              <w:rPr>
                <w:color w:val="000000"/>
                <w:sz w:val="20"/>
              </w:rPr>
              <w:t>0.6</w:t>
            </w:r>
          </w:p>
        </w:tc>
        <w:tc>
          <w:tcPr>
            <w:tcW w:w="239" w:type="pct"/>
            <w:noWrap/>
            <w:hideMark/>
          </w:tcPr>
          <w:p w:rsidR="008F5C24" w:rsidRPr="007675CB" w:rsidRDefault="008F5C24" w:rsidP="006B1FCC">
            <w:pPr>
              <w:rPr>
                <w:color w:val="000000"/>
                <w:sz w:val="20"/>
              </w:rPr>
            </w:pPr>
            <w:r w:rsidRPr="007675CB">
              <w:rPr>
                <w:color w:val="000000"/>
                <w:sz w:val="20"/>
              </w:rPr>
              <w:t>0.9</w:t>
            </w:r>
          </w:p>
        </w:tc>
        <w:tc>
          <w:tcPr>
            <w:tcW w:w="240" w:type="pct"/>
            <w:noWrap/>
            <w:hideMark/>
          </w:tcPr>
          <w:p w:rsidR="008F5C24" w:rsidRPr="007675CB" w:rsidRDefault="008F5C24" w:rsidP="006B1FCC">
            <w:pPr>
              <w:rPr>
                <w:color w:val="000000"/>
                <w:sz w:val="20"/>
              </w:rPr>
            </w:pPr>
            <w:r w:rsidRPr="007675CB">
              <w:rPr>
                <w:color w:val="000000"/>
                <w:sz w:val="20"/>
              </w:rPr>
              <w:t>0.9</w:t>
            </w:r>
          </w:p>
        </w:tc>
        <w:tc>
          <w:tcPr>
            <w:tcW w:w="239" w:type="pct"/>
            <w:noWrap/>
            <w:hideMark/>
          </w:tcPr>
          <w:p w:rsidR="008F5C24" w:rsidRPr="007675CB" w:rsidRDefault="008F5C24" w:rsidP="006B1FCC">
            <w:pPr>
              <w:rPr>
                <w:color w:val="000000"/>
                <w:sz w:val="20"/>
              </w:rPr>
            </w:pPr>
            <w:r w:rsidRPr="007675CB">
              <w:rPr>
                <w:color w:val="000000"/>
                <w:sz w:val="20"/>
              </w:rPr>
              <w:t>0.9</w:t>
            </w:r>
          </w:p>
        </w:tc>
        <w:tc>
          <w:tcPr>
            <w:tcW w:w="240" w:type="pct"/>
            <w:noWrap/>
            <w:hideMark/>
          </w:tcPr>
          <w:p w:rsidR="008F5C24" w:rsidRPr="007675CB" w:rsidRDefault="008F5C24" w:rsidP="006B1FCC">
            <w:pPr>
              <w:rPr>
                <w:color w:val="000000"/>
                <w:sz w:val="20"/>
              </w:rPr>
            </w:pPr>
            <w:r w:rsidRPr="007675CB">
              <w:rPr>
                <w:color w:val="000000"/>
                <w:sz w:val="20"/>
              </w:rPr>
              <w:t>0.9</w:t>
            </w:r>
          </w:p>
        </w:tc>
        <w:tc>
          <w:tcPr>
            <w:tcW w:w="240" w:type="pct"/>
            <w:noWrap/>
            <w:hideMark/>
          </w:tcPr>
          <w:p w:rsidR="008F5C24" w:rsidRPr="007675CB" w:rsidRDefault="008F5C24" w:rsidP="006B1FCC">
            <w:pPr>
              <w:rPr>
                <w:color w:val="000000"/>
                <w:sz w:val="20"/>
              </w:rPr>
            </w:pPr>
            <w:r w:rsidRPr="007675CB">
              <w:rPr>
                <w:color w:val="000000"/>
                <w:sz w:val="20"/>
              </w:rPr>
              <w:t>0.2</w:t>
            </w:r>
          </w:p>
        </w:tc>
        <w:tc>
          <w:tcPr>
            <w:tcW w:w="270" w:type="pct"/>
            <w:noWrap/>
            <w:hideMark/>
          </w:tcPr>
          <w:p w:rsidR="008F5C24" w:rsidRPr="007675CB" w:rsidRDefault="008F5C24" w:rsidP="006B1FCC">
            <w:pPr>
              <w:rPr>
                <w:color w:val="000000"/>
                <w:sz w:val="20"/>
              </w:rPr>
            </w:pPr>
            <w:r w:rsidRPr="007675CB">
              <w:rPr>
                <w:color w:val="000000"/>
                <w:sz w:val="20"/>
              </w:rPr>
              <w:t>0.7</w:t>
            </w:r>
          </w:p>
        </w:tc>
        <w:tc>
          <w:tcPr>
            <w:tcW w:w="270" w:type="pct"/>
            <w:noWrap/>
            <w:hideMark/>
          </w:tcPr>
          <w:p w:rsidR="008F5C24" w:rsidRPr="007675CB" w:rsidRDefault="008F5C24" w:rsidP="006B1FCC">
            <w:pPr>
              <w:rPr>
                <w:color w:val="000000"/>
                <w:sz w:val="20"/>
              </w:rPr>
            </w:pPr>
            <w:r w:rsidRPr="007675CB">
              <w:rPr>
                <w:color w:val="000000"/>
                <w:sz w:val="20"/>
              </w:rPr>
              <w:t>0.5</w:t>
            </w:r>
          </w:p>
        </w:tc>
        <w:tc>
          <w:tcPr>
            <w:tcW w:w="270" w:type="pct"/>
            <w:noWrap/>
            <w:hideMark/>
          </w:tcPr>
          <w:p w:rsidR="008F5C24" w:rsidRPr="007675CB" w:rsidRDefault="008F5C24" w:rsidP="006B1FCC">
            <w:pPr>
              <w:rPr>
                <w:color w:val="000000"/>
                <w:sz w:val="20"/>
              </w:rPr>
            </w:pPr>
            <w:r w:rsidRPr="007675CB">
              <w:rPr>
                <w:color w:val="000000"/>
                <w:sz w:val="20"/>
              </w:rPr>
              <w:t>0.5</w:t>
            </w:r>
          </w:p>
        </w:tc>
        <w:tc>
          <w:tcPr>
            <w:tcW w:w="218" w:type="pct"/>
            <w:noWrap/>
            <w:hideMark/>
          </w:tcPr>
          <w:p w:rsidR="008F5C24" w:rsidRPr="007675CB" w:rsidRDefault="008F5C24" w:rsidP="006B1FCC">
            <w:pPr>
              <w:rPr>
                <w:color w:val="000000"/>
                <w:sz w:val="20"/>
              </w:rPr>
            </w:pPr>
            <w:r w:rsidRPr="007675CB">
              <w:rPr>
                <w:color w:val="000000"/>
                <w:sz w:val="20"/>
              </w:rPr>
              <w:t>0.1</w:t>
            </w:r>
          </w:p>
        </w:tc>
        <w:tc>
          <w:tcPr>
            <w:tcW w:w="241" w:type="pct"/>
            <w:noWrap/>
            <w:hideMark/>
          </w:tcPr>
          <w:p w:rsidR="008F5C24" w:rsidRPr="007675CB" w:rsidRDefault="008F5C24" w:rsidP="006B1FCC">
            <w:pPr>
              <w:rPr>
                <w:color w:val="000000"/>
                <w:sz w:val="20"/>
              </w:rPr>
            </w:pPr>
            <w:r w:rsidRPr="007675CB">
              <w:rPr>
                <w:color w:val="000000"/>
                <w:sz w:val="20"/>
              </w:rPr>
              <w:t>0.2</w:t>
            </w:r>
          </w:p>
        </w:tc>
        <w:tc>
          <w:tcPr>
            <w:tcW w:w="324" w:type="pct"/>
            <w:noWrap/>
            <w:hideMark/>
          </w:tcPr>
          <w:p w:rsidR="008F5C24" w:rsidRPr="007675CB" w:rsidRDefault="008F5C24" w:rsidP="006B1FCC">
            <w:pPr>
              <w:rPr>
                <w:color w:val="000000"/>
                <w:sz w:val="20"/>
              </w:rPr>
            </w:pPr>
            <w:r w:rsidRPr="007675CB">
              <w:rPr>
                <w:color w:val="000000"/>
                <w:sz w:val="20"/>
              </w:rPr>
              <w:t>10.0</w:t>
            </w:r>
          </w:p>
        </w:tc>
      </w:tr>
      <w:tr w:rsidR="008F5C24" w:rsidRPr="007675CB" w:rsidTr="008F5C24">
        <w:trPr>
          <w:trHeight w:val="300"/>
        </w:trPr>
        <w:tc>
          <w:tcPr>
            <w:tcW w:w="727" w:type="pct"/>
            <w:noWrap/>
            <w:hideMark/>
          </w:tcPr>
          <w:p w:rsidR="008F5C24" w:rsidRPr="007675CB" w:rsidRDefault="008F5C24" w:rsidP="006B1FCC">
            <w:pPr>
              <w:jc w:val="left"/>
              <w:rPr>
                <w:bCs/>
                <w:sz w:val="20"/>
              </w:rPr>
            </w:pPr>
            <w:r>
              <w:rPr>
                <w:bCs/>
                <w:sz w:val="20"/>
              </w:rPr>
              <w:t>Экспл. з</w:t>
            </w:r>
            <w:r w:rsidRPr="007675CB">
              <w:rPr>
                <w:bCs/>
                <w:sz w:val="20"/>
              </w:rPr>
              <w:t>апасы (тыс. т)</w:t>
            </w:r>
          </w:p>
        </w:tc>
        <w:tc>
          <w:tcPr>
            <w:tcW w:w="239" w:type="pct"/>
            <w:noWrap/>
            <w:vAlign w:val="bottom"/>
            <w:hideMark/>
          </w:tcPr>
          <w:p w:rsidR="008F5C24" w:rsidRPr="005B1E44" w:rsidRDefault="008F5C24" w:rsidP="006B1FCC">
            <w:pPr>
              <w:rPr>
                <w:color w:val="000000"/>
                <w:sz w:val="20"/>
                <w:szCs w:val="22"/>
              </w:rPr>
            </w:pPr>
            <w:r w:rsidRPr="005B1E44">
              <w:rPr>
                <w:color w:val="000000"/>
                <w:sz w:val="20"/>
                <w:szCs w:val="22"/>
              </w:rPr>
              <w:t>120.1</w:t>
            </w:r>
          </w:p>
        </w:tc>
        <w:tc>
          <w:tcPr>
            <w:tcW w:w="239" w:type="pct"/>
            <w:noWrap/>
            <w:vAlign w:val="bottom"/>
            <w:hideMark/>
          </w:tcPr>
          <w:p w:rsidR="008F5C24" w:rsidRPr="005B1E44" w:rsidRDefault="008F5C24" w:rsidP="006B1FCC">
            <w:pPr>
              <w:rPr>
                <w:color w:val="000000"/>
                <w:sz w:val="20"/>
                <w:szCs w:val="22"/>
              </w:rPr>
            </w:pPr>
            <w:r w:rsidRPr="005B1E44">
              <w:rPr>
                <w:color w:val="000000"/>
                <w:sz w:val="20"/>
                <w:szCs w:val="22"/>
              </w:rPr>
              <w:t>120.1</w:t>
            </w:r>
          </w:p>
        </w:tc>
        <w:tc>
          <w:tcPr>
            <w:tcW w:w="286" w:type="pct"/>
            <w:noWrap/>
            <w:hideMark/>
          </w:tcPr>
          <w:p w:rsidR="008F5C24" w:rsidRPr="007675CB" w:rsidRDefault="008F5C24" w:rsidP="006B1FCC">
            <w:pPr>
              <w:rPr>
                <w:color w:val="000000"/>
                <w:sz w:val="20"/>
              </w:rPr>
            </w:pPr>
            <w:r w:rsidRPr="007675CB">
              <w:rPr>
                <w:color w:val="000000"/>
                <w:sz w:val="20"/>
              </w:rPr>
              <w:t>120.1</w:t>
            </w:r>
          </w:p>
        </w:tc>
        <w:tc>
          <w:tcPr>
            <w:tcW w:w="235" w:type="pct"/>
            <w:noWrap/>
            <w:hideMark/>
          </w:tcPr>
          <w:p w:rsidR="008F5C24" w:rsidRPr="007675CB" w:rsidRDefault="008F5C24" w:rsidP="006B1FCC">
            <w:pPr>
              <w:rPr>
                <w:color w:val="000000"/>
                <w:sz w:val="20"/>
              </w:rPr>
            </w:pPr>
            <w:r w:rsidRPr="007675CB">
              <w:rPr>
                <w:color w:val="000000"/>
                <w:sz w:val="20"/>
              </w:rPr>
              <w:t>109.7</w:t>
            </w:r>
          </w:p>
        </w:tc>
        <w:tc>
          <w:tcPr>
            <w:tcW w:w="239" w:type="pct"/>
            <w:noWrap/>
            <w:hideMark/>
          </w:tcPr>
          <w:p w:rsidR="008F5C24" w:rsidRPr="007675CB" w:rsidRDefault="008F5C24" w:rsidP="006B1FCC">
            <w:pPr>
              <w:rPr>
                <w:color w:val="000000"/>
                <w:sz w:val="20"/>
              </w:rPr>
            </w:pPr>
            <w:r w:rsidRPr="007675CB">
              <w:rPr>
                <w:color w:val="000000"/>
                <w:sz w:val="20"/>
              </w:rPr>
              <w:t>42.4</w:t>
            </w:r>
          </w:p>
        </w:tc>
        <w:tc>
          <w:tcPr>
            <w:tcW w:w="239" w:type="pct"/>
            <w:noWrap/>
            <w:hideMark/>
          </w:tcPr>
          <w:p w:rsidR="008F5C24" w:rsidRPr="007675CB" w:rsidRDefault="008F5C24" w:rsidP="006B1FCC">
            <w:pPr>
              <w:rPr>
                <w:color w:val="000000"/>
                <w:sz w:val="20"/>
              </w:rPr>
            </w:pPr>
            <w:r w:rsidRPr="007675CB">
              <w:rPr>
                <w:color w:val="000000"/>
                <w:sz w:val="20"/>
              </w:rPr>
              <w:t>78.1</w:t>
            </w:r>
          </w:p>
        </w:tc>
        <w:tc>
          <w:tcPr>
            <w:tcW w:w="239" w:type="pct"/>
            <w:noWrap/>
            <w:hideMark/>
          </w:tcPr>
          <w:p w:rsidR="008F5C24" w:rsidRPr="007675CB" w:rsidRDefault="008F5C24" w:rsidP="006B1FCC">
            <w:pPr>
              <w:rPr>
                <w:color w:val="000000"/>
                <w:sz w:val="20"/>
              </w:rPr>
            </w:pPr>
            <w:r w:rsidRPr="007675CB">
              <w:rPr>
                <w:color w:val="000000"/>
                <w:sz w:val="20"/>
              </w:rPr>
              <w:t>120.1</w:t>
            </w:r>
          </w:p>
        </w:tc>
        <w:tc>
          <w:tcPr>
            <w:tcW w:w="240" w:type="pct"/>
            <w:noWrap/>
            <w:hideMark/>
          </w:tcPr>
          <w:p w:rsidR="008F5C24" w:rsidRPr="007675CB" w:rsidRDefault="008F5C24" w:rsidP="006B1FCC">
            <w:pPr>
              <w:rPr>
                <w:color w:val="000000"/>
                <w:sz w:val="20"/>
              </w:rPr>
            </w:pPr>
            <w:r w:rsidRPr="007675CB">
              <w:rPr>
                <w:color w:val="000000"/>
                <w:sz w:val="20"/>
              </w:rPr>
              <w:t>120.3</w:t>
            </w:r>
          </w:p>
        </w:tc>
        <w:tc>
          <w:tcPr>
            <w:tcW w:w="239" w:type="pct"/>
            <w:noWrap/>
            <w:hideMark/>
          </w:tcPr>
          <w:p w:rsidR="008F5C24" w:rsidRPr="007675CB" w:rsidRDefault="008F5C24" w:rsidP="006B1FCC">
            <w:pPr>
              <w:rPr>
                <w:color w:val="000000"/>
                <w:sz w:val="20"/>
              </w:rPr>
            </w:pPr>
            <w:r w:rsidRPr="007675CB">
              <w:rPr>
                <w:color w:val="000000"/>
                <w:sz w:val="20"/>
              </w:rPr>
              <w:t>120.1</w:t>
            </w:r>
          </w:p>
        </w:tc>
        <w:tc>
          <w:tcPr>
            <w:tcW w:w="240" w:type="pct"/>
            <w:noWrap/>
            <w:hideMark/>
          </w:tcPr>
          <w:p w:rsidR="008F5C24" w:rsidRPr="007675CB" w:rsidRDefault="008F5C24" w:rsidP="006B1FCC">
            <w:pPr>
              <w:rPr>
                <w:color w:val="000000"/>
                <w:sz w:val="20"/>
              </w:rPr>
            </w:pPr>
            <w:r w:rsidRPr="007675CB">
              <w:rPr>
                <w:color w:val="000000"/>
                <w:sz w:val="20"/>
              </w:rPr>
              <w:t>120.1</w:t>
            </w:r>
          </w:p>
        </w:tc>
        <w:tc>
          <w:tcPr>
            <w:tcW w:w="240" w:type="pct"/>
            <w:noWrap/>
            <w:hideMark/>
          </w:tcPr>
          <w:p w:rsidR="008F5C24" w:rsidRPr="007675CB" w:rsidRDefault="008F5C24" w:rsidP="006B1FCC">
            <w:pPr>
              <w:rPr>
                <w:color w:val="000000"/>
                <w:sz w:val="20"/>
              </w:rPr>
            </w:pPr>
            <w:r w:rsidRPr="007675CB">
              <w:rPr>
                <w:color w:val="000000"/>
                <w:sz w:val="20"/>
              </w:rPr>
              <w:t>28.4</w:t>
            </w:r>
          </w:p>
        </w:tc>
        <w:tc>
          <w:tcPr>
            <w:tcW w:w="270" w:type="pct"/>
            <w:noWrap/>
            <w:hideMark/>
          </w:tcPr>
          <w:p w:rsidR="008F5C24" w:rsidRPr="007675CB" w:rsidRDefault="008F5C24" w:rsidP="006B1FCC">
            <w:pPr>
              <w:rPr>
                <w:color w:val="000000"/>
                <w:sz w:val="20"/>
              </w:rPr>
            </w:pPr>
            <w:r w:rsidRPr="007675CB">
              <w:rPr>
                <w:color w:val="000000"/>
                <w:sz w:val="20"/>
              </w:rPr>
              <w:t>92.0</w:t>
            </w:r>
          </w:p>
        </w:tc>
        <w:tc>
          <w:tcPr>
            <w:tcW w:w="270" w:type="pct"/>
            <w:noWrap/>
            <w:hideMark/>
          </w:tcPr>
          <w:p w:rsidR="008F5C24" w:rsidRPr="007675CB" w:rsidRDefault="008F5C24" w:rsidP="006B1FCC">
            <w:pPr>
              <w:rPr>
                <w:color w:val="000000"/>
                <w:sz w:val="20"/>
              </w:rPr>
            </w:pPr>
            <w:r w:rsidRPr="007675CB">
              <w:rPr>
                <w:color w:val="000000"/>
                <w:sz w:val="20"/>
              </w:rPr>
              <w:t>65.7</w:t>
            </w:r>
          </w:p>
        </w:tc>
        <w:tc>
          <w:tcPr>
            <w:tcW w:w="270" w:type="pct"/>
            <w:noWrap/>
            <w:hideMark/>
          </w:tcPr>
          <w:p w:rsidR="008F5C24" w:rsidRPr="007675CB" w:rsidRDefault="008F5C24" w:rsidP="006B1FCC">
            <w:pPr>
              <w:rPr>
                <w:color w:val="000000"/>
                <w:sz w:val="20"/>
              </w:rPr>
            </w:pPr>
            <w:r w:rsidRPr="007675CB">
              <w:rPr>
                <w:color w:val="000000"/>
                <w:sz w:val="20"/>
              </w:rPr>
              <w:t>66.7</w:t>
            </w:r>
          </w:p>
        </w:tc>
        <w:tc>
          <w:tcPr>
            <w:tcW w:w="218" w:type="pct"/>
            <w:noWrap/>
            <w:hideMark/>
          </w:tcPr>
          <w:p w:rsidR="008F5C24" w:rsidRPr="007675CB" w:rsidRDefault="008F5C24" w:rsidP="006B1FCC">
            <w:pPr>
              <w:rPr>
                <w:color w:val="000000"/>
                <w:sz w:val="20"/>
              </w:rPr>
            </w:pPr>
            <w:r w:rsidRPr="007675CB">
              <w:rPr>
                <w:color w:val="000000"/>
                <w:sz w:val="20"/>
              </w:rPr>
              <w:t>11.8</w:t>
            </w:r>
          </w:p>
        </w:tc>
        <w:tc>
          <w:tcPr>
            <w:tcW w:w="241" w:type="pct"/>
            <w:noWrap/>
            <w:hideMark/>
          </w:tcPr>
          <w:p w:rsidR="008F5C24" w:rsidRPr="007675CB" w:rsidRDefault="008F5C24" w:rsidP="006B1FCC">
            <w:pPr>
              <w:rPr>
                <w:color w:val="000000"/>
                <w:sz w:val="20"/>
              </w:rPr>
            </w:pPr>
            <w:r w:rsidRPr="007675CB">
              <w:rPr>
                <w:color w:val="000000"/>
                <w:sz w:val="20"/>
              </w:rPr>
              <w:t>22.3</w:t>
            </w:r>
          </w:p>
        </w:tc>
        <w:tc>
          <w:tcPr>
            <w:tcW w:w="324" w:type="pct"/>
            <w:noWrap/>
            <w:hideMark/>
          </w:tcPr>
          <w:p w:rsidR="008F5C24" w:rsidRPr="007675CB" w:rsidRDefault="008F5C24" w:rsidP="006B1FCC">
            <w:pPr>
              <w:rPr>
                <w:color w:val="000000"/>
                <w:sz w:val="20"/>
              </w:rPr>
            </w:pPr>
            <w:r w:rsidRPr="007675CB">
              <w:rPr>
                <w:color w:val="000000"/>
                <w:sz w:val="20"/>
              </w:rPr>
              <w:t>1358.1</w:t>
            </w:r>
          </w:p>
        </w:tc>
      </w:tr>
      <w:tr w:rsidR="008F5C24" w:rsidRPr="007675CB" w:rsidTr="008F5C24">
        <w:trPr>
          <w:trHeight w:val="300"/>
        </w:trPr>
        <w:tc>
          <w:tcPr>
            <w:tcW w:w="727" w:type="pct"/>
            <w:noWrap/>
            <w:vAlign w:val="top"/>
            <w:hideMark/>
          </w:tcPr>
          <w:p w:rsidR="008F5C24" w:rsidRPr="00F67F18" w:rsidRDefault="008F5C24" w:rsidP="006B1FCC">
            <w:pPr>
              <w:jc w:val="left"/>
              <w:rPr>
                <w:bCs/>
                <w:sz w:val="20"/>
              </w:rPr>
            </w:pPr>
            <w:r>
              <w:rPr>
                <w:bCs/>
                <w:sz w:val="20"/>
              </w:rPr>
              <w:t>Экспл. в</w:t>
            </w:r>
            <w:r w:rsidRPr="00F67F18">
              <w:rPr>
                <w:bCs/>
                <w:sz w:val="20"/>
              </w:rPr>
              <w:t>скрыша, в т. ч.</w:t>
            </w:r>
          </w:p>
        </w:tc>
        <w:tc>
          <w:tcPr>
            <w:tcW w:w="239" w:type="pct"/>
            <w:noWrap/>
            <w:vAlign w:val="bottom"/>
            <w:hideMark/>
          </w:tcPr>
          <w:p w:rsidR="008F5C24" w:rsidRPr="005B1E44" w:rsidRDefault="008F5C24" w:rsidP="006B1FCC">
            <w:pPr>
              <w:rPr>
                <w:color w:val="000000"/>
                <w:sz w:val="20"/>
                <w:szCs w:val="22"/>
              </w:rPr>
            </w:pPr>
            <w:r w:rsidRPr="005B1E44">
              <w:rPr>
                <w:color w:val="000000"/>
                <w:sz w:val="20"/>
                <w:szCs w:val="22"/>
              </w:rPr>
              <w:t>223.5</w:t>
            </w:r>
          </w:p>
        </w:tc>
        <w:tc>
          <w:tcPr>
            <w:tcW w:w="239" w:type="pct"/>
            <w:noWrap/>
            <w:vAlign w:val="bottom"/>
            <w:hideMark/>
          </w:tcPr>
          <w:p w:rsidR="008F5C24" w:rsidRPr="005B1E44" w:rsidRDefault="008F5C24" w:rsidP="006B1FCC">
            <w:pPr>
              <w:rPr>
                <w:color w:val="000000"/>
                <w:sz w:val="20"/>
                <w:szCs w:val="22"/>
              </w:rPr>
            </w:pPr>
            <w:r w:rsidRPr="005B1E44">
              <w:rPr>
                <w:color w:val="000000"/>
                <w:sz w:val="20"/>
                <w:szCs w:val="22"/>
              </w:rPr>
              <w:t>725.8</w:t>
            </w:r>
          </w:p>
        </w:tc>
        <w:tc>
          <w:tcPr>
            <w:tcW w:w="286" w:type="pct"/>
            <w:noWrap/>
            <w:hideMark/>
          </w:tcPr>
          <w:p w:rsidR="008F5C24" w:rsidRPr="007675CB" w:rsidRDefault="008F5C24" w:rsidP="006B1FCC">
            <w:pPr>
              <w:rPr>
                <w:color w:val="000000"/>
                <w:sz w:val="20"/>
              </w:rPr>
            </w:pPr>
            <w:r w:rsidRPr="007675CB">
              <w:rPr>
                <w:color w:val="000000"/>
                <w:sz w:val="20"/>
              </w:rPr>
              <w:t>990.7</w:t>
            </w:r>
          </w:p>
        </w:tc>
        <w:tc>
          <w:tcPr>
            <w:tcW w:w="235" w:type="pct"/>
            <w:noWrap/>
            <w:hideMark/>
          </w:tcPr>
          <w:p w:rsidR="008F5C24" w:rsidRPr="007675CB" w:rsidRDefault="008F5C24" w:rsidP="006B1FCC">
            <w:pPr>
              <w:rPr>
                <w:color w:val="000000"/>
                <w:sz w:val="20"/>
              </w:rPr>
            </w:pPr>
            <w:r w:rsidRPr="007675CB">
              <w:rPr>
                <w:color w:val="000000"/>
                <w:sz w:val="20"/>
              </w:rPr>
              <w:t>284.8</w:t>
            </w:r>
          </w:p>
        </w:tc>
        <w:tc>
          <w:tcPr>
            <w:tcW w:w="239" w:type="pct"/>
            <w:noWrap/>
            <w:hideMark/>
          </w:tcPr>
          <w:p w:rsidR="008F5C24" w:rsidRPr="007675CB" w:rsidRDefault="008F5C24" w:rsidP="006B1FCC">
            <w:pPr>
              <w:rPr>
                <w:color w:val="000000"/>
                <w:sz w:val="20"/>
              </w:rPr>
            </w:pPr>
            <w:r w:rsidRPr="007675CB">
              <w:rPr>
                <w:color w:val="000000"/>
                <w:sz w:val="20"/>
              </w:rPr>
              <w:t>162.7</w:t>
            </w:r>
          </w:p>
        </w:tc>
        <w:tc>
          <w:tcPr>
            <w:tcW w:w="239" w:type="pct"/>
            <w:noWrap/>
            <w:hideMark/>
          </w:tcPr>
          <w:p w:rsidR="008F5C24" w:rsidRPr="007675CB" w:rsidRDefault="008F5C24" w:rsidP="006B1FCC">
            <w:pPr>
              <w:rPr>
                <w:color w:val="000000"/>
                <w:sz w:val="20"/>
              </w:rPr>
            </w:pPr>
            <w:r w:rsidRPr="007675CB">
              <w:rPr>
                <w:color w:val="000000"/>
                <w:sz w:val="20"/>
              </w:rPr>
              <w:t>237.4</w:t>
            </w:r>
          </w:p>
        </w:tc>
        <w:tc>
          <w:tcPr>
            <w:tcW w:w="239" w:type="pct"/>
            <w:noWrap/>
            <w:hideMark/>
          </w:tcPr>
          <w:p w:rsidR="008F5C24" w:rsidRPr="007675CB" w:rsidRDefault="008F5C24" w:rsidP="006B1FCC">
            <w:pPr>
              <w:rPr>
                <w:color w:val="000000"/>
                <w:sz w:val="20"/>
              </w:rPr>
            </w:pPr>
            <w:r w:rsidRPr="007675CB">
              <w:rPr>
                <w:color w:val="000000"/>
                <w:sz w:val="20"/>
              </w:rPr>
              <w:t>542.4</w:t>
            </w:r>
          </w:p>
        </w:tc>
        <w:tc>
          <w:tcPr>
            <w:tcW w:w="240" w:type="pct"/>
            <w:noWrap/>
            <w:hideMark/>
          </w:tcPr>
          <w:p w:rsidR="008F5C24" w:rsidRPr="007675CB" w:rsidRDefault="008F5C24" w:rsidP="006B1FCC">
            <w:pPr>
              <w:rPr>
                <w:color w:val="000000"/>
                <w:sz w:val="20"/>
              </w:rPr>
            </w:pPr>
            <w:r w:rsidRPr="007675CB">
              <w:rPr>
                <w:color w:val="000000"/>
                <w:sz w:val="20"/>
              </w:rPr>
              <w:t>498.2</w:t>
            </w:r>
          </w:p>
        </w:tc>
        <w:tc>
          <w:tcPr>
            <w:tcW w:w="239" w:type="pct"/>
            <w:noWrap/>
            <w:hideMark/>
          </w:tcPr>
          <w:p w:rsidR="008F5C24" w:rsidRPr="007675CB" w:rsidRDefault="008F5C24" w:rsidP="006B1FCC">
            <w:pPr>
              <w:rPr>
                <w:color w:val="000000"/>
                <w:sz w:val="20"/>
              </w:rPr>
            </w:pPr>
            <w:r w:rsidRPr="007675CB">
              <w:rPr>
                <w:color w:val="000000"/>
                <w:sz w:val="20"/>
              </w:rPr>
              <w:t>699.9</w:t>
            </w:r>
          </w:p>
        </w:tc>
        <w:tc>
          <w:tcPr>
            <w:tcW w:w="240" w:type="pct"/>
            <w:noWrap/>
            <w:hideMark/>
          </w:tcPr>
          <w:p w:rsidR="008F5C24" w:rsidRPr="007675CB" w:rsidRDefault="008F5C24" w:rsidP="006B1FCC">
            <w:pPr>
              <w:rPr>
                <w:color w:val="000000"/>
                <w:sz w:val="20"/>
              </w:rPr>
            </w:pPr>
            <w:r w:rsidRPr="007675CB">
              <w:rPr>
                <w:color w:val="000000"/>
                <w:sz w:val="20"/>
              </w:rPr>
              <w:t>588.4</w:t>
            </w:r>
          </w:p>
        </w:tc>
        <w:tc>
          <w:tcPr>
            <w:tcW w:w="240" w:type="pct"/>
            <w:noWrap/>
            <w:hideMark/>
          </w:tcPr>
          <w:p w:rsidR="008F5C24" w:rsidRPr="007675CB" w:rsidRDefault="008F5C24" w:rsidP="006B1FCC">
            <w:pPr>
              <w:rPr>
                <w:color w:val="000000"/>
                <w:sz w:val="20"/>
              </w:rPr>
            </w:pPr>
            <w:r w:rsidRPr="007675CB">
              <w:rPr>
                <w:color w:val="000000"/>
                <w:sz w:val="20"/>
              </w:rPr>
              <w:t>139.1</w:t>
            </w:r>
          </w:p>
        </w:tc>
        <w:tc>
          <w:tcPr>
            <w:tcW w:w="270" w:type="pct"/>
            <w:noWrap/>
            <w:hideMark/>
          </w:tcPr>
          <w:p w:rsidR="008F5C24" w:rsidRPr="007675CB" w:rsidRDefault="008F5C24" w:rsidP="006B1FCC">
            <w:pPr>
              <w:rPr>
                <w:color w:val="000000"/>
                <w:sz w:val="20"/>
              </w:rPr>
            </w:pPr>
            <w:r w:rsidRPr="007675CB">
              <w:rPr>
                <w:color w:val="000000"/>
                <w:sz w:val="20"/>
              </w:rPr>
              <w:t>580.8</w:t>
            </w:r>
          </w:p>
        </w:tc>
        <w:tc>
          <w:tcPr>
            <w:tcW w:w="270" w:type="pct"/>
            <w:noWrap/>
            <w:hideMark/>
          </w:tcPr>
          <w:p w:rsidR="008F5C24" w:rsidRPr="007675CB" w:rsidRDefault="008F5C24" w:rsidP="006B1FCC">
            <w:pPr>
              <w:rPr>
                <w:color w:val="000000"/>
                <w:sz w:val="20"/>
              </w:rPr>
            </w:pPr>
            <w:r w:rsidRPr="007675CB">
              <w:rPr>
                <w:color w:val="000000"/>
                <w:sz w:val="20"/>
              </w:rPr>
              <w:t>414.7</w:t>
            </w:r>
          </w:p>
        </w:tc>
        <w:tc>
          <w:tcPr>
            <w:tcW w:w="270" w:type="pct"/>
            <w:noWrap/>
            <w:hideMark/>
          </w:tcPr>
          <w:p w:rsidR="008F5C24" w:rsidRPr="007675CB" w:rsidRDefault="008F5C24" w:rsidP="006B1FCC">
            <w:pPr>
              <w:rPr>
                <w:color w:val="000000"/>
                <w:sz w:val="20"/>
              </w:rPr>
            </w:pPr>
            <w:r w:rsidRPr="007675CB">
              <w:rPr>
                <w:color w:val="000000"/>
                <w:sz w:val="20"/>
              </w:rPr>
              <w:t>1005.3</w:t>
            </w:r>
          </w:p>
        </w:tc>
        <w:tc>
          <w:tcPr>
            <w:tcW w:w="218" w:type="pct"/>
            <w:noWrap/>
            <w:hideMark/>
          </w:tcPr>
          <w:p w:rsidR="008F5C24" w:rsidRPr="007675CB" w:rsidRDefault="008F5C24" w:rsidP="006B1FCC">
            <w:pPr>
              <w:rPr>
                <w:color w:val="000000"/>
                <w:sz w:val="20"/>
              </w:rPr>
            </w:pPr>
            <w:r w:rsidRPr="007675CB">
              <w:rPr>
                <w:color w:val="000000"/>
                <w:sz w:val="20"/>
              </w:rPr>
              <w:t>87.7</w:t>
            </w:r>
          </w:p>
        </w:tc>
        <w:tc>
          <w:tcPr>
            <w:tcW w:w="241" w:type="pct"/>
            <w:noWrap/>
            <w:hideMark/>
          </w:tcPr>
          <w:p w:rsidR="008F5C24" w:rsidRPr="007675CB" w:rsidRDefault="008F5C24" w:rsidP="006B1FCC">
            <w:pPr>
              <w:rPr>
                <w:color w:val="000000"/>
                <w:sz w:val="20"/>
              </w:rPr>
            </w:pPr>
            <w:r w:rsidRPr="007675CB">
              <w:rPr>
                <w:color w:val="000000"/>
                <w:sz w:val="20"/>
              </w:rPr>
              <w:t>445.0</w:t>
            </w:r>
          </w:p>
        </w:tc>
        <w:tc>
          <w:tcPr>
            <w:tcW w:w="324" w:type="pct"/>
            <w:noWrap/>
            <w:hideMark/>
          </w:tcPr>
          <w:p w:rsidR="008F5C24" w:rsidRPr="007675CB" w:rsidRDefault="008F5C24" w:rsidP="006B1FCC">
            <w:pPr>
              <w:rPr>
                <w:color w:val="000000"/>
                <w:sz w:val="20"/>
              </w:rPr>
            </w:pPr>
            <w:r w:rsidRPr="007675CB">
              <w:rPr>
                <w:color w:val="000000"/>
                <w:sz w:val="20"/>
              </w:rPr>
              <w:t>7626.4</w:t>
            </w:r>
          </w:p>
        </w:tc>
      </w:tr>
      <w:tr w:rsidR="008F5C24" w:rsidRPr="007675CB" w:rsidTr="008F5C24">
        <w:trPr>
          <w:trHeight w:val="300"/>
        </w:trPr>
        <w:tc>
          <w:tcPr>
            <w:tcW w:w="727" w:type="pct"/>
            <w:noWrap/>
            <w:vAlign w:val="top"/>
            <w:hideMark/>
          </w:tcPr>
          <w:p w:rsidR="008F5C24" w:rsidRPr="00F67F18" w:rsidRDefault="008F5C24" w:rsidP="006B1FCC">
            <w:pPr>
              <w:jc w:val="left"/>
              <w:rPr>
                <w:bCs/>
                <w:sz w:val="20"/>
              </w:rPr>
            </w:pPr>
            <w:r w:rsidRPr="00F67F18">
              <w:rPr>
                <w:bCs/>
                <w:sz w:val="20"/>
              </w:rPr>
              <w:t>- ПРС</w:t>
            </w:r>
          </w:p>
        </w:tc>
        <w:tc>
          <w:tcPr>
            <w:tcW w:w="239" w:type="pct"/>
            <w:noWrap/>
            <w:vAlign w:val="bottom"/>
            <w:hideMark/>
          </w:tcPr>
          <w:p w:rsidR="008F5C24" w:rsidRPr="005B1E44" w:rsidRDefault="008F5C24" w:rsidP="006B1FCC">
            <w:pPr>
              <w:rPr>
                <w:color w:val="000000"/>
                <w:sz w:val="20"/>
                <w:szCs w:val="22"/>
              </w:rPr>
            </w:pPr>
            <w:r w:rsidRPr="005B1E44">
              <w:rPr>
                <w:color w:val="000000"/>
                <w:sz w:val="20"/>
                <w:szCs w:val="22"/>
              </w:rPr>
              <w:t>4.4</w:t>
            </w:r>
          </w:p>
        </w:tc>
        <w:tc>
          <w:tcPr>
            <w:tcW w:w="239" w:type="pct"/>
            <w:noWrap/>
            <w:vAlign w:val="bottom"/>
            <w:hideMark/>
          </w:tcPr>
          <w:p w:rsidR="008F5C24" w:rsidRPr="005B1E44" w:rsidRDefault="008F5C24" w:rsidP="006B1FCC">
            <w:pPr>
              <w:rPr>
                <w:color w:val="000000"/>
                <w:sz w:val="20"/>
                <w:szCs w:val="22"/>
              </w:rPr>
            </w:pPr>
            <w:r w:rsidRPr="005B1E44">
              <w:rPr>
                <w:color w:val="000000"/>
                <w:sz w:val="20"/>
                <w:szCs w:val="22"/>
              </w:rPr>
              <w:t>8.5</w:t>
            </w:r>
          </w:p>
        </w:tc>
        <w:tc>
          <w:tcPr>
            <w:tcW w:w="286" w:type="pct"/>
            <w:noWrap/>
            <w:hideMark/>
          </w:tcPr>
          <w:p w:rsidR="008F5C24" w:rsidRPr="007675CB" w:rsidRDefault="008F5C24" w:rsidP="006B1FCC">
            <w:pPr>
              <w:rPr>
                <w:color w:val="000000"/>
                <w:sz w:val="20"/>
              </w:rPr>
            </w:pPr>
            <w:r w:rsidRPr="007675CB">
              <w:rPr>
                <w:color w:val="000000"/>
                <w:sz w:val="20"/>
              </w:rPr>
              <w:t>11.1</w:t>
            </w:r>
          </w:p>
        </w:tc>
        <w:tc>
          <w:tcPr>
            <w:tcW w:w="235" w:type="pct"/>
            <w:noWrap/>
            <w:hideMark/>
          </w:tcPr>
          <w:p w:rsidR="008F5C24" w:rsidRPr="007675CB" w:rsidRDefault="008F5C24" w:rsidP="006B1FCC">
            <w:pPr>
              <w:rPr>
                <w:color w:val="000000"/>
                <w:sz w:val="20"/>
              </w:rPr>
            </w:pPr>
            <w:r w:rsidRPr="007675CB">
              <w:rPr>
                <w:color w:val="000000"/>
                <w:sz w:val="20"/>
              </w:rPr>
              <w:t>2.9</w:t>
            </w:r>
          </w:p>
        </w:tc>
        <w:tc>
          <w:tcPr>
            <w:tcW w:w="239" w:type="pct"/>
            <w:noWrap/>
            <w:hideMark/>
          </w:tcPr>
          <w:p w:rsidR="008F5C24" w:rsidRPr="007675CB" w:rsidRDefault="008F5C24" w:rsidP="006B1FCC">
            <w:pPr>
              <w:rPr>
                <w:color w:val="000000"/>
                <w:sz w:val="20"/>
              </w:rPr>
            </w:pPr>
            <w:r w:rsidRPr="007675CB">
              <w:rPr>
                <w:color w:val="000000"/>
                <w:sz w:val="20"/>
              </w:rPr>
              <w:t>2.8</w:t>
            </w:r>
          </w:p>
        </w:tc>
        <w:tc>
          <w:tcPr>
            <w:tcW w:w="239" w:type="pct"/>
            <w:noWrap/>
            <w:hideMark/>
          </w:tcPr>
          <w:p w:rsidR="008F5C24" w:rsidRPr="007675CB" w:rsidRDefault="008F5C24" w:rsidP="006B1FCC">
            <w:pPr>
              <w:rPr>
                <w:color w:val="000000"/>
                <w:sz w:val="20"/>
              </w:rPr>
            </w:pPr>
            <w:r w:rsidRPr="007675CB">
              <w:rPr>
                <w:color w:val="000000"/>
                <w:sz w:val="20"/>
              </w:rPr>
              <w:t>5.3</w:t>
            </w:r>
          </w:p>
        </w:tc>
        <w:tc>
          <w:tcPr>
            <w:tcW w:w="239" w:type="pct"/>
            <w:noWrap/>
            <w:hideMark/>
          </w:tcPr>
          <w:p w:rsidR="008F5C24" w:rsidRPr="007675CB" w:rsidRDefault="008F5C24" w:rsidP="006B1FCC">
            <w:pPr>
              <w:rPr>
                <w:color w:val="000000"/>
                <w:sz w:val="20"/>
              </w:rPr>
            </w:pPr>
            <w:r w:rsidRPr="007675CB">
              <w:rPr>
                <w:color w:val="000000"/>
                <w:sz w:val="20"/>
              </w:rPr>
              <w:t>7.0</w:t>
            </w:r>
          </w:p>
        </w:tc>
        <w:tc>
          <w:tcPr>
            <w:tcW w:w="240" w:type="pct"/>
            <w:noWrap/>
            <w:hideMark/>
          </w:tcPr>
          <w:p w:rsidR="008F5C24" w:rsidRPr="007675CB" w:rsidRDefault="008F5C24" w:rsidP="006B1FCC">
            <w:pPr>
              <w:rPr>
                <w:color w:val="000000"/>
                <w:sz w:val="20"/>
              </w:rPr>
            </w:pPr>
            <w:r w:rsidRPr="007675CB">
              <w:rPr>
                <w:color w:val="000000"/>
                <w:sz w:val="20"/>
              </w:rPr>
              <w:t>4.3</w:t>
            </w:r>
          </w:p>
        </w:tc>
        <w:tc>
          <w:tcPr>
            <w:tcW w:w="239" w:type="pct"/>
            <w:noWrap/>
            <w:hideMark/>
          </w:tcPr>
          <w:p w:rsidR="008F5C24" w:rsidRPr="007675CB" w:rsidRDefault="008F5C24" w:rsidP="006B1FCC">
            <w:pPr>
              <w:rPr>
                <w:color w:val="000000"/>
                <w:sz w:val="20"/>
              </w:rPr>
            </w:pPr>
            <w:r w:rsidRPr="007675CB">
              <w:rPr>
                <w:color w:val="000000"/>
                <w:sz w:val="20"/>
              </w:rPr>
              <w:t>5.7</w:t>
            </w:r>
          </w:p>
        </w:tc>
        <w:tc>
          <w:tcPr>
            <w:tcW w:w="240" w:type="pct"/>
            <w:noWrap/>
            <w:hideMark/>
          </w:tcPr>
          <w:p w:rsidR="008F5C24" w:rsidRPr="007675CB" w:rsidRDefault="008F5C24" w:rsidP="006B1FCC">
            <w:pPr>
              <w:rPr>
                <w:color w:val="000000"/>
                <w:sz w:val="20"/>
              </w:rPr>
            </w:pPr>
            <w:r w:rsidRPr="007675CB">
              <w:rPr>
                <w:color w:val="000000"/>
                <w:sz w:val="20"/>
              </w:rPr>
              <w:t>3.5</w:t>
            </w:r>
          </w:p>
        </w:tc>
        <w:tc>
          <w:tcPr>
            <w:tcW w:w="240" w:type="pct"/>
            <w:noWrap/>
            <w:hideMark/>
          </w:tcPr>
          <w:p w:rsidR="008F5C24" w:rsidRPr="007675CB" w:rsidRDefault="008F5C24" w:rsidP="006B1FCC">
            <w:pPr>
              <w:rPr>
                <w:color w:val="000000"/>
                <w:sz w:val="20"/>
              </w:rPr>
            </w:pPr>
            <w:r w:rsidRPr="007675CB">
              <w:rPr>
                <w:color w:val="000000"/>
                <w:sz w:val="20"/>
              </w:rPr>
              <w:t>0.8</w:t>
            </w:r>
          </w:p>
        </w:tc>
        <w:tc>
          <w:tcPr>
            <w:tcW w:w="270" w:type="pct"/>
            <w:noWrap/>
            <w:hideMark/>
          </w:tcPr>
          <w:p w:rsidR="008F5C24" w:rsidRPr="007675CB" w:rsidRDefault="008F5C24" w:rsidP="006B1FCC">
            <w:pPr>
              <w:rPr>
                <w:color w:val="000000"/>
                <w:sz w:val="20"/>
              </w:rPr>
            </w:pPr>
            <w:r w:rsidRPr="007675CB">
              <w:rPr>
                <w:color w:val="000000"/>
                <w:sz w:val="20"/>
              </w:rPr>
              <w:t>6.2</w:t>
            </w:r>
          </w:p>
        </w:tc>
        <w:tc>
          <w:tcPr>
            <w:tcW w:w="270" w:type="pct"/>
            <w:noWrap/>
            <w:hideMark/>
          </w:tcPr>
          <w:p w:rsidR="008F5C24" w:rsidRPr="007675CB" w:rsidRDefault="008F5C24" w:rsidP="006B1FCC">
            <w:pPr>
              <w:rPr>
                <w:color w:val="000000"/>
                <w:sz w:val="20"/>
              </w:rPr>
            </w:pPr>
            <w:r w:rsidRPr="007675CB">
              <w:rPr>
                <w:color w:val="000000"/>
                <w:sz w:val="20"/>
              </w:rPr>
              <w:t>4.5</w:t>
            </w:r>
          </w:p>
        </w:tc>
        <w:tc>
          <w:tcPr>
            <w:tcW w:w="270" w:type="pct"/>
            <w:noWrap/>
            <w:hideMark/>
          </w:tcPr>
          <w:p w:rsidR="008F5C24" w:rsidRPr="007675CB" w:rsidRDefault="008F5C24" w:rsidP="006B1FCC">
            <w:pPr>
              <w:rPr>
                <w:color w:val="000000"/>
                <w:sz w:val="20"/>
              </w:rPr>
            </w:pPr>
            <w:r w:rsidRPr="007675CB">
              <w:rPr>
                <w:color w:val="000000"/>
                <w:sz w:val="20"/>
              </w:rPr>
              <w:t>9.6</w:t>
            </w:r>
          </w:p>
        </w:tc>
        <w:tc>
          <w:tcPr>
            <w:tcW w:w="218" w:type="pct"/>
            <w:noWrap/>
            <w:hideMark/>
          </w:tcPr>
          <w:p w:rsidR="008F5C24" w:rsidRPr="007675CB" w:rsidRDefault="008F5C24" w:rsidP="006B1FCC">
            <w:pPr>
              <w:rPr>
                <w:color w:val="000000"/>
                <w:sz w:val="20"/>
              </w:rPr>
            </w:pPr>
            <w:r w:rsidRPr="007675CB">
              <w:rPr>
                <w:color w:val="000000"/>
                <w:sz w:val="20"/>
              </w:rPr>
              <w:t>1.1</w:t>
            </w:r>
          </w:p>
        </w:tc>
        <w:tc>
          <w:tcPr>
            <w:tcW w:w="241" w:type="pct"/>
            <w:noWrap/>
            <w:hideMark/>
          </w:tcPr>
          <w:p w:rsidR="008F5C24" w:rsidRPr="007675CB" w:rsidRDefault="008F5C24" w:rsidP="006B1FCC">
            <w:pPr>
              <w:rPr>
                <w:color w:val="000000"/>
                <w:sz w:val="20"/>
              </w:rPr>
            </w:pPr>
            <w:r w:rsidRPr="007675CB">
              <w:rPr>
                <w:color w:val="000000"/>
                <w:sz w:val="20"/>
              </w:rPr>
              <w:t>11.1</w:t>
            </w:r>
          </w:p>
        </w:tc>
        <w:tc>
          <w:tcPr>
            <w:tcW w:w="324" w:type="pct"/>
            <w:noWrap/>
            <w:hideMark/>
          </w:tcPr>
          <w:p w:rsidR="008F5C24" w:rsidRPr="007675CB" w:rsidRDefault="008F5C24" w:rsidP="006B1FCC">
            <w:pPr>
              <w:rPr>
                <w:color w:val="000000"/>
                <w:sz w:val="20"/>
              </w:rPr>
            </w:pPr>
            <w:r w:rsidRPr="007675CB">
              <w:rPr>
                <w:color w:val="000000"/>
                <w:sz w:val="20"/>
              </w:rPr>
              <w:t>88.8</w:t>
            </w:r>
          </w:p>
        </w:tc>
      </w:tr>
      <w:tr w:rsidR="008F5C24" w:rsidRPr="007675CB" w:rsidTr="008F5C24">
        <w:trPr>
          <w:trHeight w:val="300"/>
        </w:trPr>
        <w:tc>
          <w:tcPr>
            <w:tcW w:w="727" w:type="pct"/>
            <w:noWrap/>
            <w:vAlign w:val="top"/>
            <w:hideMark/>
          </w:tcPr>
          <w:p w:rsidR="008F5C24" w:rsidRPr="00F67F18" w:rsidRDefault="008F5C24" w:rsidP="006B1FCC">
            <w:pPr>
              <w:jc w:val="left"/>
              <w:rPr>
                <w:bCs/>
                <w:sz w:val="20"/>
              </w:rPr>
            </w:pPr>
            <w:r w:rsidRPr="00F67F18">
              <w:rPr>
                <w:bCs/>
                <w:sz w:val="20"/>
              </w:rPr>
              <w:t>- сланцы</w:t>
            </w:r>
          </w:p>
        </w:tc>
        <w:tc>
          <w:tcPr>
            <w:tcW w:w="239" w:type="pct"/>
            <w:noWrap/>
            <w:vAlign w:val="bottom"/>
            <w:hideMark/>
          </w:tcPr>
          <w:p w:rsidR="008F5C24" w:rsidRPr="008226AD" w:rsidRDefault="008F5C24" w:rsidP="006B1FCC">
            <w:pPr>
              <w:rPr>
                <w:color w:val="000000"/>
                <w:sz w:val="20"/>
                <w:szCs w:val="22"/>
              </w:rPr>
            </w:pPr>
            <w:r w:rsidRPr="008226AD">
              <w:rPr>
                <w:color w:val="000000"/>
                <w:sz w:val="20"/>
                <w:szCs w:val="22"/>
              </w:rPr>
              <w:t>18.4</w:t>
            </w:r>
          </w:p>
        </w:tc>
        <w:tc>
          <w:tcPr>
            <w:tcW w:w="239" w:type="pct"/>
            <w:noWrap/>
            <w:vAlign w:val="bottom"/>
            <w:hideMark/>
          </w:tcPr>
          <w:p w:rsidR="008F5C24" w:rsidRPr="008226AD" w:rsidRDefault="008F5C24" w:rsidP="006B1FCC">
            <w:pPr>
              <w:rPr>
                <w:color w:val="000000"/>
                <w:sz w:val="20"/>
                <w:szCs w:val="22"/>
              </w:rPr>
            </w:pPr>
            <w:r w:rsidRPr="008226AD">
              <w:rPr>
                <w:color w:val="000000"/>
                <w:sz w:val="20"/>
                <w:szCs w:val="22"/>
              </w:rPr>
              <w:t>131.2</w:t>
            </w:r>
          </w:p>
        </w:tc>
        <w:tc>
          <w:tcPr>
            <w:tcW w:w="286" w:type="pct"/>
            <w:noWrap/>
            <w:hideMark/>
          </w:tcPr>
          <w:p w:rsidR="008F5C24" w:rsidRPr="007675CB" w:rsidRDefault="008F5C24" w:rsidP="006B1FCC">
            <w:pPr>
              <w:rPr>
                <w:color w:val="000000"/>
                <w:sz w:val="20"/>
              </w:rPr>
            </w:pPr>
            <w:r w:rsidRPr="007675CB">
              <w:rPr>
                <w:color w:val="000000"/>
                <w:sz w:val="20"/>
              </w:rPr>
              <w:t>140.4</w:t>
            </w:r>
          </w:p>
        </w:tc>
        <w:tc>
          <w:tcPr>
            <w:tcW w:w="235" w:type="pct"/>
            <w:noWrap/>
            <w:hideMark/>
          </w:tcPr>
          <w:p w:rsidR="008F5C24" w:rsidRPr="007675CB" w:rsidRDefault="008F5C24" w:rsidP="006B1FCC">
            <w:pPr>
              <w:rPr>
                <w:color w:val="000000"/>
                <w:sz w:val="20"/>
              </w:rPr>
            </w:pPr>
            <w:r w:rsidRPr="007675CB">
              <w:rPr>
                <w:color w:val="000000"/>
                <w:sz w:val="20"/>
              </w:rPr>
              <w:t>47.1</w:t>
            </w:r>
          </w:p>
        </w:tc>
        <w:tc>
          <w:tcPr>
            <w:tcW w:w="239" w:type="pct"/>
            <w:noWrap/>
            <w:hideMark/>
          </w:tcPr>
          <w:p w:rsidR="008F5C24" w:rsidRPr="007675CB" w:rsidRDefault="008F5C24" w:rsidP="006B1FCC">
            <w:pPr>
              <w:rPr>
                <w:color w:val="000000"/>
                <w:sz w:val="20"/>
              </w:rPr>
            </w:pPr>
            <w:r w:rsidRPr="007675CB">
              <w:rPr>
                <w:color w:val="000000"/>
                <w:sz w:val="20"/>
              </w:rPr>
              <w:t>26.9</w:t>
            </w:r>
          </w:p>
        </w:tc>
        <w:tc>
          <w:tcPr>
            <w:tcW w:w="239" w:type="pct"/>
            <w:noWrap/>
            <w:hideMark/>
          </w:tcPr>
          <w:p w:rsidR="008F5C24" w:rsidRPr="007675CB" w:rsidRDefault="008F5C24" w:rsidP="006B1FCC">
            <w:pPr>
              <w:rPr>
                <w:color w:val="000000"/>
                <w:sz w:val="20"/>
              </w:rPr>
            </w:pPr>
            <w:r w:rsidRPr="007675CB">
              <w:rPr>
                <w:color w:val="000000"/>
                <w:sz w:val="20"/>
              </w:rPr>
              <w:t>24.5</w:t>
            </w:r>
          </w:p>
        </w:tc>
        <w:tc>
          <w:tcPr>
            <w:tcW w:w="239" w:type="pct"/>
            <w:noWrap/>
            <w:hideMark/>
          </w:tcPr>
          <w:p w:rsidR="008F5C24" w:rsidRPr="007675CB" w:rsidRDefault="008F5C24" w:rsidP="006B1FCC">
            <w:pPr>
              <w:rPr>
                <w:color w:val="000000"/>
                <w:sz w:val="20"/>
              </w:rPr>
            </w:pPr>
            <w:r w:rsidRPr="007675CB">
              <w:rPr>
                <w:color w:val="000000"/>
                <w:sz w:val="20"/>
              </w:rPr>
              <w:t>41.5</w:t>
            </w:r>
          </w:p>
        </w:tc>
        <w:tc>
          <w:tcPr>
            <w:tcW w:w="240" w:type="pct"/>
            <w:noWrap/>
            <w:hideMark/>
          </w:tcPr>
          <w:p w:rsidR="008F5C24" w:rsidRPr="007675CB" w:rsidRDefault="008F5C24" w:rsidP="006B1FCC">
            <w:pPr>
              <w:rPr>
                <w:color w:val="000000"/>
                <w:sz w:val="20"/>
              </w:rPr>
            </w:pPr>
            <w:r w:rsidRPr="007675CB">
              <w:rPr>
                <w:color w:val="000000"/>
                <w:sz w:val="20"/>
              </w:rPr>
              <w:t>76.7</w:t>
            </w:r>
          </w:p>
        </w:tc>
        <w:tc>
          <w:tcPr>
            <w:tcW w:w="239" w:type="pct"/>
            <w:noWrap/>
            <w:hideMark/>
          </w:tcPr>
          <w:p w:rsidR="008F5C24" w:rsidRPr="007675CB" w:rsidRDefault="008F5C24" w:rsidP="006B1FCC">
            <w:pPr>
              <w:rPr>
                <w:color w:val="000000"/>
                <w:sz w:val="20"/>
              </w:rPr>
            </w:pPr>
            <w:r w:rsidRPr="007675CB">
              <w:rPr>
                <w:color w:val="000000"/>
                <w:sz w:val="20"/>
              </w:rPr>
              <w:t>37.5</w:t>
            </w:r>
          </w:p>
        </w:tc>
        <w:tc>
          <w:tcPr>
            <w:tcW w:w="240" w:type="pct"/>
            <w:noWrap/>
            <w:hideMark/>
          </w:tcPr>
          <w:p w:rsidR="008F5C24" w:rsidRPr="007675CB" w:rsidRDefault="008F5C24" w:rsidP="006B1FCC">
            <w:pPr>
              <w:rPr>
                <w:color w:val="000000"/>
                <w:sz w:val="20"/>
              </w:rPr>
            </w:pPr>
            <w:r w:rsidRPr="007675CB">
              <w:rPr>
                <w:color w:val="000000"/>
                <w:sz w:val="20"/>
              </w:rPr>
              <w:t>113.1</w:t>
            </w:r>
          </w:p>
        </w:tc>
        <w:tc>
          <w:tcPr>
            <w:tcW w:w="240" w:type="pct"/>
            <w:noWrap/>
            <w:hideMark/>
          </w:tcPr>
          <w:p w:rsidR="008F5C24" w:rsidRPr="007675CB" w:rsidRDefault="008F5C24" w:rsidP="006B1FCC">
            <w:pPr>
              <w:rPr>
                <w:color w:val="000000"/>
                <w:sz w:val="20"/>
              </w:rPr>
            </w:pPr>
            <w:r w:rsidRPr="007675CB">
              <w:rPr>
                <w:color w:val="000000"/>
                <w:sz w:val="20"/>
              </w:rPr>
              <w:t>26.7</w:t>
            </w:r>
          </w:p>
        </w:tc>
        <w:tc>
          <w:tcPr>
            <w:tcW w:w="270" w:type="pct"/>
            <w:noWrap/>
            <w:hideMark/>
          </w:tcPr>
          <w:p w:rsidR="008F5C24" w:rsidRPr="007675CB" w:rsidRDefault="008F5C24" w:rsidP="006B1FCC">
            <w:pPr>
              <w:rPr>
                <w:color w:val="000000"/>
                <w:sz w:val="20"/>
              </w:rPr>
            </w:pPr>
            <w:r w:rsidRPr="007675CB">
              <w:rPr>
                <w:color w:val="000000"/>
                <w:sz w:val="20"/>
              </w:rPr>
              <w:t>31.7</w:t>
            </w:r>
          </w:p>
        </w:tc>
        <w:tc>
          <w:tcPr>
            <w:tcW w:w="270" w:type="pct"/>
            <w:noWrap/>
            <w:hideMark/>
          </w:tcPr>
          <w:p w:rsidR="008F5C24" w:rsidRPr="007675CB" w:rsidRDefault="008F5C24" w:rsidP="006B1FCC">
            <w:pPr>
              <w:rPr>
                <w:color w:val="000000"/>
                <w:sz w:val="20"/>
              </w:rPr>
            </w:pPr>
            <w:r w:rsidRPr="007675CB">
              <w:rPr>
                <w:color w:val="000000"/>
                <w:sz w:val="20"/>
              </w:rPr>
              <w:t>22.6</w:t>
            </w:r>
          </w:p>
        </w:tc>
        <w:tc>
          <w:tcPr>
            <w:tcW w:w="270" w:type="pct"/>
            <w:noWrap/>
            <w:hideMark/>
          </w:tcPr>
          <w:p w:rsidR="008F5C24" w:rsidRPr="007675CB" w:rsidRDefault="008F5C24" w:rsidP="006B1FCC">
            <w:pPr>
              <w:rPr>
                <w:color w:val="000000"/>
                <w:sz w:val="20"/>
              </w:rPr>
            </w:pPr>
            <w:r w:rsidRPr="007675CB">
              <w:rPr>
                <w:color w:val="000000"/>
                <w:sz w:val="20"/>
              </w:rPr>
              <w:t>48.2</w:t>
            </w:r>
          </w:p>
        </w:tc>
        <w:tc>
          <w:tcPr>
            <w:tcW w:w="218" w:type="pct"/>
            <w:noWrap/>
            <w:hideMark/>
          </w:tcPr>
          <w:p w:rsidR="008F5C24" w:rsidRPr="007675CB" w:rsidRDefault="008F5C24" w:rsidP="006B1FCC">
            <w:pPr>
              <w:rPr>
                <w:color w:val="000000"/>
                <w:sz w:val="20"/>
              </w:rPr>
            </w:pPr>
            <w:r w:rsidRPr="007675CB">
              <w:rPr>
                <w:color w:val="000000"/>
                <w:sz w:val="20"/>
              </w:rPr>
              <w:t>8.6</w:t>
            </w:r>
          </w:p>
        </w:tc>
        <w:tc>
          <w:tcPr>
            <w:tcW w:w="241" w:type="pct"/>
            <w:noWrap/>
            <w:hideMark/>
          </w:tcPr>
          <w:p w:rsidR="008F5C24" w:rsidRPr="007675CB" w:rsidRDefault="008F5C24" w:rsidP="006B1FCC">
            <w:pPr>
              <w:rPr>
                <w:color w:val="000000"/>
                <w:sz w:val="20"/>
              </w:rPr>
            </w:pPr>
            <w:r w:rsidRPr="007675CB">
              <w:rPr>
                <w:color w:val="000000"/>
                <w:sz w:val="20"/>
              </w:rPr>
              <w:t>18.0</w:t>
            </w:r>
          </w:p>
        </w:tc>
        <w:tc>
          <w:tcPr>
            <w:tcW w:w="324" w:type="pct"/>
            <w:noWrap/>
            <w:hideMark/>
          </w:tcPr>
          <w:p w:rsidR="008F5C24" w:rsidRPr="007675CB" w:rsidRDefault="008F5C24" w:rsidP="006B1FCC">
            <w:pPr>
              <w:rPr>
                <w:color w:val="000000"/>
                <w:sz w:val="20"/>
              </w:rPr>
            </w:pPr>
            <w:r w:rsidRPr="007675CB">
              <w:rPr>
                <w:color w:val="000000"/>
                <w:sz w:val="20"/>
              </w:rPr>
              <w:t>813.1</w:t>
            </w:r>
          </w:p>
        </w:tc>
      </w:tr>
      <w:tr w:rsidR="008F5C24" w:rsidRPr="007675CB" w:rsidTr="008F5C24">
        <w:trPr>
          <w:trHeight w:val="300"/>
        </w:trPr>
        <w:tc>
          <w:tcPr>
            <w:tcW w:w="727" w:type="pct"/>
            <w:noWrap/>
            <w:vAlign w:val="top"/>
            <w:hideMark/>
          </w:tcPr>
          <w:p w:rsidR="008F5C24" w:rsidRPr="00F67F18" w:rsidRDefault="008F5C24" w:rsidP="006B1FCC">
            <w:pPr>
              <w:jc w:val="left"/>
              <w:rPr>
                <w:bCs/>
                <w:sz w:val="20"/>
              </w:rPr>
            </w:pPr>
            <w:r w:rsidRPr="00F67F18">
              <w:rPr>
                <w:bCs/>
                <w:sz w:val="20"/>
              </w:rPr>
              <w:t>- известняки</w:t>
            </w:r>
          </w:p>
        </w:tc>
        <w:tc>
          <w:tcPr>
            <w:tcW w:w="239" w:type="pct"/>
            <w:noWrap/>
            <w:vAlign w:val="bottom"/>
            <w:hideMark/>
          </w:tcPr>
          <w:p w:rsidR="008F5C24" w:rsidRPr="008226AD" w:rsidRDefault="008F5C24" w:rsidP="006B1FCC">
            <w:pPr>
              <w:rPr>
                <w:color w:val="000000"/>
                <w:sz w:val="20"/>
                <w:szCs w:val="22"/>
              </w:rPr>
            </w:pPr>
            <w:r w:rsidRPr="008226AD">
              <w:rPr>
                <w:color w:val="000000"/>
                <w:sz w:val="20"/>
                <w:szCs w:val="22"/>
              </w:rPr>
              <w:t>37.7</w:t>
            </w:r>
          </w:p>
        </w:tc>
        <w:tc>
          <w:tcPr>
            <w:tcW w:w="239" w:type="pct"/>
            <w:noWrap/>
            <w:vAlign w:val="bottom"/>
            <w:hideMark/>
          </w:tcPr>
          <w:p w:rsidR="008F5C24" w:rsidRPr="008226AD" w:rsidRDefault="008F5C24" w:rsidP="006B1FCC">
            <w:pPr>
              <w:rPr>
                <w:color w:val="000000"/>
                <w:sz w:val="20"/>
                <w:szCs w:val="22"/>
              </w:rPr>
            </w:pPr>
            <w:r w:rsidRPr="008226AD">
              <w:rPr>
                <w:color w:val="000000"/>
                <w:sz w:val="20"/>
                <w:szCs w:val="22"/>
              </w:rPr>
              <w:t>267.5</w:t>
            </w:r>
          </w:p>
        </w:tc>
        <w:tc>
          <w:tcPr>
            <w:tcW w:w="286" w:type="pct"/>
            <w:noWrap/>
            <w:hideMark/>
          </w:tcPr>
          <w:p w:rsidR="008F5C24" w:rsidRPr="007675CB" w:rsidRDefault="008F5C24" w:rsidP="006B1FCC">
            <w:pPr>
              <w:rPr>
                <w:color w:val="000000"/>
                <w:sz w:val="20"/>
              </w:rPr>
            </w:pPr>
            <w:r w:rsidRPr="007675CB">
              <w:rPr>
                <w:color w:val="000000"/>
                <w:sz w:val="20"/>
              </w:rPr>
              <w:t>423.1</w:t>
            </w:r>
          </w:p>
        </w:tc>
        <w:tc>
          <w:tcPr>
            <w:tcW w:w="235" w:type="pct"/>
            <w:noWrap/>
            <w:hideMark/>
          </w:tcPr>
          <w:p w:rsidR="008F5C24" w:rsidRPr="007675CB" w:rsidRDefault="008F5C24" w:rsidP="006B1FCC">
            <w:pPr>
              <w:rPr>
                <w:color w:val="000000"/>
                <w:sz w:val="20"/>
              </w:rPr>
            </w:pPr>
            <w:r w:rsidRPr="007675CB">
              <w:rPr>
                <w:color w:val="000000"/>
                <w:sz w:val="20"/>
              </w:rPr>
              <w:t>127.3</w:t>
            </w:r>
          </w:p>
        </w:tc>
        <w:tc>
          <w:tcPr>
            <w:tcW w:w="239" w:type="pct"/>
            <w:noWrap/>
            <w:hideMark/>
          </w:tcPr>
          <w:p w:rsidR="008F5C24" w:rsidRPr="007675CB" w:rsidRDefault="008F5C24" w:rsidP="006B1FCC">
            <w:pPr>
              <w:rPr>
                <w:color w:val="000000"/>
                <w:sz w:val="20"/>
              </w:rPr>
            </w:pPr>
            <w:r w:rsidRPr="007675CB">
              <w:rPr>
                <w:color w:val="000000"/>
                <w:sz w:val="20"/>
              </w:rPr>
              <w:t>26.8</w:t>
            </w:r>
          </w:p>
        </w:tc>
        <w:tc>
          <w:tcPr>
            <w:tcW w:w="239" w:type="pct"/>
            <w:noWrap/>
            <w:hideMark/>
          </w:tcPr>
          <w:p w:rsidR="008F5C24" w:rsidRPr="007675CB" w:rsidRDefault="008F5C24" w:rsidP="006B1FCC">
            <w:pPr>
              <w:rPr>
                <w:color w:val="000000"/>
                <w:sz w:val="20"/>
              </w:rPr>
            </w:pPr>
            <w:r w:rsidRPr="007675CB">
              <w:rPr>
                <w:color w:val="000000"/>
                <w:sz w:val="20"/>
              </w:rPr>
              <w:t>8.7</w:t>
            </w:r>
          </w:p>
        </w:tc>
        <w:tc>
          <w:tcPr>
            <w:tcW w:w="239" w:type="pct"/>
            <w:noWrap/>
            <w:hideMark/>
          </w:tcPr>
          <w:p w:rsidR="008F5C24" w:rsidRPr="007675CB" w:rsidRDefault="008F5C24" w:rsidP="006B1FCC">
            <w:pPr>
              <w:rPr>
                <w:color w:val="000000"/>
                <w:sz w:val="20"/>
              </w:rPr>
            </w:pPr>
            <w:r w:rsidRPr="007675CB">
              <w:rPr>
                <w:color w:val="000000"/>
                <w:sz w:val="20"/>
              </w:rPr>
              <w:t>233.3</w:t>
            </w:r>
          </w:p>
        </w:tc>
        <w:tc>
          <w:tcPr>
            <w:tcW w:w="240" w:type="pct"/>
            <w:noWrap/>
            <w:hideMark/>
          </w:tcPr>
          <w:p w:rsidR="008F5C24" w:rsidRPr="007675CB" w:rsidRDefault="008F5C24" w:rsidP="006B1FCC">
            <w:pPr>
              <w:rPr>
                <w:color w:val="000000"/>
                <w:sz w:val="20"/>
              </w:rPr>
            </w:pPr>
            <w:r w:rsidRPr="007675CB">
              <w:rPr>
                <w:color w:val="000000"/>
                <w:sz w:val="20"/>
              </w:rPr>
              <w:t>254.9</w:t>
            </w:r>
          </w:p>
        </w:tc>
        <w:tc>
          <w:tcPr>
            <w:tcW w:w="239" w:type="pct"/>
            <w:noWrap/>
            <w:hideMark/>
          </w:tcPr>
          <w:p w:rsidR="008F5C24" w:rsidRPr="007675CB" w:rsidRDefault="008F5C24" w:rsidP="006B1FCC">
            <w:pPr>
              <w:rPr>
                <w:color w:val="000000"/>
                <w:sz w:val="20"/>
              </w:rPr>
            </w:pPr>
            <w:r w:rsidRPr="007675CB">
              <w:rPr>
                <w:color w:val="000000"/>
                <w:sz w:val="20"/>
              </w:rPr>
              <w:t>443.3</w:t>
            </w:r>
          </w:p>
        </w:tc>
        <w:tc>
          <w:tcPr>
            <w:tcW w:w="240" w:type="pct"/>
            <w:noWrap/>
            <w:hideMark/>
          </w:tcPr>
          <w:p w:rsidR="008F5C24" w:rsidRPr="007675CB" w:rsidRDefault="008F5C24" w:rsidP="006B1FCC">
            <w:pPr>
              <w:rPr>
                <w:color w:val="000000"/>
                <w:sz w:val="20"/>
              </w:rPr>
            </w:pPr>
            <w:r w:rsidRPr="007675CB">
              <w:rPr>
                <w:color w:val="000000"/>
                <w:sz w:val="20"/>
              </w:rPr>
              <w:t>341.6</w:t>
            </w:r>
          </w:p>
        </w:tc>
        <w:tc>
          <w:tcPr>
            <w:tcW w:w="240" w:type="pct"/>
            <w:noWrap/>
            <w:hideMark/>
          </w:tcPr>
          <w:p w:rsidR="008F5C24" w:rsidRPr="007675CB" w:rsidRDefault="008F5C24" w:rsidP="006B1FCC">
            <w:pPr>
              <w:rPr>
                <w:color w:val="000000"/>
                <w:sz w:val="20"/>
              </w:rPr>
            </w:pPr>
            <w:r w:rsidRPr="007675CB">
              <w:rPr>
                <w:color w:val="000000"/>
                <w:sz w:val="20"/>
              </w:rPr>
              <w:t>80.8</w:t>
            </w:r>
          </w:p>
        </w:tc>
        <w:tc>
          <w:tcPr>
            <w:tcW w:w="270" w:type="pct"/>
            <w:noWrap/>
            <w:hideMark/>
          </w:tcPr>
          <w:p w:rsidR="008F5C24" w:rsidRPr="007675CB" w:rsidRDefault="008F5C24" w:rsidP="006B1FCC">
            <w:pPr>
              <w:rPr>
                <w:color w:val="000000"/>
                <w:sz w:val="20"/>
              </w:rPr>
            </w:pPr>
            <w:r w:rsidRPr="007675CB">
              <w:rPr>
                <w:color w:val="000000"/>
                <w:sz w:val="20"/>
              </w:rPr>
              <w:t>308.8</w:t>
            </w:r>
          </w:p>
        </w:tc>
        <w:tc>
          <w:tcPr>
            <w:tcW w:w="270" w:type="pct"/>
            <w:noWrap/>
            <w:hideMark/>
          </w:tcPr>
          <w:p w:rsidR="008F5C24" w:rsidRPr="007675CB" w:rsidRDefault="008F5C24" w:rsidP="006B1FCC">
            <w:pPr>
              <w:rPr>
                <w:color w:val="000000"/>
                <w:sz w:val="20"/>
              </w:rPr>
            </w:pPr>
            <w:r w:rsidRPr="007675CB">
              <w:rPr>
                <w:color w:val="000000"/>
                <w:sz w:val="20"/>
              </w:rPr>
              <w:t>220.5</w:t>
            </w:r>
          </w:p>
        </w:tc>
        <w:tc>
          <w:tcPr>
            <w:tcW w:w="270" w:type="pct"/>
            <w:noWrap/>
            <w:hideMark/>
          </w:tcPr>
          <w:p w:rsidR="008F5C24" w:rsidRPr="007675CB" w:rsidRDefault="008F5C24" w:rsidP="006B1FCC">
            <w:pPr>
              <w:rPr>
                <w:color w:val="000000"/>
                <w:sz w:val="20"/>
              </w:rPr>
            </w:pPr>
            <w:r w:rsidRPr="007675CB">
              <w:rPr>
                <w:color w:val="000000"/>
                <w:sz w:val="20"/>
              </w:rPr>
              <w:t>588.0</w:t>
            </w:r>
          </w:p>
        </w:tc>
        <w:tc>
          <w:tcPr>
            <w:tcW w:w="218" w:type="pct"/>
            <w:noWrap/>
            <w:hideMark/>
          </w:tcPr>
          <w:p w:rsidR="008F5C24" w:rsidRPr="007675CB" w:rsidRDefault="008F5C24" w:rsidP="006B1FCC">
            <w:pPr>
              <w:rPr>
                <w:color w:val="000000"/>
                <w:sz w:val="20"/>
              </w:rPr>
            </w:pPr>
            <w:r w:rsidRPr="007675CB">
              <w:rPr>
                <w:color w:val="000000"/>
                <w:sz w:val="20"/>
              </w:rPr>
              <w:t>35.7</w:t>
            </w:r>
          </w:p>
        </w:tc>
        <w:tc>
          <w:tcPr>
            <w:tcW w:w="241" w:type="pct"/>
            <w:noWrap/>
            <w:hideMark/>
          </w:tcPr>
          <w:p w:rsidR="008F5C24" w:rsidRPr="007675CB" w:rsidRDefault="008F5C24" w:rsidP="006B1FCC">
            <w:pPr>
              <w:rPr>
                <w:color w:val="000000"/>
                <w:sz w:val="20"/>
              </w:rPr>
            </w:pPr>
            <w:r w:rsidRPr="007675CB">
              <w:rPr>
                <w:color w:val="000000"/>
                <w:sz w:val="20"/>
              </w:rPr>
              <w:t>0.9</w:t>
            </w:r>
          </w:p>
        </w:tc>
        <w:tc>
          <w:tcPr>
            <w:tcW w:w="324" w:type="pct"/>
            <w:noWrap/>
            <w:hideMark/>
          </w:tcPr>
          <w:p w:rsidR="008F5C24" w:rsidRPr="007675CB" w:rsidRDefault="008F5C24" w:rsidP="006B1FCC">
            <w:pPr>
              <w:rPr>
                <w:color w:val="000000"/>
                <w:sz w:val="20"/>
              </w:rPr>
            </w:pPr>
            <w:r w:rsidRPr="007675CB">
              <w:rPr>
                <w:color w:val="000000"/>
                <w:sz w:val="20"/>
              </w:rPr>
              <w:t>3398.9</w:t>
            </w:r>
          </w:p>
        </w:tc>
      </w:tr>
      <w:tr w:rsidR="008F5C24" w:rsidRPr="007675CB" w:rsidTr="008F5C24">
        <w:trPr>
          <w:trHeight w:val="300"/>
        </w:trPr>
        <w:tc>
          <w:tcPr>
            <w:tcW w:w="727" w:type="pct"/>
            <w:noWrap/>
            <w:vAlign w:val="top"/>
          </w:tcPr>
          <w:p w:rsidR="008F5C24" w:rsidRPr="00F67F18" w:rsidRDefault="008F5C24" w:rsidP="006B1FCC">
            <w:pPr>
              <w:jc w:val="left"/>
              <w:rPr>
                <w:bCs/>
                <w:sz w:val="20"/>
              </w:rPr>
            </w:pPr>
            <w:r w:rsidRPr="00F67F18">
              <w:rPr>
                <w:bCs/>
                <w:sz w:val="20"/>
              </w:rPr>
              <w:t>- рыхлая вскрыша</w:t>
            </w:r>
          </w:p>
        </w:tc>
        <w:tc>
          <w:tcPr>
            <w:tcW w:w="239" w:type="pct"/>
            <w:noWrap/>
            <w:vAlign w:val="bottom"/>
          </w:tcPr>
          <w:p w:rsidR="008F5C24" w:rsidRPr="008226AD" w:rsidRDefault="008F5C24" w:rsidP="006B1FCC">
            <w:pPr>
              <w:rPr>
                <w:color w:val="000000"/>
                <w:sz w:val="20"/>
                <w:szCs w:val="22"/>
              </w:rPr>
            </w:pPr>
            <w:r w:rsidRPr="008226AD">
              <w:rPr>
                <w:color w:val="000000"/>
                <w:sz w:val="20"/>
                <w:szCs w:val="22"/>
              </w:rPr>
              <w:t>163.0</w:t>
            </w:r>
          </w:p>
        </w:tc>
        <w:tc>
          <w:tcPr>
            <w:tcW w:w="239" w:type="pct"/>
            <w:noWrap/>
            <w:vAlign w:val="bottom"/>
          </w:tcPr>
          <w:p w:rsidR="008F5C24" w:rsidRPr="008226AD" w:rsidRDefault="008F5C24" w:rsidP="006B1FCC">
            <w:pPr>
              <w:rPr>
                <w:color w:val="000000"/>
                <w:sz w:val="20"/>
                <w:szCs w:val="22"/>
              </w:rPr>
            </w:pPr>
            <w:r w:rsidRPr="008226AD">
              <w:rPr>
                <w:color w:val="000000"/>
                <w:sz w:val="20"/>
                <w:szCs w:val="22"/>
              </w:rPr>
              <w:t>318.6</w:t>
            </w:r>
          </w:p>
        </w:tc>
        <w:tc>
          <w:tcPr>
            <w:tcW w:w="286" w:type="pct"/>
            <w:noWrap/>
          </w:tcPr>
          <w:p w:rsidR="008F5C24" w:rsidRPr="007675CB" w:rsidRDefault="008F5C24" w:rsidP="006B1FCC">
            <w:pPr>
              <w:rPr>
                <w:color w:val="000000"/>
                <w:sz w:val="20"/>
              </w:rPr>
            </w:pPr>
            <w:r w:rsidRPr="007675CB">
              <w:rPr>
                <w:color w:val="000000"/>
                <w:sz w:val="20"/>
              </w:rPr>
              <w:t>416.1</w:t>
            </w:r>
          </w:p>
        </w:tc>
        <w:tc>
          <w:tcPr>
            <w:tcW w:w="235" w:type="pct"/>
            <w:noWrap/>
          </w:tcPr>
          <w:p w:rsidR="008F5C24" w:rsidRPr="007675CB" w:rsidRDefault="008F5C24" w:rsidP="006B1FCC">
            <w:pPr>
              <w:rPr>
                <w:color w:val="000000"/>
                <w:sz w:val="20"/>
              </w:rPr>
            </w:pPr>
            <w:r w:rsidRPr="007675CB">
              <w:rPr>
                <w:color w:val="000000"/>
                <w:sz w:val="20"/>
              </w:rPr>
              <w:t>107.4</w:t>
            </w:r>
          </w:p>
        </w:tc>
        <w:tc>
          <w:tcPr>
            <w:tcW w:w="239" w:type="pct"/>
            <w:noWrap/>
          </w:tcPr>
          <w:p w:rsidR="008F5C24" w:rsidRPr="007675CB" w:rsidRDefault="008F5C24" w:rsidP="006B1FCC">
            <w:pPr>
              <w:rPr>
                <w:color w:val="000000"/>
                <w:sz w:val="20"/>
              </w:rPr>
            </w:pPr>
            <w:r w:rsidRPr="007675CB">
              <w:rPr>
                <w:color w:val="000000"/>
                <w:sz w:val="20"/>
              </w:rPr>
              <w:t>106.1</w:t>
            </w:r>
          </w:p>
        </w:tc>
        <w:tc>
          <w:tcPr>
            <w:tcW w:w="239" w:type="pct"/>
            <w:noWrap/>
          </w:tcPr>
          <w:p w:rsidR="008F5C24" w:rsidRPr="007675CB" w:rsidRDefault="008F5C24" w:rsidP="006B1FCC">
            <w:pPr>
              <w:rPr>
                <w:color w:val="000000"/>
                <w:sz w:val="20"/>
              </w:rPr>
            </w:pPr>
            <w:r w:rsidRPr="007675CB">
              <w:rPr>
                <w:color w:val="000000"/>
                <w:sz w:val="20"/>
              </w:rPr>
              <w:t>199.0</w:t>
            </w:r>
          </w:p>
        </w:tc>
        <w:tc>
          <w:tcPr>
            <w:tcW w:w="239" w:type="pct"/>
            <w:noWrap/>
          </w:tcPr>
          <w:p w:rsidR="008F5C24" w:rsidRPr="007675CB" w:rsidRDefault="008F5C24" w:rsidP="006B1FCC">
            <w:pPr>
              <w:rPr>
                <w:color w:val="000000"/>
                <w:sz w:val="20"/>
              </w:rPr>
            </w:pPr>
            <w:r w:rsidRPr="007675CB">
              <w:rPr>
                <w:color w:val="000000"/>
                <w:sz w:val="20"/>
              </w:rPr>
              <w:t>260.7</w:t>
            </w:r>
          </w:p>
        </w:tc>
        <w:tc>
          <w:tcPr>
            <w:tcW w:w="240" w:type="pct"/>
            <w:noWrap/>
          </w:tcPr>
          <w:p w:rsidR="008F5C24" w:rsidRPr="007675CB" w:rsidRDefault="008F5C24" w:rsidP="006B1FCC">
            <w:pPr>
              <w:rPr>
                <w:color w:val="000000"/>
                <w:sz w:val="20"/>
              </w:rPr>
            </w:pPr>
            <w:r w:rsidRPr="007675CB">
              <w:rPr>
                <w:color w:val="000000"/>
                <w:sz w:val="20"/>
              </w:rPr>
              <w:t>162.3</w:t>
            </w:r>
          </w:p>
        </w:tc>
        <w:tc>
          <w:tcPr>
            <w:tcW w:w="239" w:type="pct"/>
            <w:noWrap/>
          </w:tcPr>
          <w:p w:rsidR="008F5C24" w:rsidRPr="007675CB" w:rsidRDefault="008F5C24" w:rsidP="006B1FCC">
            <w:pPr>
              <w:rPr>
                <w:color w:val="000000"/>
                <w:sz w:val="20"/>
              </w:rPr>
            </w:pPr>
            <w:r w:rsidRPr="007675CB">
              <w:rPr>
                <w:color w:val="000000"/>
                <w:sz w:val="20"/>
              </w:rPr>
              <w:t>213.4</w:t>
            </w:r>
          </w:p>
        </w:tc>
        <w:tc>
          <w:tcPr>
            <w:tcW w:w="240" w:type="pct"/>
            <w:noWrap/>
          </w:tcPr>
          <w:p w:rsidR="008F5C24" w:rsidRPr="007675CB" w:rsidRDefault="008F5C24" w:rsidP="006B1FCC">
            <w:pPr>
              <w:rPr>
                <w:color w:val="000000"/>
                <w:sz w:val="20"/>
              </w:rPr>
            </w:pPr>
            <w:r w:rsidRPr="007675CB">
              <w:rPr>
                <w:color w:val="000000"/>
                <w:sz w:val="20"/>
              </w:rPr>
              <w:t>130.2</w:t>
            </w:r>
          </w:p>
        </w:tc>
        <w:tc>
          <w:tcPr>
            <w:tcW w:w="240" w:type="pct"/>
            <w:noWrap/>
          </w:tcPr>
          <w:p w:rsidR="008F5C24" w:rsidRPr="007675CB" w:rsidRDefault="008F5C24" w:rsidP="006B1FCC">
            <w:pPr>
              <w:rPr>
                <w:color w:val="000000"/>
                <w:sz w:val="20"/>
              </w:rPr>
            </w:pPr>
            <w:r w:rsidRPr="007675CB">
              <w:rPr>
                <w:color w:val="000000"/>
                <w:sz w:val="20"/>
              </w:rPr>
              <w:t>30.8</w:t>
            </w:r>
          </w:p>
        </w:tc>
        <w:tc>
          <w:tcPr>
            <w:tcW w:w="270" w:type="pct"/>
            <w:noWrap/>
          </w:tcPr>
          <w:p w:rsidR="008F5C24" w:rsidRPr="007675CB" w:rsidRDefault="008F5C24" w:rsidP="006B1FCC">
            <w:pPr>
              <w:rPr>
                <w:color w:val="000000"/>
                <w:sz w:val="20"/>
              </w:rPr>
            </w:pPr>
            <w:r w:rsidRPr="007675CB">
              <w:rPr>
                <w:color w:val="000000"/>
                <w:sz w:val="20"/>
              </w:rPr>
              <w:t>234.1</w:t>
            </w:r>
          </w:p>
        </w:tc>
        <w:tc>
          <w:tcPr>
            <w:tcW w:w="270" w:type="pct"/>
            <w:noWrap/>
          </w:tcPr>
          <w:p w:rsidR="008F5C24" w:rsidRPr="007675CB" w:rsidRDefault="008F5C24" w:rsidP="006B1FCC">
            <w:pPr>
              <w:rPr>
                <w:color w:val="000000"/>
                <w:sz w:val="20"/>
              </w:rPr>
            </w:pPr>
            <w:r w:rsidRPr="007675CB">
              <w:rPr>
                <w:color w:val="000000"/>
                <w:sz w:val="20"/>
              </w:rPr>
              <w:t>167.1</w:t>
            </w:r>
          </w:p>
        </w:tc>
        <w:tc>
          <w:tcPr>
            <w:tcW w:w="270" w:type="pct"/>
            <w:noWrap/>
          </w:tcPr>
          <w:p w:rsidR="008F5C24" w:rsidRPr="007675CB" w:rsidRDefault="008F5C24" w:rsidP="006B1FCC">
            <w:pPr>
              <w:rPr>
                <w:color w:val="000000"/>
                <w:sz w:val="20"/>
              </w:rPr>
            </w:pPr>
            <w:r w:rsidRPr="007675CB">
              <w:rPr>
                <w:color w:val="000000"/>
                <w:sz w:val="20"/>
              </w:rPr>
              <w:t>359.5</w:t>
            </w:r>
          </w:p>
        </w:tc>
        <w:tc>
          <w:tcPr>
            <w:tcW w:w="218" w:type="pct"/>
            <w:noWrap/>
          </w:tcPr>
          <w:p w:rsidR="008F5C24" w:rsidRPr="007675CB" w:rsidRDefault="008F5C24" w:rsidP="006B1FCC">
            <w:pPr>
              <w:rPr>
                <w:color w:val="000000"/>
                <w:sz w:val="20"/>
              </w:rPr>
            </w:pPr>
            <w:r w:rsidRPr="007675CB">
              <w:rPr>
                <w:color w:val="000000"/>
                <w:sz w:val="20"/>
              </w:rPr>
              <w:t>42.3</w:t>
            </w:r>
          </w:p>
        </w:tc>
        <w:tc>
          <w:tcPr>
            <w:tcW w:w="241" w:type="pct"/>
            <w:noWrap/>
          </w:tcPr>
          <w:p w:rsidR="008F5C24" w:rsidRPr="007675CB" w:rsidRDefault="008F5C24" w:rsidP="006B1FCC">
            <w:pPr>
              <w:rPr>
                <w:color w:val="000000"/>
                <w:sz w:val="20"/>
              </w:rPr>
            </w:pPr>
            <w:r w:rsidRPr="007675CB">
              <w:rPr>
                <w:color w:val="000000"/>
                <w:sz w:val="20"/>
              </w:rPr>
              <w:t>415.0</w:t>
            </w:r>
          </w:p>
        </w:tc>
        <w:tc>
          <w:tcPr>
            <w:tcW w:w="324" w:type="pct"/>
            <w:noWrap/>
          </w:tcPr>
          <w:p w:rsidR="008F5C24" w:rsidRPr="007675CB" w:rsidRDefault="008F5C24" w:rsidP="006B1FCC">
            <w:pPr>
              <w:rPr>
                <w:color w:val="000000"/>
                <w:sz w:val="20"/>
              </w:rPr>
            </w:pPr>
            <w:r w:rsidRPr="007675CB">
              <w:rPr>
                <w:color w:val="000000"/>
                <w:sz w:val="20"/>
              </w:rPr>
              <w:t>3325.6</w:t>
            </w:r>
          </w:p>
        </w:tc>
      </w:tr>
      <w:tr w:rsidR="008F5C24" w:rsidRPr="007675CB" w:rsidTr="008F5C24">
        <w:trPr>
          <w:trHeight w:val="300"/>
        </w:trPr>
        <w:tc>
          <w:tcPr>
            <w:tcW w:w="727" w:type="pct"/>
            <w:noWrap/>
            <w:hideMark/>
          </w:tcPr>
          <w:p w:rsidR="008F5C24" w:rsidRPr="007675CB" w:rsidRDefault="008F5C24" w:rsidP="006B1FCC">
            <w:pPr>
              <w:jc w:val="left"/>
              <w:rPr>
                <w:bCs/>
                <w:sz w:val="20"/>
              </w:rPr>
            </w:pPr>
            <w:r w:rsidRPr="007675CB">
              <w:rPr>
                <w:bCs/>
                <w:sz w:val="20"/>
              </w:rPr>
              <w:t>Кв</w:t>
            </w:r>
          </w:p>
        </w:tc>
        <w:tc>
          <w:tcPr>
            <w:tcW w:w="239" w:type="pct"/>
            <w:noWrap/>
            <w:vAlign w:val="bottom"/>
            <w:hideMark/>
          </w:tcPr>
          <w:p w:rsidR="008F5C24" w:rsidRPr="005B1E44" w:rsidRDefault="008F5C24" w:rsidP="006B1FCC">
            <w:pPr>
              <w:rPr>
                <w:color w:val="000000"/>
                <w:sz w:val="20"/>
                <w:szCs w:val="22"/>
              </w:rPr>
            </w:pPr>
            <w:r w:rsidRPr="005B1E44">
              <w:rPr>
                <w:color w:val="000000"/>
                <w:sz w:val="20"/>
                <w:szCs w:val="22"/>
              </w:rPr>
              <w:t>1.86</w:t>
            </w:r>
          </w:p>
        </w:tc>
        <w:tc>
          <w:tcPr>
            <w:tcW w:w="239" w:type="pct"/>
            <w:noWrap/>
            <w:vAlign w:val="bottom"/>
            <w:hideMark/>
          </w:tcPr>
          <w:p w:rsidR="008F5C24" w:rsidRPr="005B1E44" w:rsidRDefault="008F5C24" w:rsidP="006B1FCC">
            <w:pPr>
              <w:rPr>
                <w:color w:val="000000"/>
                <w:sz w:val="20"/>
                <w:szCs w:val="22"/>
              </w:rPr>
            </w:pPr>
            <w:r w:rsidRPr="005B1E44">
              <w:rPr>
                <w:color w:val="000000"/>
                <w:sz w:val="20"/>
                <w:szCs w:val="22"/>
              </w:rPr>
              <w:t>6.04</w:t>
            </w:r>
          </w:p>
        </w:tc>
        <w:tc>
          <w:tcPr>
            <w:tcW w:w="286" w:type="pct"/>
            <w:noWrap/>
            <w:hideMark/>
          </w:tcPr>
          <w:p w:rsidR="008F5C24" w:rsidRPr="007675CB" w:rsidRDefault="008F5C24" w:rsidP="006B1FCC">
            <w:pPr>
              <w:rPr>
                <w:color w:val="000000"/>
                <w:sz w:val="20"/>
              </w:rPr>
            </w:pPr>
            <w:r w:rsidRPr="007675CB">
              <w:rPr>
                <w:color w:val="000000"/>
                <w:sz w:val="20"/>
              </w:rPr>
              <w:t>8.25</w:t>
            </w:r>
          </w:p>
        </w:tc>
        <w:tc>
          <w:tcPr>
            <w:tcW w:w="235" w:type="pct"/>
            <w:noWrap/>
            <w:hideMark/>
          </w:tcPr>
          <w:p w:rsidR="008F5C24" w:rsidRPr="007675CB" w:rsidRDefault="008F5C24" w:rsidP="006B1FCC">
            <w:pPr>
              <w:rPr>
                <w:color w:val="000000"/>
                <w:sz w:val="20"/>
              </w:rPr>
            </w:pPr>
            <w:r w:rsidRPr="007675CB">
              <w:rPr>
                <w:color w:val="000000"/>
                <w:sz w:val="20"/>
              </w:rPr>
              <w:t>2.60</w:t>
            </w:r>
          </w:p>
        </w:tc>
        <w:tc>
          <w:tcPr>
            <w:tcW w:w="239" w:type="pct"/>
            <w:noWrap/>
            <w:hideMark/>
          </w:tcPr>
          <w:p w:rsidR="008F5C24" w:rsidRPr="007675CB" w:rsidRDefault="008F5C24" w:rsidP="006B1FCC">
            <w:pPr>
              <w:rPr>
                <w:color w:val="000000"/>
                <w:sz w:val="20"/>
              </w:rPr>
            </w:pPr>
            <w:r w:rsidRPr="007675CB">
              <w:rPr>
                <w:color w:val="000000"/>
                <w:sz w:val="20"/>
              </w:rPr>
              <w:t>3.83</w:t>
            </w:r>
          </w:p>
        </w:tc>
        <w:tc>
          <w:tcPr>
            <w:tcW w:w="239" w:type="pct"/>
            <w:noWrap/>
            <w:hideMark/>
          </w:tcPr>
          <w:p w:rsidR="008F5C24" w:rsidRPr="007675CB" w:rsidRDefault="008F5C24" w:rsidP="006B1FCC">
            <w:pPr>
              <w:rPr>
                <w:color w:val="000000"/>
                <w:sz w:val="20"/>
              </w:rPr>
            </w:pPr>
            <w:r w:rsidRPr="007675CB">
              <w:rPr>
                <w:color w:val="000000"/>
                <w:sz w:val="20"/>
              </w:rPr>
              <w:t>3.04</w:t>
            </w:r>
          </w:p>
        </w:tc>
        <w:tc>
          <w:tcPr>
            <w:tcW w:w="239" w:type="pct"/>
            <w:noWrap/>
            <w:hideMark/>
          </w:tcPr>
          <w:p w:rsidR="008F5C24" w:rsidRPr="007675CB" w:rsidRDefault="008F5C24" w:rsidP="006B1FCC">
            <w:pPr>
              <w:rPr>
                <w:color w:val="000000"/>
                <w:sz w:val="20"/>
              </w:rPr>
            </w:pPr>
            <w:r w:rsidRPr="007675CB">
              <w:rPr>
                <w:color w:val="000000"/>
                <w:sz w:val="20"/>
              </w:rPr>
              <w:t>4.52</w:t>
            </w:r>
          </w:p>
        </w:tc>
        <w:tc>
          <w:tcPr>
            <w:tcW w:w="240" w:type="pct"/>
            <w:noWrap/>
            <w:hideMark/>
          </w:tcPr>
          <w:p w:rsidR="008F5C24" w:rsidRPr="007675CB" w:rsidRDefault="008F5C24" w:rsidP="006B1FCC">
            <w:pPr>
              <w:rPr>
                <w:color w:val="000000"/>
                <w:sz w:val="20"/>
              </w:rPr>
            </w:pPr>
            <w:r w:rsidRPr="007675CB">
              <w:rPr>
                <w:color w:val="000000"/>
                <w:sz w:val="20"/>
              </w:rPr>
              <w:t>4.14</w:t>
            </w:r>
          </w:p>
        </w:tc>
        <w:tc>
          <w:tcPr>
            <w:tcW w:w="239" w:type="pct"/>
            <w:noWrap/>
            <w:hideMark/>
          </w:tcPr>
          <w:p w:rsidR="008F5C24" w:rsidRPr="007675CB" w:rsidRDefault="008F5C24" w:rsidP="006B1FCC">
            <w:pPr>
              <w:rPr>
                <w:color w:val="000000"/>
                <w:sz w:val="20"/>
              </w:rPr>
            </w:pPr>
            <w:r w:rsidRPr="007675CB">
              <w:rPr>
                <w:color w:val="000000"/>
                <w:sz w:val="20"/>
              </w:rPr>
              <w:t>5.83</w:t>
            </w:r>
          </w:p>
        </w:tc>
        <w:tc>
          <w:tcPr>
            <w:tcW w:w="240" w:type="pct"/>
            <w:noWrap/>
            <w:hideMark/>
          </w:tcPr>
          <w:p w:rsidR="008F5C24" w:rsidRPr="007675CB" w:rsidRDefault="008F5C24" w:rsidP="006B1FCC">
            <w:pPr>
              <w:rPr>
                <w:color w:val="000000"/>
                <w:sz w:val="20"/>
              </w:rPr>
            </w:pPr>
            <w:r w:rsidRPr="007675CB">
              <w:rPr>
                <w:color w:val="000000"/>
                <w:sz w:val="20"/>
              </w:rPr>
              <w:t>4.90</w:t>
            </w:r>
          </w:p>
        </w:tc>
        <w:tc>
          <w:tcPr>
            <w:tcW w:w="240" w:type="pct"/>
            <w:noWrap/>
            <w:hideMark/>
          </w:tcPr>
          <w:p w:rsidR="008F5C24" w:rsidRPr="007675CB" w:rsidRDefault="008F5C24" w:rsidP="006B1FCC">
            <w:pPr>
              <w:rPr>
                <w:color w:val="000000"/>
                <w:sz w:val="20"/>
              </w:rPr>
            </w:pPr>
            <w:r w:rsidRPr="007675CB">
              <w:rPr>
                <w:color w:val="000000"/>
                <w:sz w:val="20"/>
              </w:rPr>
              <w:t>4.90</w:t>
            </w:r>
          </w:p>
        </w:tc>
        <w:tc>
          <w:tcPr>
            <w:tcW w:w="270" w:type="pct"/>
            <w:noWrap/>
            <w:hideMark/>
          </w:tcPr>
          <w:p w:rsidR="008F5C24" w:rsidRPr="007675CB" w:rsidRDefault="008F5C24" w:rsidP="006B1FCC">
            <w:pPr>
              <w:rPr>
                <w:color w:val="000000"/>
                <w:sz w:val="20"/>
              </w:rPr>
            </w:pPr>
            <w:r w:rsidRPr="007675CB">
              <w:rPr>
                <w:color w:val="000000"/>
                <w:sz w:val="20"/>
              </w:rPr>
              <w:t>6.31</w:t>
            </w:r>
          </w:p>
        </w:tc>
        <w:tc>
          <w:tcPr>
            <w:tcW w:w="270" w:type="pct"/>
            <w:noWrap/>
            <w:hideMark/>
          </w:tcPr>
          <w:p w:rsidR="008F5C24" w:rsidRPr="007675CB" w:rsidRDefault="008F5C24" w:rsidP="006B1FCC">
            <w:pPr>
              <w:rPr>
                <w:color w:val="000000"/>
                <w:sz w:val="20"/>
              </w:rPr>
            </w:pPr>
            <w:r w:rsidRPr="007675CB">
              <w:rPr>
                <w:color w:val="000000"/>
                <w:sz w:val="20"/>
              </w:rPr>
              <w:t>6.31</w:t>
            </w:r>
          </w:p>
        </w:tc>
        <w:tc>
          <w:tcPr>
            <w:tcW w:w="270" w:type="pct"/>
            <w:noWrap/>
            <w:hideMark/>
          </w:tcPr>
          <w:p w:rsidR="008F5C24" w:rsidRPr="007675CB" w:rsidRDefault="008F5C24" w:rsidP="006B1FCC">
            <w:pPr>
              <w:rPr>
                <w:color w:val="000000"/>
                <w:sz w:val="20"/>
              </w:rPr>
            </w:pPr>
            <w:r w:rsidRPr="007675CB">
              <w:rPr>
                <w:color w:val="000000"/>
                <w:sz w:val="20"/>
              </w:rPr>
              <w:t>15.06</w:t>
            </w:r>
          </w:p>
        </w:tc>
        <w:tc>
          <w:tcPr>
            <w:tcW w:w="218" w:type="pct"/>
            <w:noWrap/>
            <w:hideMark/>
          </w:tcPr>
          <w:p w:rsidR="008F5C24" w:rsidRPr="007675CB" w:rsidRDefault="008F5C24" w:rsidP="006B1FCC">
            <w:pPr>
              <w:rPr>
                <w:color w:val="000000"/>
                <w:sz w:val="20"/>
              </w:rPr>
            </w:pPr>
            <w:r w:rsidRPr="007675CB">
              <w:rPr>
                <w:color w:val="000000"/>
                <w:sz w:val="20"/>
              </w:rPr>
              <w:t>7.41</w:t>
            </w:r>
          </w:p>
        </w:tc>
        <w:tc>
          <w:tcPr>
            <w:tcW w:w="241" w:type="pct"/>
            <w:noWrap/>
            <w:hideMark/>
          </w:tcPr>
          <w:p w:rsidR="008F5C24" w:rsidRPr="007675CB" w:rsidRDefault="008F5C24" w:rsidP="006B1FCC">
            <w:pPr>
              <w:rPr>
                <w:color w:val="000000"/>
                <w:sz w:val="20"/>
              </w:rPr>
            </w:pPr>
            <w:r w:rsidRPr="007675CB">
              <w:rPr>
                <w:color w:val="000000"/>
                <w:sz w:val="20"/>
              </w:rPr>
              <w:t>19.93</w:t>
            </w:r>
          </w:p>
        </w:tc>
        <w:tc>
          <w:tcPr>
            <w:tcW w:w="324" w:type="pct"/>
            <w:noWrap/>
            <w:hideMark/>
          </w:tcPr>
          <w:p w:rsidR="008F5C24" w:rsidRPr="007675CB" w:rsidRDefault="008F5C24" w:rsidP="006B1FCC">
            <w:pPr>
              <w:rPr>
                <w:color w:val="000000"/>
                <w:sz w:val="20"/>
              </w:rPr>
            </w:pPr>
            <w:r w:rsidRPr="007675CB">
              <w:rPr>
                <w:color w:val="000000"/>
                <w:sz w:val="20"/>
              </w:rPr>
              <w:t>5.62</w:t>
            </w:r>
          </w:p>
        </w:tc>
      </w:tr>
    </w:tbl>
    <w:p w:rsidR="008F5C24" w:rsidRDefault="008F5C24" w:rsidP="008F5C24">
      <w:pPr>
        <w:rPr>
          <w:sz w:val="28"/>
        </w:rPr>
      </w:pPr>
    </w:p>
    <w:p w:rsidR="008F5C24" w:rsidRDefault="008F5C24" w:rsidP="00F9342E">
      <w:pPr>
        <w:ind w:firstLine="567"/>
        <w:jc w:val="both"/>
        <w:rPr>
          <w:sz w:val="28"/>
        </w:rPr>
        <w:sectPr w:rsidR="008F5C24" w:rsidSect="008F5C24">
          <w:headerReference w:type="default" r:id="rId16"/>
          <w:footerReference w:type="default" r:id="rId17"/>
          <w:pgSz w:w="16838" w:h="11906" w:orient="landscape" w:code="9"/>
          <w:pgMar w:top="567" w:right="1134" w:bottom="1418" w:left="1134" w:header="454" w:footer="720" w:gutter="284"/>
          <w:pgNumType w:start="8"/>
          <w:cols w:space="708"/>
          <w:docGrid w:linePitch="360"/>
        </w:sectPr>
      </w:pPr>
    </w:p>
    <w:p w:rsidR="00963F5E" w:rsidRDefault="00963F5E" w:rsidP="00F9342E">
      <w:pPr>
        <w:ind w:firstLine="567"/>
        <w:jc w:val="both"/>
        <w:rPr>
          <w:sz w:val="28"/>
        </w:rPr>
      </w:pPr>
    </w:p>
    <w:p w:rsidR="00F9342E" w:rsidRPr="006B1FCC" w:rsidRDefault="001B2AE9" w:rsidP="006B1FCC">
      <w:pPr>
        <w:ind w:firstLine="720"/>
        <w:rPr>
          <w:sz w:val="24"/>
          <w:szCs w:val="28"/>
        </w:rPr>
      </w:pPr>
      <w:r w:rsidRPr="006B1FCC">
        <w:rPr>
          <w:sz w:val="24"/>
          <w:szCs w:val="28"/>
        </w:rPr>
        <w:t>Таблица 1.11</w:t>
      </w:r>
      <w:r w:rsidR="00F9342E" w:rsidRPr="006B1FCC">
        <w:rPr>
          <w:sz w:val="24"/>
          <w:szCs w:val="28"/>
        </w:rPr>
        <w:t xml:space="preserve"> – Количество основного горнотранспортного оборудования</w:t>
      </w:r>
    </w:p>
    <w:p w:rsidR="008F5C24" w:rsidRDefault="008F5C24" w:rsidP="00F9342E">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4"/>
        <w:gridCol w:w="2325"/>
        <w:gridCol w:w="1732"/>
        <w:gridCol w:w="12"/>
      </w:tblGrid>
      <w:tr w:rsidR="008F5C24" w:rsidRPr="00566A69" w:rsidTr="006B1FCC">
        <w:trPr>
          <w:gridAfter w:val="1"/>
          <w:wAfter w:w="7" w:type="pct"/>
          <w:trHeight w:val="20"/>
        </w:trPr>
        <w:tc>
          <w:tcPr>
            <w:tcW w:w="2935" w:type="pct"/>
            <w:shd w:val="clear" w:color="auto" w:fill="auto"/>
            <w:noWrap/>
            <w:vAlign w:val="center"/>
            <w:hideMark/>
          </w:tcPr>
          <w:p w:rsidR="008F5C24" w:rsidRPr="00566A69" w:rsidRDefault="008F5C24" w:rsidP="006B1FCC">
            <w:pPr>
              <w:tabs>
                <w:tab w:val="left" w:pos="0"/>
              </w:tabs>
              <w:jc w:val="center"/>
              <w:rPr>
                <w:szCs w:val="24"/>
              </w:rPr>
            </w:pPr>
            <w:r w:rsidRPr="00566A69">
              <w:rPr>
                <w:szCs w:val="24"/>
              </w:rPr>
              <w:t>Показатель</w:t>
            </w:r>
          </w:p>
        </w:tc>
        <w:tc>
          <w:tcPr>
            <w:tcW w:w="1180" w:type="pct"/>
            <w:shd w:val="clear" w:color="auto" w:fill="auto"/>
            <w:noWrap/>
            <w:vAlign w:val="center"/>
            <w:hideMark/>
          </w:tcPr>
          <w:p w:rsidR="008F5C24" w:rsidRPr="00566A69" w:rsidRDefault="008F5C24" w:rsidP="006B1FCC">
            <w:pPr>
              <w:tabs>
                <w:tab w:val="left" w:pos="0"/>
              </w:tabs>
              <w:jc w:val="center"/>
              <w:rPr>
                <w:szCs w:val="24"/>
              </w:rPr>
            </w:pPr>
            <w:r w:rsidRPr="00566A69">
              <w:rPr>
                <w:szCs w:val="24"/>
              </w:rPr>
              <w:t>Ед. измерения</w:t>
            </w:r>
          </w:p>
        </w:tc>
        <w:tc>
          <w:tcPr>
            <w:tcW w:w="879" w:type="pct"/>
            <w:shd w:val="clear" w:color="auto" w:fill="auto"/>
          </w:tcPr>
          <w:p w:rsidR="008F5C24" w:rsidRPr="00566A69" w:rsidRDefault="008F5C24" w:rsidP="006B1FCC">
            <w:pPr>
              <w:rPr>
                <w:szCs w:val="24"/>
              </w:rPr>
            </w:pPr>
            <w:r w:rsidRPr="00566A69">
              <w:rPr>
                <w:szCs w:val="24"/>
              </w:rPr>
              <w:t>Количество</w:t>
            </w:r>
          </w:p>
        </w:tc>
      </w:tr>
      <w:tr w:rsidR="008F5C24" w:rsidRPr="00566A69" w:rsidTr="006B1FCC">
        <w:trPr>
          <w:trHeight w:val="20"/>
        </w:trPr>
        <w:tc>
          <w:tcPr>
            <w:tcW w:w="2935" w:type="pct"/>
            <w:shd w:val="clear" w:color="auto" w:fill="auto"/>
            <w:hideMark/>
          </w:tcPr>
          <w:p w:rsidR="008F5C24" w:rsidRPr="00566A69" w:rsidRDefault="008F5C24" w:rsidP="006B1FCC">
            <w:pPr>
              <w:tabs>
                <w:tab w:val="left" w:pos="0"/>
              </w:tabs>
              <w:rPr>
                <w:szCs w:val="24"/>
              </w:rPr>
            </w:pPr>
            <w:r w:rsidRPr="00566A69">
              <w:t xml:space="preserve">экскаваторы типа обратная лопата </w:t>
            </w:r>
            <w:r>
              <w:t>Hyundai R330LC</w:t>
            </w:r>
          </w:p>
        </w:tc>
        <w:tc>
          <w:tcPr>
            <w:tcW w:w="1180" w:type="pct"/>
            <w:shd w:val="clear" w:color="auto" w:fill="auto"/>
            <w:noWrap/>
            <w:hideMark/>
          </w:tcPr>
          <w:p w:rsidR="008F5C24" w:rsidRPr="00566A69" w:rsidRDefault="008F5C24" w:rsidP="006B1FCC">
            <w:pPr>
              <w:tabs>
                <w:tab w:val="left" w:pos="0"/>
              </w:tabs>
              <w:jc w:val="center"/>
              <w:rPr>
                <w:szCs w:val="24"/>
              </w:rPr>
            </w:pPr>
            <w:r w:rsidRPr="00566A69">
              <w:rPr>
                <w:szCs w:val="24"/>
              </w:rPr>
              <w:t>шт.</w:t>
            </w:r>
          </w:p>
        </w:tc>
        <w:tc>
          <w:tcPr>
            <w:tcW w:w="886" w:type="pct"/>
            <w:gridSpan w:val="2"/>
            <w:shd w:val="clear" w:color="auto" w:fill="auto"/>
            <w:noWrap/>
            <w:vAlign w:val="center"/>
          </w:tcPr>
          <w:p w:rsidR="008F5C24" w:rsidRPr="00566A69" w:rsidRDefault="008F5C24" w:rsidP="006B1FCC">
            <w:pPr>
              <w:jc w:val="center"/>
              <w:rPr>
                <w:szCs w:val="24"/>
              </w:rPr>
            </w:pPr>
            <w:r>
              <w:rPr>
                <w:szCs w:val="24"/>
              </w:rPr>
              <w:t>4</w:t>
            </w:r>
          </w:p>
        </w:tc>
      </w:tr>
      <w:tr w:rsidR="008F5C24" w:rsidRPr="00566A69" w:rsidTr="006B1FCC">
        <w:trPr>
          <w:trHeight w:val="20"/>
        </w:trPr>
        <w:tc>
          <w:tcPr>
            <w:tcW w:w="2935" w:type="pct"/>
            <w:shd w:val="clear" w:color="auto" w:fill="auto"/>
          </w:tcPr>
          <w:p w:rsidR="008F5C24" w:rsidRPr="00566A69" w:rsidRDefault="008F5C24" w:rsidP="006B1FCC">
            <w:pPr>
              <w:tabs>
                <w:tab w:val="left" w:pos="0"/>
              </w:tabs>
              <w:rPr>
                <w:szCs w:val="24"/>
              </w:rPr>
            </w:pPr>
            <w:r>
              <w:t>гидромолот</w:t>
            </w:r>
            <w:r w:rsidRPr="00E9325F">
              <w:t xml:space="preserve"> Hammer HB 180 (или аналог) на базе экскаватора Hitachi ZX200-3</w:t>
            </w:r>
          </w:p>
        </w:tc>
        <w:tc>
          <w:tcPr>
            <w:tcW w:w="1180" w:type="pct"/>
            <w:shd w:val="clear" w:color="auto" w:fill="auto"/>
            <w:noWrap/>
          </w:tcPr>
          <w:p w:rsidR="008F5C24" w:rsidRPr="00566A69" w:rsidRDefault="008F5C24" w:rsidP="006B1FCC">
            <w:pPr>
              <w:tabs>
                <w:tab w:val="left" w:pos="0"/>
              </w:tabs>
              <w:jc w:val="center"/>
              <w:rPr>
                <w:szCs w:val="24"/>
              </w:rPr>
            </w:pPr>
            <w:r w:rsidRPr="00566A69">
              <w:rPr>
                <w:szCs w:val="24"/>
              </w:rPr>
              <w:t>шт.</w:t>
            </w:r>
          </w:p>
        </w:tc>
        <w:tc>
          <w:tcPr>
            <w:tcW w:w="886" w:type="pct"/>
            <w:gridSpan w:val="2"/>
            <w:shd w:val="clear" w:color="auto" w:fill="auto"/>
            <w:noWrap/>
            <w:vAlign w:val="center"/>
          </w:tcPr>
          <w:p w:rsidR="008F5C24" w:rsidRPr="00566A69" w:rsidRDefault="008F5C24" w:rsidP="006B1FCC">
            <w:pPr>
              <w:jc w:val="center"/>
              <w:rPr>
                <w:szCs w:val="24"/>
              </w:rPr>
            </w:pPr>
            <w:r>
              <w:rPr>
                <w:szCs w:val="24"/>
              </w:rPr>
              <w:t>1</w:t>
            </w:r>
          </w:p>
        </w:tc>
      </w:tr>
      <w:tr w:rsidR="008F5C24" w:rsidRPr="00566A69" w:rsidTr="006B1FCC">
        <w:trPr>
          <w:trHeight w:val="20"/>
        </w:trPr>
        <w:tc>
          <w:tcPr>
            <w:tcW w:w="2935" w:type="pct"/>
            <w:shd w:val="clear" w:color="auto" w:fill="auto"/>
          </w:tcPr>
          <w:p w:rsidR="008F5C24" w:rsidRPr="00566A69" w:rsidRDefault="008F5C24" w:rsidP="006B1FCC">
            <w:pPr>
              <w:tabs>
                <w:tab w:val="left" w:pos="0"/>
              </w:tabs>
            </w:pPr>
            <w:r w:rsidRPr="004C36BA">
              <w:t>Станки СБУ-100</w:t>
            </w:r>
          </w:p>
        </w:tc>
        <w:tc>
          <w:tcPr>
            <w:tcW w:w="1180" w:type="pct"/>
            <w:shd w:val="clear" w:color="auto" w:fill="auto"/>
            <w:noWrap/>
          </w:tcPr>
          <w:p w:rsidR="008F5C24" w:rsidRPr="00566A69" w:rsidRDefault="008F5C24" w:rsidP="006B1FCC">
            <w:pPr>
              <w:tabs>
                <w:tab w:val="left" w:pos="0"/>
              </w:tabs>
              <w:jc w:val="center"/>
              <w:rPr>
                <w:szCs w:val="24"/>
              </w:rPr>
            </w:pPr>
            <w:r w:rsidRPr="00566A69">
              <w:rPr>
                <w:szCs w:val="24"/>
              </w:rPr>
              <w:t>шт.</w:t>
            </w:r>
          </w:p>
        </w:tc>
        <w:tc>
          <w:tcPr>
            <w:tcW w:w="886" w:type="pct"/>
            <w:gridSpan w:val="2"/>
            <w:shd w:val="clear" w:color="auto" w:fill="auto"/>
            <w:noWrap/>
            <w:vAlign w:val="center"/>
          </w:tcPr>
          <w:p w:rsidR="008F5C24" w:rsidRDefault="008F5C24" w:rsidP="006B1FCC">
            <w:pPr>
              <w:jc w:val="center"/>
              <w:rPr>
                <w:szCs w:val="24"/>
              </w:rPr>
            </w:pPr>
            <w:r>
              <w:rPr>
                <w:szCs w:val="24"/>
              </w:rPr>
              <w:t>2</w:t>
            </w:r>
          </w:p>
        </w:tc>
      </w:tr>
      <w:tr w:rsidR="008F5C24" w:rsidRPr="00566A69" w:rsidTr="006B1FCC">
        <w:trPr>
          <w:trHeight w:val="20"/>
        </w:trPr>
        <w:tc>
          <w:tcPr>
            <w:tcW w:w="2935" w:type="pct"/>
            <w:shd w:val="clear" w:color="auto" w:fill="auto"/>
          </w:tcPr>
          <w:p w:rsidR="008F5C24" w:rsidRPr="004C36BA" w:rsidRDefault="008F5C24" w:rsidP="006B1FCC">
            <w:pPr>
              <w:tabs>
                <w:tab w:val="left" w:pos="0"/>
              </w:tabs>
              <w:rPr>
                <w:lang w:val="en-US"/>
              </w:rPr>
            </w:pPr>
            <w:r w:rsidRPr="004C36BA">
              <w:t>Компрессоры передвижные</w:t>
            </w:r>
          </w:p>
        </w:tc>
        <w:tc>
          <w:tcPr>
            <w:tcW w:w="1180" w:type="pct"/>
            <w:shd w:val="clear" w:color="auto" w:fill="auto"/>
            <w:noWrap/>
          </w:tcPr>
          <w:p w:rsidR="008F5C24" w:rsidRPr="00566A69" w:rsidRDefault="008F5C24" w:rsidP="006B1FCC">
            <w:pPr>
              <w:tabs>
                <w:tab w:val="left" w:pos="0"/>
              </w:tabs>
              <w:jc w:val="center"/>
              <w:rPr>
                <w:szCs w:val="24"/>
              </w:rPr>
            </w:pPr>
            <w:r w:rsidRPr="00566A69">
              <w:rPr>
                <w:szCs w:val="24"/>
              </w:rPr>
              <w:t>шт.</w:t>
            </w:r>
          </w:p>
        </w:tc>
        <w:tc>
          <w:tcPr>
            <w:tcW w:w="886" w:type="pct"/>
            <w:gridSpan w:val="2"/>
            <w:shd w:val="clear" w:color="auto" w:fill="auto"/>
            <w:noWrap/>
            <w:vAlign w:val="center"/>
          </w:tcPr>
          <w:p w:rsidR="008F5C24" w:rsidRDefault="008F5C24" w:rsidP="006B1FCC">
            <w:pPr>
              <w:jc w:val="center"/>
              <w:rPr>
                <w:szCs w:val="24"/>
              </w:rPr>
            </w:pPr>
            <w:r>
              <w:rPr>
                <w:szCs w:val="24"/>
              </w:rPr>
              <w:t>2</w:t>
            </w:r>
          </w:p>
        </w:tc>
      </w:tr>
      <w:tr w:rsidR="008F5C24" w:rsidRPr="00566A69" w:rsidTr="006B1FCC">
        <w:trPr>
          <w:trHeight w:val="20"/>
        </w:trPr>
        <w:tc>
          <w:tcPr>
            <w:tcW w:w="2935" w:type="pct"/>
            <w:shd w:val="clear" w:color="auto" w:fill="auto"/>
            <w:noWrap/>
            <w:hideMark/>
          </w:tcPr>
          <w:p w:rsidR="008F5C24" w:rsidRPr="00566A69" w:rsidRDefault="008F5C24" w:rsidP="006B1FCC">
            <w:pPr>
              <w:tabs>
                <w:tab w:val="left" w:pos="0"/>
              </w:tabs>
              <w:rPr>
                <w:szCs w:val="24"/>
              </w:rPr>
            </w:pPr>
            <w:r w:rsidRPr="00566A69">
              <w:rPr>
                <w:rFonts w:eastAsia="MS Mincho"/>
              </w:rPr>
              <w:t xml:space="preserve">бульдозеры </w:t>
            </w:r>
            <w:r w:rsidRPr="006B1FCC">
              <w:rPr>
                <w:lang w:val="en-US"/>
              </w:rPr>
              <w:t>Shantui</w:t>
            </w:r>
            <w:r w:rsidRPr="006B1FCC">
              <w:t xml:space="preserve"> </w:t>
            </w:r>
            <w:r w:rsidRPr="006B1FCC">
              <w:rPr>
                <w:lang w:val="en-US"/>
              </w:rPr>
              <w:t>SD</w:t>
            </w:r>
            <w:r w:rsidRPr="006B1FCC">
              <w:t>32</w:t>
            </w:r>
          </w:p>
        </w:tc>
        <w:tc>
          <w:tcPr>
            <w:tcW w:w="1180" w:type="pct"/>
            <w:shd w:val="clear" w:color="auto" w:fill="auto"/>
            <w:noWrap/>
            <w:hideMark/>
          </w:tcPr>
          <w:p w:rsidR="008F5C24" w:rsidRPr="00566A69" w:rsidRDefault="008F5C24" w:rsidP="006B1FCC">
            <w:pPr>
              <w:tabs>
                <w:tab w:val="left" w:pos="0"/>
              </w:tabs>
              <w:jc w:val="center"/>
              <w:rPr>
                <w:szCs w:val="24"/>
              </w:rPr>
            </w:pPr>
            <w:r w:rsidRPr="00566A69">
              <w:rPr>
                <w:szCs w:val="24"/>
              </w:rPr>
              <w:t>шт.</w:t>
            </w:r>
          </w:p>
        </w:tc>
        <w:tc>
          <w:tcPr>
            <w:tcW w:w="886" w:type="pct"/>
            <w:gridSpan w:val="2"/>
            <w:shd w:val="clear" w:color="auto" w:fill="auto"/>
            <w:noWrap/>
            <w:vAlign w:val="center"/>
          </w:tcPr>
          <w:p w:rsidR="008F5C24" w:rsidRPr="00566A69" w:rsidRDefault="008F5C24" w:rsidP="006B1FCC">
            <w:pPr>
              <w:jc w:val="center"/>
              <w:rPr>
                <w:szCs w:val="24"/>
              </w:rPr>
            </w:pPr>
            <w:r>
              <w:rPr>
                <w:szCs w:val="24"/>
              </w:rPr>
              <w:t>2</w:t>
            </w:r>
          </w:p>
        </w:tc>
      </w:tr>
      <w:tr w:rsidR="008F5C24" w:rsidRPr="00566A69" w:rsidTr="006B1FCC">
        <w:trPr>
          <w:trHeight w:val="20"/>
        </w:trPr>
        <w:tc>
          <w:tcPr>
            <w:tcW w:w="2935" w:type="pct"/>
            <w:shd w:val="clear" w:color="auto" w:fill="auto"/>
            <w:hideMark/>
          </w:tcPr>
          <w:p w:rsidR="008F5C24" w:rsidRPr="00566A69" w:rsidRDefault="008F5C24" w:rsidP="006B1FCC">
            <w:pPr>
              <w:tabs>
                <w:tab w:val="left" w:pos="0"/>
              </w:tabs>
              <w:rPr>
                <w:rFonts w:eastAsia="MS Mincho"/>
                <w:szCs w:val="24"/>
              </w:rPr>
            </w:pPr>
            <w:r w:rsidRPr="00566A69">
              <w:rPr>
                <w:rFonts w:eastAsia="MS Mincho"/>
              </w:rPr>
              <w:t xml:space="preserve">автосамосвалы </w:t>
            </w:r>
            <w:r w:rsidRPr="00566A69">
              <w:rPr>
                <w:rFonts w:eastAsia="MS Mincho"/>
                <w:lang w:val="en-US"/>
              </w:rPr>
              <w:t>КАМАЗ</w:t>
            </w:r>
            <w:r w:rsidRPr="00566A69">
              <w:rPr>
                <w:rFonts w:eastAsia="MS Mincho"/>
              </w:rPr>
              <w:t xml:space="preserve"> грузоподъемностью </w:t>
            </w:r>
            <w:r>
              <w:rPr>
                <w:rFonts w:eastAsia="MS Mincho"/>
              </w:rPr>
              <w:t>19</w:t>
            </w:r>
            <w:r w:rsidRPr="00566A69">
              <w:rPr>
                <w:rFonts w:eastAsia="MS Mincho"/>
              </w:rPr>
              <w:t>т</w:t>
            </w:r>
          </w:p>
        </w:tc>
        <w:tc>
          <w:tcPr>
            <w:tcW w:w="1180" w:type="pct"/>
            <w:shd w:val="clear" w:color="auto" w:fill="auto"/>
            <w:noWrap/>
            <w:hideMark/>
          </w:tcPr>
          <w:p w:rsidR="008F5C24" w:rsidRPr="00566A69" w:rsidRDefault="008F5C24" w:rsidP="006B1FCC">
            <w:pPr>
              <w:tabs>
                <w:tab w:val="left" w:pos="0"/>
              </w:tabs>
              <w:jc w:val="center"/>
              <w:rPr>
                <w:rFonts w:eastAsia="MS Mincho"/>
                <w:szCs w:val="24"/>
              </w:rPr>
            </w:pPr>
            <w:r w:rsidRPr="00566A69">
              <w:rPr>
                <w:rFonts w:eastAsia="MS Mincho"/>
                <w:szCs w:val="24"/>
              </w:rPr>
              <w:t>шт.</w:t>
            </w:r>
          </w:p>
        </w:tc>
        <w:tc>
          <w:tcPr>
            <w:tcW w:w="886" w:type="pct"/>
            <w:gridSpan w:val="2"/>
            <w:shd w:val="clear" w:color="auto" w:fill="auto"/>
            <w:noWrap/>
            <w:vAlign w:val="center"/>
          </w:tcPr>
          <w:p w:rsidR="008F5C24" w:rsidRPr="00A95F4B" w:rsidRDefault="008F5C24" w:rsidP="006B1FCC">
            <w:pPr>
              <w:jc w:val="center"/>
              <w:rPr>
                <w:szCs w:val="24"/>
              </w:rPr>
            </w:pPr>
            <w:r>
              <w:rPr>
                <w:szCs w:val="24"/>
              </w:rPr>
              <w:t>8</w:t>
            </w:r>
          </w:p>
        </w:tc>
      </w:tr>
    </w:tbl>
    <w:p w:rsidR="008F5C24" w:rsidRPr="00D6400C" w:rsidRDefault="008F5C24" w:rsidP="00F9342E">
      <w:pPr>
        <w:rPr>
          <w:sz w:val="24"/>
          <w:szCs w:val="28"/>
        </w:rPr>
      </w:pPr>
    </w:p>
    <w:p w:rsidR="00F9342E" w:rsidRDefault="00F9342E" w:rsidP="00FD0AA4">
      <w:pPr>
        <w:pStyle w:val="20"/>
        <w:numPr>
          <w:ilvl w:val="1"/>
          <w:numId w:val="23"/>
        </w:numPr>
        <w:spacing w:line="240" w:lineRule="auto"/>
        <w:ind w:left="0"/>
        <w:jc w:val="center"/>
        <w:rPr>
          <w:b/>
          <w:sz w:val="24"/>
        </w:rPr>
      </w:pPr>
      <w:bookmarkStart w:id="29" w:name="_Toc326157684"/>
      <w:bookmarkStart w:id="30" w:name="_Toc490979492"/>
      <w:r w:rsidRPr="00D6400C">
        <w:rPr>
          <w:b/>
          <w:sz w:val="24"/>
        </w:rPr>
        <w:t>Оценка воздействия объекта на атмосферный воздух</w:t>
      </w:r>
      <w:bookmarkEnd w:id="29"/>
      <w:bookmarkEnd w:id="30"/>
    </w:p>
    <w:p w:rsidR="00D6400C" w:rsidRPr="00D6400C" w:rsidRDefault="00D6400C" w:rsidP="00D6400C">
      <w:pPr>
        <w:rPr>
          <w:sz w:val="24"/>
        </w:rPr>
      </w:pPr>
    </w:p>
    <w:p w:rsidR="00F9342E" w:rsidRDefault="00F9342E" w:rsidP="00FD0AA4">
      <w:pPr>
        <w:pStyle w:val="30"/>
        <w:widowControl w:val="0"/>
        <w:numPr>
          <w:ilvl w:val="2"/>
          <w:numId w:val="23"/>
        </w:numPr>
        <w:autoSpaceDE w:val="0"/>
        <w:autoSpaceDN w:val="0"/>
        <w:adjustRightInd w:val="0"/>
        <w:spacing w:before="0" w:after="0"/>
        <w:ind w:left="0"/>
        <w:rPr>
          <w:b/>
          <w:sz w:val="24"/>
        </w:rPr>
      </w:pPr>
      <w:bookmarkStart w:id="31" w:name="_Toc326157685"/>
      <w:bookmarkStart w:id="32" w:name="_Toc490979493"/>
      <w:r w:rsidRPr="00D6400C">
        <w:rPr>
          <w:b/>
          <w:sz w:val="24"/>
        </w:rPr>
        <w:t>Характеристика уровня загрязнения</w:t>
      </w:r>
      <w:r w:rsidR="00D6400C">
        <w:rPr>
          <w:b/>
          <w:sz w:val="24"/>
        </w:rPr>
        <w:t xml:space="preserve"> атмосферного воздуха в районе </w:t>
      </w:r>
      <w:r w:rsidRPr="00D6400C">
        <w:rPr>
          <w:b/>
          <w:sz w:val="24"/>
        </w:rPr>
        <w:t>расположения объекта</w:t>
      </w:r>
      <w:bookmarkEnd w:id="31"/>
      <w:bookmarkEnd w:id="32"/>
    </w:p>
    <w:p w:rsidR="00D6400C" w:rsidRPr="00D6400C" w:rsidRDefault="00D6400C" w:rsidP="00D6400C">
      <w:pPr>
        <w:rPr>
          <w:sz w:val="24"/>
        </w:rPr>
      </w:pPr>
    </w:p>
    <w:p w:rsidR="00F9342E" w:rsidRPr="00D6400C" w:rsidRDefault="00F9342E" w:rsidP="00FD0AA4">
      <w:pPr>
        <w:ind w:firstLine="720"/>
        <w:jc w:val="both"/>
        <w:rPr>
          <w:sz w:val="24"/>
        </w:rPr>
      </w:pPr>
      <w:r w:rsidRPr="00D6400C">
        <w:rPr>
          <w:sz w:val="24"/>
        </w:rPr>
        <w:t>Существующий уровень загрязнения не установлен. Источников загрязнения в пределах санитарно-защитной зоны кроме карьерных - нет.</w:t>
      </w:r>
    </w:p>
    <w:p w:rsidR="00F9342E" w:rsidRPr="00D6400C" w:rsidRDefault="00F9342E" w:rsidP="00F9342E">
      <w:pPr>
        <w:rPr>
          <w:sz w:val="24"/>
          <w:szCs w:val="28"/>
        </w:rPr>
      </w:pPr>
    </w:p>
    <w:p w:rsidR="00F9342E" w:rsidRDefault="00F9342E" w:rsidP="009C65EF">
      <w:pPr>
        <w:pStyle w:val="30"/>
        <w:widowControl w:val="0"/>
        <w:numPr>
          <w:ilvl w:val="2"/>
          <w:numId w:val="23"/>
        </w:numPr>
        <w:autoSpaceDE w:val="0"/>
        <w:autoSpaceDN w:val="0"/>
        <w:adjustRightInd w:val="0"/>
        <w:spacing w:before="0" w:after="0"/>
        <w:rPr>
          <w:b/>
          <w:sz w:val="24"/>
        </w:rPr>
      </w:pPr>
      <w:bookmarkStart w:id="33" w:name="_Toc326157686"/>
      <w:bookmarkStart w:id="34" w:name="_Toc490979494"/>
      <w:r w:rsidRPr="00D6400C">
        <w:rPr>
          <w:b/>
          <w:sz w:val="24"/>
        </w:rPr>
        <w:t>Характеристика источников загрязняющих веществ в атмосферу по действующему проекту ПДВ</w:t>
      </w:r>
      <w:bookmarkEnd w:id="33"/>
      <w:bookmarkEnd w:id="34"/>
    </w:p>
    <w:p w:rsidR="00D6400C" w:rsidRPr="00D6400C" w:rsidRDefault="00D6400C" w:rsidP="00D6400C">
      <w:pPr>
        <w:rPr>
          <w:sz w:val="22"/>
        </w:rPr>
      </w:pPr>
    </w:p>
    <w:p w:rsidR="00F9342E" w:rsidRPr="00D6400C" w:rsidRDefault="00F9342E" w:rsidP="00F9342E">
      <w:pPr>
        <w:pStyle w:val="149"/>
        <w:rPr>
          <w:sz w:val="24"/>
        </w:rPr>
      </w:pPr>
      <w:r w:rsidRPr="00D6400C">
        <w:rPr>
          <w:sz w:val="24"/>
        </w:rPr>
        <w:t>В атмосферный воздух от источников предприятия поступает 7 загрязняющих веществ, том числе 5 жидких и газообразных, и 2 твердых. Выполнена оценка значимости с точки зрения загрязнения атмосферы всех этих веществ, а также групп веществ, обладающих эффектом комбинированного вредного действия.</w:t>
      </w:r>
    </w:p>
    <w:p w:rsidR="00F9342E" w:rsidRPr="00D6400C" w:rsidRDefault="00F9342E" w:rsidP="00F9342E">
      <w:pPr>
        <w:pStyle w:val="149"/>
        <w:rPr>
          <w:sz w:val="24"/>
        </w:rPr>
      </w:pPr>
      <w:r w:rsidRPr="00D6400C">
        <w:rPr>
          <w:sz w:val="24"/>
        </w:rPr>
        <w:t xml:space="preserve">В соответствии с заданием расчет произведен </w:t>
      </w:r>
      <w:r w:rsidRPr="00D6400C">
        <w:rPr>
          <w:sz w:val="24"/>
          <w:u w:val="single"/>
        </w:rPr>
        <w:t xml:space="preserve">на мощность карьера </w:t>
      </w:r>
      <w:r w:rsidR="006B1FCC">
        <w:rPr>
          <w:sz w:val="24"/>
          <w:u w:val="single"/>
        </w:rPr>
        <w:t>120 тыс. т</w:t>
      </w:r>
      <w:r w:rsidRPr="00D6400C">
        <w:rPr>
          <w:sz w:val="24"/>
          <w:u w:val="single"/>
        </w:rPr>
        <w:t xml:space="preserve"> в год</w:t>
      </w:r>
      <w:r w:rsidRPr="00D6400C">
        <w:rPr>
          <w:sz w:val="24"/>
        </w:rPr>
        <w:t>.</w:t>
      </w:r>
    </w:p>
    <w:p w:rsidR="00F9342E" w:rsidRPr="00D6400C" w:rsidRDefault="00F9342E" w:rsidP="00F9342E">
      <w:pPr>
        <w:pStyle w:val="149"/>
        <w:rPr>
          <w:sz w:val="24"/>
          <w:szCs w:val="28"/>
        </w:rPr>
      </w:pPr>
      <w:r w:rsidRPr="00D6400C">
        <w:rPr>
          <w:sz w:val="24"/>
        </w:rPr>
        <w:t xml:space="preserve">Общий объем выбросов в соответствии с расчетом ПДВ составляет по </w:t>
      </w:r>
      <w:r w:rsidR="00C219A6" w:rsidRPr="00D6400C">
        <w:rPr>
          <w:sz w:val="24"/>
        </w:rPr>
        <w:t>месторождению</w:t>
      </w:r>
      <w:r w:rsidR="001B2AE9" w:rsidRPr="00D6400C">
        <w:rPr>
          <w:sz w:val="24"/>
          <w:szCs w:val="28"/>
        </w:rPr>
        <w:t xml:space="preserve"> «</w:t>
      </w:r>
      <w:r w:rsidR="006B1FCC">
        <w:rPr>
          <w:sz w:val="24"/>
          <w:szCs w:val="28"/>
        </w:rPr>
        <w:t>Кутень-Булук</w:t>
      </w:r>
      <w:r w:rsidRPr="005005A0">
        <w:rPr>
          <w:sz w:val="24"/>
          <w:szCs w:val="28"/>
        </w:rPr>
        <w:t>» -</w:t>
      </w:r>
      <w:r w:rsidR="00F035A3" w:rsidRPr="005005A0">
        <w:rPr>
          <w:sz w:val="24"/>
          <w:szCs w:val="28"/>
        </w:rPr>
        <w:t xml:space="preserve"> </w:t>
      </w:r>
      <w:r w:rsidR="005005A0" w:rsidRPr="005005A0">
        <w:rPr>
          <w:sz w:val="24"/>
          <w:szCs w:val="28"/>
        </w:rPr>
        <w:t>5,73</w:t>
      </w:r>
      <w:r w:rsidR="00B94E19" w:rsidRPr="005005A0">
        <w:rPr>
          <w:sz w:val="24"/>
          <w:szCs w:val="28"/>
        </w:rPr>
        <w:t xml:space="preserve"> г/с и </w:t>
      </w:r>
      <w:r w:rsidR="005005A0" w:rsidRPr="005005A0">
        <w:rPr>
          <w:sz w:val="24"/>
          <w:szCs w:val="28"/>
        </w:rPr>
        <w:t>11,05</w:t>
      </w:r>
      <w:r w:rsidRPr="005005A0">
        <w:rPr>
          <w:sz w:val="24"/>
          <w:szCs w:val="28"/>
        </w:rPr>
        <w:t xml:space="preserve"> т/год.</w:t>
      </w:r>
    </w:p>
    <w:p w:rsidR="00F9342E" w:rsidRPr="00D6400C" w:rsidRDefault="00F9342E" w:rsidP="00F9342E">
      <w:pPr>
        <w:pStyle w:val="149"/>
        <w:rPr>
          <w:sz w:val="24"/>
        </w:rPr>
      </w:pPr>
      <w:r w:rsidRPr="00D6400C">
        <w:rPr>
          <w:sz w:val="24"/>
        </w:rPr>
        <w:t xml:space="preserve">Перечень загрязняющих веществ от </w:t>
      </w:r>
      <w:r w:rsidR="00C219A6" w:rsidRPr="00D6400C">
        <w:rPr>
          <w:sz w:val="24"/>
        </w:rPr>
        <w:t>карьера</w:t>
      </w:r>
      <w:r w:rsidRPr="00D6400C">
        <w:rPr>
          <w:sz w:val="24"/>
        </w:rPr>
        <w:t xml:space="preserve"> «</w:t>
      </w:r>
      <w:r w:rsidR="00C219A6" w:rsidRPr="00D6400C">
        <w:rPr>
          <w:sz w:val="24"/>
        </w:rPr>
        <w:t>Крутокачинский</w:t>
      </w:r>
      <w:r w:rsidRPr="00D6400C">
        <w:rPr>
          <w:sz w:val="24"/>
        </w:rPr>
        <w:t>» представлен в таблице 1.15.</w:t>
      </w:r>
    </w:p>
    <w:p w:rsidR="00F9342E" w:rsidRDefault="00F9342E" w:rsidP="00F9342E">
      <w:pPr>
        <w:ind w:firstLine="709"/>
        <w:jc w:val="both"/>
        <w:rPr>
          <w:sz w:val="24"/>
          <w:szCs w:val="28"/>
        </w:rPr>
      </w:pPr>
      <w:r w:rsidRPr="00D6400C">
        <w:rPr>
          <w:sz w:val="24"/>
          <w:szCs w:val="28"/>
        </w:rPr>
        <w:t>Расчет количества пыли, образующей от перемещения пород бульдозером, выполнялся согласно методическому пособию, от выемочно-погрузо-разгрузочных работ (при работе экскаватора) выполнялся согласно методическому пособию. Воздействие на атмосферный воздух от работающих механизмов носит временный характер</w:t>
      </w:r>
      <w:r w:rsidR="00F035A3" w:rsidRPr="00D6400C">
        <w:rPr>
          <w:sz w:val="24"/>
          <w:szCs w:val="28"/>
        </w:rPr>
        <w:t>.</w:t>
      </w:r>
    </w:p>
    <w:p w:rsidR="00D6400C" w:rsidRPr="00D6400C" w:rsidRDefault="00D6400C" w:rsidP="00F9342E">
      <w:pPr>
        <w:ind w:firstLine="709"/>
        <w:jc w:val="both"/>
        <w:rPr>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7"/>
        <w:gridCol w:w="1387"/>
        <w:gridCol w:w="1918"/>
        <w:gridCol w:w="1837"/>
        <w:gridCol w:w="1644"/>
      </w:tblGrid>
      <w:tr w:rsidR="00F124A5" w:rsidRPr="00F124A5" w:rsidTr="00F124A5">
        <w:trPr>
          <w:trHeight w:val="22"/>
        </w:trPr>
        <w:tc>
          <w:tcPr>
            <w:tcW w:w="0" w:type="auto"/>
            <w:shd w:val="clear" w:color="auto" w:fill="auto"/>
            <w:noWrap/>
            <w:vAlign w:val="center"/>
            <w:hideMark/>
          </w:tcPr>
          <w:p w:rsidR="000304EA" w:rsidRPr="00F124A5" w:rsidRDefault="000304EA" w:rsidP="00F124A5">
            <w:pPr>
              <w:jc w:val="center"/>
            </w:pPr>
            <w:r w:rsidRPr="00F124A5">
              <w:t>Техника</w:t>
            </w:r>
          </w:p>
        </w:tc>
        <w:tc>
          <w:tcPr>
            <w:tcW w:w="0" w:type="auto"/>
            <w:shd w:val="clear" w:color="auto" w:fill="auto"/>
            <w:noWrap/>
            <w:vAlign w:val="center"/>
            <w:hideMark/>
          </w:tcPr>
          <w:p w:rsidR="000304EA" w:rsidRPr="00F124A5" w:rsidRDefault="000304EA" w:rsidP="00F124A5">
            <w:pPr>
              <w:jc w:val="center"/>
            </w:pPr>
            <w:r w:rsidRPr="00F124A5">
              <w:t>Код вещества</w:t>
            </w:r>
          </w:p>
        </w:tc>
        <w:tc>
          <w:tcPr>
            <w:tcW w:w="0" w:type="auto"/>
            <w:shd w:val="clear" w:color="auto" w:fill="auto"/>
            <w:noWrap/>
            <w:vAlign w:val="center"/>
            <w:hideMark/>
          </w:tcPr>
          <w:p w:rsidR="000304EA" w:rsidRPr="00F124A5" w:rsidRDefault="000304EA" w:rsidP="00F124A5">
            <w:pPr>
              <w:jc w:val="center"/>
            </w:pPr>
            <w:r w:rsidRPr="00F124A5">
              <w:t>Название вещества</w:t>
            </w:r>
          </w:p>
        </w:tc>
        <w:tc>
          <w:tcPr>
            <w:tcW w:w="0" w:type="auto"/>
            <w:shd w:val="clear" w:color="auto" w:fill="auto"/>
            <w:noWrap/>
            <w:vAlign w:val="center"/>
            <w:hideMark/>
          </w:tcPr>
          <w:p w:rsidR="000304EA" w:rsidRPr="00F124A5" w:rsidRDefault="000304EA" w:rsidP="00F124A5">
            <w:pPr>
              <w:jc w:val="center"/>
            </w:pPr>
            <w:r w:rsidRPr="00F124A5">
              <w:t>Макс. Выброс (г/с)</w:t>
            </w:r>
          </w:p>
        </w:tc>
        <w:tc>
          <w:tcPr>
            <w:tcW w:w="0" w:type="auto"/>
            <w:shd w:val="clear" w:color="auto" w:fill="auto"/>
            <w:noWrap/>
            <w:vAlign w:val="center"/>
            <w:hideMark/>
          </w:tcPr>
          <w:p w:rsidR="000304EA" w:rsidRPr="00F124A5" w:rsidRDefault="000304EA" w:rsidP="00F124A5">
            <w:pPr>
              <w:jc w:val="center"/>
            </w:pPr>
            <w:r w:rsidRPr="00F124A5">
              <w:t>Валовый выброс</w:t>
            </w:r>
            <w:r w:rsidRPr="00F124A5">
              <w:br/>
              <w:t>(т/год)</w:t>
            </w:r>
          </w:p>
        </w:tc>
      </w:tr>
      <w:tr w:rsidR="00F124A5" w:rsidRPr="00F124A5" w:rsidTr="00F124A5">
        <w:trPr>
          <w:trHeight w:val="22"/>
        </w:trPr>
        <w:tc>
          <w:tcPr>
            <w:tcW w:w="0" w:type="auto"/>
            <w:shd w:val="clear" w:color="auto" w:fill="auto"/>
            <w:noWrap/>
            <w:vAlign w:val="center"/>
            <w:hideMark/>
          </w:tcPr>
          <w:p w:rsidR="00F124A5" w:rsidRPr="00F124A5" w:rsidRDefault="00F124A5" w:rsidP="00F124A5">
            <w:pPr>
              <w:rPr>
                <w:b/>
                <w:bCs/>
              </w:rPr>
            </w:pPr>
            <w:r w:rsidRPr="00F124A5">
              <w:rPr>
                <w:b/>
                <w:bCs/>
              </w:rPr>
              <w:t>Пыление экскаваторов</w:t>
            </w:r>
          </w:p>
        </w:tc>
        <w:tc>
          <w:tcPr>
            <w:tcW w:w="0" w:type="auto"/>
            <w:shd w:val="clear" w:color="auto" w:fill="auto"/>
            <w:vAlign w:val="center"/>
            <w:hideMark/>
          </w:tcPr>
          <w:p w:rsidR="00F124A5" w:rsidRPr="00F124A5" w:rsidRDefault="00F124A5" w:rsidP="00F124A5">
            <w:pPr>
              <w:jc w:val="center"/>
            </w:pPr>
            <w:r w:rsidRPr="00F124A5">
              <w:t>2902</w:t>
            </w:r>
          </w:p>
        </w:tc>
        <w:tc>
          <w:tcPr>
            <w:tcW w:w="0" w:type="auto"/>
            <w:shd w:val="clear" w:color="auto" w:fill="auto"/>
            <w:vAlign w:val="center"/>
            <w:hideMark/>
          </w:tcPr>
          <w:p w:rsidR="00F124A5" w:rsidRPr="00F124A5" w:rsidRDefault="00F124A5" w:rsidP="00F124A5">
            <w:pPr>
              <w:jc w:val="center"/>
            </w:pPr>
            <w:r w:rsidRPr="00F124A5">
              <w:t>Взвешенные вещества</w:t>
            </w:r>
          </w:p>
        </w:tc>
        <w:tc>
          <w:tcPr>
            <w:tcW w:w="0" w:type="auto"/>
            <w:shd w:val="clear" w:color="auto" w:fill="auto"/>
            <w:vAlign w:val="center"/>
            <w:hideMark/>
          </w:tcPr>
          <w:p w:rsidR="00F124A5" w:rsidRPr="00F124A5" w:rsidRDefault="00F124A5" w:rsidP="00F124A5">
            <w:pPr>
              <w:jc w:val="center"/>
            </w:pPr>
            <w:r w:rsidRPr="00F124A5">
              <w:t>0.20</w:t>
            </w:r>
          </w:p>
        </w:tc>
        <w:tc>
          <w:tcPr>
            <w:tcW w:w="0" w:type="auto"/>
            <w:shd w:val="clear" w:color="auto" w:fill="auto"/>
            <w:vAlign w:val="center"/>
            <w:hideMark/>
          </w:tcPr>
          <w:p w:rsidR="00F124A5" w:rsidRPr="00F124A5" w:rsidRDefault="00F124A5" w:rsidP="00F124A5">
            <w:pPr>
              <w:jc w:val="center"/>
            </w:pPr>
            <w:r w:rsidRPr="00F124A5">
              <w:t>2.85</w:t>
            </w:r>
          </w:p>
        </w:tc>
      </w:tr>
      <w:tr w:rsidR="00F124A5" w:rsidRPr="00F124A5" w:rsidTr="00F124A5">
        <w:trPr>
          <w:trHeight w:val="22"/>
        </w:trPr>
        <w:tc>
          <w:tcPr>
            <w:tcW w:w="0" w:type="auto"/>
            <w:shd w:val="clear" w:color="auto" w:fill="auto"/>
            <w:noWrap/>
            <w:vAlign w:val="center"/>
            <w:hideMark/>
          </w:tcPr>
          <w:p w:rsidR="00F124A5" w:rsidRPr="00F124A5" w:rsidRDefault="00F124A5" w:rsidP="00F124A5">
            <w:pPr>
              <w:rPr>
                <w:b/>
                <w:bCs/>
              </w:rPr>
            </w:pPr>
            <w:r w:rsidRPr="00F124A5">
              <w:rPr>
                <w:b/>
                <w:bCs/>
              </w:rPr>
              <w:t>Пыление при транспортировке</w:t>
            </w:r>
          </w:p>
        </w:tc>
        <w:tc>
          <w:tcPr>
            <w:tcW w:w="0" w:type="auto"/>
            <w:shd w:val="clear" w:color="auto" w:fill="auto"/>
            <w:vAlign w:val="center"/>
            <w:hideMark/>
          </w:tcPr>
          <w:p w:rsidR="00F124A5" w:rsidRPr="00F124A5" w:rsidRDefault="00F124A5" w:rsidP="00F124A5">
            <w:pPr>
              <w:jc w:val="center"/>
            </w:pPr>
            <w:r w:rsidRPr="00F124A5">
              <w:t>2902</w:t>
            </w:r>
          </w:p>
        </w:tc>
        <w:tc>
          <w:tcPr>
            <w:tcW w:w="0" w:type="auto"/>
            <w:shd w:val="clear" w:color="auto" w:fill="auto"/>
            <w:vAlign w:val="center"/>
            <w:hideMark/>
          </w:tcPr>
          <w:p w:rsidR="00F124A5" w:rsidRPr="00F124A5" w:rsidRDefault="00F124A5" w:rsidP="00F124A5">
            <w:pPr>
              <w:jc w:val="center"/>
            </w:pPr>
            <w:r w:rsidRPr="00F124A5">
              <w:t>Взвешенные вещества</w:t>
            </w:r>
          </w:p>
        </w:tc>
        <w:tc>
          <w:tcPr>
            <w:tcW w:w="0" w:type="auto"/>
            <w:shd w:val="clear" w:color="auto" w:fill="auto"/>
            <w:vAlign w:val="center"/>
            <w:hideMark/>
          </w:tcPr>
          <w:p w:rsidR="00F124A5" w:rsidRPr="00F124A5" w:rsidRDefault="00F124A5" w:rsidP="00F124A5">
            <w:pPr>
              <w:jc w:val="center"/>
            </w:pPr>
            <w:r w:rsidRPr="00F124A5">
              <w:t>0.48</w:t>
            </w:r>
          </w:p>
        </w:tc>
        <w:tc>
          <w:tcPr>
            <w:tcW w:w="0" w:type="auto"/>
            <w:shd w:val="clear" w:color="auto" w:fill="auto"/>
            <w:vAlign w:val="center"/>
            <w:hideMark/>
          </w:tcPr>
          <w:p w:rsidR="00F124A5" w:rsidRPr="00F124A5" w:rsidRDefault="00F124A5" w:rsidP="00F124A5">
            <w:pPr>
              <w:jc w:val="center"/>
            </w:pPr>
            <w:r w:rsidRPr="00F124A5">
              <w:t>4.8</w:t>
            </w:r>
          </w:p>
        </w:tc>
      </w:tr>
      <w:tr w:rsidR="00F124A5" w:rsidRPr="00F124A5" w:rsidTr="00F124A5">
        <w:trPr>
          <w:trHeight w:val="22"/>
        </w:trPr>
        <w:tc>
          <w:tcPr>
            <w:tcW w:w="0" w:type="auto"/>
            <w:shd w:val="clear" w:color="auto" w:fill="auto"/>
            <w:noWrap/>
            <w:vAlign w:val="center"/>
            <w:hideMark/>
          </w:tcPr>
          <w:p w:rsidR="00F124A5" w:rsidRPr="00F124A5" w:rsidRDefault="00F124A5" w:rsidP="00F124A5">
            <w:pPr>
              <w:rPr>
                <w:b/>
                <w:bCs/>
              </w:rPr>
            </w:pPr>
            <w:r w:rsidRPr="00F124A5">
              <w:rPr>
                <w:b/>
                <w:bCs/>
              </w:rPr>
              <w:t>Пыление бульдозеров</w:t>
            </w:r>
          </w:p>
        </w:tc>
        <w:tc>
          <w:tcPr>
            <w:tcW w:w="0" w:type="auto"/>
            <w:shd w:val="clear" w:color="auto" w:fill="auto"/>
            <w:vAlign w:val="center"/>
            <w:hideMark/>
          </w:tcPr>
          <w:p w:rsidR="00F124A5" w:rsidRPr="00F124A5" w:rsidRDefault="00F124A5" w:rsidP="00F124A5">
            <w:pPr>
              <w:jc w:val="center"/>
            </w:pPr>
            <w:r w:rsidRPr="00F124A5">
              <w:t>2902</w:t>
            </w:r>
          </w:p>
        </w:tc>
        <w:tc>
          <w:tcPr>
            <w:tcW w:w="0" w:type="auto"/>
            <w:shd w:val="clear" w:color="auto" w:fill="auto"/>
            <w:vAlign w:val="center"/>
            <w:hideMark/>
          </w:tcPr>
          <w:p w:rsidR="00F124A5" w:rsidRPr="00F124A5" w:rsidRDefault="00F124A5" w:rsidP="00F124A5">
            <w:pPr>
              <w:jc w:val="center"/>
            </w:pPr>
            <w:r w:rsidRPr="00F124A5">
              <w:t>Взвешенные вещества</w:t>
            </w:r>
          </w:p>
        </w:tc>
        <w:tc>
          <w:tcPr>
            <w:tcW w:w="0" w:type="auto"/>
            <w:shd w:val="clear" w:color="auto" w:fill="auto"/>
            <w:vAlign w:val="center"/>
            <w:hideMark/>
          </w:tcPr>
          <w:p w:rsidR="00F124A5" w:rsidRPr="00F124A5" w:rsidRDefault="00F124A5" w:rsidP="00F124A5">
            <w:pPr>
              <w:jc w:val="center"/>
            </w:pPr>
            <w:r w:rsidRPr="00F124A5">
              <w:t>0.1</w:t>
            </w:r>
          </w:p>
        </w:tc>
        <w:tc>
          <w:tcPr>
            <w:tcW w:w="0" w:type="auto"/>
            <w:shd w:val="clear" w:color="auto" w:fill="auto"/>
            <w:vAlign w:val="center"/>
            <w:hideMark/>
          </w:tcPr>
          <w:p w:rsidR="00F124A5" w:rsidRPr="00F124A5" w:rsidRDefault="00F124A5" w:rsidP="00F124A5">
            <w:pPr>
              <w:jc w:val="center"/>
            </w:pPr>
            <w:r w:rsidRPr="00F124A5">
              <w:t>1.6</w:t>
            </w:r>
          </w:p>
        </w:tc>
      </w:tr>
      <w:tr w:rsidR="00F124A5" w:rsidRPr="00F124A5" w:rsidTr="00F124A5">
        <w:trPr>
          <w:trHeight w:val="22"/>
        </w:trPr>
        <w:tc>
          <w:tcPr>
            <w:tcW w:w="0" w:type="auto"/>
            <w:shd w:val="clear" w:color="auto" w:fill="auto"/>
            <w:noWrap/>
            <w:vAlign w:val="center"/>
          </w:tcPr>
          <w:p w:rsidR="00F124A5" w:rsidRPr="00F124A5" w:rsidRDefault="00F124A5" w:rsidP="00F124A5">
            <w:pPr>
              <w:rPr>
                <w:b/>
                <w:bCs/>
              </w:rPr>
            </w:pPr>
            <w:r w:rsidRPr="00F124A5">
              <w:rPr>
                <w:b/>
                <w:bCs/>
              </w:rPr>
              <w:t>Пыление при бурении</w:t>
            </w:r>
          </w:p>
        </w:tc>
        <w:tc>
          <w:tcPr>
            <w:tcW w:w="0" w:type="auto"/>
            <w:shd w:val="clear" w:color="auto" w:fill="auto"/>
            <w:vAlign w:val="center"/>
          </w:tcPr>
          <w:p w:rsidR="00F124A5" w:rsidRPr="00F124A5" w:rsidRDefault="00F124A5" w:rsidP="00F124A5">
            <w:pPr>
              <w:jc w:val="center"/>
            </w:pPr>
            <w:r w:rsidRPr="00F124A5">
              <w:t>2902</w:t>
            </w:r>
          </w:p>
        </w:tc>
        <w:tc>
          <w:tcPr>
            <w:tcW w:w="0" w:type="auto"/>
            <w:shd w:val="clear" w:color="auto" w:fill="auto"/>
            <w:vAlign w:val="center"/>
          </w:tcPr>
          <w:p w:rsidR="00F124A5" w:rsidRPr="00F124A5" w:rsidRDefault="00F124A5" w:rsidP="00F124A5">
            <w:pPr>
              <w:jc w:val="center"/>
            </w:pPr>
            <w:r w:rsidRPr="00F124A5">
              <w:t>Взвешенные вещества</w:t>
            </w:r>
          </w:p>
        </w:tc>
        <w:tc>
          <w:tcPr>
            <w:tcW w:w="0" w:type="auto"/>
            <w:shd w:val="clear" w:color="auto" w:fill="auto"/>
            <w:vAlign w:val="center"/>
          </w:tcPr>
          <w:p w:rsidR="00F124A5" w:rsidRPr="00F124A5" w:rsidRDefault="00F124A5" w:rsidP="00F124A5">
            <w:pPr>
              <w:jc w:val="center"/>
            </w:pPr>
            <w:r w:rsidRPr="00F124A5">
              <w:t>0.1</w:t>
            </w:r>
          </w:p>
        </w:tc>
        <w:tc>
          <w:tcPr>
            <w:tcW w:w="0" w:type="auto"/>
            <w:shd w:val="clear" w:color="auto" w:fill="auto"/>
            <w:vAlign w:val="center"/>
          </w:tcPr>
          <w:p w:rsidR="00F124A5" w:rsidRPr="00F124A5" w:rsidRDefault="00F124A5" w:rsidP="00F124A5">
            <w:pPr>
              <w:jc w:val="center"/>
            </w:pPr>
            <w:r w:rsidRPr="00F124A5">
              <w:t>1.6</w:t>
            </w:r>
          </w:p>
        </w:tc>
      </w:tr>
    </w:tbl>
    <w:p w:rsidR="000304EA" w:rsidRDefault="000304EA" w:rsidP="000304EA">
      <w:pPr>
        <w:ind w:firstLine="709"/>
        <w:jc w:val="both"/>
        <w:rPr>
          <w:rFonts w:ascii="Arial" w:eastAsia="Calibri" w:hAnsi="Arial"/>
          <w:sz w:val="24"/>
          <w:szCs w:val="24"/>
        </w:rPr>
      </w:pPr>
    </w:p>
    <w:tbl>
      <w:tblPr>
        <w:tblW w:w="4909" w:type="pct"/>
        <w:tblLook w:val="04A0" w:firstRow="1" w:lastRow="0" w:firstColumn="1" w:lastColumn="0" w:noHBand="0" w:noVBand="1"/>
      </w:tblPr>
      <w:tblGrid>
        <w:gridCol w:w="1517"/>
        <w:gridCol w:w="5065"/>
        <w:gridCol w:w="1716"/>
        <w:gridCol w:w="1376"/>
      </w:tblGrid>
      <w:tr w:rsidR="00F124A5" w:rsidRPr="00F124A5" w:rsidTr="000304EA">
        <w:trPr>
          <w:trHeight w:val="20"/>
        </w:trPr>
        <w:tc>
          <w:tcPr>
            <w:tcW w:w="78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304EA" w:rsidRPr="00F124A5" w:rsidRDefault="000304EA" w:rsidP="000304EA">
            <w:pPr>
              <w:jc w:val="center"/>
            </w:pPr>
            <w:r w:rsidRPr="00F124A5">
              <w:t>Код в-ва</w:t>
            </w:r>
          </w:p>
        </w:tc>
        <w:tc>
          <w:tcPr>
            <w:tcW w:w="2618" w:type="pct"/>
            <w:tcBorders>
              <w:top w:val="single" w:sz="8" w:space="0" w:color="auto"/>
              <w:left w:val="nil"/>
              <w:bottom w:val="single" w:sz="8" w:space="0" w:color="auto"/>
              <w:right w:val="single" w:sz="8" w:space="0" w:color="auto"/>
            </w:tcBorders>
            <w:shd w:val="clear" w:color="auto" w:fill="auto"/>
            <w:vAlign w:val="center"/>
            <w:hideMark/>
          </w:tcPr>
          <w:p w:rsidR="000304EA" w:rsidRPr="00F124A5" w:rsidRDefault="000304EA" w:rsidP="000304EA">
            <w:pPr>
              <w:jc w:val="center"/>
            </w:pPr>
            <w:r w:rsidRPr="00F124A5">
              <w:t>Наименование вещества</w:t>
            </w:r>
          </w:p>
        </w:tc>
        <w:tc>
          <w:tcPr>
            <w:tcW w:w="887" w:type="pct"/>
            <w:tcBorders>
              <w:top w:val="single" w:sz="8" w:space="0" w:color="auto"/>
              <w:left w:val="nil"/>
              <w:bottom w:val="single" w:sz="8" w:space="0" w:color="auto"/>
              <w:right w:val="single" w:sz="8" w:space="0" w:color="auto"/>
            </w:tcBorders>
            <w:shd w:val="clear" w:color="auto" w:fill="auto"/>
            <w:vAlign w:val="center"/>
            <w:hideMark/>
          </w:tcPr>
          <w:p w:rsidR="000304EA" w:rsidRPr="00F124A5" w:rsidRDefault="000304EA" w:rsidP="000304EA">
            <w:pPr>
              <w:jc w:val="center"/>
            </w:pPr>
            <w:r w:rsidRPr="00F124A5">
              <w:t>Выброс, (г/с)</w:t>
            </w:r>
          </w:p>
        </w:tc>
        <w:tc>
          <w:tcPr>
            <w:tcW w:w="711" w:type="pct"/>
            <w:tcBorders>
              <w:top w:val="single" w:sz="8" w:space="0" w:color="auto"/>
              <w:left w:val="nil"/>
              <w:bottom w:val="single" w:sz="8" w:space="0" w:color="auto"/>
              <w:right w:val="single" w:sz="8" w:space="0" w:color="auto"/>
            </w:tcBorders>
            <w:shd w:val="clear" w:color="auto" w:fill="auto"/>
            <w:vAlign w:val="center"/>
            <w:hideMark/>
          </w:tcPr>
          <w:p w:rsidR="000304EA" w:rsidRPr="00F124A5" w:rsidRDefault="000304EA" w:rsidP="000304EA">
            <w:pPr>
              <w:jc w:val="center"/>
            </w:pPr>
            <w:r w:rsidRPr="00F124A5">
              <w:t>Выброс, (т/г)</w:t>
            </w:r>
          </w:p>
        </w:tc>
      </w:tr>
      <w:tr w:rsidR="004F3AF5" w:rsidRPr="00F124A5" w:rsidTr="000304EA">
        <w:trPr>
          <w:trHeight w:val="20"/>
        </w:trPr>
        <w:tc>
          <w:tcPr>
            <w:tcW w:w="784" w:type="pct"/>
            <w:tcBorders>
              <w:top w:val="nil"/>
              <w:left w:val="single" w:sz="8" w:space="0" w:color="auto"/>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301</w:t>
            </w:r>
          </w:p>
        </w:tc>
        <w:tc>
          <w:tcPr>
            <w:tcW w:w="2618" w:type="pct"/>
            <w:tcBorders>
              <w:top w:val="nil"/>
              <w:left w:val="nil"/>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Азота диоксид (Азот (IV) оксид)</w:t>
            </w:r>
          </w:p>
        </w:tc>
        <w:tc>
          <w:tcPr>
            <w:tcW w:w="887" w:type="pct"/>
            <w:tcBorders>
              <w:top w:val="nil"/>
              <w:left w:val="nil"/>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0.20</w:t>
            </w:r>
          </w:p>
        </w:tc>
        <w:tc>
          <w:tcPr>
            <w:tcW w:w="711" w:type="pct"/>
            <w:tcBorders>
              <w:top w:val="nil"/>
              <w:left w:val="nil"/>
              <w:bottom w:val="single" w:sz="8" w:space="0" w:color="auto"/>
              <w:right w:val="single" w:sz="8" w:space="0" w:color="auto"/>
            </w:tcBorders>
            <w:shd w:val="clear" w:color="auto" w:fill="auto"/>
            <w:vAlign w:val="center"/>
            <w:hideMark/>
          </w:tcPr>
          <w:p w:rsidR="004F3AF5" w:rsidRPr="004F3AF5" w:rsidRDefault="004F3AF5" w:rsidP="004F3AF5">
            <w:pPr>
              <w:jc w:val="center"/>
              <w:rPr>
                <w:color w:val="000000"/>
                <w:szCs w:val="16"/>
              </w:rPr>
            </w:pPr>
            <w:r w:rsidRPr="004F3AF5">
              <w:rPr>
                <w:color w:val="000000"/>
                <w:szCs w:val="16"/>
              </w:rPr>
              <w:t>0.004</w:t>
            </w:r>
          </w:p>
        </w:tc>
      </w:tr>
      <w:tr w:rsidR="004F3AF5" w:rsidRPr="00F124A5" w:rsidTr="000304EA">
        <w:trPr>
          <w:trHeight w:val="20"/>
        </w:trPr>
        <w:tc>
          <w:tcPr>
            <w:tcW w:w="784" w:type="pct"/>
            <w:tcBorders>
              <w:top w:val="nil"/>
              <w:left w:val="single" w:sz="8" w:space="0" w:color="auto"/>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304</w:t>
            </w:r>
          </w:p>
        </w:tc>
        <w:tc>
          <w:tcPr>
            <w:tcW w:w="2618" w:type="pct"/>
            <w:tcBorders>
              <w:top w:val="nil"/>
              <w:left w:val="nil"/>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Азот (II) оксид (Азота оксид)</w:t>
            </w:r>
          </w:p>
        </w:tc>
        <w:tc>
          <w:tcPr>
            <w:tcW w:w="887" w:type="pct"/>
            <w:tcBorders>
              <w:top w:val="nil"/>
              <w:left w:val="nil"/>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0.20</w:t>
            </w:r>
          </w:p>
        </w:tc>
        <w:tc>
          <w:tcPr>
            <w:tcW w:w="711" w:type="pct"/>
            <w:tcBorders>
              <w:top w:val="nil"/>
              <w:left w:val="nil"/>
              <w:bottom w:val="single" w:sz="8" w:space="0" w:color="auto"/>
              <w:right w:val="single" w:sz="8" w:space="0" w:color="auto"/>
            </w:tcBorders>
            <w:shd w:val="clear" w:color="auto" w:fill="auto"/>
            <w:vAlign w:val="center"/>
            <w:hideMark/>
          </w:tcPr>
          <w:p w:rsidR="004F3AF5" w:rsidRPr="004F3AF5" w:rsidRDefault="004F3AF5" w:rsidP="004F3AF5">
            <w:pPr>
              <w:jc w:val="center"/>
              <w:rPr>
                <w:color w:val="000000"/>
                <w:szCs w:val="16"/>
              </w:rPr>
            </w:pPr>
            <w:r w:rsidRPr="004F3AF5">
              <w:rPr>
                <w:color w:val="000000"/>
                <w:szCs w:val="16"/>
              </w:rPr>
              <w:t>0.004</w:t>
            </w:r>
          </w:p>
        </w:tc>
      </w:tr>
      <w:tr w:rsidR="004F3AF5" w:rsidRPr="00F124A5" w:rsidTr="000304EA">
        <w:trPr>
          <w:trHeight w:val="20"/>
        </w:trPr>
        <w:tc>
          <w:tcPr>
            <w:tcW w:w="784" w:type="pct"/>
            <w:tcBorders>
              <w:top w:val="nil"/>
              <w:left w:val="single" w:sz="8" w:space="0" w:color="auto"/>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328</w:t>
            </w:r>
          </w:p>
        </w:tc>
        <w:tc>
          <w:tcPr>
            <w:tcW w:w="2618" w:type="pct"/>
            <w:tcBorders>
              <w:top w:val="nil"/>
              <w:left w:val="nil"/>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Углерод (Сажа)</w:t>
            </w:r>
          </w:p>
        </w:tc>
        <w:tc>
          <w:tcPr>
            <w:tcW w:w="887" w:type="pct"/>
            <w:tcBorders>
              <w:top w:val="nil"/>
              <w:left w:val="nil"/>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0.16</w:t>
            </w:r>
          </w:p>
        </w:tc>
        <w:tc>
          <w:tcPr>
            <w:tcW w:w="711" w:type="pct"/>
            <w:tcBorders>
              <w:top w:val="nil"/>
              <w:left w:val="nil"/>
              <w:bottom w:val="single" w:sz="8" w:space="0" w:color="auto"/>
              <w:right w:val="single" w:sz="8" w:space="0" w:color="auto"/>
            </w:tcBorders>
            <w:shd w:val="clear" w:color="auto" w:fill="auto"/>
            <w:vAlign w:val="center"/>
            <w:hideMark/>
          </w:tcPr>
          <w:p w:rsidR="004F3AF5" w:rsidRPr="004F3AF5" w:rsidRDefault="004F3AF5" w:rsidP="004F3AF5">
            <w:pPr>
              <w:jc w:val="center"/>
              <w:rPr>
                <w:color w:val="000000"/>
                <w:szCs w:val="16"/>
              </w:rPr>
            </w:pPr>
            <w:r w:rsidRPr="004F3AF5">
              <w:rPr>
                <w:color w:val="000000"/>
                <w:szCs w:val="16"/>
              </w:rPr>
              <w:t>0.006</w:t>
            </w:r>
          </w:p>
        </w:tc>
      </w:tr>
      <w:tr w:rsidR="004F3AF5" w:rsidRPr="00F124A5" w:rsidTr="000304EA">
        <w:trPr>
          <w:trHeight w:val="20"/>
        </w:trPr>
        <w:tc>
          <w:tcPr>
            <w:tcW w:w="784" w:type="pct"/>
            <w:tcBorders>
              <w:top w:val="nil"/>
              <w:left w:val="single" w:sz="8" w:space="0" w:color="auto"/>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330</w:t>
            </w:r>
          </w:p>
        </w:tc>
        <w:tc>
          <w:tcPr>
            <w:tcW w:w="2618" w:type="pct"/>
            <w:tcBorders>
              <w:top w:val="nil"/>
              <w:left w:val="nil"/>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Сера диоксид (Ангидрид сернистый)</w:t>
            </w:r>
          </w:p>
        </w:tc>
        <w:tc>
          <w:tcPr>
            <w:tcW w:w="887" w:type="pct"/>
            <w:tcBorders>
              <w:top w:val="nil"/>
              <w:left w:val="nil"/>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0.05</w:t>
            </w:r>
          </w:p>
        </w:tc>
        <w:tc>
          <w:tcPr>
            <w:tcW w:w="711" w:type="pct"/>
            <w:tcBorders>
              <w:top w:val="nil"/>
              <w:left w:val="nil"/>
              <w:bottom w:val="single" w:sz="8" w:space="0" w:color="auto"/>
              <w:right w:val="single" w:sz="8" w:space="0" w:color="auto"/>
            </w:tcBorders>
            <w:shd w:val="clear" w:color="auto" w:fill="auto"/>
            <w:vAlign w:val="center"/>
            <w:hideMark/>
          </w:tcPr>
          <w:p w:rsidR="004F3AF5" w:rsidRPr="004F3AF5" w:rsidRDefault="004F3AF5" w:rsidP="004F3AF5">
            <w:pPr>
              <w:jc w:val="center"/>
              <w:rPr>
                <w:color w:val="000000"/>
                <w:szCs w:val="16"/>
              </w:rPr>
            </w:pPr>
            <w:r w:rsidRPr="004F3AF5">
              <w:rPr>
                <w:color w:val="000000"/>
                <w:szCs w:val="16"/>
              </w:rPr>
              <w:t>0.002</w:t>
            </w:r>
          </w:p>
        </w:tc>
      </w:tr>
      <w:tr w:rsidR="004F3AF5" w:rsidRPr="00F124A5" w:rsidTr="000304EA">
        <w:trPr>
          <w:trHeight w:val="20"/>
        </w:trPr>
        <w:tc>
          <w:tcPr>
            <w:tcW w:w="784" w:type="pct"/>
            <w:tcBorders>
              <w:top w:val="nil"/>
              <w:left w:val="single" w:sz="8" w:space="0" w:color="auto"/>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337</w:t>
            </w:r>
          </w:p>
        </w:tc>
        <w:tc>
          <w:tcPr>
            <w:tcW w:w="2618" w:type="pct"/>
            <w:tcBorders>
              <w:top w:val="nil"/>
              <w:left w:val="nil"/>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Углерод оксид</w:t>
            </w:r>
          </w:p>
        </w:tc>
        <w:tc>
          <w:tcPr>
            <w:tcW w:w="887" w:type="pct"/>
            <w:tcBorders>
              <w:top w:val="nil"/>
              <w:left w:val="nil"/>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3.87</w:t>
            </w:r>
          </w:p>
        </w:tc>
        <w:tc>
          <w:tcPr>
            <w:tcW w:w="711" w:type="pct"/>
            <w:tcBorders>
              <w:top w:val="nil"/>
              <w:left w:val="nil"/>
              <w:bottom w:val="single" w:sz="8" w:space="0" w:color="auto"/>
              <w:right w:val="single" w:sz="8" w:space="0" w:color="auto"/>
            </w:tcBorders>
            <w:shd w:val="clear" w:color="auto" w:fill="auto"/>
            <w:vAlign w:val="center"/>
            <w:hideMark/>
          </w:tcPr>
          <w:p w:rsidR="004F3AF5" w:rsidRPr="004F3AF5" w:rsidRDefault="004F3AF5" w:rsidP="004F3AF5">
            <w:pPr>
              <w:jc w:val="center"/>
              <w:rPr>
                <w:color w:val="000000"/>
                <w:szCs w:val="16"/>
              </w:rPr>
            </w:pPr>
            <w:r w:rsidRPr="004F3AF5">
              <w:rPr>
                <w:color w:val="000000"/>
                <w:szCs w:val="16"/>
              </w:rPr>
              <w:t>0.171</w:t>
            </w:r>
          </w:p>
        </w:tc>
      </w:tr>
      <w:tr w:rsidR="004F3AF5" w:rsidRPr="00F124A5" w:rsidTr="000304EA">
        <w:trPr>
          <w:trHeight w:val="20"/>
        </w:trPr>
        <w:tc>
          <w:tcPr>
            <w:tcW w:w="784" w:type="pct"/>
            <w:tcBorders>
              <w:top w:val="nil"/>
              <w:left w:val="single" w:sz="8" w:space="0" w:color="auto"/>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lastRenderedPageBreak/>
              <w:t>2732</w:t>
            </w:r>
          </w:p>
        </w:tc>
        <w:tc>
          <w:tcPr>
            <w:tcW w:w="2618" w:type="pct"/>
            <w:tcBorders>
              <w:top w:val="nil"/>
              <w:left w:val="nil"/>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Керосин</w:t>
            </w:r>
          </w:p>
        </w:tc>
        <w:tc>
          <w:tcPr>
            <w:tcW w:w="887" w:type="pct"/>
            <w:tcBorders>
              <w:top w:val="nil"/>
              <w:left w:val="nil"/>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0.37</w:t>
            </w:r>
          </w:p>
        </w:tc>
        <w:tc>
          <w:tcPr>
            <w:tcW w:w="711" w:type="pct"/>
            <w:tcBorders>
              <w:top w:val="nil"/>
              <w:left w:val="nil"/>
              <w:bottom w:val="single" w:sz="8" w:space="0" w:color="auto"/>
              <w:right w:val="single" w:sz="8" w:space="0" w:color="auto"/>
            </w:tcBorders>
            <w:shd w:val="clear" w:color="auto" w:fill="auto"/>
            <w:vAlign w:val="center"/>
            <w:hideMark/>
          </w:tcPr>
          <w:p w:rsidR="004F3AF5" w:rsidRPr="004F3AF5" w:rsidRDefault="004F3AF5" w:rsidP="004F3AF5">
            <w:pPr>
              <w:jc w:val="center"/>
              <w:rPr>
                <w:color w:val="000000"/>
                <w:szCs w:val="16"/>
              </w:rPr>
            </w:pPr>
            <w:r w:rsidRPr="004F3AF5">
              <w:rPr>
                <w:color w:val="000000"/>
                <w:szCs w:val="16"/>
              </w:rPr>
              <w:t>0.012</w:t>
            </w:r>
          </w:p>
        </w:tc>
      </w:tr>
      <w:tr w:rsidR="004F3AF5" w:rsidRPr="00F124A5" w:rsidTr="000304EA">
        <w:trPr>
          <w:trHeight w:val="20"/>
        </w:trPr>
        <w:tc>
          <w:tcPr>
            <w:tcW w:w="784" w:type="pct"/>
            <w:tcBorders>
              <w:top w:val="nil"/>
              <w:left w:val="single" w:sz="8" w:space="0" w:color="auto"/>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2902</w:t>
            </w:r>
          </w:p>
        </w:tc>
        <w:tc>
          <w:tcPr>
            <w:tcW w:w="2618" w:type="pct"/>
            <w:tcBorders>
              <w:top w:val="nil"/>
              <w:left w:val="nil"/>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Взвешенные вещества</w:t>
            </w:r>
          </w:p>
        </w:tc>
        <w:tc>
          <w:tcPr>
            <w:tcW w:w="887" w:type="pct"/>
            <w:tcBorders>
              <w:top w:val="nil"/>
              <w:left w:val="nil"/>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0.88</w:t>
            </w:r>
          </w:p>
        </w:tc>
        <w:tc>
          <w:tcPr>
            <w:tcW w:w="711" w:type="pct"/>
            <w:tcBorders>
              <w:top w:val="nil"/>
              <w:left w:val="nil"/>
              <w:bottom w:val="single" w:sz="8" w:space="0" w:color="auto"/>
              <w:right w:val="single" w:sz="8" w:space="0" w:color="auto"/>
            </w:tcBorders>
            <w:shd w:val="clear" w:color="auto" w:fill="auto"/>
            <w:vAlign w:val="center"/>
            <w:hideMark/>
          </w:tcPr>
          <w:p w:rsidR="004F3AF5" w:rsidRPr="004F3AF5" w:rsidRDefault="004F3AF5" w:rsidP="004F3AF5">
            <w:pPr>
              <w:jc w:val="center"/>
              <w:rPr>
                <w:color w:val="000000"/>
                <w:szCs w:val="16"/>
              </w:rPr>
            </w:pPr>
            <w:r w:rsidRPr="004F3AF5">
              <w:rPr>
                <w:color w:val="000000"/>
                <w:szCs w:val="16"/>
              </w:rPr>
              <w:t>10.850</w:t>
            </w:r>
          </w:p>
        </w:tc>
      </w:tr>
    </w:tbl>
    <w:p w:rsidR="000304EA" w:rsidRPr="00473F77" w:rsidRDefault="000304EA" w:rsidP="000304EA">
      <w:pPr>
        <w:ind w:firstLine="720"/>
        <w:jc w:val="both"/>
        <w:rPr>
          <w:rFonts w:ascii="Arial" w:hAnsi="Arial"/>
        </w:rPr>
      </w:pPr>
    </w:p>
    <w:p w:rsidR="00F9342E" w:rsidRPr="00D6400C" w:rsidRDefault="00F9342E" w:rsidP="00F9342E">
      <w:pPr>
        <w:ind w:firstLine="709"/>
        <w:jc w:val="both"/>
        <w:rPr>
          <w:sz w:val="24"/>
          <w:szCs w:val="28"/>
        </w:rPr>
      </w:pPr>
      <w:r w:rsidRPr="00D6400C">
        <w:rPr>
          <w:sz w:val="24"/>
          <w:szCs w:val="28"/>
        </w:rPr>
        <w:t>Результаты расчетов показывают, что максимальные приземные концентрации загрязняющих веществ, которые образуются при рассеивании выбросов, не нарушают санитарные требования.</w:t>
      </w:r>
    </w:p>
    <w:p w:rsidR="00FD0AA4" w:rsidRPr="00D6400C" w:rsidRDefault="00FD0AA4" w:rsidP="00F9342E">
      <w:pPr>
        <w:pStyle w:val="149"/>
        <w:rPr>
          <w:sz w:val="24"/>
        </w:rPr>
      </w:pPr>
    </w:p>
    <w:p w:rsidR="00F9342E" w:rsidRDefault="00F9342E" w:rsidP="009C65EF">
      <w:pPr>
        <w:pStyle w:val="30"/>
        <w:widowControl w:val="0"/>
        <w:numPr>
          <w:ilvl w:val="2"/>
          <w:numId w:val="23"/>
        </w:numPr>
        <w:autoSpaceDE w:val="0"/>
        <w:autoSpaceDN w:val="0"/>
        <w:adjustRightInd w:val="0"/>
        <w:spacing w:before="0" w:after="0"/>
        <w:rPr>
          <w:b/>
          <w:sz w:val="24"/>
        </w:rPr>
      </w:pPr>
      <w:bookmarkStart w:id="35" w:name="_Toc490979495"/>
      <w:r w:rsidRPr="00D6400C">
        <w:rPr>
          <w:b/>
          <w:sz w:val="24"/>
        </w:rPr>
        <w:t>Характеристика источников загрязняющих веществ в атмосферу на проектное положение</w:t>
      </w:r>
      <w:bookmarkEnd w:id="35"/>
    </w:p>
    <w:p w:rsidR="00D6400C" w:rsidRPr="00D6400C" w:rsidRDefault="00D6400C" w:rsidP="00D6400C">
      <w:pPr>
        <w:rPr>
          <w:sz w:val="24"/>
        </w:rPr>
      </w:pPr>
    </w:p>
    <w:p w:rsidR="000A10CF" w:rsidRPr="006426DD" w:rsidRDefault="000A10CF" w:rsidP="000A10CF">
      <w:pPr>
        <w:widowControl w:val="0"/>
        <w:autoSpaceDE w:val="0"/>
        <w:autoSpaceDN w:val="0"/>
        <w:adjustRightInd w:val="0"/>
        <w:jc w:val="center"/>
        <w:rPr>
          <w:b/>
          <w:bCs/>
          <w:sz w:val="24"/>
          <w:szCs w:val="24"/>
        </w:rPr>
      </w:pPr>
      <w:r w:rsidRPr="006426DD">
        <w:rPr>
          <w:b/>
          <w:bCs/>
          <w:sz w:val="24"/>
          <w:szCs w:val="24"/>
        </w:rPr>
        <w:t>Параметры источников выбросов</w:t>
      </w:r>
    </w:p>
    <w:tbl>
      <w:tblPr>
        <w:tblW w:w="4929" w:type="pct"/>
        <w:tblLayout w:type="fixed"/>
        <w:tblLook w:val="04A0" w:firstRow="1" w:lastRow="0" w:firstColumn="1" w:lastColumn="0" w:noHBand="0" w:noVBand="1"/>
      </w:tblPr>
      <w:tblGrid>
        <w:gridCol w:w="3765"/>
        <w:gridCol w:w="5948"/>
      </w:tblGrid>
      <w:tr w:rsidR="000A10CF" w:rsidRPr="00D6400C" w:rsidTr="00F62EE2">
        <w:trPr>
          <w:trHeight w:val="457"/>
        </w:trPr>
        <w:tc>
          <w:tcPr>
            <w:tcW w:w="19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10CF" w:rsidRPr="00D6400C" w:rsidRDefault="000A10CF" w:rsidP="004C5124">
            <w:pPr>
              <w:rPr>
                <w:color w:val="000000"/>
                <w:szCs w:val="16"/>
              </w:rPr>
            </w:pPr>
            <w:r w:rsidRPr="00D6400C">
              <w:rPr>
                <w:color w:val="000000"/>
                <w:szCs w:val="16"/>
              </w:rPr>
              <w:t>Учет:</w:t>
            </w:r>
          </w:p>
        </w:tc>
        <w:tc>
          <w:tcPr>
            <w:tcW w:w="3062" w:type="pct"/>
            <w:tcBorders>
              <w:top w:val="single" w:sz="4" w:space="0" w:color="auto"/>
              <w:left w:val="nil"/>
              <w:bottom w:val="single" w:sz="4" w:space="0" w:color="auto"/>
              <w:right w:val="single" w:sz="4" w:space="0" w:color="auto"/>
            </w:tcBorders>
            <w:shd w:val="clear" w:color="auto" w:fill="auto"/>
            <w:noWrap/>
            <w:vAlign w:val="center"/>
            <w:hideMark/>
          </w:tcPr>
          <w:p w:rsidR="000A10CF" w:rsidRPr="00D6400C" w:rsidRDefault="000A10CF" w:rsidP="004C5124">
            <w:pPr>
              <w:rPr>
                <w:color w:val="000000"/>
                <w:szCs w:val="16"/>
              </w:rPr>
            </w:pPr>
            <w:r w:rsidRPr="00D6400C">
              <w:rPr>
                <w:color w:val="000000"/>
                <w:szCs w:val="16"/>
              </w:rPr>
              <w:t>Типы источников:</w:t>
            </w:r>
          </w:p>
        </w:tc>
      </w:tr>
      <w:tr w:rsidR="000A10CF" w:rsidRPr="00D6400C" w:rsidTr="00F62EE2">
        <w:trPr>
          <w:trHeight w:val="305"/>
        </w:trPr>
        <w:tc>
          <w:tcPr>
            <w:tcW w:w="1938" w:type="pct"/>
            <w:tcBorders>
              <w:top w:val="nil"/>
              <w:left w:val="single" w:sz="4" w:space="0" w:color="auto"/>
              <w:bottom w:val="single" w:sz="4" w:space="0" w:color="auto"/>
              <w:right w:val="single" w:sz="4" w:space="0" w:color="auto"/>
            </w:tcBorders>
            <w:shd w:val="clear" w:color="auto" w:fill="auto"/>
            <w:noWrap/>
            <w:vAlign w:val="center"/>
            <w:hideMark/>
          </w:tcPr>
          <w:p w:rsidR="000A10CF" w:rsidRPr="00D6400C" w:rsidRDefault="000A10CF" w:rsidP="004C5124">
            <w:pPr>
              <w:rPr>
                <w:color w:val="000000"/>
                <w:szCs w:val="16"/>
              </w:rPr>
            </w:pPr>
            <w:r w:rsidRPr="00D6400C">
              <w:rPr>
                <w:color w:val="000000"/>
                <w:szCs w:val="16"/>
              </w:rPr>
              <w:t>"%"  - источник учитывается с исключением из фона;</w:t>
            </w:r>
          </w:p>
        </w:tc>
        <w:tc>
          <w:tcPr>
            <w:tcW w:w="3062" w:type="pct"/>
            <w:tcBorders>
              <w:top w:val="nil"/>
              <w:left w:val="nil"/>
              <w:bottom w:val="single" w:sz="4" w:space="0" w:color="auto"/>
              <w:right w:val="single" w:sz="4" w:space="0" w:color="auto"/>
            </w:tcBorders>
            <w:shd w:val="clear" w:color="auto" w:fill="auto"/>
            <w:noWrap/>
            <w:vAlign w:val="center"/>
            <w:hideMark/>
          </w:tcPr>
          <w:p w:rsidR="000A10CF" w:rsidRPr="00D6400C" w:rsidRDefault="000A10CF" w:rsidP="004C5124">
            <w:pPr>
              <w:rPr>
                <w:color w:val="000000"/>
                <w:szCs w:val="16"/>
              </w:rPr>
            </w:pPr>
            <w:r w:rsidRPr="00D6400C">
              <w:rPr>
                <w:color w:val="000000"/>
                <w:szCs w:val="16"/>
              </w:rPr>
              <w:t>1 - точечный;</w:t>
            </w:r>
          </w:p>
        </w:tc>
      </w:tr>
      <w:tr w:rsidR="000A10CF" w:rsidRPr="00D6400C" w:rsidTr="00F62EE2">
        <w:trPr>
          <w:trHeight w:val="305"/>
        </w:trPr>
        <w:tc>
          <w:tcPr>
            <w:tcW w:w="1938" w:type="pct"/>
            <w:tcBorders>
              <w:top w:val="nil"/>
              <w:left w:val="single" w:sz="4" w:space="0" w:color="auto"/>
              <w:bottom w:val="single" w:sz="4" w:space="0" w:color="auto"/>
              <w:right w:val="single" w:sz="4" w:space="0" w:color="auto"/>
            </w:tcBorders>
            <w:shd w:val="clear" w:color="auto" w:fill="auto"/>
            <w:noWrap/>
            <w:vAlign w:val="center"/>
            <w:hideMark/>
          </w:tcPr>
          <w:p w:rsidR="000A10CF" w:rsidRPr="00D6400C" w:rsidRDefault="000A10CF" w:rsidP="004C5124">
            <w:pPr>
              <w:rPr>
                <w:color w:val="000000"/>
                <w:szCs w:val="16"/>
              </w:rPr>
            </w:pPr>
            <w:r w:rsidRPr="00D6400C">
              <w:rPr>
                <w:color w:val="000000"/>
                <w:szCs w:val="16"/>
              </w:rPr>
              <w:t>"+"  - источник учитывается без исключения из фона;</w:t>
            </w:r>
          </w:p>
        </w:tc>
        <w:tc>
          <w:tcPr>
            <w:tcW w:w="3062" w:type="pct"/>
            <w:tcBorders>
              <w:top w:val="nil"/>
              <w:left w:val="nil"/>
              <w:bottom w:val="single" w:sz="4" w:space="0" w:color="auto"/>
              <w:right w:val="single" w:sz="4" w:space="0" w:color="auto"/>
            </w:tcBorders>
            <w:shd w:val="clear" w:color="auto" w:fill="auto"/>
            <w:noWrap/>
            <w:vAlign w:val="center"/>
            <w:hideMark/>
          </w:tcPr>
          <w:p w:rsidR="000A10CF" w:rsidRPr="00D6400C" w:rsidRDefault="000A10CF" w:rsidP="004C5124">
            <w:pPr>
              <w:rPr>
                <w:color w:val="000000"/>
                <w:szCs w:val="16"/>
              </w:rPr>
            </w:pPr>
            <w:r w:rsidRPr="00D6400C">
              <w:rPr>
                <w:color w:val="000000"/>
                <w:szCs w:val="16"/>
              </w:rPr>
              <w:t>2 - линейный;</w:t>
            </w:r>
          </w:p>
        </w:tc>
      </w:tr>
      <w:tr w:rsidR="000A10CF" w:rsidRPr="00D6400C" w:rsidTr="00F62EE2">
        <w:trPr>
          <w:trHeight w:val="320"/>
        </w:trPr>
        <w:tc>
          <w:tcPr>
            <w:tcW w:w="1938" w:type="pct"/>
            <w:tcBorders>
              <w:top w:val="nil"/>
              <w:left w:val="single" w:sz="4" w:space="0" w:color="auto"/>
              <w:bottom w:val="single" w:sz="4" w:space="0" w:color="auto"/>
              <w:right w:val="single" w:sz="4" w:space="0" w:color="auto"/>
            </w:tcBorders>
            <w:shd w:val="clear" w:color="auto" w:fill="auto"/>
            <w:noWrap/>
            <w:vAlign w:val="center"/>
            <w:hideMark/>
          </w:tcPr>
          <w:p w:rsidR="000A10CF" w:rsidRPr="00D6400C" w:rsidRDefault="000A10CF" w:rsidP="004C5124">
            <w:pPr>
              <w:rPr>
                <w:color w:val="000000"/>
                <w:szCs w:val="16"/>
              </w:rPr>
            </w:pPr>
            <w:r w:rsidRPr="00D6400C">
              <w:rPr>
                <w:color w:val="000000"/>
                <w:szCs w:val="16"/>
              </w:rPr>
              <w:t>"-"  - источник не учитывается и его вклад исключается из фона.</w:t>
            </w:r>
          </w:p>
        </w:tc>
        <w:tc>
          <w:tcPr>
            <w:tcW w:w="3062" w:type="pct"/>
            <w:tcBorders>
              <w:top w:val="nil"/>
              <w:left w:val="nil"/>
              <w:bottom w:val="single" w:sz="4" w:space="0" w:color="auto"/>
              <w:right w:val="single" w:sz="4" w:space="0" w:color="auto"/>
            </w:tcBorders>
            <w:shd w:val="clear" w:color="auto" w:fill="auto"/>
            <w:noWrap/>
            <w:vAlign w:val="center"/>
            <w:hideMark/>
          </w:tcPr>
          <w:p w:rsidR="000A10CF" w:rsidRPr="00D6400C" w:rsidRDefault="000A10CF" w:rsidP="004C5124">
            <w:pPr>
              <w:rPr>
                <w:color w:val="000000"/>
                <w:szCs w:val="16"/>
              </w:rPr>
            </w:pPr>
            <w:r w:rsidRPr="00D6400C">
              <w:rPr>
                <w:color w:val="000000"/>
                <w:szCs w:val="16"/>
              </w:rPr>
              <w:t>3 - неорганизованный;</w:t>
            </w:r>
          </w:p>
        </w:tc>
      </w:tr>
      <w:tr w:rsidR="000A10CF" w:rsidRPr="00D6400C" w:rsidTr="00F62EE2">
        <w:trPr>
          <w:trHeight w:val="457"/>
        </w:trPr>
        <w:tc>
          <w:tcPr>
            <w:tcW w:w="1938" w:type="pct"/>
            <w:tcBorders>
              <w:top w:val="nil"/>
              <w:left w:val="single" w:sz="4" w:space="0" w:color="auto"/>
              <w:bottom w:val="single" w:sz="4" w:space="0" w:color="auto"/>
              <w:right w:val="single" w:sz="4" w:space="0" w:color="auto"/>
            </w:tcBorders>
            <w:shd w:val="clear" w:color="auto" w:fill="auto"/>
            <w:noWrap/>
            <w:vAlign w:val="center"/>
            <w:hideMark/>
          </w:tcPr>
          <w:p w:rsidR="000A10CF" w:rsidRPr="00D6400C" w:rsidRDefault="000A10CF" w:rsidP="004C5124">
            <w:pPr>
              <w:rPr>
                <w:color w:val="000000"/>
                <w:szCs w:val="16"/>
              </w:rPr>
            </w:pPr>
            <w:r w:rsidRPr="00D6400C">
              <w:rPr>
                <w:color w:val="000000"/>
                <w:szCs w:val="16"/>
              </w:rPr>
              <w:t>При отсутствии отметок источник не учитывается.</w:t>
            </w:r>
          </w:p>
        </w:tc>
        <w:tc>
          <w:tcPr>
            <w:tcW w:w="3062" w:type="pct"/>
            <w:tcBorders>
              <w:top w:val="nil"/>
              <w:left w:val="nil"/>
              <w:bottom w:val="single" w:sz="4" w:space="0" w:color="auto"/>
              <w:right w:val="single" w:sz="4" w:space="0" w:color="auto"/>
            </w:tcBorders>
            <w:shd w:val="clear" w:color="auto" w:fill="auto"/>
            <w:noWrap/>
            <w:vAlign w:val="center"/>
            <w:hideMark/>
          </w:tcPr>
          <w:p w:rsidR="000A10CF" w:rsidRPr="00D6400C" w:rsidRDefault="000A10CF" w:rsidP="004C5124">
            <w:pPr>
              <w:rPr>
                <w:color w:val="000000"/>
                <w:szCs w:val="16"/>
              </w:rPr>
            </w:pPr>
            <w:r w:rsidRPr="00D6400C">
              <w:rPr>
                <w:color w:val="000000"/>
                <w:szCs w:val="16"/>
              </w:rPr>
              <w:t>4 - совокупность точечных, объединенных для расчета в один площадной;</w:t>
            </w:r>
          </w:p>
        </w:tc>
      </w:tr>
    </w:tbl>
    <w:p w:rsidR="000304EA" w:rsidRDefault="000304EA" w:rsidP="000304EA">
      <w:pPr>
        <w:rPr>
          <w:b/>
        </w:rPr>
      </w:pPr>
      <w:bookmarkStart w:id="36" w:name="_Toc181590782"/>
      <w:bookmarkStart w:id="37" w:name="_Toc235427131"/>
      <w:bookmarkStart w:id="38" w:name="_Toc326157688"/>
    </w:p>
    <w:p w:rsidR="0003367E" w:rsidRPr="000311AB" w:rsidRDefault="0003367E" w:rsidP="000304EA">
      <w:pPr>
        <w:rPr>
          <w:b/>
        </w:rPr>
      </w:pPr>
    </w:p>
    <w:tbl>
      <w:tblPr>
        <w:tblW w:w="4976" w:type="pct"/>
        <w:tblLook w:val="04A0" w:firstRow="1" w:lastRow="0" w:firstColumn="1" w:lastColumn="0" w:noHBand="0" w:noVBand="1"/>
      </w:tblPr>
      <w:tblGrid>
        <w:gridCol w:w="778"/>
        <w:gridCol w:w="549"/>
        <w:gridCol w:w="700"/>
        <w:gridCol w:w="639"/>
        <w:gridCol w:w="1822"/>
        <w:gridCol w:w="690"/>
        <w:gridCol w:w="653"/>
        <w:gridCol w:w="1028"/>
        <w:gridCol w:w="839"/>
        <w:gridCol w:w="996"/>
        <w:gridCol w:w="1112"/>
      </w:tblGrid>
      <w:tr w:rsidR="000304EA" w:rsidRPr="00D6400C" w:rsidTr="006B1FCC">
        <w:trPr>
          <w:trHeight w:val="20"/>
        </w:trPr>
        <w:tc>
          <w:tcPr>
            <w:tcW w:w="39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304EA" w:rsidRPr="00D6400C" w:rsidRDefault="000304EA" w:rsidP="000304EA">
            <w:pPr>
              <w:jc w:val="center"/>
              <w:rPr>
                <w:b/>
                <w:bCs/>
                <w:color w:val="000000"/>
              </w:rPr>
            </w:pPr>
            <w:r w:rsidRPr="00D6400C">
              <w:rPr>
                <w:b/>
                <w:bCs/>
                <w:color w:val="000000"/>
              </w:rPr>
              <w:t>Учет при расч.</w:t>
            </w:r>
          </w:p>
        </w:tc>
        <w:tc>
          <w:tcPr>
            <w:tcW w:w="280" w:type="pct"/>
            <w:tcBorders>
              <w:top w:val="single" w:sz="8" w:space="0" w:color="auto"/>
              <w:left w:val="nil"/>
              <w:bottom w:val="single" w:sz="8" w:space="0" w:color="auto"/>
              <w:right w:val="single" w:sz="8" w:space="0" w:color="auto"/>
            </w:tcBorders>
            <w:shd w:val="clear" w:color="auto" w:fill="auto"/>
            <w:vAlign w:val="center"/>
            <w:hideMark/>
          </w:tcPr>
          <w:p w:rsidR="000304EA" w:rsidRPr="00D6400C" w:rsidRDefault="000304EA" w:rsidP="000304EA">
            <w:pPr>
              <w:jc w:val="center"/>
              <w:rPr>
                <w:b/>
                <w:bCs/>
                <w:color w:val="000000"/>
              </w:rPr>
            </w:pPr>
            <w:r w:rsidRPr="00D6400C">
              <w:rPr>
                <w:b/>
                <w:bCs/>
                <w:color w:val="000000"/>
              </w:rPr>
              <w:t>№ пл.</w:t>
            </w:r>
          </w:p>
        </w:tc>
        <w:tc>
          <w:tcPr>
            <w:tcW w:w="357" w:type="pct"/>
            <w:tcBorders>
              <w:top w:val="single" w:sz="8" w:space="0" w:color="auto"/>
              <w:left w:val="nil"/>
              <w:bottom w:val="single" w:sz="8" w:space="0" w:color="auto"/>
              <w:right w:val="single" w:sz="8" w:space="0" w:color="auto"/>
            </w:tcBorders>
            <w:shd w:val="clear" w:color="auto" w:fill="auto"/>
            <w:vAlign w:val="center"/>
            <w:hideMark/>
          </w:tcPr>
          <w:p w:rsidR="000304EA" w:rsidRPr="00D6400C" w:rsidRDefault="000304EA" w:rsidP="000304EA">
            <w:pPr>
              <w:jc w:val="center"/>
              <w:rPr>
                <w:b/>
                <w:bCs/>
                <w:color w:val="000000"/>
              </w:rPr>
            </w:pPr>
            <w:r w:rsidRPr="00D6400C">
              <w:rPr>
                <w:b/>
                <w:bCs/>
                <w:color w:val="000000"/>
              </w:rPr>
              <w:t>№ цеха</w:t>
            </w:r>
          </w:p>
        </w:tc>
        <w:tc>
          <w:tcPr>
            <w:tcW w:w="326" w:type="pct"/>
            <w:tcBorders>
              <w:top w:val="single" w:sz="8" w:space="0" w:color="auto"/>
              <w:left w:val="nil"/>
              <w:bottom w:val="single" w:sz="8" w:space="0" w:color="auto"/>
              <w:right w:val="single" w:sz="8" w:space="0" w:color="auto"/>
            </w:tcBorders>
            <w:shd w:val="clear" w:color="auto" w:fill="auto"/>
            <w:vAlign w:val="center"/>
            <w:hideMark/>
          </w:tcPr>
          <w:p w:rsidR="000304EA" w:rsidRPr="00D6400C" w:rsidRDefault="000304EA" w:rsidP="000304EA">
            <w:pPr>
              <w:jc w:val="center"/>
              <w:rPr>
                <w:b/>
                <w:bCs/>
                <w:color w:val="000000"/>
              </w:rPr>
            </w:pPr>
            <w:r w:rsidRPr="00D6400C">
              <w:rPr>
                <w:b/>
                <w:bCs/>
                <w:color w:val="000000"/>
              </w:rPr>
              <w:t>№ ист.</w:t>
            </w:r>
          </w:p>
        </w:tc>
        <w:tc>
          <w:tcPr>
            <w:tcW w:w="929" w:type="pct"/>
            <w:tcBorders>
              <w:top w:val="single" w:sz="8" w:space="0" w:color="auto"/>
              <w:left w:val="nil"/>
              <w:bottom w:val="single" w:sz="8" w:space="0" w:color="auto"/>
              <w:right w:val="single" w:sz="8" w:space="0" w:color="auto"/>
            </w:tcBorders>
            <w:shd w:val="clear" w:color="auto" w:fill="auto"/>
            <w:vAlign w:val="center"/>
            <w:hideMark/>
          </w:tcPr>
          <w:p w:rsidR="000304EA" w:rsidRPr="00D6400C" w:rsidRDefault="000304EA" w:rsidP="000304EA">
            <w:pPr>
              <w:jc w:val="center"/>
              <w:rPr>
                <w:b/>
                <w:bCs/>
                <w:color w:val="000000"/>
              </w:rPr>
            </w:pPr>
            <w:r w:rsidRPr="00D6400C">
              <w:rPr>
                <w:b/>
                <w:bCs/>
                <w:color w:val="000000"/>
              </w:rPr>
              <w:t>Наименование источника</w:t>
            </w:r>
          </w:p>
        </w:tc>
        <w:tc>
          <w:tcPr>
            <w:tcW w:w="352" w:type="pct"/>
            <w:tcBorders>
              <w:top w:val="single" w:sz="8" w:space="0" w:color="auto"/>
              <w:left w:val="nil"/>
              <w:bottom w:val="single" w:sz="8" w:space="0" w:color="auto"/>
              <w:right w:val="single" w:sz="8" w:space="0" w:color="auto"/>
            </w:tcBorders>
            <w:shd w:val="clear" w:color="auto" w:fill="auto"/>
            <w:vAlign w:val="center"/>
            <w:hideMark/>
          </w:tcPr>
          <w:p w:rsidR="000304EA" w:rsidRPr="00D6400C" w:rsidRDefault="000304EA" w:rsidP="000304EA">
            <w:pPr>
              <w:jc w:val="center"/>
              <w:rPr>
                <w:b/>
                <w:bCs/>
                <w:color w:val="000000"/>
              </w:rPr>
            </w:pPr>
            <w:r w:rsidRPr="00D6400C">
              <w:rPr>
                <w:b/>
                <w:bCs/>
                <w:color w:val="000000"/>
              </w:rPr>
              <w:t>Вар.</w:t>
            </w:r>
          </w:p>
        </w:tc>
        <w:tc>
          <w:tcPr>
            <w:tcW w:w="333" w:type="pct"/>
            <w:tcBorders>
              <w:top w:val="single" w:sz="8" w:space="0" w:color="auto"/>
              <w:left w:val="nil"/>
              <w:bottom w:val="single" w:sz="8" w:space="0" w:color="auto"/>
              <w:right w:val="single" w:sz="8" w:space="0" w:color="auto"/>
            </w:tcBorders>
            <w:shd w:val="clear" w:color="auto" w:fill="auto"/>
            <w:vAlign w:val="center"/>
            <w:hideMark/>
          </w:tcPr>
          <w:p w:rsidR="000304EA" w:rsidRPr="00D6400C" w:rsidRDefault="000304EA" w:rsidP="000304EA">
            <w:pPr>
              <w:jc w:val="center"/>
              <w:rPr>
                <w:b/>
                <w:bCs/>
                <w:color w:val="000000"/>
              </w:rPr>
            </w:pPr>
            <w:r w:rsidRPr="00D6400C">
              <w:rPr>
                <w:b/>
                <w:bCs/>
                <w:color w:val="000000"/>
              </w:rPr>
              <w:t>Тип</w:t>
            </w:r>
          </w:p>
        </w:tc>
        <w:tc>
          <w:tcPr>
            <w:tcW w:w="524" w:type="pct"/>
            <w:tcBorders>
              <w:top w:val="single" w:sz="8" w:space="0" w:color="auto"/>
              <w:left w:val="nil"/>
              <w:bottom w:val="single" w:sz="8" w:space="0" w:color="auto"/>
              <w:right w:val="single" w:sz="8" w:space="0" w:color="auto"/>
            </w:tcBorders>
            <w:shd w:val="clear" w:color="auto" w:fill="auto"/>
            <w:vAlign w:val="center"/>
            <w:hideMark/>
          </w:tcPr>
          <w:p w:rsidR="000304EA" w:rsidRPr="00D6400C" w:rsidRDefault="000304EA" w:rsidP="000304EA">
            <w:pPr>
              <w:jc w:val="center"/>
              <w:rPr>
                <w:b/>
                <w:bCs/>
                <w:color w:val="000000"/>
              </w:rPr>
            </w:pPr>
            <w:r w:rsidRPr="00D6400C">
              <w:rPr>
                <w:b/>
                <w:bCs/>
                <w:color w:val="000000"/>
              </w:rPr>
              <w:t>Высота ист. (м)</w:t>
            </w:r>
          </w:p>
        </w:tc>
        <w:tc>
          <w:tcPr>
            <w:tcW w:w="428" w:type="pct"/>
            <w:tcBorders>
              <w:top w:val="single" w:sz="8" w:space="0" w:color="auto"/>
              <w:left w:val="nil"/>
              <w:bottom w:val="single" w:sz="8" w:space="0" w:color="auto"/>
              <w:right w:val="single" w:sz="8" w:space="0" w:color="auto"/>
            </w:tcBorders>
            <w:shd w:val="clear" w:color="auto" w:fill="auto"/>
            <w:vAlign w:val="center"/>
            <w:hideMark/>
          </w:tcPr>
          <w:p w:rsidR="000304EA" w:rsidRPr="00D6400C" w:rsidRDefault="000304EA" w:rsidP="000304EA">
            <w:pPr>
              <w:jc w:val="center"/>
              <w:rPr>
                <w:b/>
                <w:bCs/>
                <w:color w:val="000000"/>
              </w:rPr>
            </w:pPr>
            <w:r w:rsidRPr="00D6400C">
              <w:rPr>
                <w:b/>
                <w:bCs/>
                <w:color w:val="000000"/>
              </w:rPr>
              <w:t>Коэф. рел.</w:t>
            </w:r>
          </w:p>
        </w:tc>
        <w:tc>
          <w:tcPr>
            <w:tcW w:w="508" w:type="pct"/>
            <w:tcBorders>
              <w:top w:val="single" w:sz="8" w:space="0" w:color="auto"/>
              <w:left w:val="nil"/>
              <w:bottom w:val="single" w:sz="8" w:space="0" w:color="auto"/>
              <w:right w:val="single" w:sz="8" w:space="0" w:color="auto"/>
            </w:tcBorders>
            <w:shd w:val="clear" w:color="auto" w:fill="auto"/>
            <w:vAlign w:val="center"/>
            <w:hideMark/>
          </w:tcPr>
          <w:p w:rsidR="000304EA" w:rsidRPr="00D6400C" w:rsidRDefault="000304EA" w:rsidP="000304EA">
            <w:pPr>
              <w:jc w:val="center"/>
              <w:rPr>
                <w:b/>
                <w:bCs/>
                <w:color w:val="000000"/>
              </w:rPr>
            </w:pPr>
            <w:r w:rsidRPr="00D6400C">
              <w:rPr>
                <w:b/>
                <w:bCs/>
                <w:color w:val="000000"/>
              </w:rPr>
              <w:t>Коорд. X1-ос. (м)</w:t>
            </w:r>
          </w:p>
        </w:tc>
        <w:tc>
          <w:tcPr>
            <w:tcW w:w="568" w:type="pct"/>
            <w:tcBorders>
              <w:top w:val="single" w:sz="8" w:space="0" w:color="auto"/>
              <w:left w:val="nil"/>
              <w:bottom w:val="single" w:sz="8" w:space="0" w:color="auto"/>
              <w:right w:val="single" w:sz="8" w:space="0" w:color="auto"/>
            </w:tcBorders>
            <w:shd w:val="clear" w:color="auto" w:fill="auto"/>
            <w:vAlign w:val="center"/>
            <w:hideMark/>
          </w:tcPr>
          <w:p w:rsidR="000304EA" w:rsidRPr="00D6400C" w:rsidRDefault="000304EA" w:rsidP="000304EA">
            <w:pPr>
              <w:jc w:val="center"/>
              <w:rPr>
                <w:b/>
                <w:bCs/>
                <w:color w:val="000000"/>
              </w:rPr>
            </w:pPr>
            <w:r w:rsidRPr="00D6400C">
              <w:rPr>
                <w:b/>
                <w:bCs/>
                <w:color w:val="000000"/>
              </w:rPr>
              <w:t>Коорд. Y1-ос. (м)</w:t>
            </w:r>
          </w:p>
        </w:tc>
      </w:tr>
      <w:tr w:rsidR="004F7428" w:rsidRPr="00D6400C" w:rsidTr="006B1FCC">
        <w:trPr>
          <w:trHeight w:val="20"/>
        </w:trPr>
        <w:tc>
          <w:tcPr>
            <w:tcW w:w="396" w:type="pct"/>
            <w:tcBorders>
              <w:top w:val="nil"/>
              <w:left w:val="single" w:sz="8" w:space="0" w:color="auto"/>
              <w:bottom w:val="single" w:sz="8" w:space="0" w:color="auto"/>
              <w:right w:val="single" w:sz="8" w:space="0" w:color="auto"/>
            </w:tcBorders>
            <w:shd w:val="clear" w:color="auto" w:fill="auto"/>
            <w:vAlign w:val="center"/>
            <w:hideMark/>
          </w:tcPr>
          <w:p w:rsidR="004F7428" w:rsidRPr="00D6400C" w:rsidRDefault="004F7428" w:rsidP="000304EA">
            <w:pPr>
              <w:jc w:val="center"/>
              <w:rPr>
                <w:color w:val="000000"/>
              </w:rPr>
            </w:pPr>
            <w:r w:rsidRPr="00D6400C">
              <w:rPr>
                <w:color w:val="000000"/>
              </w:rPr>
              <w:t>%</w:t>
            </w:r>
          </w:p>
        </w:tc>
        <w:tc>
          <w:tcPr>
            <w:tcW w:w="280" w:type="pct"/>
            <w:tcBorders>
              <w:top w:val="nil"/>
              <w:left w:val="nil"/>
              <w:bottom w:val="single" w:sz="8" w:space="0" w:color="auto"/>
              <w:right w:val="single" w:sz="8" w:space="0" w:color="auto"/>
            </w:tcBorders>
            <w:shd w:val="clear" w:color="auto" w:fill="auto"/>
            <w:vAlign w:val="center"/>
            <w:hideMark/>
          </w:tcPr>
          <w:p w:rsidR="004F7428" w:rsidRPr="00D6400C" w:rsidRDefault="004F7428" w:rsidP="000304EA">
            <w:pPr>
              <w:jc w:val="right"/>
              <w:rPr>
                <w:color w:val="000000"/>
              </w:rPr>
            </w:pPr>
            <w:r w:rsidRPr="00D6400C">
              <w:rPr>
                <w:color w:val="000000"/>
              </w:rPr>
              <w:t>0</w:t>
            </w:r>
          </w:p>
        </w:tc>
        <w:tc>
          <w:tcPr>
            <w:tcW w:w="357" w:type="pct"/>
            <w:tcBorders>
              <w:top w:val="nil"/>
              <w:left w:val="nil"/>
              <w:bottom w:val="single" w:sz="8" w:space="0" w:color="auto"/>
              <w:right w:val="single" w:sz="8" w:space="0" w:color="auto"/>
            </w:tcBorders>
            <w:shd w:val="clear" w:color="auto" w:fill="auto"/>
            <w:vAlign w:val="center"/>
            <w:hideMark/>
          </w:tcPr>
          <w:p w:rsidR="004F7428" w:rsidRPr="00D6400C" w:rsidRDefault="004F7428" w:rsidP="000304EA">
            <w:pPr>
              <w:jc w:val="right"/>
              <w:rPr>
                <w:color w:val="000000"/>
              </w:rPr>
            </w:pPr>
            <w:r w:rsidRPr="00D6400C">
              <w:rPr>
                <w:color w:val="000000"/>
              </w:rPr>
              <w:t>0</w:t>
            </w:r>
          </w:p>
        </w:tc>
        <w:tc>
          <w:tcPr>
            <w:tcW w:w="326" w:type="pct"/>
            <w:tcBorders>
              <w:top w:val="nil"/>
              <w:left w:val="nil"/>
              <w:bottom w:val="single" w:sz="8" w:space="0" w:color="auto"/>
              <w:right w:val="single" w:sz="8" w:space="0" w:color="auto"/>
            </w:tcBorders>
            <w:shd w:val="clear" w:color="auto" w:fill="auto"/>
            <w:vAlign w:val="center"/>
            <w:hideMark/>
          </w:tcPr>
          <w:p w:rsidR="004F7428" w:rsidRPr="00D6400C" w:rsidRDefault="004F7428" w:rsidP="000304EA">
            <w:pPr>
              <w:jc w:val="right"/>
              <w:rPr>
                <w:color w:val="000000"/>
              </w:rPr>
            </w:pPr>
            <w:r w:rsidRPr="00D6400C">
              <w:rPr>
                <w:color w:val="000000"/>
              </w:rPr>
              <w:t>1</w:t>
            </w:r>
          </w:p>
        </w:tc>
        <w:tc>
          <w:tcPr>
            <w:tcW w:w="929" w:type="pct"/>
            <w:tcBorders>
              <w:top w:val="nil"/>
              <w:left w:val="nil"/>
              <w:bottom w:val="single" w:sz="8" w:space="0" w:color="auto"/>
              <w:right w:val="single" w:sz="8" w:space="0" w:color="auto"/>
            </w:tcBorders>
            <w:shd w:val="clear" w:color="auto" w:fill="auto"/>
            <w:vAlign w:val="center"/>
            <w:hideMark/>
          </w:tcPr>
          <w:p w:rsidR="004F7428" w:rsidRPr="00D6400C" w:rsidRDefault="006B1FCC" w:rsidP="000304EA">
            <w:pPr>
              <w:rPr>
                <w:color w:val="000000"/>
              </w:rPr>
            </w:pPr>
            <w:r>
              <w:t>Hyundai R330LC</w:t>
            </w:r>
          </w:p>
        </w:tc>
        <w:tc>
          <w:tcPr>
            <w:tcW w:w="352" w:type="pct"/>
            <w:tcBorders>
              <w:top w:val="nil"/>
              <w:left w:val="nil"/>
              <w:bottom w:val="single" w:sz="8" w:space="0" w:color="auto"/>
              <w:right w:val="single" w:sz="8" w:space="0" w:color="auto"/>
            </w:tcBorders>
            <w:shd w:val="clear" w:color="auto" w:fill="auto"/>
            <w:vAlign w:val="center"/>
            <w:hideMark/>
          </w:tcPr>
          <w:p w:rsidR="004F7428" w:rsidRPr="00D6400C" w:rsidRDefault="004F7428" w:rsidP="000304EA">
            <w:pPr>
              <w:jc w:val="right"/>
              <w:rPr>
                <w:color w:val="000000"/>
              </w:rPr>
            </w:pPr>
            <w:r w:rsidRPr="00D6400C">
              <w:rPr>
                <w:color w:val="000000"/>
              </w:rPr>
              <w:t>1</w:t>
            </w:r>
          </w:p>
        </w:tc>
        <w:tc>
          <w:tcPr>
            <w:tcW w:w="333" w:type="pct"/>
            <w:tcBorders>
              <w:top w:val="nil"/>
              <w:left w:val="nil"/>
              <w:bottom w:val="single" w:sz="8" w:space="0" w:color="auto"/>
              <w:right w:val="single" w:sz="8" w:space="0" w:color="auto"/>
            </w:tcBorders>
            <w:shd w:val="clear" w:color="auto" w:fill="auto"/>
            <w:vAlign w:val="center"/>
            <w:hideMark/>
          </w:tcPr>
          <w:p w:rsidR="004F7428" w:rsidRPr="00D6400C" w:rsidRDefault="004F7428" w:rsidP="000304EA">
            <w:pPr>
              <w:jc w:val="right"/>
              <w:rPr>
                <w:color w:val="000000"/>
              </w:rPr>
            </w:pPr>
            <w:r w:rsidRPr="00D6400C">
              <w:rPr>
                <w:color w:val="000000"/>
              </w:rPr>
              <w:t>3</w:t>
            </w:r>
          </w:p>
        </w:tc>
        <w:tc>
          <w:tcPr>
            <w:tcW w:w="524" w:type="pct"/>
            <w:tcBorders>
              <w:top w:val="nil"/>
              <w:left w:val="nil"/>
              <w:bottom w:val="single" w:sz="8" w:space="0" w:color="auto"/>
              <w:right w:val="single" w:sz="8" w:space="0" w:color="auto"/>
            </w:tcBorders>
            <w:shd w:val="clear" w:color="auto" w:fill="auto"/>
            <w:vAlign w:val="center"/>
            <w:hideMark/>
          </w:tcPr>
          <w:p w:rsidR="004F7428" w:rsidRPr="00D6400C" w:rsidRDefault="004F7428" w:rsidP="000304EA">
            <w:pPr>
              <w:jc w:val="right"/>
              <w:rPr>
                <w:color w:val="000000"/>
              </w:rPr>
            </w:pPr>
            <w:r w:rsidRPr="00D6400C">
              <w:rPr>
                <w:color w:val="000000"/>
              </w:rPr>
              <w:t>2,0</w:t>
            </w:r>
          </w:p>
        </w:tc>
        <w:tc>
          <w:tcPr>
            <w:tcW w:w="428" w:type="pct"/>
            <w:tcBorders>
              <w:top w:val="nil"/>
              <w:left w:val="nil"/>
              <w:bottom w:val="single" w:sz="8" w:space="0" w:color="auto"/>
              <w:right w:val="single" w:sz="8" w:space="0" w:color="auto"/>
            </w:tcBorders>
            <w:shd w:val="clear" w:color="auto" w:fill="auto"/>
            <w:vAlign w:val="center"/>
            <w:hideMark/>
          </w:tcPr>
          <w:p w:rsidR="004F7428" w:rsidRPr="00D6400C" w:rsidRDefault="004F7428" w:rsidP="000304EA">
            <w:pPr>
              <w:jc w:val="right"/>
              <w:rPr>
                <w:color w:val="000000"/>
              </w:rPr>
            </w:pPr>
            <w:r w:rsidRPr="00D6400C">
              <w:rPr>
                <w:color w:val="000000"/>
              </w:rPr>
              <w:t>1,0</w:t>
            </w:r>
          </w:p>
        </w:tc>
        <w:tc>
          <w:tcPr>
            <w:tcW w:w="508" w:type="pct"/>
            <w:tcBorders>
              <w:top w:val="nil"/>
              <w:left w:val="nil"/>
              <w:bottom w:val="single" w:sz="8" w:space="0" w:color="auto"/>
              <w:right w:val="single" w:sz="8" w:space="0" w:color="auto"/>
            </w:tcBorders>
            <w:shd w:val="clear" w:color="auto" w:fill="auto"/>
            <w:vAlign w:val="center"/>
            <w:hideMark/>
          </w:tcPr>
          <w:p w:rsidR="004F7428" w:rsidRPr="00D6400C" w:rsidRDefault="004F7428">
            <w:pPr>
              <w:jc w:val="right"/>
              <w:rPr>
                <w:color w:val="000000"/>
              </w:rPr>
            </w:pPr>
            <w:r w:rsidRPr="00D6400C">
              <w:rPr>
                <w:color w:val="000000"/>
              </w:rPr>
              <w:t>62571,4</w:t>
            </w:r>
          </w:p>
        </w:tc>
        <w:tc>
          <w:tcPr>
            <w:tcW w:w="568" w:type="pct"/>
            <w:tcBorders>
              <w:top w:val="nil"/>
              <w:left w:val="nil"/>
              <w:bottom w:val="single" w:sz="8" w:space="0" w:color="auto"/>
              <w:right w:val="single" w:sz="8" w:space="0" w:color="auto"/>
            </w:tcBorders>
            <w:shd w:val="clear" w:color="auto" w:fill="auto"/>
            <w:vAlign w:val="center"/>
            <w:hideMark/>
          </w:tcPr>
          <w:p w:rsidR="004F7428" w:rsidRPr="00D6400C" w:rsidRDefault="004F7428">
            <w:pPr>
              <w:jc w:val="right"/>
              <w:rPr>
                <w:color w:val="000000"/>
              </w:rPr>
            </w:pPr>
            <w:r w:rsidRPr="00D6400C">
              <w:rPr>
                <w:color w:val="000000"/>
              </w:rPr>
              <w:t>645184,9</w:t>
            </w:r>
          </w:p>
        </w:tc>
      </w:tr>
      <w:tr w:rsidR="004F7428" w:rsidRPr="00D6400C" w:rsidTr="006B1FCC">
        <w:trPr>
          <w:trHeight w:val="20"/>
        </w:trPr>
        <w:tc>
          <w:tcPr>
            <w:tcW w:w="396" w:type="pct"/>
            <w:tcBorders>
              <w:top w:val="nil"/>
              <w:left w:val="single" w:sz="8" w:space="0" w:color="auto"/>
              <w:bottom w:val="single" w:sz="8" w:space="0" w:color="auto"/>
              <w:right w:val="single" w:sz="8" w:space="0" w:color="auto"/>
            </w:tcBorders>
            <w:shd w:val="clear" w:color="auto" w:fill="auto"/>
            <w:vAlign w:val="center"/>
          </w:tcPr>
          <w:p w:rsidR="004F7428" w:rsidRPr="00D6400C" w:rsidRDefault="004F7428" w:rsidP="000304EA">
            <w:pPr>
              <w:jc w:val="center"/>
              <w:rPr>
                <w:color w:val="000000"/>
              </w:rPr>
            </w:pPr>
            <w:r w:rsidRPr="00D6400C">
              <w:rPr>
                <w:color w:val="000000"/>
              </w:rPr>
              <w:t>%</w:t>
            </w:r>
          </w:p>
        </w:tc>
        <w:tc>
          <w:tcPr>
            <w:tcW w:w="280" w:type="pct"/>
            <w:tcBorders>
              <w:top w:val="nil"/>
              <w:left w:val="nil"/>
              <w:bottom w:val="single" w:sz="8" w:space="0" w:color="auto"/>
              <w:right w:val="single" w:sz="8" w:space="0" w:color="auto"/>
            </w:tcBorders>
            <w:shd w:val="clear" w:color="auto" w:fill="auto"/>
            <w:vAlign w:val="center"/>
          </w:tcPr>
          <w:p w:rsidR="004F7428" w:rsidRPr="00D6400C" w:rsidRDefault="004F7428" w:rsidP="000304EA">
            <w:pPr>
              <w:jc w:val="right"/>
              <w:rPr>
                <w:color w:val="000000"/>
              </w:rPr>
            </w:pPr>
            <w:r w:rsidRPr="00D6400C">
              <w:rPr>
                <w:color w:val="000000"/>
              </w:rPr>
              <w:t>0</w:t>
            </w:r>
          </w:p>
        </w:tc>
        <w:tc>
          <w:tcPr>
            <w:tcW w:w="357" w:type="pct"/>
            <w:tcBorders>
              <w:top w:val="nil"/>
              <w:left w:val="nil"/>
              <w:bottom w:val="single" w:sz="8" w:space="0" w:color="auto"/>
              <w:right w:val="single" w:sz="8" w:space="0" w:color="auto"/>
            </w:tcBorders>
            <w:shd w:val="clear" w:color="auto" w:fill="auto"/>
            <w:vAlign w:val="center"/>
          </w:tcPr>
          <w:p w:rsidR="004F7428" w:rsidRPr="00D6400C" w:rsidRDefault="004F7428" w:rsidP="000304EA">
            <w:pPr>
              <w:jc w:val="right"/>
              <w:rPr>
                <w:color w:val="000000"/>
              </w:rPr>
            </w:pPr>
            <w:r w:rsidRPr="00D6400C">
              <w:rPr>
                <w:color w:val="000000"/>
              </w:rPr>
              <w:t>0</w:t>
            </w:r>
          </w:p>
        </w:tc>
        <w:tc>
          <w:tcPr>
            <w:tcW w:w="326" w:type="pct"/>
            <w:tcBorders>
              <w:top w:val="nil"/>
              <w:left w:val="nil"/>
              <w:bottom w:val="single" w:sz="8" w:space="0" w:color="auto"/>
              <w:right w:val="single" w:sz="8" w:space="0" w:color="auto"/>
            </w:tcBorders>
            <w:shd w:val="clear" w:color="auto" w:fill="auto"/>
            <w:vAlign w:val="center"/>
          </w:tcPr>
          <w:p w:rsidR="004F7428" w:rsidRPr="00D6400C" w:rsidRDefault="004F7428" w:rsidP="000304EA">
            <w:pPr>
              <w:jc w:val="right"/>
              <w:rPr>
                <w:color w:val="000000"/>
              </w:rPr>
            </w:pPr>
            <w:r w:rsidRPr="00D6400C">
              <w:rPr>
                <w:color w:val="000000"/>
              </w:rPr>
              <w:t>2</w:t>
            </w:r>
          </w:p>
        </w:tc>
        <w:tc>
          <w:tcPr>
            <w:tcW w:w="929" w:type="pct"/>
            <w:tcBorders>
              <w:top w:val="nil"/>
              <w:left w:val="nil"/>
              <w:bottom w:val="single" w:sz="8" w:space="0" w:color="auto"/>
              <w:right w:val="single" w:sz="8" w:space="0" w:color="auto"/>
            </w:tcBorders>
            <w:shd w:val="clear" w:color="auto" w:fill="auto"/>
            <w:vAlign w:val="center"/>
          </w:tcPr>
          <w:p w:rsidR="004F7428" w:rsidRPr="00D6400C" w:rsidRDefault="006B1FCC" w:rsidP="000304EA">
            <w:pPr>
              <w:rPr>
                <w:color w:val="000000"/>
              </w:rPr>
            </w:pPr>
            <w:r>
              <w:t>Hyundai R330LC</w:t>
            </w:r>
          </w:p>
        </w:tc>
        <w:tc>
          <w:tcPr>
            <w:tcW w:w="352" w:type="pct"/>
            <w:tcBorders>
              <w:top w:val="nil"/>
              <w:left w:val="nil"/>
              <w:bottom w:val="single" w:sz="8" w:space="0" w:color="auto"/>
              <w:right w:val="single" w:sz="8" w:space="0" w:color="auto"/>
            </w:tcBorders>
            <w:shd w:val="clear" w:color="auto" w:fill="auto"/>
            <w:vAlign w:val="center"/>
          </w:tcPr>
          <w:p w:rsidR="004F7428" w:rsidRPr="00D6400C" w:rsidRDefault="004F7428" w:rsidP="000304EA">
            <w:pPr>
              <w:jc w:val="right"/>
              <w:rPr>
                <w:color w:val="000000"/>
              </w:rPr>
            </w:pPr>
            <w:r w:rsidRPr="00D6400C">
              <w:rPr>
                <w:color w:val="000000"/>
              </w:rPr>
              <w:t>1</w:t>
            </w:r>
          </w:p>
        </w:tc>
        <w:tc>
          <w:tcPr>
            <w:tcW w:w="333" w:type="pct"/>
            <w:tcBorders>
              <w:top w:val="nil"/>
              <w:left w:val="nil"/>
              <w:bottom w:val="single" w:sz="8" w:space="0" w:color="auto"/>
              <w:right w:val="single" w:sz="8" w:space="0" w:color="auto"/>
            </w:tcBorders>
            <w:shd w:val="clear" w:color="auto" w:fill="auto"/>
            <w:vAlign w:val="center"/>
          </w:tcPr>
          <w:p w:rsidR="004F7428" w:rsidRPr="00D6400C" w:rsidRDefault="004F7428" w:rsidP="000304EA">
            <w:pPr>
              <w:jc w:val="right"/>
              <w:rPr>
                <w:color w:val="000000"/>
              </w:rPr>
            </w:pPr>
            <w:r w:rsidRPr="00D6400C">
              <w:rPr>
                <w:color w:val="000000"/>
              </w:rPr>
              <w:t>3</w:t>
            </w:r>
          </w:p>
        </w:tc>
        <w:tc>
          <w:tcPr>
            <w:tcW w:w="524" w:type="pct"/>
            <w:tcBorders>
              <w:top w:val="nil"/>
              <w:left w:val="nil"/>
              <w:bottom w:val="single" w:sz="8" w:space="0" w:color="auto"/>
              <w:right w:val="single" w:sz="8" w:space="0" w:color="auto"/>
            </w:tcBorders>
            <w:shd w:val="clear" w:color="auto" w:fill="auto"/>
            <w:vAlign w:val="center"/>
          </w:tcPr>
          <w:p w:rsidR="004F7428" w:rsidRPr="00D6400C" w:rsidRDefault="004F7428" w:rsidP="000304EA">
            <w:pPr>
              <w:jc w:val="right"/>
              <w:rPr>
                <w:color w:val="000000"/>
              </w:rPr>
            </w:pPr>
            <w:r w:rsidRPr="00D6400C">
              <w:rPr>
                <w:color w:val="000000"/>
              </w:rPr>
              <w:t>2,0</w:t>
            </w:r>
          </w:p>
        </w:tc>
        <w:tc>
          <w:tcPr>
            <w:tcW w:w="428" w:type="pct"/>
            <w:tcBorders>
              <w:top w:val="nil"/>
              <w:left w:val="nil"/>
              <w:bottom w:val="single" w:sz="8" w:space="0" w:color="auto"/>
              <w:right w:val="single" w:sz="8" w:space="0" w:color="auto"/>
            </w:tcBorders>
            <w:shd w:val="clear" w:color="auto" w:fill="auto"/>
            <w:vAlign w:val="center"/>
          </w:tcPr>
          <w:p w:rsidR="004F7428" w:rsidRPr="00D6400C" w:rsidRDefault="004F7428" w:rsidP="000304EA">
            <w:pPr>
              <w:jc w:val="right"/>
              <w:rPr>
                <w:color w:val="000000"/>
              </w:rPr>
            </w:pPr>
            <w:r w:rsidRPr="00D6400C">
              <w:rPr>
                <w:color w:val="000000"/>
              </w:rPr>
              <w:t>1,0</w:t>
            </w:r>
          </w:p>
        </w:tc>
        <w:tc>
          <w:tcPr>
            <w:tcW w:w="508" w:type="pct"/>
            <w:tcBorders>
              <w:top w:val="nil"/>
              <w:left w:val="nil"/>
              <w:bottom w:val="single" w:sz="8" w:space="0" w:color="auto"/>
              <w:right w:val="single" w:sz="8" w:space="0" w:color="auto"/>
            </w:tcBorders>
            <w:shd w:val="clear" w:color="auto" w:fill="auto"/>
            <w:vAlign w:val="center"/>
          </w:tcPr>
          <w:p w:rsidR="004F7428" w:rsidRPr="00D6400C" w:rsidRDefault="004F7428">
            <w:pPr>
              <w:jc w:val="right"/>
              <w:rPr>
                <w:color w:val="000000"/>
              </w:rPr>
            </w:pPr>
            <w:r w:rsidRPr="00D6400C">
              <w:rPr>
                <w:color w:val="000000"/>
              </w:rPr>
              <w:t>62866,6</w:t>
            </w:r>
          </w:p>
        </w:tc>
        <w:tc>
          <w:tcPr>
            <w:tcW w:w="568" w:type="pct"/>
            <w:tcBorders>
              <w:top w:val="nil"/>
              <w:left w:val="nil"/>
              <w:bottom w:val="single" w:sz="8" w:space="0" w:color="auto"/>
              <w:right w:val="single" w:sz="8" w:space="0" w:color="auto"/>
            </w:tcBorders>
            <w:shd w:val="clear" w:color="auto" w:fill="auto"/>
            <w:vAlign w:val="center"/>
          </w:tcPr>
          <w:p w:rsidR="004F7428" w:rsidRPr="00D6400C" w:rsidRDefault="004F7428">
            <w:pPr>
              <w:jc w:val="right"/>
              <w:rPr>
                <w:color w:val="000000"/>
              </w:rPr>
            </w:pPr>
            <w:r w:rsidRPr="00D6400C">
              <w:rPr>
                <w:color w:val="000000"/>
              </w:rPr>
              <w:t>645146,4</w:t>
            </w:r>
          </w:p>
        </w:tc>
      </w:tr>
      <w:tr w:rsidR="004F7428" w:rsidRPr="00D6400C" w:rsidTr="006B1FCC">
        <w:trPr>
          <w:trHeight w:val="20"/>
        </w:trPr>
        <w:tc>
          <w:tcPr>
            <w:tcW w:w="396" w:type="pct"/>
            <w:tcBorders>
              <w:top w:val="nil"/>
              <w:left w:val="single" w:sz="8" w:space="0" w:color="auto"/>
              <w:bottom w:val="single" w:sz="8" w:space="0" w:color="auto"/>
              <w:right w:val="single" w:sz="8" w:space="0" w:color="auto"/>
            </w:tcBorders>
            <w:shd w:val="clear" w:color="auto" w:fill="auto"/>
            <w:vAlign w:val="center"/>
          </w:tcPr>
          <w:p w:rsidR="004F7428" w:rsidRPr="00D6400C" w:rsidRDefault="004F7428" w:rsidP="008A30FE">
            <w:pPr>
              <w:jc w:val="center"/>
              <w:rPr>
                <w:color w:val="000000"/>
              </w:rPr>
            </w:pPr>
            <w:r w:rsidRPr="00D6400C">
              <w:rPr>
                <w:color w:val="000000"/>
              </w:rPr>
              <w:t>%</w:t>
            </w:r>
          </w:p>
        </w:tc>
        <w:tc>
          <w:tcPr>
            <w:tcW w:w="280" w:type="pct"/>
            <w:tcBorders>
              <w:top w:val="nil"/>
              <w:left w:val="nil"/>
              <w:bottom w:val="single" w:sz="8"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0</w:t>
            </w:r>
          </w:p>
        </w:tc>
        <w:tc>
          <w:tcPr>
            <w:tcW w:w="357" w:type="pct"/>
            <w:tcBorders>
              <w:top w:val="nil"/>
              <w:left w:val="nil"/>
              <w:bottom w:val="single" w:sz="8"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0</w:t>
            </w:r>
          </w:p>
        </w:tc>
        <w:tc>
          <w:tcPr>
            <w:tcW w:w="326" w:type="pct"/>
            <w:tcBorders>
              <w:top w:val="nil"/>
              <w:left w:val="nil"/>
              <w:bottom w:val="single" w:sz="8"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3</w:t>
            </w:r>
          </w:p>
        </w:tc>
        <w:tc>
          <w:tcPr>
            <w:tcW w:w="929" w:type="pct"/>
            <w:tcBorders>
              <w:top w:val="nil"/>
              <w:left w:val="nil"/>
              <w:bottom w:val="single" w:sz="8" w:space="0" w:color="auto"/>
              <w:right w:val="single" w:sz="8" w:space="0" w:color="auto"/>
            </w:tcBorders>
            <w:shd w:val="clear" w:color="auto" w:fill="auto"/>
            <w:vAlign w:val="center"/>
          </w:tcPr>
          <w:p w:rsidR="004F7428" w:rsidRPr="00D6400C" w:rsidRDefault="006B1FCC" w:rsidP="008A30FE">
            <w:pPr>
              <w:rPr>
                <w:color w:val="000000"/>
              </w:rPr>
            </w:pPr>
            <w:r>
              <w:t>Hyundai R330LC</w:t>
            </w:r>
          </w:p>
        </w:tc>
        <w:tc>
          <w:tcPr>
            <w:tcW w:w="352" w:type="pct"/>
            <w:tcBorders>
              <w:top w:val="nil"/>
              <w:left w:val="nil"/>
              <w:bottom w:val="single" w:sz="8"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1</w:t>
            </w:r>
          </w:p>
        </w:tc>
        <w:tc>
          <w:tcPr>
            <w:tcW w:w="333" w:type="pct"/>
            <w:tcBorders>
              <w:top w:val="nil"/>
              <w:left w:val="nil"/>
              <w:bottom w:val="single" w:sz="8"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3</w:t>
            </w:r>
          </w:p>
        </w:tc>
        <w:tc>
          <w:tcPr>
            <w:tcW w:w="524" w:type="pct"/>
            <w:tcBorders>
              <w:top w:val="nil"/>
              <w:left w:val="nil"/>
              <w:bottom w:val="single" w:sz="8"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2,0</w:t>
            </w:r>
          </w:p>
        </w:tc>
        <w:tc>
          <w:tcPr>
            <w:tcW w:w="428" w:type="pct"/>
            <w:tcBorders>
              <w:top w:val="nil"/>
              <w:left w:val="nil"/>
              <w:bottom w:val="single" w:sz="8"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1,0</w:t>
            </w:r>
          </w:p>
        </w:tc>
        <w:tc>
          <w:tcPr>
            <w:tcW w:w="508" w:type="pct"/>
            <w:tcBorders>
              <w:top w:val="nil"/>
              <w:left w:val="nil"/>
              <w:bottom w:val="single" w:sz="8" w:space="0" w:color="auto"/>
              <w:right w:val="single" w:sz="8" w:space="0" w:color="auto"/>
            </w:tcBorders>
            <w:shd w:val="clear" w:color="auto" w:fill="auto"/>
            <w:vAlign w:val="center"/>
          </w:tcPr>
          <w:p w:rsidR="004F7428" w:rsidRPr="00D6400C" w:rsidRDefault="004F7428">
            <w:pPr>
              <w:jc w:val="right"/>
              <w:rPr>
                <w:color w:val="000000"/>
              </w:rPr>
            </w:pPr>
            <w:r w:rsidRPr="00D6400C">
              <w:rPr>
                <w:color w:val="000000"/>
              </w:rPr>
              <w:t>62778,9</w:t>
            </w:r>
          </w:p>
        </w:tc>
        <w:tc>
          <w:tcPr>
            <w:tcW w:w="568" w:type="pct"/>
            <w:tcBorders>
              <w:top w:val="nil"/>
              <w:left w:val="nil"/>
              <w:bottom w:val="single" w:sz="8" w:space="0" w:color="auto"/>
              <w:right w:val="single" w:sz="8" w:space="0" w:color="auto"/>
            </w:tcBorders>
            <w:shd w:val="clear" w:color="auto" w:fill="auto"/>
            <w:vAlign w:val="center"/>
          </w:tcPr>
          <w:p w:rsidR="004F7428" w:rsidRPr="00D6400C" w:rsidRDefault="004F7428">
            <w:pPr>
              <w:jc w:val="right"/>
              <w:rPr>
                <w:color w:val="000000"/>
              </w:rPr>
            </w:pPr>
            <w:r w:rsidRPr="00D6400C">
              <w:rPr>
                <w:color w:val="000000"/>
              </w:rPr>
              <w:t>645084,5</w:t>
            </w:r>
          </w:p>
        </w:tc>
      </w:tr>
      <w:tr w:rsidR="004F7428" w:rsidRPr="00D6400C" w:rsidTr="006B1FCC">
        <w:trPr>
          <w:trHeight w:val="20"/>
        </w:trPr>
        <w:tc>
          <w:tcPr>
            <w:tcW w:w="396" w:type="pct"/>
            <w:tcBorders>
              <w:top w:val="nil"/>
              <w:left w:val="single" w:sz="8" w:space="0" w:color="auto"/>
              <w:bottom w:val="single" w:sz="8" w:space="0" w:color="auto"/>
              <w:right w:val="single" w:sz="8" w:space="0" w:color="auto"/>
            </w:tcBorders>
            <w:shd w:val="clear" w:color="auto" w:fill="auto"/>
            <w:vAlign w:val="center"/>
          </w:tcPr>
          <w:p w:rsidR="004F7428" w:rsidRPr="00D6400C" w:rsidRDefault="004F7428" w:rsidP="008A30FE">
            <w:pPr>
              <w:jc w:val="center"/>
              <w:rPr>
                <w:color w:val="000000"/>
              </w:rPr>
            </w:pPr>
            <w:r w:rsidRPr="00D6400C">
              <w:rPr>
                <w:color w:val="000000"/>
              </w:rPr>
              <w:t>%</w:t>
            </w:r>
          </w:p>
        </w:tc>
        <w:tc>
          <w:tcPr>
            <w:tcW w:w="280" w:type="pct"/>
            <w:tcBorders>
              <w:top w:val="nil"/>
              <w:left w:val="nil"/>
              <w:bottom w:val="single" w:sz="8"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0</w:t>
            </w:r>
          </w:p>
        </w:tc>
        <w:tc>
          <w:tcPr>
            <w:tcW w:w="357" w:type="pct"/>
            <w:tcBorders>
              <w:top w:val="nil"/>
              <w:left w:val="nil"/>
              <w:bottom w:val="single" w:sz="8"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0</w:t>
            </w:r>
          </w:p>
        </w:tc>
        <w:tc>
          <w:tcPr>
            <w:tcW w:w="326" w:type="pct"/>
            <w:tcBorders>
              <w:top w:val="nil"/>
              <w:left w:val="nil"/>
              <w:bottom w:val="single" w:sz="8"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4</w:t>
            </w:r>
          </w:p>
        </w:tc>
        <w:tc>
          <w:tcPr>
            <w:tcW w:w="929" w:type="pct"/>
            <w:tcBorders>
              <w:top w:val="nil"/>
              <w:left w:val="nil"/>
              <w:bottom w:val="single" w:sz="8" w:space="0" w:color="auto"/>
              <w:right w:val="single" w:sz="8" w:space="0" w:color="auto"/>
            </w:tcBorders>
            <w:shd w:val="clear" w:color="auto" w:fill="auto"/>
            <w:vAlign w:val="center"/>
          </w:tcPr>
          <w:p w:rsidR="004F7428" w:rsidRPr="00D6400C" w:rsidRDefault="006B1FCC" w:rsidP="008A30FE">
            <w:pPr>
              <w:rPr>
                <w:color w:val="000000"/>
              </w:rPr>
            </w:pPr>
            <w:r>
              <w:t>Hyundai R330LC</w:t>
            </w:r>
          </w:p>
        </w:tc>
        <w:tc>
          <w:tcPr>
            <w:tcW w:w="352" w:type="pct"/>
            <w:tcBorders>
              <w:top w:val="nil"/>
              <w:left w:val="nil"/>
              <w:bottom w:val="single" w:sz="8"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1</w:t>
            </w:r>
          </w:p>
        </w:tc>
        <w:tc>
          <w:tcPr>
            <w:tcW w:w="333" w:type="pct"/>
            <w:tcBorders>
              <w:top w:val="nil"/>
              <w:left w:val="nil"/>
              <w:bottom w:val="single" w:sz="8"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3</w:t>
            </w:r>
          </w:p>
        </w:tc>
        <w:tc>
          <w:tcPr>
            <w:tcW w:w="524" w:type="pct"/>
            <w:tcBorders>
              <w:top w:val="nil"/>
              <w:left w:val="nil"/>
              <w:bottom w:val="single" w:sz="8"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2,0</w:t>
            </w:r>
          </w:p>
        </w:tc>
        <w:tc>
          <w:tcPr>
            <w:tcW w:w="428" w:type="pct"/>
            <w:tcBorders>
              <w:top w:val="nil"/>
              <w:left w:val="nil"/>
              <w:bottom w:val="single" w:sz="8"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1,0</w:t>
            </w:r>
          </w:p>
        </w:tc>
        <w:tc>
          <w:tcPr>
            <w:tcW w:w="508" w:type="pct"/>
            <w:tcBorders>
              <w:top w:val="nil"/>
              <w:left w:val="nil"/>
              <w:bottom w:val="single" w:sz="8" w:space="0" w:color="auto"/>
              <w:right w:val="single" w:sz="8" w:space="0" w:color="auto"/>
            </w:tcBorders>
            <w:shd w:val="clear" w:color="auto" w:fill="auto"/>
            <w:vAlign w:val="center"/>
          </w:tcPr>
          <w:p w:rsidR="004F7428" w:rsidRPr="00D6400C" w:rsidRDefault="004F7428">
            <w:pPr>
              <w:jc w:val="right"/>
              <w:rPr>
                <w:color w:val="000000"/>
              </w:rPr>
            </w:pPr>
            <w:r w:rsidRPr="00D6400C">
              <w:rPr>
                <w:color w:val="000000"/>
              </w:rPr>
              <w:t>63372,3</w:t>
            </w:r>
          </w:p>
        </w:tc>
        <w:tc>
          <w:tcPr>
            <w:tcW w:w="568" w:type="pct"/>
            <w:tcBorders>
              <w:top w:val="nil"/>
              <w:left w:val="nil"/>
              <w:bottom w:val="single" w:sz="8" w:space="0" w:color="auto"/>
              <w:right w:val="single" w:sz="8" w:space="0" w:color="auto"/>
            </w:tcBorders>
            <w:shd w:val="clear" w:color="auto" w:fill="auto"/>
            <w:vAlign w:val="center"/>
          </w:tcPr>
          <w:p w:rsidR="004F7428" w:rsidRPr="00D6400C" w:rsidRDefault="004F7428">
            <w:pPr>
              <w:jc w:val="right"/>
              <w:rPr>
                <w:color w:val="000000"/>
              </w:rPr>
            </w:pPr>
            <w:r w:rsidRPr="00D6400C">
              <w:rPr>
                <w:color w:val="000000"/>
              </w:rPr>
              <w:t>645344,7</w:t>
            </w:r>
          </w:p>
        </w:tc>
      </w:tr>
      <w:tr w:rsidR="004F7428" w:rsidRPr="00D6400C" w:rsidTr="006B1FCC">
        <w:trPr>
          <w:trHeight w:val="20"/>
        </w:trPr>
        <w:tc>
          <w:tcPr>
            <w:tcW w:w="396" w:type="pct"/>
            <w:tcBorders>
              <w:top w:val="nil"/>
              <w:left w:val="single" w:sz="8" w:space="0" w:color="auto"/>
              <w:bottom w:val="single" w:sz="8" w:space="0" w:color="auto"/>
              <w:right w:val="single" w:sz="8" w:space="0" w:color="auto"/>
            </w:tcBorders>
            <w:shd w:val="clear" w:color="auto" w:fill="auto"/>
            <w:vAlign w:val="center"/>
            <w:hideMark/>
          </w:tcPr>
          <w:p w:rsidR="004F7428" w:rsidRPr="00D6400C" w:rsidRDefault="004F7428" w:rsidP="000304EA">
            <w:pPr>
              <w:jc w:val="center"/>
              <w:rPr>
                <w:color w:val="000000"/>
              </w:rPr>
            </w:pPr>
            <w:r w:rsidRPr="00D6400C">
              <w:rPr>
                <w:color w:val="000000"/>
              </w:rPr>
              <w:t>%</w:t>
            </w:r>
          </w:p>
        </w:tc>
        <w:tc>
          <w:tcPr>
            <w:tcW w:w="280" w:type="pct"/>
            <w:tcBorders>
              <w:top w:val="nil"/>
              <w:left w:val="nil"/>
              <w:bottom w:val="single" w:sz="8" w:space="0" w:color="auto"/>
              <w:right w:val="single" w:sz="8" w:space="0" w:color="auto"/>
            </w:tcBorders>
            <w:shd w:val="clear" w:color="auto" w:fill="auto"/>
            <w:vAlign w:val="center"/>
            <w:hideMark/>
          </w:tcPr>
          <w:p w:rsidR="004F7428" w:rsidRPr="00D6400C" w:rsidRDefault="004F7428" w:rsidP="000304EA">
            <w:pPr>
              <w:jc w:val="right"/>
              <w:rPr>
                <w:color w:val="000000"/>
              </w:rPr>
            </w:pPr>
            <w:r w:rsidRPr="00D6400C">
              <w:rPr>
                <w:color w:val="000000"/>
              </w:rPr>
              <w:t>0</w:t>
            </w:r>
          </w:p>
        </w:tc>
        <w:tc>
          <w:tcPr>
            <w:tcW w:w="357" w:type="pct"/>
            <w:tcBorders>
              <w:top w:val="nil"/>
              <w:left w:val="nil"/>
              <w:bottom w:val="single" w:sz="8" w:space="0" w:color="auto"/>
              <w:right w:val="single" w:sz="8" w:space="0" w:color="auto"/>
            </w:tcBorders>
            <w:shd w:val="clear" w:color="auto" w:fill="auto"/>
            <w:vAlign w:val="center"/>
            <w:hideMark/>
          </w:tcPr>
          <w:p w:rsidR="004F7428" w:rsidRPr="00D6400C" w:rsidRDefault="004F7428" w:rsidP="000304EA">
            <w:pPr>
              <w:jc w:val="right"/>
              <w:rPr>
                <w:color w:val="000000"/>
              </w:rPr>
            </w:pPr>
            <w:r w:rsidRPr="00D6400C">
              <w:rPr>
                <w:color w:val="000000"/>
              </w:rPr>
              <w:t>0</w:t>
            </w:r>
          </w:p>
        </w:tc>
        <w:tc>
          <w:tcPr>
            <w:tcW w:w="326" w:type="pct"/>
            <w:tcBorders>
              <w:top w:val="nil"/>
              <w:left w:val="nil"/>
              <w:bottom w:val="single" w:sz="8" w:space="0" w:color="auto"/>
              <w:right w:val="single" w:sz="8" w:space="0" w:color="auto"/>
            </w:tcBorders>
            <w:shd w:val="clear" w:color="auto" w:fill="auto"/>
            <w:vAlign w:val="center"/>
            <w:hideMark/>
          </w:tcPr>
          <w:p w:rsidR="004F7428" w:rsidRPr="00D6400C" w:rsidRDefault="004F7428" w:rsidP="000304EA">
            <w:pPr>
              <w:jc w:val="right"/>
              <w:rPr>
                <w:color w:val="000000"/>
              </w:rPr>
            </w:pPr>
            <w:r w:rsidRPr="00D6400C">
              <w:rPr>
                <w:color w:val="000000"/>
              </w:rPr>
              <w:t>5</w:t>
            </w:r>
          </w:p>
        </w:tc>
        <w:tc>
          <w:tcPr>
            <w:tcW w:w="929" w:type="pct"/>
            <w:tcBorders>
              <w:top w:val="nil"/>
              <w:left w:val="nil"/>
              <w:bottom w:val="single" w:sz="8" w:space="0" w:color="auto"/>
              <w:right w:val="single" w:sz="8" w:space="0" w:color="auto"/>
            </w:tcBorders>
            <w:shd w:val="clear" w:color="auto" w:fill="auto"/>
            <w:vAlign w:val="center"/>
            <w:hideMark/>
          </w:tcPr>
          <w:p w:rsidR="004F7428" w:rsidRPr="00D6400C" w:rsidRDefault="006B1FCC" w:rsidP="00F57262">
            <w:pPr>
              <w:rPr>
                <w:color w:val="000000"/>
              </w:rPr>
            </w:pPr>
            <w:r w:rsidRPr="00E9325F">
              <w:t>Hitachi ZX200-3</w:t>
            </w:r>
          </w:p>
        </w:tc>
        <w:tc>
          <w:tcPr>
            <w:tcW w:w="352" w:type="pct"/>
            <w:tcBorders>
              <w:top w:val="nil"/>
              <w:left w:val="nil"/>
              <w:bottom w:val="single" w:sz="8" w:space="0" w:color="auto"/>
              <w:right w:val="single" w:sz="8" w:space="0" w:color="auto"/>
            </w:tcBorders>
            <w:shd w:val="clear" w:color="auto" w:fill="auto"/>
            <w:vAlign w:val="center"/>
            <w:hideMark/>
          </w:tcPr>
          <w:p w:rsidR="004F7428" w:rsidRPr="00D6400C" w:rsidRDefault="004F7428" w:rsidP="000304EA">
            <w:pPr>
              <w:jc w:val="right"/>
              <w:rPr>
                <w:color w:val="000000"/>
              </w:rPr>
            </w:pPr>
            <w:r w:rsidRPr="00D6400C">
              <w:rPr>
                <w:color w:val="000000"/>
              </w:rPr>
              <w:t>1</w:t>
            </w:r>
          </w:p>
        </w:tc>
        <w:tc>
          <w:tcPr>
            <w:tcW w:w="333" w:type="pct"/>
            <w:tcBorders>
              <w:top w:val="nil"/>
              <w:left w:val="nil"/>
              <w:bottom w:val="single" w:sz="8" w:space="0" w:color="auto"/>
              <w:right w:val="single" w:sz="8" w:space="0" w:color="auto"/>
            </w:tcBorders>
            <w:shd w:val="clear" w:color="auto" w:fill="auto"/>
            <w:vAlign w:val="center"/>
            <w:hideMark/>
          </w:tcPr>
          <w:p w:rsidR="004F7428" w:rsidRPr="00D6400C" w:rsidRDefault="004F7428" w:rsidP="000304EA">
            <w:pPr>
              <w:jc w:val="right"/>
              <w:rPr>
                <w:color w:val="000000"/>
              </w:rPr>
            </w:pPr>
            <w:r w:rsidRPr="00D6400C">
              <w:rPr>
                <w:color w:val="000000"/>
              </w:rPr>
              <w:t>3</w:t>
            </w:r>
          </w:p>
        </w:tc>
        <w:tc>
          <w:tcPr>
            <w:tcW w:w="524" w:type="pct"/>
            <w:tcBorders>
              <w:top w:val="nil"/>
              <w:left w:val="nil"/>
              <w:bottom w:val="single" w:sz="8" w:space="0" w:color="auto"/>
              <w:right w:val="single" w:sz="8" w:space="0" w:color="auto"/>
            </w:tcBorders>
            <w:shd w:val="clear" w:color="auto" w:fill="auto"/>
            <w:vAlign w:val="center"/>
            <w:hideMark/>
          </w:tcPr>
          <w:p w:rsidR="004F7428" w:rsidRPr="00D6400C" w:rsidRDefault="004F7428" w:rsidP="000304EA">
            <w:pPr>
              <w:jc w:val="right"/>
              <w:rPr>
                <w:color w:val="000000"/>
              </w:rPr>
            </w:pPr>
            <w:r w:rsidRPr="00D6400C">
              <w:rPr>
                <w:color w:val="000000"/>
              </w:rPr>
              <w:t>2,0</w:t>
            </w:r>
          </w:p>
        </w:tc>
        <w:tc>
          <w:tcPr>
            <w:tcW w:w="428" w:type="pct"/>
            <w:tcBorders>
              <w:top w:val="nil"/>
              <w:left w:val="nil"/>
              <w:bottom w:val="single" w:sz="8" w:space="0" w:color="auto"/>
              <w:right w:val="single" w:sz="8" w:space="0" w:color="auto"/>
            </w:tcBorders>
            <w:shd w:val="clear" w:color="auto" w:fill="auto"/>
            <w:vAlign w:val="center"/>
            <w:hideMark/>
          </w:tcPr>
          <w:p w:rsidR="004F7428" w:rsidRPr="00D6400C" w:rsidRDefault="004F7428" w:rsidP="000304EA">
            <w:pPr>
              <w:jc w:val="right"/>
              <w:rPr>
                <w:color w:val="000000"/>
              </w:rPr>
            </w:pPr>
            <w:r w:rsidRPr="00D6400C">
              <w:rPr>
                <w:color w:val="000000"/>
              </w:rPr>
              <w:t>1,0</w:t>
            </w:r>
          </w:p>
        </w:tc>
        <w:tc>
          <w:tcPr>
            <w:tcW w:w="508" w:type="pct"/>
            <w:tcBorders>
              <w:top w:val="nil"/>
              <w:left w:val="nil"/>
              <w:bottom w:val="single" w:sz="8" w:space="0" w:color="auto"/>
              <w:right w:val="single" w:sz="8" w:space="0" w:color="auto"/>
            </w:tcBorders>
            <w:shd w:val="clear" w:color="auto" w:fill="auto"/>
            <w:vAlign w:val="center"/>
            <w:hideMark/>
          </w:tcPr>
          <w:p w:rsidR="004F7428" w:rsidRPr="00D6400C" w:rsidRDefault="004F7428">
            <w:pPr>
              <w:jc w:val="right"/>
              <w:rPr>
                <w:color w:val="000000"/>
              </w:rPr>
            </w:pPr>
            <w:r w:rsidRPr="00D6400C">
              <w:rPr>
                <w:color w:val="000000"/>
              </w:rPr>
              <w:t>62874,4</w:t>
            </w:r>
          </w:p>
        </w:tc>
        <w:tc>
          <w:tcPr>
            <w:tcW w:w="568" w:type="pct"/>
            <w:tcBorders>
              <w:top w:val="nil"/>
              <w:left w:val="nil"/>
              <w:bottom w:val="single" w:sz="8" w:space="0" w:color="auto"/>
              <w:right w:val="single" w:sz="8" w:space="0" w:color="auto"/>
            </w:tcBorders>
            <w:shd w:val="clear" w:color="auto" w:fill="auto"/>
            <w:vAlign w:val="center"/>
            <w:hideMark/>
          </w:tcPr>
          <w:p w:rsidR="004F7428" w:rsidRPr="00D6400C" w:rsidRDefault="004F7428">
            <w:pPr>
              <w:jc w:val="right"/>
              <w:rPr>
                <w:color w:val="000000"/>
              </w:rPr>
            </w:pPr>
            <w:r w:rsidRPr="00D6400C">
              <w:rPr>
                <w:color w:val="000000"/>
              </w:rPr>
              <w:t>645135,1</w:t>
            </w:r>
          </w:p>
        </w:tc>
      </w:tr>
      <w:tr w:rsidR="004F7428" w:rsidRPr="00D6400C" w:rsidTr="006B1FCC">
        <w:trPr>
          <w:trHeight w:val="20"/>
        </w:trPr>
        <w:tc>
          <w:tcPr>
            <w:tcW w:w="396" w:type="pct"/>
            <w:tcBorders>
              <w:top w:val="nil"/>
              <w:left w:val="single" w:sz="8" w:space="0" w:color="auto"/>
              <w:bottom w:val="single" w:sz="8" w:space="0" w:color="auto"/>
              <w:right w:val="single" w:sz="8" w:space="0" w:color="auto"/>
            </w:tcBorders>
            <w:shd w:val="clear" w:color="auto" w:fill="auto"/>
            <w:vAlign w:val="center"/>
          </w:tcPr>
          <w:p w:rsidR="004F7428" w:rsidRPr="00D6400C" w:rsidRDefault="004F7428" w:rsidP="008A30FE">
            <w:pPr>
              <w:jc w:val="center"/>
              <w:rPr>
                <w:color w:val="000000"/>
              </w:rPr>
            </w:pPr>
            <w:r w:rsidRPr="00D6400C">
              <w:rPr>
                <w:color w:val="000000"/>
              </w:rPr>
              <w:t>%</w:t>
            </w:r>
          </w:p>
        </w:tc>
        <w:tc>
          <w:tcPr>
            <w:tcW w:w="280" w:type="pct"/>
            <w:tcBorders>
              <w:top w:val="nil"/>
              <w:left w:val="nil"/>
              <w:bottom w:val="single" w:sz="8"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0</w:t>
            </w:r>
          </w:p>
        </w:tc>
        <w:tc>
          <w:tcPr>
            <w:tcW w:w="357" w:type="pct"/>
            <w:tcBorders>
              <w:top w:val="nil"/>
              <w:left w:val="nil"/>
              <w:bottom w:val="single" w:sz="8"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0</w:t>
            </w:r>
          </w:p>
        </w:tc>
        <w:tc>
          <w:tcPr>
            <w:tcW w:w="326" w:type="pct"/>
            <w:tcBorders>
              <w:top w:val="nil"/>
              <w:left w:val="nil"/>
              <w:bottom w:val="single" w:sz="8" w:space="0" w:color="auto"/>
              <w:right w:val="single" w:sz="8" w:space="0" w:color="auto"/>
            </w:tcBorders>
            <w:shd w:val="clear" w:color="auto" w:fill="auto"/>
            <w:vAlign w:val="center"/>
          </w:tcPr>
          <w:p w:rsidR="004F7428" w:rsidRPr="00D6400C" w:rsidRDefault="004F7428" w:rsidP="000304EA">
            <w:pPr>
              <w:jc w:val="right"/>
              <w:rPr>
                <w:color w:val="000000"/>
              </w:rPr>
            </w:pPr>
            <w:r w:rsidRPr="00D6400C">
              <w:rPr>
                <w:color w:val="000000"/>
              </w:rPr>
              <w:t>6</w:t>
            </w:r>
          </w:p>
        </w:tc>
        <w:tc>
          <w:tcPr>
            <w:tcW w:w="929" w:type="pct"/>
            <w:tcBorders>
              <w:top w:val="nil"/>
              <w:left w:val="nil"/>
              <w:bottom w:val="single" w:sz="8" w:space="0" w:color="auto"/>
              <w:right w:val="single" w:sz="8" w:space="0" w:color="auto"/>
            </w:tcBorders>
            <w:shd w:val="clear" w:color="auto" w:fill="auto"/>
            <w:vAlign w:val="center"/>
          </w:tcPr>
          <w:p w:rsidR="004F7428" w:rsidRPr="00D6400C" w:rsidRDefault="006B1FCC" w:rsidP="000304EA">
            <w:pPr>
              <w:rPr>
                <w:color w:val="000000"/>
              </w:rPr>
            </w:pPr>
            <w:r w:rsidRPr="004C36BA">
              <w:t>СБУ-100</w:t>
            </w:r>
          </w:p>
        </w:tc>
        <w:tc>
          <w:tcPr>
            <w:tcW w:w="352" w:type="pct"/>
            <w:tcBorders>
              <w:top w:val="nil"/>
              <w:left w:val="nil"/>
              <w:bottom w:val="single" w:sz="8"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1</w:t>
            </w:r>
          </w:p>
        </w:tc>
        <w:tc>
          <w:tcPr>
            <w:tcW w:w="333" w:type="pct"/>
            <w:tcBorders>
              <w:top w:val="nil"/>
              <w:left w:val="nil"/>
              <w:bottom w:val="single" w:sz="8"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3</w:t>
            </w:r>
          </w:p>
        </w:tc>
        <w:tc>
          <w:tcPr>
            <w:tcW w:w="524" w:type="pct"/>
            <w:tcBorders>
              <w:top w:val="nil"/>
              <w:left w:val="nil"/>
              <w:bottom w:val="single" w:sz="8"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2,0</w:t>
            </w:r>
          </w:p>
        </w:tc>
        <w:tc>
          <w:tcPr>
            <w:tcW w:w="428" w:type="pct"/>
            <w:tcBorders>
              <w:top w:val="nil"/>
              <w:left w:val="nil"/>
              <w:bottom w:val="single" w:sz="8"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1,0</w:t>
            </w:r>
          </w:p>
        </w:tc>
        <w:tc>
          <w:tcPr>
            <w:tcW w:w="508" w:type="pct"/>
            <w:tcBorders>
              <w:top w:val="nil"/>
              <w:left w:val="nil"/>
              <w:bottom w:val="single" w:sz="8" w:space="0" w:color="auto"/>
              <w:right w:val="single" w:sz="8" w:space="0" w:color="auto"/>
            </w:tcBorders>
            <w:shd w:val="clear" w:color="auto" w:fill="auto"/>
            <w:vAlign w:val="center"/>
          </w:tcPr>
          <w:p w:rsidR="004F7428" w:rsidRPr="00D6400C" w:rsidRDefault="004F7428">
            <w:pPr>
              <w:jc w:val="right"/>
              <w:rPr>
                <w:color w:val="000000"/>
              </w:rPr>
            </w:pPr>
            <w:r w:rsidRPr="00D6400C">
              <w:rPr>
                <w:color w:val="000000"/>
              </w:rPr>
              <w:t>63055,1</w:t>
            </w:r>
          </w:p>
        </w:tc>
        <w:tc>
          <w:tcPr>
            <w:tcW w:w="568" w:type="pct"/>
            <w:tcBorders>
              <w:top w:val="nil"/>
              <w:left w:val="nil"/>
              <w:bottom w:val="single" w:sz="8" w:space="0" w:color="auto"/>
              <w:right w:val="single" w:sz="8" w:space="0" w:color="auto"/>
            </w:tcBorders>
            <w:shd w:val="clear" w:color="auto" w:fill="auto"/>
            <w:vAlign w:val="center"/>
          </w:tcPr>
          <w:p w:rsidR="004F7428" w:rsidRPr="00D6400C" w:rsidRDefault="004F7428">
            <w:pPr>
              <w:jc w:val="right"/>
              <w:rPr>
                <w:color w:val="000000"/>
              </w:rPr>
            </w:pPr>
            <w:r w:rsidRPr="00D6400C">
              <w:rPr>
                <w:color w:val="000000"/>
              </w:rPr>
              <w:t>645506,6</w:t>
            </w:r>
          </w:p>
        </w:tc>
      </w:tr>
      <w:tr w:rsidR="004F7428" w:rsidRPr="00D6400C" w:rsidTr="006B1FCC">
        <w:trPr>
          <w:trHeight w:val="20"/>
        </w:trPr>
        <w:tc>
          <w:tcPr>
            <w:tcW w:w="396" w:type="pct"/>
            <w:tcBorders>
              <w:top w:val="nil"/>
              <w:left w:val="single" w:sz="8" w:space="0" w:color="auto"/>
              <w:bottom w:val="single" w:sz="8" w:space="0" w:color="auto"/>
              <w:right w:val="single" w:sz="8" w:space="0" w:color="auto"/>
            </w:tcBorders>
            <w:shd w:val="clear" w:color="auto" w:fill="auto"/>
            <w:vAlign w:val="center"/>
          </w:tcPr>
          <w:p w:rsidR="004F7428" w:rsidRPr="00D6400C" w:rsidRDefault="004F7428" w:rsidP="008A30FE">
            <w:pPr>
              <w:jc w:val="center"/>
              <w:rPr>
                <w:color w:val="000000"/>
              </w:rPr>
            </w:pPr>
            <w:r w:rsidRPr="00D6400C">
              <w:rPr>
                <w:color w:val="000000"/>
              </w:rPr>
              <w:t>%</w:t>
            </w:r>
          </w:p>
        </w:tc>
        <w:tc>
          <w:tcPr>
            <w:tcW w:w="280" w:type="pct"/>
            <w:tcBorders>
              <w:top w:val="nil"/>
              <w:left w:val="nil"/>
              <w:bottom w:val="single" w:sz="8"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0</w:t>
            </w:r>
          </w:p>
        </w:tc>
        <w:tc>
          <w:tcPr>
            <w:tcW w:w="357" w:type="pct"/>
            <w:tcBorders>
              <w:top w:val="nil"/>
              <w:left w:val="nil"/>
              <w:bottom w:val="single" w:sz="8"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0</w:t>
            </w:r>
          </w:p>
        </w:tc>
        <w:tc>
          <w:tcPr>
            <w:tcW w:w="326" w:type="pct"/>
            <w:tcBorders>
              <w:top w:val="nil"/>
              <w:left w:val="nil"/>
              <w:bottom w:val="single" w:sz="8" w:space="0" w:color="auto"/>
              <w:right w:val="single" w:sz="8" w:space="0" w:color="auto"/>
            </w:tcBorders>
            <w:shd w:val="clear" w:color="auto" w:fill="auto"/>
            <w:vAlign w:val="center"/>
          </w:tcPr>
          <w:p w:rsidR="004F7428" w:rsidRPr="00D6400C" w:rsidRDefault="004F7428" w:rsidP="000304EA">
            <w:pPr>
              <w:jc w:val="right"/>
              <w:rPr>
                <w:color w:val="000000"/>
              </w:rPr>
            </w:pPr>
            <w:r w:rsidRPr="00D6400C">
              <w:rPr>
                <w:color w:val="000000"/>
              </w:rPr>
              <w:t>7</w:t>
            </w:r>
          </w:p>
        </w:tc>
        <w:tc>
          <w:tcPr>
            <w:tcW w:w="929" w:type="pct"/>
            <w:tcBorders>
              <w:top w:val="nil"/>
              <w:left w:val="nil"/>
              <w:bottom w:val="single" w:sz="8" w:space="0" w:color="auto"/>
              <w:right w:val="single" w:sz="8" w:space="0" w:color="auto"/>
            </w:tcBorders>
            <w:shd w:val="clear" w:color="auto" w:fill="auto"/>
            <w:vAlign w:val="center"/>
          </w:tcPr>
          <w:p w:rsidR="004F7428" w:rsidRPr="00D6400C" w:rsidRDefault="006B1FCC" w:rsidP="000304EA">
            <w:pPr>
              <w:rPr>
                <w:color w:val="000000"/>
              </w:rPr>
            </w:pPr>
            <w:r w:rsidRPr="004C36BA">
              <w:t>СБУ-100</w:t>
            </w:r>
          </w:p>
        </w:tc>
        <w:tc>
          <w:tcPr>
            <w:tcW w:w="352" w:type="pct"/>
            <w:tcBorders>
              <w:top w:val="nil"/>
              <w:left w:val="nil"/>
              <w:bottom w:val="single" w:sz="8"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1</w:t>
            </w:r>
          </w:p>
        </w:tc>
        <w:tc>
          <w:tcPr>
            <w:tcW w:w="333" w:type="pct"/>
            <w:tcBorders>
              <w:top w:val="nil"/>
              <w:left w:val="nil"/>
              <w:bottom w:val="single" w:sz="8"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3</w:t>
            </w:r>
          </w:p>
        </w:tc>
        <w:tc>
          <w:tcPr>
            <w:tcW w:w="524" w:type="pct"/>
            <w:tcBorders>
              <w:top w:val="nil"/>
              <w:left w:val="nil"/>
              <w:bottom w:val="single" w:sz="8"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2,0</w:t>
            </w:r>
          </w:p>
        </w:tc>
        <w:tc>
          <w:tcPr>
            <w:tcW w:w="428" w:type="pct"/>
            <w:tcBorders>
              <w:top w:val="nil"/>
              <w:left w:val="nil"/>
              <w:bottom w:val="single" w:sz="8"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1,0</w:t>
            </w:r>
          </w:p>
        </w:tc>
        <w:tc>
          <w:tcPr>
            <w:tcW w:w="508" w:type="pct"/>
            <w:tcBorders>
              <w:top w:val="nil"/>
              <w:left w:val="nil"/>
              <w:bottom w:val="single" w:sz="8" w:space="0" w:color="auto"/>
              <w:right w:val="single" w:sz="8" w:space="0" w:color="auto"/>
            </w:tcBorders>
            <w:shd w:val="clear" w:color="auto" w:fill="auto"/>
            <w:vAlign w:val="center"/>
          </w:tcPr>
          <w:p w:rsidR="004F7428" w:rsidRPr="00D6400C" w:rsidRDefault="004F7428">
            <w:pPr>
              <w:jc w:val="right"/>
              <w:rPr>
                <w:color w:val="000000"/>
              </w:rPr>
            </w:pPr>
            <w:r w:rsidRPr="00D6400C">
              <w:rPr>
                <w:color w:val="000000"/>
              </w:rPr>
              <w:t>62596,3</w:t>
            </w:r>
          </w:p>
        </w:tc>
        <w:tc>
          <w:tcPr>
            <w:tcW w:w="568" w:type="pct"/>
            <w:tcBorders>
              <w:top w:val="nil"/>
              <w:left w:val="nil"/>
              <w:bottom w:val="single" w:sz="8" w:space="0" w:color="auto"/>
              <w:right w:val="single" w:sz="8" w:space="0" w:color="auto"/>
            </w:tcBorders>
            <w:shd w:val="clear" w:color="auto" w:fill="auto"/>
            <w:vAlign w:val="center"/>
          </w:tcPr>
          <w:p w:rsidR="004F7428" w:rsidRPr="00D6400C" w:rsidRDefault="004F7428">
            <w:pPr>
              <w:jc w:val="right"/>
              <w:rPr>
                <w:color w:val="000000"/>
              </w:rPr>
            </w:pPr>
            <w:r w:rsidRPr="00D6400C">
              <w:rPr>
                <w:color w:val="000000"/>
              </w:rPr>
              <w:t>645304,9</w:t>
            </w:r>
          </w:p>
        </w:tc>
      </w:tr>
      <w:tr w:rsidR="004F7428" w:rsidRPr="00D6400C" w:rsidTr="006B1FCC">
        <w:trPr>
          <w:trHeight w:val="20"/>
        </w:trPr>
        <w:tc>
          <w:tcPr>
            <w:tcW w:w="396" w:type="pct"/>
            <w:tcBorders>
              <w:top w:val="nil"/>
              <w:left w:val="single" w:sz="8" w:space="0" w:color="auto"/>
              <w:bottom w:val="single" w:sz="8" w:space="0" w:color="auto"/>
              <w:right w:val="single" w:sz="8" w:space="0" w:color="auto"/>
            </w:tcBorders>
            <w:shd w:val="clear" w:color="auto" w:fill="auto"/>
            <w:vAlign w:val="center"/>
          </w:tcPr>
          <w:p w:rsidR="004F7428" w:rsidRPr="00D6400C" w:rsidRDefault="004F7428" w:rsidP="000304EA">
            <w:pPr>
              <w:jc w:val="center"/>
              <w:rPr>
                <w:color w:val="000000"/>
              </w:rPr>
            </w:pPr>
            <w:r w:rsidRPr="00D6400C">
              <w:rPr>
                <w:color w:val="000000"/>
              </w:rPr>
              <w:t>%</w:t>
            </w:r>
          </w:p>
        </w:tc>
        <w:tc>
          <w:tcPr>
            <w:tcW w:w="280" w:type="pct"/>
            <w:tcBorders>
              <w:top w:val="nil"/>
              <w:left w:val="nil"/>
              <w:bottom w:val="single" w:sz="8" w:space="0" w:color="auto"/>
              <w:right w:val="single" w:sz="8" w:space="0" w:color="auto"/>
            </w:tcBorders>
            <w:shd w:val="clear" w:color="auto" w:fill="auto"/>
            <w:vAlign w:val="center"/>
          </w:tcPr>
          <w:p w:rsidR="004F7428" w:rsidRPr="00D6400C" w:rsidRDefault="004F7428" w:rsidP="000304EA">
            <w:pPr>
              <w:jc w:val="right"/>
              <w:rPr>
                <w:color w:val="000000"/>
              </w:rPr>
            </w:pPr>
            <w:r w:rsidRPr="00D6400C">
              <w:rPr>
                <w:color w:val="000000"/>
              </w:rPr>
              <w:t>0</w:t>
            </w:r>
          </w:p>
        </w:tc>
        <w:tc>
          <w:tcPr>
            <w:tcW w:w="357" w:type="pct"/>
            <w:tcBorders>
              <w:top w:val="nil"/>
              <w:left w:val="nil"/>
              <w:bottom w:val="single" w:sz="8" w:space="0" w:color="auto"/>
              <w:right w:val="single" w:sz="8" w:space="0" w:color="auto"/>
            </w:tcBorders>
            <w:shd w:val="clear" w:color="auto" w:fill="auto"/>
            <w:vAlign w:val="center"/>
          </w:tcPr>
          <w:p w:rsidR="004F7428" w:rsidRPr="00D6400C" w:rsidRDefault="004F7428" w:rsidP="000304EA">
            <w:pPr>
              <w:jc w:val="right"/>
              <w:rPr>
                <w:color w:val="000000"/>
              </w:rPr>
            </w:pPr>
            <w:r w:rsidRPr="00D6400C">
              <w:rPr>
                <w:color w:val="000000"/>
              </w:rPr>
              <w:t>0</w:t>
            </w:r>
          </w:p>
        </w:tc>
        <w:tc>
          <w:tcPr>
            <w:tcW w:w="326" w:type="pct"/>
            <w:tcBorders>
              <w:top w:val="nil"/>
              <w:left w:val="nil"/>
              <w:bottom w:val="single" w:sz="8" w:space="0" w:color="auto"/>
              <w:right w:val="single" w:sz="8" w:space="0" w:color="auto"/>
            </w:tcBorders>
            <w:shd w:val="clear" w:color="auto" w:fill="auto"/>
            <w:vAlign w:val="center"/>
          </w:tcPr>
          <w:p w:rsidR="004F7428" w:rsidRPr="00D6400C" w:rsidRDefault="004F7428" w:rsidP="000304EA">
            <w:pPr>
              <w:jc w:val="right"/>
              <w:rPr>
                <w:color w:val="000000"/>
              </w:rPr>
            </w:pPr>
            <w:r w:rsidRPr="00D6400C">
              <w:rPr>
                <w:color w:val="000000"/>
              </w:rPr>
              <w:t>8</w:t>
            </w:r>
          </w:p>
        </w:tc>
        <w:tc>
          <w:tcPr>
            <w:tcW w:w="929" w:type="pct"/>
            <w:tcBorders>
              <w:top w:val="nil"/>
              <w:left w:val="nil"/>
              <w:bottom w:val="single" w:sz="8" w:space="0" w:color="auto"/>
              <w:right w:val="single" w:sz="8" w:space="0" w:color="auto"/>
            </w:tcBorders>
            <w:shd w:val="clear" w:color="auto" w:fill="auto"/>
            <w:vAlign w:val="center"/>
          </w:tcPr>
          <w:p w:rsidR="004F7428" w:rsidRPr="006B1FCC" w:rsidRDefault="006B1FCC" w:rsidP="008A30FE">
            <w:pPr>
              <w:rPr>
                <w:color w:val="000000"/>
              </w:rPr>
            </w:pPr>
            <w:r w:rsidRPr="006B1FCC">
              <w:rPr>
                <w:lang w:val="en-US"/>
              </w:rPr>
              <w:t>Shantui</w:t>
            </w:r>
            <w:r w:rsidRPr="006B1FCC">
              <w:t xml:space="preserve"> </w:t>
            </w:r>
            <w:r w:rsidRPr="006B1FCC">
              <w:rPr>
                <w:lang w:val="en-US"/>
              </w:rPr>
              <w:t>SD</w:t>
            </w:r>
            <w:r w:rsidRPr="006B1FCC">
              <w:t>32</w:t>
            </w:r>
          </w:p>
        </w:tc>
        <w:tc>
          <w:tcPr>
            <w:tcW w:w="352" w:type="pct"/>
            <w:tcBorders>
              <w:top w:val="nil"/>
              <w:left w:val="nil"/>
              <w:bottom w:val="single" w:sz="8" w:space="0" w:color="auto"/>
              <w:right w:val="single" w:sz="8" w:space="0" w:color="auto"/>
            </w:tcBorders>
            <w:shd w:val="clear" w:color="auto" w:fill="auto"/>
            <w:vAlign w:val="center"/>
          </w:tcPr>
          <w:p w:rsidR="004F7428" w:rsidRPr="00D6400C" w:rsidRDefault="004F7428" w:rsidP="000304EA">
            <w:pPr>
              <w:jc w:val="right"/>
              <w:rPr>
                <w:color w:val="000000"/>
              </w:rPr>
            </w:pPr>
            <w:r w:rsidRPr="00D6400C">
              <w:rPr>
                <w:color w:val="000000"/>
              </w:rPr>
              <w:t>1</w:t>
            </w:r>
          </w:p>
        </w:tc>
        <w:tc>
          <w:tcPr>
            <w:tcW w:w="333" w:type="pct"/>
            <w:tcBorders>
              <w:top w:val="nil"/>
              <w:left w:val="nil"/>
              <w:bottom w:val="single" w:sz="8" w:space="0" w:color="auto"/>
              <w:right w:val="single" w:sz="8" w:space="0" w:color="auto"/>
            </w:tcBorders>
            <w:shd w:val="clear" w:color="auto" w:fill="auto"/>
            <w:vAlign w:val="center"/>
          </w:tcPr>
          <w:p w:rsidR="004F7428" w:rsidRPr="00D6400C" w:rsidRDefault="004F7428" w:rsidP="000304EA">
            <w:pPr>
              <w:jc w:val="right"/>
              <w:rPr>
                <w:color w:val="000000"/>
              </w:rPr>
            </w:pPr>
            <w:r w:rsidRPr="00D6400C">
              <w:rPr>
                <w:color w:val="000000"/>
              </w:rPr>
              <w:t>3</w:t>
            </w:r>
          </w:p>
        </w:tc>
        <w:tc>
          <w:tcPr>
            <w:tcW w:w="524" w:type="pct"/>
            <w:tcBorders>
              <w:top w:val="nil"/>
              <w:left w:val="nil"/>
              <w:bottom w:val="single" w:sz="8" w:space="0" w:color="auto"/>
              <w:right w:val="single" w:sz="8" w:space="0" w:color="auto"/>
            </w:tcBorders>
            <w:shd w:val="clear" w:color="auto" w:fill="auto"/>
            <w:vAlign w:val="center"/>
          </w:tcPr>
          <w:p w:rsidR="004F7428" w:rsidRPr="00D6400C" w:rsidRDefault="004F7428" w:rsidP="000304EA">
            <w:pPr>
              <w:jc w:val="right"/>
              <w:rPr>
                <w:color w:val="000000"/>
              </w:rPr>
            </w:pPr>
            <w:r w:rsidRPr="00D6400C">
              <w:rPr>
                <w:color w:val="000000"/>
              </w:rPr>
              <w:t>2,0</w:t>
            </w:r>
          </w:p>
        </w:tc>
        <w:tc>
          <w:tcPr>
            <w:tcW w:w="428" w:type="pct"/>
            <w:tcBorders>
              <w:top w:val="nil"/>
              <w:left w:val="nil"/>
              <w:bottom w:val="single" w:sz="8" w:space="0" w:color="auto"/>
              <w:right w:val="single" w:sz="8" w:space="0" w:color="auto"/>
            </w:tcBorders>
            <w:shd w:val="clear" w:color="auto" w:fill="auto"/>
            <w:vAlign w:val="center"/>
          </w:tcPr>
          <w:p w:rsidR="004F7428" w:rsidRPr="00D6400C" w:rsidRDefault="004F7428" w:rsidP="000304EA">
            <w:pPr>
              <w:jc w:val="right"/>
              <w:rPr>
                <w:color w:val="000000"/>
              </w:rPr>
            </w:pPr>
            <w:r w:rsidRPr="00D6400C">
              <w:rPr>
                <w:color w:val="000000"/>
              </w:rPr>
              <w:t>1,0</w:t>
            </w:r>
          </w:p>
        </w:tc>
        <w:tc>
          <w:tcPr>
            <w:tcW w:w="508" w:type="pct"/>
            <w:tcBorders>
              <w:top w:val="nil"/>
              <w:left w:val="nil"/>
              <w:bottom w:val="single" w:sz="8" w:space="0" w:color="auto"/>
              <w:right w:val="single" w:sz="8" w:space="0" w:color="auto"/>
            </w:tcBorders>
            <w:shd w:val="clear" w:color="auto" w:fill="auto"/>
            <w:vAlign w:val="center"/>
          </w:tcPr>
          <w:p w:rsidR="004F7428" w:rsidRPr="00D6400C" w:rsidRDefault="004F7428">
            <w:pPr>
              <w:jc w:val="right"/>
              <w:rPr>
                <w:color w:val="000000"/>
              </w:rPr>
            </w:pPr>
            <w:r w:rsidRPr="00D6400C">
              <w:rPr>
                <w:color w:val="000000"/>
              </w:rPr>
              <w:t>62775,1</w:t>
            </w:r>
          </w:p>
        </w:tc>
        <w:tc>
          <w:tcPr>
            <w:tcW w:w="568" w:type="pct"/>
            <w:tcBorders>
              <w:top w:val="nil"/>
              <w:left w:val="nil"/>
              <w:bottom w:val="single" w:sz="8" w:space="0" w:color="auto"/>
              <w:right w:val="single" w:sz="8" w:space="0" w:color="auto"/>
            </w:tcBorders>
            <w:shd w:val="clear" w:color="auto" w:fill="auto"/>
            <w:vAlign w:val="center"/>
          </w:tcPr>
          <w:p w:rsidR="004F7428" w:rsidRPr="00D6400C" w:rsidRDefault="004F7428">
            <w:pPr>
              <w:jc w:val="right"/>
              <w:rPr>
                <w:color w:val="000000"/>
              </w:rPr>
            </w:pPr>
            <w:r w:rsidRPr="00D6400C">
              <w:rPr>
                <w:color w:val="000000"/>
              </w:rPr>
              <w:t>645232,5</w:t>
            </w:r>
          </w:p>
        </w:tc>
      </w:tr>
      <w:tr w:rsidR="004F7428" w:rsidRPr="00D6400C" w:rsidTr="006B1FCC">
        <w:trPr>
          <w:trHeight w:val="20"/>
        </w:trPr>
        <w:tc>
          <w:tcPr>
            <w:tcW w:w="396" w:type="pct"/>
            <w:tcBorders>
              <w:top w:val="nil"/>
              <w:left w:val="single" w:sz="8" w:space="0" w:color="auto"/>
              <w:bottom w:val="single" w:sz="8" w:space="0" w:color="auto"/>
              <w:right w:val="single" w:sz="8" w:space="0" w:color="auto"/>
            </w:tcBorders>
            <w:shd w:val="clear" w:color="auto" w:fill="auto"/>
            <w:vAlign w:val="center"/>
            <w:hideMark/>
          </w:tcPr>
          <w:p w:rsidR="004F7428" w:rsidRPr="00D6400C" w:rsidRDefault="004F7428" w:rsidP="000304EA">
            <w:pPr>
              <w:jc w:val="center"/>
              <w:rPr>
                <w:color w:val="000000"/>
              </w:rPr>
            </w:pPr>
            <w:r w:rsidRPr="00D6400C">
              <w:rPr>
                <w:color w:val="000000"/>
              </w:rPr>
              <w:t>%</w:t>
            </w:r>
          </w:p>
        </w:tc>
        <w:tc>
          <w:tcPr>
            <w:tcW w:w="280" w:type="pct"/>
            <w:tcBorders>
              <w:top w:val="nil"/>
              <w:left w:val="nil"/>
              <w:bottom w:val="single" w:sz="8" w:space="0" w:color="auto"/>
              <w:right w:val="single" w:sz="8" w:space="0" w:color="auto"/>
            </w:tcBorders>
            <w:shd w:val="clear" w:color="auto" w:fill="auto"/>
            <w:vAlign w:val="center"/>
            <w:hideMark/>
          </w:tcPr>
          <w:p w:rsidR="004F7428" w:rsidRPr="00D6400C" w:rsidRDefault="004F7428" w:rsidP="000304EA">
            <w:pPr>
              <w:jc w:val="right"/>
              <w:rPr>
                <w:color w:val="000000"/>
              </w:rPr>
            </w:pPr>
            <w:r w:rsidRPr="00D6400C">
              <w:rPr>
                <w:color w:val="000000"/>
              </w:rPr>
              <w:t>0</w:t>
            </w:r>
          </w:p>
        </w:tc>
        <w:tc>
          <w:tcPr>
            <w:tcW w:w="357" w:type="pct"/>
            <w:tcBorders>
              <w:top w:val="nil"/>
              <w:left w:val="nil"/>
              <w:bottom w:val="single" w:sz="8" w:space="0" w:color="auto"/>
              <w:right w:val="single" w:sz="8" w:space="0" w:color="auto"/>
            </w:tcBorders>
            <w:shd w:val="clear" w:color="auto" w:fill="auto"/>
            <w:vAlign w:val="center"/>
            <w:hideMark/>
          </w:tcPr>
          <w:p w:rsidR="004F7428" w:rsidRPr="00D6400C" w:rsidRDefault="004F7428" w:rsidP="000304EA">
            <w:pPr>
              <w:jc w:val="right"/>
              <w:rPr>
                <w:color w:val="000000"/>
              </w:rPr>
            </w:pPr>
            <w:r w:rsidRPr="00D6400C">
              <w:rPr>
                <w:color w:val="000000"/>
              </w:rPr>
              <w:t>0</w:t>
            </w:r>
          </w:p>
        </w:tc>
        <w:tc>
          <w:tcPr>
            <w:tcW w:w="326" w:type="pct"/>
            <w:tcBorders>
              <w:top w:val="nil"/>
              <w:left w:val="nil"/>
              <w:bottom w:val="single" w:sz="8" w:space="0" w:color="auto"/>
              <w:right w:val="single" w:sz="8" w:space="0" w:color="auto"/>
            </w:tcBorders>
            <w:shd w:val="clear" w:color="auto" w:fill="auto"/>
            <w:vAlign w:val="center"/>
            <w:hideMark/>
          </w:tcPr>
          <w:p w:rsidR="004F7428" w:rsidRPr="00D6400C" w:rsidRDefault="004F7428" w:rsidP="000304EA">
            <w:pPr>
              <w:jc w:val="right"/>
              <w:rPr>
                <w:color w:val="000000"/>
                <w:lang w:val="en-US"/>
              </w:rPr>
            </w:pPr>
            <w:r w:rsidRPr="00D6400C">
              <w:rPr>
                <w:color w:val="000000"/>
                <w:lang w:val="en-US"/>
              </w:rPr>
              <w:t>9</w:t>
            </w:r>
          </w:p>
        </w:tc>
        <w:tc>
          <w:tcPr>
            <w:tcW w:w="929" w:type="pct"/>
            <w:tcBorders>
              <w:top w:val="nil"/>
              <w:left w:val="nil"/>
              <w:bottom w:val="single" w:sz="8" w:space="0" w:color="auto"/>
              <w:right w:val="single" w:sz="8" w:space="0" w:color="auto"/>
            </w:tcBorders>
            <w:shd w:val="clear" w:color="auto" w:fill="auto"/>
            <w:vAlign w:val="center"/>
            <w:hideMark/>
          </w:tcPr>
          <w:p w:rsidR="004F7428" w:rsidRPr="006B1FCC" w:rsidRDefault="006B1FCC" w:rsidP="000304EA">
            <w:pPr>
              <w:rPr>
                <w:color w:val="000000"/>
              </w:rPr>
            </w:pPr>
            <w:r w:rsidRPr="006B1FCC">
              <w:rPr>
                <w:lang w:val="en-US"/>
              </w:rPr>
              <w:t>Shantui</w:t>
            </w:r>
            <w:r w:rsidRPr="006B1FCC">
              <w:t xml:space="preserve"> </w:t>
            </w:r>
            <w:r w:rsidRPr="006B1FCC">
              <w:rPr>
                <w:lang w:val="en-US"/>
              </w:rPr>
              <w:t>SD</w:t>
            </w:r>
            <w:r w:rsidRPr="006B1FCC">
              <w:t>32</w:t>
            </w:r>
          </w:p>
        </w:tc>
        <w:tc>
          <w:tcPr>
            <w:tcW w:w="352" w:type="pct"/>
            <w:tcBorders>
              <w:top w:val="nil"/>
              <w:left w:val="nil"/>
              <w:bottom w:val="single" w:sz="8" w:space="0" w:color="auto"/>
              <w:right w:val="single" w:sz="8" w:space="0" w:color="auto"/>
            </w:tcBorders>
            <w:shd w:val="clear" w:color="auto" w:fill="auto"/>
            <w:vAlign w:val="center"/>
            <w:hideMark/>
          </w:tcPr>
          <w:p w:rsidR="004F7428" w:rsidRPr="00D6400C" w:rsidRDefault="004F7428" w:rsidP="000304EA">
            <w:pPr>
              <w:jc w:val="right"/>
              <w:rPr>
                <w:color w:val="000000"/>
              </w:rPr>
            </w:pPr>
            <w:r w:rsidRPr="00D6400C">
              <w:rPr>
                <w:color w:val="000000"/>
              </w:rPr>
              <w:t>1</w:t>
            </w:r>
          </w:p>
        </w:tc>
        <w:tc>
          <w:tcPr>
            <w:tcW w:w="333" w:type="pct"/>
            <w:tcBorders>
              <w:top w:val="nil"/>
              <w:left w:val="nil"/>
              <w:bottom w:val="single" w:sz="8" w:space="0" w:color="auto"/>
              <w:right w:val="single" w:sz="8" w:space="0" w:color="auto"/>
            </w:tcBorders>
            <w:shd w:val="clear" w:color="auto" w:fill="auto"/>
            <w:vAlign w:val="center"/>
            <w:hideMark/>
          </w:tcPr>
          <w:p w:rsidR="004F7428" w:rsidRPr="00D6400C" w:rsidRDefault="004F7428" w:rsidP="000304EA">
            <w:pPr>
              <w:jc w:val="right"/>
              <w:rPr>
                <w:color w:val="000000"/>
              </w:rPr>
            </w:pPr>
            <w:r w:rsidRPr="00D6400C">
              <w:rPr>
                <w:color w:val="000000"/>
              </w:rPr>
              <w:t>3</w:t>
            </w:r>
          </w:p>
        </w:tc>
        <w:tc>
          <w:tcPr>
            <w:tcW w:w="524" w:type="pct"/>
            <w:tcBorders>
              <w:top w:val="nil"/>
              <w:left w:val="nil"/>
              <w:bottom w:val="single" w:sz="8" w:space="0" w:color="auto"/>
              <w:right w:val="single" w:sz="8" w:space="0" w:color="auto"/>
            </w:tcBorders>
            <w:shd w:val="clear" w:color="auto" w:fill="auto"/>
            <w:vAlign w:val="center"/>
            <w:hideMark/>
          </w:tcPr>
          <w:p w:rsidR="004F7428" w:rsidRPr="00D6400C" w:rsidRDefault="004F7428" w:rsidP="000304EA">
            <w:pPr>
              <w:jc w:val="right"/>
              <w:rPr>
                <w:color w:val="000000"/>
              </w:rPr>
            </w:pPr>
            <w:r w:rsidRPr="00D6400C">
              <w:rPr>
                <w:color w:val="000000"/>
              </w:rPr>
              <w:t>2,0</w:t>
            </w:r>
          </w:p>
        </w:tc>
        <w:tc>
          <w:tcPr>
            <w:tcW w:w="428" w:type="pct"/>
            <w:tcBorders>
              <w:top w:val="nil"/>
              <w:left w:val="nil"/>
              <w:bottom w:val="single" w:sz="8" w:space="0" w:color="auto"/>
              <w:right w:val="single" w:sz="8" w:space="0" w:color="auto"/>
            </w:tcBorders>
            <w:shd w:val="clear" w:color="auto" w:fill="auto"/>
            <w:vAlign w:val="center"/>
            <w:hideMark/>
          </w:tcPr>
          <w:p w:rsidR="004F7428" w:rsidRPr="00D6400C" w:rsidRDefault="004F7428" w:rsidP="000304EA">
            <w:pPr>
              <w:jc w:val="right"/>
              <w:rPr>
                <w:color w:val="000000"/>
              </w:rPr>
            </w:pPr>
            <w:r w:rsidRPr="00D6400C">
              <w:rPr>
                <w:color w:val="000000"/>
              </w:rPr>
              <w:t>1,0</w:t>
            </w:r>
          </w:p>
        </w:tc>
        <w:tc>
          <w:tcPr>
            <w:tcW w:w="508" w:type="pct"/>
            <w:tcBorders>
              <w:top w:val="nil"/>
              <w:left w:val="nil"/>
              <w:bottom w:val="single" w:sz="8" w:space="0" w:color="auto"/>
              <w:right w:val="single" w:sz="8" w:space="0" w:color="auto"/>
            </w:tcBorders>
            <w:shd w:val="clear" w:color="auto" w:fill="auto"/>
            <w:vAlign w:val="center"/>
            <w:hideMark/>
          </w:tcPr>
          <w:p w:rsidR="004F7428" w:rsidRPr="00D6400C" w:rsidRDefault="004F7428">
            <w:pPr>
              <w:jc w:val="right"/>
              <w:rPr>
                <w:color w:val="000000"/>
              </w:rPr>
            </w:pPr>
            <w:r w:rsidRPr="00D6400C">
              <w:rPr>
                <w:color w:val="000000"/>
              </w:rPr>
              <w:t>63129,0</w:t>
            </w:r>
          </w:p>
        </w:tc>
        <w:tc>
          <w:tcPr>
            <w:tcW w:w="568" w:type="pct"/>
            <w:tcBorders>
              <w:top w:val="nil"/>
              <w:left w:val="nil"/>
              <w:bottom w:val="single" w:sz="8" w:space="0" w:color="auto"/>
              <w:right w:val="single" w:sz="8" w:space="0" w:color="auto"/>
            </w:tcBorders>
            <w:shd w:val="clear" w:color="auto" w:fill="auto"/>
            <w:vAlign w:val="center"/>
            <w:hideMark/>
          </w:tcPr>
          <w:p w:rsidR="004F7428" w:rsidRPr="00D6400C" w:rsidRDefault="004F7428">
            <w:pPr>
              <w:jc w:val="right"/>
              <w:rPr>
                <w:color w:val="000000"/>
              </w:rPr>
            </w:pPr>
            <w:r w:rsidRPr="00D6400C">
              <w:rPr>
                <w:color w:val="000000"/>
              </w:rPr>
              <w:t>645517,0</w:t>
            </w:r>
          </w:p>
        </w:tc>
      </w:tr>
      <w:tr w:rsidR="004F7428" w:rsidRPr="00D6400C" w:rsidTr="006B1FCC">
        <w:trPr>
          <w:trHeight w:val="20"/>
        </w:trPr>
        <w:tc>
          <w:tcPr>
            <w:tcW w:w="396" w:type="pct"/>
            <w:tcBorders>
              <w:top w:val="nil"/>
              <w:left w:val="single" w:sz="8" w:space="0" w:color="auto"/>
              <w:bottom w:val="single" w:sz="4" w:space="0" w:color="auto"/>
              <w:right w:val="single" w:sz="8" w:space="0" w:color="auto"/>
            </w:tcBorders>
            <w:shd w:val="clear" w:color="auto" w:fill="auto"/>
            <w:vAlign w:val="center"/>
            <w:hideMark/>
          </w:tcPr>
          <w:p w:rsidR="004F7428" w:rsidRPr="00D6400C" w:rsidRDefault="004F7428" w:rsidP="000304EA">
            <w:pPr>
              <w:jc w:val="center"/>
              <w:rPr>
                <w:color w:val="000000"/>
              </w:rPr>
            </w:pPr>
            <w:r w:rsidRPr="00D6400C">
              <w:rPr>
                <w:color w:val="000000"/>
              </w:rPr>
              <w:t>%</w:t>
            </w:r>
          </w:p>
        </w:tc>
        <w:tc>
          <w:tcPr>
            <w:tcW w:w="280" w:type="pct"/>
            <w:tcBorders>
              <w:top w:val="nil"/>
              <w:left w:val="nil"/>
              <w:bottom w:val="single" w:sz="4" w:space="0" w:color="auto"/>
              <w:right w:val="single" w:sz="8" w:space="0" w:color="auto"/>
            </w:tcBorders>
            <w:shd w:val="clear" w:color="auto" w:fill="auto"/>
            <w:vAlign w:val="center"/>
            <w:hideMark/>
          </w:tcPr>
          <w:p w:rsidR="004F7428" w:rsidRPr="00D6400C" w:rsidRDefault="004F7428" w:rsidP="000304EA">
            <w:pPr>
              <w:jc w:val="right"/>
              <w:rPr>
                <w:color w:val="000000"/>
              </w:rPr>
            </w:pPr>
            <w:r w:rsidRPr="00D6400C">
              <w:rPr>
                <w:color w:val="000000"/>
              </w:rPr>
              <w:t>0</w:t>
            </w:r>
          </w:p>
        </w:tc>
        <w:tc>
          <w:tcPr>
            <w:tcW w:w="357" w:type="pct"/>
            <w:tcBorders>
              <w:top w:val="nil"/>
              <w:left w:val="nil"/>
              <w:bottom w:val="single" w:sz="4" w:space="0" w:color="auto"/>
              <w:right w:val="single" w:sz="8" w:space="0" w:color="auto"/>
            </w:tcBorders>
            <w:shd w:val="clear" w:color="auto" w:fill="auto"/>
            <w:vAlign w:val="center"/>
            <w:hideMark/>
          </w:tcPr>
          <w:p w:rsidR="004F7428" w:rsidRPr="00D6400C" w:rsidRDefault="004F7428" w:rsidP="000304EA">
            <w:pPr>
              <w:jc w:val="right"/>
              <w:rPr>
                <w:color w:val="000000"/>
              </w:rPr>
            </w:pPr>
            <w:r w:rsidRPr="00D6400C">
              <w:rPr>
                <w:color w:val="000000"/>
              </w:rPr>
              <w:t>0</w:t>
            </w:r>
          </w:p>
        </w:tc>
        <w:tc>
          <w:tcPr>
            <w:tcW w:w="326" w:type="pct"/>
            <w:tcBorders>
              <w:top w:val="nil"/>
              <w:left w:val="nil"/>
              <w:bottom w:val="single" w:sz="4" w:space="0" w:color="auto"/>
              <w:right w:val="single" w:sz="8" w:space="0" w:color="auto"/>
            </w:tcBorders>
            <w:shd w:val="clear" w:color="auto" w:fill="auto"/>
            <w:vAlign w:val="center"/>
            <w:hideMark/>
          </w:tcPr>
          <w:p w:rsidR="004F7428" w:rsidRPr="00D6400C" w:rsidRDefault="004F7428" w:rsidP="000304EA">
            <w:pPr>
              <w:jc w:val="right"/>
              <w:rPr>
                <w:color w:val="000000"/>
                <w:lang w:val="en-US"/>
              </w:rPr>
            </w:pPr>
            <w:r w:rsidRPr="00D6400C">
              <w:rPr>
                <w:color w:val="000000"/>
                <w:lang w:val="en-US"/>
              </w:rPr>
              <w:t>10</w:t>
            </w:r>
          </w:p>
        </w:tc>
        <w:tc>
          <w:tcPr>
            <w:tcW w:w="929" w:type="pct"/>
            <w:tcBorders>
              <w:top w:val="nil"/>
              <w:left w:val="nil"/>
              <w:bottom w:val="single" w:sz="4" w:space="0" w:color="auto"/>
              <w:right w:val="single" w:sz="8" w:space="0" w:color="auto"/>
            </w:tcBorders>
            <w:shd w:val="clear" w:color="auto" w:fill="auto"/>
            <w:vAlign w:val="center"/>
            <w:hideMark/>
          </w:tcPr>
          <w:p w:rsidR="004F7428" w:rsidRPr="00D6400C" w:rsidRDefault="006B1FCC" w:rsidP="000304EA">
            <w:pPr>
              <w:rPr>
                <w:color w:val="000000"/>
                <w:lang w:val="en-US"/>
              </w:rPr>
            </w:pPr>
            <w:r>
              <w:rPr>
                <w:color w:val="000000"/>
              </w:rPr>
              <w:t>Камаз 6520</w:t>
            </w:r>
          </w:p>
        </w:tc>
        <w:tc>
          <w:tcPr>
            <w:tcW w:w="352" w:type="pct"/>
            <w:tcBorders>
              <w:top w:val="nil"/>
              <w:left w:val="nil"/>
              <w:bottom w:val="single" w:sz="4" w:space="0" w:color="auto"/>
              <w:right w:val="single" w:sz="8" w:space="0" w:color="auto"/>
            </w:tcBorders>
            <w:shd w:val="clear" w:color="auto" w:fill="auto"/>
            <w:vAlign w:val="center"/>
            <w:hideMark/>
          </w:tcPr>
          <w:p w:rsidR="004F7428" w:rsidRPr="00D6400C" w:rsidRDefault="004F7428" w:rsidP="000304EA">
            <w:pPr>
              <w:jc w:val="right"/>
              <w:rPr>
                <w:color w:val="000000"/>
              </w:rPr>
            </w:pPr>
            <w:r w:rsidRPr="00D6400C">
              <w:rPr>
                <w:color w:val="000000"/>
              </w:rPr>
              <w:t>1</w:t>
            </w:r>
          </w:p>
        </w:tc>
        <w:tc>
          <w:tcPr>
            <w:tcW w:w="333" w:type="pct"/>
            <w:tcBorders>
              <w:top w:val="nil"/>
              <w:left w:val="nil"/>
              <w:bottom w:val="single" w:sz="4" w:space="0" w:color="auto"/>
              <w:right w:val="single" w:sz="8" w:space="0" w:color="auto"/>
            </w:tcBorders>
            <w:shd w:val="clear" w:color="auto" w:fill="auto"/>
            <w:vAlign w:val="center"/>
            <w:hideMark/>
          </w:tcPr>
          <w:p w:rsidR="004F7428" w:rsidRPr="00D6400C" w:rsidRDefault="004F7428" w:rsidP="000304EA">
            <w:pPr>
              <w:jc w:val="right"/>
              <w:rPr>
                <w:color w:val="000000"/>
              </w:rPr>
            </w:pPr>
            <w:r w:rsidRPr="00D6400C">
              <w:rPr>
                <w:color w:val="000000"/>
              </w:rPr>
              <w:t>3</w:t>
            </w:r>
          </w:p>
        </w:tc>
        <w:tc>
          <w:tcPr>
            <w:tcW w:w="524" w:type="pct"/>
            <w:tcBorders>
              <w:top w:val="nil"/>
              <w:left w:val="nil"/>
              <w:bottom w:val="single" w:sz="4" w:space="0" w:color="auto"/>
              <w:right w:val="single" w:sz="8" w:space="0" w:color="auto"/>
            </w:tcBorders>
            <w:shd w:val="clear" w:color="auto" w:fill="auto"/>
            <w:vAlign w:val="center"/>
            <w:hideMark/>
          </w:tcPr>
          <w:p w:rsidR="004F7428" w:rsidRPr="00D6400C" w:rsidRDefault="004F7428" w:rsidP="000304EA">
            <w:pPr>
              <w:jc w:val="right"/>
              <w:rPr>
                <w:color w:val="000000"/>
              </w:rPr>
            </w:pPr>
            <w:r w:rsidRPr="00D6400C">
              <w:rPr>
                <w:color w:val="000000"/>
              </w:rPr>
              <w:t>2,0</w:t>
            </w:r>
          </w:p>
        </w:tc>
        <w:tc>
          <w:tcPr>
            <w:tcW w:w="428" w:type="pct"/>
            <w:tcBorders>
              <w:top w:val="nil"/>
              <w:left w:val="nil"/>
              <w:bottom w:val="single" w:sz="4" w:space="0" w:color="auto"/>
              <w:right w:val="single" w:sz="8" w:space="0" w:color="auto"/>
            </w:tcBorders>
            <w:shd w:val="clear" w:color="auto" w:fill="auto"/>
            <w:vAlign w:val="center"/>
            <w:hideMark/>
          </w:tcPr>
          <w:p w:rsidR="004F7428" w:rsidRPr="00D6400C" w:rsidRDefault="004F7428" w:rsidP="000304EA">
            <w:pPr>
              <w:jc w:val="right"/>
              <w:rPr>
                <w:color w:val="000000"/>
              </w:rPr>
            </w:pPr>
            <w:r w:rsidRPr="00D6400C">
              <w:rPr>
                <w:color w:val="000000"/>
              </w:rPr>
              <w:t>1,0</w:t>
            </w:r>
          </w:p>
        </w:tc>
        <w:tc>
          <w:tcPr>
            <w:tcW w:w="508" w:type="pct"/>
            <w:tcBorders>
              <w:top w:val="nil"/>
              <w:left w:val="nil"/>
              <w:bottom w:val="single" w:sz="4" w:space="0" w:color="auto"/>
              <w:right w:val="single" w:sz="8" w:space="0" w:color="auto"/>
            </w:tcBorders>
            <w:shd w:val="clear" w:color="auto" w:fill="auto"/>
            <w:vAlign w:val="center"/>
            <w:hideMark/>
          </w:tcPr>
          <w:p w:rsidR="004F7428" w:rsidRPr="00D6400C" w:rsidRDefault="004F7428">
            <w:pPr>
              <w:jc w:val="right"/>
              <w:rPr>
                <w:color w:val="000000"/>
              </w:rPr>
            </w:pPr>
            <w:r w:rsidRPr="00D6400C">
              <w:rPr>
                <w:color w:val="000000"/>
              </w:rPr>
              <w:t>62781,8</w:t>
            </w:r>
          </w:p>
        </w:tc>
        <w:tc>
          <w:tcPr>
            <w:tcW w:w="568" w:type="pct"/>
            <w:tcBorders>
              <w:top w:val="nil"/>
              <w:left w:val="nil"/>
              <w:bottom w:val="single" w:sz="4" w:space="0" w:color="auto"/>
              <w:right w:val="single" w:sz="8" w:space="0" w:color="auto"/>
            </w:tcBorders>
            <w:shd w:val="clear" w:color="auto" w:fill="auto"/>
            <w:vAlign w:val="center"/>
            <w:hideMark/>
          </w:tcPr>
          <w:p w:rsidR="004F7428" w:rsidRPr="00D6400C" w:rsidRDefault="004F7428">
            <w:pPr>
              <w:jc w:val="right"/>
              <w:rPr>
                <w:color w:val="000000"/>
              </w:rPr>
            </w:pPr>
            <w:r w:rsidRPr="00D6400C">
              <w:rPr>
                <w:color w:val="000000"/>
              </w:rPr>
              <w:t>645249,3</w:t>
            </w:r>
          </w:p>
        </w:tc>
      </w:tr>
      <w:tr w:rsidR="004F7428" w:rsidRPr="00D6400C" w:rsidTr="006B1FCC">
        <w:trPr>
          <w:trHeight w:val="20"/>
        </w:trPr>
        <w:tc>
          <w:tcPr>
            <w:tcW w:w="396" w:type="pct"/>
            <w:tcBorders>
              <w:top w:val="single" w:sz="4" w:space="0" w:color="auto"/>
              <w:left w:val="single" w:sz="8" w:space="0" w:color="auto"/>
              <w:bottom w:val="single" w:sz="4" w:space="0" w:color="auto"/>
              <w:right w:val="single" w:sz="8" w:space="0" w:color="auto"/>
            </w:tcBorders>
            <w:shd w:val="clear" w:color="auto" w:fill="auto"/>
            <w:vAlign w:val="center"/>
          </w:tcPr>
          <w:p w:rsidR="004F7428" w:rsidRPr="00D6400C" w:rsidRDefault="004F7428" w:rsidP="008A30FE">
            <w:pPr>
              <w:jc w:val="center"/>
              <w:rPr>
                <w:color w:val="000000"/>
              </w:rPr>
            </w:pPr>
            <w:r w:rsidRPr="00D6400C">
              <w:rPr>
                <w:color w:val="000000"/>
              </w:rPr>
              <w:t>%</w:t>
            </w:r>
          </w:p>
        </w:tc>
        <w:tc>
          <w:tcPr>
            <w:tcW w:w="280" w:type="pct"/>
            <w:tcBorders>
              <w:top w:val="single" w:sz="4" w:space="0" w:color="auto"/>
              <w:left w:val="nil"/>
              <w:bottom w:val="single" w:sz="4"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0</w:t>
            </w:r>
          </w:p>
        </w:tc>
        <w:tc>
          <w:tcPr>
            <w:tcW w:w="357" w:type="pct"/>
            <w:tcBorders>
              <w:top w:val="single" w:sz="4" w:space="0" w:color="auto"/>
              <w:left w:val="nil"/>
              <w:bottom w:val="single" w:sz="4"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0</w:t>
            </w:r>
          </w:p>
        </w:tc>
        <w:tc>
          <w:tcPr>
            <w:tcW w:w="326" w:type="pct"/>
            <w:tcBorders>
              <w:top w:val="single" w:sz="4" w:space="0" w:color="auto"/>
              <w:left w:val="nil"/>
              <w:bottom w:val="single" w:sz="4" w:space="0" w:color="auto"/>
              <w:right w:val="single" w:sz="8" w:space="0" w:color="auto"/>
            </w:tcBorders>
            <w:shd w:val="clear" w:color="auto" w:fill="auto"/>
            <w:vAlign w:val="center"/>
          </w:tcPr>
          <w:p w:rsidR="004F7428" w:rsidRPr="00D6400C" w:rsidRDefault="004F7428" w:rsidP="008A30FE">
            <w:pPr>
              <w:jc w:val="right"/>
              <w:rPr>
                <w:color w:val="000000"/>
                <w:lang w:val="en-US"/>
              </w:rPr>
            </w:pPr>
            <w:r w:rsidRPr="00D6400C">
              <w:rPr>
                <w:color w:val="000000"/>
                <w:lang w:val="en-US"/>
              </w:rPr>
              <w:t>11</w:t>
            </w:r>
          </w:p>
        </w:tc>
        <w:tc>
          <w:tcPr>
            <w:tcW w:w="929" w:type="pct"/>
            <w:tcBorders>
              <w:top w:val="single" w:sz="4" w:space="0" w:color="auto"/>
              <w:left w:val="nil"/>
              <w:bottom w:val="single" w:sz="4" w:space="0" w:color="auto"/>
              <w:right w:val="single" w:sz="8" w:space="0" w:color="auto"/>
            </w:tcBorders>
            <w:shd w:val="clear" w:color="auto" w:fill="auto"/>
            <w:vAlign w:val="center"/>
          </w:tcPr>
          <w:p w:rsidR="004F7428" w:rsidRPr="00D6400C" w:rsidRDefault="006B1FCC" w:rsidP="008A30FE">
            <w:pPr>
              <w:rPr>
                <w:color w:val="000000"/>
                <w:lang w:val="en-US"/>
              </w:rPr>
            </w:pPr>
            <w:r>
              <w:rPr>
                <w:color w:val="000000"/>
              </w:rPr>
              <w:t>Камаз 6520</w:t>
            </w:r>
          </w:p>
        </w:tc>
        <w:tc>
          <w:tcPr>
            <w:tcW w:w="352" w:type="pct"/>
            <w:tcBorders>
              <w:top w:val="single" w:sz="4" w:space="0" w:color="auto"/>
              <w:left w:val="nil"/>
              <w:bottom w:val="single" w:sz="4"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1</w:t>
            </w:r>
          </w:p>
        </w:tc>
        <w:tc>
          <w:tcPr>
            <w:tcW w:w="333" w:type="pct"/>
            <w:tcBorders>
              <w:top w:val="single" w:sz="4" w:space="0" w:color="auto"/>
              <w:left w:val="nil"/>
              <w:bottom w:val="single" w:sz="4"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3</w:t>
            </w:r>
          </w:p>
        </w:tc>
        <w:tc>
          <w:tcPr>
            <w:tcW w:w="524" w:type="pct"/>
            <w:tcBorders>
              <w:top w:val="single" w:sz="4" w:space="0" w:color="auto"/>
              <w:left w:val="nil"/>
              <w:bottom w:val="single" w:sz="4"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2,0</w:t>
            </w:r>
          </w:p>
        </w:tc>
        <w:tc>
          <w:tcPr>
            <w:tcW w:w="428" w:type="pct"/>
            <w:tcBorders>
              <w:top w:val="single" w:sz="4" w:space="0" w:color="auto"/>
              <w:left w:val="nil"/>
              <w:bottom w:val="single" w:sz="4" w:space="0" w:color="auto"/>
              <w:right w:val="single" w:sz="8" w:space="0" w:color="auto"/>
            </w:tcBorders>
            <w:shd w:val="clear" w:color="auto" w:fill="auto"/>
            <w:vAlign w:val="center"/>
          </w:tcPr>
          <w:p w:rsidR="004F7428" w:rsidRPr="00D6400C" w:rsidRDefault="004F7428" w:rsidP="008A30FE">
            <w:pPr>
              <w:jc w:val="right"/>
              <w:rPr>
                <w:color w:val="000000"/>
              </w:rPr>
            </w:pPr>
            <w:r w:rsidRPr="00D6400C">
              <w:rPr>
                <w:color w:val="000000"/>
              </w:rPr>
              <w:t>1,0</w:t>
            </w:r>
          </w:p>
        </w:tc>
        <w:tc>
          <w:tcPr>
            <w:tcW w:w="508" w:type="pct"/>
            <w:tcBorders>
              <w:top w:val="single" w:sz="4" w:space="0" w:color="auto"/>
              <w:left w:val="nil"/>
              <w:bottom w:val="single" w:sz="4" w:space="0" w:color="auto"/>
              <w:right w:val="single" w:sz="8" w:space="0" w:color="auto"/>
            </w:tcBorders>
            <w:shd w:val="clear" w:color="auto" w:fill="auto"/>
            <w:vAlign w:val="center"/>
          </w:tcPr>
          <w:p w:rsidR="004F7428" w:rsidRPr="00D6400C" w:rsidRDefault="004F7428">
            <w:pPr>
              <w:jc w:val="right"/>
              <w:rPr>
                <w:color w:val="000000"/>
              </w:rPr>
            </w:pPr>
            <w:r w:rsidRPr="00D6400C">
              <w:rPr>
                <w:color w:val="000000"/>
              </w:rPr>
              <w:t>62776,9</w:t>
            </w:r>
          </w:p>
        </w:tc>
        <w:tc>
          <w:tcPr>
            <w:tcW w:w="568" w:type="pct"/>
            <w:tcBorders>
              <w:top w:val="single" w:sz="4" w:space="0" w:color="auto"/>
              <w:left w:val="nil"/>
              <w:bottom w:val="single" w:sz="4" w:space="0" w:color="auto"/>
              <w:right w:val="single" w:sz="8" w:space="0" w:color="auto"/>
            </w:tcBorders>
            <w:shd w:val="clear" w:color="auto" w:fill="auto"/>
            <w:vAlign w:val="center"/>
          </w:tcPr>
          <w:p w:rsidR="004F7428" w:rsidRPr="00D6400C" w:rsidRDefault="004F7428">
            <w:pPr>
              <w:jc w:val="right"/>
              <w:rPr>
                <w:color w:val="000000"/>
              </w:rPr>
            </w:pPr>
            <w:r w:rsidRPr="00D6400C">
              <w:rPr>
                <w:color w:val="000000"/>
              </w:rPr>
              <w:t>645226,5</w:t>
            </w:r>
          </w:p>
        </w:tc>
      </w:tr>
      <w:tr w:rsidR="006004D7" w:rsidRPr="00D6400C" w:rsidTr="006B1FCC">
        <w:trPr>
          <w:trHeight w:val="20"/>
        </w:trPr>
        <w:tc>
          <w:tcPr>
            <w:tcW w:w="396" w:type="pct"/>
            <w:tcBorders>
              <w:top w:val="single" w:sz="4" w:space="0" w:color="auto"/>
              <w:left w:val="single" w:sz="8" w:space="0" w:color="auto"/>
              <w:bottom w:val="single" w:sz="4" w:space="0" w:color="auto"/>
              <w:right w:val="single" w:sz="8" w:space="0" w:color="auto"/>
            </w:tcBorders>
            <w:shd w:val="clear" w:color="auto" w:fill="auto"/>
            <w:vAlign w:val="center"/>
          </w:tcPr>
          <w:p w:rsidR="006004D7" w:rsidRPr="00D6400C" w:rsidRDefault="006004D7" w:rsidP="00963F5E">
            <w:pPr>
              <w:jc w:val="center"/>
              <w:rPr>
                <w:color w:val="000000"/>
              </w:rPr>
            </w:pPr>
            <w:r w:rsidRPr="00D6400C">
              <w:rPr>
                <w:color w:val="000000"/>
              </w:rPr>
              <w:t>%</w:t>
            </w:r>
          </w:p>
        </w:tc>
        <w:tc>
          <w:tcPr>
            <w:tcW w:w="280" w:type="pct"/>
            <w:tcBorders>
              <w:top w:val="single" w:sz="4" w:space="0" w:color="auto"/>
              <w:left w:val="nil"/>
              <w:bottom w:val="single" w:sz="4" w:space="0" w:color="auto"/>
              <w:right w:val="single" w:sz="8" w:space="0" w:color="auto"/>
            </w:tcBorders>
            <w:shd w:val="clear" w:color="auto" w:fill="auto"/>
            <w:vAlign w:val="center"/>
          </w:tcPr>
          <w:p w:rsidR="006004D7" w:rsidRPr="00D6400C" w:rsidRDefault="006004D7" w:rsidP="00963F5E">
            <w:pPr>
              <w:jc w:val="right"/>
              <w:rPr>
                <w:color w:val="000000"/>
              </w:rPr>
            </w:pPr>
            <w:r w:rsidRPr="00D6400C">
              <w:rPr>
                <w:color w:val="000000"/>
              </w:rPr>
              <w:t>0</w:t>
            </w:r>
          </w:p>
        </w:tc>
        <w:tc>
          <w:tcPr>
            <w:tcW w:w="357" w:type="pct"/>
            <w:tcBorders>
              <w:top w:val="single" w:sz="4" w:space="0" w:color="auto"/>
              <w:left w:val="nil"/>
              <w:bottom w:val="single" w:sz="4" w:space="0" w:color="auto"/>
              <w:right w:val="single" w:sz="8" w:space="0" w:color="auto"/>
            </w:tcBorders>
            <w:shd w:val="clear" w:color="auto" w:fill="auto"/>
            <w:vAlign w:val="center"/>
          </w:tcPr>
          <w:p w:rsidR="006004D7" w:rsidRPr="00D6400C" w:rsidRDefault="006004D7" w:rsidP="00963F5E">
            <w:pPr>
              <w:jc w:val="right"/>
              <w:rPr>
                <w:color w:val="000000"/>
              </w:rPr>
            </w:pPr>
            <w:r w:rsidRPr="00D6400C">
              <w:rPr>
                <w:color w:val="000000"/>
              </w:rPr>
              <w:t>0</w:t>
            </w:r>
          </w:p>
        </w:tc>
        <w:tc>
          <w:tcPr>
            <w:tcW w:w="326" w:type="pct"/>
            <w:tcBorders>
              <w:top w:val="single" w:sz="4" w:space="0" w:color="auto"/>
              <w:left w:val="nil"/>
              <w:bottom w:val="single" w:sz="4" w:space="0" w:color="auto"/>
              <w:right w:val="single" w:sz="8" w:space="0" w:color="auto"/>
            </w:tcBorders>
            <w:shd w:val="clear" w:color="auto" w:fill="auto"/>
            <w:vAlign w:val="center"/>
          </w:tcPr>
          <w:p w:rsidR="006004D7" w:rsidRPr="00D6400C" w:rsidRDefault="006004D7" w:rsidP="00963F5E">
            <w:pPr>
              <w:jc w:val="right"/>
              <w:rPr>
                <w:color w:val="000000"/>
              </w:rPr>
            </w:pPr>
            <w:r w:rsidRPr="00D6400C">
              <w:rPr>
                <w:color w:val="000000"/>
                <w:lang w:val="en-US"/>
              </w:rPr>
              <w:t>1</w:t>
            </w:r>
            <w:r w:rsidRPr="00D6400C">
              <w:rPr>
                <w:color w:val="000000"/>
              </w:rPr>
              <w:t>2</w:t>
            </w:r>
          </w:p>
        </w:tc>
        <w:tc>
          <w:tcPr>
            <w:tcW w:w="929" w:type="pct"/>
            <w:tcBorders>
              <w:top w:val="single" w:sz="4" w:space="0" w:color="auto"/>
              <w:left w:val="nil"/>
              <w:bottom w:val="single" w:sz="4" w:space="0" w:color="auto"/>
              <w:right w:val="single" w:sz="8" w:space="0" w:color="auto"/>
            </w:tcBorders>
            <w:shd w:val="clear" w:color="auto" w:fill="auto"/>
            <w:vAlign w:val="center"/>
          </w:tcPr>
          <w:p w:rsidR="006004D7" w:rsidRPr="00D6400C" w:rsidRDefault="006B1FCC" w:rsidP="00963F5E">
            <w:pPr>
              <w:rPr>
                <w:color w:val="000000"/>
                <w:lang w:val="en-US"/>
              </w:rPr>
            </w:pPr>
            <w:r>
              <w:rPr>
                <w:color w:val="000000"/>
              </w:rPr>
              <w:t>Камаз 6520</w:t>
            </w:r>
          </w:p>
        </w:tc>
        <w:tc>
          <w:tcPr>
            <w:tcW w:w="352" w:type="pct"/>
            <w:tcBorders>
              <w:top w:val="single" w:sz="4" w:space="0" w:color="auto"/>
              <w:left w:val="nil"/>
              <w:bottom w:val="single" w:sz="4" w:space="0" w:color="auto"/>
              <w:right w:val="single" w:sz="8" w:space="0" w:color="auto"/>
            </w:tcBorders>
            <w:shd w:val="clear" w:color="auto" w:fill="auto"/>
            <w:vAlign w:val="center"/>
          </w:tcPr>
          <w:p w:rsidR="006004D7" w:rsidRPr="00D6400C" w:rsidRDefault="006004D7" w:rsidP="00963F5E">
            <w:pPr>
              <w:jc w:val="right"/>
              <w:rPr>
                <w:color w:val="000000"/>
              </w:rPr>
            </w:pPr>
            <w:r w:rsidRPr="00D6400C">
              <w:rPr>
                <w:color w:val="000000"/>
              </w:rPr>
              <w:t>1</w:t>
            </w:r>
          </w:p>
        </w:tc>
        <w:tc>
          <w:tcPr>
            <w:tcW w:w="333" w:type="pct"/>
            <w:tcBorders>
              <w:top w:val="single" w:sz="4" w:space="0" w:color="auto"/>
              <w:left w:val="nil"/>
              <w:bottom w:val="single" w:sz="4" w:space="0" w:color="auto"/>
              <w:right w:val="single" w:sz="8" w:space="0" w:color="auto"/>
            </w:tcBorders>
            <w:shd w:val="clear" w:color="auto" w:fill="auto"/>
            <w:vAlign w:val="center"/>
          </w:tcPr>
          <w:p w:rsidR="006004D7" w:rsidRPr="00D6400C" w:rsidRDefault="006004D7" w:rsidP="00963F5E">
            <w:pPr>
              <w:jc w:val="right"/>
              <w:rPr>
                <w:color w:val="000000"/>
              </w:rPr>
            </w:pPr>
            <w:r w:rsidRPr="00D6400C">
              <w:rPr>
                <w:color w:val="000000"/>
              </w:rPr>
              <w:t>3</w:t>
            </w:r>
          </w:p>
        </w:tc>
        <w:tc>
          <w:tcPr>
            <w:tcW w:w="524" w:type="pct"/>
            <w:tcBorders>
              <w:top w:val="single" w:sz="4" w:space="0" w:color="auto"/>
              <w:left w:val="nil"/>
              <w:bottom w:val="single" w:sz="4" w:space="0" w:color="auto"/>
              <w:right w:val="single" w:sz="8" w:space="0" w:color="auto"/>
            </w:tcBorders>
            <w:shd w:val="clear" w:color="auto" w:fill="auto"/>
            <w:vAlign w:val="center"/>
          </w:tcPr>
          <w:p w:rsidR="006004D7" w:rsidRPr="00D6400C" w:rsidRDefault="006004D7" w:rsidP="00963F5E">
            <w:pPr>
              <w:jc w:val="right"/>
              <w:rPr>
                <w:color w:val="000000"/>
              </w:rPr>
            </w:pPr>
            <w:r w:rsidRPr="00D6400C">
              <w:rPr>
                <w:color w:val="000000"/>
              </w:rPr>
              <w:t>2,0</w:t>
            </w:r>
          </w:p>
        </w:tc>
        <w:tc>
          <w:tcPr>
            <w:tcW w:w="428" w:type="pct"/>
            <w:tcBorders>
              <w:top w:val="single" w:sz="4" w:space="0" w:color="auto"/>
              <w:left w:val="nil"/>
              <w:bottom w:val="single" w:sz="4" w:space="0" w:color="auto"/>
              <w:right w:val="single" w:sz="8" w:space="0" w:color="auto"/>
            </w:tcBorders>
            <w:shd w:val="clear" w:color="auto" w:fill="auto"/>
            <w:vAlign w:val="center"/>
          </w:tcPr>
          <w:p w:rsidR="006004D7" w:rsidRPr="00D6400C" w:rsidRDefault="006004D7" w:rsidP="00963F5E">
            <w:pPr>
              <w:jc w:val="right"/>
              <w:rPr>
                <w:color w:val="000000"/>
              </w:rPr>
            </w:pPr>
            <w:r w:rsidRPr="00D6400C">
              <w:rPr>
                <w:color w:val="000000"/>
              </w:rPr>
              <w:t>1,0</w:t>
            </w:r>
          </w:p>
        </w:tc>
        <w:tc>
          <w:tcPr>
            <w:tcW w:w="508" w:type="pct"/>
            <w:tcBorders>
              <w:top w:val="single" w:sz="4" w:space="0" w:color="auto"/>
              <w:left w:val="nil"/>
              <w:bottom w:val="single" w:sz="4" w:space="0" w:color="auto"/>
              <w:right w:val="single" w:sz="8" w:space="0" w:color="auto"/>
            </w:tcBorders>
            <w:shd w:val="clear" w:color="auto" w:fill="auto"/>
            <w:vAlign w:val="center"/>
          </w:tcPr>
          <w:p w:rsidR="006004D7" w:rsidRPr="00D6400C" w:rsidRDefault="006004D7" w:rsidP="00963F5E">
            <w:pPr>
              <w:jc w:val="right"/>
              <w:rPr>
                <w:color w:val="000000"/>
              </w:rPr>
            </w:pPr>
            <w:r w:rsidRPr="00D6400C">
              <w:rPr>
                <w:color w:val="000000"/>
              </w:rPr>
              <w:t>62706,9</w:t>
            </w:r>
          </w:p>
        </w:tc>
        <w:tc>
          <w:tcPr>
            <w:tcW w:w="568" w:type="pct"/>
            <w:tcBorders>
              <w:top w:val="single" w:sz="4" w:space="0" w:color="auto"/>
              <w:left w:val="nil"/>
              <w:bottom w:val="single" w:sz="4" w:space="0" w:color="auto"/>
              <w:right w:val="single" w:sz="8" w:space="0" w:color="auto"/>
            </w:tcBorders>
            <w:shd w:val="clear" w:color="auto" w:fill="auto"/>
            <w:vAlign w:val="center"/>
          </w:tcPr>
          <w:p w:rsidR="006004D7" w:rsidRPr="00D6400C" w:rsidRDefault="006004D7" w:rsidP="00963F5E">
            <w:pPr>
              <w:jc w:val="right"/>
              <w:rPr>
                <w:color w:val="000000"/>
              </w:rPr>
            </w:pPr>
            <w:r w:rsidRPr="00D6400C">
              <w:rPr>
                <w:color w:val="000000"/>
              </w:rPr>
              <w:t>645296,5</w:t>
            </w:r>
          </w:p>
        </w:tc>
      </w:tr>
      <w:tr w:rsidR="006B1FCC" w:rsidRPr="00D6400C" w:rsidTr="006B1FCC">
        <w:trPr>
          <w:trHeight w:val="20"/>
        </w:trPr>
        <w:tc>
          <w:tcPr>
            <w:tcW w:w="396" w:type="pct"/>
            <w:tcBorders>
              <w:top w:val="single" w:sz="4" w:space="0" w:color="auto"/>
              <w:left w:val="single" w:sz="8" w:space="0" w:color="auto"/>
              <w:bottom w:val="single" w:sz="4" w:space="0" w:color="auto"/>
              <w:right w:val="single" w:sz="8" w:space="0" w:color="auto"/>
            </w:tcBorders>
            <w:shd w:val="clear" w:color="auto" w:fill="auto"/>
            <w:vAlign w:val="center"/>
          </w:tcPr>
          <w:p w:rsidR="006B1FCC" w:rsidRPr="00D6400C" w:rsidRDefault="006B1FCC" w:rsidP="006B1FCC">
            <w:pPr>
              <w:jc w:val="center"/>
              <w:rPr>
                <w:color w:val="000000"/>
              </w:rPr>
            </w:pPr>
            <w:r w:rsidRPr="00D6400C">
              <w:rPr>
                <w:color w:val="000000"/>
              </w:rPr>
              <w:t>%</w:t>
            </w:r>
          </w:p>
        </w:tc>
        <w:tc>
          <w:tcPr>
            <w:tcW w:w="280"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0</w:t>
            </w:r>
          </w:p>
        </w:tc>
        <w:tc>
          <w:tcPr>
            <w:tcW w:w="357"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0</w:t>
            </w:r>
          </w:p>
        </w:tc>
        <w:tc>
          <w:tcPr>
            <w:tcW w:w="326" w:type="pct"/>
            <w:tcBorders>
              <w:top w:val="single" w:sz="4" w:space="0" w:color="auto"/>
              <w:left w:val="nil"/>
              <w:bottom w:val="single" w:sz="4" w:space="0" w:color="auto"/>
              <w:right w:val="single" w:sz="8" w:space="0" w:color="auto"/>
            </w:tcBorders>
            <w:shd w:val="clear" w:color="auto" w:fill="auto"/>
            <w:vAlign w:val="center"/>
          </w:tcPr>
          <w:p w:rsidR="006B1FCC" w:rsidRPr="006B1FCC" w:rsidRDefault="006B1FCC" w:rsidP="006B1FCC">
            <w:pPr>
              <w:jc w:val="right"/>
              <w:rPr>
                <w:color w:val="000000"/>
              </w:rPr>
            </w:pPr>
            <w:r>
              <w:rPr>
                <w:color w:val="000000"/>
              </w:rPr>
              <w:t>13</w:t>
            </w:r>
          </w:p>
        </w:tc>
        <w:tc>
          <w:tcPr>
            <w:tcW w:w="929"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rPr>
                <w:color w:val="000000"/>
                <w:lang w:val="en-US"/>
              </w:rPr>
            </w:pPr>
            <w:r>
              <w:rPr>
                <w:color w:val="000000"/>
              </w:rPr>
              <w:t>Камаз 6520</w:t>
            </w:r>
          </w:p>
        </w:tc>
        <w:tc>
          <w:tcPr>
            <w:tcW w:w="352"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1</w:t>
            </w:r>
          </w:p>
        </w:tc>
        <w:tc>
          <w:tcPr>
            <w:tcW w:w="333"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3</w:t>
            </w:r>
          </w:p>
        </w:tc>
        <w:tc>
          <w:tcPr>
            <w:tcW w:w="524"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2,0</w:t>
            </w:r>
          </w:p>
        </w:tc>
        <w:tc>
          <w:tcPr>
            <w:tcW w:w="428"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1,0</w:t>
            </w:r>
          </w:p>
        </w:tc>
        <w:tc>
          <w:tcPr>
            <w:tcW w:w="508"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62781,8</w:t>
            </w:r>
          </w:p>
        </w:tc>
        <w:tc>
          <w:tcPr>
            <w:tcW w:w="568"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645249,3</w:t>
            </w:r>
          </w:p>
        </w:tc>
      </w:tr>
      <w:tr w:rsidR="006B1FCC" w:rsidRPr="00D6400C" w:rsidTr="006B1FCC">
        <w:trPr>
          <w:trHeight w:val="20"/>
        </w:trPr>
        <w:tc>
          <w:tcPr>
            <w:tcW w:w="396" w:type="pct"/>
            <w:tcBorders>
              <w:top w:val="single" w:sz="4" w:space="0" w:color="auto"/>
              <w:left w:val="single" w:sz="8" w:space="0" w:color="auto"/>
              <w:bottom w:val="single" w:sz="4" w:space="0" w:color="auto"/>
              <w:right w:val="single" w:sz="8" w:space="0" w:color="auto"/>
            </w:tcBorders>
            <w:shd w:val="clear" w:color="auto" w:fill="auto"/>
            <w:vAlign w:val="center"/>
          </w:tcPr>
          <w:p w:rsidR="006B1FCC" w:rsidRPr="00D6400C" w:rsidRDefault="006B1FCC" w:rsidP="006B1FCC">
            <w:pPr>
              <w:jc w:val="center"/>
              <w:rPr>
                <w:color w:val="000000"/>
              </w:rPr>
            </w:pPr>
            <w:r w:rsidRPr="00D6400C">
              <w:rPr>
                <w:color w:val="000000"/>
              </w:rPr>
              <w:t>%</w:t>
            </w:r>
          </w:p>
        </w:tc>
        <w:tc>
          <w:tcPr>
            <w:tcW w:w="280"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0</w:t>
            </w:r>
          </w:p>
        </w:tc>
        <w:tc>
          <w:tcPr>
            <w:tcW w:w="357"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0</w:t>
            </w:r>
          </w:p>
        </w:tc>
        <w:tc>
          <w:tcPr>
            <w:tcW w:w="326" w:type="pct"/>
            <w:tcBorders>
              <w:top w:val="single" w:sz="4" w:space="0" w:color="auto"/>
              <w:left w:val="nil"/>
              <w:bottom w:val="single" w:sz="4" w:space="0" w:color="auto"/>
              <w:right w:val="single" w:sz="8" w:space="0" w:color="auto"/>
            </w:tcBorders>
            <w:shd w:val="clear" w:color="auto" w:fill="auto"/>
            <w:vAlign w:val="center"/>
          </w:tcPr>
          <w:p w:rsidR="006B1FCC" w:rsidRPr="006B1FCC" w:rsidRDefault="006B1FCC" w:rsidP="006B1FCC">
            <w:pPr>
              <w:jc w:val="right"/>
              <w:rPr>
                <w:color w:val="000000"/>
              </w:rPr>
            </w:pPr>
            <w:r>
              <w:rPr>
                <w:color w:val="000000"/>
              </w:rPr>
              <w:t>14</w:t>
            </w:r>
          </w:p>
        </w:tc>
        <w:tc>
          <w:tcPr>
            <w:tcW w:w="929"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rPr>
                <w:color w:val="000000"/>
                <w:lang w:val="en-US"/>
              </w:rPr>
            </w:pPr>
            <w:r>
              <w:rPr>
                <w:color w:val="000000"/>
              </w:rPr>
              <w:t>Камаз 6520</w:t>
            </w:r>
          </w:p>
        </w:tc>
        <w:tc>
          <w:tcPr>
            <w:tcW w:w="352"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1</w:t>
            </w:r>
          </w:p>
        </w:tc>
        <w:tc>
          <w:tcPr>
            <w:tcW w:w="333"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3</w:t>
            </w:r>
          </w:p>
        </w:tc>
        <w:tc>
          <w:tcPr>
            <w:tcW w:w="524"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2,0</w:t>
            </w:r>
          </w:p>
        </w:tc>
        <w:tc>
          <w:tcPr>
            <w:tcW w:w="428"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1,0</w:t>
            </w:r>
          </w:p>
        </w:tc>
        <w:tc>
          <w:tcPr>
            <w:tcW w:w="508"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62776,9</w:t>
            </w:r>
          </w:p>
        </w:tc>
        <w:tc>
          <w:tcPr>
            <w:tcW w:w="568"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645226,5</w:t>
            </w:r>
          </w:p>
        </w:tc>
      </w:tr>
      <w:tr w:rsidR="006B1FCC" w:rsidRPr="00D6400C" w:rsidTr="006B1FCC">
        <w:trPr>
          <w:trHeight w:val="20"/>
        </w:trPr>
        <w:tc>
          <w:tcPr>
            <w:tcW w:w="396" w:type="pct"/>
            <w:tcBorders>
              <w:top w:val="single" w:sz="4" w:space="0" w:color="auto"/>
              <w:left w:val="single" w:sz="8" w:space="0" w:color="auto"/>
              <w:bottom w:val="single" w:sz="4" w:space="0" w:color="auto"/>
              <w:right w:val="single" w:sz="8" w:space="0" w:color="auto"/>
            </w:tcBorders>
            <w:shd w:val="clear" w:color="auto" w:fill="auto"/>
            <w:vAlign w:val="center"/>
          </w:tcPr>
          <w:p w:rsidR="006B1FCC" w:rsidRPr="00D6400C" w:rsidRDefault="006B1FCC" w:rsidP="006B1FCC">
            <w:pPr>
              <w:jc w:val="center"/>
              <w:rPr>
                <w:color w:val="000000"/>
              </w:rPr>
            </w:pPr>
            <w:r w:rsidRPr="00D6400C">
              <w:rPr>
                <w:color w:val="000000"/>
              </w:rPr>
              <w:t>%</w:t>
            </w:r>
          </w:p>
        </w:tc>
        <w:tc>
          <w:tcPr>
            <w:tcW w:w="280"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0</w:t>
            </w:r>
          </w:p>
        </w:tc>
        <w:tc>
          <w:tcPr>
            <w:tcW w:w="357"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0</w:t>
            </w:r>
          </w:p>
        </w:tc>
        <w:tc>
          <w:tcPr>
            <w:tcW w:w="326" w:type="pct"/>
            <w:tcBorders>
              <w:top w:val="single" w:sz="4" w:space="0" w:color="auto"/>
              <w:left w:val="nil"/>
              <w:bottom w:val="single" w:sz="4" w:space="0" w:color="auto"/>
              <w:right w:val="single" w:sz="8" w:space="0" w:color="auto"/>
            </w:tcBorders>
            <w:shd w:val="clear" w:color="auto" w:fill="auto"/>
            <w:vAlign w:val="center"/>
          </w:tcPr>
          <w:p w:rsidR="006B1FCC" w:rsidRPr="006B1FCC" w:rsidRDefault="006B1FCC" w:rsidP="006B1FCC">
            <w:pPr>
              <w:jc w:val="right"/>
              <w:rPr>
                <w:color w:val="000000"/>
              </w:rPr>
            </w:pPr>
            <w:r>
              <w:rPr>
                <w:color w:val="000000"/>
              </w:rPr>
              <w:t>15</w:t>
            </w:r>
          </w:p>
        </w:tc>
        <w:tc>
          <w:tcPr>
            <w:tcW w:w="929"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rPr>
                <w:color w:val="000000"/>
                <w:lang w:val="en-US"/>
              </w:rPr>
            </w:pPr>
            <w:r>
              <w:rPr>
                <w:color w:val="000000"/>
              </w:rPr>
              <w:t>Камаз 6520</w:t>
            </w:r>
          </w:p>
        </w:tc>
        <w:tc>
          <w:tcPr>
            <w:tcW w:w="352"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1</w:t>
            </w:r>
          </w:p>
        </w:tc>
        <w:tc>
          <w:tcPr>
            <w:tcW w:w="333"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3</w:t>
            </w:r>
          </w:p>
        </w:tc>
        <w:tc>
          <w:tcPr>
            <w:tcW w:w="524"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2,0</w:t>
            </w:r>
          </w:p>
        </w:tc>
        <w:tc>
          <w:tcPr>
            <w:tcW w:w="428"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1,0</w:t>
            </w:r>
          </w:p>
        </w:tc>
        <w:tc>
          <w:tcPr>
            <w:tcW w:w="508"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62706,9</w:t>
            </w:r>
          </w:p>
        </w:tc>
        <w:tc>
          <w:tcPr>
            <w:tcW w:w="568"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645296,5</w:t>
            </w:r>
          </w:p>
        </w:tc>
      </w:tr>
      <w:tr w:rsidR="006B1FCC" w:rsidRPr="00D6400C" w:rsidTr="006B1FCC">
        <w:trPr>
          <w:trHeight w:val="20"/>
        </w:trPr>
        <w:tc>
          <w:tcPr>
            <w:tcW w:w="396" w:type="pct"/>
            <w:tcBorders>
              <w:top w:val="single" w:sz="4" w:space="0" w:color="auto"/>
              <w:left w:val="single" w:sz="8" w:space="0" w:color="auto"/>
              <w:bottom w:val="single" w:sz="4" w:space="0" w:color="auto"/>
              <w:right w:val="single" w:sz="8" w:space="0" w:color="auto"/>
            </w:tcBorders>
            <w:shd w:val="clear" w:color="auto" w:fill="auto"/>
            <w:vAlign w:val="center"/>
          </w:tcPr>
          <w:p w:rsidR="006B1FCC" w:rsidRPr="00D6400C" w:rsidRDefault="006B1FCC" w:rsidP="006B1FCC">
            <w:pPr>
              <w:jc w:val="center"/>
              <w:rPr>
                <w:color w:val="000000"/>
              </w:rPr>
            </w:pPr>
            <w:r w:rsidRPr="00D6400C">
              <w:rPr>
                <w:color w:val="000000"/>
              </w:rPr>
              <w:t>%</w:t>
            </w:r>
          </w:p>
        </w:tc>
        <w:tc>
          <w:tcPr>
            <w:tcW w:w="280"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0</w:t>
            </w:r>
          </w:p>
        </w:tc>
        <w:tc>
          <w:tcPr>
            <w:tcW w:w="357"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0</w:t>
            </w:r>
          </w:p>
        </w:tc>
        <w:tc>
          <w:tcPr>
            <w:tcW w:w="326" w:type="pct"/>
            <w:tcBorders>
              <w:top w:val="single" w:sz="4" w:space="0" w:color="auto"/>
              <w:left w:val="nil"/>
              <w:bottom w:val="single" w:sz="4" w:space="0" w:color="auto"/>
              <w:right w:val="single" w:sz="8" w:space="0" w:color="auto"/>
            </w:tcBorders>
            <w:shd w:val="clear" w:color="auto" w:fill="auto"/>
            <w:vAlign w:val="center"/>
          </w:tcPr>
          <w:p w:rsidR="006B1FCC" w:rsidRPr="006B1FCC" w:rsidRDefault="006B1FCC" w:rsidP="006B1FCC">
            <w:pPr>
              <w:jc w:val="right"/>
              <w:rPr>
                <w:color w:val="000000"/>
              </w:rPr>
            </w:pPr>
            <w:r>
              <w:rPr>
                <w:color w:val="000000"/>
              </w:rPr>
              <w:t>16</w:t>
            </w:r>
          </w:p>
        </w:tc>
        <w:tc>
          <w:tcPr>
            <w:tcW w:w="929"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rPr>
                <w:color w:val="000000"/>
                <w:lang w:val="en-US"/>
              </w:rPr>
            </w:pPr>
            <w:r>
              <w:rPr>
                <w:color w:val="000000"/>
              </w:rPr>
              <w:t>Камаз 6520</w:t>
            </w:r>
          </w:p>
        </w:tc>
        <w:tc>
          <w:tcPr>
            <w:tcW w:w="352"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1</w:t>
            </w:r>
          </w:p>
        </w:tc>
        <w:tc>
          <w:tcPr>
            <w:tcW w:w="333"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3</w:t>
            </w:r>
          </w:p>
        </w:tc>
        <w:tc>
          <w:tcPr>
            <w:tcW w:w="524"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2,0</w:t>
            </w:r>
          </w:p>
        </w:tc>
        <w:tc>
          <w:tcPr>
            <w:tcW w:w="428"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1,0</w:t>
            </w:r>
          </w:p>
        </w:tc>
        <w:tc>
          <w:tcPr>
            <w:tcW w:w="508"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62776,9</w:t>
            </w:r>
          </w:p>
        </w:tc>
        <w:tc>
          <w:tcPr>
            <w:tcW w:w="568" w:type="pct"/>
            <w:tcBorders>
              <w:top w:val="single" w:sz="4" w:space="0" w:color="auto"/>
              <w:left w:val="nil"/>
              <w:bottom w:val="single" w:sz="4"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645226,5</w:t>
            </w:r>
          </w:p>
        </w:tc>
      </w:tr>
      <w:tr w:rsidR="006B1FCC" w:rsidRPr="00D6400C" w:rsidTr="006B1FCC">
        <w:trPr>
          <w:trHeight w:val="20"/>
        </w:trPr>
        <w:tc>
          <w:tcPr>
            <w:tcW w:w="396" w:type="pct"/>
            <w:tcBorders>
              <w:top w:val="single" w:sz="4" w:space="0" w:color="auto"/>
              <w:left w:val="single" w:sz="8" w:space="0" w:color="auto"/>
              <w:bottom w:val="single" w:sz="8" w:space="0" w:color="auto"/>
              <w:right w:val="single" w:sz="8" w:space="0" w:color="auto"/>
            </w:tcBorders>
            <w:shd w:val="clear" w:color="auto" w:fill="auto"/>
            <w:vAlign w:val="center"/>
          </w:tcPr>
          <w:p w:rsidR="006B1FCC" w:rsidRPr="00D6400C" w:rsidRDefault="006B1FCC" w:rsidP="006B1FCC">
            <w:pPr>
              <w:jc w:val="center"/>
              <w:rPr>
                <w:color w:val="000000"/>
              </w:rPr>
            </w:pPr>
            <w:r w:rsidRPr="00D6400C">
              <w:rPr>
                <w:color w:val="000000"/>
              </w:rPr>
              <w:t>%</w:t>
            </w:r>
          </w:p>
        </w:tc>
        <w:tc>
          <w:tcPr>
            <w:tcW w:w="280" w:type="pct"/>
            <w:tcBorders>
              <w:top w:val="single" w:sz="4" w:space="0" w:color="auto"/>
              <w:left w:val="nil"/>
              <w:bottom w:val="single" w:sz="8"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0</w:t>
            </w:r>
          </w:p>
        </w:tc>
        <w:tc>
          <w:tcPr>
            <w:tcW w:w="357" w:type="pct"/>
            <w:tcBorders>
              <w:top w:val="single" w:sz="4" w:space="0" w:color="auto"/>
              <w:left w:val="nil"/>
              <w:bottom w:val="single" w:sz="8"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0</w:t>
            </w:r>
          </w:p>
        </w:tc>
        <w:tc>
          <w:tcPr>
            <w:tcW w:w="326" w:type="pct"/>
            <w:tcBorders>
              <w:top w:val="single" w:sz="4" w:space="0" w:color="auto"/>
              <w:left w:val="nil"/>
              <w:bottom w:val="single" w:sz="8" w:space="0" w:color="auto"/>
              <w:right w:val="single" w:sz="8" w:space="0" w:color="auto"/>
            </w:tcBorders>
            <w:shd w:val="clear" w:color="auto" w:fill="auto"/>
            <w:vAlign w:val="center"/>
          </w:tcPr>
          <w:p w:rsidR="006B1FCC" w:rsidRPr="006B1FCC" w:rsidRDefault="006B1FCC" w:rsidP="006B1FCC">
            <w:pPr>
              <w:jc w:val="right"/>
              <w:rPr>
                <w:color w:val="000000"/>
              </w:rPr>
            </w:pPr>
            <w:r>
              <w:rPr>
                <w:color w:val="000000"/>
              </w:rPr>
              <w:t>17</w:t>
            </w:r>
          </w:p>
        </w:tc>
        <w:tc>
          <w:tcPr>
            <w:tcW w:w="929" w:type="pct"/>
            <w:tcBorders>
              <w:top w:val="single" w:sz="4" w:space="0" w:color="auto"/>
              <w:left w:val="nil"/>
              <w:bottom w:val="single" w:sz="8" w:space="0" w:color="auto"/>
              <w:right w:val="single" w:sz="8" w:space="0" w:color="auto"/>
            </w:tcBorders>
            <w:shd w:val="clear" w:color="auto" w:fill="auto"/>
            <w:vAlign w:val="center"/>
          </w:tcPr>
          <w:p w:rsidR="006B1FCC" w:rsidRPr="00D6400C" w:rsidRDefault="006B1FCC" w:rsidP="006B1FCC">
            <w:pPr>
              <w:rPr>
                <w:color w:val="000000"/>
                <w:lang w:val="en-US"/>
              </w:rPr>
            </w:pPr>
            <w:r>
              <w:rPr>
                <w:color w:val="000000"/>
              </w:rPr>
              <w:t>Камаз 6520</w:t>
            </w:r>
          </w:p>
        </w:tc>
        <w:tc>
          <w:tcPr>
            <w:tcW w:w="352" w:type="pct"/>
            <w:tcBorders>
              <w:top w:val="single" w:sz="4" w:space="0" w:color="auto"/>
              <w:left w:val="nil"/>
              <w:bottom w:val="single" w:sz="8"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1</w:t>
            </w:r>
          </w:p>
        </w:tc>
        <w:tc>
          <w:tcPr>
            <w:tcW w:w="333" w:type="pct"/>
            <w:tcBorders>
              <w:top w:val="single" w:sz="4" w:space="0" w:color="auto"/>
              <w:left w:val="nil"/>
              <w:bottom w:val="single" w:sz="8"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3</w:t>
            </w:r>
          </w:p>
        </w:tc>
        <w:tc>
          <w:tcPr>
            <w:tcW w:w="524" w:type="pct"/>
            <w:tcBorders>
              <w:top w:val="single" w:sz="4" w:space="0" w:color="auto"/>
              <w:left w:val="nil"/>
              <w:bottom w:val="single" w:sz="8"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2,0</w:t>
            </w:r>
          </w:p>
        </w:tc>
        <w:tc>
          <w:tcPr>
            <w:tcW w:w="428" w:type="pct"/>
            <w:tcBorders>
              <w:top w:val="single" w:sz="4" w:space="0" w:color="auto"/>
              <w:left w:val="nil"/>
              <w:bottom w:val="single" w:sz="8"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1,0</w:t>
            </w:r>
          </w:p>
        </w:tc>
        <w:tc>
          <w:tcPr>
            <w:tcW w:w="508" w:type="pct"/>
            <w:tcBorders>
              <w:top w:val="single" w:sz="4" w:space="0" w:color="auto"/>
              <w:left w:val="nil"/>
              <w:bottom w:val="single" w:sz="8"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62706,9</w:t>
            </w:r>
          </w:p>
        </w:tc>
        <w:tc>
          <w:tcPr>
            <w:tcW w:w="568" w:type="pct"/>
            <w:tcBorders>
              <w:top w:val="single" w:sz="4" w:space="0" w:color="auto"/>
              <w:left w:val="nil"/>
              <w:bottom w:val="single" w:sz="8" w:space="0" w:color="auto"/>
              <w:right w:val="single" w:sz="8" w:space="0" w:color="auto"/>
            </w:tcBorders>
            <w:shd w:val="clear" w:color="auto" w:fill="auto"/>
            <w:vAlign w:val="center"/>
          </w:tcPr>
          <w:p w:rsidR="006B1FCC" w:rsidRPr="00D6400C" w:rsidRDefault="006B1FCC" w:rsidP="006B1FCC">
            <w:pPr>
              <w:jc w:val="right"/>
              <w:rPr>
                <w:color w:val="000000"/>
              </w:rPr>
            </w:pPr>
            <w:r w:rsidRPr="00D6400C">
              <w:rPr>
                <w:color w:val="000000"/>
              </w:rPr>
              <w:t>645296,5</w:t>
            </w:r>
          </w:p>
        </w:tc>
      </w:tr>
    </w:tbl>
    <w:p w:rsidR="000304EA" w:rsidRPr="008A30FE" w:rsidRDefault="000304EA" w:rsidP="000304EA">
      <w:pPr>
        <w:widowControl w:val="0"/>
        <w:autoSpaceDE w:val="0"/>
        <w:autoSpaceDN w:val="0"/>
        <w:adjustRightInd w:val="0"/>
        <w:rPr>
          <w:b/>
          <w:bCs/>
          <w:sz w:val="24"/>
          <w:szCs w:val="24"/>
        </w:rPr>
      </w:pPr>
      <w:r w:rsidRPr="006426DD">
        <w:rPr>
          <w:b/>
          <w:bCs/>
          <w:sz w:val="24"/>
          <w:szCs w:val="24"/>
        </w:rPr>
        <w:t>№1</w:t>
      </w:r>
      <w:r w:rsidR="004A74B1">
        <w:rPr>
          <w:b/>
          <w:bCs/>
          <w:sz w:val="24"/>
          <w:szCs w:val="24"/>
        </w:rPr>
        <w:t>-4</w:t>
      </w:r>
      <w:r>
        <w:rPr>
          <w:b/>
          <w:bCs/>
          <w:sz w:val="24"/>
          <w:szCs w:val="24"/>
        </w:rPr>
        <w:t xml:space="preserve"> – </w:t>
      </w:r>
      <w:r w:rsidR="004A74B1" w:rsidRPr="004A74B1">
        <w:rPr>
          <w:b/>
          <w:bCs/>
          <w:sz w:val="24"/>
          <w:szCs w:val="24"/>
        </w:rPr>
        <w:t>Hyundai R330LC</w:t>
      </w:r>
    </w:p>
    <w:tbl>
      <w:tblPr>
        <w:tblW w:w="4909" w:type="pct"/>
        <w:tblLayout w:type="fixed"/>
        <w:tblLook w:val="04A0" w:firstRow="1" w:lastRow="0" w:firstColumn="1" w:lastColumn="0" w:noHBand="0" w:noVBand="1"/>
      </w:tblPr>
      <w:tblGrid>
        <w:gridCol w:w="620"/>
        <w:gridCol w:w="1454"/>
        <w:gridCol w:w="998"/>
        <w:gridCol w:w="1064"/>
        <w:gridCol w:w="341"/>
        <w:gridCol w:w="675"/>
        <w:gridCol w:w="915"/>
        <w:gridCol w:w="577"/>
        <w:gridCol w:w="507"/>
        <w:gridCol w:w="706"/>
        <w:gridCol w:w="753"/>
        <w:gridCol w:w="571"/>
        <w:gridCol w:w="493"/>
      </w:tblGrid>
      <w:tr w:rsidR="00F124A5" w:rsidRPr="00D6400C" w:rsidTr="0003367E">
        <w:trPr>
          <w:trHeight w:val="450"/>
        </w:trPr>
        <w:tc>
          <w:tcPr>
            <w:tcW w:w="320" w:type="pct"/>
            <w:tcBorders>
              <w:top w:val="single" w:sz="4" w:space="0" w:color="auto"/>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Код в-ва</w:t>
            </w:r>
          </w:p>
        </w:tc>
        <w:tc>
          <w:tcPr>
            <w:tcW w:w="751"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Наименование вещества</w:t>
            </w:r>
          </w:p>
        </w:tc>
        <w:tc>
          <w:tcPr>
            <w:tcW w:w="516"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Выброс, (г/с)</w:t>
            </w:r>
          </w:p>
        </w:tc>
        <w:tc>
          <w:tcPr>
            <w:tcW w:w="550"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Выброс, (т/г)</w:t>
            </w:r>
          </w:p>
        </w:tc>
        <w:tc>
          <w:tcPr>
            <w:tcW w:w="176"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F</w:t>
            </w:r>
          </w:p>
        </w:tc>
        <w:tc>
          <w:tcPr>
            <w:tcW w:w="349"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Лето:</w:t>
            </w:r>
          </w:p>
        </w:tc>
        <w:tc>
          <w:tcPr>
            <w:tcW w:w="473"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Cm/ПДК</w:t>
            </w:r>
          </w:p>
        </w:tc>
        <w:tc>
          <w:tcPr>
            <w:tcW w:w="298"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Xm</w:t>
            </w:r>
          </w:p>
        </w:tc>
        <w:tc>
          <w:tcPr>
            <w:tcW w:w="262"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Um</w:t>
            </w:r>
          </w:p>
        </w:tc>
        <w:tc>
          <w:tcPr>
            <w:tcW w:w="365"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Зима:</w:t>
            </w:r>
          </w:p>
        </w:tc>
        <w:tc>
          <w:tcPr>
            <w:tcW w:w="389"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Cm/ПДК</w:t>
            </w:r>
          </w:p>
        </w:tc>
        <w:tc>
          <w:tcPr>
            <w:tcW w:w="295"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Xm</w:t>
            </w:r>
          </w:p>
        </w:tc>
        <w:tc>
          <w:tcPr>
            <w:tcW w:w="255"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Um</w:t>
            </w:r>
          </w:p>
        </w:tc>
      </w:tr>
      <w:tr w:rsidR="00F124A5" w:rsidRPr="00D6400C" w:rsidTr="00F124A5">
        <w:trPr>
          <w:trHeight w:val="450"/>
        </w:trPr>
        <w:tc>
          <w:tcPr>
            <w:tcW w:w="320" w:type="pct"/>
            <w:tcBorders>
              <w:top w:val="nil"/>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0301</w:t>
            </w:r>
          </w:p>
        </w:tc>
        <w:tc>
          <w:tcPr>
            <w:tcW w:w="751"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Азота диоксид (Азот (IV) оксид)</w:t>
            </w:r>
          </w:p>
        </w:tc>
        <w:tc>
          <w:tcPr>
            <w:tcW w:w="51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0.0150100</w:t>
            </w:r>
          </w:p>
        </w:tc>
        <w:tc>
          <w:tcPr>
            <w:tcW w:w="550"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0,0002260</w:t>
            </w:r>
          </w:p>
        </w:tc>
        <w:tc>
          <w:tcPr>
            <w:tcW w:w="17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34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473"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2,681</w:t>
            </w:r>
          </w:p>
        </w:tc>
        <w:tc>
          <w:tcPr>
            <w:tcW w:w="298"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62"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36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38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2,681</w:t>
            </w:r>
          </w:p>
        </w:tc>
        <w:tc>
          <w:tcPr>
            <w:tcW w:w="29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5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r w:rsidR="00F124A5" w:rsidRPr="00D6400C" w:rsidTr="00F124A5">
        <w:trPr>
          <w:trHeight w:val="450"/>
        </w:trPr>
        <w:tc>
          <w:tcPr>
            <w:tcW w:w="320" w:type="pct"/>
            <w:tcBorders>
              <w:top w:val="nil"/>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0304</w:t>
            </w:r>
          </w:p>
        </w:tc>
        <w:tc>
          <w:tcPr>
            <w:tcW w:w="751"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Азот (II) оксид (Азота оксид)</w:t>
            </w:r>
          </w:p>
        </w:tc>
        <w:tc>
          <w:tcPr>
            <w:tcW w:w="51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0.0150100</w:t>
            </w:r>
          </w:p>
        </w:tc>
        <w:tc>
          <w:tcPr>
            <w:tcW w:w="550"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0,0002260</w:t>
            </w:r>
          </w:p>
        </w:tc>
        <w:tc>
          <w:tcPr>
            <w:tcW w:w="17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34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473"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1,340</w:t>
            </w:r>
          </w:p>
        </w:tc>
        <w:tc>
          <w:tcPr>
            <w:tcW w:w="298"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62"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36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38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1,340</w:t>
            </w:r>
          </w:p>
        </w:tc>
        <w:tc>
          <w:tcPr>
            <w:tcW w:w="29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5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r w:rsidR="00F124A5" w:rsidRPr="00D6400C" w:rsidTr="00F124A5">
        <w:trPr>
          <w:trHeight w:val="300"/>
        </w:trPr>
        <w:tc>
          <w:tcPr>
            <w:tcW w:w="320" w:type="pct"/>
            <w:tcBorders>
              <w:top w:val="nil"/>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0328</w:t>
            </w:r>
          </w:p>
        </w:tc>
        <w:tc>
          <w:tcPr>
            <w:tcW w:w="751"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Углерод (Сажа)</w:t>
            </w:r>
          </w:p>
        </w:tc>
        <w:tc>
          <w:tcPr>
            <w:tcW w:w="51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0.0104632</w:t>
            </w:r>
          </w:p>
        </w:tc>
        <w:tc>
          <w:tcPr>
            <w:tcW w:w="550"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0,0003040</w:t>
            </w:r>
          </w:p>
        </w:tc>
        <w:tc>
          <w:tcPr>
            <w:tcW w:w="17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34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473"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2,491</w:t>
            </w:r>
          </w:p>
        </w:tc>
        <w:tc>
          <w:tcPr>
            <w:tcW w:w="298"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62"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36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38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2,491</w:t>
            </w:r>
          </w:p>
        </w:tc>
        <w:tc>
          <w:tcPr>
            <w:tcW w:w="29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5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r w:rsidR="00F124A5" w:rsidRPr="00D6400C" w:rsidTr="00F124A5">
        <w:trPr>
          <w:trHeight w:val="675"/>
        </w:trPr>
        <w:tc>
          <w:tcPr>
            <w:tcW w:w="320" w:type="pct"/>
            <w:tcBorders>
              <w:top w:val="nil"/>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0330</w:t>
            </w:r>
          </w:p>
        </w:tc>
        <w:tc>
          <w:tcPr>
            <w:tcW w:w="751"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Сера диоксид (Ангидрид сернистый)</w:t>
            </w:r>
          </w:p>
        </w:tc>
        <w:tc>
          <w:tcPr>
            <w:tcW w:w="51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0.0034010</w:t>
            </w:r>
          </w:p>
        </w:tc>
        <w:tc>
          <w:tcPr>
            <w:tcW w:w="550"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0,0001340</w:t>
            </w:r>
          </w:p>
        </w:tc>
        <w:tc>
          <w:tcPr>
            <w:tcW w:w="17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34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473"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0,243</w:t>
            </w:r>
          </w:p>
        </w:tc>
        <w:tc>
          <w:tcPr>
            <w:tcW w:w="298"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62"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36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38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0,243</w:t>
            </w:r>
          </w:p>
        </w:tc>
        <w:tc>
          <w:tcPr>
            <w:tcW w:w="29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5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r w:rsidR="00F124A5" w:rsidRPr="00D6400C" w:rsidTr="00F124A5">
        <w:trPr>
          <w:trHeight w:val="300"/>
        </w:trPr>
        <w:tc>
          <w:tcPr>
            <w:tcW w:w="320" w:type="pct"/>
            <w:tcBorders>
              <w:top w:val="nil"/>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0337</w:t>
            </w:r>
          </w:p>
        </w:tc>
        <w:tc>
          <w:tcPr>
            <w:tcW w:w="751"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Углерод оксид</w:t>
            </w:r>
          </w:p>
        </w:tc>
        <w:tc>
          <w:tcPr>
            <w:tcW w:w="51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0.1919081</w:t>
            </w:r>
          </w:p>
        </w:tc>
        <w:tc>
          <w:tcPr>
            <w:tcW w:w="550"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0,0083990</w:t>
            </w:r>
          </w:p>
        </w:tc>
        <w:tc>
          <w:tcPr>
            <w:tcW w:w="17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34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473"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1,371</w:t>
            </w:r>
          </w:p>
        </w:tc>
        <w:tc>
          <w:tcPr>
            <w:tcW w:w="298"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62"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36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38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1,371</w:t>
            </w:r>
          </w:p>
        </w:tc>
        <w:tc>
          <w:tcPr>
            <w:tcW w:w="29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5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r w:rsidR="00F124A5" w:rsidRPr="00D6400C" w:rsidTr="00F124A5">
        <w:trPr>
          <w:trHeight w:val="300"/>
        </w:trPr>
        <w:tc>
          <w:tcPr>
            <w:tcW w:w="320" w:type="pct"/>
            <w:tcBorders>
              <w:top w:val="nil"/>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2732</w:t>
            </w:r>
          </w:p>
        </w:tc>
        <w:tc>
          <w:tcPr>
            <w:tcW w:w="751"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Керосин</w:t>
            </w:r>
          </w:p>
        </w:tc>
        <w:tc>
          <w:tcPr>
            <w:tcW w:w="51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0.0130000</w:t>
            </w:r>
          </w:p>
        </w:tc>
        <w:tc>
          <w:tcPr>
            <w:tcW w:w="550"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0,0006060</w:t>
            </w:r>
          </w:p>
        </w:tc>
        <w:tc>
          <w:tcPr>
            <w:tcW w:w="17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34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473"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0,387</w:t>
            </w:r>
          </w:p>
        </w:tc>
        <w:tc>
          <w:tcPr>
            <w:tcW w:w="298"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62"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36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38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0,387</w:t>
            </w:r>
          </w:p>
        </w:tc>
        <w:tc>
          <w:tcPr>
            <w:tcW w:w="29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5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r w:rsidR="00F124A5" w:rsidRPr="00D6400C" w:rsidTr="00F124A5">
        <w:trPr>
          <w:trHeight w:val="450"/>
        </w:trPr>
        <w:tc>
          <w:tcPr>
            <w:tcW w:w="320" w:type="pct"/>
            <w:tcBorders>
              <w:top w:val="nil"/>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lastRenderedPageBreak/>
              <w:t>2902</w:t>
            </w:r>
          </w:p>
        </w:tc>
        <w:tc>
          <w:tcPr>
            <w:tcW w:w="751"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Взвешенные вещества</w:t>
            </w:r>
          </w:p>
        </w:tc>
        <w:tc>
          <w:tcPr>
            <w:tcW w:w="51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0.0400000</w:t>
            </w:r>
          </w:p>
        </w:tc>
        <w:tc>
          <w:tcPr>
            <w:tcW w:w="550"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0,5700000</w:t>
            </w:r>
          </w:p>
        </w:tc>
        <w:tc>
          <w:tcPr>
            <w:tcW w:w="17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3</w:t>
            </w:r>
          </w:p>
        </w:tc>
        <w:tc>
          <w:tcPr>
            <w:tcW w:w="34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473"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8,572</w:t>
            </w:r>
          </w:p>
        </w:tc>
        <w:tc>
          <w:tcPr>
            <w:tcW w:w="298"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5,7</w:t>
            </w:r>
          </w:p>
        </w:tc>
        <w:tc>
          <w:tcPr>
            <w:tcW w:w="262"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36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38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8,572</w:t>
            </w:r>
          </w:p>
        </w:tc>
        <w:tc>
          <w:tcPr>
            <w:tcW w:w="29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5,7</w:t>
            </w:r>
          </w:p>
        </w:tc>
        <w:tc>
          <w:tcPr>
            <w:tcW w:w="25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bl>
    <w:p w:rsidR="008A30FE" w:rsidRPr="008A30FE" w:rsidRDefault="008A30FE" w:rsidP="008A30FE">
      <w:pPr>
        <w:widowControl w:val="0"/>
        <w:autoSpaceDE w:val="0"/>
        <w:autoSpaceDN w:val="0"/>
        <w:adjustRightInd w:val="0"/>
        <w:rPr>
          <w:b/>
          <w:bCs/>
          <w:sz w:val="24"/>
          <w:szCs w:val="24"/>
        </w:rPr>
      </w:pPr>
      <w:r>
        <w:rPr>
          <w:b/>
          <w:bCs/>
          <w:sz w:val="24"/>
          <w:szCs w:val="24"/>
        </w:rPr>
        <w:t>№</w:t>
      </w:r>
      <w:r w:rsidR="004A74B1">
        <w:rPr>
          <w:b/>
          <w:bCs/>
          <w:sz w:val="24"/>
          <w:szCs w:val="24"/>
          <w:lang w:val="en-US"/>
        </w:rPr>
        <w:t>5</w:t>
      </w:r>
      <w:r>
        <w:rPr>
          <w:b/>
          <w:bCs/>
          <w:sz w:val="24"/>
          <w:szCs w:val="24"/>
        </w:rPr>
        <w:t xml:space="preserve"> – </w:t>
      </w:r>
      <w:r w:rsidR="004A74B1" w:rsidRPr="004A74B1">
        <w:rPr>
          <w:b/>
          <w:bCs/>
          <w:sz w:val="24"/>
          <w:szCs w:val="24"/>
        </w:rPr>
        <w:t>Hitachi ZX200-3</w:t>
      </w:r>
    </w:p>
    <w:tbl>
      <w:tblPr>
        <w:tblW w:w="4909" w:type="pct"/>
        <w:tblLayout w:type="fixed"/>
        <w:tblLook w:val="04A0" w:firstRow="1" w:lastRow="0" w:firstColumn="1" w:lastColumn="0" w:noHBand="0" w:noVBand="1"/>
      </w:tblPr>
      <w:tblGrid>
        <w:gridCol w:w="620"/>
        <w:gridCol w:w="1454"/>
        <w:gridCol w:w="998"/>
        <w:gridCol w:w="1064"/>
        <w:gridCol w:w="341"/>
        <w:gridCol w:w="675"/>
        <w:gridCol w:w="915"/>
        <w:gridCol w:w="577"/>
        <w:gridCol w:w="507"/>
        <w:gridCol w:w="706"/>
        <w:gridCol w:w="753"/>
        <w:gridCol w:w="571"/>
        <w:gridCol w:w="493"/>
      </w:tblGrid>
      <w:tr w:rsidR="00F124A5" w:rsidRPr="00D6400C" w:rsidTr="009C38F5">
        <w:trPr>
          <w:trHeight w:val="450"/>
        </w:trPr>
        <w:tc>
          <w:tcPr>
            <w:tcW w:w="320" w:type="pct"/>
            <w:tcBorders>
              <w:top w:val="single" w:sz="4" w:space="0" w:color="auto"/>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Код в-ва</w:t>
            </w:r>
          </w:p>
        </w:tc>
        <w:tc>
          <w:tcPr>
            <w:tcW w:w="751"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Наименование вещества</w:t>
            </w:r>
          </w:p>
        </w:tc>
        <w:tc>
          <w:tcPr>
            <w:tcW w:w="516"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Выброс, (г/с)</w:t>
            </w:r>
          </w:p>
        </w:tc>
        <w:tc>
          <w:tcPr>
            <w:tcW w:w="550"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Выброс, (т/г)</w:t>
            </w:r>
          </w:p>
        </w:tc>
        <w:tc>
          <w:tcPr>
            <w:tcW w:w="176"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F</w:t>
            </w:r>
          </w:p>
        </w:tc>
        <w:tc>
          <w:tcPr>
            <w:tcW w:w="349"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Лето:</w:t>
            </w:r>
          </w:p>
        </w:tc>
        <w:tc>
          <w:tcPr>
            <w:tcW w:w="473"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Cm/ПДК</w:t>
            </w:r>
          </w:p>
        </w:tc>
        <w:tc>
          <w:tcPr>
            <w:tcW w:w="298"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Xm</w:t>
            </w:r>
          </w:p>
        </w:tc>
        <w:tc>
          <w:tcPr>
            <w:tcW w:w="262"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Um</w:t>
            </w:r>
          </w:p>
        </w:tc>
        <w:tc>
          <w:tcPr>
            <w:tcW w:w="365"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Зима:</w:t>
            </w:r>
          </w:p>
        </w:tc>
        <w:tc>
          <w:tcPr>
            <w:tcW w:w="389"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Cm/ПДК</w:t>
            </w:r>
          </w:p>
        </w:tc>
        <w:tc>
          <w:tcPr>
            <w:tcW w:w="295"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Xm</w:t>
            </w:r>
          </w:p>
        </w:tc>
        <w:tc>
          <w:tcPr>
            <w:tcW w:w="255"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Um</w:t>
            </w:r>
          </w:p>
        </w:tc>
      </w:tr>
      <w:tr w:rsidR="00F124A5" w:rsidRPr="00D6400C" w:rsidTr="00F124A5">
        <w:trPr>
          <w:trHeight w:val="450"/>
        </w:trPr>
        <w:tc>
          <w:tcPr>
            <w:tcW w:w="320" w:type="pct"/>
            <w:tcBorders>
              <w:top w:val="nil"/>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0301</w:t>
            </w:r>
          </w:p>
        </w:tc>
        <w:tc>
          <w:tcPr>
            <w:tcW w:w="751"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Азота диоксид (Азот (IV) оксид)</w:t>
            </w:r>
          </w:p>
        </w:tc>
        <w:tc>
          <w:tcPr>
            <w:tcW w:w="51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0.0150100</w:t>
            </w:r>
          </w:p>
        </w:tc>
        <w:tc>
          <w:tcPr>
            <w:tcW w:w="550"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0,0002260</w:t>
            </w:r>
          </w:p>
        </w:tc>
        <w:tc>
          <w:tcPr>
            <w:tcW w:w="17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34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473"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2,681</w:t>
            </w:r>
          </w:p>
        </w:tc>
        <w:tc>
          <w:tcPr>
            <w:tcW w:w="298"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62"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36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38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2,681</w:t>
            </w:r>
          </w:p>
        </w:tc>
        <w:tc>
          <w:tcPr>
            <w:tcW w:w="29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5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r w:rsidR="00F124A5" w:rsidRPr="00D6400C" w:rsidTr="00F124A5">
        <w:trPr>
          <w:trHeight w:val="450"/>
        </w:trPr>
        <w:tc>
          <w:tcPr>
            <w:tcW w:w="320" w:type="pct"/>
            <w:tcBorders>
              <w:top w:val="nil"/>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0304</w:t>
            </w:r>
          </w:p>
        </w:tc>
        <w:tc>
          <w:tcPr>
            <w:tcW w:w="751"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Азот (II) оксид (Азота оксид)</w:t>
            </w:r>
          </w:p>
        </w:tc>
        <w:tc>
          <w:tcPr>
            <w:tcW w:w="51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0.0150100</w:t>
            </w:r>
          </w:p>
        </w:tc>
        <w:tc>
          <w:tcPr>
            <w:tcW w:w="550"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0,0002260</w:t>
            </w:r>
          </w:p>
        </w:tc>
        <w:tc>
          <w:tcPr>
            <w:tcW w:w="17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34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473"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1,340</w:t>
            </w:r>
          </w:p>
        </w:tc>
        <w:tc>
          <w:tcPr>
            <w:tcW w:w="298"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62"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36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38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1,340</w:t>
            </w:r>
          </w:p>
        </w:tc>
        <w:tc>
          <w:tcPr>
            <w:tcW w:w="29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5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r w:rsidR="00F124A5" w:rsidRPr="00D6400C" w:rsidTr="00F124A5">
        <w:trPr>
          <w:trHeight w:val="300"/>
        </w:trPr>
        <w:tc>
          <w:tcPr>
            <w:tcW w:w="320" w:type="pct"/>
            <w:tcBorders>
              <w:top w:val="nil"/>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0328</w:t>
            </w:r>
          </w:p>
        </w:tc>
        <w:tc>
          <w:tcPr>
            <w:tcW w:w="751"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Углерод (Сажа)</w:t>
            </w:r>
          </w:p>
        </w:tc>
        <w:tc>
          <w:tcPr>
            <w:tcW w:w="51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0.0104632</w:t>
            </w:r>
          </w:p>
        </w:tc>
        <w:tc>
          <w:tcPr>
            <w:tcW w:w="550"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0,0003040</w:t>
            </w:r>
          </w:p>
        </w:tc>
        <w:tc>
          <w:tcPr>
            <w:tcW w:w="17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34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473"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2,491</w:t>
            </w:r>
          </w:p>
        </w:tc>
        <w:tc>
          <w:tcPr>
            <w:tcW w:w="298"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62"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36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38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2,491</w:t>
            </w:r>
          </w:p>
        </w:tc>
        <w:tc>
          <w:tcPr>
            <w:tcW w:w="29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5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r w:rsidR="00F124A5" w:rsidRPr="00D6400C" w:rsidTr="00F124A5">
        <w:trPr>
          <w:trHeight w:val="675"/>
        </w:trPr>
        <w:tc>
          <w:tcPr>
            <w:tcW w:w="320" w:type="pct"/>
            <w:tcBorders>
              <w:top w:val="nil"/>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0330</w:t>
            </w:r>
          </w:p>
        </w:tc>
        <w:tc>
          <w:tcPr>
            <w:tcW w:w="751"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Сера диоксид (Ангидрид сернистый)</w:t>
            </w:r>
          </w:p>
        </w:tc>
        <w:tc>
          <w:tcPr>
            <w:tcW w:w="51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0.0034010</w:t>
            </w:r>
          </w:p>
        </w:tc>
        <w:tc>
          <w:tcPr>
            <w:tcW w:w="550"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0,0001340</w:t>
            </w:r>
          </w:p>
        </w:tc>
        <w:tc>
          <w:tcPr>
            <w:tcW w:w="17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34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473"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0,243</w:t>
            </w:r>
          </w:p>
        </w:tc>
        <w:tc>
          <w:tcPr>
            <w:tcW w:w="298"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62"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36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38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0,243</w:t>
            </w:r>
          </w:p>
        </w:tc>
        <w:tc>
          <w:tcPr>
            <w:tcW w:w="29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5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r w:rsidR="00F124A5" w:rsidRPr="00D6400C" w:rsidTr="00F124A5">
        <w:trPr>
          <w:trHeight w:val="300"/>
        </w:trPr>
        <w:tc>
          <w:tcPr>
            <w:tcW w:w="320" w:type="pct"/>
            <w:tcBorders>
              <w:top w:val="nil"/>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0337</w:t>
            </w:r>
          </w:p>
        </w:tc>
        <w:tc>
          <w:tcPr>
            <w:tcW w:w="751"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Углерод оксид</w:t>
            </w:r>
          </w:p>
        </w:tc>
        <w:tc>
          <w:tcPr>
            <w:tcW w:w="51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0.1919081</w:t>
            </w:r>
          </w:p>
        </w:tc>
        <w:tc>
          <w:tcPr>
            <w:tcW w:w="550"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0,0083990</w:t>
            </w:r>
          </w:p>
        </w:tc>
        <w:tc>
          <w:tcPr>
            <w:tcW w:w="17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34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473"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1,371</w:t>
            </w:r>
          </w:p>
        </w:tc>
        <w:tc>
          <w:tcPr>
            <w:tcW w:w="298"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62"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36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38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1,371</w:t>
            </w:r>
          </w:p>
        </w:tc>
        <w:tc>
          <w:tcPr>
            <w:tcW w:w="29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5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r w:rsidR="00F124A5" w:rsidRPr="00D6400C" w:rsidTr="00F124A5">
        <w:trPr>
          <w:trHeight w:val="300"/>
        </w:trPr>
        <w:tc>
          <w:tcPr>
            <w:tcW w:w="320" w:type="pct"/>
            <w:tcBorders>
              <w:top w:val="nil"/>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2732</w:t>
            </w:r>
          </w:p>
        </w:tc>
        <w:tc>
          <w:tcPr>
            <w:tcW w:w="751"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Керосин</w:t>
            </w:r>
          </w:p>
        </w:tc>
        <w:tc>
          <w:tcPr>
            <w:tcW w:w="51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0.0130000</w:t>
            </w:r>
          </w:p>
        </w:tc>
        <w:tc>
          <w:tcPr>
            <w:tcW w:w="550"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0,0006060</w:t>
            </w:r>
          </w:p>
        </w:tc>
        <w:tc>
          <w:tcPr>
            <w:tcW w:w="17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34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473"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0,387</w:t>
            </w:r>
          </w:p>
        </w:tc>
        <w:tc>
          <w:tcPr>
            <w:tcW w:w="298"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62"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36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38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0,387</w:t>
            </w:r>
          </w:p>
        </w:tc>
        <w:tc>
          <w:tcPr>
            <w:tcW w:w="29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5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r w:rsidR="00F124A5" w:rsidRPr="00D6400C" w:rsidTr="00F124A5">
        <w:trPr>
          <w:trHeight w:val="450"/>
        </w:trPr>
        <w:tc>
          <w:tcPr>
            <w:tcW w:w="320" w:type="pct"/>
            <w:tcBorders>
              <w:top w:val="nil"/>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2902</w:t>
            </w:r>
          </w:p>
        </w:tc>
        <w:tc>
          <w:tcPr>
            <w:tcW w:w="751"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Взвешенные вещества</w:t>
            </w:r>
          </w:p>
        </w:tc>
        <w:tc>
          <w:tcPr>
            <w:tcW w:w="51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0.0400000</w:t>
            </w:r>
          </w:p>
        </w:tc>
        <w:tc>
          <w:tcPr>
            <w:tcW w:w="550"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0,5700000</w:t>
            </w:r>
          </w:p>
        </w:tc>
        <w:tc>
          <w:tcPr>
            <w:tcW w:w="17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3</w:t>
            </w:r>
          </w:p>
        </w:tc>
        <w:tc>
          <w:tcPr>
            <w:tcW w:w="34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473"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8,572</w:t>
            </w:r>
          </w:p>
        </w:tc>
        <w:tc>
          <w:tcPr>
            <w:tcW w:w="298"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5,7</w:t>
            </w:r>
          </w:p>
        </w:tc>
        <w:tc>
          <w:tcPr>
            <w:tcW w:w="262"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36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38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8,572</w:t>
            </w:r>
          </w:p>
        </w:tc>
        <w:tc>
          <w:tcPr>
            <w:tcW w:w="29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5,7</w:t>
            </w:r>
          </w:p>
        </w:tc>
        <w:tc>
          <w:tcPr>
            <w:tcW w:w="25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bl>
    <w:p w:rsidR="008A30FE" w:rsidRPr="00121A23" w:rsidRDefault="006004D7" w:rsidP="008A30FE">
      <w:pPr>
        <w:widowControl w:val="0"/>
        <w:autoSpaceDE w:val="0"/>
        <w:autoSpaceDN w:val="0"/>
        <w:adjustRightInd w:val="0"/>
        <w:rPr>
          <w:b/>
          <w:bCs/>
          <w:sz w:val="24"/>
          <w:szCs w:val="24"/>
        </w:rPr>
      </w:pPr>
      <w:r>
        <w:rPr>
          <w:b/>
          <w:bCs/>
          <w:sz w:val="24"/>
          <w:szCs w:val="24"/>
        </w:rPr>
        <w:t>№</w:t>
      </w:r>
      <w:r w:rsidR="004A74B1">
        <w:rPr>
          <w:b/>
          <w:bCs/>
          <w:sz w:val="24"/>
          <w:szCs w:val="24"/>
        </w:rPr>
        <w:t>6-7</w:t>
      </w:r>
      <w:r w:rsidR="008A30FE">
        <w:rPr>
          <w:b/>
          <w:bCs/>
          <w:sz w:val="24"/>
          <w:szCs w:val="24"/>
        </w:rPr>
        <w:t xml:space="preserve"> – </w:t>
      </w:r>
      <w:r w:rsidR="004A74B1">
        <w:rPr>
          <w:b/>
          <w:bCs/>
          <w:sz w:val="24"/>
          <w:szCs w:val="24"/>
        </w:rPr>
        <w:t>СБУ-100</w:t>
      </w:r>
    </w:p>
    <w:tbl>
      <w:tblPr>
        <w:tblW w:w="4909" w:type="pct"/>
        <w:tblLayout w:type="fixed"/>
        <w:tblLook w:val="04A0" w:firstRow="1" w:lastRow="0" w:firstColumn="1" w:lastColumn="0" w:noHBand="0" w:noVBand="1"/>
      </w:tblPr>
      <w:tblGrid>
        <w:gridCol w:w="620"/>
        <w:gridCol w:w="1454"/>
        <w:gridCol w:w="998"/>
        <w:gridCol w:w="1064"/>
        <w:gridCol w:w="341"/>
        <w:gridCol w:w="675"/>
        <w:gridCol w:w="915"/>
        <w:gridCol w:w="577"/>
        <w:gridCol w:w="507"/>
        <w:gridCol w:w="706"/>
        <w:gridCol w:w="753"/>
        <w:gridCol w:w="532"/>
        <w:gridCol w:w="532"/>
      </w:tblGrid>
      <w:tr w:rsidR="00F124A5" w:rsidRPr="004F7428" w:rsidTr="008A30FE">
        <w:trPr>
          <w:trHeight w:val="450"/>
        </w:trPr>
        <w:tc>
          <w:tcPr>
            <w:tcW w:w="320" w:type="pct"/>
            <w:tcBorders>
              <w:top w:val="single" w:sz="4" w:space="0" w:color="auto"/>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Код в-ва</w:t>
            </w:r>
          </w:p>
        </w:tc>
        <w:tc>
          <w:tcPr>
            <w:tcW w:w="751"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Наименование вещества</w:t>
            </w:r>
          </w:p>
        </w:tc>
        <w:tc>
          <w:tcPr>
            <w:tcW w:w="516"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Выброс, (г/с)</w:t>
            </w:r>
          </w:p>
        </w:tc>
        <w:tc>
          <w:tcPr>
            <w:tcW w:w="550"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Выброс, (т/г)</w:t>
            </w:r>
          </w:p>
        </w:tc>
        <w:tc>
          <w:tcPr>
            <w:tcW w:w="176"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F</w:t>
            </w:r>
          </w:p>
        </w:tc>
        <w:tc>
          <w:tcPr>
            <w:tcW w:w="349"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Лето:</w:t>
            </w:r>
          </w:p>
        </w:tc>
        <w:tc>
          <w:tcPr>
            <w:tcW w:w="473"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Cm/ПДК</w:t>
            </w:r>
          </w:p>
        </w:tc>
        <w:tc>
          <w:tcPr>
            <w:tcW w:w="298"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Xm</w:t>
            </w:r>
          </w:p>
        </w:tc>
        <w:tc>
          <w:tcPr>
            <w:tcW w:w="262"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Um</w:t>
            </w:r>
          </w:p>
        </w:tc>
        <w:tc>
          <w:tcPr>
            <w:tcW w:w="365"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Зима:</w:t>
            </w:r>
          </w:p>
        </w:tc>
        <w:tc>
          <w:tcPr>
            <w:tcW w:w="389"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Cm/ПДК</w:t>
            </w:r>
          </w:p>
        </w:tc>
        <w:tc>
          <w:tcPr>
            <w:tcW w:w="275"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Xm</w:t>
            </w:r>
          </w:p>
        </w:tc>
        <w:tc>
          <w:tcPr>
            <w:tcW w:w="275"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Um</w:t>
            </w:r>
          </w:p>
        </w:tc>
      </w:tr>
      <w:tr w:rsidR="00F124A5" w:rsidRPr="004F7428" w:rsidTr="00FE4F11">
        <w:trPr>
          <w:trHeight w:val="450"/>
        </w:trPr>
        <w:tc>
          <w:tcPr>
            <w:tcW w:w="320" w:type="pct"/>
            <w:tcBorders>
              <w:top w:val="nil"/>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2902</w:t>
            </w:r>
          </w:p>
        </w:tc>
        <w:tc>
          <w:tcPr>
            <w:tcW w:w="751"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Взвешенные вещества</w:t>
            </w:r>
          </w:p>
        </w:tc>
        <w:tc>
          <w:tcPr>
            <w:tcW w:w="51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0.0500000</w:t>
            </w:r>
          </w:p>
        </w:tc>
        <w:tc>
          <w:tcPr>
            <w:tcW w:w="550"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0,8000000</w:t>
            </w:r>
          </w:p>
        </w:tc>
        <w:tc>
          <w:tcPr>
            <w:tcW w:w="17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3</w:t>
            </w:r>
          </w:p>
        </w:tc>
        <w:tc>
          <w:tcPr>
            <w:tcW w:w="34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473"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10,715</w:t>
            </w:r>
          </w:p>
        </w:tc>
        <w:tc>
          <w:tcPr>
            <w:tcW w:w="298"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5,7</w:t>
            </w:r>
          </w:p>
        </w:tc>
        <w:tc>
          <w:tcPr>
            <w:tcW w:w="262"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36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38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10,715</w:t>
            </w:r>
          </w:p>
        </w:tc>
        <w:tc>
          <w:tcPr>
            <w:tcW w:w="27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5,7</w:t>
            </w:r>
          </w:p>
        </w:tc>
        <w:tc>
          <w:tcPr>
            <w:tcW w:w="27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bl>
    <w:p w:rsidR="000304EA" w:rsidRPr="004F7428" w:rsidRDefault="004A74B1" w:rsidP="000304EA">
      <w:pPr>
        <w:widowControl w:val="0"/>
        <w:autoSpaceDE w:val="0"/>
        <w:autoSpaceDN w:val="0"/>
        <w:adjustRightInd w:val="0"/>
        <w:rPr>
          <w:b/>
          <w:bCs/>
          <w:sz w:val="24"/>
          <w:szCs w:val="24"/>
        </w:rPr>
      </w:pPr>
      <w:r>
        <w:rPr>
          <w:b/>
          <w:bCs/>
          <w:sz w:val="24"/>
          <w:szCs w:val="24"/>
        </w:rPr>
        <w:t>№8-9</w:t>
      </w:r>
      <w:r w:rsidR="000304EA">
        <w:rPr>
          <w:b/>
          <w:bCs/>
          <w:sz w:val="24"/>
          <w:szCs w:val="24"/>
        </w:rPr>
        <w:t xml:space="preserve"> – </w:t>
      </w:r>
      <w:r>
        <w:rPr>
          <w:b/>
          <w:bCs/>
          <w:sz w:val="24"/>
          <w:szCs w:val="24"/>
          <w:lang w:val="en-US"/>
        </w:rPr>
        <w:t>Shantui SD32</w:t>
      </w:r>
    </w:p>
    <w:tbl>
      <w:tblPr>
        <w:tblW w:w="4909" w:type="pct"/>
        <w:tblLayout w:type="fixed"/>
        <w:tblLook w:val="04A0" w:firstRow="1" w:lastRow="0" w:firstColumn="1" w:lastColumn="0" w:noHBand="0" w:noVBand="1"/>
      </w:tblPr>
      <w:tblGrid>
        <w:gridCol w:w="620"/>
        <w:gridCol w:w="1454"/>
        <w:gridCol w:w="998"/>
        <w:gridCol w:w="1064"/>
        <w:gridCol w:w="341"/>
        <w:gridCol w:w="675"/>
        <w:gridCol w:w="915"/>
        <w:gridCol w:w="577"/>
        <w:gridCol w:w="507"/>
        <w:gridCol w:w="706"/>
        <w:gridCol w:w="753"/>
        <w:gridCol w:w="571"/>
        <w:gridCol w:w="493"/>
      </w:tblGrid>
      <w:tr w:rsidR="00F124A5" w:rsidRPr="00121A23" w:rsidTr="006004D7">
        <w:trPr>
          <w:trHeight w:val="450"/>
        </w:trPr>
        <w:tc>
          <w:tcPr>
            <w:tcW w:w="320" w:type="pct"/>
            <w:tcBorders>
              <w:top w:val="single" w:sz="4" w:space="0" w:color="auto"/>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Код в-ва</w:t>
            </w:r>
          </w:p>
        </w:tc>
        <w:tc>
          <w:tcPr>
            <w:tcW w:w="751"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Наименование вещества</w:t>
            </w:r>
          </w:p>
        </w:tc>
        <w:tc>
          <w:tcPr>
            <w:tcW w:w="516"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Выброс, (г/с)</w:t>
            </w:r>
          </w:p>
        </w:tc>
        <w:tc>
          <w:tcPr>
            <w:tcW w:w="550"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Выброс, (т/г)</w:t>
            </w:r>
          </w:p>
        </w:tc>
        <w:tc>
          <w:tcPr>
            <w:tcW w:w="176"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F</w:t>
            </w:r>
          </w:p>
        </w:tc>
        <w:tc>
          <w:tcPr>
            <w:tcW w:w="349"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Лето:</w:t>
            </w:r>
          </w:p>
        </w:tc>
        <w:tc>
          <w:tcPr>
            <w:tcW w:w="473"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Cm/ПДК</w:t>
            </w:r>
          </w:p>
        </w:tc>
        <w:tc>
          <w:tcPr>
            <w:tcW w:w="298"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Xm</w:t>
            </w:r>
          </w:p>
        </w:tc>
        <w:tc>
          <w:tcPr>
            <w:tcW w:w="262"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Um</w:t>
            </w:r>
          </w:p>
        </w:tc>
        <w:tc>
          <w:tcPr>
            <w:tcW w:w="365"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Зима:</w:t>
            </w:r>
          </w:p>
        </w:tc>
        <w:tc>
          <w:tcPr>
            <w:tcW w:w="389"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Cm/ПДК</w:t>
            </w:r>
          </w:p>
        </w:tc>
        <w:tc>
          <w:tcPr>
            <w:tcW w:w="295"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Xm</w:t>
            </w:r>
          </w:p>
        </w:tc>
        <w:tc>
          <w:tcPr>
            <w:tcW w:w="255"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Um</w:t>
            </w:r>
          </w:p>
        </w:tc>
      </w:tr>
      <w:tr w:rsidR="00F124A5" w:rsidRPr="00121A23" w:rsidTr="006004D7">
        <w:trPr>
          <w:trHeight w:val="450"/>
        </w:trPr>
        <w:tc>
          <w:tcPr>
            <w:tcW w:w="320" w:type="pct"/>
            <w:tcBorders>
              <w:top w:val="nil"/>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0301</w:t>
            </w:r>
          </w:p>
        </w:tc>
        <w:tc>
          <w:tcPr>
            <w:tcW w:w="751"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Азота диоксид (Азот (IV) оксид)</w:t>
            </w:r>
          </w:p>
        </w:tc>
        <w:tc>
          <w:tcPr>
            <w:tcW w:w="51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0.0190000</w:t>
            </w:r>
          </w:p>
        </w:tc>
        <w:tc>
          <w:tcPr>
            <w:tcW w:w="550"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0,0003710</w:t>
            </w:r>
          </w:p>
        </w:tc>
        <w:tc>
          <w:tcPr>
            <w:tcW w:w="17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34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473"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3,393</w:t>
            </w:r>
          </w:p>
        </w:tc>
        <w:tc>
          <w:tcPr>
            <w:tcW w:w="298"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62"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36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38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3,393</w:t>
            </w:r>
          </w:p>
        </w:tc>
        <w:tc>
          <w:tcPr>
            <w:tcW w:w="29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5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r w:rsidR="00F124A5" w:rsidRPr="00121A23" w:rsidTr="006004D7">
        <w:trPr>
          <w:trHeight w:val="450"/>
        </w:trPr>
        <w:tc>
          <w:tcPr>
            <w:tcW w:w="320" w:type="pct"/>
            <w:tcBorders>
              <w:top w:val="nil"/>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0304</w:t>
            </w:r>
          </w:p>
        </w:tc>
        <w:tc>
          <w:tcPr>
            <w:tcW w:w="751"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Азот (II) оксид (Азота оксид)</w:t>
            </w:r>
          </w:p>
        </w:tc>
        <w:tc>
          <w:tcPr>
            <w:tcW w:w="51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0.0190000</w:t>
            </w:r>
          </w:p>
        </w:tc>
        <w:tc>
          <w:tcPr>
            <w:tcW w:w="550"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0,0003530</w:t>
            </w:r>
          </w:p>
        </w:tc>
        <w:tc>
          <w:tcPr>
            <w:tcW w:w="17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34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473"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1,697</w:t>
            </w:r>
          </w:p>
        </w:tc>
        <w:tc>
          <w:tcPr>
            <w:tcW w:w="298"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62"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36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38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1,697</w:t>
            </w:r>
          </w:p>
        </w:tc>
        <w:tc>
          <w:tcPr>
            <w:tcW w:w="29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5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r w:rsidR="00F124A5" w:rsidRPr="00121A23" w:rsidTr="006004D7">
        <w:trPr>
          <w:trHeight w:val="300"/>
        </w:trPr>
        <w:tc>
          <w:tcPr>
            <w:tcW w:w="320" w:type="pct"/>
            <w:tcBorders>
              <w:top w:val="nil"/>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0328</w:t>
            </w:r>
          </w:p>
        </w:tc>
        <w:tc>
          <w:tcPr>
            <w:tcW w:w="751"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Углерод (Сажа)</w:t>
            </w:r>
          </w:p>
        </w:tc>
        <w:tc>
          <w:tcPr>
            <w:tcW w:w="51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0.0160122</w:t>
            </w:r>
          </w:p>
        </w:tc>
        <w:tc>
          <w:tcPr>
            <w:tcW w:w="550"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0,0004680</w:t>
            </w:r>
          </w:p>
        </w:tc>
        <w:tc>
          <w:tcPr>
            <w:tcW w:w="17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34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473"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3,813</w:t>
            </w:r>
          </w:p>
        </w:tc>
        <w:tc>
          <w:tcPr>
            <w:tcW w:w="298"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62"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36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38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3,813</w:t>
            </w:r>
          </w:p>
        </w:tc>
        <w:tc>
          <w:tcPr>
            <w:tcW w:w="29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5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r w:rsidR="00F124A5" w:rsidRPr="00121A23" w:rsidTr="006004D7">
        <w:trPr>
          <w:trHeight w:val="675"/>
        </w:trPr>
        <w:tc>
          <w:tcPr>
            <w:tcW w:w="320" w:type="pct"/>
            <w:tcBorders>
              <w:top w:val="nil"/>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0330</w:t>
            </w:r>
          </w:p>
        </w:tc>
        <w:tc>
          <w:tcPr>
            <w:tcW w:w="751"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Сера диоксид (Ангидрид сернистый)</w:t>
            </w:r>
          </w:p>
        </w:tc>
        <w:tc>
          <w:tcPr>
            <w:tcW w:w="51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0.0036710</w:t>
            </w:r>
          </w:p>
        </w:tc>
        <w:tc>
          <w:tcPr>
            <w:tcW w:w="550"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0,0001710</w:t>
            </w:r>
          </w:p>
        </w:tc>
        <w:tc>
          <w:tcPr>
            <w:tcW w:w="17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34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473"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0,262</w:t>
            </w:r>
          </w:p>
        </w:tc>
        <w:tc>
          <w:tcPr>
            <w:tcW w:w="298"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62"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36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38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0,262</w:t>
            </w:r>
          </w:p>
        </w:tc>
        <w:tc>
          <w:tcPr>
            <w:tcW w:w="29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5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r w:rsidR="00F124A5" w:rsidRPr="00121A23" w:rsidTr="006004D7">
        <w:trPr>
          <w:trHeight w:val="300"/>
        </w:trPr>
        <w:tc>
          <w:tcPr>
            <w:tcW w:w="320" w:type="pct"/>
            <w:tcBorders>
              <w:top w:val="nil"/>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0337</w:t>
            </w:r>
          </w:p>
        </w:tc>
        <w:tc>
          <w:tcPr>
            <w:tcW w:w="751"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Углерод оксид</w:t>
            </w:r>
          </w:p>
        </w:tc>
        <w:tc>
          <w:tcPr>
            <w:tcW w:w="51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0.2920496</w:t>
            </w:r>
          </w:p>
        </w:tc>
        <w:tc>
          <w:tcPr>
            <w:tcW w:w="550"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0,0130090</w:t>
            </w:r>
          </w:p>
        </w:tc>
        <w:tc>
          <w:tcPr>
            <w:tcW w:w="17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34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473"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2,086</w:t>
            </w:r>
          </w:p>
        </w:tc>
        <w:tc>
          <w:tcPr>
            <w:tcW w:w="298"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62"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36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38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2,086</w:t>
            </w:r>
          </w:p>
        </w:tc>
        <w:tc>
          <w:tcPr>
            <w:tcW w:w="29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5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r w:rsidR="00F124A5" w:rsidRPr="00121A23" w:rsidTr="006004D7">
        <w:trPr>
          <w:trHeight w:val="300"/>
        </w:trPr>
        <w:tc>
          <w:tcPr>
            <w:tcW w:w="320" w:type="pct"/>
            <w:tcBorders>
              <w:top w:val="nil"/>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2732</w:t>
            </w:r>
          </w:p>
        </w:tc>
        <w:tc>
          <w:tcPr>
            <w:tcW w:w="751"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Керосин</w:t>
            </w:r>
          </w:p>
        </w:tc>
        <w:tc>
          <w:tcPr>
            <w:tcW w:w="51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0.0200000</w:t>
            </w:r>
          </w:p>
        </w:tc>
        <w:tc>
          <w:tcPr>
            <w:tcW w:w="550"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0,0009510</w:t>
            </w:r>
          </w:p>
        </w:tc>
        <w:tc>
          <w:tcPr>
            <w:tcW w:w="17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34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473"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0,595</w:t>
            </w:r>
          </w:p>
        </w:tc>
        <w:tc>
          <w:tcPr>
            <w:tcW w:w="298"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62"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36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38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0,595</w:t>
            </w:r>
          </w:p>
        </w:tc>
        <w:tc>
          <w:tcPr>
            <w:tcW w:w="29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5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r w:rsidR="00F124A5" w:rsidRPr="00121A23" w:rsidTr="006004D7">
        <w:trPr>
          <w:trHeight w:val="450"/>
        </w:trPr>
        <w:tc>
          <w:tcPr>
            <w:tcW w:w="320" w:type="pct"/>
            <w:tcBorders>
              <w:top w:val="nil"/>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2902</w:t>
            </w:r>
          </w:p>
        </w:tc>
        <w:tc>
          <w:tcPr>
            <w:tcW w:w="751"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Взвешенные вещества</w:t>
            </w:r>
          </w:p>
        </w:tc>
        <w:tc>
          <w:tcPr>
            <w:tcW w:w="51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0.0500000</w:t>
            </w:r>
          </w:p>
        </w:tc>
        <w:tc>
          <w:tcPr>
            <w:tcW w:w="550"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0,8000000</w:t>
            </w:r>
          </w:p>
        </w:tc>
        <w:tc>
          <w:tcPr>
            <w:tcW w:w="17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3</w:t>
            </w:r>
          </w:p>
        </w:tc>
        <w:tc>
          <w:tcPr>
            <w:tcW w:w="34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473"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10,715</w:t>
            </w:r>
          </w:p>
        </w:tc>
        <w:tc>
          <w:tcPr>
            <w:tcW w:w="298"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5,7</w:t>
            </w:r>
          </w:p>
        </w:tc>
        <w:tc>
          <w:tcPr>
            <w:tcW w:w="262"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36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38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10,715</w:t>
            </w:r>
          </w:p>
        </w:tc>
        <w:tc>
          <w:tcPr>
            <w:tcW w:w="29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5,7</w:t>
            </w:r>
          </w:p>
        </w:tc>
        <w:tc>
          <w:tcPr>
            <w:tcW w:w="25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bl>
    <w:p w:rsidR="000304EA" w:rsidRPr="004A74B1" w:rsidRDefault="004A74B1" w:rsidP="000304EA">
      <w:pPr>
        <w:widowControl w:val="0"/>
        <w:autoSpaceDE w:val="0"/>
        <w:autoSpaceDN w:val="0"/>
        <w:adjustRightInd w:val="0"/>
        <w:rPr>
          <w:b/>
          <w:bCs/>
          <w:sz w:val="24"/>
          <w:szCs w:val="24"/>
        </w:rPr>
      </w:pPr>
      <w:r>
        <w:rPr>
          <w:b/>
          <w:bCs/>
          <w:sz w:val="24"/>
          <w:szCs w:val="24"/>
        </w:rPr>
        <w:t>№10-17</w:t>
      </w:r>
      <w:r w:rsidR="000304EA">
        <w:rPr>
          <w:b/>
          <w:bCs/>
          <w:sz w:val="24"/>
          <w:szCs w:val="24"/>
        </w:rPr>
        <w:t xml:space="preserve"> – </w:t>
      </w:r>
      <w:r>
        <w:rPr>
          <w:b/>
          <w:bCs/>
          <w:sz w:val="24"/>
          <w:szCs w:val="24"/>
        </w:rPr>
        <w:t>Камаз 6520</w:t>
      </w:r>
    </w:p>
    <w:tbl>
      <w:tblPr>
        <w:tblW w:w="4909" w:type="pct"/>
        <w:tblLayout w:type="fixed"/>
        <w:tblLook w:val="04A0" w:firstRow="1" w:lastRow="0" w:firstColumn="1" w:lastColumn="0" w:noHBand="0" w:noVBand="1"/>
      </w:tblPr>
      <w:tblGrid>
        <w:gridCol w:w="620"/>
        <w:gridCol w:w="1454"/>
        <w:gridCol w:w="998"/>
        <w:gridCol w:w="1064"/>
        <w:gridCol w:w="341"/>
        <w:gridCol w:w="675"/>
        <w:gridCol w:w="915"/>
        <w:gridCol w:w="577"/>
        <w:gridCol w:w="507"/>
        <w:gridCol w:w="706"/>
        <w:gridCol w:w="753"/>
        <w:gridCol w:w="571"/>
        <w:gridCol w:w="493"/>
      </w:tblGrid>
      <w:tr w:rsidR="00F124A5" w:rsidRPr="00121A23" w:rsidTr="006004D7">
        <w:trPr>
          <w:trHeight w:val="450"/>
        </w:trPr>
        <w:tc>
          <w:tcPr>
            <w:tcW w:w="320" w:type="pct"/>
            <w:tcBorders>
              <w:top w:val="single" w:sz="4" w:space="0" w:color="auto"/>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Код в-ва</w:t>
            </w:r>
          </w:p>
        </w:tc>
        <w:tc>
          <w:tcPr>
            <w:tcW w:w="751"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Наименование вещества</w:t>
            </w:r>
          </w:p>
        </w:tc>
        <w:tc>
          <w:tcPr>
            <w:tcW w:w="516"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Выброс, (г/с)</w:t>
            </w:r>
          </w:p>
        </w:tc>
        <w:tc>
          <w:tcPr>
            <w:tcW w:w="550"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Выброс, (т/г)</w:t>
            </w:r>
          </w:p>
        </w:tc>
        <w:tc>
          <w:tcPr>
            <w:tcW w:w="176"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F</w:t>
            </w:r>
          </w:p>
        </w:tc>
        <w:tc>
          <w:tcPr>
            <w:tcW w:w="349"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Лето:</w:t>
            </w:r>
          </w:p>
        </w:tc>
        <w:tc>
          <w:tcPr>
            <w:tcW w:w="473"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Cm/ПДК</w:t>
            </w:r>
          </w:p>
        </w:tc>
        <w:tc>
          <w:tcPr>
            <w:tcW w:w="298"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Xm</w:t>
            </w:r>
          </w:p>
        </w:tc>
        <w:tc>
          <w:tcPr>
            <w:tcW w:w="262"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Um</w:t>
            </w:r>
          </w:p>
        </w:tc>
        <w:tc>
          <w:tcPr>
            <w:tcW w:w="365"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Зима:</w:t>
            </w:r>
          </w:p>
        </w:tc>
        <w:tc>
          <w:tcPr>
            <w:tcW w:w="389"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Cm/ПДК</w:t>
            </w:r>
          </w:p>
        </w:tc>
        <w:tc>
          <w:tcPr>
            <w:tcW w:w="295"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Xm</w:t>
            </w:r>
          </w:p>
        </w:tc>
        <w:tc>
          <w:tcPr>
            <w:tcW w:w="255" w:type="pct"/>
            <w:tcBorders>
              <w:top w:val="single" w:sz="4" w:space="0" w:color="auto"/>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Um</w:t>
            </w:r>
          </w:p>
        </w:tc>
      </w:tr>
      <w:tr w:rsidR="00F124A5" w:rsidRPr="00121A23" w:rsidTr="006004D7">
        <w:trPr>
          <w:trHeight w:val="450"/>
        </w:trPr>
        <w:tc>
          <w:tcPr>
            <w:tcW w:w="320" w:type="pct"/>
            <w:tcBorders>
              <w:top w:val="nil"/>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0301</w:t>
            </w:r>
          </w:p>
        </w:tc>
        <w:tc>
          <w:tcPr>
            <w:tcW w:w="751"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Азота диоксид (Азот (IV) оксид)</w:t>
            </w:r>
          </w:p>
        </w:tc>
        <w:tc>
          <w:tcPr>
            <w:tcW w:w="51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0.0103466</w:t>
            </w:r>
          </w:p>
        </w:tc>
        <w:tc>
          <w:tcPr>
            <w:tcW w:w="550"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0,0003250</w:t>
            </w:r>
          </w:p>
        </w:tc>
        <w:tc>
          <w:tcPr>
            <w:tcW w:w="17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34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473"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1,848</w:t>
            </w:r>
          </w:p>
        </w:tc>
        <w:tc>
          <w:tcPr>
            <w:tcW w:w="298"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62"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36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38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1,848</w:t>
            </w:r>
          </w:p>
        </w:tc>
        <w:tc>
          <w:tcPr>
            <w:tcW w:w="29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5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r w:rsidR="00F124A5" w:rsidRPr="00121A23" w:rsidTr="006004D7">
        <w:trPr>
          <w:trHeight w:val="450"/>
        </w:trPr>
        <w:tc>
          <w:tcPr>
            <w:tcW w:w="320" w:type="pct"/>
            <w:tcBorders>
              <w:top w:val="nil"/>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0304</w:t>
            </w:r>
          </w:p>
        </w:tc>
        <w:tc>
          <w:tcPr>
            <w:tcW w:w="751"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Азот (II) оксид (Азота оксид)</w:t>
            </w:r>
          </w:p>
        </w:tc>
        <w:tc>
          <w:tcPr>
            <w:tcW w:w="51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0.0103466</w:t>
            </w:r>
          </w:p>
        </w:tc>
        <w:tc>
          <w:tcPr>
            <w:tcW w:w="550"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0,0003130</w:t>
            </w:r>
          </w:p>
        </w:tc>
        <w:tc>
          <w:tcPr>
            <w:tcW w:w="17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34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473"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0,924</w:t>
            </w:r>
          </w:p>
        </w:tc>
        <w:tc>
          <w:tcPr>
            <w:tcW w:w="298"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62"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36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38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0,924</w:t>
            </w:r>
          </w:p>
        </w:tc>
        <w:tc>
          <w:tcPr>
            <w:tcW w:w="29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5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r w:rsidR="00F124A5" w:rsidRPr="00121A23" w:rsidTr="006004D7">
        <w:trPr>
          <w:trHeight w:val="300"/>
        </w:trPr>
        <w:tc>
          <w:tcPr>
            <w:tcW w:w="320" w:type="pct"/>
            <w:tcBorders>
              <w:top w:val="nil"/>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0328</w:t>
            </w:r>
          </w:p>
        </w:tc>
        <w:tc>
          <w:tcPr>
            <w:tcW w:w="751"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Углерод (Сажа)</w:t>
            </w:r>
          </w:p>
        </w:tc>
        <w:tc>
          <w:tcPr>
            <w:tcW w:w="51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0.0100000</w:t>
            </w:r>
          </w:p>
        </w:tc>
        <w:tc>
          <w:tcPr>
            <w:tcW w:w="550"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0,0004220</w:t>
            </w:r>
          </w:p>
        </w:tc>
        <w:tc>
          <w:tcPr>
            <w:tcW w:w="17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34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473"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2,381</w:t>
            </w:r>
          </w:p>
        </w:tc>
        <w:tc>
          <w:tcPr>
            <w:tcW w:w="298"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62"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36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38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2,381</w:t>
            </w:r>
          </w:p>
        </w:tc>
        <w:tc>
          <w:tcPr>
            <w:tcW w:w="29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5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r w:rsidR="00F124A5" w:rsidRPr="00121A23" w:rsidTr="006004D7">
        <w:trPr>
          <w:trHeight w:val="675"/>
        </w:trPr>
        <w:tc>
          <w:tcPr>
            <w:tcW w:w="320" w:type="pct"/>
            <w:tcBorders>
              <w:top w:val="nil"/>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0330</w:t>
            </w:r>
          </w:p>
        </w:tc>
        <w:tc>
          <w:tcPr>
            <w:tcW w:w="751"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Сера диоксид (Ангидрид сернистый)</w:t>
            </w:r>
          </w:p>
        </w:tc>
        <w:tc>
          <w:tcPr>
            <w:tcW w:w="51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0.0035730</w:t>
            </w:r>
          </w:p>
        </w:tc>
        <w:tc>
          <w:tcPr>
            <w:tcW w:w="550"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0,0001450</w:t>
            </w:r>
          </w:p>
        </w:tc>
        <w:tc>
          <w:tcPr>
            <w:tcW w:w="17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34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473"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0,255</w:t>
            </w:r>
          </w:p>
        </w:tc>
        <w:tc>
          <w:tcPr>
            <w:tcW w:w="298"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62"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36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38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0,255</w:t>
            </w:r>
          </w:p>
        </w:tc>
        <w:tc>
          <w:tcPr>
            <w:tcW w:w="29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5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r w:rsidR="00F124A5" w:rsidRPr="00121A23" w:rsidTr="006004D7">
        <w:trPr>
          <w:trHeight w:val="300"/>
        </w:trPr>
        <w:tc>
          <w:tcPr>
            <w:tcW w:w="320" w:type="pct"/>
            <w:tcBorders>
              <w:top w:val="nil"/>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0337</w:t>
            </w:r>
          </w:p>
        </w:tc>
        <w:tc>
          <w:tcPr>
            <w:tcW w:w="751"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Углерод оксид</w:t>
            </w:r>
          </w:p>
        </w:tc>
        <w:tc>
          <w:tcPr>
            <w:tcW w:w="51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0.2914026</w:t>
            </w:r>
          </w:p>
        </w:tc>
        <w:tc>
          <w:tcPr>
            <w:tcW w:w="550"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0,0128330</w:t>
            </w:r>
          </w:p>
        </w:tc>
        <w:tc>
          <w:tcPr>
            <w:tcW w:w="17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34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473"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2,082</w:t>
            </w:r>
          </w:p>
        </w:tc>
        <w:tc>
          <w:tcPr>
            <w:tcW w:w="298"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62"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36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38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2,082</w:t>
            </w:r>
          </w:p>
        </w:tc>
        <w:tc>
          <w:tcPr>
            <w:tcW w:w="29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5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r w:rsidR="00F124A5" w:rsidRPr="00121A23" w:rsidTr="006004D7">
        <w:trPr>
          <w:trHeight w:val="300"/>
        </w:trPr>
        <w:tc>
          <w:tcPr>
            <w:tcW w:w="320" w:type="pct"/>
            <w:tcBorders>
              <w:top w:val="nil"/>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2732</w:t>
            </w:r>
          </w:p>
        </w:tc>
        <w:tc>
          <w:tcPr>
            <w:tcW w:w="751"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Керосин</w:t>
            </w:r>
          </w:p>
        </w:tc>
        <w:tc>
          <w:tcPr>
            <w:tcW w:w="51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0.0327594</w:t>
            </w:r>
          </w:p>
        </w:tc>
        <w:tc>
          <w:tcPr>
            <w:tcW w:w="550"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0,0008930</w:t>
            </w:r>
          </w:p>
        </w:tc>
        <w:tc>
          <w:tcPr>
            <w:tcW w:w="17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34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473"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0,975</w:t>
            </w:r>
          </w:p>
        </w:tc>
        <w:tc>
          <w:tcPr>
            <w:tcW w:w="298"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62"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36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38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0,975</w:t>
            </w:r>
          </w:p>
        </w:tc>
        <w:tc>
          <w:tcPr>
            <w:tcW w:w="29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25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r w:rsidR="00F124A5" w:rsidRPr="00121A23" w:rsidTr="006004D7">
        <w:trPr>
          <w:trHeight w:val="450"/>
        </w:trPr>
        <w:tc>
          <w:tcPr>
            <w:tcW w:w="320" w:type="pct"/>
            <w:tcBorders>
              <w:top w:val="nil"/>
              <w:left w:val="single" w:sz="4" w:space="0" w:color="auto"/>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2902</w:t>
            </w:r>
          </w:p>
        </w:tc>
        <w:tc>
          <w:tcPr>
            <w:tcW w:w="751"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Взвешенные вещества</w:t>
            </w:r>
          </w:p>
        </w:tc>
        <w:tc>
          <w:tcPr>
            <w:tcW w:w="51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0.0600000</w:t>
            </w:r>
          </w:p>
        </w:tc>
        <w:tc>
          <w:tcPr>
            <w:tcW w:w="550"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0,6000000</w:t>
            </w:r>
          </w:p>
        </w:tc>
        <w:tc>
          <w:tcPr>
            <w:tcW w:w="176"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3</w:t>
            </w:r>
          </w:p>
        </w:tc>
        <w:tc>
          <w:tcPr>
            <w:tcW w:w="34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473"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12,858</w:t>
            </w:r>
          </w:p>
        </w:tc>
        <w:tc>
          <w:tcPr>
            <w:tcW w:w="298"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5,7</w:t>
            </w:r>
          </w:p>
        </w:tc>
        <w:tc>
          <w:tcPr>
            <w:tcW w:w="262"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36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p>
        </w:tc>
        <w:tc>
          <w:tcPr>
            <w:tcW w:w="389"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12,858</w:t>
            </w:r>
          </w:p>
        </w:tc>
        <w:tc>
          <w:tcPr>
            <w:tcW w:w="29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5,7</w:t>
            </w:r>
          </w:p>
        </w:tc>
        <w:tc>
          <w:tcPr>
            <w:tcW w:w="255" w:type="pct"/>
            <w:tcBorders>
              <w:top w:val="nil"/>
              <w:left w:val="nil"/>
              <w:bottom w:val="single" w:sz="4" w:space="0" w:color="auto"/>
              <w:right w:val="single" w:sz="4" w:space="0" w:color="auto"/>
            </w:tcBorders>
            <w:shd w:val="clear" w:color="auto" w:fill="auto"/>
            <w:hideMark/>
          </w:tcPr>
          <w:p w:rsidR="00F124A5" w:rsidRDefault="00F124A5" w:rsidP="00F124A5">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bl>
    <w:p w:rsidR="000304EA" w:rsidRPr="00D6400C" w:rsidRDefault="000304EA" w:rsidP="000304EA">
      <w:pPr>
        <w:rPr>
          <w:sz w:val="24"/>
          <w:szCs w:val="24"/>
        </w:rPr>
      </w:pPr>
    </w:p>
    <w:p w:rsidR="00F9342E" w:rsidRDefault="00F9342E" w:rsidP="00FD0AA4">
      <w:pPr>
        <w:pStyle w:val="30"/>
        <w:numPr>
          <w:ilvl w:val="2"/>
          <w:numId w:val="23"/>
        </w:numPr>
        <w:spacing w:before="0" w:after="0"/>
        <w:ind w:left="0" w:firstLine="0"/>
        <w:rPr>
          <w:b/>
          <w:sz w:val="24"/>
          <w:szCs w:val="24"/>
        </w:rPr>
      </w:pPr>
      <w:bookmarkStart w:id="39" w:name="_Toc490979496"/>
      <w:r w:rsidRPr="00D6400C">
        <w:rPr>
          <w:b/>
          <w:sz w:val="24"/>
          <w:szCs w:val="24"/>
        </w:rPr>
        <w:t xml:space="preserve">Оценка шумового </w:t>
      </w:r>
      <w:bookmarkEnd w:id="36"/>
      <w:bookmarkEnd w:id="37"/>
      <w:r w:rsidRPr="00D6400C">
        <w:rPr>
          <w:b/>
          <w:sz w:val="24"/>
          <w:szCs w:val="24"/>
        </w:rPr>
        <w:t>воздействия на прилегающие территории</w:t>
      </w:r>
      <w:bookmarkEnd w:id="38"/>
      <w:bookmarkEnd w:id="39"/>
    </w:p>
    <w:p w:rsidR="004A74B1" w:rsidRPr="004A74B1" w:rsidRDefault="004A74B1" w:rsidP="004A74B1"/>
    <w:p w:rsidR="00F9342E" w:rsidRPr="00D6400C" w:rsidRDefault="00F9342E" w:rsidP="00FD0AA4">
      <w:pPr>
        <w:ind w:firstLine="709"/>
        <w:jc w:val="both"/>
        <w:rPr>
          <w:sz w:val="24"/>
          <w:szCs w:val="24"/>
        </w:rPr>
      </w:pPr>
      <w:r w:rsidRPr="00D6400C">
        <w:rPr>
          <w:sz w:val="24"/>
          <w:szCs w:val="24"/>
        </w:rPr>
        <w:t xml:space="preserve">Шумовые или вибрационные воздействия предприятия могут рассматриваться как энергетическое загрязнение окружающей среды, в частности атмосферы. Источниками шума </w:t>
      </w:r>
      <w:r w:rsidRPr="00D6400C">
        <w:rPr>
          <w:sz w:val="24"/>
          <w:szCs w:val="24"/>
        </w:rPr>
        <w:lastRenderedPageBreak/>
        <w:t>при разработке карьера являются работающие механизмы и автотранспорт, доставляющий грунт.</w:t>
      </w:r>
    </w:p>
    <w:p w:rsidR="00F9342E" w:rsidRPr="00D6400C" w:rsidRDefault="00F9342E" w:rsidP="00FD0AA4">
      <w:pPr>
        <w:ind w:firstLine="709"/>
        <w:jc w:val="both"/>
        <w:rPr>
          <w:sz w:val="24"/>
          <w:szCs w:val="24"/>
        </w:rPr>
      </w:pPr>
      <w:r w:rsidRPr="00D6400C">
        <w:rPr>
          <w:sz w:val="24"/>
          <w:szCs w:val="24"/>
        </w:rPr>
        <w:t>Уровень шума, производимого при работе механизмов, регламентируется конструктивными особенностями той или иной машины и поддерживается в требуемых нормах периодическим уходом и содержанием этих машин, выполняемым обслуживающим персоналом.</w:t>
      </w:r>
    </w:p>
    <w:p w:rsidR="00F9342E" w:rsidRPr="00D6400C" w:rsidRDefault="00F9342E" w:rsidP="00F9342E">
      <w:pPr>
        <w:ind w:firstLine="709"/>
        <w:jc w:val="both"/>
        <w:rPr>
          <w:sz w:val="24"/>
          <w:szCs w:val="24"/>
        </w:rPr>
      </w:pPr>
      <w:r w:rsidRPr="00D6400C">
        <w:rPr>
          <w:sz w:val="24"/>
          <w:szCs w:val="24"/>
        </w:rPr>
        <w:t>Применение взрывного способа рыхления грунтов при разработке карьера исключено, поэтому звукового воздействия на животный мир (фауны и флора) не производится.</w:t>
      </w:r>
    </w:p>
    <w:p w:rsidR="00F9342E" w:rsidRPr="00D6400C" w:rsidRDefault="00F9342E" w:rsidP="00F9342E">
      <w:pPr>
        <w:rPr>
          <w:sz w:val="24"/>
          <w:szCs w:val="24"/>
        </w:rPr>
      </w:pPr>
    </w:p>
    <w:p w:rsidR="00F9342E" w:rsidRDefault="00F9342E" w:rsidP="004C5124">
      <w:pPr>
        <w:pStyle w:val="30"/>
        <w:numPr>
          <w:ilvl w:val="2"/>
          <w:numId w:val="23"/>
        </w:numPr>
        <w:spacing w:before="0" w:after="0"/>
        <w:ind w:left="0" w:firstLine="0"/>
        <w:rPr>
          <w:b/>
          <w:sz w:val="24"/>
          <w:szCs w:val="24"/>
        </w:rPr>
      </w:pPr>
      <w:bookmarkStart w:id="40" w:name="_Toc196038959"/>
      <w:bookmarkStart w:id="41" w:name="_Toc235427133"/>
      <w:bookmarkStart w:id="42" w:name="_Toc326157689"/>
      <w:bookmarkStart w:id="43" w:name="_Toc490979497"/>
      <w:r w:rsidRPr="00D6400C">
        <w:rPr>
          <w:b/>
          <w:sz w:val="24"/>
          <w:szCs w:val="24"/>
        </w:rPr>
        <w:t>Обоснование размеров расчетной СЗЗ</w:t>
      </w:r>
      <w:bookmarkEnd w:id="40"/>
      <w:bookmarkEnd w:id="41"/>
      <w:bookmarkEnd w:id="42"/>
      <w:bookmarkEnd w:id="43"/>
    </w:p>
    <w:p w:rsidR="004A74B1" w:rsidRPr="004A74B1" w:rsidRDefault="004A74B1" w:rsidP="004A74B1"/>
    <w:p w:rsidR="00F9342E" w:rsidRPr="00D6400C" w:rsidRDefault="00F9342E" w:rsidP="00F9342E">
      <w:pPr>
        <w:pStyle w:val="afffffff6"/>
        <w:spacing w:line="240" w:lineRule="auto"/>
      </w:pPr>
      <w:r w:rsidRPr="00D6400C">
        <w:t>Согласно классификации СанПиН 2.2.1-2.1.1.1200-03 для рассматриваемых промышленных объектов размеры ориентировочной СЗЗ должны составлять:</w:t>
      </w:r>
    </w:p>
    <w:p w:rsidR="00F9342E" w:rsidRPr="005005A0" w:rsidRDefault="00F9342E" w:rsidP="00F9342E">
      <w:pPr>
        <w:pStyle w:val="afffffff6"/>
        <w:spacing w:line="240" w:lineRule="auto"/>
      </w:pPr>
      <w:r w:rsidRPr="005005A0">
        <w:t xml:space="preserve">- </w:t>
      </w:r>
      <w:r w:rsidR="005005A0" w:rsidRPr="005005A0">
        <w:rPr>
          <w:shd w:val="clear" w:color="auto" w:fill="FFFFFF"/>
        </w:rPr>
        <w:t xml:space="preserve">Класс </w:t>
      </w:r>
      <w:r w:rsidR="005005A0" w:rsidRPr="005005A0">
        <w:rPr>
          <w:shd w:val="clear" w:color="auto" w:fill="FFFFFF"/>
          <w:lang w:val="en-US"/>
        </w:rPr>
        <w:t>II</w:t>
      </w:r>
      <w:r w:rsidRPr="005005A0">
        <w:t xml:space="preserve"> – 500 метров (п. 4.1.3. СанПиН);</w:t>
      </w:r>
    </w:p>
    <w:p w:rsidR="00F9342E" w:rsidRPr="00D6400C" w:rsidRDefault="00F9342E" w:rsidP="00F9342E">
      <w:pPr>
        <w:pStyle w:val="afffffff6"/>
        <w:spacing w:line="240" w:lineRule="auto"/>
      </w:pPr>
      <w:r w:rsidRPr="00D6400C">
        <w:t xml:space="preserve">Ближайшая жилая застройка </w:t>
      </w:r>
      <w:r w:rsidR="001C4B9F" w:rsidRPr="00D6400C">
        <w:t>–</w:t>
      </w:r>
      <w:r w:rsidRPr="00D6400C">
        <w:t xml:space="preserve"> </w:t>
      </w:r>
      <w:r w:rsidR="004A74B1">
        <w:t>п. Биджа, в 22</w:t>
      </w:r>
      <w:r w:rsidR="001C4B9F" w:rsidRPr="00D6400C">
        <w:t xml:space="preserve"> км от </w:t>
      </w:r>
      <w:r w:rsidR="004A74B1">
        <w:t>месторождения</w:t>
      </w:r>
      <w:r w:rsidR="000A10CF" w:rsidRPr="00D6400C">
        <w:t>.</w:t>
      </w:r>
    </w:p>
    <w:p w:rsidR="00F9342E" w:rsidRPr="00D6400C" w:rsidRDefault="00F9342E" w:rsidP="00F9342E">
      <w:pPr>
        <w:pStyle w:val="afffffff6"/>
        <w:spacing w:line="240" w:lineRule="auto"/>
      </w:pPr>
      <w:r w:rsidRPr="00D6400C">
        <w:t xml:space="preserve">Таким образом, размеры СЗЗ для </w:t>
      </w:r>
      <w:r w:rsidR="001C4B9F" w:rsidRPr="00D6400C">
        <w:rPr>
          <w:b/>
        </w:rPr>
        <w:t>ме</w:t>
      </w:r>
      <w:r w:rsidR="004A74B1">
        <w:rPr>
          <w:b/>
        </w:rPr>
        <w:t>с</w:t>
      </w:r>
      <w:r w:rsidR="001C4B9F" w:rsidRPr="00D6400C">
        <w:rPr>
          <w:b/>
        </w:rPr>
        <w:t>торождения</w:t>
      </w:r>
      <w:r w:rsidRPr="00D6400C">
        <w:rPr>
          <w:b/>
        </w:rPr>
        <w:t xml:space="preserve"> </w:t>
      </w:r>
      <w:r w:rsidR="00DB5FA9" w:rsidRPr="00D6400C">
        <w:rPr>
          <w:b/>
        </w:rPr>
        <w:t>«</w:t>
      </w:r>
      <w:r w:rsidR="004A74B1">
        <w:rPr>
          <w:b/>
        </w:rPr>
        <w:t>Кутень-Булук</w:t>
      </w:r>
      <w:r w:rsidR="00DB5FA9" w:rsidRPr="00D6400C">
        <w:rPr>
          <w:b/>
        </w:rPr>
        <w:t>»</w:t>
      </w:r>
      <w:r w:rsidRPr="00D6400C">
        <w:t xml:space="preserve"> состав</w:t>
      </w:r>
      <w:r w:rsidR="00F62EE2" w:rsidRPr="00D6400C">
        <w:t>и</w:t>
      </w:r>
      <w:r w:rsidRPr="00D6400C">
        <w:t>т 500 м по всем направлениям.</w:t>
      </w:r>
    </w:p>
    <w:p w:rsidR="00F9342E" w:rsidRPr="00D6400C" w:rsidRDefault="00F9342E" w:rsidP="00F9342E">
      <w:pPr>
        <w:pStyle w:val="afffffff6"/>
        <w:spacing w:line="240" w:lineRule="auto"/>
      </w:pPr>
      <w:r w:rsidRPr="00D6400C">
        <w:t>Проведенные прогнозные расчеты химического загрязнения прилегающих территорий и воздействия физических факторов показали, что на границе расчетной СЗЗ превышений предельно-допустимых уровней воздействия не происходит.</w:t>
      </w:r>
    </w:p>
    <w:p w:rsidR="00F9342E" w:rsidRPr="00D6400C" w:rsidRDefault="00F9342E" w:rsidP="00F9342E">
      <w:pPr>
        <w:pStyle w:val="afffffff6"/>
        <w:spacing w:line="240" w:lineRule="auto"/>
      </w:pPr>
      <w:r w:rsidRPr="00D6400C">
        <w:t xml:space="preserve">Схема СЗЗ предприятия представлена в Графическом приложении 1  тома </w:t>
      </w:r>
      <w:r w:rsidR="004A74B1">
        <w:t>21-04/17-ОВОС-0</w:t>
      </w:r>
      <w:r w:rsidR="00C36CD9" w:rsidRPr="00D6400C">
        <w:t>2</w:t>
      </w:r>
      <w:r w:rsidRPr="00D6400C">
        <w:t>.</w:t>
      </w:r>
    </w:p>
    <w:p w:rsidR="00FD0AA4" w:rsidRPr="00D6400C" w:rsidRDefault="00FD0AA4" w:rsidP="00F9342E">
      <w:pPr>
        <w:pStyle w:val="afffffff6"/>
        <w:spacing w:line="240" w:lineRule="auto"/>
      </w:pPr>
    </w:p>
    <w:p w:rsidR="00F9342E" w:rsidRDefault="00F9342E" w:rsidP="00DB5FA9">
      <w:pPr>
        <w:pStyle w:val="20"/>
        <w:numPr>
          <w:ilvl w:val="1"/>
          <w:numId w:val="23"/>
        </w:numPr>
        <w:tabs>
          <w:tab w:val="num" w:pos="576"/>
        </w:tabs>
        <w:spacing w:line="240" w:lineRule="auto"/>
        <w:ind w:left="0" w:firstLine="0"/>
        <w:jc w:val="center"/>
        <w:rPr>
          <w:b/>
          <w:sz w:val="24"/>
          <w:szCs w:val="24"/>
        </w:rPr>
      </w:pPr>
      <w:bookmarkStart w:id="44" w:name="_Toc326157690"/>
      <w:bookmarkStart w:id="45" w:name="_Toc490979498"/>
      <w:r w:rsidRPr="00D6400C">
        <w:rPr>
          <w:b/>
          <w:sz w:val="24"/>
          <w:szCs w:val="24"/>
        </w:rPr>
        <w:t>Оценка воздействия проек</w:t>
      </w:r>
      <w:r w:rsidR="004A74B1">
        <w:rPr>
          <w:b/>
          <w:sz w:val="24"/>
          <w:szCs w:val="24"/>
        </w:rPr>
        <w:t xml:space="preserve">тируемого объекта на состояние </w:t>
      </w:r>
      <w:r w:rsidRPr="00D6400C">
        <w:rPr>
          <w:b/>
          <w:sz w:val="24"/>
          <w:szCs w:val="24"/>
        </w:rPr>
        <w:t>поверхностных, подземных вод</w:t>
      </w:r>
      <w:bookmarkEnd w:id="44"/>
      <w:bookmarkEnd w:id="45"/>
    </w:p>
    <w:p w:rsidR="004A74B1" w:rsidRPr="004A74B1" w:rsidRDefault="004A74B1" w:rsidP="004A74B1"/>
    <w:p w:rsidR="00DB5FA9" w:rsidRDefault="00F9342E" w:rsidP="00DB5FA9">
      <w:pPr>
        <w:pStyle w:val="30"/>
        <w:numPr>
          <w:ilvl w:val="2"/>
          <w:numId w:val="23"/>
        </w:numPr>
        <w:spacing w:before="0" w:after="0"/>
        <w:ind w:left="0" w:firstLine="0"/>
        <w:rPr>
          <w:b/>
          <w:sz w:val="24"/>
          <w:szCs w:val="24"/>
          <w:lang w:eastAsia="en-US"/>
        </w:rPr>
      </w:pPr>
      <w:bookmarkStart w:id="46" w:name="_Toc326157692"/>
      <w:bookmarkStart w:id="47" w:name="_Toc490979499"/>
      <w:r w:rsidRPr="00D6400C">
        <w:rPr>
          <w:b/>
          <w:sz w:val="24"/>
          <w:szCs w:val="24"/>
          <w:lang w:eastAsia="en-US"/>
        </w:rPr>
        <w:t>Гидрогеологические условия района</w:t>
      </w:r>
      <w:bookmarkStart w:id="48" w:name="_Toc326157693"/>
      <w:bookmarkEnd w:id="46"/>
      <w:bookmarkEnd w:id="47"/>
    </w:p>
    <w:p w:rsidR="002F084B" w:rsidRPr="002F084B" w:rsidRDefault="002F084B" w:rsidP="002F084B">
      <w:pPr>
        <w:rPr>
          <w:lang w:eastAsia="en-US"/>
        </w:rPr>
      </w:pPr>
    </w:p>
    <w:p w:rsidR="002F084B" w:rsidRDefault="004A74B1" w:rsidP="002F084B">
      <w:pPr>
        <w:ind w:firstLine="567"/>
        <w:jc w:val="both"/>
        <w:rPr>
          <w:sz w:val="24"/>
          <w:szCs w:val="24"/>
        </w:rPr>
      </w:pPr>
      <w:r w:rsidRPr="00740D4B">
        <w:rPr>
          <w:sz w:val="24"/>
          <w:szCs w:val="24"/>
        </w:rPr>
        <w:t>В гидрогеологическом отношении район работ относится к слабообводненным со слабо развитой речной сетью. Пространственно он приурочен к Батеневскому кряжу - отрогу Кузнецкого Алатау, имеет среднегорный рельеф с абсолютными отметками 800-</w:t>
      </w:r>
      <w:smartTag w:uri="urn:schemas-microsoft-com:office:smarttags" w:element="metricconverter">
        <w:smartTagPr>
          <w:attr w:name="ProductID" w:val="1050 м"/>
        </w:smartTagPr>
        <w:r w:rsidRPr="00740D4B">
          <w:rPr>
            <w:sz w:val="24"/>
            <w:szCs w:val="24"/>
          </w:rPr>
          <w:t>1050 м</w:t>
        </w:r>
      </w:smartTag>
      <w:r w:rsidRPr="00740D4B">
        <w:rPr>
          <w:sz w:val="24"/>
          <w:szCs w:val="24"/>
        </w:rPr>
        <w:t xml:space="preserve"> и глубиной эрозионного вреза 100-</w:t>
      </w:r>
      <w:smartTag w:uri="urn:schemas-microsoft-com:office:smarttags" w:element="metricconverter">
        <w:smartTagPr>
          <w:attr w:name="ProductID" w:val="250 м"/>
        </w:smartTagPr>
        <w:r w:rsidRPr="00740D4B">
          <w:rPr>
            <w:sz w:val="24"/>
            <w:szCs w:val="24"/>
          </w:rPr>
          <w:t>250 м</w:t>
        </w:r>
      </w:smartTag>
      <w:r w:rsidRPr="00740D4B">
        <w:rPr>
          <w:sz w:val="24"/>
          <w:szCs w:val="24"/>
        </w:rPr>
        <w:t xml:space="preserve">. Значительная расчлененность рельефа и незначительное количество атмосферных осадков, не превышающее </w:t>
      </w:r>
      <w:smartTag w:uri="urn:schemas-microsoft-com:office:smarttags" w:element="metricconverter">
        <w:smartTagPr>
          <w:attr w:name="ProductID" w:val="350 мм"/>
        </w:smartTagPr>
        <w:r w:rsidRPr="00740D4B">
          <w:rPr>
            <w:sz w:val="24"/>
            <w:szCs w:val="24"/>
          </w:rPr>
          <w:t>350 мм</w:t>
        </w:r>
      </w:smartTag>
      <w:r w:rsidRPr="00740D4B">
        <w:rPr>
          <w:sz w:val="24"/>
          <w:szCs w:val="24"/>
        </w:rPr>
        <w:t xml:space="preserve"> в год, а также наличие развитой трещиноватости пород, обуславливают практическую необводненность района. Поверхностные водотоки в районе месторождения отсутствуют. Глубоко врезанные пади и урочища почти круглый год сухие и только в короткие весенние паводки отмечаются небольшие, временные водотоки в их долинах. Истоки небольших речек Бол. Ерба, Кокса, Биджа и Бюря отстоят от месторождения на 18-</w:t>
      </w:r>
      <w:smartTag w:uri="urn:schemas-microsoft-com:office:smarttags" w:element="metricconverter">
        <w:smartTagPr>
          <w:attr w:name="ProductID" w:val="20 км"/>
        </w:smartTagPr>
        <w:r w:rsidRPr="00740D4B">
          <w:rPr>
            <w:sz w:val="24"/>
            <w:szCs w:val="24"/>
          </w:rPr>
          <w:t>20 км</w:t>
        </w:r>
      </w:smartTag>
      <w:r w:rsidRPr="00740D4B">
        <w:rPr>
          <w:sz w:val="24"/>
          <w:szCs w:val="24"/>
        </w:rPr>
        <w:t xml:space="preserve"> с появлением водотоков на абсолютных отметках долин 650-</w:t>
      </w:r>
      <w:smartTag w:uri="urn:schemas-microsoft-com:office:smarttags" w:element="metricconverter">
        <w:smartTagPr>
          <w:attr w:name="ProductID" w:val="680 м"/>
        </w:smartTagPr>
        <w:r w:rsidRPr="00740D4B">
          <w:rPr>
            <w:sz w:val="24"/>
            <w:szCs w:val="24"/>
          </w:rPr>
          <w:t>680 м</w:t>
        </w:r>
      </w:smartTag>
      <w:r w:rsidRPr="00740D4B">
        <w:rPr>
          <w:sz w:val="24"/>
          <w:szCs w:val="24"/>
        </w:rPr>
        <w:t xml:space="preserve">. Непосредственно вблизи участка работ находится речка Кутень-Булук и ключ Почеев, общий дебит которых не превышает первые литры в сек. </w:t>
      </w:r>
    </w:p>
    <w:p w:rsidR="004A74B1" w:rsidRPr="00740D4B" w:rsidRDefault="004A74B1" w:rsidP="002F084B">
      <w:pPr>
        <w:ind w:firstLine="567"/>
        <w:jc w:val="both"/>
        <w:rPr>
          <w:sz w:val="24"/>
          <w:szCs w:val="24"/>
        </w:rPr>
      </w:pPr>
      <w:r w:rsidRPr="00740D4B">
        <w:rPr>
          <w:sz w:val="24"/>
          <w:szCs w:val="24"/>
        </w:rPr>
        <w:t xml:space="preserve">Вода пригодна для хозяйственного и питьевого водоснабжения. В пределах опоискованных рудных залежей по результатам бурения поисковых подземные воды не выявлены. В процессе проведения поисково-оценочных работ безнапорные подземные воды были вскрыты только гидрогеологической скважиной СГ-5 на западном фланге залежи Кожедагская </w:t>
      </w:r>
      <w:r w:rsidRPr="00740D4B">
        <w:rPr>
          <w:sz w:val="24"/>
          <w:szCs w:val="24"/>
          <w:lang w:val="en-US"/>
        </w:rPr>
        <w:t>I</w:t>
      </w:r>
      <w:r w:rsidRPr="00740D4B">
        <w:rPr>
          <w:sz w:val="24"/>
          <w:szCs w:val="24"/>
        </w:rPr>
        <w:t xml:space="preserve"> и приурочены они к локальной тектонической зоне. Удельный дебит скважины составил 4,4 м</w:t>
      </w:r>
      <w:r w:rsidRPr="00740D4B">
        <w:rPr>
          <w:sz w:val="24"/>
          <w:szCs w:val="24"/>
          <w:vertAlign w:val="superscript"/>
        </w:rPr>
        <w:t>3</w:t>
      </w:r>
      <w:r w:rsidRPr="00740D4B">
        <w:rPr>
          <w:sz w:val="24"/>
          <w:szCs w:val="24"/>
        </w:rPr>
        <w:t>/сутки. По химическому и бактериологическому составу вскрытые подземные воды отвечают требованиям действующего ГОСТа «Вода питьевая» и пригодны для хозяйственно-питьевых нужд.</w:t>
      </w:r>
    </w:p>
    <w:p w:rsidR="004A74B1" w:rsidRPr="00740D4B" w:rsidRDefault="004A74B1" w:rsidP="004A74B1">
      <w:pPr>
        <w:ind w:firstLine="567"/>
        <w:jc w:val="both"/>
        <w:rPr>
          <w:sz w:val="24"/>
          <w:szCs w:val="24"/>
        </w:rPr>
      </w:pPr>
      <w:r w:rsidRPr="00740D4B">
        <w:rPr>
          <w:sz w:val="24"/>
          <w:szCs w:val="24"/>
        </w:rPr>
        <w:t>Таким образом, гидрогеологические условия месторождения весьма простые и благоприятны для открытой разработки. Незначительные водопритоки в карьер, при открытой отработке, возможны только за счет атмосферных осадков.</w:t>
      </w:r>
    </w:p>
    <w:p w:rsidR="006004D7" w:rsidRPr="00D6400C" w:rsidRDefault="006004D7" w:rsidP="004A74B1">
      <w:pPr>
        <w:ind w:firstLine="708"/>
        <w:jc w:val="both"/>
        <w:rPr>
          <w:sz w:val="24"/>
          <w:szCs w:val="24"/>
        </w:rPr>
      </w:pPr>
    </w:p>
    <w:p w:rsidR="00F9342E" w:rsidRDefault="00F9342E" w:rsidP="009C65EF">
      <w:pPr>
        <w:pStyle w:val="30"/>
        <w:numPr>
          <w:ilvl w:val="2"/>
          <w:numId w:val="23"/>
        </w:numPr>
        <w:spacing w:before="0" w:after="0"/>
        <w:ind w:left="0" w:firstLine="0"/>
        <w:rPr>
          <w:b/>
          <w:sz w:val="24"/>
          <w:szCs w:val="24"/>
        </w:rPr>
      </w:pPr>
      <w:bookmarkStart w:id="49" w:name="_Toc490979500"/>
      <w:r w:rsidRPr="00D6400C">
        <w:rPr>
          <w:b/>
          <w:sz w:val="24"/>
          <w:szCs w:val="24"/>
        </w:rPr>
        <w:lastRenderedPageBreak/>
        <w:t>Проектируемые источники водоснабжения</w:t>
      </w:r>
      <w:bookmarkEnd w:id="48"/>
      <w:bookmarkEnd w:id="49"/>
    </w:p>
    <w:p w:rsidR="004A74B1" w:rsidRPr="004A74B1" w:rsidRDefault="004A74B1" w:rsidP="004A74B1"/>
    <w:p w:rsidR="00F9342E" w:rsidRPr="00D6400C" w:rsidRDefault="00F9342E" w:rsidP="00A15549">
      <w:pPr>
        <w:autoSpaceDE w:val="0"/>
        <w:autoSpaceDN w:val="0"/>
        <w:adjustRightInd w:val="0"/>
        <w:ind w:firstLine="709"/>
        <w:jc w:val="both"/>
        <w:rPr>
          <w:b/>
          <w:spacing w:val="-6"/>
          <w:sz w:val="24"/>
          <w:szCs w:val="24"/>
        </w:rPr>
      </w:pPr>
      <w:r w:rsidRPr="00D6400C">
        <w:rPr>
          <w:b/>
          <w:spacing w:val="-6"/>
          <w:sz w:val="24"/>
          <w:szCs w:val="24"/>
        </w:rPr>
        <w:t>Система хозяйственно-питьевого водоснабжения</w:t>
      </w:r>
    </w:p>
    <w:p w:rsidR="004A74B1" w:rsidRPr="004F3875" w:rsidRDefault="004A74B1" w:rsidP="004A74B1">
      <w:pPr>
        <w:ind w:firstLine="720"/>
        <w:jc w:val="both"/>
        <w:rPr>
          <w:sz w:val="24"/>
          <w:szCs w:val="28"/>
        </w:rPr>
      </w:pPr>
      <w:bookmarkStart w:id="50" w:name="_Toc326157694"/>
      <w:r w:rsidRPr="004F3875">
        <w:rPr>
          <w:sz w:val="24"/>
          <w:szCs w:val="28"/>
        </w:rPr>
        <w:t>Проектом предусмотрено хозяйственно-питьевое водоснабжение. Основным потребителем воды питьевого качества на карьере является работающий персонал.</w:t>
      </w:r>
    </w:p>
    <w:p w:rsidR="004A74B1" w:rsidRPr="004F3875" w:rsidRDefault="004A74B1" w:rsidP="004A74B1">
      <w:pPr>
        <w:ind w:firstLine="720"/>
        <w:jc w:val="both"/>
        <w:rPr>
          <w:sz w:val="24"/>
          <w:szCs w:val="28"/>
        </w:rPr>
      </w:pPr>
      <w:r>
        <w:rPr>
          <w:sz w:val="24"/>
          <w:szCs w:val="28"/>
        </w:rPr>
        <w:t xml:space="preserve">Норма водопотребления 30 л/чел. </w:t>
      </w:r>
      <w:r w:rsidRPr="004F3875">
        <w:rPr>
          <w:sz w:val="24"/>
          <w:szCs w:val="28"/>
        </w:rPr>
        <w:t xml:space="preserve">в смену </w:t>
      </w:r>
      <w:r>
        <w:rPr>
          <w:sz w:val="24"/>
          <w:szCs w:val="28"/>
        </w:rPr>
        <w:t xml:space="preserve">(СНиП 2.04.01. - 85). Вода, кроме </w:t>
      </w:r>
      <w:r w:rsidRPr="004F3875">
        <w:rPr>
          <w:sz w:val="24"/>
          <w:szCs w:val="28"/>
        </w:rPr>
        <w:t>питьевых нужд используется на влажную уборку сан</w:t>
      </w:r>
      <w:r>
        <w:rPr>
          <w:sz w:val="24"/>
          <w:szCs w:val="28"/>
        </w:rPr>
        <w:t xml:space="preserve">итарно-бытовых помещений, мытье </w:t>
      </w:r>
      <w:r w:rsidRPr="004F3875">
        <w:rPr>
          <w:sz w:val="24"/>
          <w:szCs w:val="28"/>
        </w:rPr>
        <w:t>рук.</w:t>
      </w:r>
    </w:p>
    <w:p w:rsidR="0072039E" w:rsidRDefault="004A74B1" w:rsidP="004A74B1">
      <w:pPr>
        <w:ind w:firstLine="720"/>
        <w:jc w:val="both"/>
        <w:rPr>
          <w:sz w:val="24"/>
          <w:szCs w:val="28"/>
        </w:rPr>
      </w:pPr>
      <w:r w:rsidRPr="001D7787">
        <w:rPr>
          <w:sz w:val="24"/>
          <w:szCs w:val="28"/>
        </w:rPr>
        <w:t>Вода привозная. Забор воды осуществляется из централизованной системы питьевого водоснабжения. Качество воды соответствует СанПиН 2.1.4.1074-01 Доставка воды производится во флягах специальным транспортом.</w:t>
      </w:r>
    </w:p>
    <w:p w:rsidR="004A74B1" w:rsidRPr="00D6400C" w:rsidRDefault="004A74B1" w:rsidP="004A74B1">
      <w:pPr>
        <w:ind w:firstLine="720"/>
        <w:jc w:val="both"/>
        <w:rPr>
          <w:sz w:val="24"/>
          <w:szCs w:val="24"/>
        </w:rPr>
      </w:pPr>
    </w:p>
    <w:p w:rsidR="00F9342E" w:rsidRDefault="00F9342E" w:rsidP="0072039E">
      <w:pPr>
        <w:pStyle w:val="30"/>
        <w:numPr>
          <w:ilvl w:val="2"/>
          <w:numId w:val="23"/>
        </w:numPr>
        <w:spacing w:before="0" w:after="0"/>
        <w:ind w:left="0" w:firstLine="0"/>
        <w:rPr>
          <w:b/>
          <w:sz w:val="24"/>
          <w:szCs w:val="24"/>
        </w:rPr>
      </w:pPr>
      <w:bookmarkStart w:id="51" w:name="_Toc490979501"/>
      <w:r w:rsidRPr="00D6400C">
        <w:rPr>
          <w:b/>
          <w:sz w:val="24"/>
          <w:szCs w:val="24"/>
        </w:rPr>
        <w:t>Проектируемые системы водоотведения</w:t>
      </w:r>
      <w:bookmarkEnd w:id="51"/>
      <w:r w:rsidRPr="00D6400C">
        <w:rPr>
          <w:b/>
          <w:sz w:val="24"/>
          <w:szCs w:val="24"/>
        </w:rPr>
        <w:t xml:space="preserve"> </w:t>
      </w:r>
      <w:bookmarkEnd w:id="50"/>
    </w:p>
    <w:p w:rsidR="004A74B1" w:rsidRPr="004A74B1" w:rsidRDefault="004A74B1" w:rsidP="004A74B1"/>
    <w:p w:rsidR="004A74B1" w:rsidRDefault="004A74B1" w:rsidP="004A74B1">
      <w:pPr>
        <w:ind w:firstLine="709"/>
        <w:jc w:val="both"/>
        <w:rPr>
          <w:sz w:val="24"/>
          <w:szCs w:val="24"/>
        </w:rPr>
      </w:pPr>
      <w:bookmarkStart w:id="52" w:name="_Toc326157695"/>
      <w:r w:rsidRPr="001F7AD5">
        <w:rPr>
          <w:sz w:val="24"/>
          <w:szCs w:val="24"/>
        </w:rPr>
        <w:t>Кутень-Булукское месторождение по дренируемости относится к группе месторождений с водопритоками менее 500 м</w:t>
      </w:r>
      <w:r w:rsidRPr="001F7AD5">
        <w:rPr>
          <w:sz w:val="24"/>
          <w:szCs w:val="24"/>
          <w:vertAlign w:val="superscript"/>
        </w:rPr>
        <w:t>3</w:t>
      </w:r>
      <w:r w:rsidRPr="001F7AD5">
        <w:rPr>
          <w:sz w:val="24"/>
          <w:szCs w:val="24"/>
        </w:rPr>
        <w:t>/час, что не вызовет больших проблем при его осушении. При производстве проектируемых горных работ предусматривается применение открытого водоотлива.</w:t>
      </w:r>
    </w:p>
    <w:p w:rsidR="004A74B1" w:rsidRDefault="004A74B1" w:rsidP="004A74B1">
      <w:pPr>
        <w:ind w:firstLine="709"/>
        <w:jc w:val="both"/>
        <w:rPr>
          <w:sz w:val="24"/>
          <w:szCs w:val="24"/>
        </w:rPr>
      </w:pPr>
    </w:p>
    <w:p w:rsidR="004A74B1" w:rsidRPr="00E12CB5" w:rsidRDefault="004A74B1" w:rsidP="004A74B1">
      <w:pPr>
        <w:ind w:firstLine="709"/>
        <w:jc w:val="both"/>
        <w:rPr>
          <w:sz w:val="24"/>
          <w:szCs w:val="24"/>
        </w:rPr>
      </w:pPr>
      <w:r w:rsidRPr="00E12CB5">
        <w:rPr>
          <w:sz w:val="24"/>
          <w:szCs w:val="24"/>
        </w:rPr>
        <w:t>Таблица 12.1 - Ожидаемый приток воды в проектируемые карьеры</w:t>
      </w:r>
    </w:p>
    <w:p w:rsidR="004A74B1" w:rsidRDefault="004A74B1" w:rsidP="004A74B1">
      <w:pPr>
        <w:ind w:firstLine="709"/>
        <w:jc w:val="both"/>
        <w:rPr>
          <w:sz w:val="24"/>
          <w:szCs w:val="24"/>
        </w:rPr>
      </w:pPr>
    </w:p>
    <w:tbl>
      <w:tblPr>
        <w:tblW w:w="0" w:type="auto"/>
        <w:jc w:val="center"/>
        <w:tblLayout w:type="fixed"/>
        <w:tblCellMar>
          <w:left w:w="0" w:type="dxa"/>
          <w:right w:w="0" w:type="dxa"/>
        </w:tblCellMar>
        <w:tblLook w:val="04A0" w:firstRow="1" w:lastRow="0" w:firstColumn="1" w:lastColumn="0" w:noHBand="0" w:noVBand="1"/>
      </w:tblPr>
      <w:tblGrid>
        <w:gridCol w:w="2385"/>
        <w:gridCol w:w="887"/>
        <w:gridCol w:w="864"/>
        <w:gridCol w:w="689"/>
        <w:gridCol w:w="868"/>
        <w:gridCol w:w="625"/>
        <w:gridCol w:w="1146"/>
        <w:gridCol w:w="1097"/>
        <w:gridCol w:w="807"/>
      </w:tblGrid>
      <w:tr w:rsidR="004A74B1" w:rsidRPr="001F7AD5" w:rsidTr="009C38F5">
        <w:trPr>
          <w:trHeight w:val="20"/>
          <w:jc w:val="center"/>
        </w:trPr>
        <w:tc>
          <w:tcPr>
            <w:tcW w:w="23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A74B1" w:rsidRPr="001F7AD5" w:rsidRDefault="004A74B1" w:rsidP="009C38F5">
            <w:pPr>
              <w:pStyle w:val="01"/>
              <w:rPr>
                <w:sz w:val="20"/>
              </w:rPr>
            </w:pPr>
            <w:r w:rsidRPr="001F7AD5">
              <w:rPr>
                <w:sz w:val="20"/>
              </w:rPr>
              <w:t>Показатель</w:t>
            </w:r>
          </w:p>
        </w:tc>
        <w:tc>
          <w:tcPr>
            <w:tcW w:w="6983" w:type="dxa"/>
            <w:gridSpan w:val="8"/>
            <w:tcBorders>
              <w:top w:val="single" w:sz="4" w:space="0" w:color="auto"/>
              <w:left w:val="nil"/>
              <w:bottom w:val="single" w:sz="4" w:space="0" w:color="auto"/>
              <w:right w:val="single" w:sz="4" w:space="0" w:color="000000"/>
            </w:tcBorders>
            <w:shd w:val="clear" w:color="auto" w:fill="auto"/>
            <w:vAlign w:val="center"/>
            <w:hideMark/>
          </w:tcPr>
          <w:p w:rsidR="004A74B1" w:rsidRPr="001F7AD5" w:rsidRDefault="004A74B1" w:rsidP="009C38F5">
            <w:pPr>
              <w:pStyle w:val="afffffffffffffffff6"/>
              <w:rPr>
                <w:sz w:val="20"/>
                <w:szCs w:val="20"/>
              </w:rPr>
            </w:pPr>
            <w:r w:rsidRPr="001F7AD5">
              <w:rPr>
                <w:sz w:val="20"/>
                <w:szCs w:val="20"/>
              </w:rPr>
              <w:t>Численное значение показателя</w:t>
            </w:r>
          </w:p>
        </w:tc>
      </w:tr>
      <w:tr w:rsidR="004A74B1" w:rsidRPr="001F7AD5" w:rsidTr="009C38F5">
        <w:trPr>
          <w:cantSplit/>
          <w:trHeight w:val="1498"/>
          <w:jc w:val="center"/>
        </w:trPr>
        <w:tc>
          <w:tcPr>
            <w:tcW w:w="2385" w:type="dxa"/>
            <w:vMerge/>
            <w:tcBorders>
              <w:top w:val="single" w:sz="4" w:space="0" w:color="auto"/>
              <w:left w:val="single" w:sz="4" w:space="0" w:color="auto"/>
              <w:bottom w:val="single" w:sz="4" w:space="0" w:color="000000"/>
              <w:right w:val="single" w:sz="4" w:space="0" w:color="auto"/>
            </w:tcBorders>
            <w:vAlign w:val="center"/>
            <w:hideMark/>
          </w:tcPr>
          <w:p w:rsidR="004A74B1" w:rsidRPr="001F7AD5" w:rsidRDefault="004A74B1" w:rsidP="009C38F5">
            <w:pPr>
              <w:pStyle w:val="01"/>
              <w:rPr>
                <w:sz w:val="20"/>
              </w:rPr>
            </w:pPr>
          </w:p>
        </w:tc>
        <w:tc>
          <w:tcPr>
            <w:tcW w:w="887" w:type="dxa"/>
            <w:tcBorders>
              <w:top w:val="single" w:sz="4" w:space="0" w:color="auto"/>
              <w:left w:val="nil"/>
              <w:bottom w:val="single" w:sz="4" w:space="0" w:color="auto"/>
              <w:right w:val="single" w:sz="4" w:space="0" w:color="auto"/>
            </w:tcBorders>
            <w:shd w:val="clear" w:color="auto" w:fill="auto"/>
            <w:textDirection w:val="btLr"/>
            <w:vAlign w:val="center"/>
            <w:hideMark/>
          </w:tcPr>
          <w:p w:rsidR="004A74B1" w:rsidRPr="001F7AD5" w:rsidRDefault="004A74B1" w:rsidP="009C38F5">
            <w:pPr>
              <w:pStyle w:val="afffffffffffffffff6"/>
              <w:ind w:left="113" w:right="113"/>
              <w:rPr>
                <w:sz w:val="20"/>
                <w:szCs w:val="20"/>
              </w:rPr>
            </w:pPr>
            <w:r w:rsidRPr="001F7AD5">
              <w:rPr>
                <w:sz w:val="20"/>
                <w:szCs w:val="20"/>
              </w:rPr>
              <w:t>Нагорная</w:t>
            </w:r>
          </w:p>
        </w:tc>
        <w:tc>
          <w:tcPr>
            <w:tcW w:w="86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A74B1" w:rsidRPr="001F7AD5" w:rsidRDefault="004A74B1" w:rsidP="009C38F5">
            <w:pPr>
              <w:pStyle w:val="afffffffffffffffff6"/>
              <w:ind w:left="113" w:right="113"/>
              <w:rPr>
                <w:sz w:val="20"/>
                <w:szCs w:val="20"/>
              </w:rPr>
            </w:pPr>
            <w:r w:rsidRPr="001F7AD5">
              <w:rPr>
                <w:sz w:val="20"/>
                <w:szCs w:val="20"/>
              </w:rPr>
              <w:t>Подгорная</w:t>
            </w:r>
          </w:p>
        </w:tc>
        <w:tc>
          <w:tcPr>
            <w:tcW w:w="68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A74B1" w:rsidRPr="001F7AD5" w:rsidRDefault="004A74B1" w:rsidP="009C38F5">
            <w:pPr>
              <w:pStyle w:val="afffffffffffffffff6"/>
              <w:ind w:left="113" w:right="113"/>
              <w:rPr>
                <w:sz w:val="20"/>
                <w:szCs w:val="20"/>
              </w:rPr>
            </w:pPr>
            <w:r w:rsidRPr="001F7AD5">
              <w:rPr>
                <w:sz w:val="20"/>
                <w:szCs w:val="20"/>
              </w:rPr>
              <w:t>Новая</w:t>
            </w:r>
          </w:p>
        </w:tc>
        <w:tc>
          <w:tcPr>
            <w:tcW w:w="8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A74B1" w:rsidRPr="001F7AD5" w:rsidRDefault="004A74B1" w:rsidP="009C38F5">
            <w:pPr>
              <w:pStyle w:val="afffffffffffffffff6"/>
              <w:ind w:left="113" w:right="113"/>
              <w:rPr>
                <w:sz w:val="20"/>
                <w:szCs w:val="20"/>
              </w:rPr>
            </w:pPr>
            <w:r w:rsidRPr="001F7AD5">
              <w:rPr>
                <w:sz w:val="20"/>
                <w:szCs w:val="20"/>
              </w:rPr>
              <w:t>Полтинка, Кожедагская 3</w:t>
            </w:r>
          </w:p>
        </w:tc>
        <w:tc>
          <w:tcPr>
            <w:tcW w:w="62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A74B1" w:rsidRPr="001F7AD5" w:rsidRDefault="004A74B1" w:rsidP="009C38F5">
            <w:pPr>
              <w:pStyle w:val="afffffffffffffffff6"/>
              <w:ind w:left="113" w:right="113"/>
              <w:rPr>
                <w:sz w:val="20"/>
                <w:szCs w:val="20"/>
              </w:rPr>
            </w:pPr>
            <w:r w:rsidRPr="001F7AD5">
              <w:rPr>
                <w:sz w:val="20"/>
                <w:szCs w:val="20"/>
              </w:rPr>
              <w:t>Мульда 2</w:t>
            </w:r>
          </w:p>
        </w:tc>
        <w:tc>
          <w:tcPr>
            <w:tcW w:w="114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A74B1" w:rsidRPr="001F7AD5" w:rsidRDefault="004A74B1" w:rsidP="009C38F5">
            <w:pPr>
              <w:pStyle w:val="afffffffffffffffff6"/>
              <w:ind w:left="113" w:right="113"/>
              <w:rPr>
                <w:sz w:val="20"/>
                <w:szCs w:val="20"/>
              </w:rPr>
            </w:pPr>
            <w:r w:rsidRPr="001F7AD5">
              <w:rPr>
                <w:sz w:val="20"/>
                <w:szCs w:val="20"/>
              </w:rPr>
              <w:t>Кожедагская-2</w:t>
            </w:r>
          </w:p>
        </w:tc>
        <w:tc>
          <w:tcPr>
            <w:tcW w:w="109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A74B1" w:rsidRPr="001F7AD5" w:rsidRDefault="004A74B1" w:rsidP="009C38F5">
            <w:pPr>
              <w:pStyle w:val="afffffffffffffffff6"/>
              <w:ind w:left="113" w:right="113"/>
              <w:rPr>
                <w:sz w:val="20"/>
                <w:szCs w:val="20"/>
              </w:rPr>
            </w:pPr>
            <w:r w:rsidRPr="001F7AD5">
              <w:rPr>
                <w:sz w:val="20"/>
                <w:szCs w:val="20"/>
              </w:rPr>
              <w:t>Кожедагская-1</w:t>
            </w:r>
          </w:p>
        </w:tc>
        <w:tc>
          <w:tcPr>
            <w:tcW w:w="80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A74B1" w:rsidRPr="001F7AD5" w:rsidRDefault="004A74B1" w:rsidP="009C38F5">
            <w:pPr>
              <w:pStyle w:val="afffffffffffffffff6"/>
              <w:ind w:left="113" w:right="113"/>
              <w:rPr>
                <w:sz w:val="20"/>
                <w:szCs w:val="20"/>
              </w:rPr>
            </w:pPr>
            <w:r w:rsidRPr="001F7AD5">
              <w:rPr>
                <w:sz w:val="20"/>
                <w:szCs w:val="20"/>
              </w:rPr>
              <w:t>Колбалык</w:t>
            </w:r>
          </w:p>
        </w:tc>
      </w:tr>
      <w:tr w:rsidR="004A74B1" w:rsidRPr="001F7AD5" w:rsidTr="009C38F5">
        <w:trPr>
          <w:trHeight w:val="256"/>
          <w:jc w:val="center"/>
        </w:trPr>
        <w:tc>
          <w:tcPr>
            <w:tcW w:w="2385" w:type="dxa"/>
            <w:tcBorders>
              <w:top w:val="single" w:sz="4" w:space="0" w:color="auto"/>
              <w:left w:val="single" w:sz="4" w:space="0" w:color="auto"/>
              <w:bottom w:val="single" w:sz="4" w:space="0" w:color="000000"/>
              <w:right w:val="single" w:sz="4" w:space="0" w:color="auto"/>
            </w:tcBorders>
            <w:vAlign w:val="center"/>
          </w:tcPr>
          <w:p w:rsidR="004A74B1" w:rsidRPr="001F7AD5" w:rsidRDefault="004A74B1" w:rsidP="009C38F5">
            <w:pPr>
              <w:pStyle w:val="01"/>
              <w:jc w:val="center"/>
              <w:rPr>
                <w:sz w:val="20"/>
              </w:rPr>
            </w:pPr>
            <w:r w:rsidRPr="001F7AD5">
              <w:rPr>
                <w:sz w:val="20"/>
              </w:rPr>
              <w:t>1</w:t>
            </w:r>
          </w:p>
        </w:tc>
        <w:tc>
          <w:tcPr>
            <w:tcW w:w="887" w:type="dxa"/>
            <w:tcBorders>
              <w:top w:val="single" w:sz="4" w:space="0" w:color="auto"/>
              <w:left w:val="nil"/>
              <w:bottom w:val="single" w:sz="4" w:space="0" w:color="auto"/>
              <w:right w:val="single" w:sz="4" w:space="0" w:color="auto"/>
            </w:tcBorders>
            <w:shd w:val="clear" w:color="auto" w:fill="auto"/>
            <w:vAlign w:val="center"/>
          </w:tcPr>
          <w:p w:rsidR="004A74B1" w:rsidRPr="001F7AD5" w:rsidRDefault="004A74B1" w:rsidP="009C38F5">
            <w:pPr>
              <w:pStyle w:val="afffffffffffffffff6"/>
              <w:rPr>
                <w:sz w:val="20"/>
                <w:szCs w:val="20"/>
              </w:rPr>
            </w:pPr>
            <w:r w:rsidRPr="001F7AD5">
              <w:rPr>
                <w:sz w:val="20"/>
                <w:szCs w:val="20"/>
              </w:rPr>
              <w:t>2</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rsidR="004A74B1" w:rsidRPr="001F7AD5" w:rsidRDefault="004A74B1" w:rsidP="009C38F5">
            <w:pPr>
              <w:pStyle w:val="afffffffffffffffff6"/>
              <w:rPr>
                <w:sz w:val="20"/>
                <w:szCs w:val="20"/>
              </w:rPr>
            </w:pPr>
            <w:r w:rsidRPr="001F7AD5">
              <w:rPr>
                <w:sz w:val="20"/>
                <w:szCs w:val="20"/>
              </w:rPr>
              <w:t>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A74B1" w:rsidRPr="001F7AD5" w:rsidRDefault="004A74B1" w:rsidP="009C38F5">
            <w:pPr>
              <w:pStyle w:val="afffffffffffffffff6"/>
              <w:rPr>
                <w:sz w:val="20"/>
                <w:szCs w:val="20"/>
              </w:rPr>
            </w:pPr>
            <w:r w:rsidRPr="001F7AD5">
              <w:rPr>
                <w:sz w:val="20"/>
                <w:szCs w:val="20"/>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A74B1" w:rsidRPr="001F7AD5" w:rsidRDefault="004A74B1" w:rsidP="009C38F5">
            <w:pPr>
              <w:pStyle w:val="afffffffffffffffff6"/>
              <w:rPr>
                <w:sz w:val="20"/>
                <w:szCs w:val="20"/>
              </w:rPr>
            </w:pPr>
            <w:r w:rsidRPr="001F7AD5">
              <w:rPr>
                <w:sz w:val="20"/>
                <w:szCs w:val="20"/>
              </w:rPr>
              <w:t>5</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4A74B1" w:rsidRPr="001F7AD5" w:rsidRDefault="004A74B1" w:rsidP="009C38F5">
            <w:pPr>
              <w:pStyle w:val="afffffffffffffffff6"/>
              <w:rPr>
                <w:sz w:val="20"/>
                <w:szCs w:val="20"/>
              </w:rPr>
            </w:pPr>
            <w:r w:rsidRPr="001F7AD5">
              <w:rPr>
                <w:sz w:val="20"/>
                <w:szCs w:val="20"/>
              </w:rPr>
              <w:t>6</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rsidR="004A74B1" w:rsidRPr="001F7AD5" w:rsidRDefault="004A74B1" w:rsidP="009C38F5">
            <w:pPr>
              <w:pStyle w:val="afffffffffffffffff6"/>
              <w:rPr>
                <w:sz w:val="20"/>
                <w:szCs w:val="20"/>
              </w:rPr>
            </w:pPr>
            <w:r w:rsidRPr="001F7AD5">
              <w:rPr>
                <w:sz w:val="20"/>
                <w:szCs w:val="20"/>
              </w:rPr>
              <w:t>7</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rsidR="004A74B1" w:rsidRPr="001F7AD5" w:rsidRDefault="004A74B1" w:rsidP="009C38F5">
            <w:pPr>
              <w:pStyle w:val="afffffffffffffffff6"/>
              <w:rPr>
                <w:sz w:val="20"/>
                <w:szCs w:val="20"/>
              </w:rPr>
            </w:pPr>
            <w:r w:rsidRPr="001F7AD5">
              <w:rPr>
                <w:sz w:val="20"/>
                <w:szCs w:val="20"/>
              </w:rPr>
              <w:t>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4A74B1" w:rsidRPr="001F7AD5" w:rsidRDefault="004A74B1" w:rsidP="009C38F5">
            <w:pPr>
              <w:pStyle w:val="afffffffffffffffff6"/>
              <w:rPr>
                <w:sz w:val="20"/>
                <w:szCs w:val="20"/>
              </w:rPr>
            </w:pPr>
            <w:r w:rsidRPr="001F7AD5">
              <w:rPr>
                <w:sz w:val="20"/>
                <w:szCs w:val="20"/>
              </w:rPr>
              <w:t>9</w:t>
            </w:r>
          </w:p>
        </w:tc>
      </w:tr>
      <w:tr w:rsidR="004A74B1" w:rsidRPr="001F7AD5" w:rsidTr="009C38F5">
        <w:trPr>
          <w:trHeight w:val="20"/>
          <w:jc w:val="center"/>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4A74B1" w:rsidRPr="001F7AD5" w:rsidRDefault="004A74B1" w:rsidP="009C38F5">
            <w:pPr>
              <w:pStyle w:val="01"/>
              <w:rPr>
                <w:sz w:val="20"/>
              </w:rPr>
            </w:pPr>
            <w:r w:rsidRPr="001F7AD5">
              <w:rPr>
                <w:sz w:val="20"/>
              </w:rPr>
              <w:t>Среднее значение коэффициента, характеризующего поверхность бассейна стока (Zmid)</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0,064</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0,064</w:t>
            </w:r>
          </w:p>
        </w:tc>
        <w:tc>
          <w:tcPr>
            <w:tcW w:w="689" w:type="dxa"/>
            <w:tcBorders>
              <w:top w:val="single" w:sz="4" w:space="0" w:color="auto"/>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0,064</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0,064</w:t>
            </w:r>
          </w:p>
        </w:tc>
        <w:tc>
          <w:tcPr>
            <w:tcW w:w="625" w:type="dxa"/>
            <w:tcBorders>
              <w:top w:val="single" w:sz="4" w:space="0" w:color="auto"/>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0,064</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0,064</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0,064</w:t>
            </w:r>
          </w:p>
        </w:tc>
        <w:tc>
          <w:tcPr>
            <w:tcW w:w="807" w:type="dxa"/>
            <w:tcBorders>
              <w:top w:val="single" w:sz="4" w:space="0" w:color="auto"/>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0,064</w:t>
            </w:r>
          </w:p>
        </w:tc>
      </w:tr>
      <w:tr w:rsidR="004A74B1" w:rsidRPr="001F7AD5" w:rsidTr="009C38F5">
        <w:trPr>
          <w:trHeight w:val="20"/>
          <w:jc w:val="center"/>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4A74B1" w:rsidRPr="001F7AD5" w:rsidRDefault="004A74B1" w:rsidP="009C38F5">
            <w:pPr>
              <w:pStyle w:val="01"/>
              <w:rPr>
                <w:sz w:val="20"/>
              </w:rPr>
            </w:pPr>
            <w:r w:rsidRPr="001F7AD5">
              <w:rPr>
                <w:sz w:val="20"/>
              </w:rPr>
              <w:t>A - параметр определяемый по формуле: А = q20 ·20n (1 + lg P / lg mr)g</w:t>
            </w:r>
          </w:p>
        </w:tc>
        <w:tc>
          <w:tcPr>
            <w:tcW w:w="88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558,9</w:t>
            </w:r>
          </w:p>
        </w:tc>
        <w:tc>
          <w:tcPr>
            <w:tcW w:w="864"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558,9</w:t>
            </w:r>
          </w:p>
        </w:tc>
        <w:tc>
          <w:tcPr>
            <w:tcW w:w="689"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558,9</w:t>
            </w:r>
          </w:p>
        </w:tc>
        <w:tc>
          <w:tcPr>
            <w:tcW w:w="868"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558,9</w:t>
            </w:r>
          </w:p>
        </w:tc>
        <w:tc>
          <w:tcPr>
            <w:tcW w:w="625"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558,9</w:t>
            </w:r>
          </w:p>
        </w:tc>
        <w:tc>
          <w:tcPr>
            <w:tcW w:w="1146"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558,9</w:t>
            </w:r>
          </w:p>
        </w:tc>
        <w:tc>
          <w:tcPr>
            <w:tcW w:w="109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558,9</w:t>
            </w:r>
          </w:p>
        </w:tc>
        <w:tc>
          <w:tcPr>
            <w:tcW w:w="80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558,9</w:t>
            </w:r>
          </w:p>
        </w:tc>
      </w:tr>
      <w:tr w:rsidR="004A74B1" w:rsidRPr="001F7AD5" w:rsidTr="009C38F5">
        <w:trPr>
          <w:trHeight w:val="20"/>
          <w:jc w:val="center"/>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4A74B1" w:rsidRPr="001F7AD5" w:rsidRDefault="004A74B1" w:rsidP="009C38F5">
            <w:pPr>
              <w:pStyle w:val="01"/>
              <w:rPr>
                <w:sz w:val="20"/>
              </w:rPr>
            </w:pPr>
            <w:r w:rsidRPr="001F7AD5">
              <w:rPr>
                <w:sz w:val="20"/>
              </w:rPr>
              <w:t>Интенсивность дождя, л/с на 1 га, для данной местности продолжительностью 20 минут при Р = 1 год (q20)</w:t>
            </w:r>
          </w:p>
        </w:tc>
        <w:tc>
          <w:tcPr>
            <w:tcW w:w="88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60</w:t>
            </w:r>
          </w:p>
        </w:tc>
        <w:tc>
          <w:tcPr>
            <w:tcW w:w="864"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60</w:t>
            </w:r>
          </w:p>
        </w:tc>
        <w:tc>
          <w:tcPr>
            <w:tcW w:w="689"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60</w:t>
            </w:r>
          </w:p>
        </w:tc>
        <w:tc>
          <w:tcPr>
            <w:tcW w:w="868"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60</w:t>
            </w:r>
          </w:p>
        </w:tc>
        <w:tc>
          <w:tcPr>
            <w:tcW w:w="625"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60</w:t>
            </w:r>
          </w:p>
        </w:tc>
        <w:tc>
          <w:tcPr>
            <w:tcW w:w="1146"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60</w:t>
            </w:r>
          </w:p>
        </w:tc>
        <w:tc>
          <w:tcPr>
            <w:tcW w:w="109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60</w:t>
            </w:r>
          </w:p>
        </w:tc>
        <w:tc>
          <w:tcPr>
            <w:tcW w:w="80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60</w:t>
            </w:r>
          </w:p>
        </w:tc>
      </w:tr>
      <w:tr w:rsidR="004A74B1" w:rsidRPr="001F7AD5" w:rsidTr="009C38F5">
        <w:trPr>
          <w:trHeight w:val="20"/>
          <w:jc w:val="center"/>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4A74B1" w:rsidRPr="001F7AD5" w:rsidRDefault="004A74B1" w:rsidP="009C38F5">
            <w:pPr>
              <w:pStyle w:val="01"/>
              <w:rPr>
                <w:sz w:val="20"/>
              </w:rPr>
            </w:pPr>
            <w:r w:rsidRPr="001F7AD5">
              <w:rPr>
                <w:sz w:val="20"/>
              </w:rPr>
              <w:t>Показатель степени равный 1,07 (n)</w:t>
            </w:r>
          </w:p>
        </w:tc>
        <w:tc>
          <w:tcPr>
            <w:tcW w:w="88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0,6</w:t>
            </w:r>
          </w:p>
        </w:tc>
        <w:tc>
          <w:tcPr>
            <w:tcW w:w="864"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0,6</w:t>
            </w:r>
          </w:p>
        </w:tc>
        <w:tc>
          <w:tcPr>
            <w:tcW w:w="689"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0,6</w:t>
            </w:r>
          </w:p>
        </w:tc>
        <w:tc>
          <w:tcPr>
            <w:tcW w:w="868"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0,6</w:t>
            </w:r>
          </w:p>
        </w:tc>
        <w:tc>
          <w:tcPr>
            <w:tcW w:w="625"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0,6</w:t>
            </w:r>
          </w:p>
        </w:tc>
        <w:tc>
          <w:tcPr>
            <w:tcW w:w="1146"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0,6</w:t>
            </w:r>
          </w:p>
        </w:tc>
        <w:tc>
          <w:tcPr>
            <w:tcW w:w="109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0,6</w:t>
            </w:r>
          </w:p>
        </w:tc>
        <w:tc>
          <w:tcPr>
            <w:tcW w:w="80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0,6</w:t>
            </w:r>
          </w:p>
        </w:tc>
      </w:tr>
      <w:tr w:rsidR="004A74B1" w:rsidRPr="001F7AD5" w:rsidTr="009C38F5">
        <w:trPr>
          <w:trHeight w:val="20"/>
          <w:jc w:val="center"/>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4A74B1" w:rsidRPr="001F7AD5" w:rsidRDefault="004A74B1" w:rsidP="009C38F5">
            <w:pPr>
              <w:pStyle w:val="01"/>
              <w:rPr>
                <w:sz w:val="20"/>
              </w:rPr>
            </w:pPr>
            <w:r w:rsidRPr="001F7AD5">
              <w:rPr>
                <w:sz w:val="20"/>
              </w:rPr>
              <w:t>Период однократного превышения расчётной интенсивности дождя (P)</w:t>
            </w:r>
          </w:p>
        </w:tc>
        <w:tc>
          <w:tcPr>
            <w:tcW w:w="88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5</w:t>
            </w:r>
          </w:p>
        </w:tc>
        <w:tc>
          <w:tcPr>
            <w:tcW w:w="864"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5</w:t>
            </w:r>
          </w:p>
        </w:tc>
        <w:tc>
          <w:tcPr>
            <w:tcW w:w="689"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5</w:t>
            </w:r>
          </w:p>
        </w:tc>
        <w:tc>
          <w:tcPr>
            <w:tcW w:w="868"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5</w:t>
            </w:r>
          </w:p>
        </w:tc>
        <w:tc>
          <w:tcPr>
            <w:tcW w:w="625"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5</w:t>
            </w:r>
          </w:p>
        </w:tc>
        <w:tc>
          <w:tcPr>
            <w:tcW w:w="1146"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5</w:t>
            </w:r>
          </w:p>
        </w:tc>
        <w:tc>
          <w:tcPr>
            <w:tcW w:w="109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5</w:t>
            </w:r>
          </w:p>
        </w:tc>
        <w:tc>
          <w:tcPr>
            <w:tcW w:w="80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5</w:t>
            </w:r>
          </w:p>
        </w:tc>
      </w:tr>
      <w:tr w:rsidR="004A74B1" w:rsidRPr="001F7AD5" w:rsidTr="009C38F5">
        <w:trPr>
          <w:trHeight w:val="20"/>
          <w:jc w:val="center"/>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4A74B1" w:rsidRPr="001F7AD5" w:rsidRDefault="004A74B1" w:rsidP="009C38F5">
            <w:pPr>
              <w:pStyle w:val="01"/>
              <w:rPr>
                <w:sz w:val="20"/>
              </w:rPr>
            </w:pPr>
            <w:r w:rsidRPr="001F7AD5">
              <w:rPr>
                <w:sz w:val="20"/>
              </w:rPr>
              <w:t>Среднее количество дождей за год (mr)</w:t>
            </w:r>
          </w:p>
        </w:tc>
        <w:tc>
          <w:tcPr>
            <w:tcW w:w="88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140</w:t>
            </w:r>
          </w:p>
        </w:tc>
        <w:tc>
          <w:tcPr>
            <w:tcW w:w="864"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140</w:t>
            </w:r>
          </w:p>
        </w:tc>
        <w:tc>
          <w:tcPr>
            <w:tcW w:w="689"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140</w:t>
            </w:r>
          </w:p>
        </w:tc>
        <w:tc>
          <w:tcPr>
            <w:tcW w:w="868"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140</w:t>
            </w:r>
          </w:p>
        </w:tc>
        <w:tc>
          <w:tcPr>
            <w:tcW w:w="625"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140</w:t>
            </w:r>
          </w:p>
        </w:tc>
        <w:tc>
          <w:tcPr>
            <w:tcW w:w="1146"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140</w:t>
            </w:r>
          </w:p>
        </w:tc>
        <w:tc>
          <w:tcPr>
            <w:tcW w:w="109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140</w:t>
            </w:r>
          </w:p>
        </w:tc>
        <w:tc>
          <w:tcPr>
            <w:tcW w:w="80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140</w:t>
            </w:r>
          </w:p>
        </w:tc>
      </w:tr>
      <w:tr w:rsidR="004A74B1" w:rsidRPr="001F7AD5" w:rsidTr="009C38F5">
        <w:trPr>
          <w:trHeight w:val="20"/>
          <w:jc w:val="center"/>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4A74B1" w:rsidRPr="001F7AD5" w:rsidRDefault="004A74B1" w:rsidP="009C38F5">
            <w:pPr>
              <w:pStyle w:val="01"/>
              <w:rPr>
                <w:sz w:val="20"/>
              </w:rPr>
            </w:pPr>
            <w:r w:rsidRPr="001F7AD5">
              <w:rPr>
                <w:sz w:val="20"/>
              </w:rPr>
              <w:t>Показатель степени (g)</w:t>
            </w:r>
          </w:p>
        </w:tc>
        <w:tc>
          <w:tcPr>
            <w:tcW w:w="88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1,54</w:t>
            </w:r>
          </w:p>
        </w:tc>
        <w:tc>
          <w:tcPr>
            <w:tcW w:w="864"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1,54</w:t>
            </w:r>
          </w:p>
        </w:tc>
        <w:tc>
          <w:tcPr>
            <w:tcW w:w="689"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1,54</w:t>
            </w:r>
          </w:p>
        </w:tc>
        <w:tc>
          <w:tcPr>
            <w:tcW w:w="868"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1,54</w:t>
            </w:r>
          </w:p>
        </w:tc>
        <w:tc>
          <w:tcPr>
            <w:tcW w:w="625"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1,54</w:t>
            </w:r>
          </w:p>
        </w:tc>
        <w:tc>
          <w:tcPr>
            <w:tcW w:w="1146"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1,54</w:t>
            </w:r>
          </w:p>
        </w:tc>
        <w:tc>
          <w:tcPr>
            <w:tcW w:w="109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1,54</w:t>
            </w:r>
          </w:p>
        </w:tc>
        <w:tc>
          <w:tcPr>
            <w:tcW w:w="80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1,54</w:t>
            </w:r>
          </w:p>
        </w:tc>
      </w:tr>
      <w:tr w:rsidR="004A74B1" w:rsidRPr="001F7AD5" w:rsidTr="009C38F5">
        <w:trPr>
          <w:trHeight w:val="20"/>
          <w:jc w:val="center"/>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4A74B1" w:rsidRPr="001F7AD5" w:rsidRDefault="004A74B1" w:rsidP="009C38F5">
            <w:pPr>
              <w:pStyle w:val="01"/>
              <w:rPr>
                <w:sz w:val="20"/>
              </w:rPr>
            </w:pPr>
            <w:r w:rsidRPr="001F7AD5">
              <w:rPr>
                <w:sz w:val="20"/>
              </w:rPr>
              <w:t xml:space="preserve">Расчётная продолжительность дождя, равная продолжительности протекания поверхностных вод по поверхности до </w:t>
            </w:r>
            <w:r w:rsidRPr="001F7AD5">
              <w:rPr>
                <w:sz w:val="20"/>
              </w:rPr>
              <w:lastRenderedPageBreak/>
              <w:t>расчётного створа, мин (t)</w:t>
            </w:r>
          </w:p>
        </w:tc>
        <w:tc>
          <w:tcPr>
            <w:tcW w:w="88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lastRenderedPageBreak/>
              <w:t>20</w:t>
            </w:r>
          </w:p>
        </w:tc>
        <w:tc>
          <w:tcPr>
            <w:tcW w:w="864"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20</w:t>
            </w:r>
          </w:p>
        </w:tc>
        <w:tc>
          <w:tcPr>
            <w:tcW w:w="689"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20</w:t>
            </w:r>
          </w:p>
        </w:tc>
        <w:tc>
          <w:tcPr>
            <w:tcW w:w="868"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20</w:t>
            </w:r>
          </w:p>
        </w:tc>
        <w:tc>
          <w:tcPr>
            <w:tcW w:w="625"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20</w:t>
            </w:r>
          </w:p>
        </w:tc>
        <w:tc>
          <w:tcPr>
            <w:tcW w:w="1146"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20</w:t>
            </w:r>
          </w:p>
        </w:tc>
        <w:tc>
          <w:tcPr>
            <w:tcW w:w="109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20</w:t>
            </w:r>
          </w:p>
        </w:tc>
        <w:tc>
          <w:tcPr>
            <w:tcW w:w="80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20</w:t>
            </w:r>
          </w:p>
        </w:tc>
      </w:tr>
      <w:tr w:rsidR="004A74B1" w:rsidRPr="001F7AD5" w:rsidTr="009C38F5">
        <w:trPr>
          <w:trHeight w:val="354"/>
          <w:jc w:val="center"/>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4A74B1" w:rsidRPr="001F7AD5" w:rsidRDefault="004A74B1" w:rsidP="009C38F5">
            <w:pPr>
              <w:pStyle w:val="01"/>
              <w:rPr>
                <w:sz w:val="20"/>
              </w:rPr>
            </w:pPr>
            <w:r w:rsidRPr="001F7AD5">
              <w:rPr>
                <w:sz w:val="20"/>
              </w:rPr>
              <w:lastRenderedPageBreak/>
              <w:t>Расчётная площадь, га (F)</w:t>
            </w:r>
          </w:p>
        </w:tc>
        <w:tc>
          <w:tcPr>
            <w:tcW w:w="88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1,23</w:t>
            </w:r>
          </w:p>
        </w:tc>
        <w:tc>
          <w:tcPr>
            <w:tcW w:w="864"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6,74</w:t>
            </w:r>
          </w:p>
        </w:tc>
        <w:tc>
          <w:tcPr>
            <w:tcW w:w="689"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1,70</w:t>
            </w:r>
          </w:p>
        </w:tc>
        <w:tc>
          <w:tcPr>
            <w:tcW w:w="868"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6,00</w:t>
            </w:r>
          </w:p>
        </w:tc>
        <w:tc>
          <w:tcPr>
            <w:tcW w:w="625"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2,33</w:t>
            </w:r>
          </w:p>
        </w:tc>
        <w:tc>
          <w:tcPr>
            <w:tcW w:w="1146"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3,13</w:t>
            </w:r>
          </w:p>
        </w:tc>
        <w:tc>
          <w:tcPr>
            <w:tcW w:w="109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4,60</w:t>
            </w:r>
          </w:p>
        </w:tc>
        <w:tc>
          <w:tcPr>
            <w:tcW w:w="80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5,16</w:t>
            </w:r>
          </w:p>
        </w:tc>
      </w:tr>
      <w:tr w:rsidR="004A74B1" w:rsidRPr="001F7AD5" w:rsidTr="009C38F5">
        <w:trPr>
          <w:trHeight w:val="20"/>
          <w:jc w:val="center"/>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4A74B1" w:rsidRPr="001F7AD5" w:rsidRDefault="004A74B1" w:rsidP="009C38F5">
            <w:pPr>
              <w:pStyle w:val="01"/>
              <w:rPr>
                <w:sz w:val="20"/>
              </w:rPr>
            </w:pPr>
            <w:r w:rsidRPr="001F7AD5">
              <w:rPr>
                <w:sz w:val="20"/>
              </w:rPr>
              <w:t>Коэффициент, учитывающий неравномерность выпадения осадков (К)</w:t>
            </w:r>
          </w:p>
        </w:tc>
        <w:tc>
          <w:tcPr>
            <w:tcW w:w="88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1,0</w:t>
            </w:r>
          </w:p>
        </w:tc>
        <w:tc>
          <w:tcPr>
            <w:tcW w:w="864"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1,0</w:t>
            </w:r>
          </w:p>
        </w:tc>
        <w:tc>
          <w:tcPr>
            <w:tcW w:w="689"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1,0</w:t>
            </w:r>
          </w:p>
        </w:tc>
        <w:tc>
          <w:tcPr>
            <w:tcW w:w="868"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1,0</w:t>
            </w:r>
          </w:p>
        </w:tc>
        <w:tc>
          <w:tcPr>
            <w:tcW w:w="625"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1,0</w:t>
            </w:r>
          </w:p>
        </w:tc>
        <w:tc>
          <w:tcPr>
            <w:tcW w:w="1146"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1,0</w:t>
            </w:r>
          </w:p>
        </w:tc>
        <w:tc>
          <w:tcPr>
            <w:tcW w:w="109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1,0</w:t>
            </w:r>
          </w:p>
        </w:tc>
        <w:tc>
          <w:tcPr>
            <w:tcW w:w="80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1,0</w:t>
            </w:r>
          </w:p>
        </w:tc>
      </w:tr>
      <w:tr w:rsidR="004A74B1" w:rsidRPr="001F7AD5" w:rsidTr="009C38F5">
        <w:trPr>
          <w:trHeight w:val="20"/>
          <w:jc w:val="center"/>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4A74B1" w:rsidRPr="001F7AD5" w:rsidRDefault="004A74B1" w:rsidP="009C38F5">
            <w:pPr>
              <w:pStyle w:val="01"/>
              <w:rPr>
                <w:sz w:val="20"/>
              </w:rPr>
            </w:pPr>
            <w:r w:rsidRPr="001F7AD5">
              <w:rPr>
                <w:sz w:val="20"/>
              </w:rPr>
              <w:t>Среднее значение общего коэффициента стока (φ)</w:t>
            </w:r>
          </w:p>
        </w:tc>
        <w:tc>
          <w:tcPr>
            <w:tcW w:w="88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0,2</w:t>
            </w:r>
          </w:p>
        </w:tc>
        <w:tc>
          <w:tcPr>
            <w:tcW w:w="864"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0,2</w:t>
            </w:r>
          </w:p>
        </w:tc>
        <w:tc>
          <w:tcPr>
            <w:tcW w:w="689"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0,2</w:t>
            </w:r>
          </w:p>
        </w:tc>
        <w:tc>
          <w:tcPr>
            <w:tcW w:w="868"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0,2</w:t>
            </w:r>
          </w:p>
        </w:tc>
        <w:tc>
          <w:tcPr>
            <w:tcW w:w="625"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0,2</w:t>
            </w:r>
          </w:p>
        </w:tc>
        <w:tc>
          <w:tcPr>
            <w:tcW w:w="1146"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0,2</w:t>
            </w:r>
          </w:p>
        </w:tc>
        <w:tc>
          <w:tcPr>
            <w:tcW w:w="109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0,2</w:t>
            </w:r>
          </w:p>
        </w:tc>
        <w:tc>
          <w:tcPr>
            <w:tcW w:w="80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0,2</w:t>
            </w:r>
          </w:p>
        </w:tc>
      </w:tr>
      <w:tr w:rsidR="004A74B1" w:rsidRPr="001F7AD5" w:rsidTr="009C38F5">
        <w:trPr>
          <w:trHeight w:val="20"/>
          <w:jc w:val="center"/>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4A74B1" w:rsidRPr="001F7AD5" w:rsidRDefault="004A74B1" w:rsidP="009C38F5">
            <w:pPr>
              <w:pStyle w:val="01"/>
              <w:rPr>
                <w:sz w:val="20"/>
              </w:rPr>
            </w:pPr>
            <w:r w:rsidRPr="001F7AD5">
              <w:rPr>
                <w:sz w:val="20"/>
              </w:rPr>
              <w:t>Слой суточных 50% обеспеченности (годовых) осадков, мм (Нсут. (Нгод.)</w:t>
            </w:r>
          </w:p>
        </w:tc>
        <w:tc>
          <w:tcPr>
            <w:tcW w:w="88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18,0</w:t>
            </w:r>
          </w:p>
        </w:tc>
        <w:tc>
          <w:tcPr>
            <w:tcW w:w="864"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18,0</w:t>
            </w:r>
          </w:p>
        </w:tc>
        <w:tc>
          <w:tcPr>
            <w:tcW w:w="689"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18,0</w:t>
            </w:r>
          </w:p>
        </w:tc>
        <w:tc>
          <w:tcPr>
            <w:tcW w:w="868"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18,0</w:t>
            </w:r>
          </w:p>
        </w:tc>
        <w:tc>
          <w:tcPr>
            <w:tcW w:w="625"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18,0</w:t>
            </w:r>
          </w:p>
        </w:tc>
        <w:tc>
          <w:tcPr>
            <w:tcW w:w="1146"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18,0</w:t>
            </w:r>
          </w:p>
        </w:tc>
        <w:tc>
          <w:tcPr>
            <w:tcW w:w="109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18,0</w:t>
            </w:r>
          </w:p>
        </w:tc>
        <w:tc>
          <w:tcPr>
            <w:tcW w:w="80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18,0</w:t>
            </w:r>
          </w:p>
        </w:tc>
      </w:tr>
      <w:tr w:rsidR="004A74B1" w:rsidRPr="001F7AD5" w:rsidTr="009C38F5">
        <w:trPr>
          <w:trHeight w:val="20"/>
          <w:jc w:val="center"/>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4A74B1" w:rsidRPr="001F7AD5" w:rsidRDefault="004A74B1" w:rsidP="009C38F5">
            <w:pPr>
              <w:pStyle w:val="01"/>
              <w:rPr>
                <w:sz w:val="20"/>
              </w:rPr>
            </w:pPr>
            <w:r w:rsidRPr="001F7AD5">
              <w:rPr>
                <w:sz w:val="20"/>
              </w:rPr>
              <w:t>Продолжительность интенсивного снеготаяния в период паводка (tc), сут.</w:t>
            </w:r>
          </w:p>
        </w:tc>
        <w:tc>
          <w:tcPr>
            <w:tcW w:w="88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15,0</w:t>
            </w:r>
          </w:p>
        </w:tc>
        <w:tc>
          <w:tcPr>
            <w:tcW w:w="864"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15,0</w:t>
            </w:r>
          </w:p>
        </w:tc>
        <w:tc>
          <w:tcPr>
            <w:tcW w:w="689"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15,0</w:t>
            </w:r>
          </w:p>
        </w:tc>
        <w:tc>
          <w:tcPr>
            <w:tcW w:w="868"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15,0</w:t>
            </w:r>
          </w:p>
        </w:tc>
        <w:tc>
          <w:tcPr>
            <w:tcW w:w="625"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15,0</w:t>
            </w:r>
          </w:p>
        </w:tc>
        <w:tc>
          <w:tcPr>
            <w:tcW w:w="1146"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15,0</w:t>
            </w:r>
          </w:p>
        </w:tc>
        <w:tc>
          <w:tcPr>
            <w:tcW w:w="109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15,0</w:t>
            </w:r>
          </w:p>
        </w:tc>
        <w:tc>
          <w:tcPr>
            <w:tcW w:w="80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15,0</w:t>
            </w:r>
          </w:p>
        </w:tc>
      </w:tr>
      <w:tr w:rsidR="004A74B1" w:rsidRPr="001F7AD5" w:rsidTr="009C38F5">
        <w:trPr>
          <w:trHeight w:val="281"/>
          <w:jc w:val="center"/>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4A74B1" w:rsidRPr="001F7AD5" w:rsidRDefault="004A74B1" w:rsidP="009C38F5">
            <w:pPr>
              <w:pStyle w:val="01"/>
              <w:rPr>
                <w:sz w:val="20"/>
              </w:rPr>
            </w:pPr>
            <w:r w:rsidRPr="001F7AD5">
              <w:rPr>
                <w:sz w:val="20"/>
              </w:rPr>
              <w:t>Коэффициент вывоза снега (К1)</w:t>
            </w:r>
          </w:p>
        </w:tc>
        <w:tc>
          <w:tcPr>
            <w:tcW w:w="88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1,0</w:t>
            </w:r>
          </w:p>
        </w:tc>
        <w:tc>
          <w:tcPr>
            <w:tcW w:w="864"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1,0</w:t>
            </w:r>
          </w:p>
        </w:tc>
        <w:tc>
          <w:tcPr>
            <w:tcW w:w="689"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1,0</w:t>
            </w:r>
          </w:p>
        </w:tc>
        <w:tc>
          <w:tcPr>
            <w:tcW w:w="868"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1,0</w:t>
            </w:r>
          </w:p>
        </w:tc>
        <w:tc>
          <w:tcPr>
            <w:tcW w:w="625"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1,0</w:t>
            </w:r>
          </w:p>
        </w:tc>
        <w:tc>
          <w:tcPr>
            <w:tcW w:w="1146"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1,0</w:t>
            </w:r>
          </w:p>
        </w:tc>
        <w:tc>
          <w:tcPr>
            <w:tcW w:w="109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1,0</w:t>
            </w:r>
          </w:p>
        </w:tc>
        <w:tc>
          <w:tcPr>
            <w:tcW w:w="80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1,0</w:t>
            </w:r>
          </w:p>
        </w:tc>
      </w:tr>
      <w:tr w:rsidR="004A74B1" w:rsidRPr="001F7AD5" w:rsidTr="009C38F5">
        <w:trPr>
          <w:trHeight w:val="272"/>
          <w:jc w:val="center"/>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4A74B1" w:rsidRPr="001F7AD5" w:rsidRDefault="004A74B1" w:rsidP="009C38F5">
            <w:pPr>
              <w:pStyle w:val="01"/>
              <w:rPr>
                <w:sz w:val="20"/>
              </w:rPr>
            </w:pPr>
            <w:r w:rsidRPr="001F7AD5">
              <w:rPr>
                <w:sz w:val="20"/>
              </w:rPr>
              <w:t>Коэффициент фильтрации</w:t>
            </w:r>
          </w:p>
        </w:tc>
        <w:tc>
          <w:tcPr>
            <w:tcW w:w="88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0,12</w:t>
            </w:r>
          </w:p>
        </w:tc>
        <w:tc>
          <w:tcPr>
            <w:tcW w:w="864"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0,12</w:t>
            </w:r>
          </w:p>
        </w:tc>
        <w:tc>
          <w:tcPr>
            <w:tcW w:w="689"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0,12</w:t>
            </w:r>
          </w:p>
        </w:tc>
        <w:tc>
          <w:tcPr>
            <w:tcW w:w="868"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0,12</w:t>
            </w:r>
          </w:p>
        </w:tc>
        <w:tc>
          <w:tcPr>
            <w:tcW w:w="625"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0,12</w:t>
            </w:r>
          </w:p>
        </w:tc>
        <w:tc>
          <w:tcPr>
            <w:tcW w:w="1146"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0,12</w:t>
            </w:r>
          </w:p>
        </w:tc>
        <w:tc>
          <w:tcPr>
            <w:tcW w:w="109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0,12</w:t>
            </w:r>
          </w:p>
        </w:tc>
        <w:tc>
          <w:tcPr>
            <w:tcW w:w="80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0,12</w:t>
            </w:r>
          </w:p>
        </w:tc>
      </w:tr>
      <w:tr w:rsidR="004A74B1" w:rsidRPr="001F7AD5" w:rsidTr="009C38F5">
        <w:trPr>
          <w:trHeight w:val="20"/>
          <w:jc w:val="center"/>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4A74B1" w:rsidRPr="001F7AD5" w:rsidRDefault="004A74B1" w:rsidP="009C38F5">
            <w:pPr>
              <w:pStyle w:val="01"/>
              <w:rPr>
                <w:sz w:val="20"/>
              </w:rPr>
            </w:pPr>
            <w:r w:rsidRPr="001F7AD5">
              <w:rPr>
                <w:sz w:val="20"/>
              </w:rPr>
              <w:t>Количество атмосферных осадков за час, м</w:t>
            </w:r>
          </w:p>
        </w:tc>
        <w:tc>
          <w:tcPr>
            <w:tcW w:w="88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0,0042</w:t>
            </w:r>
          </w:p>
        </w:tc>
        <w:tc>
          <w:tcPr>
            <w:tcW w:w="864"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0,0042</w:t>
            </w:r>
          </w:p>
        </w:tc>
        <w:tc>
          <w:tcPr>
            <w:tcW w:w="689"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0,0042</w:t>
            </w:r>
          </w:p>
        </w:tc>
        <w:tc>
          <w:tcPr>
            <w:tcW w:w="868"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0,0042</w:t>
            </w:r>
          </w:p>
        </w:tc>
        <w:tc>
          <w:tcPr>
            <w:tcW w:w="625"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0,0042</w:t>
            </w:r>
          </w:p>
        </w:tc>
        <w:tc>
          <w:tcPr>
            <w:tcW w:w="1146"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0,0042</w:t>
            </w:r>
          </w:p>
        </w:tc>
        <w:tc>
          <w:tcPr>
            <w:tcW w:w="109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0,0042</w:t>
            </w:r>
          </w:p>
        </w:tc>
        <w:tc>
          <w:tcPr>
            <w:tcW w:w="80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0,0042</w:t>
            </w:r>
          </w:p>
        </w:tc>
      </w:tr>
      <w:tr w:rsidR="004A74B1" w:rsidRPr="001F7AD5" w:rsidTr="009C38F5">
        <w:trPr>
          <w:trHeight w:val="20"/>
          <w:jc w:val="center"/>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4A74B1" w:rsidRPr="001F7AD5" w:rsidRDefault="004A74B1" w:rsidP="009C38F5">
            <w:pPr>
              <w:pStyle w:val="01"/>
              <w:rPr>
                <w:sz w:val="20"/>
              </w:rPr>
            </w:pPr>
            <w:r w:rsidRPr="001F7AD5">
              <w:rPr>
                <w:sz w:val="20"/>
              </w:rPr>
              <w:t>Водопроводимость, м2/сут (kh)</w:t>
            </w:r>
          </w:p>
        </w:tc>
        <w:tc>
          <w:tcPr>
            <w:tcW w:w="88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0,0</w:t>
            </w:r>
          </w:p>
        </w:tc>
        <w:tc>
          <w:tcPr>
            <w:tcW w:w="864"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0,0</w:t>
            </w:r>
          </w:p>
        </w:tc>
        <w:tc>
          <w:tcPr>
            <w:tcW w:w="689"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0,0</w:t>
            </w:r>
          </w:p>
        </w:tc>
        <w:tc>
          <w:tcPr>
            <w:tcW w:w="868"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0,0</w:t>
            </w:r>
          </w:p>
        </w:tc>
        <w:tc>
          <w:tcPr>
            <w:tcW w:w="625"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0,0</w:t>
            </w:r>
          </w:p>
        </w:tc>
        <w:tc>
          <w:tcPr>
            <w:tcW w:w="1146"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0,0</w:t>
            </w:r>
          </w:p>
        </w:tc>
        <w:tc>
          <w:tcPr>
            <w:tcW w:w="109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0,0</w:t>
            </w:r>
          </w:p>
        </w:tc>
        <w:tc>
          <w:tcPr>
            <w:tcW w:w="80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0,0</w:t>
            </w:r>
          </w:p>
        </w:tc>
      </w:tr>
      <w:tr w:rsidR="004A74B1" w:rsidRPr="001F7AD5" w:rsidTr="009C38F5">
        <w:trPr>
          <w:trHeight w:val="20"/>
          <w:jc w:val="center"/>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4A74B1" w:rsidRPr="001F7AD5" w:rsidRDefault="004A74B1" w:rsidP="009C38F5">
            <w:pPr>
              <w:pStyle w:val="01"/>
              <w:rPr>
                <w:sz w:val="20"/>
              </w:rPr>
            </w:pPr>
            <w:r w:rsidRPr="001F7AD5">
              <w:rPr>
                <w:sz w:val="20"/>
              </w:rPr>
              <w:t>Понижение в центре карьера, м (S)</w:t>
            </w:r>
          </w:p>
        </w:tc>
        <w:tc>
          <w:tcPr>
            <w:tcW w:w="88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19,3</w:t>
            </w:r>
          </w:p>
        </w:tc>
        <w:tc>
          <w:tcPr>
            <w:tcW w:w="864"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41,7</w:t>
            </w:r>
          </w:p>
        </w:tc>
        <w:tc>
          <w:tcPr>
            <w:tcW w:w="689"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12,8</w:t>
            </w:r>
          </w:p>
        </w:tc>
        <w:tc>
          <w:tcPr>
            <w:tcW w:w="868"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23,6</w:t>
            </w:r>
          </w:p>
        </w:tc>
        <w:tc>
          <w:tcPr>
            <w:tcW w:w="625"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18,7</w:t>
            </w:r>
          </w:p>
        </w:tc>
        <w:tc>
          <w:tcPr>
            <w:tcW w:w="1146"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40,8</w:t>
            </w:r>
          </w:p>
        </w:tc>
        <w:tc>
          <w:tcPr>
            <w:tcW w:w="109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19,9</w:t>
            </w:r>
          </w:p>
        </w:tc>
        <w:tc>
          <w:tcPr>
            <w:tcW w:w="80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49,8</w:t>
            </w:r>
          </w:p>
        </w:tc>
      </w:tr>
      <w:tr w:rsidR="004A74B1" w:rsidRPr="001F7AD5" w:rsidTr="009C38F5">
        <w:trPr>
          <w:trHeight w:val="20"/>
          <w:jc w:val="center"/>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4A74B1" w:rsidRPr="001F7AD5" w:rsidRDefault="004A74B1" w:rsidP="009C38F5">
            <w:pPr>
              <w:pStyle w:val="01"/>
              <w:rPr>
                <w:sz w:val="20"/>
              </w:rPr>
            </w:pPr>
            <w:r w:rsidRPr="001F7AD5">
              <w:rPr>
                <w:sz w:val="20"/>
              </w:rPr>
              <w:t>Условный радиус поверхности карьера, м (r1)</w:t>
            </w:r>
          </w:p>
        </w:tc>
        <w:tc>
          <w:tcPr>
            <w:tcW w:w="88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255,5</w:t>
            </w:r>
          </w:p>
        </w:tc>
        <w:tc>
          <w:tcPr>
            <w:tcW w:w="864"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427,5</w:t>
            </w:r>
          </w:p>
        </w:tc>
        <w:tc>
          <w:tcPr>
            <w:tcW w:w="689"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196,2</w:t>
            </w:r>
          </w:p>
        </w:tc>
        <w:tc>
          <w:tcPr>
            <w:tcW w:w="868"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626,0</w:t>
            </w:r>
          </w:p>
        </w:tc>
        <w:tc>
          <w:tcPr>
            <w:tcW w:w="625"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288,3</w:t>
            </w:r>
          </w:p>
        </w:tc>
        <w:tc>
          <w:tcPr>
            <w:tcW w:w="1146"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300,0</w:t>
            </w:r>
          </w:p>
        </w:tc>
        <w:tc>
          <w:tcPr>
            <w:tcW w:w="109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391,0</w:t>
            </w:r>
          </w:p>
        </w:tc>
        <w:tc>
          <w:tcPr>
            <w:tcW w:w="80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315,0</w:t>
            </w:r>
          </w:p>
        </w:tc>
      </w:tr>
      <w:tr w:rsidR="004A74B1" w:rsidRPr="001F7AD5" w:rsidTr="009C38F5">
        <w:trPr>
          <w:trHeight w:val="20"/>
          <w:jc w:val="center"/>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4A74B1" w:rsidRPr="001F7AD5" w:rsidRDefault="004A74B1" w:rsidP="009C38F5">
            <w:pPr>
              <w:pStyle w:val="01"/>
              <w:rPr>
                <w:sz w:val="20"/>
              </w:rPr>
            </w:pPr>
            <w:r w:rsidRPr="001F7AD5">
              <w:rPr>
                <w:sz w:val="20"/>
              </w:rPr>
              <w:t>Условный радиус дна карьера, м (r)</w:t>
            </w:r>
          </w:p>
        </w:tc>
        <w:tc>
          <w:tcPr>
            <w:tcW w:w="88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232,0</w:t>
            </w:r>
          </w:p>
        </w:tc>
        <w:tc>
          <w:tcPr>
            <w:tcW w:w="864"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339,0</w:t>
            </w:r>
          </w:p>
        </w:tc>
        <w:tc>
          <w:tcPr>
            <w:tcW w:w="689"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183,0</w:t>
            </w:r>
          </w:p>
        </w:tc>
        <w:tc>
          <w:tcPr>
            <w:tcW w:w="868"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726,0</w:t>
            </w:r>
          </w:p>
        </w:tc>
        <w:tc>
          <w:tcPr>
            <w:tcW w:w="625"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247,0</w:t>
            </w:r>
          </w:p>
        </w:tc>
        <w:tc>
          <w:tcPr>
            <w:tcW w:w="1146"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218,9</w:t>
            </w:r>
          </w:p>
        </w:tc>
        <w:tc>
          <w:tcPr>
            <w:tcW w:w="109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390,0</w:t>
            </w:r>
          </w:p>
        </w:tc>
        <w:tc>
          <w:tcPr>
            <w:tcW w:w="80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112,0</w:t>
            </w:r>
          </w:p>
        </w:tc>
      </w:tr>
      <w:tr w:rsidR="004A74B1" w:rsidRPr="001F7AD5" w:rsidTr="009C38F5">
        <w:trPr>
          <w:trHeight w:val="20"/>
          <w:jc w:val="center"/>
        </w:trPr>
        <w:tc>
          <w:tcPr>
            <w:tcW w:w="23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74B1" w:rsidRPr="001F7AD5" w:rsidRDefault="004A74B1" w:rsidP="009C38F5">
            <w:pPr>
              <w:pStyle w:val="01"/>
              <w:jc w:val="center"/>
              <w:rPr>
                <w:sz w:val="20"/>
              </w:rPr>
            </w:pPr>
            <w:r w:rsidRPr="001F7AD5">
              <w:rPr>
                <w:sz w:val="20"/>
              </w:rPr>
              <w:t>1</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74B1" w:rsidRPr="001F7AD5" w:rsidRDefault="004A74B1" w:rsidP="009C38F5">
            <w:pPr>
              <w:pStyle w:val="afffffffffffffffff6"/>
              <w:rPr>
                <w:sz w:val="20"/>
                <w:szCs w:val="20"/>
              </w:rPr>
            </w:pPr>
            <w:r w:rsidRPr="001F7AD5">
              <w:rPr>
                <w:sz w:val="20"/>
                <w:szCs w:val="20"/>
              </w:rPr>
              <w:t>2</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74B1" w:rsidRPr="001F7AD5" w:rsidRDefault="004A74B1" w:rsidP="009C38F5">
            <w:pPr>
              <w:pStyle w:val="afffffffffffffffff6"/>
              <w:rPr>
                <w:sz w:val="20"/>
                <w:szCs w:val="20"/>
              </w:rPr>
            </w:pPr>
            <w:r w:rsidRPr="001F7AD5">
              <w:rPr>
                <w:sz w:val="20"/>
                <w:szCs w:val="20"/>
              </w:rPr>
              <w:t>3</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74B1" w:rsidRPr="001F7AD5" w:rsidRDefault="004A74B1" w:rsidP="009C38F5">
            <w:pPr>
              <w:pStyle w:val="afffffffffffffffff6"/>
              <w:rPr>
                <w:sz w:val="20"/>
                <w:szCs w:val="20"/>
              </w:rPr>
            </w:pPr>
            <w:r w:rsidRPr="001F7AD5">
              <w:rPr>
                <w:sz w:val="20"/>
                <w:szCs w:val="20"/>
              </w:rPr>
              <w:t>4</w:t>
            </w: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74B1" w:rsidRPr="001F7AD5" w:rsidRDefault="004A74B1" w:rsidP="009C38F5">
            <w:pPr>
              <w:pStyle w:val="afffffffffffffffff6"/>
              <w:rPr>
                <w:sz w:val="20"/>
                <w:szCs w:val="20"/>
              </w:rPr>
            </w:pPr>
            <w:r w:rsidRPr="001F7AD5">
              <w:rPr>
                <w:sz w:val="20"/>
                <w:szCs w:val="20"/>
              </w:rPr>
              <w:t>5</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74B1" w:rsidRPr="001F7AD5" w:rsidRDefault="004A74B1" w:rsidP="009C38F5">
            <w:pPr>
              <w:pStyle w:val="afffffffffffffffff6"/>
              <w:rPr>
                <w:sz w:val="20"/>
                <w:szCs w:val="20"/>
              </w:rPr>
            </w:pPr>
            <w:r w:rsidRPr="001F7AD5">
              <w:rPr>
                <w:sz w:val="20"/>
                <w:szCs w:val="20"/>
              </w:rPr>
              <w:t>6</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74B1" w:rsidRPr="001F7AD5" w:rsidRDefault="004A74B1" w:rsidP="009C38F5">
            <w:pPr>
              <w:pStyle w:val="afffffffffffffffff6"/>
              <w:rPr>
                <w:sz w:val="20"/>
                <w:szCs w:val="20"/>
              </w:rPr>
            </w:pPr>
            <w:r w:rsidRPr="001F7AD5">
              <w:rPr>
                <w:sz w:val="20"/>
                <w:szCs w:val="20"/>
              </w:rPr>
              <w:t>7</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74B1" w:rsidRPr="001F7AD5" w:rsidRDefault="004A74B1" w:rsidP="009C38F5">
            <w:pPr>
              <w:pStyle w:val="afffffffffffffffff6"/>
              <w:rPr>
                <w:sz w:val="20"/>
                <w:szCs w:val="20"/>
              </w:rPr>
            </w:pPr>
            <w:r w:rsidRPr="001F7AD5">
              <w:rPr>
                <w:sz w:val="20"/>
                <w:szCs w:val="20"/>
              </w:rPr>
              <w:t>8</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74B1" w:rsidRPr="001F7AD5" w:rsidRDefault="004A74B1" w:rsidP="009C38F5">
            <w:pPr>
              <w:pStyle w:val="afffffffffffffffff6"/>
              <w:rPr>
                <w:sz w:val="20"/>
                <w:szCs w:val="20"/>
              </w:rPr>
            </w:pPr>
            <w:r w:rsidRPr="001F7AD5">
              <w:rPr>
                <w:sz w:val="20"/>
                <w:szCs w:val="20"/>
              </w:rPr>
              <w:t>9</w:t>
            </w:r>
          </w:p>
        </w:tc>
      </w:tr>
      <w:tr w:rsidR="004A74B1" w:rsidRPr="001F7AD5" w:rsidTr="009C38F5">
        <w:trPr>
          <w:trHeight w:val="20"/>
          <w:jc w:val="center"/>
        </w:trPr>
        <w:tc>
          <w:tcPr>
            <w:tcW w:w="2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4B1" w:rsidRPr="001F7AD5" w:rsidRDefault="004A74B1" w:rsidP="009C38F5">
            <w:pPr>
              <w:pStyle w:val="01"/>
              <w:rPr>
                <w:sz w:val="20"/>
              </w:rPr>
            </w:pPr>
            <w:r w:rsidRPr="001F7AD5">
              <w:rPr>
                <w:sz w:val="20"/>
              </w:rPr>
              <w:t>Ожидаемые водопритоки в карьер за счет атмосферных осадков и подземных вод, куб. м/сутки</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55,8</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306,4</w:t>
            </w:r>
          </w:p>
        </w:tc>
        <w:tc>
          <w:tcPr>
            <w:tcW w:w="689" w:type="dxa"/>
            <w:tcBorders>
              <w:top w:val="single" w:sz="4" w:space="0" w:color="auto"/>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77,1</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272,7</w:t>
            </w:r>
          </w:p>
        </w:tc>
        <w:tc>
          <w:tcPr>
            <w:tcW w:w="625" w:type="dxa"/>
            <w:tcBorders>
              <w:top w:val="single" w:sz="4" w:space="0" w:color="auto"/>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105,7</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142,4</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209,1</w:t>
            </w:r>
          </w:p>
        </w:tc>
        <w:tc>
          <w:tcPr>
            <w:tcW w:w="807" w:type="dxa"/>
            <w:tcBorders>
              <w:top w:val="single" w:sz="4" w:space="0" w:color="auto"/>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234,3</w:t>
            </w:r>
          </w:p>
        </w:tc>
      </w:tr>
      <w:tr w:rsidR="004A74B1" w:rsidRPr="001F7AD5" w:rsidTr="009C38F5">
        <w:trPr>
          <w:trHeight w:val="20"/>
          <w:jc w:val="center"/>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4A74B1" w:rsidRPr="001F7AD5" w:rsidRDefault="004A74B1" w:rsidP="009C38F5">
            <w:pPr>
              <w:pStyle w:val="01"/>
              <w:rPr>
                <w:sz w:val="20"/>
              </w:rPr>
            </w:pPr>
            <w:r w:rsidRPr="001F7AD5">
              <w:rPr>
                <w:sz w:val="20"/>
              </w:rPr>
              <w:t>дождевых вод, куб. м/сутки</w:t>
            </w:r>
          </w:p>
        </w:tc>
        <w:tc>
          <w:tcPr>
            <w:tcW w:w="88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24,3</w:t>
            </w:r>
          </w:p>
        </w:tc>
        <w:tc>
          <w:tcPr>
            <w:tcW w:w="864"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133,4</w:t>
            </w:r>
          </w:p>
        </w:tc>
        <w:tc>
          <w:tcPr>
            <w:tcW w:w="689"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33,6</w:t>
            </w:r>
          </w:p>
        </w:tc>
        <w:tc>
          <w:tcPr>
            <w:tcW w:w="868"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118,7</w:t>
            </w:r>
          </w:p>
        </w:tc>
        <w:tc>
          <w:tcPr>
            <w:tcW w:w="625"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46,0</w:t>
            </w:r>
          </w:p>
        </w:tc>
        <w:tc>
          <w:tcPr>
            <w:tcW w:w="1146"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62,0</w:t>
            </w:r>
          </w:p>
        </w:tc>
        <w:tc>
          <w:tcPr>
            <w:tcW w:w="109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91,1</w:t>
            </w:r>
          </w:p>
        </w:tc>
        <w:tc>
          <w:tcPr>
            <w:tcW w:w="80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102,0</w:t>
            </w:r>
          </w:p>
        </w:tc>
      </w:tr>
      <w:tr w:rsidR="004A74B1" w:rsidRPr="001F7AD5" w:rsidTr="009C38F5">
        <w:trPr>
          <w:trHeight w:val="20"/>
          <w:jc w:val="center"/>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4A74B1" w:rsidRPr="001F7AD5" w:rsidRDefault="004A74B1" w:rsidP="009C38F5">
            <w:pPr>
              <w:pStyle w:val="01"/>
              <w:rPr>
                <w:sz w:val="20"/>
              </w:rPr>
            </w:pPr>
            <w:r w:rsidRPr="001F7AD5">
              <w:rPr>
                <w:sz w:val="20"/>
              </w:rPr>
              <w:t>талых вод, куб. м/сутки</w:t>
            </w:r>
          </w:p>
        </w:tc>
        <w:tc>
          <w:tcPr>
            <w:tcW w:w="88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31,5</w:t>
            </w:r>
          </w:p>
        </w:tc>
        <w:tc>
          <w:tcPr>
            <w:tcW w:w="864"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173,0</w:t>
            </w:r>
          </w:p>
        </w:tc>
        <w:tc>
          <w:tcPr>
            <w:tcW w:w="689"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43,5</w:t>
            </w:r>
          </w:p>
        </w:tc>
        <w:tc>
          <w:tcPr>
            <w:tcW w:w="868"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153,9</w:t>
            </w:r>
          </w:p>
        </w:tc>
        <w:tc>
          <w:tcPr>
            <w:tcW w:w="625"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59,7</w:t>
            </w:r>
          </w:p>
        </w:tc>
        <w:tc>
          <w:tcPr>
            <w:tcW w:w="1146"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80,4</w:t>
            </w:r>
          </w:p>
        </w:tc>
        <w:tc>
          <w:tcPr>
            <w:tcW w:w="109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118,0</w:t>
            </w:r>
          </w:p>
        </w:tc>
        <w:tc>
          <w:tcPr>
            <w:tcW w:w="80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132,3</w:t>
            </w:r>
          </w:p>
        </w:tc>
      </w:tr>
      <w:tr w:rsidR="004A74B1" w:rsidRPr="001F7AD5" w:rsidTr="009C38F5">
        <w:trPr>
          <w:trHeight w:val="20"/>
          <w:jc w:val="center"/>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4A74B1" w:rsidRPr="001F7AD5" w:rsidRDefault="004A74B1" w:rsidP="009C38F5">
            <w:pPr>
              <w:pStyle w:val="01"/>
              <w:rPr>
                <w:sz w:val="20"/>
              </w:rPr>
            </w:pPr>
            <w:r w:rsidRPr="001F7AD5">
              <w:rPr>
                <w:sz w:val="20"/>
              </w:rPr>
              <w:t>ливневых вод, куб. м/сутки</w:t>
            </w:r>
          </w:p>
        </w:tc>
        <w:tc>
          <w:tcPr>
            <w:tcW w:w="88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6,1</w:t>
            </w:r>
          </w:p>
        </w:tc>
        <w:tc>
          <w:tcPr>
            <w:tcW w:w="864"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33,7</w:t>
            </w:r>
          </w:p>
        </w:tc>
        <w:tc>
          <w:tcPr>
            <w:tcW w:w="689"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8,5</w:t>
            </w:r>
          </w:p>
        </w:tc>
        <w:tc>
          <w:tcPr>
            <w:tcW w:w="868"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30,0</w:t>
            </w:r>
          </w:p>
        </w:tc>
        <w:tc>
          <w:tcPr>
            <w:tcW w:w="625"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11,6</w:t>
            </w:r>
          </w:p>
        </w:tc>
        <w:tc>
          <w:tcPr>
            <w:tcW w:w="1146"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15,7</w:t>
            </w:r>
          </w:p>
        </w:tc>
        <w:tc>
          <w:tcPr>
            <w:tcW w:w="109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23,0</w:t>
            </w:r>
          </w:p>
        </w:tc>
        <w:tc>
          <w:tcPr>
            <w:tcW w:w="80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25,8</w:t>
            </w:r>
          </w:p>
        </w:tc>
      </w:tr>
      <w:tr w:rsidR="004A74B1" w:rsidRPr="001F7AD5" w:rsidTr="009C38F5">
        <w:trPr>
          <w:trHeight w:val="20"/>
          <w:jc w:val="center"/>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4A74B1" w:rsidRPr="001F7AD5" w:rsidRDefault="004A74B1" w:rsidP="009C38F5">
            <w:pPr>
              <w:pStyle w:val="01"/>
              <w:rPr>
                <w:sz w:val="20"/>
              </w:rPr>
            </w:pPr>
            <w:r w:rsidRPr="001F7AD5">
              <w:rPr>
                <w:sz w:val="20"/>
              </w:rPr>
              <w:t>Ожидаемые водопритоки в карьер за счет атмосферных осадков и подземных вод, куб. м/час</w:t>
            </w:r>
          </w:p>
        </w:tc>
        <w:tc>
          <w:tcPr>
            <w:tcW w:w="88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2,3</w:t>
            </w:r>
          </w:p>
        </w:tc>
        <w:tc>
          <w:tcPr>
            <w:tcW w:w="864"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12,8</w:t>
            </w:r>
          </w:p>
        </w:tc>
        <w:tc>
          <w:tcPr>
            <w:tcW w:w="689"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3,2</w:t>
            </w:r>
          </w:p>
        </w:tc>
        <w:tc>
          <w:tcPr>
            <w:tcW w:w="868"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11,4</w:t>
            </w:r>
          </w:p>
        </w:tc>
        <w:tc>
          <w:tcPr>
            <w:tcW w:w="625"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4,4</w:t>
            </w:r>
          </w:p>
        </w:tc>
        <w:tc>
          <w:tcPr>
            <w:tcW w:w="1146"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5,9</w:t>
            </w:r>
          </w:p>
        </w:tc>
        <w:tc>
          <w:tcPr>
            <w:tcW w:w="109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8,7</w:t>
            </w:r>
          </w:p>
        </w:tc>
        <w:tc>
          <w:tcPr>
            <w:tcW w:w="80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9,8</w:t>
            </w:r>
          </w:p>
        </w:tc>
      </w:tr>
      <w:tr w:rsidR="004A74B1" w:rsidRPr="001F7AD5" w:rsidTr="009C38F5">
        <w:trPr>
          <w:trHeight w:val="20"/>
          <w:jc w:val="center"/>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4A74B1" w:rsidRPr="001F7AD5" w:rsidRDefault="004A74B1" w:rsidP="009C38F5">
            <w:pPr>
              <w:pStyle w:val="01"/>
              <w:rPr>
                <w:sz w:val="20"/>
              </w:rPr>
            </w:pPr>
            <w:r w:rsidRPr="001F7AD5">
              <w:rPr>
                <w:sz w:val="20"/>
              </w:rPr>
              <w:t>дождевых вод, куб. м/час</w:t>
            </w:r>
          </w:p>
        </w:tc>
        <w:tc>
          <w:tcPr>
            <w:tcW w:w="88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1,0</w:t>
            </w:r>
          </w:p>
        </w:tc>
        <w:tc>
          <w:tcPr>
            <w:tcW w:w="864"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5,6</w:t>
            </w:r>
          </w:p>
        </w:tc>
        <w:tc>
          <w:tcPr>
            <w:tcW w:w="689"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1,4</w:t>
            </w:r>
          </w:p>
        </w:tc>
        <w:tc>
          <w:tcPr>
            <w:tcW w:w="868"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4,9</w:t>
            </w:r>
          </w:p>
        </w:tc>
        <w:tc>
          <w:tcPr>
            <w:tcW w:w="625"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1,9</w:t>
            </w:r>
          </w:p>
        </w:tc>
        <w:tc>
          <w:tcPr>
            <w:tcW w:w="1146"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2,6</w:t>
            </w:r>
          </w:p>
        </w:tc>
        <w:tc>
          <w:tcPr>
            <w:tcW w:w="109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3,8</w:t>
            </w:r>
          </w:p>
        </w:tc>
        <w:tc>
          <w:tcPr>
            <w:tcW w:w="80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4,3</w:t>
            </w:r>
          </w:p>
        </w:tc>
      </w:tr>
      <w:tr w:rsidR="004A74B1" w:rsidRPr="001F7AD5" w:rsidTr="009C38F5">
        <w:trPr>
          <w:trHeight w:val="20"/>
          <w:jc w:val="center"/>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4A74B1" w:rsidRPr="001F7AD5" w:rsidRDefault="004A74B1" w:rsidP="009C38F5">
            <w:pPr>
              <w:pStyle w:val="01"/>
              <w:rPr>
                <w:sz w:val="20"/>
              </w:rPr>
            </w:pPr>
            <w:r w:rsidRPr="001F7AD5">
              <w:rPr>
                <w:sz w:val="20"/>
              </w:rPr>
              <w:t>талых вод, куб. м/час</w:t>
            </w:r>
          </w:p>
        </w:tc>
        <w:tc>
          <w:tcPr>
            <w:tcW w:w="88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1,3</w:t>
            </w:r>
          </w:p>
        </w:tc>
        <w:tc>
          <w:tcPr>
            <w:tcW w:w="864"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7,2</w:t>
            </w:r>
          </w:p>
        </w:tc>
        <w:tc>
          <w:tcPr>
            <w:tcW w:w="689"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1,8</w:t>
            </w:r>
          </w:p>
        </w:tc>
        <w:tc>
          <w:tcPr>
            <w:tcW w:w="868"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6,4</w:t>
            </w:r>
          </w:p>
        </w:tc>
        <w:tc>
          <w:tcPr>
            <w:tcW w:w="625"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2,5</w:t>
            </w:r>
          </w:p>
        </w:tc>
        <w:tc>
          <w:tcPr>
            <w:tcW w:w="1146"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3,3</w:t>
            </w:r>
          </w:p>
        </w:tc>
        <w:tc>
          <w:tcPr>
            <w:tcW w:w="109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4,9</w:t>
            </w:r>
          </w:p>
        </w:tc>
        <w:tc>
          <w:tcPr>
            <w:tcW w:w="80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5,5</w:t>
            </w:r>
          </w:p>
        </w:tc>
      </w:tr>
      <w:tr w:rsidR="004A74B1" w:rsidRPr="001F7AD5" w:rsidTr="009C38F5">
        <w:trPr>
          <w:trHeight w:val="20"/>
          <w:jc w:val="center"/>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4A74B1" w:rsidRPr="001F7AD5" w:rsidRDefault="004A74B1" w:rsidP="009C38F5">
            <w:pPr>
              <w:pStyle w:val="01"/>
              <w:rPr>
                <w:sz w:val="20"/>
              </w:rPr>
            </w:pPr>
            <w:r w:rsidRPr="001F7AD5">
              <w:rPr>
                <w:sz w:val="20"/>
              </w:rPr>
              <w:t>ливневых вод, куб. м/час</w:t>
            </w:r>
          </w:p>
        </w:tc>
        <w:tc>
          <w:tcPr>
            <w:tcW w:w="88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0,3</w:t>
            </w:r>
          </w:p>
        </w:tc>
        <w:tc>
          <w:tcPr>
            <w:tcW w:w="864"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1,4</w:t>
            </w:r>
          </w:p>
        </w:tc>
        <w:tc>
          <w:tcPr>
            <w:tcW w:w="689"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0,4</w:t>
            </w:r>
          </w:p>
        </w:tc>
        <w:tc>
          <w:tcPr>
            <w:tcW w:w="868"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1,3</w:t>
            </w:r>
          </w:p>
        </w:tc>
        <w:tc>
          <w:tcPr>
            <w:tcW w:w="625"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0,5</w:t>
            </w:r>
          </w:p>
        </w:tc>
        <w:tc>
          <w:tcPr>
            <w:tcW w:w="1146"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0,7</w:t>
            </w:r>
          </w:p>
        </w:tc>
        <w:tc>
          <w:tcPr>
            <w:tcW w:w="109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1,0</w:t>
            </w:r>
          </w:p>
        </w:tc>
        <w:tc>
          <w:tcPr>
            <w:tcW w:w="807" w:type="dxa"/>
            <w:tcBorders>
              <w:top w:val="nil"/>
              <w:left w:val="nil"/>
              <w:bottom w:val="single" w:sz="4" w:space="0" w:color="auto"/>
              <w:right w:val="single" w:sz="4" w:space="0" w:color="auto"/>
            </w:tcBorders>
            <w:shd w:val="clear" w:color="auto" w:fill="auto"/>
            <w:noWrap/>
            <w:vAlign w:val="center"/>
            <w:hideMark/>
          </w:tcPr>
          <w:p w:rsidR="004A74B1" w:rsidRPr="001F7AD5" w:rsidRDefault="004A74B1" w:rsidP="009C38F5">
            <w:pPr>
              <w:pStyle w:val="afffffffffffffffff6"/>
              <w:rPr>
                <w:sz w:val="20"/>
                <w:szCs w:val="20"/>
              </w:rPr>
            </w:pPr>
            <w:r w:rsidRPr="001F7AD5">
              <w:rPr>
                <w:sz w:val="20"/>
                <w:szCs w:val="20"/>
              </w:rPr>
              <w:t>1,1</w:t>
            </w:r>
          </w:p>
        </w:tc>
      </w:tr>
    </w:tbl>
    <w:p w:rsidR="004A74B1" w:rsidRPr="001F7AD5" w:rsidRDefault="004A74B1" w:rsidP="004A74B1">
      <w:pPr>
        <w:ind w:firstLine="709"/>
        <w:jc w:val="both"/>
        <w:rPr>
          <w:sz w:val="24"/>
          <w:szCs w:val="24"/>
        </w:rPr>
      </w:pPr>
    </w:p>
    <w:p w:rsidR="004A74B1" w:rsidRPr="004F3875" w:rsidRDefault="004A74B1" w:rsidP="004A74B1">
      <w:pPr>
        <w:shd w:val="clear" w:color="auto" w:fill="FFFFFF"/>
        <w:ind w:firstLine="720"/>
        <w:jc w:val="both"/>
        <w:rPr>
          <w:sz w:val="24"/>
          <w:szCs w:val="28"/>
        </w:rPr>
      </w:pPr>
      <w:r w:rsidRPr="004F3875">
        <w:rPr>
          <w:sz w:val="24"/>
          <w:szCs w:val="28"/>
        </w:rPr>
        <w:t xml:space="preserve">В связи с тем, что гидрогеологические условия отработки участка простые, специализированных гидрогеологических работ на участке не предусматриваются. </w:t>
      </w:r>
    </w:p>
    <w:p w:rsidR="00DB5FA9" w:rsidRPr="00D6400C" w:rsidRDefault="00DB5FA9" w:rsidP="00DB5FA9">
      <w:pPr>
        <w:shd w:val="clear" w:color="auto" w:fill="FFFFFF"/>
        <w:ind w:firstLine="720"/>
        <w:jc w:val="both"/>
        <w:rPr>
          <w:sz w:val="24"/>
          <w:szCs w:val="24"/>
        </w:rPr>
      </w:pPr>
      <w:r w:rsidRPr="00D6400C">
        <w:rPr>
          <w:sz w:val="24"/>
          <w:szCs w:val="24"/>
        </w:rPr>
        <w:t xml:space="preserve"> </w:t>
      </w:r>
    </w:p>
    <w:p w:rsidR="00F9342E" w:rsidRDefault="00F9342E" w:rsidP="009C65EF">
      <w:pPr>
        <w:pStyle w:val="20"/>
        <w:numPr>
          <w:ilvl w:val="1"/>
          <w:numId w:val="23"/>
        </w:numPr>
        <w:tabs>
          <w:tab w:val="num" w:pos="576"/>
        </w:tabs>
        <w:spacing w:line="240" w:lineRule="auto"/>
        <w:jc w:val="center"/>
        <w:rPr>
          <w:b/>
          <w:sz w:val="24"/>
          <w:szCs w:val="24"/>
        </w:rPr>
      </w:pPr>
      <w:bookmarkStart w:id="53" w:name="_Toc490979502"/>
      <w:r w:rsidRPr="00D6400C">
        <w:rPr>
          <w:b/>
          <w:sz w:val="24"/>
          <w:szCs w:val="24"/>
        </w:rPr>
        <w:t>Оценка воздействия проектируемого объекта на земельные  ресурсы и почвенный покров</w:t>
      </w:r>
      <w:bookmarkEnd w:id="52"/>
      <w:bookmarkEnd w:id="53"/>
    </w:p>
    <w:p w:rsidR="004A74B1" w:rsidRPr="004A74B1" w:rsidRDefault="004A74B1" w:rsidP="004A74B1"/>
    <w:p w:rsidR="00F9342E" w:rsidRDefault="004A74B1" w:rsidP="009C65EF">
      <w:pPr>
        <w:pStyle w:val="30"/>
        <w:numPr>
          <w:ilvl w:val="2"/>
          <w:numId w:val="23"/>
        </w:numPr>
        <w:spacing w:before="0" w:after="0"/>
        <w:ind w:left="0" w:firstLine="0"/>
        <w:rPr>
          <w:b/>
          <w:sz w:val="24"/>
          <w:szCs w:val="24"/>
        </w:rPr>
      </w:pPr>
      <w:bookmarkStart w:id="54" w:name="_Toc326157696"/>
      <w:bookmarkStart w:id="55" w:name="_Toc490979503"/>
      <w:r>
        <w:rPr>
          <w:b/>
          <w:sz w:val="24"/>
          <w:szCs w:val="24"/>
        </w:rPr>
        <w:t>Современное</w:t>
      </w:r>
      <w:r w:rsidR="00F9342E" w:rsidRPr="00D6400C">
        <w:rPr>
          <w:b/>
          <w:sz w:val="24"/>
          <w:szCs w:val="24"/>
        </w:rPr>
        <w:t xml:space="preserve"> сос</w:t>
      </w:r>
      <w:r>
        <w:rPr>
          <w:b/>
          <w:sz w:val="24"/>
          <w:szCs w:val="24"/>
        </w:rPr>
        <w:t>тояние</w:t>
      </w:r>
      <w:r w:rsidR="00F9342E" w:rsidRPr="00D6400C">
        <w:rPr>
          <w:b/>
          <w:sz w:val="24"/>
          <w:szCs w:val="24"/>
        </w:rPr>
        <w:t xml:space="preserve"> почв</w:t>
      </w:r>
      <w:bookmarkEnd w:id="54"/>
      <w:bookmarkEnd w:id="55"/>
    </w:p>
    <w:p w:rsidR="004A74B1" w:rsidRPr="004A74B1" w:rsidRDefault="004A74B1" w:rsidP="004A74B1"/>
    <w:p w:rsidR="00F9342E" w:rsidRPr="00D6400C" w:rsidRDefault="00F9342E" w:rsidP="00F9342E">
      <w:pPr>
        <w:ind w:firstLine="709"/>
        <w:jc w:val="both"/>
        <w:rPr>
          <w:sz w:val="24"/>
          <w:szCs w:val="24"/>
        </w:rPr>
      </w:pPr>
      <w:bookmarkStart w:id="56" w:name="_Toc316371206"/>
      <w:bookmarkStart w:id="57" w:name="_Toc326157697"/>
      <w:r w:rsidRPr="00D6400C">
        <w:rPr>
          <w:sz w:val="24"/>
          <w:szCs w:val="24"/>
        </w:rPr>
        <w:t xml:space="preserve">Почвенный слой является ценным, медленно возобновляющимся природным ресурсом. Добыча </w:t>
      </w:r>
      <w:r w:rsidR="002F084B">
        <w:rPr>
          <w:sz w:val="24"/>
          <w:szCs w:val="24"/>
        </w:rPr>
        <w:t>баритов</w:t>
      </w:r>
      <w:r w:rsidRPr="00D6400C">
        <w:rPr>
          <w:sz w:val="24"/>
          <w:szCs w:val="24"/>
        </w:rPr>
        <w:t xml:space="preserve"> приводит к нарушению или снижению почвенного слоя. Поэтому последний подлежит снятию, перемещению в резерв и в дальнейшем используется для </w:t>
      </w:r>
      <w:r w:rsidRPr="00D6400C">
        <w:rPr>
          <w:sz w:val="24"/>
          <w:szCs w:val="24"/>
        </w:rPr>
        <w:lastRenderedPageBreak/>
        <w:t xml:space="preserve">рекультивации нарушенных земель. По почвенно-географическому районированию исследуемый район </w:t>
      </w:r>
      <w:r w:rsidRPr="002F084B">
        <w:rPr>
          <w:sz w:val="24"/>
          <w:szCs w:val="24"/>
        </w:rPr>
        <w:t xml:space="preserve">относится к </w:t>
      </w:r>
      <w:r w:rsidR="002F084B" w:rsidRPr="002F084B">
        <w:rPr>
          <w:sz w:val="24"/>
          <w:szCs w:val="24"/>
        </w:rPr>
        <w:t xml:space="preserve">лесостепной подтаежной </w:t>
      </w:r>
      <w:r w:rsidRPr="002F084B">
        <w:rPr>
          <w:sz w:val="24"/>
          <w:szCs w:val="24"/>
        </w:rPr>
        <w:t>зоне.</w:t>
      </w:r>
      <w:r w:rsidRPr="00D6400C">
        <w:rPr>
          <w:sz w:val="24"/>
          <w:szCs w:val="24"/>
        </w:rPr>
        <w:t xml:space="preserve"> Параметры и схемы снятия плодородного слоя определяются технологией работ. Снятый ПРС складируется во временные отвалы и в дальнейшем полностью используется для рекультивации нарушенных земель.</w:t>
      </w:r>
    </w:p>
    <w:p w:rsidR="00F9342E" w:rsidRDefault="00F9342E" w:rsidP="00F9342E">
      <w:pPr>
        <w:ind w:firstLine="709"/>
        <w:jc w:val="both"/>
        <w:rPr>
          <w:sz w:val="24"/>
          <w:szCs w:val="24"/>
        </w:rPr>
      </w:pPr>
      <w:r w:rsidRPr="00D6400C">
        <w:rPr>
          <w:sz w:val="24"/>
          <w:szCs w:val="24"/>
        </w:rPr>
        <w:t>Сводная ведомость снятия почвенно-растительного слоя с территор</w:t>
      </w:r>
      <w:r w:rsidR="00A15549" w:rsidRPr="00D6400C">
        <w:rPr>
          <w:sz w:val="24"/>
          <w:szCs w:val="24"/>
        </w:rPr>
        <w:t>ии карьера приведена в таблице 1</w:t>
      </w:r>
      <w:r w:rsidRPr="00D6400C">
        <w:rPr>
          <w:sz w:val="24"/>
          <w:szCs w:val="24"/>
        </w:rPr>
        <w:t>.</w:t>
      </w:r>
      <w:r w:rsidR="00A15549" w:rsidRPr="00D6400C">
        <w:rPr>
          <w:sz w:val="24"/>
          <w:szCs w:val="24"/>
        </w:rPr>
        <w:t>1</w:t>
      </w:r>
      <w:r w:rsidRPr="00D6400C">
        <w:rPr>
          <w:sz w:val="24"/>
          <w:szCs w:val="24"/>
        </w:rPr>
        <w:t>4.</w:t>
      </w:r>
    </w:p>
    <w:p w:rsidR="004A74B1" w:rsidRPr="00D6400C" w:rsidRDefault="004A74B1" w:rsidP="00F9342E">
      <w:pPr>
        <w:ind w:firstLine="709"/>
        <w:jc w:val="both"/>
        <w:rPr>
          <w:sz w:val="24"/>
          <w:szCs w:val="24"/>
        </w:rPr>
      </w:pPr>
    </w:p>
    <w:p w:rsidR="00F9342E" w:rsidRDefault="00A15549" w:rsidP="00F9342E">
      <w:pPr>
        <w:ind w:firstLine="709"/>
        <w:jc w:val="both"/>
        <w:rPr>
          <w:sz w:val="24"/>
          <w:szCs w:val="24"/>
        </w:rPr>
      </w:pPr>
      <w:r w:rsidRPr="00D6400C">
        <w:rPr>
          <w:sz w:val="24"/>
          <w:szCs w:val="24"/>
        </w:rPr>
        <w:t>Таблица 1.14</w:t>
      </w:r>
      <w:r w:rsidR="00F9342E" w:rsidRPr="00D6400C">
        <w:rPr>
          <w:sz w:val="24"/>
          <w:szCs w:val="24"/>
        </w:rPr>
        <w:t xml:space="preserve"> - Сводная ведомость снятия плодородного слоя</w:t>
      </w:r>
    </w:p>
    <w:p w:rsidR="004A74B1" w:rsidRPr="00D6400C" w:rsidRDefault="004A74B1" w:rsidP="00F9342E">
      <w:pPr>
        <w:ind w:firstLine="709"/>
        <w:jc w:val="both"/>
        <w:rPr>
          <w:sz w:val="24"/>
          <w:szCs w:val="24"/>
        </w:rPr>
      </w:pPr>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5"/>
        <w:gridCol w:w="2076"/>
        <w:gridCol w:w="1905"/>
        <w:gridCol w:w="1905"/>
        <w:gridCol w:w="2429"/>
      </w:tblGrid>
      <w:tr w:rsidR="009D5032" w:rsidRPr="009D5032" w:rsidTr="00F62EE2">
        <w:trPr>
          <w:trHeight w:val="172"/>
          <w:jc w:val="center"/>
        </w:trPr>
        <w:tc>
          <w:tcPr>
            <w:tcW w:w="683" w:type="pct"/>
            <w:vAlign w:val="center"/>
          </w:tcPr>
          <w:p w:rsidR="00F9342E" w:rsidRPr="00627DC8" w:rsidRDefault="00F9342E" w:rsidP="00AC43FD">
            <w:pPr>
              <w:jc w:val="center"/>
              <w:rPr>
                <w:color w:val="000000" w:themeColor="text1"/>
              </w:rPr>
            </w:pPr>
            <w:r w:rsidRPr="00627DC8">
              <w:rPr>
                <w:color w:val="000000" w:themeColor="text1"/>
              </w:rPr>
              <w:t xml:space="preserve">Площадь </w:t>
            </w:r>
            <w:r w:rsidR="00F035A3" w:rsidRPr="00627DC8">
              <w:rPr>
                <w:color w:val="000000" w:themeColor="text1"/>
              </w:rPr>
              <w:t>земельного</w:t>
            </w:r>
            <w:r w:rsidRPr="00627DC8">
              <w:rPr>
                <w:color w:val="000000" w:themeColor="text1"/>
              </w:rPr>
              <w:t xml:space="preserve">  отвода,</w:t>
            </w:r>
          </w:p>
          <w:p w:rsidR="00F9342E" w:rsidRPr="00627DC8" w:rsidRDefault="00AB2A67" w:rsidP="00AC43FD">
            <w:pPr>
              <w:jc w:val="center"/>
              <w:rPr>
                <w:color w:val="000000" w:themeColor="text1"/>
              </w:rPr>
            </w:pPr>
            <w:r w:rsidRPr="00627DC8">
              <w:rPr>
                <w:color w:val="000000" w:themeColor="text1"/>
              </w:rPr>
              <w:t xml:space="preserve"> </w:t>
            </w:r>
            <w:r w:rsidR="00F9342E" w:rsidRPr="00627DC8">
              <w:rPr>
                <w:color w:val="000000" w:themeColor="text1"/>
              </w:rPr>
              <w:t>га</w:t>
            </w:r>
          </w:p>
        </w:tc>
        <w:tc>
          <w:tcPr>
            <w:tcW w:w="1078" w:type="pct"/>
            <w:vAlign w:val="center"/>
          </w:tcPr>
          <w:p w:rsidR="00F9342E" w:rsidRPr="00627DC8" w:rsidRDefault="00F9342E" w:rsidP="00AC43FD">
            <w:pPr>
              <w:jc w:val="center"/>
              <w:rPr>
                <w:color w:val="000000" w:themeColor="text1"/>
              </w:rPr>
            </w:pPr>
            <w:r w:rsidRPr="00627DC8">
              <w:rPr>
                <w:color w:val="000000" w:themeColor="text1"/>
              </w:rPr>
              <w:t>Координаты снимаемого слоя</w:t>
            </w:r>
          </w:p>
        </w:tc>
        <w:tc>
          <w:tcPr>
            <w:tcW w:w="989" w:type="pct"/>
            <w:vAlign w:val="center"/>
          </w:tcPr>
          <w:p w:rsidR="00F9342E" w:rsidRPr="00627DC8" w:rsidRDefault="00F9342E" w:rsidP="00AC43FD">
            <w:pPr>
              <w:jc w:val="center"/>
              <w:rPr>
                <w:color w:val="000000" w:themeColor="text1"/>
              </w:rPr>
            </w:pPr>
            <w:r w:rsidRPr="00627DC8">
              <w:rPr>
                <w:color w:val="000000" w:themeColor="text1"/>
              </w:rPr>
              <w:t>Площадь снятия плодородного слоя,</w:t>
            </w:r>
          </w:p>
          <w:p w:rsidR="00F9342E" w:rsidRPr="00627DC8" w:rsidRDefault="00F9342E" w:rsidP="00AC43FD">
            <w:pPr>
              <w:jc w:val="center"/>
              <w:rPr>
                <w:color w:val="000000" w:themeColor="text1"/>
              </w:rPr>
            </w:pPr>
            <w:r w:rsidRPr="00627DC8">
              <w:rPr>
                <w:color w:val="000000" w:themeColor="text1"/>
              </w:rPr>
              <w:t>га</w:t>
            </w:r>
          </w:p>
        </w:tc>
        <w:tc>
          <w:tcPr>
            <w:tcW w:w="989" w:type="pct"/>
            <w:vAlign w:val="center"/>
          </w:tcPr>
          <w:p w:rsidR="00F9342E" w:rsidRPr="00627DC8" w:rsidRDefault="00F9342E" w:rsidP="00AC43FD">
            <w:pPr>
              <w:jc w:val="center"/>
              <w:rPr>
                <w:color w:val="000000" w:themeColor="text1"/>
              </w:rPr>
            </w:pPr>
            <w:r w:rsidRPr="00627DC8">
              <w:rPr>
                <w:color w:val="000000" w:themeColor="text1"/>
              </w:rPr>
              <w:t>Объем снимаемого плодородного слоя,</w:t>
            </w:r>
          </w:p>
          <w:p w:rsidR="00F9342E" w:rsidRPr="00627DC8" w:rsidRDefault="00F9342E" w:rsidP="00AC43FD">
            <w:pPr>
              <w:jc w:val="center"/>
              <w:rPr>
                <w:color w:val="000000" w:themeColor="text1"/>
              </w:rPr>
            </w:pPr>
            <w:r w:rsidRPr="00627DC8">
              <w:rPr>
                <w:color w:val="000000" w:themeColor="text1"/>
              </w:rPr>
              <w:t>тыс. м</w:t>
            </w:r>
            <w:r w:rsidRPr="00627DC8">
              <w:rPr>
                <w:color w:val="000000" w:themeColor="text1"/>
                <w:vertAlign w:val="superscript"/>
              </w:rPr>
              <w:t>3</w:t>
            </w:r>
          </w:p>
        </w:tc>
        <w:tc>
          <w:tcPr>
            <w:tcW w:w="1261" w:type="pct"/>
            <w:vAlign w:val="center"/>
          </w:tcPr>
          <w:p w:rsidR="00F9342E" w:rsidRPr="00627DC8" w:rsidRDefault="00F9342E" w:rsidP="00AC43FD">
            <w:pPr>
              <w:jc w:val="center"/>
              <w:rPr>
                <w:color w:val="000000" w:themeColor="text1"/>
              </w:rPr>
            </w:pPr>
            <w:r w:rsidRPr="00627DC8">
              <w:rPr>
                <w:color w:val="000000" w:themeColor="text1"/>
              </w:rPr>
              <w:t>Среднее расстояние перемещения снимаемого слоя в резерв,</w:t>
            </w:r>
          </w:p>
          <w:p w:rsidR="00F9342E" w:rsidRPr="00627DC8" w:rsidRDefault="00F9342E" w:rsidP="00AC43FD">
            <w:pPr>
              <w:jc w:val="center"/>
              <w:rPr>
                <w:color w:val="000000" w:themeColor="text1"/>
              </w:rPr>
            </w:pPr>
            <w:r w:rsidRPr="00627DC8">
              <w:rPr>
                <w:color w:val="000000" w:themeColor="text1"/>
              </w:rPr>
              <w:t>м</w:t>
            </w:r>
          </w:p>
        </w:tc>
      </w:tr>
      <w:tr w:rsidR="009D5032" w:rsidRPr="009D5032" w:rsidTr="00F62EE2">
        <w:trPr>
          <w:trHeight w:val="172"/>
          <w:jc w:val="center"/>
        </w:trPr>
        <w:tc>
          <w:tcPr>
            <w:tcW w:w="683" w:type="pct"/>
            <w:vAlign w:val="center"/>
          </w:tcPr>
          <w:p w:rsidR="00F9342E" w:rsidRPr="00627DC8" w:rsidRDefault="00C47632" w:rsidP="00AC43FD">
            <w:pPr>
              <w:jc w:val="center"/>
              <w:rPr>
                <w:color w:val="000000" w:themeColor="text1"/>
              </w:rPr>
            </w:pPr>
            <w:r w:rsidRPr="00627DC8">
              <w:rPr>
                <w:color w:val="000000" w:themeColor="text1"/>
              </w:rPr>
              <w:t>212</w:t>
            </w:r>
            <w:r w:rsidR="001263F0">
              <w:rPr>
                <w:color w:val="000000" w:themeColor="text1"/>
              </w:rPr>
              <w:t>,5</w:t>
            </w:r>
          </w:p>
        </w:tc>
        <w:tc>
          <w:tcPr>
            <w:tcW w:w="1078" w:type="pct"/>
            <w:vAlign w:val="center"/>
          </w:tcPr>
          <w:p w:rsidR="00F9342E" w:rsidRPr="00627DC8" w:rsidRDefault="00F9342E" w:rsidP="00F035A3">
            <w:pPr>
              <w:jc w:val="center"/>
              <w:rPr>
                <w:color w:val="000000" w:themeColor="text1"/>
              </w:rPr>
            </w:pPr>
            <w:r w:rsidRPr="00627DC8">
              <w:rPr>
                <w:color w:val="000000" w:themeColor="text1"/>
              </w:rPr>
              <w:t xml:space="preserve">В пределах </w:t>
            </w:r>
            <w:r w:rsidR="00F035A3" w:rsidRPr="00627DC8">
              <w:rPr>
                <w:color w:val="000000" w:themeColor="text1"/>
              </w:rPr>
              <w:t>земельного</w:t>
            </w:r>
            <w:r w:rsidRPr="00627DC8">
              <w:rPr>
                <w:color w:val="000000" w:themeColor="text1"/>
              </w:rPr>
              <w:t xml:space="preserve"> отвода</w:t>
            </w:r>
          </w:p>
        </w:tc>
        <w:tc>
          <w:tcPr>
            <w:tcW w:w="989" w:type="pct"/>
            <w:vAlign w:val="center"/>
          </w:tcPr>
          <w:p w:rsidR="00F9342E" w:rsidRPr="00627DC8" w:rsidRDefault="00C47632" w:rsidP="00AC43FD">
            <w:pPr>
              <w:jc w:val="center"/>
              <w:rPr>
                <w:color w:val="000000" w:themeColor="text1"/>
              </w:rPr>
            </w:pPr>
            <w:r w:rsidRPr="00627DC8">
              <w:rPr>
                <w:color w:val="000000" w:themeColor="text1"/>
              </w:rPr>
              <w:t>187,</w:t>
            </w:r>
            <w:r w:rsidR="00050539">
              <w:rPr>
                <w:color w:val="000000" w:themeColor="text1"/>
              </w:rPr>
              <w:t>1</w:t>
            </w:r>
          </w:p>
        </w:tc>
        <w:tc>
          <w:tcPr>
            <w:tcW w:w="989" w:type="pct"/>
            <w:shd w:val="clear" w:color="auto" w:fill="auto"/>
            <w:vAlign w:val="center"/>
          </w:tcPr>
          <w:p w:rsidR="00F9342E" w:rsidRPr="00627DC8" w:rsidRDefault="00057B3D" w:rsidP="00AC43FD">
            <w:pPr>
              <w:jc w:val="center"/>
              <w:rPr>
                <w:color w:val="000000" w:themeColor="text1"/>
              </w:rPr>
            </w:pPr>
            <w:r w:rsidRPr="00627DC8">
              <w:rPr>
                <w:color w:val="000000" w:themeColor="text1"/>
              </w:rPr>
              <w:t>454,0</w:t>
            </w:r>
          </w:p>
        </w:tc>
        <w:tc>
          <w:tcPr>
            <w:tcW w:w="1261" w:type="pct"/>
            <w:vAlign w:val="center"/>
          </w:tcPr>
          <w:p w:rsidR="00F9342E" w:rsidRPr="00627DC8" w:rsidRDefault="00F9342E" w:rsidP="00AC43FD">
            <w:pPr>
              <w:jc w:val="center"/>
              <w:rPr>
                <w:color w:val="000000" w:themeColor="text1"/>
              </w:rPr>
            </w:pPr>
            <w:r w:rsidRPr="00627DC8">
              <w:rPr>
                <w:color w:val="000000" w:themeColor="text1"/>
              </w:rPr>
              <w:t>10÷500</w:t>
            </w:r>
          </w:p>
        </w:tc>
      </w:tr>
    </w:tbl>
    <w:p w:rsidR="004A74B1" w:rsidRDefault="004A74B1" w:rsidP="004A74B1">
      <w:pPr>
        <w:rPr>
          <w:b/>
          <w:sz w:val="24"/>
        </w:rPr>
      </w:pPr>
    </w:p>
    <w:p w:rsidR="00F9342E" w:rsidRPr="00D6400C" w:rsidRDefault="00F9342E" w:rsidP="009C65EF">
      <w:pPr>
        <w:pStyle w:val="30"/>
        <w:numPr>
          <w:ilvl w:val="2"/>
          <w:numId w:val="23"/>
        </w:numPr>
        <w:spacing w:after="0"/>
        <w:ind w:left="0" w:firstLine="0"/>
        <w:rPr>
          <w:b/>
          <w:sz w:val="24"/>
        </w:rPr>
      </w:pPr>
      <w:bookmarkStart w:id="58" w:name="_Toc490979504"/>
      <w:r w:rsidRPr="00D6400C">
        <w:rPr>
          <w:b/>
          <w:sz w:val="24"/>
        </w:rPr>
        <w:t>Воздействие объекта на территорию и условия землепользования</w:t>
      </w:r>
      <w:bookmarkEnd w:id="56"/>
      <w:bookmarkEnd w:id="57"/>
      <w:bookmarkEnd w:id="58"/>
    </w:p>
    <w:p w:rsidR="00F9342E" w:rsidRPr="00D6400C" w:rsidRDefault="00F9342E" w:rsidP="00F9342E">
      <w:pPr>
        <w:ind w:firstLine="709"/>
        <w:jc w:val="both"/>
        <w:rPr>
          <w:sz w:val="24"/>
          <w:szCs w:val="28"/>
        </w:rPr>
      </w:pPr>
      <w:r w:rsidRPr="00D6400C">
        <w:rPr>
          <w:sz w:val="24"/>
          <w:szCs w:val="28"/>
        </w:rPr>
        <w:t>При разработке карьера оказывается воздействие на территорию и геологическую среду.</w:t>
      </w:r>
    </w:p>
    <w:p w:rsidR="00F9342E" w:rsidRPr="00D6400C" w:rsidRDefault="00F9342E" w:rsidP="00F9342E">
      <w:pPr>
        <w:ind w:firstLine="709"/>
        <w:jc w:val="both"/>
        <w:rPr>
          <w:sz w:val="24"/>
          <w:szCs w:val="28"/>
        </w:rPr>
      </w:pPr>
      <w:r w:rsidRPr="00D6400C">
        <w:rPr>
          <w:sz w:val="24"/>
          <w:szCs w:val="28"/>
        </w:rPr>
        <w:t>Воздействие выражается в отчуждении земель для временного пользования, изменении рельефа при рекультивации нарушенных земель.</w:t>
      </w:r>
    </w:p>
    <w:p w:rsidR="00F9342E" w:rsidRPr="00D6400C" w:rsidRDefault="00F9342E" w:rsidP="00F9342E">
      <w:pPr>
        <w:ind w:firstLine="709"/>
        <w:jc w:val="both"/>
        <w:rPr>
          <w:sz w:val="24"/>
          <w:szCs w:val="28"/>
        </w:rPr>
      </w:pPr>
      <w:r w:rsidRPr="00D6400C">
        <w:rPr>
          <w:sz w:val="24"/>
          <w:szCs w:val="28"/>
        </w:rPr>
        <w:t>По характеру землепользования</w:t>
      </w:r>
      <w:r w:rsidR="00BA1ED2" w:rsidRPr="00D6400C">
        <w:rPr>
          <w:sz w:val="24"/>
          <w:szCs w:val="28"/>
        </w:rPr>
        <w:t xml:space="preserve"> </w:t>
      </w:r>
      <w:r w:rsidRPr="00D6400C">
        <w:rPr>
          <w:sz w:val="24"/>
          <w:szCs w:val="28"/>
        </w:rPr>
        <w:t xml:space="preserve"> участок разрабатываемого карьера относится к «землям </w:t>
      </w:r>
      <w:r w:rsidR="002F084B">
        <w:rPr>
          <w:sz w:val="24"/>
          <w:szCs w:val="28"/>
        </w:rPr>
        <w:t>сельскохозяйственного</w:t>
      </w:r>
      <w:r w:rsidRPr="00D6400C">
        <w:rPr>
          <w:sz w:val="24"/>
          <w:szCs w:val="28"/>
        </w:rPr>
        <w:t xml:space="preserve"> фонда».</w:t>
      </w:r>
    </w:p>
    <w:p w:rsidR="00F9342E" w:rsidRDefault="00F9342E" w:rsidP="00F9342E">
      <w:pPr>
        <w:ind w:firstLine="709"/>
        <w:jc w:val="both"/>
        <w:rPr>
          <w:sz w:val="24"/>
          <w:szCs w:val="28"/>
        </w:rPr>
      </w:pPr>
      <w:r w:rsidRPr="00D6400C">
        <w:rPr>
          <w:sz w:val="24"/>
          <w:szCs w:val="28"/>
        </w:rPr>
        <w:t>Распределение земель, подлежащих временному отчуждению, по к</w:t>
      </w:r>
      <w:r w:rsidR="00A15549" w:rsidRPr="00D6400C">
        <w:rPr>
          <w:sz w:val="24"/>
          <w:szCs w:val="28"/>
        </w:rPr>
        <w:t>атегориям, приведено в таблице 1</w:t>
      </w:r>
      <w:r w:rsidRPr="00D6400C">
        <w:rPr>
          <w:sz w:val="24"/>
          <w:szCs w:val="28"/>
        </w:rPr>
        <w:t>.1</w:t>
      </w:r>
      <w:r w:rsidR="00A15549" w:rsidRPr="00D6400C">
        <w:rPr>
          <w:sz w:val="24"/>
          <w:szCs w:val="28"/>
        </w:rPr>
        <w:t>5</w:t>
      </w:r>
      <w:r w:rsidRPr="00D6400C">
        <w:rPr>
          <w:sz w:val="24"/>
          <w:szCs w:val="28"/>
        </w:rPr>
        <w:t>.</w:t>
      </w:r>
    </w:p>
    <w:p w:rsidR="004A74B1" w:rsidRPr="00D6400C" w:rsidRDefault="004A74B1" w:rsidP="00F9342E">
      <w:pPr>
        <w:ind w:firstLine="709"/>
        <w:jc w:val="both"/>
        <w:rPr>
          <w:sz w:val="24"/>
          <w:szCs w:val="28"/>
        </w:rPr>
      </w:pPr>
    </w:p>
    <w:p w:rsidR="00F9342E" w:rsidRDefault="00A15549" w:rsidP="00F9342E">
      <w:pPr>
        <w:keepNext/>
        <w:ind w:firstLine="709"/>
        <w:jc w:val="both"/>
        <w:rPr>
          <w:sz w:val="24"/>
          <w:szCs w:val="28"/>
        </w:rPr>
      </w:pPr>
      <w:bookmarkStart w:id="59" w:name="_Toc216603603"/>
      <w:bookmarkStart w:id="60" w:name="_Toc216860627"/>
      <w:r w:rsidRPr="00D6400C">
        <w:rPr>
          <w:sz w:val="24"/>
          <w:szCs w:val="28"/>
        </w:rPr>
        <w:t>Таблица 1</w:t>
      </w:r>
      <w:r w:rsidR="00F9342E" w:rsidRPr="00D6400C">
        <w:rPr>
          <w:sz w:val="24"/>
          <w:szCs w:val="28"/>
        </w:rPr>
        <w:t>.1</w:t>
      </w:r>
      <w:r w:rsidRPr="00D6400C">
        <w:rPr>
          <w:sz w:val="24"/>
          <w:szCs w:val="28"/>
        </w:rPr>
        <w:t>5</w:t>
      </w:r>
      <w:r w:rsidR="00F9342E" w:rsidRPr="00D6400C">
        <w:rPr>
          <w:sz w:val="24"/>
          <w:szCs w:val="28"/>
        </w:rPr>
        <w:t xml:space="preserve"> – Распределение земель, подлежащих временному отчуждению</w:t>
      </w:r>
      <w:bookmarkEnd w:id="59"/>
      <w:bookmarkEnd w:id="60"/>
    </w:p>
    <w:p w:rsidR="004A74B1" w:rsidRPr="00D6400C" w:rsidRDefault="004A74B1" w:rsidP="00F9342E">
      <w:pPr>
        <w:keepNext/>
        <w:ind w:firstLine="709"/>
        <w:jc w:val="both"/>
        <w:rPr>
          <w:sz w:val="24"/>
          <w:szCs w:val="28"/>
        </w:rPr>
      </w:pPr>
    </w:p>
    <w:tbl>
      <w:tblPr>
        <w:tblW w:w="49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7"/>
        <w:gridCol w:w="2333"/>
        <w:gridCol w:w="2244"/>
      </w:tblGrid>
      <w:tr w:rsidR="009D5032" w:rsidRPr="009D5032" w:rsidTr="00A403D8">
        <w:trPr>
          <w:cantSplit/>
          <w:trHeight w:val="20"/>
          <w:jc w:val="center"/>
        </w:trPr>
        <w:tc>
          <w:tcPr>
            <w:tcW w:w="2634" w:type="pct"/>
            <w:tcBorders>
              <w:bottom w:val="single" w:sz="4" w:space="0" w:color="auto"/>
            </w:tcBorders>
            <w:shd w:val="clear" w:color="auto" w:fill="auto"/>
            <w:vAlign w:val="center"/>
          </w:tcPr>
          <w:p w:rsidR="00F9342E" w:rsidRPr="00627DC8" w:rsidRDefault="00F9342E" w:rsidP="00AC43FD">
            <w:pPr>
              <w:tabs>
                <w:tab w:val="left" w:pos="0"/>
              </w:tabs>
              <w:jc w:val="center"/>
              <w:rPr>
                <w:color w:val="000000" w:themeColor="text1"/>
                <w:szCs w:val="28"/>
              </w:rPr>
            </w:pPr>
            <w:r w:rsidRPr="00627DC8">
              <w:rPr>
                <w:color w:val="000000" w:themeColor="text1"/>
                <w:szCs w:val="28"/>
              </w:rPr>
              <w:t>Наименование</w:t>
            </w:r>
          </w:p>
          <w:p w:rsidR="00F9342E" w:rsidRPr="00627DC8" w:rsidRDefault="00F9342E" w:rsidP="00AC43FD">
            <w:pPr>
              <w:tabs>
                <w:tab w:val="left" w:pos="0"/>
              </w:tabs>
              <w:jc w:val="center"/>
              <w:rPr>
                <w:color w:val="000000" w:themeColor="text1"/>
                <w:szCs w:val="28"/>
              </w:rPr>
            </w:pPr>
            <w:r w:rsidRPr="00627DC8">
              <w:rPr>
                <w:color w:val="000000" w:themeColor="text1"/>
                <w:szCs w:val="28"/>
              </w:rPr>
              <w:t>землепользователей</w:t>
            </w:r>
          </w:p>
        </w:tc>
        <w:tc>
          <w:tcPr>
            <w:tcW w:w="1206" w:type="pct"/>
            <w:shd w:val="clear" w:color="auto" w:fill="auto"/>
            <w:vAlign w:val="center"/>
          </w:tcPr>
          <w:p w:rsidR="00F9342E" w:rsidRPr="00627DC8" w:rsidRDefault="00F9342E" w:rsidP="00AC43FD">
            <w:pPr>
              <w:tabs>
                <w:tab w:val="left" w:pos="0"/>
              </w:tabs>
              <w:jc w:val="center"/>
              <w:rPr>
                <w:color w:val="000000" w:themeColor="text1"/>
                <w:szCs w:val="28"/>
              </w:rPr>
            </w:pPr>
            <w:r w:rsidRPr="00627DC8">
              <w:rPr>
                <w:color w:val="000000" w:themeColor="text1"/>
                <w:szCs w:val="28"/>
              </w:rPr>
              <w:t>Общая</w:t>
            </w:r>
          </w:p>
          <w:p w:rsidR="00F9342E" w:rsidRPr="00627DC8" w:rsidRDefault="00F9342E" w:rsidP="00AC43FD">
            <w:pPr>
              <w:tabs>
                <w:tab w:val="left" w:pos="0"/>
              </w:tabs>
              <w:jc w:val="center"/>
              <w:rPr>
                <w:color w:val="000000" w:themeColor="text1"/>
                <w:szCs w:val="28"/>
              </w:rPr>
            </w:pPr>
            <w:r w:rsidRPr="00627DC8">
              <w:rPr>
                <w:color w:val="000000" w:themeColor="text1"/>
                <w:szCs w:val="28"/>
              </w:rPr>
              <w:t>площадь,</w:t>
            </w:r>
          </w:p>
          <w:p w:rsidR="00F9342E" w:rsidRPr="00627DC8" w:rsidRDefault="00F9342E" w:rsidP="00AC43FD">
            <w:pPr>
              <w:tabs>
                <w:tab w:val="left" w:pos="0"/>
              </w:tabs>
              <w:jc w:val="center"/>
              <w:rPr>
                <w:color w:val="000000" w:themeColor="text1"/>
                <w:szCs w:val="28"/>
              </w:rPr>
            </w:pPr>
            <w:r w:rsidRPr="00627DC8">
              <w:rPr>
                <w:color w:val="000000" w:themeColor="text1"/>
                <w:szCs w:val="28"/>
              </w:rPr>
              <w:t>га</w:t>
            </w:r>
          </w:p>
        </w:tc>
        <w:tc>
          <w:tcPr>
            <w:tcW w:w="1160" w:type="pct"/>
            <w:vAlign w:val="center"/>
          </w:tcPr>
          <w:p w:rsidR="00F9342E" w:rsidRPr="00627DC8" w:rsidRDefault="00F9342E" w:rsidP="009C38F5">
            <w:pPr>
              <w:tabs>
                <w:tab w:val="left" w:pos="0"/>
              </w:tabs>
              <w:jc w:val="center"/>
              <w:rPr>
                <w:color w:val="000000" w:themeColor="text1"/>
                <w:szCs w:val="28"/>
              </w:rPr>
            </w:pPr>
            <w:r w:rsidRPr="00627DC8">
              <w:rPr>
                <w:color w:val="000000" w:themeColor="text1"/>
                <w:szCs w:val="28"/>
              </w:rPr>
              <w:t xml:space="preserve">Земли </w:t>
            </w:r>
            <w:r w:rsidR="009C38F5" w:rsidRPr="00627DC8">
              <w:rPr>
                <w:color w:val="000000" w:themeColor="text1"/>
                <w:szCs w:val="28"/>
              </w:rPr>
              <w:t>сельскохозяйственного</w:t>
            </w:r>
            <w:r w:rsidRPr="00627DC8">
              <w:rPr>
                <w:color w:val="000000" w:themeColor="text1"/>
                <w:szCs w:val="28"/>
              </w:rPr>
              <w:t xml:space="preserve"> фонда, га</w:t>
            </w:r>
          </w:p>
        </w:tc>
      </w:tr>
      <w:tr w:rsidR="009D5032" w:rsidRPr="009D5032" w:rsidTr="00A403D8">
        <w:trPr>
          <w:cantSplit/>
          <w:trHeight w:val="20"/>
          <w:jc w:val="center"/>
        </w:trPr>
        <w:tc>
          <w:tcPr>
            <w:tcW w:w="2634" w:type="pct"/>
            <w:tcBorders>
              <w:top w:val="single" w:sz="4" w:space="0" w:color="auto"/>
              <w:left w:val="single" w:sz="4" w:space="0" w:color="auto"/>
              <w:bottom w:val="nil"/>
              <w:right w:val="single" w:sz="4" w:space="0" w:color="auto"/>
            </w:tcBorders>
            <w:shd w:val="clear" w:color="auto" w:fill="auto"/>
            <w:vAlign w:val="center"/>
          </w:tcPr>
          <w:p w:rsidR="00F9342E" w:rsidRPr="00627DC8" w:rsidRDefault="009C38F5" w:rsidP="00AC43FD">
            <w:pPr>
              <w:tabs>
                <w:tab w:val="left" w:pos="0"/>
              </w:tabs>
              <w:jc w:val="center"/>
              <w:rPr>
                <w:color w:val="000000" w:themeColor="text1"/>
                <w:szCs w:val="28"/>
              </w:rPr>
            </w:pPr>
            <w:r w:rsidRPr="00627DC8">
              <w:rPr>
                <w:rFonts w:eastAsia="Calibri"/>
                <w:color w:val="000000" w:themeColor="text1"/>
                <w:szCs w:val="28"/>
              </w:rPr>
              <w:t>Сель</w:t>
            </w:r>
            <w:r w:rsidR="00F9342E" w:rsidRPr="00627DC8">
              <w:rPr>
                <w:rFonts w:eastAsia="Calibri"/>
                <w:color w:val="000000" w:themeColor="text1"/>
                <w:szCs w:val="28"/>
              </w:rPr>
              <w:t>хоз</w:t>
            </w:r>
          </w:p>
        </w:tc>
        <w:tc>
          <w:tcPr>
            <w:tcW w:w="1206" w:type="pct"/>
            <w:tcBorders>
              <w:left w:val="single" w:sz="4" w:space="0" w:color="auto"/>
            </w:tcBorders>
            <w:shd w:val="clear" w:color="auto" w:fill="auto"/>
            <w:vAlign w:val="center"/>
          </w:tcPr>
          <w:p w:rsidR="00F9342E" w:rsidRPr="00627DC8" w:rsidRDefault="00050539" w:rsidP="00AC43FD">
            <w:pPr>
              <w:jc w:val="center"/>
              <w:rPr>
                <w:rFonts w:eastAsia="Calibri"/>
                <w:color w:val="000000" w:themeColor="text1"/>
                <w:szCs w:val="28"/>
              </w:rPr>
            </w:pPr>
            <w:r>
              <w:rPr>
                <w:rFonts w:eastAsia="Calibri"/>
                <w:color w:val="000000" w:themeColor="text1"/>
                <w:szCs w:val="28"/>
              </w:rPr>
              <w:t>212</w:t>
            </w:r>
            <w:r w:rsidR="001263F0">
              <w:rPr>
                <w:rFonts w:eastAsia="Calibri"/>
                <w:color w:val="000000" w:themeColor="text1"/>
                <w:szCs w:val="28"/>
              </w:rPr>
              <w:t>,5</w:t>
            </w:r>
          </w:p>
        </w:tc>
        <w:tc>
          <w:tcPr>
            <w:tcW w:w="1160" w:type="pct"/>
            <w:vAlign w:val="center"/>
          </w:tcPr>
          <w:p w:rsidR="00F9342E" w:rsidRPr="00627DC8" w:rsidRDefault="00050539" w:rsidP="00102E57">
            <w:pPr>
              <w:jc w:val="center"/>
              <w:rPr>
                <w:rFonts w:eastAsia="Calibri"/>
                <w:color w:val="000000" w:themeColor="text1"/>
                <w:szCs w:val="28"/>
              </w:rPr>
            </w:pPr>
            <w:r>
              <w:rPr>
                <w:rFonts w:eastAsia="Calibri"/>
                <w:color w:val="000000" w:themeColor="text1"/>
                <w:szCs w:val="28"/>
              </w:rPr>
              <w:t>212</w:t>
            </w:r>
            <w:r w:rsidR="001263F0">
              <w:rPr>
                <w:rFonts w:eastAsia="Calibri"/>
                <w:color w:val="000000" w:themeColor="text1"/>
                <w:szCs w:val="28"/>
              </w:rPr>
              <w:t>,5</w:t>
            </w:r>
          </w:p>
        </w:tc>
      </w:tr>
      <w:tr w:rsidR="009D5032" w:rsidRPr="009D5032" w:rsidTr="00A403D8">
        <w:trPr>
          <w:cantSplit/>
          <w:trHeight w:val="20"/>
          <w:jc w:val="center"/>
        </w:trPr>
        <w:tc>
          <w:tcPr>
            <w:tcW w:w="2634" w:type="pct"/>
            <w:tcBorders>
              <w:top w:val="nil"/>
              <w:left w:val="single" w:sz="4" w:space="0" w:color="auto"/>
              <w:bottom w:val="single" w:sz="4" w:space="0" w:color="auto"/>
              <w:right w:val="single" w:sz="4" w:space="0" w:color="auto"/>
            </w:tcBorders>
            <w:shd w:val="clear" w:color="auto" w:fill="auto"/>
            <w:vAlign w:val="center"/>
          </w:tcPr>
          <w:p w:rsidR="00F9342E" w:rsidRPr="00627DC8" w:rsidRDefault="00F9342E" w:rsidP="00AC43FD">
            <w:pPr>
              <w:jc w:val="center"/>
              <w:rPr>
                <w:rFonts w:eastAsia="Calibri"/>
                <w:color w:val="000000" w:themeColor="text1"/>
                <w:szCs w:val="28"/>
              </w:rPr>
            </w:pPr>
            <w:r w:rsidRPr="00627DC8">
              <w:rPr>
                <w:rFonts w:eastAsia="Calibri"/>
                <w:color w:val="000000" w:themeColor="text1"/>
                <w:szCs w:val="28"/>
              </w:rPr>
              <w:t>в том числе для проектируемого карьера</w:t>
            </w:r>
          </w:p>
        </w:tc>
        <w:tc>
          <w:tcPr>
            <w:tcW w:w="1206" w:type="pct"/>
            <w:tcBorders>
              <w:left w:val="single" w:sz="4" w:space="0" w:color="auto"/>
            </w:tcBorders>
            <w:shd w:val="clear" w:color="auto" w:fill="auto"/>
            <w:vAlign w:val="center"/>
          </w:tcPr>
          <w:p w:rsidR="00F9342E" w:rsidRPr="00627DC8" w:rsidRDefault="009C38F5" w:rsidP="00AC43FD">
            <w:pPr>
              <w:jc w:val="center"/>
              <w:rPr>
                <w:rFonts w:eastAsia="Calibri"/>
                <w:color w:val="000000" w:themeColor="text1"/>
                <w:szCs w:val="28"/>
              </w:rPr>
            </w:pPr>
            <w:r w:rsidRPr="00627DC8">
              <w:rPr>
                <w:rFonts w:eastAsia="Calibri"/>
                <w:color w:val="000000" w:themeColor="text1"/>
                <w:szCs w:val="28"/>
              </w:rPr>
              <w:t>37,</w:t>
            </w:r>
            <w:r w:rsidR="001263F0">
              <w:rPr>
                <w:rFonts w:eastAsia="Calibri"/>
                <w:color w:val="000000" w:themeColor="text1"/>
                <w:szCs w:val="28"/>
              </w:rPr>
              <w:t>6</w:t>
            </w:r>
          </w:p>
        </w:tc>
        <w:tc>
          <w:tcPr>
            <w:tcW w:w="1160" w:type="pct"/>
            <w:vAlign w:val="center"/>
          </w:tcPr>
          <w:p w:rsidR="00F9342E" w:rsidRPr="00627DC8" w:rsidRDefault="009C38F5" w:rsidP="00AC43FD">
            <w:pPr>
              <w:jc w:val="center"/>
              <w:rPr>
                <w:rFonts w:eastAsia="Calibri"/>
                <w:color w:val="000000" w:themeColor="text1"/>
                <w:szCs w:val="28"/>
              </w:rPr>
            </w:pPr>
            <w:r w:rsidRPr="00627DC8">
              <w:rPr>
                <w:rFonts w:eastAsia="Calibri"/>
                <w:color w:val="000000" w:themeColor="text1"/>
                <w:szCs w:val="28"/>
              </w:rPr>
              <w:t>37,</w:t>
            </w:r>
            <w:r w:rsidR="001263F0">
              <w:rPr>
                <w:rFonts w:eastAsia="Calibri"/>
                <w:color w:val="000000" w:themeColor="text1"/>
                <w:szCs w:val="28"/>
              </w:rPr>
              <w:t>6</w:t>
            </w:r>
          </w:p>
        </w:tc>
      </w:tr>
    </w:tbl>
    <w:p w:rsidR="00D6400C" w:rsidRPr="001263F0" w:rsidRDefault="00D6400C" w:rsidP="00BA1ED2">
      <w:pPr>
        <w:ind w:firstLine="709"/>
        <w:jc w:val="both"/>
        <w:rPr>
          <w:sz w:val="24"/>
          <w:szCs w:val="28"/>
        </w:rPr>
      </w:pPr>
    </w:p>
    <w:p w:rsidR="00F9342E" w:rsidRPr="00D6400C" w:rsidRDefault="00F9342E" w:rsidP="00BA1ED2">
      <w:pPr>
        <w:ind w:firstLine="709"/>
        <w:jc w:val="both"/>
        <w:rPr>
          <w:sz w:val="24"/>
          <w:szCs w:val="28"/>
        </w:rPr>
      </w:pPr>
      <w:r w:rsidRPr="00D6400C">
        <w:rPr>
          <w:sz w:val="24"/>
          <w:szCs w:val="28"/>
        </w:rPr>
        <w:t xml:space="preserve">Воздействие объекта на условия существующего землепользования определяется по параметрам предполагаемого нарушения территории в процессе разработки карьера и изменении в распределении земель по видам землепользования. В данном случае территория карьера относится к землям </w:t>
      </w:r>
      <w:r w:rsidR="009C38F5">
        <w:rPr>
          <w:sz w:val="24"/>
          <w:szCs w:val="28"/>
        </w:rPr>
        <w:t>сельскохозяйственного</w:t>
      </w:r>
      <w:r w:rsidRPr="00D6400C">
        <w:rPr>
          <w:sz w:val="24"/>
          <w:szCs w:val="28"/>
        </w:rPr>
        <w:t xml:space="preserve"> фонда, находящимся вне водоохранной зоны, не занятым водой.</w:t>
      </w:r>
    </w:p>
    <w:p w:rsidR="00F9342E" w:rsidRDefault="00F9342E" w:rsidP="00F9342E">
      <w:pPr>
        <w:ind w:firstLine="709"/>
        <w:jc w:val="both"/>
        <w:rPr>
          <w:sz w:val="24"/>
          <w:szCs w:val="28"/>
        </w:rPr>
      </w:pPr>
      <w:r w:rsidRPr="00D6400C">
        <w:rPr>
          <w:sz w:val="24"/>
          <w:szCs w:val="28"/>
        </w:rPr>
        <w:t>Потребности в земельных ресурсах для размещения ка</w:t>
      </w:r>
      <w:r w:rsidR="00A17B5E" w:rsidRPr="00D6400C">
        <w:rPr>
          <w:sz w:val="24"/>
          <w:szCs w:val="28"/>
        </w:rPr>
        <w:t>рьера приведены в таблице 1</w:t>
      </w:r>
      <w:r w:rsidRPr="00D6400C">
        <w:rPr>
          <w:sz w:val="24"/>
          <w:szCs w:val="28"/>
        </w:rPr>
        <w:t>.</w:t>
      </w:r>
      <w:r w:rsidR="00A17B5E" w:rsidRPr="00D6400C">
        <w:rPr>
          <w:sz w:val="24"/>
          <w:szCs w:val="28"/>
        </w:rPr>
        <w:t>16</w:t>
      </w:r>
      <w:r w:rsidRPr="00D6400C">
        <w:rPr>
          <w:sz w:val="24"/>
          <w:szCs w:val="28"/>
        </w:rPr>
        <w:t>.</w:t>
      </w:r>
      <w:bookmarkStart w:id="61" w:name="_Toc216603604"/>
      <w:bookmarkStart w:id="62" w:name="_Toc216860628"/>
    </w:p>
    <w:p w:rsidR="004A74B1" w:rsidRDefault="004A74B1" w:rsidP="00F9342E">
      <w:pPr>
        <w:ind w:firstLine="709"/>
        <w:jc w:val="both"/>
        <w:rPr>
          <w:sz w:val="24"/>
          <w:szCs w:val="28"/>
        </w:rPr>
      </w:pPr>
    </w:p>
    <w:p w:rsidR="001263F0" w:rsidRDefault="001263F0" w:rsidP="00F9342E">
      <w:pPr>
        <w:ind w:firstLine="709"/>
        <w:jc w:val="both"/>
        <w:rPr>
          <w:sz w:val="24"/>
          <w:szCs w:val="28"/>
        </w:rPr>
      </w:pPr>
    </w:p>
    <w:p w:rsidR="001263F0" w:rsidRDefault="001263F0" w:rsidP="00F9342E">
      <w:pPr>
        <w:ind w:firstLine="709"/>
        <w:jc w:val="both"/>
        <w:rPr>
          <w:sz w:val="24"/>
          <w:szCs w:val="28"/>
        </w:rPr>
      </w:pPr>
    </w:p>
    <w:p w:rsidR="001263F0" w:rsidRDefault="001263F0" w:rsidP="00F9342E">
      <w:pPr>
        <w:ind w:firstLine="709"/>
        <w:jc w:val="both"/>
        <w:rPr>
          <w:sz w:val="24"/>
          <w:szCs w:val="28"/>
        </w:rPr>
      </w:pPr>
    </w:p>
    <w:p w:rsidR="001263F0" w:rsidRDefault="001263F0" w:rsidP="00F9342E">
      <w:pPr>
        <w:ind w:firstLine="709"/>
        <w:jc w:val="both"/>
        <w:rPr>
          <w:sz w:val="24"/>
          <w:szCs w:val="28"/>
        </w:rPr>
      </w:pPr>
    </w:p>
    <w:p w:rsidR="001263F0" w:rsidRDefault="001263F0" w:rsidP="00F9342E">
      <w:pPr>
        <w:ind w:firstLine="709"/>
        <w:jc w:val="both"/>
        <w:rPr>
          <w:sz w:val="24"/>
          <w:szCs w:val="28"/>
        </w:rPr>
      </w:pPr>
    </w:p>
    <w:p w:rsidR="001263F0" w:rsidRDefault="001263F0" w:rsidP="00F9342E">
      <w:pPr>
        <w:ind w:firstLine="709"/>
        <w:jc w:val="both"/>
        <w:rPr>
          <w:sz w:val="24"/>
          <w:szCs w:val="28"/>
        </w:rPr>
      </w:pPr>
    </w:p>
    <w:p w:rsidR="001263F0" w:rsidRDefault="001263F0" w:rsidP="00F9342E">
      <w:pPr>
        <w:ind w:firstLine="709"/>
        <w:jc w:val="both"/>
        <w:rPr>
          <w:sz w:val="24"/>
          <w:szCs w:val="28"/>
        </w:rPr>
      </w:pPr>
    </w:p>
    <w:p w:rsidR="001263F0" w:rsidRDefault="001263F0" w:rsidP="00F9342E">
      <w:pPr>
        <w:ind w:firstLine="709"/>
        <w:jc w:val="both"/>
        <w:rPr>
          <w:sz w:val="24"/>
          <w:szCs w:val="28"/>
        </w:rPr>
      </w:pPr>
    </w:p>
    <w:p w:rsidR="001263F0" w:rsidRPr="00D6400C" w:rsidRDefault="001263F0" w:rsidP="00F9342E">
      <w:pPr>
        <w:ind w:firstLine="709"/>
        <w:jc w:val="both"/>
        <w:rPr>
          <w:sz w:val="24"/>
          <w:szCs w:val="28"/>
        </w:rPr>
      </w:pPr>
    </w:p>
    <w:p w:rsidR="00F9342E" w:rsidRDefault="00A17B5E" w:rsidP="00F9342E">
      <w:pPr>
        <w:ind w:firstLine="709"/>
        <w:jc w:val="both"/>
        <w:rPr>
          <w:sz w:val="24"/>
          <w:szCs w:val="28"/>
        </w:rPr>
      </w:pPr>
      <w:r w:rsidRPr="00D6400C">
        <w:rPr>
          <w:sz w:val="24"/>
          <w:szCs w:val="28"/>
        </w:rPr>
        <w:lastRenderedPageBreak/>
        <w:t>Таблица 1</w:t>
      </w:r>
      <w:r w:rsidR="00F9342E" w:rsidRPr="00D6400C">
        <w:rPr>
          <w:sz w:val="24"/>
          <w:szCs w:val="28"/>
        </w:rPr>
        <w:t>.</w:t>
      </w:r>
      <w:r w:rsidRPr="00D6400C">
        <w:rPr>
          <w:sz w:val="24"/>
          <w:szCs w:val="28"/>
        </w:rPr>
        <w:t>16</w:t>
      </w:r>
      <w:r w:rsidR="00F9342E" w:rsidRPr="00D6400C">
        <w:rPr>
          <w:sz w:val="24"/>
          <w:szCs w:val="28"/>
        </w:rPr>
        <w:t xml:space="preserve"> – Потребности в земельных ресурсах для размещения карьера</w:t>
      </w:r>
      <w:bookmarkEnd w:id="61"/>
      <w:bookmarkEnd w:id="62"/>
    </w:p>
    <w:p w:rsidR="004A74B1" w:rsidRPr="00D6400C" w:rsidRDefault="004A74B1" w:rsidP="00F9342E">
      <w:pPr>
        <w:ind w:firstLine="709"/>
        <w:jc w:val="both"/>
        <w:rPr>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1005"/>
        <w:gridCol w:w="962"/>
        <w:gridCol w:w="979"/>
        <w:gridCol w:w="841"/>
        <w:gridCol w:w="962"/>
        <w:gridCol w:w="922"/>
        <w:gridCol w:w="841"/>
        <w:gridCol w:w="1100"/>
      </w:tblGrid>
      <w:tr w:rsidR="001263F0" w:rsidRPr="00542766" w:rsidTr="0036162C">
        <w:trPr>
          <w:trHeight w:val="20"/>
        </w:trPr>
        <w:tc>
          <w:tcPr>
            <w:tcW w:w="1137" w:type="pct"/>
            <w:shd w:val="clear" w:color="auto" w:fill="auto"/>
            <w:vAlign w:val="center"/>
            <w:hideMark/>
          </w:tcPr>
          <w:p w:rsidR="001263F0" w:rsidRPr="00542766" w:rsidRDefault="001263F0" w:rsidP="0036162C">
            <w:pPr>
              <w:jc w:val="center"/>
            </w:pPr>
            <w:r w:rsidRPr="00542766">
              <w:t>Показатель</w:t>
            </w:r>
          </w:p>
        </w:tc>
        <w:tc>
          <w:tcPr>
            <w:tcW w:w="3863" w:type="pct"/>
            <w:gridSpan w:val="8"/>
            <w:shd w:val="clear" w:color="auto" w:fill="auto"/>
          </w:tcPr>
          <w:p w:rsidR="001263F0" w:rsidRPr="00542766" w:rsidRDefault="001263F0" w:rsidP="0036162C">
            <w:pPr>
              <w:jc w:val="center"/>
            </w:pPr>
            <w:r w:rsidRPr="00542766">
              <w:t>Значение</w:t>
            </w:r>
          </w:p>
        </w:tc>
      </w:tr>
      <w:tr w:rsidR="001263F0" w:rsidRPr="00542766" w:rsidTr="0036162C">
        <w:trPr>
          <w:trHeight w:val="1615"/>
        </w:trPr>
        <w:tc>
          <w:tcPr>
            <w:tcW w:w="1137" w:type="pct"/>
            <w:shd w:val="clear" w:color="auto" w:fill="auto"/>
            <w:vAlign w:val="center"/>
          </w:tcPr>
          <w:p w:rsidR="001263F0" w:rsidRPr="00542766" w:rsidRDefault="001263F0" w:rsidP="0036162C">
            <w:pPr>
              <w:jc w:val="center"/>
            </w:pPr>
            <w:r w:rsidRPr="00542766">
              <w:t>Залежь</w:t>
            </w:r>
          </w:p>
        </w:tc>
        <w:tc>
          <w:tcPr>
            <w:tcW w:w="510" w:type="pct"/>
            <w:shd w:val="clear" w:color="auto" w:fill="auto"/>
            <w:textDirection w:val="btLr"/>
            <w:vAlign w:val="center"/>
          </w:tcPr>
          <w:p w:rsidR="001263F0" w:rsidRPr="00542766" w:rsidRDefault="001263F0" w:rsidP="0036162C">
            <w:pPr>
              <w:ind w:left="113" w:right="113"/>
              <w:jc w:val="center"/>
            </w:pPr>
            <w:r w:rsidRPr="00542766">
              <w:t>Подгорная + Новая</w:t>
            </w:r>
          </w:p>
        </w:tc>
        <w:tc>
          <w:tcPr>
            <w:tcW w:w="488" w:type="pct"/>
            <w:shd w:val="clear" w:color="auto" w:fill="auto"/>
            <w:textDirection w:val="btLr"/>
            <w:vAlign w:val="center"/>
          </w:tcPr>
          <w:p w:rsidR="001263F0" w:rsidRPr="00542766" w:rsidRDefault="001263F0" w:rsidP="0036162C">
            <w:pPr>
              <w:ind w:left="113" w:right="113"/>
              <w:jc w:val="center"/>
            </w:pPr>
            <w:r w:rsidRPr="00542766">
              <w:t>Полтинка, Кожедагская-3</w:t>
            </w:r>
          </w:p>
        </w:tc>
        <w:tc>
          <w:tcPr>
            <w:tcW w:w="497" w:type="pct"/>
            <w:shd w:val="clear" w:color="auto" w:fill="auto"/>
            <w:textDirection w:val="btLr"/>
            <w:vAlign w:val="center"/>
          </w:tcPr>
          <w:p w:rsidR="001263F0" w:rsidRPr="00542766" w:rsidRDefault="001263F0" w:rsidP="0036162C">
            <w:pPr>
              <w:ind w:left="113" w:right="113"/>
              <w:jc w:val="center"/>
            </w:pPr>
            <w:r w:rsidRPr="00542766">
              <w:t>Колбалык</w:t>
            </w:r>
          </w:p>
        </w:tc>
        <w:tc>
          <w:tcPr>
            <w:tcW w:w="427" w:type="pct"/>
            <w:shd w:val="clear" w:color="auto" w:fill="auto"/>
            <w:textDirection w:val="btLr"/>
            <w:vAlign w:val="center"/>
          </w:tcPr>
          <w:p w:rsidR="001263F0" w:rsidRPr="00542766" w:rsidRDefault="001263F0" w:rsidP="0036162C">
            <w:pPr>
              <w:ind w:left="113" w:right="113"/>
              <w:jc w:val="center"/>
            </w:pPr>
            <w:r w:rsidRPr="00542766">
              <w:t>Мульда</w:t>
            </w:r>
          </w:p>
        </w:tc>
        <w:tc>
          <w:tcPr>
            <w:tcW w:w="488" w:type="pct"/>
            <w:shd w:val="clear" w:color="auto" w:fill="auto"/>
            <w:textDirection w:val="btLr"/>
            <w:vAlign w:val="center"/>
          </w:tcPr>
          <w:p w:rsidR="001263F0" w:rsidRPr="00542766" w:rsidRDefault="001263F0" w:rsidP="0036162C">
            <w:pPr>
              <w:ind w:left="113" w:right="113"/>
              <w:jc w:val="center"/>
            </w:pPr>
            <w:r w:rsidRPr="00542766">
              <w:t>Кожедагская-1</w:t>
            </w:r>
          </w:p>
        </w:tc>
        <w:tc>
          <w:tcPr>
            <w:tcW w:w="468" w:type="pct"/>
            <w:shd w:val="clear" w:color="auto" w:fill="auto"/>
            <w:textDirection w:val="btLr"/>
            <w:vAlign w:val="center"/>
          </w:tcPr>
          <w:p w:rsidR="001263F0" w:rsidRPr="00542766" w:rsidRDefault="001263F0" w:rsidP="0036162C">
            <w:pPr>
              <w:ind w:left="113" w:right="113"/>
              <w:jc w:val="center"/>
            </w:pPr>
            <w:r w:rsidRPr="00542766">
              <w:t>Кожедагская-2</w:t>
            </w:r>
          </w:p>
        </w:tc>
        <w:tc>
          <w:tcPr>
            <w:tcW w:w="427" w:type="pct"/>
            <w:shd w:val="clear" w:color="auto" w:fill="auto"/>
            <w:textDirection w:val="btLr"/>
            <w:vAlign w:val="center"/>
          </w:tcPr>
          <w:p w:rsidR="001263F0" w:rsidRPr="00542766" w:rsidRDefault="001263F0" w:rsidP="0036162C">
            <w:pPr>
              <w:ind w:left="113" w:right="113"/>
              <w:jc w:val="center"/>
            </w:pPr>
            <w:r w:rsidRPr="00542766">
              <w:t>Нагорная</w:t>
            </w:r>
          </w:p>
        </w:tc>
        <w:tc>
          <w:tcPr>
            <w:tcW w:w="558" w:type="pct"/>
            <w:shd w:val="clear" w:color="auto" w:fill="auto"/>
            <w:textDirection w:val="btLr"/>
            <w:vAlign w:val="center"/>
          </w:tcPr>
          <w:p w:rsidR="001263F0" w:rsidRPr="00542766" w:rsidRDefault="001263F0" w:rsidP="0036162C">
            <w:pPr>
              <w:ind w:left="113" w:right="113"/>
              <w:jc w:val="center"/>
            </w:pPr>
            <w:r w:rsidRPr="00542766">
              <w:t>Итого</w:t>
            </w:r>
          </w:p>
        </w:tc>
      </w:tr>
      <w:tr w:rsidR="001263F0" w:rsidRPr="00542766" w:rsidTr="0036162C">
        <w:trPr>
          <w:trHeight w:val="20"/>
        </w:trPr>
        <w:tc>
          <w:tcPr>
            <w:tcW w:w="1137" w:type="pct"/>
            <w:shd w:val="clear" w:color="auto" w:fill="auto"/>
            <w:vAlign w:val="center"/>
            <w:hideMark/>
          </w:tcPr>
          <w:p w:rsidR="001263F0" w:rsidRPr="00542766" w:rsidRDefault="001263F0" w:rsidP="0036162C">
            <w:r w:rsidRPr="00542766">
              <w:t xml:space="preserve">1. </w:t>
            </w:r>
            <w:r w:rsidRPr="00542766">
              <w:rPr>
                <w:szCs w:val="24"/>
              </w:rPr>
              <w:t>Карьер</w:t>
            </w:r>
          </w:p>
        </w:tc>
        <w:tc>
          <w:tcPr>
            <w:tcW w:w="510" w:type="pct"/>
            <w:shd w:val="clear" w:color="auto" w:fill="auto"/>
            <w:vAlign w:val="center"/>
          </w:tcPr>
          <w:p w:rsidR="001263F0" w:rsidRPr="00542766" w:rsidRDefault="001263F0" w:rsidP="0036162C">
            <w:pPr>
              <w:jc w:val="center"/>
            </w:pPr>
            <w:r w:rsidRPr="00542766">
              <w:t>9,0+1,7</w:t>
            </w:r>
          </w:p>
        </w:tc>
        <w:tc>
          <w:tcPr>
            <w:tcW w:w="488" w:type="pct"/>
            <w:shd w:val="clear" w:color="auto" w:fill="auto"/>
            <w:vAlign w:val="center"/>
          </w:tcPr>
          <w:p w:rsidR="001263F0" w:rsidRPr="00542766" w:rsidRDefault="001263F0" w:rsidP="0036162C">
            <w:pPr>
              <w:jc w:val="center"/>
            </w:pPr>
            <w:r w:rsidRPr="00542766">
              <w:t>7,7</w:t>
            </w:r>
          </w:p>
        </w:tc>
        <w:tc>
          <w:tcPr>
            <w:tcW w:w="497" w:type="pct"/>
            <w:shd w:val="clear" w:color="auto" w:fill="auto"/>
            <w:vAlign w:val="center"/>
          </w:tcPr>
          <w:p w:rsidR="001263F0" w:rsidRPr="00542766" w:rsidRDefault="001263F0" w:rsidP="0036162C">
            <w:pPr>
              <w:jc w:val="center"/>
            </w:pPr>
            <w:r w:rsidRPr="00542766">
              <w:t>5,2</w:t>
            </w:r>
          </w:p>
        </w:tc>
        <w:tc>
          <w:tcPr>
            <w:tcW w:w="427" w:type="pct"/>
            <w:shd w:val="clear" w:color="auto" w:fill="auto"/>
            <w:vAlign w:val="center"/>
          </w:tcPr>
          <w:p w:rsidR="001263F0" w:rsidRPr="00542766" w:rsidRDefault="001263F0" w:rsidP="0036162C">
            <w:pPr>
              <w:jc w:val="center"/>
            </w:pPr>
            <w:r w:rsidRPr="00542766">
              <w:t>3,0</w:t>
            </w:r>
          </w:p>
        </w:tc>
        <w:tc>
          <w:tcPr>
            <w:tcW w:w="488" w:type="pct"/>
            <w:shd w:val="clear" w:color="auto" w:fill="auto"/>
            <w:vAlign w:val="center"/>
          </w:tcPr>
          <w:p w:rsidR="001263F0" w:rsidRPr="00542766" w:rsidRDefault="001263F0" w:rsidP="0036162C">
            <w:pPr>
              <w:jc w:val="center"/>
            </w:pPr>
            <w:r w:rsidRPr="00542766">
              <w:t>4,7</w:t>
            </w:r>
          </w:p>
        </w:tc>
        <w:tc>
          <w:tcPr>
            <w:tcW w:w="468" w:type="pct"/>
            <w:shd w:val="clear" w:color="auto" w:fill="auto"/>
            <w:vAlign w:val="center"/>
          </w:tcPr>
          <w:p w:rsidR="001263F0" w:rsidRPr="00542766" w:rsidRDefault="001263F0" w:rsidP="0036162C">
            <w:pPr>
              <w:jc w:val="center"/>
            </w:pPr>
            <w:r w:rsidRPr="00542766">
              <w:t>4,9</w:t>
            </w:r>
          </w:p>
        </w:tc>
        <w:tc>
          <w:tcPr>
            <w:tcW w:w="427" w:type="pct"/>
            <w:shd w:val="clear" w:color="auto" w:fill="auto"/>
            <w:vAlign w:val="center"/>
          </w:tcPr>
          <w:p w:rsidR="001263F0" w:rsidRPr="00542766" w:rsidRDefault="001263F0" w:rsidP="0036162C">
            <w:pPr>
              <w:jc w:val="center"/>
            </w:pPr>
            <w:r>
              <w:t>1,4</w:t>
            </w:r>
          </w:p>
        </w:tc>
        <w:tc>
          <w:tcPr>
            <w:tcW w:w="558" w:type="pct"/>
            <w:shd w:val="clear" w:color="auto" w:fill="auto"/>
            <w:vAlign w:val="center"/>
          </w:tcPr>
          <w:p w:rsidR="001263F0" w:rsidRPr="00542766" w:rsidRDefault="001263F0" w:rsidP="0036162C">
            <w:pPr>
              <w:jc w:val="center"/>
            </w:pPr>
            <w:r w:rsidRPr="00542766">
              <w:t>37,</w:t>
            </w:r>
            <w:r>
              <w:t>6</w:t>
            </w:r>
          </w:p>
        </w:tc>
      </w:tr>
      <w:tr w:rsidR="001263F0" w:rsidRPr="00542766" w:rsidTr="0036162C">
        <w:trPr>
          <w:trHeight w:val="20"/>
        </w:trPr>
        <w:tc>
          <w:tcPr>
            <w:tcW w:w="1137" w:type="pct"/>
            <w:shd w:val="clear" w:color="auto" w:fill="auto"/>
            <w:vAlign w:val="center"/>
            <w:hideMark/>
          </w:tcPr>
          <w:p w:rsidR="001263F0" w:rsidRPr="00542766" w:rsidRDefault="001263F0" w:rsidP="0036162C">
            <w:r w:rsidRPr="00542766">
              <w:t xml:space="preserve">2. </w:t>
            </w:r>
            <w:r w:rsidRPr="00542766">
              <w:rPr>
                <w:szCs w:val="24"/>
              </w:rPr>
              <w:t>Склады ПРС и отвал</w:t>
            </w:r>
          </w:p>
        </w:tc>
        <w:tc>
          <w:tcPr>
            <w:tcW w:w="510" w:type="pct"/>
            <w:shd w:val="clear" w:color="auto" w:fill="auto"/>
            <w:vAlign w:val="center"/>
          </w:tcPr>
          <w:p w:rsidR="001263F0" w:rsidRPr="00542766" w:rsidRDefault="001263F0" w:rsidP="0036162C">
            <w:pPr>
              <w:jc w:val="center"/>
            </w:pPr>
            <w:r>
              <w:t>16,8</w:t>
            </w:r>
          </w:p>
        </w:tc>
        <w:tc>
          <w:tcPr>
            <w:tcW w:w="488" w:type="pct"/>
            <w:shd w:val="clear" w:color="auto" w:fill="auto"/>
            <w:vAlign w:val="center"/>
          </w:tcPr>
          <w:p w:rsidR="001263F0" w:rsidRPr="00542766" w:rsidRDefault="001263F0" w:rsidP="0036162C">
            <w:pPr>
              <w:jc w:val="center"/>
            </w:pPr>
            <w:r>
              <w:t>3,3</w:t>
            </w:r>
          </w:p>
        </w:tc>
        <w:tc>
          <w:tcPr>
            <w:tcW w:w="497" w:type="pct"/>
            <w:shd w:val="clear" w:color="auto" w:fill="auto"/>
            <w:vAlign w:val="center"/>
          </w:tcPr>
          <w:p w:rsidR="001263F0" w:rsidRPr="00542766" w:rsidRDefault="001263F0" w:rsidP="0036162C">
            <w:pPr>
              <w:jc w:val="center"/>
            </w:pPr>
            <w:r>
              <w:t>13,0</w:t>
            </w:r>
          </w:p>
        </w:tc>
        <w:tc>
          <w:tcPr>
            <w:tcW w:w="427" w:type="pct"/>
            <w:shd w:val="clear" w:color="auto" w:fill="auto"/>
            <w:vAlign w:val="center"/>
          </w:tcPr>
          <w:p w:rsidR="001263F0" w:rsidRPr="00542766" w:rsidRDefault="001263F0" w:rsidP="0036162C">
            <w:pPr>
              <w:jc w:val="center"/>
            </w:pPr>
            <w:r w:rsidRPr="00542766">
              <w:t>0,5</w:t>
            </w:r>
          </w:p>
        </w:tc>
        <w:tc>
          <w:tcPr>
            <w:tcW w:w="488" w:type="pct"/>
            <w:shd w:val="clear" w:color="auto" w:fill="auto"/>
            <w:vAlign w:val="center"/>
          </w:tcPr>
          <w:p w:rsidR="001263F0" w:rsidRPr="00542766" w:rsidRDefault="001263F0" w:rsidP="0036162C">
            <w:pPr>
              <w:jc w:val="center"/>
            </w:pPr>
            <w:r w:rsidRPr="00542766">
              <w:t>0,5</w:t>
            </w:r>
          </w:p>
        </w:tc>
        <w:tc>
          <w:tcPr>
            <w:tcW w:w="468" w:type="pct"/>
            <w:shd w:val="clear" w:color="auto" w:fill="auto"/>
            <w:vAlign w:val="center"/>
          </w:tcPr>
          <w:p w:rsidR="001263F0" w:rsidRPr="00542766" w:rsidRDefault="001263F0" w:rsidP="0036162C">
            <w:pPr>
              <w:jc w:val="center"/>
            </w:pPr>
            <w:r w:rsidRPr="00542766">
              <w:t>0,6</w:t>
            </w:r>
          </w:p>
        </w:tc>
        <w:tc>
          <w:tcPr>
            <w:tcW w:w="427" w:type="pct"/>
            <w:shd w:val="clear" w:color="auto" w:fill="auto"/>
            <w:vAlign w:val="center"/>
          </w:tcPr>
          <w:p w:rsidR="001263F0" w:rsidRPr="00542766" w:rsidRDefault="001263F0" w:rsidP="0036162C">
            <w:pPr>
              <w:jc w:val="center"/>
            </w:pPr>
            <w:r w:rsidRPr="00542766">
              <w:t>0,1</w:t>
            </w:r>
          </w:p>
        </w:tc>
        <w:tc>
          <w:tcPr>
            <w:tcW w:w="558" w:type="pct"/>
            <w:shd w:val="clear" w:color="auto" w:fill="auto"/>
            <w:vAlign w:val="center"/>
          </w:tcPr>
          <w:p w:rsidR="001263F0" w:rsidRPr="00542766" w:rsidRDefault="001263F0" w:rsidP="0036162C">
            <w:pPr>
              <w:jc w:val="center"/>
            </w:pPr>
            <w:r>
              <w:t>34,8</w:t>
            </w:r>
          </w:p>
        </w:tc>
      </w:tr>
      <w:tr w:rsidR="001263F0" w:rsidRPr="00542766" w:rsidTr="0036162C">
        <w:trPr>
          <w:trHeight w:val="20"/>
        </w:trPr>
        <w:tc>
          <w:tcPr>
            <w:tcW w:w="1137" w:type="pct"/>
            <w:shd w:val="clear" w:color="auto" w:fill="auto"/>
            <w:vAlign w:val="center"/>
            <w:hideMark/>
          </w:tcPr>
          <w:p w:rsidR="001263F0" w:rsidRPr="00542766" w:rsidRDefault="001263F0" w:rsidP="0036162C">
            <w:r w:rsidRPr="00542766">
              <w:t xml:space="preserve">3. </w:t>
            </w:r>
            <w:r>
              <w:rPr>
                <w:szCs w:val="24"/>
              </w:rPr>
              <w:t>Промплощадки, склады руды и автодороги</w:t>
            </w:r>
          </w:p>
        </w:tc>
        <w:tc>
          <w:tcPr>
            <w:tcW w:w="2878" w:type="pct"/>
            <w:gridSpan w:val="6"/>
            <w:tcBorders>
              <w:top w:val="nil"/>
              <w:bottom w:val="nil"/>
            </w:tcBorders>
            <w:shd w:val="clear" w:color="auto" w:fill="auto"/>
            <w:vAlign w:val="center"/>
          </w:tcPr>
          <w:p w:rsidR="001263F0" w:rsidRPr="00376E95" w:rsidRDefault="001263F0" w:rsidP="0036162C">
            <w:pPr>
              <w:jc w:val="center"/>
            </w:pPr>
            <w:r w:rsidRPr="00376E95">
              <w:t>78,2</w:t>
            </w:r>
          </w:p>
        </w:tc>
        <w:tc>
          <w:tcPr>
            <w:tcW w:w="427" w:type="pct"/>
            <w:tcBorders>
              <w:top w:val="nil"/>
              <w:bottom w:val="nil"/>
            </w:tcBorders>
            <w:shd w:val="clear" w:color="auto" w:fill="auto"/>
            <w:vAlign w:val="center"/>
          </w:tcPr>
          <w:p w:rsidR="001263F0" w:rsidRPr="00376E95" w:rsidRDefault="001263F0" w:rsidP="0036162C">
            <w:pPr>
              <w:jc w:val="center"/>
            </w:pPr>
            <w:r>
              <w:t>3</w:t>
            </w:r>
            <w:r w:rsidRPr="00376E95">
              <w:t>,</w:t>
            </w:r>
            <w:r>
              <w:t>6</w:t>
            </w:r>
          </w:p>
        </w:tc>
        <w:tc>
          <w:tcPr>
            <w:tcW w:w="558" w:type="pct"/>
            <w:tcBorders>
              <w:top w:val="nil"/>
              <w:bottom w:val="nil"/>
            </w:tcBorders>
            <w:shd w:val="clear" w:color="auto" w:fill="auto"/>
            <w:vAlign w:val="center"/>
          </w:tcPr>
          <w:p w:rsidR="001263F0" w:rsidRPr="00376E95" w:rsidRDefault="001263F0" w:rsidP="0036162C">
            <w:pPr>
              <w:jc w:val="center"/>
            </w:pPr>
            <w:r w:rsidRPr="00376E95">
              <w:t>8</w:t>
            </w:r>
            <w:r>
              <w:t>1</w:t>
            </w:r>
            <w:r w:rsidRPr="00376E95">
              <w:t>,</w:t>
            </w:r>
            <w:r>
              <w:t>8</w:t>
            </w:r>
          </w:p>
        </w:tc>
      </w:tr>
      <w:tr w:rsidR="001263F0" w:rsidRPr="00542766" w:rsidTr="0036162C">
        <w:trPr>
          <w:trHeight w:val="20"/>
        </w:trPr>
        <w:tc>
          <w:tcPr>
            <w:tcW w:w="1137" w:type="pct"/>
            <w:shd w:val="clear" w:color="auto" w:fill="auto"/>
            <w:vAlign w:val="center"/>
            <w:hideMark/>
          </w:tcPr>
          <w:p w:rsidR="001263F0" w:rsidRPr="00542766" w:rsidRDefault="001263F0" w:rsidP="0036162C">
            <w:r w:rsidRPr="00542766">
              <w:t xml:space="preserve">4. </w:t>
            </w:r>
            <w:r>
              <w:t>Т</w:t>
            </w:r>
            <w:r w:rsidRPr="00542766">
              <w:rPr>
                <w:szCs w:val="24"/>
              </w:rPr>
              <w:t>ехнологические проезды</w:t>
            </w:r>
            <w:r>
              <w:rPr>
                <w:szCs w:val="24"/>
              </w:rPr>
              <w:t>, временные автодороги</w:t>
            </w:r>
          </w:p>
        </w:tc>
        <w:tc>
          <w:tcPr>
            <w:tcW w:w="510" w:type="pct"/>
            <w:shd w:val="clear" w:color="auto" w:fill="auto"/>
            <w:vAlign w:val="center"/>
          </w:tcPr>
          <w:p w:rsidR="001263F0" w:rsidRPr="00542766" w:rsidRDefault="001263F0" w:rsidP="0036162C">
            <w:pPr>
              <w:jc w:val="center"/>
            </w:pPr>
            <w:r>
              <w:t>21,1</w:t>
            </w:r>
          </w:p>
        </w:tc>
        <w:tc>
          <w:tcPr>
            <w:tcW w:w="488" w:type="pct"/>
            <w:shd w:val="clear" w:color="auto" w:fill="auto"/>
            <w:vAlign w:val="center"/>
          </w:tcPr>
          <w:p w:rsidR="001263F0" w:rsidRPr="00542766" w:rsidRDefault="001263F0" w:rsidP="0036162C">
            <w:pPr>
              <w:jc w:val="center"/>
            </w:pPr>
            <w:r>
              <w:t>15,3</w:t>
            </w:r>
          </w:p>
        </w:tc>
        <w:tc>
          <w:tcPr>
            <w:tcW w:w="497" w:type="pct"/>
            <w:shd w:val="clear" w:color="auto" w:fill="auto"/>
            <w:vAlign w:val="center"/>
          </w:tcPr>
          <w:p w:rsidR="001263F0" w:rsidRPr="00542766" w:rsidRDefault="001263F0" w:rsidP="0036162C">
            <w:pPr>
              <w:jc w:val="center"/>
            </w:pPr>
            <w:r>
              <w:t>7,7</w:t>
            </w:r>
          </w:p>
        </w:tc>
        <w:tc>
          <w:tcPr>
            <w:tcW w:w="427" w:type="pct"/>
            <w:shd w:val="clear" w:color="auto" w:fill="auto"/>
            <w:vAlign w:val="center"/>
          </w:tcPr>
          <w:p w:rsidR="001263F0" w:rsidRPr="00542766" w:rsidRDefault="001263F0" w:rsidP="0036162C">
            <w:pPr>
              <w:jc w:val="center"/>
            </w:pPr>
            <w:r w:rsidRPr="00542766">
              <w:t>5,2</w:t>
            </w:r>
          </w:p>
        </w:tc>
        <w:tc>
          <w:tcPr>
            <w:tcW w:w="488" w:type="pct"/>
            <w:shd w:val="clear" w:color="auto" w:fill="auto"/>
            <w:vAlign w:val="center"/>
          </w:tcPr>
          <w:p w:rsidR="001263F0" w:rsidRPr="00542766" w:rsidRDefault="001263F0" w:rsidP="0036162C">
            <w:pPr>
              <w:jc w:val="center"/>
            </w:pPr>
            <w:r>
              <w:t>6,0</w:t>
            </w:r>
          </w:p>
        </w:tc>
        <w:tc>
          <w:tcPr>
            <w:tcW w:w="468" w:type="pct"/>
            <w:shd w:val="clear" w:color="auto" w:fill="auto"/>
            <w:vAlign w:val="center"/>
          </w:tcPr>
          <w:p w:rsidR="001263F0" w:rsidRPr="00542766" w:rsidRDefault="001263F0" w:rsidP="0036162C">
            <w:pPr>
              <w:jc w:val="center"/>
            </w:pPr>
            <w:r w:rsidRPr="00542766">
              <w:t>2,2</w:t>
            </w:r>
          </w:p>
        </w:tc>
        <w:tc>
          <w:tcPr>
            <w:tcW w:w="427" w:type="pct"/>
            <w:shd w:val="clear" w:color="auto" w:fill="auto"/>
            <w:vAlign w:val="center"/>
          </w:tcPr>
          <w:p w:rsidR="001263F0" w:rsidRPr="00542766" w:rsidRDefault="001263F0" w:rsidP="0036162C">
            <w:pPr>
              <w:jc w:val="center"/>
            </w:pPr>
            <w:r w:rsidRPr="00542766">
              <w:t>0,8</w:t>
            </w:r>
          </w:p>
        </w:tc>
        <w:tc>
          <w:tcPr>
            <w:tcW w:w="558" w:type="pct"/>
            <w:shd w:val="clear" w:color="auto" w:fill="auto"/>
            <w:vAlign w:val="center"/>
          </w:tcPr>
          <w:p w:rsidR="001263F0" w:rsidRPr="00542766" w:rsidRDefault="001263F0" w:rsidP="0036162C">
            <w:pPr>
              <w:jc w:val="center"/>
            </w:pPr>
            <w:r>
              <w:t>58,3</w:t>
            </w:r>
          </w:p>
        </w:tc>
      </w:tr>
      <w:tr w:rsidR="001263F0" w:rsidRPr="00542766" w:rsidTr="0036162C">
        <w:trPr>
          <w:trHeight w:val="20"/>
        </w:trPr>
        <w:tc>
          <w:tcPr>
            <w:tcW w:w="1137" w:type="pct"/>
            <w:shd w:val="clear" w:color="auto" w:fill="auto"/>
            <w:vAlign w:val="center"/>
          </w:tcPr>
          <w:p w:rsidR="001263F0" w:rsidRPr="00542766" w:rsidRDefault="001263F0" w:rsidP="0036162C">
            <w:pPr>
              <w:rPr>
                <w:b/>
              </w:rPr>
            </w:pPr>
            <w:r w:rsidRPr="00542766">
              <w:rPr>
                <w:b/>
              </w:rPr>
              <w:t>Всего</w:t>
            </w:r>
          </w:p>
        </w:tc>
        <w:tc>
          <w:tcPr>
            <w:tcW w:w="510" w:type="pct"/>
            <w:shd w:val="clear" w:color="auto" w:fill="auto"/>
            <w:vAlign w:val="center"/>
          </w:tcPr>
          <w:p w:rsidR="001263F0" w:rsidRPr="00376E95" w:rsidRDefault="001263F0" w:rsidP="0036162C">
            <w:pPr>
              <w:jc w:val="center"/>
              <w:rPr>
                <w:b/>
              </w:rPr>
            </w:pPr>
            <w:r w:rsidRPr="00376E95">
              <w:rPr>
                <w:b/>
              </w:rPr>
              <w:t>126,8</w:t>
            </w:r>
          </w:p>
        </w:tc>
        <w:tc>
          <w:tcPr>
            <w:tcW w:w="488" w:type="pct"/>
            <w:shd w:val="clear" w:color="auto" w:fill="auto"/>
            <w:vAlign w:val="center"/>
          </w:tcPr>
          <w:p w:rsidR="001263F0" w:rsidRPr="00542766" w:rsidRDefault="001263F0" w:rsidP="0036162C">
            <w:pPr>
              <w:jc w:val="center"/>
              <w:rPr>
                <w:b/>
              </w:rPr>
            </w:pPr>
            <w:r>
              <w:rPr>
                <w:b/>
              </w:rPr>
              <w:t>26,3</w:t>
            </w:r>
          </w:p>
        </w:tc>
        <w:tc>
          <w:tcPr>
            <w:tcW w:w="497" w:type="pct"/>
            <w:shd w:val="clear" w:color="auto" w:fill="auto"/>
            <w:vAlign w:val="center"/>
          </w:tcPr>
          <w:p w:rsidR="001263F0" w:rsidRPr="00542766" w:rsidRDefault="001263F0" w:rsidP="0036162C">
            <w:pPr>
              <w:jc w:val="center"/>
              <w:rPr>
                <w:b/>
              </w:rPr>
            </w:pPr>
            <w:r>
              <w:rPr>
                <w:b/>
              </w:rPr>
              <w:t>25,9</w:t>
            </w:r>
          </w:p>
        </w:tc>
        <w:tc>
          <w:tcPr>
            <w:tcW w:w="427" w:type="pct"/>
            <w:shd w:val="clear" w:color="auto" w:fill="auto"/>
            <w:vAlign w:val="center"/>
          </w:tcPr>
          <w:p w:rsidR="001263F0" w:rsidRPr="00542766" w:rsidRDefault="001263F0" w:rsidP="0036162C">
            <w:pPr>
              <w:jc w:val="center"/>
              <w:rPr>
                <w:b/>
              </w:rPr>
            </w:pPr>
            <w:r>
              <w:rPr>
                <w:b/>
              </w:rPr>
              <w:t>8,7</w:t>
            </w:r>
          </w:p>
        </w:tc>
        <w:tc>
          <w:tcPr>
            <w:tcW w:w="488" w:type="pct"/>
            <w:shd w:val="clear" w:color="auto" w:fill="auto"/>
            <w:vAlign w:val="center"/>
          </w:tcPr>
          <w:p w:rsidR="001263F0" w:rsidRPr="00542766" w:rsidRDefault="001263F0" w:rsidP="0036162C">
            <w:pPr>
              <w:jc w:val="center"/>
              <w:rPr>
                <w:b/>
              </w:rPr>
            </w:pPr>
            <w:r>
              <w:rPr>
                <w:b/>
              </w:rPr>
              <w:t>11,2</w:t>
            </w:r>
          </w:p>
        </w:tc>
        <w:tc>
          <w:tcPr>
            <w:tcW w:w="468" w:type="pct"/>
            <w:shd w:val="clear" w:color="auto" w:fill="auto"/>
            <w:vAlign w:val="center"/>
          </w:tcPr>
          <w:p w:rsidR="001263F0" w:rsidRPr="00542766" w:rsidRDefault="001263F0" w:rsidP="0036162C">
            <w:pPr>
              <w:jc w:val="center"/>
              <w:rPr>
                <w:b/>
              </w:rPr>
            </w:pPr>
            <w:r>
              <w:rPr>
                <w:b/>
              </w:rPr>
              <w:t>7,7</w:t>
            </w:r>
          </w:p>
        </w:tc>
        <w:tc>
          <w:tcPr>
            <w:tcW w:w="427" w:type="pct"/>
            <w:shd w:val="clear" w:color="auto" w:fill="auto"/>
            <w:vAlign w:val="center"/>
          </w:tcPr>
          <w:p w:rsidR="001263F0" w:rsidRPr="00376E95" w:rsidRDefault="001263F0" w:rsidP="0036162C">
            <w:pPr>
              <w:jc w:val="center"/>
              <w:rPr>
                <w:b/>
              </w:rPr>
            </w:pPr>
            <w:r w:rsidRPr="00376E95">
              <w:rPr>
                <w:b/>
              </w:rPr>
              <w:t>5,</w:t>
            </w:r>
            <w:r>
              <w:rPr>
                <w:b/>
              </w:rPr>
              <w:t>9</w:t>
            </w:r>
          </w:p>
        </w:tc>
        <w:tc>
          <w:tcPr>
            <w:tcW w:w="558" w:type="pct"/>
            <w:shd w:val="clear" w:color="auto" w:fill="auto"/>
            <w:vAlign w:val="center"/>
          </w:tcPr>
          <w:p w:rsidR="001263F0" w:rsidRPr="00542766" w:rsidRDefault="001263F0" w:rsidP="0036162C">
            <w:pPr>
              <w:jc w:val="center"/>
              <w:rPr>
                <w:b/>
              </w:rPr>
            </w:pPr>
            <w:r>
              <w:rPr>
                <w:b/>
              </w:rPr>
              <w:t>212,5</w:t>
            </w:r>
          </w:p>
        </w:tc>
      </w:tr>
    </w:tbl>
    <w:p w:rsidR="004A74B1" w:rsidRDefault="004A74B1" w:rsidP="00F9342E">
      <w:pPr>
        <w:pStyle w:val="149"/>
        <w:rPr>
          <w:sz w:val="24"/>
        </w:rPr>
      </w:pPr>
    </w:p>
    <w:p w:rsidR="00F9342E" w:rsidRPr="00D6400C" w:rsidRDefault="00F9342E" w:rsidP="00F9342E">
      <w:pPr>
        <w:pStyle w:val="149"/>
        <w:rPr>
          <w:color w:val="FF0000"/>
          <w:sz w:val="24"/>
        </w:rPr>
      </w:pPr>
      <w:r w:rsidRPr="00D6400C">
        <w:rPr>
          <w:sz w:val="24"/>
        </w:rPr>
        <w:t xml:space="preserve">Карта-схема карьера на конечный год отработки с нанесением границ арендуемых земельных участков представлена в Графическом приложении 2 тома </w:t>
      </w:r>
      <w:r w:rsidR="004A74B1">
        <w:rPr>
          <w:sz w:val="24"/>
        </w:rPr>
        <w:t>21-04/17-ОВОС-0</w:t>
      </w:r>
      <w:r w:rsidR="00C36CD9" w:rsidRPr="00D6400C">
        <w:rPr>
          <w:sz w:val="24"/>
        </w:rPr>
        <w:t>1</w:t>
      </w:r>
      <w:r w:rsidRPr="00D6400C">
        <w:rPr>
          <w:sz w:val="24"/>
        </w:rPr>
        <w:t>.</w:t>
      </w:r>
    </w:p>
    <w:p w:rsidR="00A15549" w:rsidRPr="00D6400C" w:rsidRDefault="00A15549" w:rsidP="00F9342E">
      <w:pPr>
        <w:pStyle w:val="149"/>
        <w:rPr>
          <w:sz w:val="24"/>
        </w:rPr>
      </w:pPr>
    </w:p>
    <w:p w:rsidR="00F9342E" w:rsidRDefault="00F9342E" w:rsidP="009C65EF">
      <w:pPr>
        <w:pStyle w:val="30"/>
        <w:numPr>
          <w:ilvl w:val="2"/>
          <w:numId w:val="23"/>
        </w:numPr>
        <w:spacing w:before="0" w:after="0"/>
        <w:rPr>
          <w:b/>
          <w:sz w:val="24"/>
        </w:rPr>
      </w:pPr>
      <w:bookmarkStart w:id="63" w:name="_Toc181590772"/>
      <w:bookmarkStart w:id="64" w:name="_Toc227390967"/>
      <w:bookmarkStart w:id="65" w:name="_Toc227391034"/>
      <w:bookmarkStart w:id="66" w:name="_Toc326157698"/>
      <w:bookmarkStart w:id="67" w:name="_Toc490979505"/>
      <w:r w:rsidRPr="00D6400C">
        <w:rPr>
          <w:b/>
          <w:sz w:val="24"/>
        </w:rPr>
        <w:t xml:space="preserve">Оценка воздействия на </w:t>
      </w:r>
      <w:bookmarkEnd w:id="63"/>
      <w:bookmarkEnd w:id="64"/>
      <w:bookmarkEnd w:id="65"/>
      <w:r w:rsidRPr="00D6400C">
        <w:rPr>
          <w:b/>
          <w:sz w:val="24"/>
        </w:rPr>
        <w:t>геологическую среду</w:t>
      </w:r>
      <w:bookmarkEnd w:id="66"/>
      <w:bookmarkEnd w:id="67"/>
    </w:p>
    <w:p w:rsidR="004A74B1" w:rsidRPr="004A74B1" w:rsidRDefault="004A74B1" w:rsidP="004A74B1"/>
    <w:p w:rsidR="00F9342E" w:rsidRPr="00D6400C" w:rsidRDefault="00F9342E" w:rsidP="00F9342E">
      <w:pPr>
        <w:pStyle w:val="149"/>
        <w:rPr>
          <w:sz w:val="24"/>
        </w:rPr>
      </w:pPr>
      <w:r w:rsidRPr="00D6400C">
        <w:rPr>
          <w:sz w:val="24"/>
        </w:rPr>
        <w:t>Разработка карьера сопровождается выемкой большого количества вскрышных пород, выемкой пород полезного ископаемого. Вскрышные породы подразделяются на два типа: почвенно-растительный слой (ПРС), материнские породы.</w:t>
      </w:r>
    </w:p>
    <w:p w:rsidR="00F9342E" w:rsidRPr="00D6400C" w:rsidRDefault="00F9342E" w:rsidP="00F9342E">
      <w:pPr>
        <w:pStyle w:val="149"/>
        <w:rPr>
          <w:sz w:val="24"/>
        </w:rPr>
      </w:pPr>
      <w:r w:rsidRPr="00D6400C">
        <w:rPr>
          <w:sz w:val="24"/>
        </w:rPr>
        <w:t>Плодородный слой почвы представлен верхними, наиболее плодородными горизонтами. На нарушаемых площадях, при горноподготовительных работах, производится снятие почвенно-растительного слоя (ПРС) с предварительным удалением валунов и других посторонних предметов и складирование в отдельные отвалы.</w:t>
      </w:r>
    </w:p>
    <w:p w:rsidR="00F9342E" w:rsidRPr="00D6400C" w:rsidRDefault="00F9342E" w:rsidP="00F9342E">
      <w:pPr>
        <w:pStyle w:val="149"/>
        <w:rPr>
          <w:sz w:val="24"/>
        </w:rPr>
      </w:pPr>
      <w:r w:rsidRPr="00D6400C">
        <w:rPr>
          <w:sz w:val="24"/>
        </w:rPr>
        <w:t>Заполнение выработанного пространства вскрышными породами производится слоями, при этом формируется новое геологическое строение отработанного карьера. Нижние слои представлены материнскими вскрышными породами (щебенистый грунт). Сверху наносится ПРС.</w:t>
      </w:r>
    </w:p>
    <w:p w:rsidR="00F9342E" w:rsidRPr="00D6400C" w:rsidRDefault="00F9342E" w:rsidP="00F9342E">
      <w:pPr>
        <w:pStyle w:val="149"/>
        <w:rPr>
          <w:sz w:val="24"/>
        </w:rPr>
      </w:pPr>
    </w:p>
    <w:p w:rsidR="00F9342E" w:rsidRDefault="00F9342E" w:rsidP="005406DB">
      <w:pPr>
        <w:pStyle w:val="20"/>
        <w:numPr>
          <w:ilvl w:val="1"/>
          <w:numId w:val="23"/>
        </w:numPr>
        <w:tabs>
          <w:tab w:val="num" w:pos="576"/>
        </w:tabs>
        <w:spacing w:line="240" w:lineRule="auto"/>
        <w:ind w:left="0" w:firstLine="0"/>
        <w:jc w:val="center"/>
        <w:rPr>
          <w:b/>
          <w:sz w:val="24"/>
        </w:rPr>
      </w:pPr>
      <w:bookmarkStart w:id="68" w:name="_Toc326157699"/>
      <w:bookmarkStart w:id="69" w:name="_Toc490979506"/>
      <w:r w:rsidRPr="00D6400C">
        <w:rPr>
          <w:b/>
          <w:sz w:val="24"/>
        </w:rPr>
        <w:t xml:space="preserve">Оценка воздействия </w:t>
      </w:r>
      <w:bookmarkEnd w:id="68"/>
      <w:r w:rsidR="00E2406A" w:rsidRPr="00D6400C">
        <w:rPr>
          <w:b/>
          <w:sz w:val="24"/>
        </w:rPr>
        <w:t>эксплуатации объекта на животный и растительный мир</w:t>
      </w:r>
      <w:bookmarkEnd w:id="69"/>
    </w:p>
    <w:p w:rsidR="004A74B1" w:rsidRPr="004A74B1" w:rsidRDefault="004A74B1" w:rsidP="004A74B1"/>
    <w:p w:rsidR="00F9342E" w:rsidRPr="00D6400C" w:rsidRDefault="00F9342E" w:rsidP="00662141">
      <w:pPr>
        <w:pStyle w:val="afff5"/>
        <w:spacing w:line="240" w:lineRule="auto"/>
        <w:rPr>
          <w:szCs w:val="28"/>
        </w:rPr>
      </w:pPr>
      <w:r w:rsidRPr="00D6400C">
        <w:rPr>
          <w:szCs w:val="28"/>
        </w:rPr>
        <w:t xml:space="preserve">Основными факторами негативного воздействия при проведении горных работ являются: </w:t>
      </w:r>
    </w:p>
    <w:p w:rsidR="00F9342E" w:rsidRPr="00D6400C" w:rsidRDefault="00F9342E" w:rsidP="00F9342E">
      <w:pPr>
        <w:pStyle w:val="afff5"/>
        <w:spacing w:line="240" w:lineRule="auto"/>
        <w:rPr>
          <w:szCs w:val="28"/>
        </w:rPr>
      </w:pPr>
      <w:r w:rsidRPr="00D6400C">
        <w:rPr>
          <w:szCs w:val="28"/>
        </w:rPr>
        <w:t>- загрязнение почвенного профиля на прилегающих территориях;</w:t>
      </w:r>
    </w:p>
    <w:p w:rsidR="00F9342E" w:rsidRPr="00D6400C" w:rsidRDefault="00F9342E" w:rsidP="00F9342E">
      <w:pPr>
        <w:pStyle w:val="afff5"/>
        <w:spacing w:line="240" w:lineRule="auto"/>
        <w:rPr>
          <w:szCs w:val="28"/>
        </w:rPr>
      </w:pPr>
      <w:r w:rsidRPr="00D6400C">
        <w:rPr>
          <w:szCs w:val="28"/>
        </w:rPr>
        <w:t>- шумовое воздействие, способствующее угнетению растительности;</w:t>
      </w:r>
    </w:p>
    <w:p w:rsidR="00F9342E" w:rsidRPr="00D6400C" w:rsidRDefault="00F9342E" w:rsidP="00F9342E">
      <w:pPr>
        <w:pStyle w:val="afff5"/>
        <w:spacing w:line="240" w:lineRule="auto"/>
        <w:rPr>
          <w:szCs w:val="28"/>
        </w:rPr>
      </w:pPr>
      <w:r w:rsidRPr="00D6400C">
        <w:rPr>
          <w:szCs w:val="28"/>
        </w:rPr>
        <w:t>- загрязнение атмосферного воздуха, приводящее к деградации древостоя;</w:t>
      </w:r>
    </w:p>
    <w:p w:rsidR="00F9342E" w:rsidRPr="00D6400C" w:rsidRDefault="00F9342E" w:rsidP="00F9342E">
      <w:pPr>
        <w:pStyle w:val="afff5"/>
        <w:spacing w:line="240" w:lineRule="auto"/>
        <w:rPr>
          <w:szCs w:val="28"/>
        </w:rPr>
      </w:pPr>
      <w:r w:rsidRPr="00D6400C">
        <w:rPr>
          <w:szCs w:val="28"/>
        </w:rPr>
        <w:t xml:space="preserve"> - механическое повреждение растительности за пределами отводимого земельного участка.</w:t>
      </w:r>
    </w:p>
    <w:p w:rsidR="00F9342E" w:rsidRPr="00D6400C" w:rsidRDefault="00F9342E" w:rsidP="00F9342E">
      <w:pPr>
        <w:pStyle w:val="afff5"/>
        <w:spacing w:line="240" w:lineRule="auto"/>
        <w:rPr>
          <w:szCs w:val="28"/>
        </w:rPr>
      </w:pPr>
      <w:r w:rsidRPr="00D6400C">
        <w:rPr>
          <w:szCs w:val="28"/>
        </w:rPr>
        <w:t>Загрязнение почв на прилегающих к карьеру территориях, вследствие осаждения взвешенных частиц, будет незначительным и не приведет к ухудше</w:t>
      </w:r>
      <w:r w:rsidR="002F084B">
        <w:rPr>
          <w:szCs w:val="28"/>
        </w:rPr>
        <w:t>нию условий произрастания</w:t>
      </w:r>
      <w:r w:rsidRPr="00D6400C">
        <w:rPr>
          <w:szCs w:val="28"/>
        </w:rPr>
        <w:t xml:space="preserve"> растительности. Реально степень негативного воздействия будет определена по данным мониторинга, проводимого в зонах влияния карьера.</w:t>
      </w:r>
    </w:p>
    <w:p w:rsidR="00F9342E" w:rsidRPr="00D6400C" w:rsidRDefault="00F9342E" w:rsidP="00F9342E">
      <w:pPr>
        <w:pStyle w:val="afff5"/>
        <w:spacing w:line="240" w:lineRule="auto"/>
        <w:rPr>
          <w:szCs w:val="28"/>
        </w:rPr>
      </w:pPr>
      <w:r w:rsidRPr="00D6400C">
        <w:rPr>
          <w:szCs w:val="28"/>
        </w:rPr>
        <w:t xml:space="preserve">Уровень шума от работы техники не превысит предельно допустимые значения, а выбросы вредных веществ в атмосферный воздух при работе </w:t>
      </w:r>
      <w:r w:rsidRPr="00D6400C">
        <w:rPr>
          <w:color w:val="auto"/>
          <w:szCs w:val="28"/>
        </w:rPr>
        <w:t>технологического оборудования будут незначительны, что подтверждено расчетами раздела 2 настоящего тома.</w:t>
      </w:r>
    </w:p>
    <w:p w:rsidR="00F9342E" w:rsidRPr="00D6400C" w:rsidRDefault="00F9342E" w:rsidP="009C65EF">
      <w:pPr>
        <w:pStyle w:val="20"/>
        <w:numPr>
          <w:ilvl w:val="1"/>
          <w:numId w:val="23"/>
        </w:numPr>
        <w:tabs>
          <w:tab w:val="num" w:pos="576"/>
        </w:tabs>
        <w:spacing w:after="240" w:line="240" w:lineRule="auto"/>
        <w:jc w:val="center"/>
        <w:rPr>
          <w:b/>
          <w:sz w:val="24"/>
        </w:rPr>
      </w:pPr>
      <w:bookmarkStart w:id="70" w:name="_Toc326157707"/>
      <w:bookmarkStart w:id="71" w:name="_Toc490979507"/>
      <w:r w:rsidRPr="00D6400C">
        <w:rPr>
          <w:b/>
          <w:sz w:val="24"/>
        </w:rPr>
        <w:lastRenderedPageBreak/>
        <w:t>Оценка воздействия проектируемого объекта  при сборе, использовании,  обезвреживании, транспортировке, размещении опасных отходов</w:t>
      </w:r>
      <w:bookmarkEnd w:id="70"/>
      <w:bookmarkEnd w:id="71"/>
    </w:p>
    <w:p w:rsidR="00F9342E" w:rsidRDefault="00F9342E" w:rsidP="00F9342E">
      <w:pPr>
        <w:ind w:firstLine="709"/>
        <w:jc w:val="both"/>
        <w:rPr>
          <w:sz w:val="24"/>
          <w:szCs w:val="28"/>
        </w:rPr>
      </w:pPr>
      <w:bookmarkStart w:id="72" w:name="_Toc326157710"/>
      <w:r w:rsidRPr="00D6400C">
        <w:rPr>
          <w:sz w:val="24"/>
          <w:szCs w:val="28"/>
        </w:rPr>
        <w:t>Перечень образующихся отходов, с определением класс опасности, в соответствии с классификационным каталогом отходов</w:t>
      </w:r>
      <w:r w:rsidR="00A17B5E" w:rsidRPr="00D6400C">
        <w:rPr>
          <w:sz w:val="24"/>
          <w:szCs w:val="28"/>
        </w:rPr>
        <w:t>, представлен в таблице 1.17</w:t>
      </w:r>
      <w:r w:rsidRPr="00D6400C">
        <w:rPr>
          <w:sz w:val="24"/>
          <w:szCs w:val="28"/>
        </w:rPr>
        <w:t>.</w:t>
      </w:r>
    </w:p>
    <w:p w:rsidR="00D6400C" w:rsidRPr="00D6400C" w:rsidRDefault="00D6400C" w:rsidP="00F9342E">
      <w:pPr>
        <w:ind w:firstLine="709"/>
        <w:jc w:val="both"/>
        <w:rPr>
          <w:sz w:val="24"/>
          <w:szCs w:val="28"/>
        </w:rPr>
      </w:pPr>
    </w:p>
    <w:p w:rsidR="00A15549" w:rsidRDefault="00A17B5E" w:rsidP="00F9342E">
      <w:pPr>
        <w:ind w:firstLine="709"/>
        <w:jc w:val="both"/>
        <w:rPr>
          <w:sz w:val="24"/>
          <w:szCs w:val="28"/>
        </w:rPr>
      </w:pPr>
      <w:r w:rsidRPr="00D6400C">
        <w:rPr>
          <w:sz w:val="24"/>
          <w:szCs w:val="28"/>
        </w:rPr>
        <w:t>Таблица 1.17</w:t>
      </w:r>
      <w:r w:rsidR="00F9342E" w:rsidRPr="00D6400C">
        <w:rPr>
          <w:sz w:val="24"/>
          <w:szCs w:val="28"/>
        </w:rPr>
        <w:t xml:space="preserve"> – Перечень образующихся отходов</w:t>
      </w:r>
    </w:p>
    <w:p w:rsidR="00D6400C" w:rsidRPr="00D6400C" w:rsidRDefault="00D6400C" w:rsidP="00F9342E">
      <w:pPr>
        <w:ind w:firstLine="709"/>
        <w:jc w:val="both"/>
        <w:rPr>
          <w:sz w:val="24"/>
          <w:szCs w:val="28"/>
        </w:rPr>
      </w:pP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128"/>
        <w:gridCol w:w="2124"/>
        <w:gridCol w:w="1912"/>
      </w:tblGrid>
      <w:tr w:rsidR="009C38F5" w:rsidRPr="009C38F5" w:rsidTr="009C38F5">
        <w:trPr>
          <w:trHeight w:val="20"/>
          <w:tblHeader/>
        </w:trPr>
        <w:tc>
          <w:tcPr>
            <w:tcW w:w="1814" w:type="pct"/>
            <w:hideMark/>
          </w:tcPr>
          <w:p w:rsidR="009C38F5" w:rsidRPr="009C38F5" w:rsidRDefault="009C38F5" w:rsidP="009C38F5">
            <w:pPr>
              <w:rPr>
                <w:rFonts w:eastAsia="SimSun"/>
                <w:lang w:eastAsia="zh-CN"/>
              </w:rPr>
            </w:pPr>
            <w:r w:rsidRPr="009C38F5">
              <w:rPr>
                <w:rFonts w:eastAsia="SimSun"/>
                <w:lang w:eastAsia="zh-CN"/>
              </w:rPr>
              <w:t>Наименование отходов</w:t>
            </w:r>
          </w:p>
        </w:tc>
        <w:tc>
          <w:tcPr>
            <w:tcW w:w="1100" w:type="pct"/>
            <w:hideMark/>
          </w:tcPr>
          <w:p w:rsidR="009C38F5" w:rsidRPr="009C38F5" w:rsidRDefault="009C38F5" w:rsidP="009C38F5">
            <w:pPr>
              <w:rPr>
                <w:rFonts w:eastAsia="SimSun"/>
                <w:lang w:eastAsia="zh-CN"/>
              </w:rPr>
            </w:pPr>
            <w:r w:rsidRPr="009C38F5">
              <w:rPr>
                <w:rFonts w:eastAsia="SimSun"/>
                <w:lang w:eastAsia="zh-CN"/>
              </w:rPr>
              <w:t>Место образования отходов</w:t>
            </w:r>
          </w:p>
        </w:tc>
        <w:tc>
          <w:tcPr>
            <w:tcW w:w="1098" w:type="pct"/>
            <w:hideMark/>
          </w:tcPr>
          <w:p w:rsidR="009C38F5" w:rsidRPr="009C38F5" w:rsidRDefault="009C38F5" w:rsidP="009C38F5">
            <w:pPr>
              <w:rPr>
                <w:rFonts w:eastAsia="SimSun"/>
                <w:lang w:val="en-US" w:eastAsia="zh-CN"/>
              </w:rPr>
            </w:pPr>
            <w:r w:rsidRPr="009C38F5">
              <w:rPr>
                <w:rFonts w:eastAsia="SimSun"/>
                <w:lang w:eastAsia="zh-CN"/>
              </w:rPr>
              <w:t>Код отходов по ФККО</w:t>
            </w:r>
          </w:p>
        </w:tc>
        <w:tc>
          <w:tcPr>
            <w:tcW w:w="988" w:type="pct"/>
            <w:hideMark/>
          </w:tcPr>
          <w:p w:rsidR="009C38F5" w:rsidRPr="009C38F5" w:rsidRDefault="009C38F5" w:rsidP="009C38F5">
            <w:pPr>
              <w:rPr>
                <w:rFonts w:eastAsia="SimSun"/>
                <w:lang w:eastAsia="zh-CN"/>
              </w:rPr>
            </w:pPr>
            <w:r w:rsidRPr="009C38F5">
              <w:rPr>
                <w:rFonts w:eastAsia="SimSun"/>
                <w:lang w:eastAsia="zh-CN"/>
              </w:rPr>
              <w:t>Периодичность образования отходов</w:t>
            </w:r>
          </w:p>
        </w:tc>
      </w:tr>
      <w:tr w:rsidR="009C38F5" w:rsidRPr="009C38F5" w:rsidTr="009C38F5">
        <w:trPr>
          <w:trHeight w:val="230"/>
        </w:trPr>
        <w:tc>
          <w:tcPr>
            <w:tcW w:w="1814" w:type="pct"/>
            <w:vMerge w:val="restart"/>
            <w:hideMark/>
          </w:tcPr>
          <w:p w:rsidR="009C38F5" w:rsidRPr="009C38F5" w:rsidRDefault="009C38F5" w:rsidP="009C38F5">
            <w:pPr>
              <w:tabs>
                <w:tab w:val="left" w:pos="0"/>
              </w:tabs>
              <w:rPr>
                <w:rFonts w:eastAsia="SimSun"/>
                <w:lang w:eastAsia="zh-CN"/>
              </w:rPr>
            </w:pPr>
            <w:r w:rsidRPr="009C38F5">
              <w:rPr>
                <w:rFonts w:eastAsia="SimSun"/>
                <w:lang w:eastAsia="zh-CN"/>
              </w:rPr>
              <w:t>1.Мусор от бытовых помещений несортированный</w:t>
            </w:r>
          </w:p>
        </w:tc>
        <w:tc>
          <w:tcPr>
            <w:tcW w:w="1100" w:type="pct"/>
            <w:vMerge w:val="restart"/>
            <w:hideMark/>
          </w:tcPr>
          <w:p w:rsidR="009C38F5" w:rsidRPr="009C38F5" w:rsidRDefault="009C38F5" w:rsidP="009C38F5">
            <w:pPr>
              <w:tabs>
                <w:tab w:val="left" w:pos="0"/>
              </w:tabs>
              <w:rPr>
                <w:rFonts w:eastAsia="SimSun"/>
                <w:lang w:eastAsia="zh-CN"/>
              </w:rPr>
            </w:pPr>
            <w:r w:rsidRPr="009C38F5">
              <w:rPr>
                <w:rFonts w:eastAsia="SimSun"/>
                <w:lang w:eastAsia="zh-CN"/>
              </w:rPr>
              <w:t>Вагончик-бытовка</w:t>
            </w:r>
          </w:p>
        </w:tc>
        <w:tc>
          <w:tcPr>
            <w:tcW w:w="1098" w:type="pct"/>
            <w:vMerge w:val="restart"/>
            <w:hideMark/>
          </w:tcPr>
          <w:p w:rsidR="009C38F5" w:rsidRPr="009C38F5" w:rsidRDefault="009C38F5" w:rsidP="009C38F5">
            <w:pPr>
              <w:tabs>
                <w:tab w:val="left" w:pos="0"/>
              </w:tabs>
              <w:rPr>
                <w:rFonts w:eastAsia="SimSun"/>
                <w:lang w:eastAsia="zh-CN"/>
              </w:rPr>
            </w:pPr>
            <w:r w:rsidRPr="009C38F5">
              <w:rPr>
                <w:rFonts w:eastAsia="SimSun"/>
                <w:lang w:eastAsia="zh-CN"/>
              </w:rPr>
              <w:t>7 3 3 1 00 0 1 72 4</w:t>
            </w:r>
          </w:p>
        </w:tc>
        <w:tc>
          <w:tcPr>
            <w:tcW w:w="988" w:type="pct"/>
            <w:vMerge w:val="restart"/>
            <w:hideMark/>
          </w:tcPr>
          <w:p w:rsidR="009C38F5" w:rsidRPr="009C38F5" w:rsidRDefault="009C38F5" w:rsidP="009C38F5">
            <w:pPr>
              <w:tabs>
                <w:tab w:val="left" w:pos="0"/>
              </w:tabs>
              <w:rPr>
                <w:rFonts w:eastAsia="SimSun"/>
                <w:lang w:eastAsia="zh-CN"/>
              </w:rPr>
            </w:pPr>
            <w:r w:rsidRPr="009C38F5">
              <w:rPr>
                <w:rFonts w:eastAsia="SimSun"/>
                <w:lang w:eastAsia="zh-CN"/>
              </w:rPr>
              <w:t>ежесуточно</w:t>
            </w:r>
          </w:p>
        </w:tc>
      </w:tr>
      <w:tr w:rsidR="009C38F5" w:rsidRPr="009C38F5" w:rsidTr="009C38F5">
        <w:trPr>
          <w:trHeight w:val="230"/>
        </w:trPr>
        <w:tc>
          <w:tcPr>
            <w:tcW w:w="1814" w:type="pct"/>
            <w:vMerge/>
            <w:hideMark/>
          </w:tcPr>
          <w:p w:rsidR="009C38F5" w:rsidRPr="009C38F5" w:rsidRDefault="009C38F5" w:rsidP="009C38F5">
            <w:pPr>
              <w:rPr>
                <w:rFonts w:eastAsia="SimSun"/>
                <w:lang w:eastAsia="zh-CN"/>
              </w:rPr>
            </w:pPr>
          </w:p>
        </w:tc>
        <w:tc>
          <w:tcPr>
            <w:tcW w:w="1100" w:type="pct"/>
            <w:vMerge/>
            <w:hideMark/>
          </w:tcPr>
          <w:p w:rsidR="009C38F5" w:rsidRPr="009C38F5" w:rsidRDefault="009C38F5" w:rsidP="009C38F5">
            <w:pPr>
              <w:rPr>
                <w:rFonts w:eastAsia="SimSun"/>
                <w:lang w:eastAsia="zh-CN"/>
              </w:rPr>
            </w:pPr>
          </w:p>
        </w:tc>
        <w:tc>
          <w:tcPr>
            <w:tcW w:w="1098" w:type="pct"/>
            <w:vMerge/>
            <w:hideMark/>
          </w:tcPr>
          <w:p w:rsidR="009C38F5" w:rsidRPr="009C38F5" w:rsidRDefault="009C38F5" w:rsidP="009C38F5">
            <w:pPr>
              <w:rPr>
                <w:rFonts w:eastAsia="SimSun"/>
                <w:lang w:eastAsia="zh-CN"/>
              </w:rPr>
            </w:pPr>
          </w:p>
        </w:tc>
        <w:tc>
          <w:tcPr>
            <w:tcW w:w="988" w:type="pct"/>
            <w:vMerge/>
            <w:hideMark/>
          </w:tcPr>
          <w:p w:rsidR="009C38F5" w:rsidRPr="009C38F5" w:rsidRDefault="009C38F5" w:rsidP="009C38F5">
            <w:pPr>
              <w:rPr>
                <w:rFonts w:eastAsia="SimSun"/>
                <w:lang w:eastAsia="zh-CN"/>
              </w:rPr>
            </w:pPr>
          </w:p>
        </w:tc>
      </w:tr>
      <w:tr w:rsidR="009C38F5" w:rsidRPr="009C38F5" w:rsidTr="009C38F5">
        <w:trPr>
          <w:trHeight w:val="20"/>
        </w:trPr>
        <w:tc>
          <w:tcPr>
            <w:tcW w:w="1814" w:type="pct"/>
            <w:hideMark/>
          </w:tcPr>
          <w:p w:rsidR="009C38F5" w:rsidRPr="009C38F5" w:rsidRDefault="009C38F5" w:rsidP="009C38F5">
            <w:pPr>
              <w:tabs>
                <w:tab w:val="left" w:pos="0"/>
              </w:tabs>
              <w:rPr>
                <w:rFonts w:eastAsia="SimSun"/>
                <w:lang w:eastAsia="zh-CN"/>
              </w:rPr>
            </w:pPr>
            <w:r w:rsidRPr="009C38F5">
              <w:rPr>
                <w:rFonts w:eastAsia="SimSun"/>
                <w:lang w:eastAsia="zh-CN"/>
              </w:rPr>
              <w:t>2. Отходы минеральных масел моторных</w:t>
            </w:r>
          </w:p>
        </w:tc>
        <w:tc>
          <w:tcPr>
            <w:tcW w:w="1100" w:type="pct"/>
            <w:hideMark/>
          </w:tcPr>
          <w:p w:rsidR="009C38F5" w:rsidRPr="009C38F5" w:rsidRDefault="009C38F5" w:rsidP="009C38F5">
            <w:pPr>
              <w:tabs>
                <w:tab w:val="left" w:pos="0"/>
              </w:tabs>
              <w:rPr>
                <w:rFonts w:eastAsia="SimSun"/>
                <w:lang w:eastAsia="zh-CN"/>
              </w:rPr>
            </w:pPr>
            <w:r w:rsidRPr="009C38F5">
              <w:rPr>
                <w:rFonts w:eastAsia="SimSun"/>
                <w:lang w:eastAsia="zh-CN"/>
              </w:rPr>
              <w:t>Промплощадка</w:t>
            </w:r>
          </w:p>
        </w:tc>
        <w:tc>
          <w:tcPr>
            <w:tcW w:w="1098" w:type="pct"/>
            <w:hideMark/>
          </w:tcPr>
          <w:p w:rsidR="009C38F5" w:rsidRPr="009C38F5" w:rsidRDefault="009C38F5" w:rsidP="009C38F5">
            <w:pPr>
              <w:tabs>
                <w:tab w:val="left" w:pos="0"/>
              </w:tabs>
              <w:rPr>
                <w:rFonts w:eastAsia="SimSun"/>
                <w:lang w:eastAsia="zh-CN"/>
              </w:rPr>
            </w:pPr>
            <w:r w:rsidRPr="009C38F5">
              <w:rPr>
                <w:rFonts w:eastAsia="SimSun"/>
                <w:lang w:eastAsia="zh-CN"/>
              </w:rPr>
              <w:t>4 06 110 01 31 3</w:t>
            </w:r>
          </w:p>
        </w:tc>
        <w:tc>
          <w:tcPr>
            <w:tcW w:w="988" w:type="pct"/>
            <w:hideMark/>
          </w:tcPr>
          <w:p w:rsidR="009C38F5" w:rsidRPr="009C38F5" w:rsidRDefault="009C38F5" w:rsidP="009C38F5">
            <w:pPr>
              <w:tabs>
                <w:tab w:val="left" w:pos="0"/>
              </w:tabs>
              <w:rPr>
                <w:rFonts w:eastAsia="SimSun"/>
                <w:lang w:eastAsia="zh-CN"/>
              </w:rPr>
            </w:pPr>
            <w:r w:rsidRPr="009C38F5">
              <w:rPr>
                <w:rFonts w:eastAsia="SimSun"/>
                <w:lang w:eastAsia="zh-CN"/>
              </w:rPr>
              <w:t>периодически</w:t>
            </w:r>
          </w:p>
        </w:tc>
      </w:tr>
      <w:tr w:rsidR="009C38F5" w:rsidRPr="009C38F5" w:rsidTr="009C38F5">
        <w:trPr>
          <w:trHeight w:val="20"/>
        </w:trPr>
        <w:tc>
          <w:tcPr>
            <w:tcW w:w="1814" w:type="pct"/>
            <w:hideMark/>
          </w:tcPr>
          <w:p w:rsidR="009C38F5" w:rsidRPr="009C38F5" w:rsidRDefault="009C38F5" w:rsidP="009C38F5">
            <w:pPr>
              <w:tabs>
                <w:tab w:val="left" w:pos="0"/>
              </w:tabs>
              <w:rPr>
                <w:rFonts w:eastAsia="SimSun"/>
                <w:lang w:eastAsia="zh-CN"/>
              </w:rPr>
            </w:pPr>
            <w:r w:rsidRPr="009C38F5">
              <w:rPr>
                <w:rFonts w:eastAsia="SimSun"/>
                <w:lang w:eastAsia="zh-CN"/>
              </w:rPr>
              <w:t>3.Обтирочный материал, загрязненный нефтью и нефтепродуктами (содержание нефти и нефтепродуктов менее 15%)</w:t>
            </w:r>
          </w:p>
        </w:tc>
        <w:tc>
          <w:tcPr>
            <w:tcW w:w="1100" w:type="pct"/>
            <w:hideMark/>
          </w:tcPr>
          <w:p w:rsidR="009C38F5" w:rsidRPr="009C38F5" w:rsidRDefault="009C38F5" w:rsidP="009C38F5">
            <w:pPr>
              <w:tabs>
                <w:tab w:val="left" w:pos="0"/>
              </w:tabs>
              <w:rPr>
                <w:rFonts w:eastAsia="SimSun"/>
                <w:lang w:eastAsia="zh-CN"/>
              </w:rPr>
            </w:pPr>
            <w:r w:rsidRPr="009C38F5">
              <w:rPr>
                <w:rFonts w:eastAsia="SimSun"/>
                <w:lang w:eastAsia="zh-CN"/>
              </w:rPr>
              <w:t>Промплощадка</w:t>
            </w:r>
          </w:p>
        </w:tc>
        <w:tc>
          <w:tcPr>
            <w:tcW w:w="1098" w:type="pct"/>
            <w:hideMark/>
          </w:tcPr>
          <w:p w:rsidR="009C38F5" w:rsidRPr="009C38F5" w:rsidRDefault="009C38F5" w:rsidP="009C38F5">
            <w:pPr>
              <w:tabs>
                <w:tab w:val="left" w:pos="0"/>
              </w:tabs>
              <w:rPr>
                <w:rFonts w:eastAsia="SimSun"/>
                <w:lang w:eastAsia="zh-CN"/>
              </w:rPr>
            </w:pPr>
            <w:r w:rsidRPr="009C38F5">
              <w:rPr>
                <w:rFonts w:eastAsia="SimSun"/>
                <w:lang w:eastAsia="zh-CN"/>
              </w:rPr>
              <w:t>9 19 204 02 60 4</w:t>
            </w:r>
          </w:p>
        </w:tc>
        <w:tc>
          <w:tcPr>
            <w:tcW w:w="988" w:type="pct"/>
            <w:hideMark/>
          </w:tcPr>
          <w:p w:rsidR="009C38F5" w:rsidRPr="009C38F5" w:rsidRDefault="009C38F5" w:rsidP="009C38F5">
            <w:pPr>
              <w:tabs>
                <w:tab w:val="left" w:pos="0"/>
              </w:tabs>
              <w:rPr>
                <w:rFonts w:eastAsia="SimSun"/>
                <w:lang w:eastAsia="zh-CN"/>
              </w:rPr>
            </w:pPr>
            <w:r w:rsidRPr="009C38F5">
              <w:rPr>
                <w:rFonts w:eastAsia="SimSun"/>
                <w:lang w:eastAsia="zh-CN"/>
              </w:rPr>
              <w:t>периодически</w:t>
            </w:r>
          </w:p>
        </w:tc>
      </w:tr>
      <w:tr w:rsidR="009C38F5" w:rsidRPr="009C38F5" w:rsidTr="009C38F5">
        <w:trPr>
          <w:trHeight w:val="230"/>
        </w:trPr>
        <w:tc>
          <w:tcPr>
            <w:tcW w:w="1814" w:type="pct"/>
            <w:vMerge w:val="restart"/>
            <w:hideMark/>
          </w:tcPr>
          <w:p w:rsidR="009C38F5" w:rsidRPr="009C38F5" w:rsidRDefault="009C38F5" w:rsidP="009C38F5">
            <w:pPr>
              <w:tabs>
                <w:tab w:val="left" w:pos="0"/>
              </w:tabs>
              <w:rPr>
                <w:rFonts w:eastAsia="SimSun"/>
                <w:lang w:eastAsia="zh-CN"/>
              </w:rPr>
            </w:pPr>
            <w:r w:rsidRPr="009C38F5">
              <w:rPr>
                <w:rFonts w:eastAsia="SimSun"/>
                <w:lang w:eastAsia="zh-CN"/>
              </w:rPr>
              <w:t>4.Аккумуляторы свинцовые отработанные, неповрежденные, с электролитом</w:t>
            </w:r>
          </w:p>
        </w:tc>
        <w:tc>
          <w:tcPr>
            <w:tcW w:w="1100" w:type="pct"/>
            <w:vMerge w:val="restart"/>
            <w:hideMark/>
          </w:tcPr>
          <w:p w:rsidR="009C38F5" w:rsidRPr="009C38F5" w:rsidRDefault="009C38F5" w:rsidP="009C38F5">
            <w:pPr>
              <w:tabs>
                <w:tab w:val="left" w:pos="0"/>
              </w:tabs>
              <w:rPr>
                <w:rFonts w:eastAsia="SimSun"/>
                <w:lang w:eastAsia="zh-CN"/>
              </w:rPr>
            </w:pPr>
            <w:r w:rsidRPr="009C38F5">
              <w:rPr>
                <w:rFonts w:eastAsia="SimSun"/>
                <w:lang w:eastAsia="zh-CN"/>
              </w:rPr>
              <w:t>Промплощадка</w:t>
            </w:r>
          </w:p>
        </w:tc>
        <w:tc>
          <w:tcPr>
            <w:tcW w:w="1098" w:type="pct"/>
            <w:vMerge w:val="restart"/>
          </w:tcPr>
          <w:p w:rsidR="009C38F5" w:rsidRPr="009C38F5" w:rsidRDefault="009C38F5" w:rsidP="009C38F5">
            <w:pPr>
              <w:tabs>
                <w:tab w:val="left" w:pos="0"/>
              </w:tabs>
              <w:rPr>
                <w:rFonts w:eastAsia="SimSun"/>
                <w:lang w:eastAsia="zh-CN"/>
              </w:rPr>
            </w:pPr>
            <w:r w:rsidRPr="009C38F5">
              <w:rPr>
                <w:rFonts w:eastAsia="SimSun"/>
                <w:lang w:eastAsia="zh-CN"/>
              </w:rPr>
              <w:t>9 20 110 01 53 2</w:t>
            </w:r>
          </w:p>
        </w:tc>
        <w:tc>
          <w:tcPr>
            <w:tcW w:w="988" w:type="pct"/>
            <w:vMerge w:val="restart"/>
            <w:hideMark/>
          </w:tcPr>
          <w:p w:rsidR="009C38F5" w:rsidRPr="009C38F5" w:rsidRDefault="009C38F5" w:rsidP="009C38F5">
            <w:pPr>
              <w:tabs>
                <w:tab w:val="left" w:pos="0"/>
              </w:tabs>
              <w:rPr>
                <w:rFonts w:eastAsia="SimSun"/>
                <w:lang w:eastAsia="zh-CN"/>
              </w:rPr>
            </w:pPr>
            <w:r w:rsidRPr="009C38F5">
              <w:rPr>
                <w:rFonts w:eastAsia="SimSun"/>
                <w:lang w:eastAsia="zh-CN"/>
              </w:rPr>
              <w:t>периодически</w:t>
            </w:r>
          </w:p>
        </w:tc>
      </w:tr>
      <w:tr w:rsidR="009C38F5" w:rsidRPr="009C38F5" w:rsidTr="009C38F5">
        <w:trPr>
          <w:trHeight w:val="230"/>
        </w:trPr>
        <w:tc>
          <w:tcPr>
            <w:tcW w:w="1814" w:type="pct"/>
            <w:vMerge/>
            <w:hideMark/>
          </w:tcPr>
          <w:p w:rsidR="009C38F5" w:rsidRPr="009C38F5" w:rsidRDefault="009C38F5" w:rsidP="009C38F5">
            <w:pPr>
              <w:rPr>
                <w:rFonts w:eastAsia="SimSun"/>
                <w:lang w:eastAsia="zh-CN"/>
              </w:rPr>
            </w:pPr>
          </w:p>
        </w:tc>
        <w:tc>
          <w:tcPr>
            <w:tcW w:w="1100" w:type="pct"/>
            <w:vMerge/>
            <w:hideMark/>
          </w:tcPr>
          <w:p w:rsidR="009C38F5" w:rsidRPr="009C38F5" w:rsidRDefault="009C38F5" w:rsidP="009C38F5">
            <w:pPr>
              <w:rPr>
                <w:rFonts w:eastAsia="SimSun"/>
                <w:lang w:eastAsia="zh-CN"/>
              </w:rPr>
            </w:pPr>
          </w:p>
        </w:tc>
        <w:tc>
          <w:tcPr>
            <w:tcW w:w="1098" w:type="pct"/>
            <w:vMerge/>
          </w:tcPr>
          <w:p w:rsidR="009C38F5" w:rsidRPr="009C38F5" w:rsidRDefault="009C38F5" w:rsidP="009C38F5">
            <w:pPr>
              <w:rPr>
                <w:rFonts w:eastAsia="SimSun"/>
                <w:lang w:eastAsia="zh-CN"/>
              </w:rPr>
            </w:pPr>
          </w:p>
        </w:tc>
        <w:tc>
          <w:tcPr>
            <w:tcW w:w="988" w:type="pct"/>
            <w:vMerge/>
            <w:hideMark/>
          </w:tcPr>
          <w:p w:rsidR="009C38F5" w:rsidRPr="009C38F5" w:rsidRDefault="009C38F5" w:rsidP="009C38F5">
            <w:pPr>
              <w:rPr>
                <w:rFonts w:eastAsia="SimSun"/>
                <w:lang w:eastAsia="zh-CN"/>
              </w:rPr>
            </w:pPr>
          </w:p>
        </w:tc>
      </w:tr>
      <w:tr w:rsidR="009C38F5" w:rsidRPr="009C38F5" w:rsidTr="009C38F5">
        <w:trPr>
          <w:trHeight w:val="20"/>
        </w:trPr>
        <w:tc>
          <w:tcPr>
            <w:tcW w:w="1814" w:type="pct"/>
            <w:hideMark/>
          </w:tcPr>
          <w:p w:rsidR="009C38F5" w:rsidRPr="009C38F5" w:rsidRDefault="009C38F5" w:rsidP="009C38F5">
            <w:pPr>
              <w:tabs>
                <w:tab w:val="left" w:pos="0"/>
              </w:tabs>
              <w:rPr>
                <w:rFonts w:eastAsia="SimSun"/>
                <w:lang w:eastAsia="zh-CN"/>
              </w:rPr>
            </w:pPr>
            <w:r w:rsidRPr="009C38F5">
              <w:rPr>
                <w:rFonts w:eastAsia="SimSun"/>
                <w:lang w:eastAsia="zh-CN"/>
              </w:rPr>
              <w:t>5.</w:t>
            </w:r>
            <w:r w:rsidRPr="009C38F5">
              <w:t xml:space="preserve"> </w:t>
            </w:r>
            <w:r w:rsidRPr="009C38F5">
              <w:rPr>
                <w:rFonts w:eastAsia="SimSun"/>
                <w:lang w:eastAsia="zh-CN"/>
              </w:rPr>
              <w:t>Отходы (осадки) из выгребных ям</w:t>
            </w:r>
          </w:p>
        </w:tc>
        <w:tc>
          <w:tcPr>
            <w:tcW w:w="1100" w:type="pct"/>
            <w:hideMark/>
          </w:tcPr>
          <w:p w:rsidR="009C38F5" w:rsidRPr="009C38F5" w:rsidRDefault="009C38F5" w:rsidP="009C38F5">
            <w:pPr>
              <w:tabs>
                <w:tab w:val="left" w:pos="0"/>
              </w:tabs>
              <w:rPr>
                <w:rFonts w:eastAsia="SimSun"/>
                <w:lang w:eastAsia="zh-CN"/>
              </w:rPr>
            </w:pPr>
            <w:r w:rsidRPr="009C38F5">
              <w:rPr>
                <w:rFonts w:eastAsia="SimSun"/>
                <w:lang w:eastAsia="zh-CN"/>
              </w:rPr>
              <w:t>Выгреб хозяйственно-бытовых стоков</w:t>
            </w:r>
          </w:p>
        </w:tc>
        <w:tc>
          <w:tcPr>
            <w:tcW w:w="1098" w:type="pct"/>
          </w:tcPr>
          <w:p w:rsidR="009C38F5" w:rsidRPr="009C38F5" w:rsidRDefault="009C38F5" w:rsidP="009C38F5">
            <w:pPr>
              <w:tabs>
                <w:tab w:val="left" w:pos="0"/>
              </w:tabs>
              <w:rPr>
                <w:rFonts w:eastAsia="SimSun"/>
                <w:lang w:eastAsia="zh-CN"/>
              </w:rPr>
            </w:pPr>
            <w:r w:rsidRPr="009C38F5">
              <w:rPr>
                <w:rFonts w:eastAsia="SimSun"/>
                <w:lang w:eastAsia="zh-CN"/>
              </w:rPr>
              <w:t>7 32 100 01 30 4</w:t>
            </w:r>
          </w:p>
        </w:tc>
        <w:tc>
          <w:tcPr>
            <w:tcW w:w="988" w:type="pct"/>
            <w:hideMark/>
          </w:tcPr>
          <w:p w:rsidR="009C38F5" w:rsidRPr="009C38F5" w:rsidRDefault="009C38F5" w:rsidP="009C38F5">
            <w:pPr>
              <w:tabs>
                <w:tab w:val="left" w:pos="0"/>
              </w:tabs>
              <w:rPr>
                <w:rFonts w:eastAsia="SimSun"/>
                <w:lang w:eastAsia="zh-CN"/>
              </w:rPr>
            </w:pPr>
            <w:r w:rsidRPr="009C38F5">
              <w:rPr>
                <w:rFonts w:eastAsia="SimSun"/>
                <w:lang w:eastAsia="zh-CN"/>
              </w:rPr>
              <w:t>периодически</w:t>
            </w:r>
          </w:p>
        </w:tc>
      </w:tr>
      <w:tr w:rsidR="009C38F5" w:rsidRPr="009C38F5" w:rsidTr="009C38F5">
        <w:trPr>
          <w:trHeight w:val="20"/>
        </w:trPr>
        <w:tc>
          <w:tcPr>
            <w:tcW w:w="1814" w:type="pct"/>
            <w:hideMark/>
          </w:tcPr>
          <w:p w:rsidR="009C38F5" w:rsidRPr="009C38F5" w:rsidRDefault="009C38F5" w:rsidP="009C38F5">
            <w:pPr>
              <w:tabs>
                <w:tab w:val="left" w:pos="0"/>
              </w:tabs>
              <w:rPr>
                <w:rFonts w:eastAsia="SimSun"/>
                <w:lang w:eastAsia="zh-CN"/>
              </w:rPr>
            </w:pPr>
            <w:r w:rsidRPr="009C38F5">
              <w:rPr>
                <w:rFonts w:eastAsia="SimSun"/>
                <w:lang w:eastAsia="zh-CN"/>
              </w:rPr>
              <w:t>6. Отходы минеральных масел трансмиссионных</w:t>
            </w:r>
          </w:p>
        </w:tc>
        <w:tc>
          <w:tcPr>
            <w:tcW w:w="1100" w:type="pct"/>
            <w:hideMark/>
          </w:tcPr>
          <w:p w:rsidR="009C38F5" w:rsidRPr="009C38F5" w:rsidRDefault="009C38F5" w:rsidP="009C38F5">
            <w:pPr>
              <w:tabs>
                <w:tab w:val="left" w:pos="0"/>
              </w:tabs>
              <w:rPr>
                <w:rFonts w:eastAsia="SimSun"/>
                <w:lang w:eastAsia="zh-CN"/>
              </w:rPr>
            </w:pPr>
            <w:r w:rsidRPr="009C38F5">
              <w:rPr>
                <w:rFonts w:eastAsia="SimSun"/>
                <w:lang w:eastAsia="zh-CN"/>
              </w:rPr>
              <w:t>Промплощадка</w:t>
            </w:r>
          </w:p>
        </w:tc>
        <w:tc>
          <w:tcPr>
            <w:tcW w:w="1098" w:type="pct"/>
            <w:hideMark/>
          </w:tcPr>
          <w:p w:rsidR="009C38F5" w:rsidRPr="009C38F5" w:rsidRDefault="009C38F5" w:rsidP="009C38F5">
            <w:pPr>
              <w:tabs>
                <w:tab w:val="left" w:pos="0"/>
              </w:tabs>
              <w:rPr>
                <w:rFonts w:eastAsia="SimSun"/>
                <w:lang w:eastAsia="zh-CN"/>
              </w:rPr>
            </w:pPr>
            <w:r w:rsidRPr="009C38F5">
              <w:rPr>
                <w:rFonts w:eastAsia="SimSun"/>
                <w:lang w:eastAsia="zh-CN"/>
              </w:rPr>
              <w:t>4 06 110 01 31 3</w:t>
            </w:r>
          </w:p>
        </w:tc>
        <w:tc>
          <w:tcPr>
            <w:tcW w:w="988" w:type="pct"/>
            <w:hideMark/>
          </w:tcPr>
          <w:p w:rsidR="009C38F5" w:rsidRPr="009C38F5" w:rsidRDefault="009C38F5" w:rsidP="009C38F5">
            <w:pPr>
              <w:tabs>
                <w:tab w:val="left" w:pos="0"/>
              </w:tabs>
              <w:rPr>
                <w:rFonts w:eastAsia="SimSun"/>
                <w:lang w:eastAsia="zh-CN"/>
              </w:rPr>
            </w:pPr>
            <w:r w:rsidRPr="009C38F5">
              <w:rPr>
                <w:rFonts w:eastAsia="SimSun"/>
                <w:lang w:eastAsia="zh-CN"/>
              </w:rPr>
              <w:t>периодически</w:t>
            </w:r>
          </w:p>
        </w:tc>
      </w:tr>
      <w:tr w:rsidR="009C38F5" w:rsidRPr="009C38F5" w:rsidTr="009C38F5">
        <w:trPr>
          <w:trHeight w:val="20"/>
        </w:trPr>
        <w:tc>
          <w:tcPr>
            <w:tcW w:w="1814" w:type="pct"/>
            <w:hideMark/>
          </w:tcPr>
          <w:p w:rsidR="009C38F5" w:rsidRPr="009C38F5" w:rsidRDefault="009C38F5" w:rsidP="009C38F5">
            <w:pPr>
              <w:tabs>
                <w:tab w:val="left" w:pos="0"/>
              </w:tabs>
              <w:rPr>
                <w:rFonts w:eastAsia="SimSun"/>
                <w:lang w:eastAsia="zh-CN"/>
              </w:rPr>
            </w:pPr>
            <w:r w:rsidRPr="009C38F5">
              <w:rPr>
                <w:rFonts w:eastAsia="SimSun"/>
                <w:lang w:eastAsia="zh-CN"/>
              </w:rPr>
              <w:t>7. Шины пневматические автомобильные отработанные</w:t>
            </w:r>
          </w:p>
        </w:tc>
        <w:tc>
          <w:tcPr>
            <w:tcW w:w="1100" w:type="pct"/>
            <w:hideMark/>
          </w:tcPr>
          <w:p w:rsidR="009C38F5" w:rsidRPr="009C38F5" w:rsidRDefault="009C38F5" w:rsidP="009C38F5">
            <w:pPr>
              <w:tabs>
                <w:tab w:val="left" w:pos="0"/>
              </w:tabs>
              <w:rPr>
                <w:rFonts w:eastAsia="SimSun"/>
                <w:lang w:eastAsia="zh-CN"/>
              </w:rPr>
            </w:pPr>
            <w:r w:rsidRPr="009C38F5">
              <w:rPr>
                <w:rFonts w:eastAsia="SimSun"/>
                <w:lang w:eastAsia="zh-CN"/>
              </w:rPr>
              <w:t>Промплощадка</w:t>
            </w:r>
          </w:p>
        </w:tc>
        <w:tc>
          <w:tcPr>
            <w:tcW w:w="1098" w:type="pct"/>
          </w:tcPr>
          <w:p w:rsidR="009C38F5" w:rsidRPr="009C38F5" w:rsidRDefault="009C38F5" w:rsidP="009C38F5">
            <w:pPr>
              <w:tabs>
                <w:tab w:val="left" w:pos="0"/>
              </w:tabs>
              <w:rPr>
                <w:rFonts w:eastAsia="SimSun"/>
                <w:lang w:eastAsia="zh-CN"/>
              </w:rPr>
            </w:pPr>
            <w:r w:rsidRPr="009C38F5">
              <w:rPr>
                <w:rFonts w:eastAsia="SimSun"/>
                <w:lang w:eastAsia="zh-CN"/>
              </w:rPr>
              <w:t>9 21 110 01 50 4</w:t>
            </w:r>
          </w:p>
        </w:tc>
        <w:tc>
          <w:tcPr>
            <w:tcW w:w="988" w:type="pct"/>
            <w:hideMark/>
          </w:tcPr>
          <w:p w:rsidR="009C38F5" w:rsidRPr="009C38F5" w:rsidRDefault="009C38F5" w:rsidP="009C38F5">
            <w:pPr>
              <w:tabs>
                <w:tab w:val="left" w:pos="0"/>
              </w:tabs>
              <w:rPr>
                <w:rFonts w:eastAsia="SimSun"/>
                <w:lang w:eastAsia="zh-CN"/>
              </w:rPr>
            </w:pPr>
            <w:r w:rsidRPr="009C38F5">
              <w:rPr>
                <w:rFonts w:eastAsia="SimSun"/>
                <w:lang w:eastAsia="zh-CN"/>
              </w:rPr>
              <w:t>периодически</w:t>
            </w:r>
          </w:p>
        </w:tc>
      </w:tr>
      <w:tr w:rsidR="009C38F5" w:rsidRPr="009C38F5" w:rsidTr="009C38F5">
        <w:trPr>
          <w:trHeight w:val="20"/>
        </w:trPr>
        <w:tc>
          <w:tcPr>
            <w:tcW w:w="1814" w:type="pct"/>
          </w:tcPr>
          <w:p w:rsidR="009C38F5" w:rsidRPr="009C38F5" w:rsidRDefault="009C38F5" w:rsidP="009C38F5">
            <w:pPr>
              <w:tabs>
                <w:tab w:val="left" w:pos="0"/>
              </w:tabs>
              <w:rPr>
                <w:rFonts w:eastAsia="SimSun"/>
                <w:lang w:eastAsia="zh-CN"/>
              </w:rPr>
            </w:pPr>
            <w:r w:rsidRPr="009C38F5">
              <w:rPr>
                <w:rFonts w:eastAsia="SimSun"/>
                <w:lang w:eastAsia="zh-CN"/>
              </w:rPr>
              <w:t>8. Лом и отходы, содержащие незагрязненные черные металлы в виде изделий, кусков, несортированные</w:t>
            </w:r>
          </w:p>
        </w:tc>
        <w:tc>
          <w:tcPr>
            <w:tcW w:w="1100" w:type="pct"/>
          </w:tcPr>
          <w:p w:rsidR="009C38F5" w:rsidRPr="009C38F5" w:rsidRDefault="009C38F5" w:rsidP="009C38F5">
            <w:pPr>
              <w:tabs>
                <w:tab w:val="left" w:pos="0"/>
              </w:tabs>
              <w:rPr>
                <w:rFonts w:eastAsia="SimSun"/>
                <w:lang w:eastAsia="zh-CN"/>
              </w:rPr>
            </w:pPr>
            <w:r w:rsidRPr="009C38F5">
              <w:rPr>
                <w:rFonts w:eastAsia="SimSun"/>
                <w:lang w:eastAsia="zh-CN"/>
              </w:rPr>
              <w:t>Промплощадка</w:t>
            </w:r>
          </w:p>
        </w:tc>
        <w:tc>
          <w:tcPr>
            <w:tcW w:w="1098" w:type="pct"/>
          </w:tcPr>
          <w:p w:rsidR="009C38F5" w:rsidRPr="009C38F5" w:rsidRDefault="009C38F5" w:rsidP="009C38F5">
            <w:pPr>
              <w:tabs>
                <w:tab w:val="left" w:pos="0"/>
              </w:tabs>
              <w:rPr>
                <w:rFonts w:eastAsia="SimSun"/>
                <w:lang w:eastAsia="zh-CN"/>
              </w:rPr>
            </w:pPr>
            <w:r w:rsidRPr="009C38F5">
              <w:rPr>
                <w:rFonts w:eastAsia="SimSun"/>
                <w:lang w:eastAsia="zh-CN"/>
              </w:rPr>
              <w:t>4 61 010 01 20 5</w:t>
            </w:r>
          </w:p>
        </w:tc>
        <w:tc>
          <w:tcPr>
            <w:tcW w:w="988" w:type="pct"/>
          </w:tcPr>
          <w:p w:rsidR="009C38F5" w:rsidRPr="009C38F5" w:rsidRDefault="009C38F5" w:rsidP="009C38F5">
            <w:pPr>
              <w:tabs>
                <w:tab w:val="left" w:pos="0"/>
              </w:tabs>
              <w:rPr>
                <w:rFonts w:eastAsia="SimSun"/>
                <w:lang w:eastAsia="zh-CN"/>
              </w:rPr>
            </w:pPr>
            <w:r w:rsidRPr="009C38F5">
              <w:rPr>
                <w:rFonts w:eastAsia="SimSun"/>
                <w:lang w:eastAsia="zh-CN"/>
              </w:rPr>
              <w:t>периодически</w:t>
            </w:r>
          </w:p>
        </w:tc>
      </w:tr>
      <w:tr w:rsidR="009C38F5" w:rsidRPr="009C38F5" w:rsidTr="009C38F5">
        <w:trPr>
          <w:trHeight w:val="20"/>
        </w:trPr>
        <w:tc>
          <w:tcPr>
            <w:tcW w:w="1814" w:type="pct"/>
          </w:tcPr>
          <w:p w:rsidR="009C38F5" w:rsidRPr="009C38F5" w:rsidRDefault="009C38F5" w:rsidP="009C38F5">
            <w:pPr>
              <w:rPr>
                <w:iCs/>
              </w:rPr>
            </w:pPr>
            <w:r w:rsidRPr="009C38F5">
              <w:rPr>
                <w:kern w:val="24"/>
              </w:rPr>
              <w:t>9. Отходы сучьев, ветвей, вершинок от лесоразработок</w:t>
            </w:r>
          </w:p>
        </w:tc>
        <w:tc>
          <w:tcPr>
            <w:tcW w:w="1100" w:type="pct"/>
          </w:tcPr>
          <w:p w:rsidR="009C38F5" w:rsidRPr="009C38F5" w:rsidRDefault="009C38F5" w:rsidP="009C38F5">
            <w:pPr>
              <w:tabs>
                <w:tab w:val="left" w:pos="0"/>
              </w:tabs>
              <w:rPr>
                <w:rFonts w:eastAsia="SimSun"/>
                <w:lang w:eastAsia="zh-CN"/>
              </w:rPr>
            </w:pPr>
            <w:r w:rsidRPr="009C38F5">
              <w:rPr>
                <w:rFonts w:eastAsia="SimSun"/>
                <w:lang w:eastAsia="zh-CN"/>
              </w:rPr>
              <w:t>Участок работ</w:t>
            </w:r>
          </w:p>
        </w:tc>
        <w:tc>
          <w:tcPr>
            <w:tcW w:w="1098" w:type="pct"/>
          </w:tcPr>
          <w:p w:rsidR="009C38F5" w:rsidRPr="009C38F5" w:rsidRDefault="009C38F5" w:rsidP="009C38F5">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rPr>
                <w:kern w:val="24"/>
              </w:rPr>
            </w:pPr>
            <w:r w:rsidRPr="009C38F5">
              <w:rPr>
                <w:kern w:val="24"/>
              </w:rPr>
              <w:t>1 52 110 01 21 5</w:t>
            </w:r>
          </w:p>
        </w:tc>
        <w:tc>
          <w:tcPr>
            <w:tcW w:w="988" w:type="pct"/>
          </w:tcPr>
          <w:p w:rsidR="009C38F5" w:rsidRPr="009C38F5" w:rsidRDefault="009C38F5" w:rsidP="009C38F5">
            <w:pPr>
              <w:tabs>
                <w:tab w:val="left" w:pos="0"/>
              </w:tabs>
              <w:rPr>
                <w:rFonts w:eastAsia="SimSun"/>
                <w:lang w:eastAsia="zh-CN"/>
              </w:rPr>
            </w:pPr>
            <w:r w:rsidRPr="009C38F5">
              <w:rPr>
                <w:rFonts w:eastAsia="SimSun"/>
                <w:lang w:eastAsia="zh-CN"/>
              </w:rPr>
              <w:t>периодически</w:t>
            </w:r>
          </w:p>
        </w:tc>
      </w:tr>
      <w:tr w:rsidR="009C38F5" w:rsidRPr="009C38F5" w:rsidTr="009C38F5">
        <w:trPr>
          <w:trHeight w:val="20"/>
        </w:trPr>
        <w:tc>
          <w:tcPr>
            <w:tcW w:w="1814" w:type="pct"/>
          </w:tcPr>
          <w:p w:rsidR="009C38F5" w:rsidRPr="009C38F5" w:rsidRDefault="009C38F5" w:rsidP="009C38F5">
            <w:pPr>
              <w:tabs>
                <w:tab w:val="left" w:pos="-193"/>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rPr>
                <w:iCs/>
              </w:rPr>
            </w:pPr>
            <w:r w:rsidRPr="009C38F5">
              <w:rPr>
                <w:kern w:val="24"/>
              </w:rPr>
              <w:t>10. Отходы корчевания пней</w:t>
            </w:r>
          </w:p>
        </w:tc>
        <w:tc>
          <w:tcPr>
            <w:tcW w:w="1100" w:type="pct"/>
          </w:tcPr>
          <w:p w:rsidR="009C38F5" w:rsidRPr="009C38F5" w:rsidRDefault="009C38F5" w:rsidP="009C38F5">
            <w:pPr>
              <w:tabs>
                <w:tab w:val="left" w:pos="0"/>
              </w:tabs>
              <w:rPr>
                <w:rFonts w:eastAsia="SimSun"/>
                <w:lang w:eastAsia="zh-CN"/>
              </w:rPr>
            </w:pPr>
            <w:r w:rsidRPr="009C38F5">
              <w:rPr>
                <w:rFonts w:eastAsia="SimSun"/>
                <w:lang w:eastAsia="zh-CN"/>
              </w:rPr>
              <w:t>Участок работ</w:t>
            </w:r>
          </w:p>
        </w:tc>
        <w:tc>
          <w:tcPr>
            <w:tcW w:w="1098" w:type="pct"/>
          </w:tcPr>
          <w:p w:rsidR="009C38F5" w:rsidRPr="009C38F5" w:rsidRDefault="009C38F5" w:rsidP="009C38F5">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rPr>
                <w:kern w:val="24"/>
              </w:rPr>
            </w:pPr>
            <w:r w:rsidRPr="009C38F5">
              <w:rPr>
                <w:kern w:val="24"/>
              </w:rPr>
              <w:t>1 52 110 02 21 5</w:t>
            </w:r>
          </w:p>
        </w:tc>
        <w:tc>
          <w:tcPr>
            <w:tcW w:w="988" w:type="pct"/>
          </w:tcPr>
          <w:p w:rsidR="009C38F5" w:rsidRPr="009C38F5" w:rsidRDefault="009C38F5" w:rsidP="009C38F5">
            <w:pPr>
              <w:tabs>
                <w:tab w:val="left" w:pos="0"/>
              </w:tabs>
              <w:rPr>
                <w:rFonts w:eastAsia="SimSun"/>
                <w:lang w:eastAsia="zh-CN"/>
              </w:rPr>
            </w:pPr>
            <w:r w:rsidRPr="009C38F5">
              <w:rPr>
                <w:rFonts w:eastAsia="SimSun"/>
                <w:lang w:eastAsia="zh-CN"/>
              </w:rPr>
              <w:t>периодически</w:t>
            </w:r>
          </w:p>
        </w:tc>
      </w:tr>
      <w:tr w:rsidR="009C38F5" w:rsidRPr="009C38F5" w:rsidTr="009C38F5">
        <w:trPr>
          <w:trHeight w:val="20"/>
        </w:trPr>
        <w:tc>
          <w:tcPr>
            <w:tcW w:w="1814" w:type="pct"/>
          </w:tcPr>
          <w:p w:rsidR="009C38F5" w:rsidRPr="009C38F5" w:rsidRDefault="009C38F5" w:rsidP="009C38F5">
            <w:pPr>
              <w:tabs>
                <w:tab w:val="left" w:pos="-193"/>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rPr>
                <w:kern w:val="24"/>
              </w:rPr>
            </w:pPr>
            <w:r w:rsidRPr="009C38F5">
              <w:rPr>
                <w:kern w:val="24"/>
              </w:rPr>
              <w:t>11. Тормозные колодки отработанные без накладок асбестовых</w:t>
            </w:r>
          </w:p>
        </w:tc>
        <w:tc>
          <w:tcPr>
            <w:tcW w:w="1100" w:type="pct"/>
          </w:tcPr>
          <w:p w:rsidR="009C38F5" w:rsidRPr="009C38F5" w:rsidRDefault="009C38F5" w:rsidP="009C38F5">
            <w:pPr>
              <w:tabs>
                <w:tab w:val="left" w:pos="0"/>
              </w:tabs>
              <w:rPr>
                <w:rFonts w:eastAsia="SimSun"/>
                <w:lang w:eastAsia="zh-CN"/>
              </w:rPr>
            </w:pPr>
            <w:r w:rsidRPr="009C38F5">
              <w:rPr>
                <w:rFonts w:eastAsia="SimSun"/>
                <w:lang w:eastAsia="zh-CN"/>
              </w:rPr>
              <w:t>Промплощадка</w:t>
            </w:r>
          </w:p>
        </w:tc>
        <w:tc>
          <w:tcPr>
            <w:tcW w:w="1098" w:type="pct"/>
          </w:tcPr>
          <w:p w:rsidR="009C38F5" w:rsidRPr="009C38F5" w:rsidRDefault="009C38F5" w:rsidP="009C38F5">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rPr>
                <w:kern w:val="24"/>
              </w:rPr>
            </w:pPr>
            <w:r w:rsidRPr="009C38F5">
              <w:rPr>
                <w:kern w:val="24"/>
              </w:rPr>
              <w:t>9 20 310 01 52 5</w:t>
            </w:r>
          </w:p>
        </w:tc>
        <w:tc>
          <w:tcPr>
            <w:tcW w:w="988" w:type="pct"/>
          </w:tcPr>
          <w:p w:rsidR="009C38F5" w:rsidRPr="009C38F5" w:rsidRDefault="009C38F5" w:rsidP="009C38F5">
            <w:pPr>
              <w:tabs>
                <w:tab w:val="left" w:pos="0"/>
              </w:tabs>
              <w:rPr>
                <w:rFonts w:eastAsia="SimSun"/>
                <w:lang w:eastAsia="zh-CN"/>
              </w:rPr>
            </w:pPr>
            <w:r w:rsidRPr="009C38F5">
              <w:rPr>
                <w:rFonts w:eastAsia="SimSun"/>
                <w:lang w:eastAsia="zh-CN"/>
              </w:rPr>
              <w:t>периодически</w:t>
            </w:r>
          </w:p>
        </w:tc>
      </w:tr>
      <w:tr w:rsidR="009C38F5" w:rsidRPr="009C38F5" w:rsidTr="009C38F5">
        <w:trPr>
          <w:trHeight w:val="20"/>
        </w:trPr>
        <w:tc>
          <w:tcPr>
            <w:tcW w:w="1814" w:type="pct"/>
          </w:tcPr>
          <w:p w:rsidR="009C38F5" w:rsidRPr="009C38F5" w:rsidRDefault="009C38F5" w:rsidP="009C38F5">
            <w:pPr>
              <w:tabs>
                <w:tab w:val="left" w:pos="-193"/>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rPr>
                <w:kern w:val="24"/>
              </w:rPr>
            </w:pPr>
            <w:r w:rsidRPr="009C38F5">
              <w:rPr>
                <w:kern w:val="24"/>
              </w:rPr>
              <w:t>12. Лампы накаливания, утратившие потребительские свойства</w:t>
            </w:r>
          </w:p>
        </w:tc>
        <w:tc>
          <w:tcPr>
            <w:tcW w:w="1100" w:type="pct"/>
          </w:tcPr>
          <w:p w:rsidR="009C38F5" w:rsidRPr="009C38F5" w:rsidRDefault="009C38F5" w:rsidP="009C38F5">
            <w:pPr>
              <w:tabs>
                <w:tab w:val="left" w:pos="0"/>
              </w:tabs>
              <w:rPr>
                <w:rFonts w:eastAsia="SimSun"/>
                <w:lang w:eastAsia="zh-CN"/>
              </w:rPr>
            </w:pPr>
            <w:r w:rsidRPr="009C38F5">
              <w:rPr>
                <w:rFonts w:eastAsia="SimSun"/>
                <w:lang w:eastAsia="zh-CN"/>
              </w:rPr>
              <w:t>Промплощадка</w:t>
            </w:r>
          </w:p>
        </w:tc>
        <w:tc>
          <w:tcPr>
            <w:tcW w:w="1098" w:type="pct"/>
          </w:tcPr>
          <w:p w:rsidR="009C38F5" w:rsidRPr="009C38F5" w:rsidRDefault="009C38F5" w:rsidP="009C38F5">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rPr>
                <w:kern w:val="24"/>
              </w:rPr>
            </w:pPr>
            <w:r w:rsidRPr="009C38F5">
              <w:rPr>
                <w:kern w:val="24"/>
              </w:rPr>
              <w:t>4 82 411 00 52 5</w:t>
            </w:r>
          </w:p>
        </w:tc>
        <w:tc>
          <w:tcPr>
            <w:tcW w:w="988" w:type="pct"/>
          </w:tcPr>
          <w:p w:rsidR="009C38F5" w:rsidRPr="009C38F5" w:rsidRDefault="009C38F5" w:rsidP="009C38F5">
            <w:pPr>
              <w:tabs>
                <w:tab w:val="left" w:pos="0"/>
              </w:tabs>
              <w:rPr>
                <w:rFonts w:eastAsia="SimSun"/>
                <w:lang w:eastAsia="zh-CN"/>
              </w:rPr>
            </w:pPr>
            <w:r w:rsidRPr="009C38F5">
              <w:rPr>
                <w:rFonts w:eastAsia="SimSun"/>
                <w:lang w:eastAsia="zh-CN"/>
              </w:rPr>
              <w:t>периодически</w:t>
            </w:r>
          </w:p>
        </w:tc>
      </w:tr>
    </w:tbl>
    <w:p w:rsidR="00F9342E" w:rsidRPr="00D6400C" w:rsidRDefault="00F9342E" w:rsidP="00F9342E">
      <w:pPr>
        <w:ind w:firstLine="709"/>
        <w:jc w:val="both"/>
        <w:rPr>
          <w:sz w:val="24"/>
          <w:szCs w:val="28"/>
        </w:rPr>
      </w:pPr>
    </w:p>
    <w:p w:rsidR="00F9342E" w:rsidRDefault="00F9342E" w:rsidP="00662141">
      <w:pPr>
        <w:pStyle w:val="30"/>
        <w:numPr>
          <w:ilvl w:val="2"/>
          <w:numId w:val="23"/>
        </w:numPr>
        <w:spacing w:before="0" w:after="0"/>
        <w:ind w:left="0" w:firstLine="0"/>
        <w:rPr>
          <w:b/>
          <w:sz w:val="24"/>
        </w:rPr>
      </w:pPr>
      <w:bookmarkStart w:id="73" w:name="_Toc490979508"/>
      <w:r w:rsidRPr="00D6400C">
        <w:rPr>
          <w:b/>
          <w:sz w:val="24"/>
        </w:rPr>
        <w:t>Оценка воздействия отходов на окружающую среду</w:t>
      </w:r>
      <w:bookmarkEnd w:id="72"/>
      <w:bookmarkEnd w:id="73"/>
    </w:p>
    <w:p w:rsidR="004A74B1" w:rsidRPr="004A74B1" w:rsidRDefault="004A74B1" w:rsidP="004A74B1"/>
    <w:p w:rsidR="00F9342E" w:rsidRPr="00D6400C" w:rsidRDefault="00F9342E" w:rsidP="00F9342E">
      <w:pPr>
        <w:pStyle w:val="afff5"/>
        <w:spacing w:line="240" w:lineRule="auto"/>
        <w:rPr>
          <w:color w:val="auto"/>
          <w:szCs w:val="28"/>
        </w:rPr>
      </w:pPr>
      <w:r w:rsidRPr="00D6400C">
        <w:rPr>
          <w:color w:val="auto"/>
          <w:szCs w:val="28"/>
        </w:rPr>
        <w:t>Во избежание неблагоприятного воздействия на окружающую среду при осуществлении деятельности по обращению с отходами, предприятие соблюдает правила и производит строгий контроль за обращением с отходами на предприятии.</w:t>
      </w:r>
    </w:p>
    <w:p w:rsidR="00F9342E" w:rsidRPr="00D6400C" w:rsidRDefault="00F9342E" w:rsidP="00F9342E">
      <w:pPr>
        <w:pStyle w:val="afff5"/>
        <w:spacing w:line="240" w:lineRule="auto"/>
        <w:rPr>
          <w:color w:val="auto"/>
          <w:szCs w:val="28"/>
        </w:rPr>
      </w:pPr>
      <w:r w:rsidRPr="00D6400C">
        <w:rPr>
          <w:color w:val="auto"/>
          <w:szCs w:val="28"/>
        </w:rPr>
        <w:t>Аварийными ситуациями при временном хранении отходов могут быть загорания, разлив жидких отходов.</w:t>
      </w:r>
    </w:p>
    <w:p w:rsidR="00F9342E" w:rsidRPr="00D6400C" w:rsidRDefault="00F9342E" w:rsidP="00F9342E">
      <w:pPr>
        <w:pStyle w:val="afff5"/>
        <w:spacing w:line="240" w:lineRule="auto"/>
        <w:rPr>
          <w:b/>
          <w:color w:val="auto"/>
          <w:szCs w:val="28"/>
        </w:rPr>
      </w:pPr>
      <w:r w:rsidRPr="00D6400C">
        <w:rPr>
          <w:b/>
          <w:color w:val="auto"/>
          <w:szCs w:val="28"/>
        </w:rPr>
        <w:t>Соблюдение правил техники безопасности и экологической  безопасности при сборе, транспортировке и хранении отходов</w:t>
      </w:r>
    </w:p>
    <w:p w:rsidR="00F9342E" w:rsidRPr="00D6400C" w:rsidRDefault="00F9342E" w:rsidP="00F9342E">
      <w:pPr>
        <w:pStyle w:val="afff5"/>
        <w:spacing w:line="240" w:lineRule="auto"/>
        <w:rPr>
          <w:color w:val="auto"/>
          <w:szCs w:val="28"/>
        </w:rPr>
      </w:pPr>
      <w:r w:rsidRPr="00D6400C">
        <w:rPr>
          <w:color w:val="auto"/>
          <w:szCs w:val="28"/>
        </w:rPr>
        <w:t xml:space="preserve">Общие правила безопасности, накопления и хранения токсичных отходов, техники безопасности и ликвидации аварийных ситуаций установлены санитарными, строительными и ведомственными нормативными документами </w:t>
      </w:r>
      <w:r w:rsidRPr="00D6400C">
        <w:rPr>
          <w:color w:val="auto"/>
          <w:spacing w:val="-3"/>
          <w:szCs w:val="28"/>
        </w:rPr>
        <w:t>и инструкциями.</w:t>
      </w:r>
    </w:p>
    <w:p w:rsidR="00F9342E" w:rsidRPr="00D6400C" w:rsidRDefault="00F9342E" w:rsidP="00F9342E">
      <w:pPr>
        <w:pStyle w:val="afff5"/>
        <w:spacing w:line="240" w:lineRule="auto"/>
        <w:rPr>
          <w:color w:val="auto"/>
          <w:szCs w:val="28"/>
        </w:rPr>
      </w:pPr>
      <w:r w:rsidRPr="00D6400C">
        <w:rPr>
          <w:color w:val="auto"/>
          <w:szCs w:val="28"/>
        </w:rPr>
        <w:t>Правила для персонала по соблюдению экологической безопасности и техники безопасности при сборе, хранении и транспортировке отходов, обра</w:t>
      </w:r>
      <w:r w:rsidRPr="00D6400C">
        <w:rPr>
          <w:color w:val="auto"/>
          <w:spacing w:val="-2"/>
          <w:szCs w:val="28"/>
        </w:rPr>
        <w:t>зующихся на предприятии при выполнении технологических процессов и дея</w:t>
      </w:r>
      <w:r w:rsidRPr="00D6400C">
        <w:rPr>
          <w:color w:val="auto"/>
          <w:szCs w:val="28"/>
        </w:rPr>
        <w:t xml:space="preserve">тельности персонала, </w:t>
      </w:r>
      <w:r w:rsidRPr="00D6400C">
        <w:rPr>
          <w:color w:val="auto"/>
          <w:szCs w:val="28"/>
        </w:rPr>
        <w:lastRenderedPageBreak/>
        <w:t xml:space="preserve">предусматривают создание условий, при которых отходы не могут оказывать отрицательного воздействия на окружающую среду и </w:t>
      </w:r>
      <w:r w:rsidRPr="00D6400C">
        <w:rPr>
          <w:color w:val="auto"/>
          <w:spacing w:val="-2"/>
          <w:szCs w:val="28"/>
        </w:rPr>
        <w:t>здоровье человека.</w:t>
      </w:r>
    </w:p>
    <w:p w:rsidR="00F9342E" w:rsidRPr="00D6400C" w:rsidRDefault="00F9342E" w:rsidP="00F9342E">
      <w:pPr>
        <w:pStyle w:val="afff5"/>
        <w:spacing w:line="240" w:lineRule="auto"/>
        <w:rPr>
          <w:color w:val="auto"/>
          <w:szCs w:val="28"/>
        </w:rPr>
      </w:pPr>
      <w:r w:rsidRPr="00D6400C">
        <w:rPr>
          <w:color w:val="auto"/>
          <w:szCs w:val="28"/>
        </w:rPr>
        <w:t>Высокая термическая и химическая стойкость, атмосферо- и водостой</w:t>
      </w:r>
      <w:r w:rsidRPr="00D6400C">
        <w:rPr>
          <w:color w:val="auto"/>
          <w:spacing w:val="-2"/>
          <w:szCs w:val="28"/>
        </w:rPr>
        <w:t>кость, устойчивость к окислению на воздухе, биостойкость большинства мате</w:t>
      </w:r>
      <w:r w:rsidRPr="00D6400C">
        <w:rPr>
          <w:color w:val="auto"/>
          <w:spacing w:val="2"/>
          <w:szCs w:val="28"/>
        </w:rPr>
        <w:t>риалов допускает складирование и временное хранение отходов в контейне</w:t>
      </w:r>
      <w:r w:rsidRPr="00D6400C">
        <w:rPr>
          <w:color w:val="auto"/>
          <w:szCs w:val="28"/>
        </w:rPr>
        <w:t>рах как не открытых площадках, так и в производственных помещениях.</w:t>
      </w:r>
    </w:p>
    <w:p w:rsidR="00F9342E" w:rsidRPr="00D6400C" w:rsidRDefault="00F9342E" w:rsidP="00F9342E">
      <w:pPr>
        <w:pStyle w:val="afff5"/>
        <w:spacing w:line="240" w:lineRule="auto"/>
        <w:rPr>
          <w:color w:val="auto"/>
          <w:szCs w:val="28"/>
        </w:rPr>
      </w:pPr>
      <w:r w:rsidRPr="00D6400C">
        <w:rPr>
          <w:color w:val="auto"/>
          <w:szCs w:val="28"/>
          <w:u w:val="single"/>
        </w:rPr>
        <w:t>Обтирочный материал, загрязненный нефтепродуктами.</w:t>
      </w:r>
      <w:r w:rsidRPr="00D6400C">
        <w:rPr>
          <w:color w:val="auto"/>
          <w:szCs w:val="28"/>
        </w:rPr>
        <w:t xml:space="preserve"> </w:t>
      </w:r>
      <w:r w:rsidRPr="00D6400C">
        <w:rPr>
          <w:color w:val="auto"/>
          <w:spacing w:val="-2"/>
          <w:szCs w:val="28"/>
        </w:rPr>
        <w:t>Данный вид отходов способны оказывать отрицательное влияние на при</w:t>
      </w:r>
      <w:r w:rsidRPr="00D6400C">
        <w:rPr>
          <w:color w:val="auto"/>
          <w:spacing w:val="-3"/>
          <w:szCs w:val="28"/>
        </w:rPr>
        <w:t xml:space="preserve">земные слои атмосферы и локальные участки почвы аналогично отработанным нефтепродуктам. </w:t>
      </w:r>
      <w:r w:rsidRPr="00D6400C">
        <w:rPr>
          <w:color w:val="auto"/>
          <w:szCs w:val="28"/>
        </w:rPr>
        <w:t>При этом возможно:</w:t>
      </w:r>
    </w:p>
    <w:p w:rsidR="00F9342E" w:rsidRPr="00D6400C" w:rsidRDefault="009C38F5" w:rsidP="009C38F5">
      <w:pPr>
        <w:pStyle w:val="afff5"/>
        <w:spacing w:line="240" w:lineRule="auto"/>
        <w:ind w:firstLine="0"/>
        <w:rPr>
          <w:color w:val="auto"/>
          <w:szCs w:val="28"/>
        </w:rPr>
      </w:pPr>
      <w:r>
        <w:rPr>
          <w:color w:val="auto"/>
          <w:szCs w:val="28"/>
        </w:rPr>
        <w:t xml:space="preserve">- </w:t>
      </w:r>
      <w:r w:rsidR="00F9342E" w:rsidRPr="00D6400C">
        <w:rPr>
          <w:color w:val="auto"/>
          <w:szCs w:val="28"/>
        </w:rPr>
        <w:t>загрязнение атмосферы летучими углеводородами;</w:t>
      </w:r>
    </w:p>
    <w:p w:rsidR="00F9342E" w:rsidRPr="00D6400C" w:rsidRDefault="009C38F5" w:rsidP="009C38F5">
      <w:pPr>
        <w:pStyle w:val="afff5"/>
        <w:spacing w:line="240" w:lineRule="auto"/>
        <w:ind w:firstLine="0"/>
        <w:rPr>
          <w:color w:val="auto"/>
          <w:szCs w:val="28"/>
        </w:rPr>
      </w:pPr>
      <w:r>
        <w:rPr>
          <w:color w:val="auto"/>
          <w:szCs w:val="28"/>
        </w:rPr>
        <w:t xml:space="preserve">- </w:t>
      </w:r>
      <w:r w:rsidR="00F9342E" w:rsidRPr="00D6400C">
        <w:rPr>
          <w:color w:val="auto"/>
          <w:szCs w:val="28"/>
        </w:rPr>
        <w:t>попадание нефтепродуктов из замасленных материалов в почву при их длительном контакте с грунтом;</w:t>
      </w:r>
    </w:p>
    <w:p w:rsidR="00F9342E" w:rsidRPr="00D6400C" w:rsidRDefault="009C38F5" w:rsidP="009C38F5">
      <w:pPr>
        <w:pStyle w:val="afff5"/>
        <w:spacing w:line="240" w:lineRule="auto"/>
        <w:ind w:firstLine="0"/>
        <w:rPr>
          <w:color w:val="auto"/>
          <w:szCs w:val="28"/>
        </w:rPr>
      </w:pPr>
      <w:r>
        <w:rPr>
          <w:color w:val="auto"/>
          <w:spacing w:val="4"/>
          <w:szCs w:val="28"/>
        </w:rPr>
        <w:t xml:space="preserve">- </w:t>
      </w:r>
      <w:r w:rsidR="00F9342E" w:rsidRPr="00D6400C">
        <w:rPr>
          <w:color w:val="auto"/>
          <w:spacing w:val="4"/>
          <w:szCs w:val="28"/>
        </w:rPr>
        <w:t xml:space="preserve">попадание нефтепродуктов из замасленных материалов в грунтовые </w:t>
      </w:r>
      <w:r w:rsidR="00F9342E" w:rsidRPr="00D6400C">
        <w:rPr>
          <w:color w:val="auto"/>
          <w:spacing w:val="3"/>
          <w:szCs w:val="28"/>
        </w:rPr>
        <w:t>воды при их длительном контакте с грунтом или при воздействии атмосфер</w:t>
      </w:r>
      <w:r w:rsidR="00F9342E" w:rsidRPr="00D6400C">
        <w:rPr>
          <w:color w:val="auto"/>
          <w:spacing w:val="-4"/>
          <w:szCs w:val="28"/>
        </w:rPr>
        <w:t>ных осадков.</w:t>
      </w:r>
    </w:p>
    <w:p w:rsidR="00F9342E" w:rsidRPr="00D6400C" w:rsidRDefault="00F9342E" w:rsidP="00F9342E">
      <w:pPr>
        <w:pStyle w:val="afff5"/>
        <w:spacing w:line="240" w:lineRule="auto"/>
        <w:rPr>
          <w:color w:val="auto"/>
          <w:szCs w:val="28"/>
        </w:rPr>
      </w:pPr>
      <w:r w:rsidRPr="00D6400C">
        <w:rPr>
          <w:color w:val="auto"/>
          <w:szCs w:val="28"/>
        </w:rPr>
        <w:t xml:space="preserve">Правилами экологической безопасности при обращении с этими видами </w:t>
      </w:r>
      <w:r w:rsidRPr="00D6400C">
        <w:rPr>
          <w:color w:val="auto"/>
          <w:spacing w:val="-2"/>
          <w:szCs w:val="28"/>
        </w:rPr>
        <w:t>отходов предусматривается:</w:t>
      </w:r>
    </w:p>
    <w:p w:rsidR="00F9342E" w:rsidRPr="00D6400C" w:rsidRDefault="009C38F5" w:rsidP="009C38F5">
      <w:pPr>
        <w:pStyle w:val="afff5"/>
        <w:spacing w:line="240" w:lineRule="auto"/>
        <w:ind w:firstLine="0"/>
        <w:rPr>
          <w:color w:val="auto"/>
          <w:spacing w:val="-31"/>
          <w:szCs w:val="28"/>
        </w:rPr>
      </w:pPr>
      <w:r>
        <w:rPr>
          <w:color w:val="auto"/>
          <w:spacing w:val="4"/>
          <w:szCs w:val="28"/>
        </w:rPr>
        <w:t xml:space="preserve"> - в</w:t>
      </w:r>
      <w:r w:rsidR="00F9342E" w:rsidRPr="00D6400C">
        <w:rPr>
          <w:color w:val="auto"/>
          <w:spacing w:val="4"/>
          <w:szCs w:val="28"/>
        </w:rPr>
        <w:t xml:space="preserve"> цехах материалы (ветошь, опилки, песок), загрязненные нефтепро</w:t>
      </w:r>
      <w:r w:rsidR="00F9342E" w:rsidRPr="00D6400C">
        <w:rPr>
          <w:color w:val="auto"/>
          <w:spacing w:val="2"/>
          <w:szCs w:val="28"/>
        </w:rPr>
        <w:t>дуктами, должны накапливается в специальных металлических контейне</w:t>
      </w:r>
      <w:r w:rsidR="00F9342E" w:rsidRPr="00D6400C">
        <w:rPr>
          <w:color w:val="auto"/>
          <w:szCs w:val="28"/>
        </w:rPr>
        <w:t>рах с плотно закрывающимися крышками.</w:t>
      </w:r>
    </w:p>
    <w:p w:rsidR="00F9342E" w:rsidRPr="00D6400C" w:rsidRDefault="009C38F5" w:rsidP="009C38F5">
      <w:pPr>
        <w:pStyle w:val="afff5"/>
        <w:spacing w:line="240" w:lineRule="auto"/>
        <w:ind w:firstLine="0"/>
        <w:rPr>
          <w:color w:val="auto"/>
          <w:spacing w:val="-17"/>
          <w:szCs w:val="28"/>
        </w:rPr>
      </w:pPr>
      <w:r>
        <w:rPr>
          <w:color w:val="auto"/>
          <w:spacing w:val="3"/>
          <w:szCs w:val="28"/>
        </w:rPr>
        <w:t>- х</w:t>
      </w:r>
      <w:r w:rsidR="00F9342E" w:rsidRPr="00D6400C">
        <w:rPr>
          <w:color w:val="auto"/>
          <w:spacing w:val="3"/>
          <w:szCs w:val="28"/>
        </w:rPr>
        <w:t xml:space="preserve">ранение замасленных материалов в производственных помещениях </w:t>
      </w:r>
      <w:r w:rsidR="00F9342E" w:rsidRPr="00D6400C">
        <w:rPr>
          <w:color w:val="auto"/>
          <w:szCs w:val="28"/>
        </w:rPr>
        <w:t>допускается в течение 1 суток.</w:t>
      </w:r>
    </w:p>
    <w:p w:rsidR="00F9342E" w:rsidRPr="00D6400C" w:rsidRDefault="009C38F5" w:rsidP="009C38F5">
      <w:pPr>
        <w:pStyle w:val="afff5"/>
        <w:spacing w:line="240" w:lineRule="auto"/>
        <w:ind w:firstLine="0"/>
        <w:rPr>
          <w:color w:val="auto"/>
          <w:szCs w:val="28"/>
          <w:u w:val="single"/>
        </w:rPr>
      </w:pPr>
      <w:r>
        <w:rPr>
          <w:color w:val="auto"/>
          <w:szCs w:val="28"/>
        </w:rPr>
        <w:t>- о</w:t>
      </w:r>
      <w:r w:rsidR="00D56BF6">
        <w:rPr>
          <w:color w:val="auto"/>
          <w:szCs w:val="28"/>
        </w:rPr>
        <w:t xml:space="preserve">бтирочный </w:t>
      </w:r>
      <w:r w:rsidR="00F9342E" w:rsidRPr="00D6400C">
        <w:rPr>
          <w:color w:val="auto"/>
          <w:szCs w:val="28"/>
        </w:rPr>
        <w:t>материал</w:t>
      </w:r>
      <w:r w:rsidR="00D56BF6">
        <w:rPr>
          <w:color w:val="auto"/>
          <w:szCs w:val="28"/>
        </w:rPr>
        <w:t>,</w:t>
      </w:r>
      <w:r w:rsidR="00F9342E" w:rsidRPr="00D6400C">
        <w:rPr>
          <w:color w:val="auto"/>
          <w:szCs w:val="28"/>
        </w:rPr>
        <w:t xml:space="preserve"> загрязненный маслами (содержание масел более 15 %), накапливаются в емкостях с крышкой, что исключает испарение углеводородов в атмосферный воздух.</w:t>
      </w:r>
    </w:p>
    <w:p w:rsidR="00F9342E" w:rsidRPr="00D6400C" w:rsidRDefault="00F9342E" w:rsidP="00F9342E">
      <w:pPr>
        <w:pStyle w:val="afff5"/>
        <w:spacing w:line="240" w:lineRule="auto"/>
        <w:rPr>
          <w:color w:val="auto"/>
          <w:szCs w:val="28"/>
        </w:rPr>
      </w:pPr>
      <w:r w:rsidRPr="00D6400C">
        <w:rPr>
          <w:color w:val="auto"/>
          <w:szCs w:val="28"/>
          <w:u w:val="single"/>
        </w:rPr>
        <w:t>Отработанные масла</w:t>
      </w:r>
      <w:r w:rsidRPr="00D6400C">
        <w:rPr>
          <w:color w:val="auto"/>
          <w:szCs w:val="28"/>
        </w:rPr>
        <w:t xml:space="preserve"> накапливаются в закрытых герметичных емкостях с прилегающей крышкой, что исключает испарение углеводородов в атмосферный воздух.</w:t>
      </w:r>
    </w:p>
    <w:p w:rsidR="00F9342E" w:rsidRPr="00D6400C" w:rsidRDefault="00F9342E" w:rsidP="00F9342E">
      <w:pPr>
        <w:pStyle w:val="afff5"/>
        <w:spacing w:line="240" w:lineRule="auto"/>
        <w:rPr>
          <w:color w:val="auto"/>
          <w:spacing w:val="-3"/>
          <w:szCs w:val="28"/>
        </w:rPr>
      </w:pPr>
      <w:r w:rsidRPr="00D6400C">
        <w:rPr>
          <w:color w:val="auto"/>
          <w:spacing w:val="-2"/>
          <w:szCs w:val="28"/>
        </w:rPr>
        <w:t>Данные виды отходов способны оказывать отрицательное влияние на при</w:t>
      </w:r>
      <w:r w:rsidRPr="00D6400C">
        <w:rPr>
          <w:color w:val="auto"/>
          <w:spacing w:val="-3"/>
          <w:szCs w:val="28"/>
        </w:rPr>
        <w:t>земные слои атмосферы и локальные участки почвы аналогично отработанным нефтепродуктам.</w:t>
      </w:r>
    </w:p>
    <w:p w:rsidR="00F9342E" w:rsidRPr="00D6400C" w:rsidRDefault="00F9342E" w:rsidP="00F9342E">
      <w:pPr>
        <w:pStyle w:val="afff5"/>
        <w:spacing w:line="240" w:lineRule="auto"/>
        <w:rPr>
          <w:color w:val="auto"/>
          <w:szCs w:val="28"/>
        </w:rPr>
      </w:pPr>
      <w:r w:rsidRPr="00D6400C">
        <w:rPr>
          <w:color w:val="auto"/>
          <w:szCs w:val="28"/>
        </w:rPr>
        <w:t>При этом возможно:</w:t>
      </w:r>
    </w:p>
    <w:p w:rsidR="00F9342E" w:rsidRPr="00D6400C" w:rsidRDefault="009C38F5" w:rsidP="009C38F5">
      <w:pPr>
        <w:pStyle w:val="afff5"/>
        <w:spacing w:line="240" w:lineRule="auto"/>
        <w:ind w:firstLine="0"/>
        <w:rPr>
          <w:color w:val="auto"/>
          <w:szCs w:val="28"/>
        </w:rPr>
      </w:pPr>
      <w:r>
        <w:rPr>
          <w:color w:val="auto"/>
          <w:szCs w:val="28"/>
        </w:rPr>
        <w:t xml:space="preserve">- </w:t>
      </w:r>
      <w:r w:rsidR="00F9342E" w:rsidRPr="00D6400C">
        <w:rPr>
          <w:color w:val="auto"/>
          <w:szCs w:val="28"/>
        </w:rPr>
        <w:t>загрязнение атмосферы летучими углеродами;</w:t>
      </w:r>
    </w:p>
    <w:p w:rsidR="00F9342E" w:rsidRPr="00D6400C" w:rsidRDefault="009C38F5" w:rsidP="009C38F5">
      <w:pPr>
        <w:pStyle w:val="afff5"/>
        <w:spacing w:line="240" w:lineRule="auto"/>
        <w:ind w:firstLine="0"/>
        <w:rPr>
          <w:color w:val="auto"/>
          <w:szCs w:val="28"/>
        </w:rPr>
      </w:pPr>
      <w:r>
        <w:rPr>
          <w:color w:val="auto"/>
          <w:szCs w:val="28"/>
        </w:rPr>
        <w:t xml:space="preserve">- </w:t>
      </w:r>
      <w:r w:rsidR="00F9342E" w:rsidRPr="00D6400C">
        <w:rPr>
          <w:color w:val="auto"/>
          <w:szCs w:val="28"/>
        </w:rPr>
        <w:t>попадание нефтепродуктов в почву при их проливах;</w:t>
      </w:r>
    </w:p>
    <w:p w:rsidR="00F9342E" w:rsidRPr="00D6400C" w:rsidRDefault="009C38F5" w:rsidP="009C38F5">
      <w:pPr>
        <w:pStyle w:val="afff5"/>
        <w:spacing w:line="240" w:lineRule="auto"/>
        <w:ind w:firstLine="0"/>
        <w:rPr>
          <w:color w:val="auto"/>
          <w:szCs w:val="28"/>
        </w:rPr>
      </w:pPr>
      <w:r>
        <w:rPr>
          <w:color w:val="auto"/>
          <w:spacing w:val="4"/>
          <w:szCs w:val="28"/>
        </w:rPr>
        <w:t xml:space="preserve">- </w:t>
      </w:r>
      <w:r w:rsidR="00F9342E" w:rsidRPr="00D6400C">
        <w:rPr>
          <w:color w:val="auto"/>
          <w:spacing w:val="4"/>
          <w:szCs w:val="28"/>
        </w:rPr>
        <w:t xml:space="preserve">попадание нефтепродуктов в грунтовые </w:t>
      </w:r>
      <w:r w:rsidR="00F9342E" w:rsidRPr="00D6400C">
        <w:rPr>
          <w:color w:val="auto"/>
          <w:spacing w:val="3"/>
          <w:szCs w:val="28"/>
        </w:rPr>
        <w:t xml:space="preserve">воды при их </w:t>
      </w:r>
      <w:r w:rsidR="00F9342E" w:rsidRPr="00D6400C">
        <w:rPr>
          <w:color w:val="auto"/>
          <w:szCs w:val="28"/>
        </w:rPr>
        <w:t>проливах</w:t>
      </w:r>
      <w:r w:rsidR="00F9342E" w:rsidRPr="00D6400C">
        <w:rPr>
          <w:color w:val="auto"/>
          <w:spacing w:val="3"/>
          <w:szCs w:val="28"/>
        </w:rPr>
        <w:t xml:space="preserve"> или при воздействии атмосфер</w:t>
      </w:r>
      <w:r w:rsidR="00F9342E" w:rsidRPr="00D6400C">
        <w:rPr>
          <w:color w:val="auto"/>
          <w:spacing w:val="-4"/>
          <w:szCs w:val="28"/>
        </w:rPr>
        <w:t>ных осадков.</w:t>
      </w:r>
    </w:p>
    <w:p w:rsidR="00F9342E" w:rsidRPr="00D6400C" w:rsidRDefault="00F9342E" w:rsidP="00F9342E">
      <w:pPr>
        <w:pStyle w:val="afff5"/>
        <w:spacing w:line="240" w:lineRule="auto"/>
        <w:rPr>
          <w:color w:val="auto"/>
          <w:spacing w:val="-2"/>
          <w:szCs w:val="28"/>
        </w:rPr>
      </w:pPr>
      <w:r w:rsidRPr="00D6400C">
        <w:rPr>
          <w:color w:val="auto"/>
          <w:szCs w:val="28"/>
        </w:rPr>
        <w:t xml:space="preserve">Правилами экологической безопасности при обращении с этими видами </w:t>
      </w:r>
      <w:r w:rsidRPr="00D6400C">
        <w:rPr>
          <w:color w:val="auto"/>
          <w:spacing w:val="-2"/>
          <w:szCs w:val="28"/>
        </w:rPr>
        <w:t xml:space="preserve">отходов предусматривается: </w:t>
      </w:r>
    </w:p>
    <w:p w:rsidR="00F9342E" w:rsidRPr="00D6400C" w:rsidRDefault="009C38F5" w:rsidP="009C38F5">
      <w:pPr>
        <w:pStyle w:val="afff5"/>
        <w:spacing w:line="240" w:lineRule="auto"/>
        <w:ind w:firstLine="0"/>
        <w:rPr>
          <w:color w:val="auto"/>
          <w:szCs w:val="28"/>
        </w:rPr>
      </w:pPr>
      <w:r>
        <w:rPr>
          <w:color w:val="auto"/>
          <w:szCs w:val="28"/>
        </w:rPr>
        <w:t xml:space="preserve">- </w:t>
      </w:r>
      <w:r w:rsidR="00F9342E" w:rsidRPr="00D6400C">
        <w:rPr>
          <w:color w:val="auto"/>
          <w:szCs w:val="28"/>
        </w:rPr>
        <w:t>хранение в емкости с завинчивающейся крышкой;</w:t>
      </w:r>
    </w:p>
    <w:p w:rsidR="00F9342E" w:rsidRPr="00D6400C" w:rsidRDefault="009C38F5" w:rsidP="009C38F5">
      <w:pPr>
        <w:pStyle w:val="afff5"/>
        <w:spacing w:line="240" w:lineRule="auto"/>
        <w:ind w:firstLine="0"/>
        <w:rPr>
          <w:color w:val="auto"/>
          <w:szCs w:val="28"/>
        </w:rPr>
      </w:pPr>
      <w:r>
        <w:rPr>
          <w:color w:val="auto"/>
          <w:szCs w:val="28"/>
        </w:rPr>
        <w:t xml:space="preserve">- </w:t>
      </w:r>
      <w:r w:rsidR="00F9342E" w:rsidRPr="00D6400C">
        <w:rPr>
          <w:color w:val="auto"/>
          <w:szCs w:val="28"/>
        </w:rPr>
        <w:t>недопущение пролива;</w:t>
      </w:r>
    </w:p>
    <w:p w:rsidR="00F9342E" w:rsidRPr="00D6400C" w:rsidRDefault="009C38F5" w:rsidP="009C38F5">
      <w:pPr>
        <w:pStyle w:val="afff5"/>
        <w:spacing w:line="240" w:lineRule="auto"/>
        <w:ind w:firstLine="0"/>
        <w:rPr>
          <w:color w:val="auto"/>
          <w:szCs w:val="28"/>
        </w:rPr>
      </w:pPr>
      <w:r>
        <w:rPr>
          <w:color w:val="auto"/>
          <w:szCs w:val="28"/>
        </w:rPr>
        <w:t xml:space="preserve">- </w:t>
      </w:r>
      <w:r w:rsidR="00F9342E" w:rsidRPr="00D6400C">
        <w:rPr>
          <w:color w:val="auto"/>
          <w:szCs w:val="28"/>
        </w:rPr>
        <w:t>площадки для хранения емкостей оборудуются асфальтобетонным покрытием, исключающим возможную фильтрацию вод, загрязненных нефтепродуктами;</w:t>
      </w:r>
    </w:p>
    <w:p w:rsidR="00F9342E" w:rsidRPr="00D6400C" w:rsidRDefault="009C38F5" w:rsidP="009C38F5">
      <w:pPr>
        <w:pStyle w:val="afff5"/>
        <w:spacing w:line="240" w:lineRule="auto"/>
        <w:ind w:firstLine="0"/>
        <w:rPr>
          <w:color w:val="auto"/>
          <w:szCs w:val="28"/>
        </w:rPr>
      </w:pPr>
      <w:r>
        <w:rPr>
          <w:color w:val="auto"/>
          <w:szCs w:val="28"/>
        </w:rPr>
        <w:t xml:space="preserve">- </w:t>
      </w:r>
      <w:r w:rsidR="00F9342E" w:rsidRPr="00D6400C">
        <w:rPr>
          <w:color w:val="auto"/>
          <w:szCs w:val="28"/>
        </w:rPr>
        <w:t xml:space="preserve">специальные емкости, находятся в местах образования отработанных масел, и по мере наполнения вывозятся в место организованного сбора на территории промплощадки. </w:t>
      </w:r>
    </w:p>
    <w:p w:rsidR="00D6400C" w:rsidRDefault="00F9342E" w:rsidP="00F9342E">
      <w:pPr>
        <w:pStyle w:val="afff5"/>
        <w:spacing w:line="240" w:lineRule="auto"/>
        <w:rPr>
          <w:color w:val="auto"/>
          <w:szCs w:val="28"/>
        </w:rPr>
      </w:pPr>
      <w:r w:rsidRPr="00D6400C">
        <w:rPr>
          <w:color w:val="auto"/>
          <w:szCs w:val="28"/>
        </w:rPr>
        <w:t>Твердые бытовые отходы. Для снижения негативного влияния образующихся отходов производства и жизнедеятельности предусмотрено накопление и временное размещение отходов на специально отведенных площадках в металлических контейнерах с крышками. Состав твердых бытовых отходов представлен преимущественно бумагой, текстилем, пластмассой. Большая часть данных отходов не содержит загрязняющих веществ, способных оказывать отрицательное воздействие на существующую экосистему и человека.</w:t>
      </w:r>
    </w:p>
    <w:p w:rsidR="00D6400C" w:rsidRDefault="00D6400C">
      <w:pPr>
        <w:rPr>
          <w:sz w:val="24"/>
          <w:szCs w:val="28"/>
        </w:rPr>
      </w:pPr>
      <w:r>
        <w:rPr>
          <w:szCs w:val="28"/>
        </w:rPr>
        <w:br w:type="page"/>
      </w:r>
    </w:p>
    <w:p w:rsidR="00F9342E" w:rsidRPr="002F084B" w:rsidRDefault="00A17B5E" w:rsidP="009C65EF">
      <w:pPr>
        <w:pStyle w:val="11"/>
        <w:numPr>
          <w:ilvl w:val="0"/>
          <w:numId w:val="23"/>
        </w:numPr>
        <w:tabs>
          <w:tab w:val="num" w:pos="432"/>
        </w:tabs>
        <w:rPr>
          <w:b/>
          <w:sz w:val="22"/>
        </w:rPr>
      </w:pPr>
      <w:bookmarkStart w:id="74" w:name="_Toc326157711"/>
      <w:bookmarkStart w:id="75" w:name="_Toc490979509"/>
      <w:r w:rsidRPr="002F084B">
        <w:rPr>
          <w:b/>
        </w:rPr>
        <w:lastRenderedPageBreak/>
        <w:t>ПЕРЕЧЕНЬ МЕРОПРИЯТИЙ ПО ПРЕДОТВРАЩЕНИЮ И СНИЖЕНИЮ ВОЗМОЖНОГО НЕГАТИВНОГО ВОЗДЕЙСТВИЯ НАМЕЧАЕМОЙ ХОЗЯЙСТВЕННОЙ ДЕЯТЕЛЬНОСТИ НА ОКРУЖАЮЩУЮ СРЕДУ И РАЦИОНАЛЬНОМУ ИСПОЛЬЗОВАНИЮ ПРИРОДНЫХ РЕСУРСОВ</w:t>
      </w:r>
      <w:bookmarkEnd w:id="74"/>
      <w:bookmarkEnd w:id="75"/>
      <w:r w:rsidRPr="002F084B">
        <w:rPr>
          <w:b/>
        </w:rPr>
        <w:t xml:space="preserve"> </w:t>
      </w:r>
    </w:p>
    <w:p w:rsidR="00F9342E" w:rsidRPr="002F084B" w:rsidRDefault="00F9342E" w:rsidP="00F9342E">
      <w:pPr>
        <w:ind w:firstLine="540"/>
        <w:rPr>
          <w:color w:val="FF0000"/>
          <w:sz w:val="18"/>
        </w:rPr>
      </w:pPr>
    </w:p>
    <w:p w:rsidR="00F9342E" w:rsidRPr="002F084B" w:rsidRDefault="00F9342E" w:rsidP="009C65EF">
      <w:pPr>
        <w:pStyle w:val="20"/>
        <w:numPr>
          <w:ilvl w:val="1"/>
          <w:numId w:val="23"/>
        </w:numPr>
        <w:tabs>
          <w:tab w:val="num" w:pos="576"/>
        </w:tabs>
        <w:spacing w:after="240" w:line="240" w:lineRule="auto"/>
        <w:jc w:val="center"/>
        <w:rPr>
          <w:b/>
          <w:sz w:val="24"/>
        </w:rPr>
      </w:pPr>
      <w:bookmarkStart w:id="76" w:name="_Toc196038958"/>
      <w:bookmarkStart w:id="77" w:name="_Toc235427127"/>
      <w:bookmarkStart w:id="78" w:name="_Toc326157712"/>
      <w:bookmarkStart w:id="79" w:name="_Toc490979510"/>
      <w:bookmarkStart w:id="80" w:name="_Toc117910638"/>
      <w:r w:rsidRPr="002F084B">
        <w:rPr>
          <w:b/>
          <w:sz w:val="24"/>
        </w:rPr>
        <w:t>Расчет и анализ приземных концентраций загрязняющих веществ</w:t>
      </w:r>
      <w:bookmarkEnd w:id="76"/>
      <w:bookmarkEnd w:id="77"/>
      <w:bookmarkEnd w:id="78"/>
      <w:bookmarkEnd w:id="79"/>
    </w:p>
    <w:bookmarkEnd w:id="80"/>
    <w:p w:rsidR="00F9342E" w:rsidRPr="002F084B" w:rsidRDefault="00F9342E" w:rsidP="00F9342E">
      <w:pPr>
        <w:shd w:val="clear" w:color="auto" w:fill="FFFFFF"/>
        <w:autoSpaceDE w:val="0"/>
        <w:autoSpaceDN w:val="0"/>
        <w:adjustRightInd w:val="0"/>
        <w:ind w:firstLine="709"/>
        <w:jc w:val="both"/>
        <w:rPr>
          <w:sz w:val="24"/>
          <w:szCs w:val="28"/>
        </w:rPr>
      </w:pPr>
      <w:r w:rsidRPr="002F084B">
        <w:rPr>
          <w:sz w:val="24"/>
          <w:szCs w:val="28"/>
        </w:rPr>
        <w:t>Расчет приземных концентраций загрязняющих веществ произведен в программном комплексе «УПРЗА-Эколог» версии 3.0 для всех источников выбросов одновременно.</w:t>
      </w:r>
    </w:p>
    <w:p w:rsidR="00F9342E" w:rsidRPr="002F084B" w:rsidRDefault="00F9342E" w:rsidP="00F9342E">
      <w:pPr>
        <w:shd w:val="clear" w:color="auto" w:fill="FFFFFF"/>
        <w:autoSpaceDE w:val="0"/>
        <w:autoSpaceDN w:val="0"/>
        <w:adjustRightInd w:val="0"/>
        <w:ind w:firstLine="709"/>
        <w:jc w:val="both"/>
        <w:rPr>
          <w:color w:val="000000"/>
          <w:sz w:val="24"/>
          <w:szCs w:val="28"/>
        </w:rPr>
      </w:pPr>
      <w:r w:rsidRPr="002F084B">
        <w:rPr>
          <w:sz w:val="24"/>
          <w:szCs w:val="28"/>
        </w:rPr>
        <w:t xml:space="preserve">Расчет приземных концентраций производится на перспективное положение </w:t>
      </w:r>
      <w:r w:rsidRPr="002F084B">
        <w:rPr>
          <w:color w:val="000000"/>
          <w:sz w:val="24"/>
          <w:szCs w:val="28"/>
        </w:rPr>
        <w:t>- штатная работа предприятия.</w:t>
      </w:r>
    </w:p>
    <w:p w:rsidR="00F9342E" w:rsidRPr="002F084B" w:rsidRDefault="00F9342E" w:rsidP="00F9342E">
      <w:pPr>
        <w:ind w:firstLine="720"/>
        <w:jc w:val="both"/>
        <w:rPr>
          <w:sz w:val="24"/>
          <w:szCs w:val="28"/>
        </w:rPr>
      </w:pPr>
      <w:r w:rsidRPr="002F084B">
        <w:rPr>
          <w:sz w:val="24"/>
          <w:szCs w:val="28"/>
        </w:rPr>
        <w:t>Расчет произведен на зимний период года, как наиболее неблагоприятный. Фоновые концентрации загрязняющих веществ при этом учитывались.</w:t>
      </w:r>
    </w:p>
    <w:p w:rsidR="00F9342E" w:rsidRPr="002F084B" w:rsidRDefault="00F9342E" w:rsidP="00F9342E">
      <w:pPr>
        <w:ind w:firstLine="720"/>
        <w:jc w:val="both"/>
        <w:rPr>
          <w:sz w:val="24"/>
          <w:szCs w:val="28"/>
        </w:rPr>
      </w:pPr>
      <w:r w:rsidRPr="002F084B">
        <w:rPr>
          <w:sz w:val="24"/>
          <w:szCs w:val="28"/>
        </w:rPr>
        <w:t>В таблице 2.1. представлены метеорологические характеристики, определяющие условие рассеивания загрязняющих веществ (в соответствии с действующим томом ПДВ).</w:t>
      </w:r>
    </w:p>
    <w:p w:rsidR="00F9342E" w:rsidRPr="002F084B" w:rsidRDefault="00F9342E" w:rsidP="00F9342E">
      <w:pPr>
        <w:pStyle w:val="afffffffffffffffff3"/>
        <w:spacing w:line="240" w:lineRule="auto"/>
        <w:rPr>
          <w:szCs w:val="28"/>
        </w:rPr>
      </w:pPr>
    </w:p>
    <w:p w:rsidR="00F9342E" w:rsidRDefault="00F9342E" w:rsidP="00F9342E">
      <w:pPr>
        <w:pStyle w:val="afffffffffffffffff3"/>
        <w:spacing w:line="240" w:lineRule="auto"/>
        <w:ind w:firstLine="0"/>
        <w:jc w:val="left"/>
        <w:rPr>
          <w:szCs w:val="28"/>
        </w:rPr>
      </w:pPr>
      <w:r w:rsidRPr="002F084B">
        <w:rPr>
          <w:szCs w:val="28"/>
        </w:rPr>
        <w:t xml:space="preserve">Таблица 2.1 - Метеорологические характеристики, определяющие условие рассеивания загрязняющих веществ </w:t>
      </w:r>
    </w:p>
    <w:p w:rsidR="002F084B" w:rsidRPr="002F084B" w:rsidRDefault="002F084B" w:rsidP="00F9342E">
      <w:pPr>
        <w:pStyle w:val="afffffffffffffffff3"/>
        <w:spacing w:line="240" w:lineRule="auto"/>
        <w:ind w:firstLine="0"/>
        <w:jc w:val="left"/>
        <w:rPr>
          <w:szCs w:val="28"/>
        </w:rPr>
      </w:pP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1"/>
        <w:gridCol w:w="1973"/>
      </w:tblGrid>
      <w:tr w:rsidR="00F9342E" w:rsidRPr="00592244" w:rsidTr="00AC43FD">
        <w:tc>
          <w:tcPr>
            <w:tcW w:w="3980" w:type="pct"/>
            <w:tcBorders>
              <w:top w:val="single" w:sz="4" w:space="0" w:color="auto"/>
              <w:left w:val="single" w:sz="4" w:space="0" w:color="auto"/>
              <w:bottom w:val="single" w:sz="4" w:space="0" w:color="auto"/>
              <w:right w:val="single" w:sz="4" w:space="0" w:color="auto"/>
            </w:tcBorders>
          </w:tcPr>
          <w:p w:rsidR="00F9342E" w:rsidRPr="000A10CF" w:rsidRDefault="00F9342E" w:rsidP="00AC43FD">
            <w:pPr>
              <w:jc w:val="center"/>
            </w:pPr>
            <w:r w:rsidRPr="000A10CF">
              <w:t>Метеорологические характеристики</w:t>
            </w:r>
          </w:p>
        </w:tc>
        <w:tc>
          <w:tcPr>
            <w:tcW w:w="1020" w:type="pct"/>
            <w:tcBorders>
              <w:top w:val="single" w:sz="4" w:space="0" w:color="auto"/>
              <w:left w:val="single" w:sz="4" w:space="0" w:color="auto"/>
              <w:bottom w:val="single" w:sz="4" w:space="0" w:color="auto"/>
              <w:right w:val="single" w:sz="4" w:space="0" w:color="auto"/>
            </w:tcBorders>
          </w:tcPr>
          <w:p w:rsidR="00F9342E" w:rsidRPr="000A10CF" w:rsidRDefault="00F9342E" w:rsidP="00AC43FD">
            <w:pPr>
              <w:jc w:val="center"/>
            </w:pPr>
            <w:r w:rsidRPr="000A10CF">
              <w:t>Параметры</w:t>
            </w:r>
          </w:p>
        </w:tc>
      </w:tr>
      <w:tr w:rsidR="00F9342E" w:rsidRPr="00592244" w:rsidTr="00AC43FD">
        <w:tc>
          <w:tcPr>
            <w:tcW w:w="3980" w:type="pct"/>
            <w:tcBorders>
              <w:top w:val="single" w:sz="4" w:space="0" w:color="auto"/>
              <w:left w:val="single" w:sz="4" w:space="0" w:color="auto"/>
              <w:bottom w:val="single" w:sz="4" w:space="0" w:color="auto"/>
              <w:right w:val="single" w:sz="4" w:space="0" w:color="auto"/>
            </w:tcBorders>
          </w:tcPr>
          <w:p w:rsidR="00F9342E" w:rsidRPr="000A10CF" w:rsidRDefault="00F9342E" w:rsidP="00AC43FD">
            <w:pPr>
              <w:jc w:val="both"/>
            </w:pPr>
            <w:r w:rsidRPr="000A10CF">
              <w:t>Коэффициент A, зависящий от температурной стратификации атмосферы</w:t>
            </w:r>
          </w:p>
        </w:tc>
        <w:tc>
          <w:tcPr>
            <w:tcW w:w="1020" w:type="pct"/>
            <w:tcBorders>
              <w:top w:val="single" w:sz="4" w:space="0" w:color="auto"/>
              <w:left w:val="single" w:sz="4" w:space="0" w:color="auto"/>
              <w:bottom w:val="single" w:sz="4" w:space="0" w:color="auto"/>
              <w:right w:val="single" w:sz="4" w:space="0" w:color="auto"/>
            </w:tcBorders>
            <w:vAlign w:val="center"/>
          </w:tcPr>
          <w:p w:rsidR="00F9342E" w:rsidRPr="000A10CF" w:rsidRDefault="00F9342E" w:rsidP="00AC43FD">
            <w:pPr>
              <w:ind w:right="459"/>
              <w:jc w:val="center"/>
            </w:pPr>
            <w:r w:rsidRPr="000A10CF">
              <w:t>200</w:t>
            </w:r>
          </w:p>
        </w:tc>
      </w:tr>
      <w:tr w:rsidR="00F9342E" w:rsidRPr="00592244" w:rsidTr="00AC43FD">
        <w:tc>
          <w:tcPr>
            <w:tcW w:w="3980" w:type="pct"/>
            <w:tcBorders>
              <w:top w:val="single" w:sz="4" w:space="0" w:color="auto"/>
              <w:left w:val="single" w:sz="4" w:space="0" w:color="auto"/>
              <w:bottom w:val="single" w:sz="4" w:space="0" w:color="auto"/>
              <w:right w:val="single" w:sz="4" w:space="0" w:color="auto"/>
            </w:tcBorders>
          </w:tcPr>
          <w:p w:rsidR="00F9342E" w:rsidRPr="000A10CF" w:rsidRDefault="00F9342E" w:rsidP="00AC43FD">
            <w:r w:rsidRPr="000A10CF">
              <w:t>Коэффициент рельефа местности</w:t>
            </w:r>
          </w:p>
        </w:tc>
        <w:tc>
          <w:tcPr>
            <w:tcW w:w="1020" w:type="pct"/>
            <w:tcBorders>
              <w:top w:val="single" w:sz="4" w:space="0" w:color="auto"/>
              <w:left w:val="single" w:sz="4" w:space="0" w:color="auto"/>
              <w:bottom w:val="single" w:sz="4" w:space="0" w:color="auto"/>
              <w:right w:val="single" w:sz="4" w:space="0" w:color="auto"/>
            </w:tcBorders>
            <w:vAlign w:val="center"/>
          </w:tcPr>
          <w:p w:rsidR="00F9342E" w:rsidRPr="000A10CF" w:rsidRDefault="00F9342E" w:rsidP="00AC43FD">
            <w:pPr>
              <w:ind w:right="459"/>
              <w:jc w:val="center"/>
            </w:pPr>
            <w:r w:rsidRPr="000A10CF">
              <w:t>1</w:t>
            </w:r>
          </w:p>
        </w:tc>
      </w:tr>
      <w:tr w:rsidR="00F9342E" w:rsidRPr="00592244" w:rsidTr="00AC43FD">
        <w:tc>
          <w:tcPr>
            <w:tcW w:w="3980" w:type="pct"/>
            <w:tcBorders>
              <w:top w:val="single" w:sz="4" w:space="0" w:color="auto"/>
              <w:left w:val="single" w:sz="4" w:space="0" w:color="auto"/>
              <w:bottom w:val="single" w:sz="4" w:space="0" w:color="auto"/>
              <w:right w:val="single" w:sz="4" w:space="0" w:color="auto"/>
            </w:tcBorders>
          </w:tcPr>
          <w:p w:rsidR="00F9342E" w:rsidRPr="000A10CF" w:rsidRDefault="00F9342E" w:rsidP="00AC43FD">
            <w:pPr>
              <w:jc w:val="both"/>
            </w:pPr>
            <w:r w:rsidRPr="000A10CF">
              <w:t>Средняя максимальная температура наружного воздуха наиболее жаркого месяца года, °С</w:t>
            </w:r>
          </w:p>
        </w:tc>
        <w:tc>
          <w:tcPr>
            <w:tcW w:w="1020" w:type="pct"/>
            <w:tcBorders>
              <w:top w:val="single" w:sz="4" w:space="0" w:color="auto"/>
              <w:left w:val="single" w:sz="4" w:space="0" w:color="auto"/>
              <w:bottom w:val="single" w:sz="4" w:space="0" w:color="auto"/>
              <w:right w:val="single" w:sz="4" w:space="0" w:color="auto"/>
            </w:tcBorders>
            <w:vAlign w:val="center"/>
          </w:tcPr>
          <w:p w:rsidR="00F9342E" w:rsidRPr="000A10CF" w:rsidRDefault="00E076DF" w:rsidP="00AC43FD">
            <w:pPr>
              <w:ind w:right="459"/>
              <w:jc w:val="center"/>
            </w:pPr>
            <w:r>
              <w:t>3</w:t>
            </w:r>
            <w:r w:rsidR="00F9342E" w:rsidRPr="000A10CF">
              <w:t>5</w:t>
            </w:r>
          </w:p>
        </w:tc>
      </w:tr>
      <w:tr w:rsidR="00F9342E" w:rsidRPr="00592244" w:rsidTr="00AC43FD">
        <w:tc>
          <w:tcPr>
            <w:tcW w:w="3980" w:type="pct"/>
            <w:tcBorders>
              <w:top w:val="single" w:sz="4" w:space="0" w:color="auto"/>
              <w:left w:val="single" w:sz="4" w:space="0" w:color="auto"/>
              <w:bottom w:val="single" w:sz="4" w:space="0" w:color="auto"/>
              <w:right w:val="single" w:sz="4" w:space="0" w:color="auto"/>
            </w:tcBorders>
          </w:tcPr>
          <w:p w:rsidR="00F9342E" w:rsidRPr="000A10CF" w:rsidRDefault="00F9342E" w:rsidP="00AC43FD">
            <w:pPr>
              <w:jc w:val="both"/>
            </w:pPr>
            <w:r w:rsidRPr="000A10CF">
              <w:t xml:space="preserve">Средняя температура воздуха наиболее холодного месяца года </w:t>
            </w:r>
          </w:p>
        </w:tc>
        <w:tc>
          <w:tcPr>
            <w:tcW w:w="1020" w:type="pct"/>
            <w:tcBorders>
              <w:top w:val="single" w:sz="4" w:space="0" w:color="auto"/>
              <w:left w:val="single" w:sz="4" w:space="0" w:color="auto"/>
              <w:bottom w:val="single" w:sz="4" w:space="0" w:color="auto"/>
              <w:right w:val="single" w:sz="4" w:space="0" w:color="auto"/>
            </w:tcBorders>
            <w:vAlign w:val="center"/>
          </w:tcPr>
          <w:p w:rsidR="00F9342E" w:rsidRPr="000A10CF" w:rsidRDefault="00F9342E" w:rsidP="00AC43FD">
            <w:pPr>
              <w:ind w:right="459"/>
              <w:jc w:val="center"/>
            </w:pPr>
            <w:r w:rsidRPr="000A10CF">
              <w:t>-</w:t>
            </w:r>
            <w:r w:rsidR="00E076DF">
              <w:t>45</w:t>
            </w:r>
          </w:p>
        </w:tc>
      </w:tr>
      <w:tr w:rsidR="00F9342E" w:rsidRPr="00592244" w:rsidTr="00AC43FD">
        <w:tc>
          <w:tcPr>
            <w:tcW w:w="3980" w:type="pct"/>
            <w:tcBorders>
              <w:top w:val="single" w:sz="4" w:space="0" w:color="auto"/>
              <w:left w:val="single" w:sz="4" w:space="0" w:color="auto"/>
              <w:bottom w:val="single" w:sz="4" w:space="0" w:color="auto"/>
              <w:right w:val="single" w:sz="4" w:space="0" w:color="auto"/>
            </w:tcBorders>
          </w:tcPr>
          <w:p w:rsidR="00F9342E" w:rsidRPr="000A10CF" w:rsidRDefault="00F9342E" w:rsidP="00AC43FD">
            <w:pPr>
              <w:jc w:val="both"/>
            </w:pPr>
            <w:r w:rsidRPr="000A10CF">
              <w:t>Среднегодовая роза ветров, %</w:t>
            </w:r>
          </w:p>
          <w:p w:rsidR="00F9342E" w:rsidRPr="000A10CF" w:rsidRDefault="00F9342E" w:rsidP="00AC43FD">
            <w:pPr>
              <w:ind w:left="2880"/>
              <w:jc w:val="both"/>
            </w:pPr>
            <w:r w:rsidRPr="000A10CF">
              <w:t>С</w:t>
            </w:r>
          </w:p>
          <w:p w:rsidR="00F9342E" w:rsidRPr="000A10CF" w:rsidRDefault="00F9342E" w:rsidP="00AC43FD">
            <w:pPr>
              <w:ind w:left="2880"/>
              <w:jc w:val="both"/>
            </w:pPr>
            <w:r w:rsidRPr="000A10CF">
              <w:t>СВ</w:t>
            </w:r>
          </w:p>
          <w:p w:rsidR="00F9342E" w:rsidRPr="000A10CF" w:rsidRDefault="00F9342E" w:rsidP="00AC43FD">
            <w:pPr>
              <w:ind w:left="2880"/>
              <w:jc w:val="both"/>
            </w:pPr>
            <w:r w:rsidRPr="000A10CF">
              <w:t>В</w:t>
            </w:r>
          </w:p>
          <w:p w:rsidR="00F9342E" w:rsidRPr="000A10CF" w:rsidRDefault="00F9342E" w:rsidP="00AC43FD">
            <w:pPr>
              <w:ind w:left="2880"/>
              <w:jc w:val="both"/>
            </w:pPr>
            <w:r w:rsidRPr="000A10CF">
              <w:t>ЮВ</w:t>
            </w:r>
          </w:p>
          <w:p w:rsidR="00F9342E" w:rsidRPr="000A10CF" w:rsidRDefault="00F9342E" w:rsidP="00AC43FD">
            <w:pPr>
              <w:ind w:left="2880"/>
              <w:jc w:val="both"/>
            </w:pPr>
            <w:r w:rsidRPr="000A10CF">
              <w:t>Ю</w:t>
            </w:r>
          </w:p>
          <w:p w:rsidR="00F9342E" w:rsidRPr="000A10CF" w:rsidRDefault="00F9342E" w:rsidP="00AC43FD">
            <w:pPr>
              <w:ind w:left="2880"/>
              <w:jc w:val="both"/>
            </w:pPr>
            <w:r w:rsidRPr="000A10CF">
              <w:t>ЮЗ</w:t>
            </w:r>
          </w:p>
          <w:p w:rsidR="00F9342E" w:rsidRPr="000A10CF" w:rsidRDefault="00F9342E" w:rsidP="00AC43FD">
            <w:pPr>
              <w:ind w:left="2880"/>
              <w:jc w:val="both"/>
            </w:pPr>
            <w:r w:rsidRPr="000A10CF">
              <w:t>З</w:t>
            </w:r>
          </w:p>
          <w:p w:rsidR="00F9342E" w:rsidRPr="000A10CF" w:rsidRDefault="00F9342E" w:rsidP="00AC43FD">
            <w:pPr>
              <w:ind w:left="2880"/>
              <w:jc w:val="both"/>
            </w:pPr>
            <w:r w:rsidRPr="000A10CF">
              <w:t>СЗ</w:t>
            </w:r>
          </w:p>
        </w:tc>
        <w:tc>
          <w:tcPr>
            <w:tcW w:w="1020" w:type="pct"/>
            <w:tcBorders>
              <w:top w:val="single" w:sz="4" w:space="0" w:color="auto"/>
              <w:left w:val="single" w:sz="4" w:space="0" w:color="auto"/>
              <w:bottom w:val="single" w:sz="4" w:space="0" w:color="auto"/>
              <w:right w:val="single" w:sz="4" w:space="0" w:color="auto"/>
            </w:tcBorders>
          </w:tcPr>
          <w:p w:rsidR="00F9342E" w:rsidRPr="000A10CF" w:rsidRDefault="00F9342E" w:rsidP="00AC43FD">
            <w:pPr>
              <w:ind w:right="459"/>
              <w:jc w:val="center"/>
            </w:pPr>
          </w:p>
          <w:p w:rsidR="00F9342E" w:rsidRPr="000A10CF" w:rsidRDefault="00F9342E" w:rsidP="00AC43FD">
            <w:pPr>
              <w:ind w:right="459"/>
              <w:jc w:val="center"/>
            </w:pPr>
            <w:r w:rsidRPr="000A10CF">
              <w:t>17,00</w:t>
            </w:r>
          </w:p>
          <w:p w:rsidR="00F9342E" w:rsidRPr="000A10CF" w:rsidRDefault="00F9342E" w:rsidP="00AC43FD">
            <w:pPr>
              <w:ind w:right="459"/>
              <w:jc w:val="center"/>
            </w:pPr>
            <w:r w:rsidRPr="000A10CF">
              <w:t>5,00</w:t>
            </w:r>
          </w:p>
          <w:p w:rsidR="00F9342E" w:rsidRPr="000A10CF" w:rsidRDefault="00F9342E" w:rsidP="00AC43FD">
            <w:pPr>
              <w:ind w:right="459"/>
              <w:jc w:val="center"/>
            </w:pPr>
            <w:r w:rsidRPr="000A10CF">
              <w:t>3,00</w:t>
            </w:r>
          </w:p>
          <w:p w:rsidR="00F9342E" w:rsidRPr="000A10CF" w:rsidRDefault="00F9342E" w:rsidP="00AC43FD">
            <w:pPr>
              <w:ind w:right="459"/>
              <w:jc w:val="center"/>
            </w:pPr>
            <w:r w:rsidRPr="000A10CF">
              <w:t>9,00</w:t>
            </w:r>
          </w:p>
          <w:p w:rsidR="00F9342E" w:rsidRPr="000A10CF" w:rsidRDefault="00F9342E" w:rsidP="00AC43FD">
            <w:pPr>
              <w:ind w:right="459"/>
              <w:jc w:val="center"/>
            </w:pPr>
            <w:r w:rsidRPr="000A10CF">
              <w:t>16,00</w:t>
            </w:r>
          </w:p>
          <w:p w:rsidR="00F9342E" w:rsidRPr="000A10CF" w:rsidRDefault="00F9342E" w:rsidP="00AC43FD">
            <w:pPr>
              <w:ind w:right="459"/>
              <w:jc w:val="center"/>
            </w:pPr>
            <w:r w:rsidRPr="000A10CF">
              <w:t>15,00</w:t>
            </w:r>
          </w:p>
          <w:p w:rsidR="00F9342E" w:rsidRPr="000A10CF" w:rsidRDefault="00F9342E" w:rsidP="00AC43FD">
            <w:pPr>
              <w:ind w:right="459"/>
              <w:jc w:val="center"/>
            </w:pPr>
            <w:r w:rsidRPr="000A10CF">
              <w:t>16,00</w:t>
            </w:r>
          </w:p>
          <w:p w:rsidR="00F9342E" w:rsidRPr="000A10CF" w:rsidRDefault="00F9342E" w:rsidP="00AC43FD">
            <w:pPr>
              <w:ind w:right="459"/>
              <w:jc w:val="center"/>
            </w:pPr>
            <w:r w:rsidRPr="000A10CF">
              <w:t>19,00</w:t>
            </w:r>
          </w:p>
        </w:tc>
      </w:tr>
      <w:tr w:rsidR="00F9342E" w:rsidRPr="00592244" w:rsidTr="00AC43FD">
        <w:tc>
          <w:tcPr>
            <w:tcW w:w="3980" w:type="pct"/>
            <w:tcBorders>
              <w:top w:val="single" w:sz="4" w:space="0" w:color="auto"/>
              <w:left w:val="single" w:sz="4" w:space="0" w:color="auto"/>
              <w:bottom w:val="single" w:sz="4" w:space="0" w:color="auto"/>
              <w:right w:val="single" w:sz="4" w:space="0" w:color="auto"/>
            </w:tcBorders>
          </w:tcPr>
          <w:p w:rsidR="00F9342E" w:rsidRPr="000A10CF" w:rsidRDefault="00F9342E" w:rsidP="00AC43FD">
            <w:pPr>
              <w:jc w:val="both"/>
            </w:pPr>
            <w:r w:rsidRPr="000A10CF">
              <w:t>Скорость ветра U*(м/с), повторяемость превышения которой (по средним многолетним данным) не больше 5%.</w:t>
            </w:r>
          </w:p>
        </w:tc>
        <w:tc>
          <w:tcPr>
            <w:tcW w:w="1020" w:type="pct"/>
            <w:tcBorders>
              <w:top w:val="single" w:sz="4" w:space="0" w:color="auto"/>
              <w:left w:val="single" w:sz="4" w:space="0" w:color="auto"/>
              <w:bottom w:val="single" w:sz="4" w:space="0" w:color="auto"/>
              <w:right w:val="single" w:sz="4" w:space="0" w:color="auto"/>
            </w:tcBorders>
            <w:vAlign w:val="center"/>
          </w:tcPr>
          <w:p w:rsidR="00F9342E" w:rsidRPr="000A10CF" w:rsidRDefault="00E076DF" w:rsidP="00AC43FD">
            <w:pPr>
              <w:ind w:right="459"/>
              <w:jc w:val="center"/>
            </w:pPr>
            <w:r>
              <w:t>2,</w:t>
            </w:r>
            <w:r w:rsidR="00F124A5">
              <w:t>5</w:t>
            </w:r>
          </w:p>
        </w:tc>
      </w:tr>
    </w:tbl>
    <w:p w:rsidR="00F9342E" w:rsidRPr="00765A12" w:rsidRDefault="00F9342E" w:rsidP="00F9342E">
      <w:pPr>
        <w:pStyle w:val="afffffffffffffffff3"/>
        <w:spacing w:line="240" w:lineRule="auto"/>
        <w:rPr>
          <w:sz w:val="28"/>
          <w:szCs w:val="28"/>
        </w:rPr>
      </w:pPr>
    </w:p>
    <w:p w:rsidR="00F9342E" w:rsidRPr="002F084B" w:rsidRDefault="00F9342E" w:rsidP="00F9342E">
      <w:pPr>
        <w:pStyle w:val="afffffffffffffffff3"/>
        <w:spacing w:line="240" w:lineRule="auto"/>
        <w:rPr>
          <w:szCs w:val="28"/>
        </w:rPr>
      </w:pPr>
      <w:r w:rsidRPr="002F084B">
        <w:rPr>
          <w:szCs w:val="28"/>
        </w:rPr>
        <w:t>Для неорганизованных источников выбросов пыли неорганической в соответствии с п. 2.5б ОНД-86 безразмерный коэффициент оседания (</w:t>
      </w:r>
      <w:r w:rsidRPr="002F084B">
        <w:rPr>
          <w:szCs w:val="28"/>
          <w:lang w:val="en-US"/>
        </w:rPr>
        <w:t>F</w:t>
      </w:r>
      <w:r w:rsidRPr="002F084B">
        <w:rPr>
          <w:szCs w:val="28"/>
        </w:rPr>
        <w:t xml:space="preserve">) равен 3. </w:t>
      </w:r>
    </w:p>
    <w:p w:rsidR="00F9342E" w:rsidRPr="002F084B" w:rsidRDefault="00F9342E" w:rsidP="00F9342E">
      <w:pPr>
        <w:pStyle w:val="afffffffffffffffff3"/>
        <w:spacing w:line="240" w:lineRule="auto"/>
        <w:rPr>
          <w:szCs w:val="28"/>
        </w:rPr>
      </w:pPr>
      <w:r w:rsidRPr="002F084B">
        <w:rPr>
          <w:szCs w:val="28"/>
        </w:rPr>
        <w:t xml:space="preserve">Для газообразных веществ </w:t>
      </w:r>
      <w:r w:rsidRPr="002F084B">
        <w:rPr>
          <w:szCs w:val="28"/>
          <w:lang w:val="en-US"/>
        </w:rPr>
        <w:t>F</w:t>
      </w:r>
      <w:r w:rsidRPr="002F084B">
        <w:rPr>
          <w:szCs w:val="28"/>
        </w:rPr>
        <w:t>=1.</w:t>
      </w:r>
    </w:p>
    <w:p w:rsidR="00F9342E" w:rsidRPr="002F084B" w:rsidRDefault="00F9342E" w:rsidP="00F9342E">
      <w:pPr>
        <w:pStyle w:val="afffffffffffffffff3"/>
        <w:spacing w:line="240" w:lineRule="auto"/>
        <w:rPr>
          <w:szCs w:val="28"/>
        </w:rPr>
      </w:pPr>
      <w:r w:rsidRPr="002F084B">
        <w:rPr>
          <w:szCs w:val="28"/>
        </w:rPr>
        <w:t>Перебор направлений ветра производился автоматически на все направления от 0 до 360 градусов.</w:t>
      </w:r>
    </w:p>
    <w:p w:rsidR="00F9342E" w:rsidRPr="002F084B" w:rsidRDefault="00F9342E" w:rsidP="00F9342E">
      <w:pPr>
        <w:pStyle w:val="afff5"/>
        <w:spacing w:line="240" w:lineRule="auto"/>
        <w:rPr>
          <w:color w:val="auto"/>
          <w:szCs w:val="28"/>
        </w:rPr>
      </w:pPr>
      <w:r w:rsidRPr="002F084B">
        <w:rPr>
          <w:color w:val="auto"/>
          <w:szCs w:val="28"/>
        </w:rPr>
        <w:t>Изолинии приземных концентраций п</w:t>
      </w:r>
      <w:r w:rsidR="00E076DF" w:rsidRPr="002F084B">
        <w:rPr>
          <w:color w:val="auto"/>
          <w:szCs w:val="28"/>
        </w:rPr>
        <w:t>остроены на площадке раз</w:t>
      </w:r>
      <w:r w:rsidR="006D34CA">
        <w:rPr>
          <w:color w:val="auto"/>
          <w:szCs w:val="28"/>
        </w:rPr>
        <w:t>мером 67</w:t>
      </w:r>
      <w:r w:rsidR="00E076DF" w:rsidRPr="002F084B">
        <w:rPr>
          <w:color w:val="auto"/>
          <w:szCs w:val="28"/>
        </w:rPr>
        <w:t>00×</w:t>
      </w:r>
      <w:r w:rsidR="006D34CA">
        <w:rPr>
          <w:color w:val="auto"/>
          <w:szCs w:val="28"/>
        </w:rPr>
        <w:t>39</w:t>
      </w:r>
      <w:r w:rsidRPr="002F084B">
        <w:rPr>
          <w:color w:val="auto"/>
          <w:szCs w:val="28"/>
        </w:rPr>
        <w:t xml:space="preserve">00 м с шагом расчетной сетки 50 м. Система координат – </w:t>
      </w:r>
      <w:r w:rsidR="00E076DF" w:rsidRPr="002F084B">
        <w:rPr>
          <w:color w:val="auto"/>
          <w:szCs w:val="28"/>
        </w:rPr>
        <w:t>МСК16</w:t>
      </w:r>
      <w:r w:rsidR="00D56BF6">
        <w:rPr>
          <w:color w:val="auto"/>
          <w:szCs w:val="28"/>
        </w:rPr>
        <w:t>6</w:t>
      </w:r>
      <w:r w:rsidRPr="002F084B">
        <w:rPr>
          <w:color w:val="auto"/>
          <w:szCs w:val="28"/>
        </w:rPr>
        <w:t>.</w:t>
      </w:r>
    </w:p>
    <w:p w:rsidR="00F9342E" w:rsidRPr="002F084B" w:rsidRDefault="00F9342E" w:rsidP="00F9342E">
      <w:pPr>
        <w:pStyle w:val="afff5"/>
        <w:spacing w:line="240" w:lineRule="auto"/>
        <w:rPr>
          <w:color w:val="auto"/>
          <w:szCs w:val="28"/>
        </w:rPr>
      </w:pPr>
      <w:r w:rsidRPr="002F084B">
        <w:rPr>
          <w:color w:val="auto"/>
          <w:szCs w:val="28"/>
        </w:rPr>
        <w:t xml:space="preserve">Для оценки загрязнения приземного слоя атмосферного воздуха были выбраны следующие расчетные точки: на границе СЗЗ – </w:t>
      </w:r>
      <w:r w:rsidR="006D34CA">
        <w:rPr>
          <w:color w:val="auto"/>
          <w:szCs w:val="28"/>
        </w:rPr>
        <w:t>58</w:t>
      </w:r>
      <w:r w:rsidRPr="002F084B">
        <w:rPr>
          <w:color w:val="auto"/>
          <w:szCs w:val="28"/>
        </w:rPr>
        <w:t xml:space="preserve"> расчетных точек. </w:t>
      </w:r>
    </w:p>
    <w:p w:rsidR="00F9342E" w:rsidRDefault="00F9342E" w:rsidP="00F9342E">
      <w:pPr>
        <w:pStyle w:val="afff5"/>
        <w:spacing w:line="240" w:lineRule="auto"/>
        <w:rPr>
          <w:color w:val="auto"/>
          <w:szCs w:val="28"/>
        </w:rPr>
      </w:pPr>
      <w:r w:rsidRPr="002F084B">
        <w:rPr>
          <w:color w:val="auto"/>
          <w:szCs w:val="28"/>
        </w:rPr>
        <w:t>Ведомость расчетных точек представлена в таблице 2.2.</w:t>
      </w:r>
    </w:p>
    <w:p w:rsidR="002F084B" w:rsidRDefault="002F084B" w:rsidP="00F9342E">
      <w:pPr>
        <w:pStyle w:val="afff5"/>
        <w:spacing w:line="240" w:lineRule="auto"/>
        <w:rPr>
          <w:color w:val="auto"/>
          <w:szCs w:val="28"/>
        </w:rPr>
      </w:pPr>
    </w:p>
    <w:p w:rsidR="00F9342E" w:rsidRPr="002F084B" w:rsidRDefault="00F9342E" w:rsidP="00F9342E">
      <w:pPr>
        <w:pStyle w:val="afff5"/>
        <w:ind w:firstLine="0"/>
        <w:jc w:val="left"/>
        <w:rPr>
          <w:color w:val="auto"/>
          <w:szCs w:val="28"/>
        </w:rPr>
      </w:pPr>
      <w:r w:rsidRPr="002F084B">
        <w:rPr>
          <w:color w:val="auto"/>
          <w:szCs w:val="28"/>
        </w:rPr>
        <w:t>Таблица 2.2 - Ведомость расчетных точек</w:t>
      </w:r>
    </w:p>
    <w:tbl>
      <w:tblPr>
        <w:tblW w:w="5000" w:type="pct"/>
        <w:tblLook w:val="04A0" w:firstRow="1" w:lastRow="0" w:firstColumn="1" w:lastColumn="0" w:noHBand="0" w:noVBand="1"/>
      </w:tblPr>
      <w:tblGrid>
        <w:gridCol w:w="1366"/>
        <w:gridCol w:w="2008"/>
        <w:gridCol w:w="2008"/>
        <w:gridCol w:w="1598"/>
        <w:gridCol w:w="2873"/>
      </w:tblGrid>
      <w:tr w:rsidR="006D34CA" w:rsidRPr="006D34CA" w:rsidTr="006D34CA">
        <w:trPr>
          <w:trHeight w:val="170"/>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center"/>
              <w:rPr>
                <w:color w:val="000000"/>
              </w:rPr>
            </w:pPr>
            <w:r w:rsidRPr="006D34CA">
              <w:rPr>
                <w:color w:val="000000"/>
              </w:rPr>
              <w:t>Подгорная</w:t>
            </w:r>
          </w:p>
        </w:tc>
      </w:tr>
      <w:tr w:rsidR="006D34CA" w:rsidRPr="006D34CA" w:rsidTr="006D34CA">
        <w:trPr>
          <w:trHeight w:val="170"/>
          <w:tblHeader/>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Точка</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X</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Y</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Высота</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Тип точки</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151384.4</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448990.89</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151595.42</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449123.6</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3</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151869.75</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449195.99</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lastRenderedPageBreak/>
              <w:t>4</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152363.65</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449135.35</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5</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152481.32</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448569.17</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6</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152483.99</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448337.81</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7</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152211.15</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447305.94</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8</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151298.55</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448016.39</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9</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151192.3</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448404.17</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10</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151192.3</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448720.15</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center"/>
              <w:rPr>
                <w:color w:val="000000"/>
              </w:rPr>
            </w:pPr>
            <w:r w:rsidRPr="006D34CA">
              <w:rPr>
                <w:color w:val="000000"/>
              </w:rPr>
              <w:t>Полтинка</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Точка</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X</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Y</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Высота</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Тип точки</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11</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150657.4</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447238.71</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12</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151047.23</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447739.07</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13</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151423.4</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447696.87</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14</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151569.68</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447839.68</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152481.68</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447478.34</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16</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152087.71</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446777.74</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17</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151818.33</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446454.34</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18</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151446.18</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446284.99</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19</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150719.78</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446521.92</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20</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150773.41</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446947.27</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center"/>
              <w:rPr>
                <w:color w:val="000000"/>
              </w:rPr>
            </w:pPr>
            <w:r w:rsidRPr="006D34CA">
              <w:rPr>
                <w:color w:val="000000"/>
              </w:rPr>
              <w:t>Колбалык</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Точка</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X</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Y</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Высота</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Тип точки</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21</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150293.57</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444164.81</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22</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150638.05</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444209.06</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23</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151344.7</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443970.76</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24</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151194.43</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443410.6</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25</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151100.34</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443034.55</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26</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150309.32</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442654.35</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27</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149845.57</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443505.96</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center"/>
              <w:rPr>
                <w:color w:val="000000"/>
              </w:rPr>
            </w:pPr>
            <w:r w:rsidRPr="006D34CA">
              <w:rPr>
                <w:color w:val="000000"/>
              </w:rPr>
              <w:t>Кожедагская-1</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Точка</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X</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Y</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Высота</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Тип точки</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28</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149494.14</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446356.99</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29</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150101.01</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446618.58</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30</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150637.71</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445950.55</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31</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150297.08</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445398.59</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32</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149523.56</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444994.42</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33</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149051.67</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445887.92</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center"/>
              <w:rPr>
                <w:color w:val="000000"/>
              </w:rPr>
            </w:pPr>
            <w:r w:rsidRPr="006D34CA">
              <w:rPr>
                <w:color w:val="000000"/>
              </w:rPr>
              <w:t>Кожедагская-2</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Точка</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X</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Y</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Высота</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Тип точки</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34</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150183.29</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447028.18</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35</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150989.27</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446860.47</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36</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150989.27</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446235.45</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37</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150799.51</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445796.72</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38</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150061.09</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445416.02</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39</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149678.1</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446135.26</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40</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149791.62</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446540.26</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center"/>
              <w:rPr>
                <w:color w:val="000000"/>
              </w:rPr>
            </w:pPr>
            <w:r w:rsidRPr="006D34CA">
              <w:rPr>
                <w:color w:val="000000"/>
              </w:rPr>
              <w:t>Мульда-2</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Точка</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X</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Y</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Высота</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Тип точки</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41</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150284.99</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446957.67</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42</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150561.95</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447135.37</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43</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151026.54</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447503.48</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151836.57</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447016.05</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45</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151496.95</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446238.59</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46</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150597.37</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445956.62</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47</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150271.24</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446460.55</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center"/>
              <w:rPr>
                <w:color w:val="000000"/>
              </w:rPr>
            </w:pPr>
            <w:r w:rsidRPr="006D34CA">
              <w:rPr>
                <w:color w:val="000000"/>
              </w:rPr>
              <w:t>Нагорная</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Точка</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X</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Y</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Высота</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Тип точки</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48</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150772.76</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448895.14</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lastRenderedPageBreak/>
              <w:t>49</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150432.85</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447821.86</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50</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151776.66</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447795.91</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51</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151853.96</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448861.44</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center"/>
              <w:rPr>
                <w:color w:val="000000"/>
              </w:rPr>
            </w:pPr>
            <w:r w:rsidRPr="006D34CA">
              <w:rPr>
                <w:color w:val="000000"/>
              </w:rPr>
              <w:t>Новая</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Точка</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X</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Y</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Высота</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Тип точки</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52</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151745.98</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448606.4</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53</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152085.58</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448723.64</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54</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152493.69</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448556.08</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55</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152931.8</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447881.28</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56</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151878.63</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447349.62</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57</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151580.2</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447841</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r w:rsidR="006D34CA" w:rsidRPr="006D34CA" w:rsidTr="006D34CA">
        <w:trPr>
          <w:trHeight w:val="170"/>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58</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151372.95</w:t>
            </w:r>
          </w:p>
        </w:tc>
        <w:tc>
          <w:tcPr>
            <w:tcW w:w="101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448234.75</w:t>
            </w:r>
          </w:p>
        </w:tc>
        <w:tc>
          <w:tcPr>
            <w:tcW w:w="811"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jc w:val="right"/>
              <w:rPr>
                <w:color w:val="000000"/>
              </w:rPr>
            </w:pPr>
            <w:r w:rsidRPr="006D34CA">
              <w:rPr>
                <w:color w:val="000000"/>
              </w:rPr>
              <w:t>2</w:t>
            </w:r>
          </w:p>
        </w:tc>
        <w:tc>
          <w:tcPr>
            <w:tcW w:w="1459" w:type="pct"/>
            <w:tcBorders>
              <w:top w:val="nil"/>
              <w:left w:val="nil"/>
              <w:bottom w:val="single" w:sz="4" w:space="0" w:color="auto"/>
              <w:right w:val="single" w:sz="4" w:space="0" w:color="auto"/>
            </w:tcBorders>
            <w:shd w:val="clear" w:color="auto" w:fill="auto"/>
            <w:noWrap/>
            <w:vAlign w:val="center"/>
            <w:hideMark/>
          </w:tcPr>
          <w:p w:rsidR="006D34CA" w:rsidRPr="006D34CA" w:rsidRDefault="006D34CA" w:rsidP="006D34CA">
            <w:pPr>
              <w:rPr>
                <w:color w:val="000000"/>
              </w:rPr>
            </w:pPr>
            <w:r w:rsidRPr="006D34CA">
              <w:rPr>
                <w:color w:val="000000"/>
              </w:rPr>
              <w:t>на границе СЗЗ</w:t>
            </w:r>
          </w:p>
        </w:tc>
      </w:tr>
    </w:tbl>
    <w:p w:rsidR="002F084B" w:rsidRDefault="002F084B" w:rsidP="00F9342E">
      <w:pPr>
        <w:pStyle w:val="afff5"/>
        <w:spacing w:line="240" w:lineRule="auto"/>
        <w:rPr>
          <w:color w:val="auto"/>
          <w:sz w:val="28"/>
          <w:szCs w:val="28"/>
        </w:rPr>
      </w:pPr>
    </w:p>
    <w:p w:rsidR="00F9342E" w:rsidRDefault="00F9342E" w:rsidP="00F9342E">
      <w:pPr>
        <w:pStyle w:val="afff5"/>
        <w:spacing w:line="240" w:lineRule="auto"/>
        <w:rPr>
          <w:color w:val="auto"/>
          <w:szCs w:val="28"/>
        </w:rPr>
      </w:pPr>
      <w:r w:rsidRPr="002F084B">
        <w:rPr>
          <w:color w:val="auto"/>
          <w:szCs w:val="28"/>
        </w:rPr>
        <w:t xml:space="preserve">План предприятия, жилых зон, расстановка источников выбросов, расчетных точек, а также граница санитарно-защитной зоны представлена в Графическом приложении 1 тома </w:t>
      </w:r>
      <w:r w:rsidR="00963F5E" w:rsidRPr="002F084B">
        <w:rPr>
          <w:color w:val="auto"/>
          <w:szCs w:val="20"/>
        </w:rPr>
        <w:t>21-04/17-ОВОС-04</w:t>
      </w:r>
      <w:r w:rsidR="007E1A33" w:rsidRPr="002F084B">
        <w:rPr>
          <w:color w:val="auto"/>
          <w:szCs w:val="20"/>
        </w:rPr>
        <w:t>.ПЗ</w:t>
      </w:r>
      <w:r w:rsidRPr="002F084B">
        <w:rPr>
          <w:color w:val="auto"/>
          <w:szCs w:val="28"/>
        </w:rPr>
        <w:t>.</w:t>
      </w:r>
    </w:p>
    <w:p w:rsidR="006D34CA" w:rsidRPr="002F084B" w:rsidRDefault="006D34CA" w:rsidP="00F9342E">
      <w:pPr>
        <w:pStyle w:val="afff5"/>
        <w:spacing w:line="240" w:lineRule="auto"/>
        <w:rPr>
          <w:color w:val="auto"/>
          <w:szCs w:val="28"/>
        </w:rPr>
      </w:pPr>
    </w:p>
    <w:p w:rsidR="00F9342E" w:rsidRPr="002F084B" w:rsidRDefault="00662141" w:rsidP="00F9342E">
      <w:pPr>
        <w:pStyle w:val="afff5"/>
        <w:spacing w:line="240" w:lineRule="auto"/>
        <w:rPr>
          <w:color w:val="auto"/>
          <w:szCs w:val="28"/>
          <w:u w:val="single"/>
        </w:rPr>
      </w:pPr>
      <w:r w:rsidRPr="002F084B">
        <w:rPr>
          <w:color w:val="auto"/>
          <w:szCs w:val="28"/>
          <w:u w:val="single"/>
        </w:rPr>
        <w:t xml:space="preserve">Анализ расчета рассеивания </w:t>
      </w:r>
      <w:r w:rsidR="00F9342E" w:rsidRPr="002F084B">
        <w:rPr>
          <w:color w:val="auto"/>
          <w:szCs w:val="28"/>
          <w:u w:val="single"/>
        </w:rPr>
        <w:t>.</w:t>
      </w:r>
    </w:p>
    <w:p w:rsidR="00F9342E" w:rsidRPr="002F084B" w:rsidRDefault="00F9342E" w:rsidP="00F9342E">
      <w:pPr>
        <w:pStyle w:val="afff5"/>
        <w:spacing w:line="240" w:lineRule="auto"/>
        <w:rPr>
          <w:color w:val="auto"/>
          <w:szCs w:val="28"/>
        </w:rPr>
      </w:pPr>
      <w:r w:rsidRPr="002F084B">
        <w:rPr>
          <w:color w:val="auto"/>
          <w:szCs w:val="28"/>
        </w:rPr>
        <w:t>Значения приземных концентраций загрязняющих веществ на границе жилой зоны, а также максимальное значение на границе СЗЗ  представлены в таблице 2.3.</w:t>
      </w:r>
    </w:p>
    <w:p w:rsidR="00F9342E" w:rsidRPr="002F084B" w:rsidRDefault="00F9342E" w:rsidP="00F9342E">
      <w:pPr>
        <w:pStyle w:val="afff5"/>
        <w:spacing w:line="240" w:lineRule="auto"/>
        <w:rPr>
          <w:color w:val="auto"/>
          <w:szCs w:val="28"/>
        </w:rPr>
      </w:pPr>
      <w:r w:rsidRPr="002F084B">
        <w:rPr>
          <w:color w:val="auto"/>
          <w:szCs w:val="28"/>
        </w:rPr>
        <w:t xml:space="preserve">Картограммы рассеивания загрязняющих веществ в атмосфере представлены в приложении 4 тома </w:t>
      </w:r>
      <w:r w:rsidR="00963F5E" w:rsidRPr="002F084B">
        <w:rPr>
          <w:color w:val="auto"/>
          <w:szCs w:val="20"/>
        </w:rPr>
        <w:t>21-04/17-ОВОС-04</w:t>
      </w:r>
      <w:r w:rsidRPr="002F084B">
        <w:rPr>
          <w:color w:val="auto"/>
          <w:szCs w:val="28"/>
        </w:rPr>
        <w:t>.</w:t>
      </w:r>
    </w:p>
    <w:p w:rsidR="00F9342E" w:rsidRPr="002F084B" w:rsidRDefault="00F9342E" w:rsidP="00F9342E">
      <w:pPr>
        <w:pStyle w:val="afff5"/>
        <w:spacing w:line="240" w:lineRule="auto"/>
        <w:rPr>
          <w:color w:val="auto"/>
          <w:szCs w:val="28"/>
        </w:rPr>
      </w:pPr>
    </w:p>
    <w:p w:rsidR="00F9342E" w:rsidRPr="005005A0" w:rsidRDefault="00F9342E" w:rsidP="00F9342E">
      <w:pPr>
        <w:pStyle w:val="afffffffffffffffe"/>
        <w:spacing w:line="240" w:lineRule="auto"/>
        <w:jc w:val="left"/>
        <w:rPr>
          <w:szCs w:val="28"/>
        </w:rPr>
      </w:pPr>
      <w:r w:rsidRPr="005005A0">
        <w:rPr>
          <w:szCs w:val="28"/>
        </w:rPr>
        <w:t>Таблица 2.3 - Значения приземных концентраций загрязняющих веществ в расчетных точках.</w:t>
      </w:r>
    </w:p>
    <w:p w:rsidR="00AF5362" w:rsidRDefault="00AF5362" w:rsidP="00AF5362">
      <w:pPr>
        <w:jc w:val="center"/>
        <w:rPr>
          <w:sz w:val="24"/>
        </w:rPr>
      </w:pPr>
    </w:p>
    <w:p w:rsidR="00AF5362" w:rsidRPr="007E4D9D" w:rsidRDefault="00AF5362" w:rsidP="00AF5362">
      <w:pPr>
        <w:jc w:val="center"/>
        <w:rPr>
          <w:sz w:val="24"/>
        </w:rPr>
      </w:pPr>
      <w:r w:rsidRPr="007E4D9D">
        <w:rPr>
          <w:sz w:val="24"/>
        </w:rPr>
        <w:t>Подгорная</w:t>
      </w:r>
    </w:p>
    <w:p w:rsidR="00AF5362" w:rsidRPr="007E4D9D" w:rsidRDefault="00AF5362" w:rsidP="00AF5362">
      <w:pPr>
        <w:jc w:val="center"/>
      </w:pPr>
    </w:p>
    <w:p w:rsidR="00AF5362" w:rsidRPr="007E4D9D" w:rsidRDefault="00AF5362" w:rsidP="00AF5362">
      <w:pPr>
        <w:widowControl w:val="0"/>
        <w:autoSpaceDE w:val="0"/>
        <w:autoSpaceDN w:val="0"/>
        <w:adjustRightInd w:val="0"/>
        <w:jc w:val="center"/>
        <w:rPr>
          <w:b/>
          <w:bCs/>
        </w:rPr>
      </w:pPr>
      <w:r w:rsidRPr="007E4D9D">
        <w:rPr>
          <w:b/>
          <w:bCs/>
        </w:rPr>
        <w:t>Результаты расчета по веществам</w:t>
      </w:r>
    </w:p>
    <w:p w:rsidR="00AF5362" w:rsidRPr="007E4D9D" w:rsidRDefault="00AF5362" w:rsidP="00AF5362">
      <w:pPr>
        <w:widowControl w:val="0"/>
        <w:autoSpaceDE w:val="0"/>
        <w:autoSpaceDN w:val="0"/>
        <w:adjustRightInd w:val="0"/>
        <w:jc w:val="center"/>
        <w:rPr>
          <w:b/>
          <w:bCs/>
        </w:rPr>
      </w:pPr>
      <w:r w:rsidRPr="007E4D9D">
        <w:rPr>
          <w:b/>
          <w:bCs/>
        </w:rPr>
        <w:t>(расчетные точки)</w:t>
      </w:r>
    </w:p>
    <w:p w:rsidR="00AF5362" w:rsidRPr="007E4D9D" w:rsidRDefault="00AF5362" w:rsidP="00AF5362">
      <w:pPr>
        <w:widowControl w:val="0"/>
        <w:autoSpaceDE w:val="0"/>
        <w:autoSpaceDN w:val="0"/>
        <w:adjustRightInd w:val="0"/>
        <w:jc w:val="center"/>
      </w:pPr>
    </w:p>
    <w:p w:rsidR="00AF5362" w:rsidRPr="007E4D9D" w:rsidRDefault="00AF5362" w:rsidP="00AF5362">
      <w:pPr>
        <w:widowControl w:val="0"/>
        <w:autoSpaceDE w:val="0"/>
        <w:autoSpaceDN w:val="0"/>
        <w:adjustRightInd w:val="0"/>
      </w:pPr>
      <w:r w:rsidRPr="007E4D9D">
        <w:t>Типы точек:</w:t>
      </w:r>
    </w:p>
    <w:p w:rsidR="00AF5362" w:rsidRPr="007E4D9D" w:rsidRDefault="00AF5362" w:rsidP="00AF5362">
      <w:pPr>
        <w:widowControl w:val="0"/>
        <w:autoSpaceDE w:val="0"/>
        <w:autoSpaceDN w:val="0"/>
        <w:adjustRightInd w:val="0"/>
      </w:pPr>
      <w:r w:rsidRPr="007E4D9D">
        <w:t>0 - расчетная точка пользователя</w:t>
      </w:r>
    </w:p>
    <w:p w:rsidR="00AF5362" w:rsidRPr="007E4D9D" w:rsidRDefault="00AF5362" w:rsidP="00AF5362">
      <w:pPr>
        <w:widowControl w:val="0"/>
        <w:autoSpaceDE w:val="0"/>
        <w:autoSpaceDN w:val="0"/>
        <w:adjustRightInd w:val="0"/>
      </w:pPr>
      <w:r w:rsidRPr="007E4D9D">
        <w:t>1 - точка на границе охранной зоны</w:t>
      </w:r>
    </w:p>
    <w:p w:rsidR="00AF5362" w:rsidRPr="007E4D9D" w:rsidRDefault="00AF5362" w:rsidP="00AF5362">
      <w:pPr>
        <w:widowControl w:val="0"/>
        <w:autoSpaceDE w:val="0"/>
        <w:autoSpaceDN w:val="0"/>
        <w:adjustRightInd w:val="0"/>
      </w:pPr>
      <w:r w:rsidRPr="007E4D9D">
        <w:t>2 - точка на границе производственной зоны</w:t>
      </w:r>
    </w:p>
    <w:p w:rsidR="00AF5362" w:rsidRPr="007E4D9D" w:rsidRDefault="00AF5362" w:rsidP="00AF5362">
      <w:pPr>
        <w:widowControl w:val="0"/>
        <w:autoSpaceDE w:val="0"/>
        <w:autoSpaceDN w:val="0"/>
        <w:adjustRightInd w:val="0"/>
      </w:pPr>
      <w:r w:rsidRPr="007E4D9D">
        <w:t>3 - точка на границе СЗЗ</w:t>
      </w:r>
    </w:p>
    <w:p w:rsidR="00AF5362" w:rsidRPr="007E4D9D" w:rsidRDefault="00AF5362" w:rsidP="00AF5362">
      <w:pPr>
        <w:widowControl w:val="0"/>
        <w:autoSpaceDE w:val="0"/>
        <w:autoSpaceDN w:val="0"/>
        <w:adjustRightInd w:val="0"/>
      </w:pPr>
      <w:r w:rsidRPr="007E4D9D">
        <w:t>4 - на границе жилой зоны</w:t>
      </w:r>
    </w:p>
    <w:p w:rsidR="00AF5362" w:rsidRPr="007E4D9D" w:rsidRDefault="00AF5362" w:rsidP="00AF5362">
      <w:pPr>
        <w:widowControl w:val="0"/>
        <w:autoSpaceDE w:val="0"/>
        <w:autoSpaceDN w:val="0"/>
        <w:adjustRightInd w:val="0"/>
      </w:pPr>
      <w:r w:rsidRPr="007E4D9D">
        <w:t>5 - на границе застройки</w:t>
      </w:r>
    </w:p>
    <w:p w:rsidR="00AF5362" w:rsidRPr="007E4D9D" w:rsidRDefault="00AF5362" w:rsidP="00AF5362">
      <w:pPr>
        <w:widowControl w:val="0"/>
        <w:autoSpaceDE w:val="0"/>
        <w:autoSpaceDN w:val="0"/>
        <w:adjustRightInd w:val="0"/>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Коорд X(м)</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Коорд Y(м)</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Высота (м)</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Концентр. (д. ПДК)</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Напр. ветра</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Скор. ветра</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Фон (д. ПДК)</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Фон до искл.</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Тип точки</w:t>
            </w:r>
          </w:p>
        </w:tc>
      </w:tr>
    </w:tbl>
    <w:p w:rsidR="00AF5362" w:rsidRPr="007E4D9D" w:rsidRDefault="00AF5362" w:rsidP="00AF5362">
      <w:pPr>
        <w:widowControl w:val="0"/>
        <w:autoSpaceDE w:val="0"/>
        <w:autoSpaceDN w:val="0"/>
        <w:adjustRightInd w:val="0"/>
        <w:rPr>
          <w:b/>
          <w:bCs/>
        </w:rPr>
      </w:pPr>
    </w:p>
    <w:p w:rsidR="00AF5362" w:rsidRPr="007E4D9D" w:rsidRDefault="00AF5362" w:rsidP="00AF5362">
      <w:pPr>
        <w:widowControl w:val="0"/>
        <w:autoSpaceDE w:val="0"/>
        <w:autoSpaceDN w:val="0"/>
        <w:adjustRightInd w:val="0"/>
        <w:jc w:val="center"/>
        <w:rPr>
          <w:b/>
          <w:bCs/>
        </w:rPr>
      </w:pPr>
      <w:r w:rsidRPr="007E4D9D">
        <w:rPr>
          <w:b/>
          <w:bCs/>
        </w:rPr>
        <w:t>Вещество: 0301   Азота диоксид (Азот (IV) 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152481,3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448569,2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0.21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152484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448337,8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0.20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275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151298,6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448016,4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63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151192,3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448404,2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151595,4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449123,6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160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151384,4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448990,9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151869,7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449196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151192,3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448720,2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152363,6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449135,4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152211,2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447305,9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341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0304   Азот (II) оксид (Азота 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152481,3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448569,2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152484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448337,8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275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lastRenderedPageBreak/>
              <w:t>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151298,6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448016,4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63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151192,3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448404,2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151595,4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449123,6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160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151384,4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448990,9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151869,7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449196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151192,3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448720,2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152363,6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449135,4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152211,2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447305,9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341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0328   Углерод (Сажа)</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152481,3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448569,2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0.23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152484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448337,8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0.23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275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151298,6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448016,4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0.20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63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151192,3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448404,2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151595,4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449123,6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160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151384,4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448990,9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151869,7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449196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151192,3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448720,2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152363,6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449135,4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152211,2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447305,9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341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0330   Сера диоксид (Ангидрид сернистый)</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152481,3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448569,2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152484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448337,8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275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151298,6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448016,4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62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151192,3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448404,2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151595,4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449123,6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160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151384,4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448990,9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151192,3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448720,2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151869,7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449196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152363,6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449135,4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152211,2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447305,9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341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0337   Углерод 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152481,3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448569,2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152484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448337,8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276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151298,6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448016,4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62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151192,3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448404,2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92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151595,4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449123,6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160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151384,4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448990,9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151869,7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449196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151192,3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448720,2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152363,6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449135,4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152211,2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447305,9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341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2732   Керосин</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152481,3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448569,2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152484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448337,8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276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151298,6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448016,4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62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151192,3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448404,2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92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151595,4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449123,6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160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151384,4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448990,9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151192,3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448720,2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151869,7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449196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152363,6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449135,4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152211,2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447305,9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341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2902   Взвешенные вещества</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152481,3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448569,2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1,12</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152484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448337,8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276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0,91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151298,6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448016,4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61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0,91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151192,3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448404,2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92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0,91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151595,4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449123,6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161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151384,4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448990,9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1,37</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lastRenderedPageBreak/>
              <w:t>10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151192,3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448720,2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1,12</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151869,7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449196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152363,6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449135,4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152211,2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447305,9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341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6009   Азота диоксид, серы диоксид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152481,3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448569,2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152484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448337,8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275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151298,6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448016,4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63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151192,3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448404,2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151595,4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449123,6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160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151384,4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448990,9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151869,7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449196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151192,3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448720,2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152363,6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449135,4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152211,2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447305,9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341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6204   Серы диоксид, азота диоксид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152481,3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448569,2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152484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448337,8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275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151298,6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448016,4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63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151192,3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448404,2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151595,4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449123,6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160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151384,4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448990,9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151869,7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449196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151192,3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448720,2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152363,6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449135,4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152211,2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447305,9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341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pPr>
    </w:p>
    <w:p w:rsidR="00AF5362" w:rsidRPr="007E4D9D" w:rsidRDefault="00AF5362" w:rsidP="00AF5362">
      <w:pPr>
        <w:jc w:val="center"/>
        <w:rPr>
          <w:sz w:val="24"/>
        </w:rPr>
      </w:pPr>
      <w:r w:rsidRPr="007E4D9D">
        <w:rPr>
          <w:sz w:val="24"/>
        </w:rPr>
        <w:t>Полтинка</w:t>
      </w:r>
    </w:p>
    <w:p w:rsidR="00AF5362" w:rsidRPr="007E4D9D" w:rsidRDefault="00AF5362" w:rsidP="00AF5362">
      <w:pPr>
        <w:widowControl w:val="0"/>
        <w:autoSpaceDE w:val="0"/>
        <w:autoSpaceDN w:val="0"/>
        <w:adjustRightInd w:val="0"/>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Коорд X(м)</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Коорд Y(м)</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Высота (м)</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Концентр. (д. ПДК)</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Напр. ветра</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Скор. ветра</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Фон (д. ПДК)</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Фон до искл.</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Тип точки</w:t>
            </w:r>
          </w:p>
        </w:tc>
      </w:tr>
    </w:tbl>
    <w:p w:rsidR="00AF5362" w:rsidRPr="007E4D9D" w:rsidRDefault="00AF5362" w:rsidP="00AF5362">
      <w:pPr>
        <w:widowControl w:val="0"/>
        <w:autoSpaceDE w:val="0"/>
        <w:autoSpaceDN w:val="0"/>
        <w:adjustRightInd w:val="0"/>
        <w:rPr>
          <w:b/>
          <w:bCs/>
        </w:rPr>
      </w:pPr>
    </w:p>
    <w:p w:rsidR="00AF5362" w:rsidRPr="007E4D9D" w:rsidRDefault="00AF5362" w:rsidP="00AF5362">
      <w:pPr>
        <w:widowControl w:val="0"/>
        <w:autoSpaceDE w:val="0"/>
        <w:autoSpaceDN w:val="0"/>
        <w:adjustRightInd w:val="0"/>
        <w:jc w:val="center"/>
        <w:rPr>
          <w:b/>
          <w:bCs/>
        </w:rPr>
      </w:pPr>
      <w:r w:rsidRPr="007E4D9D">
        <w:rPr>
          <w:b/>
          <w:bCs/>
        </w:rPr>
        <w:t>Вещество: 0301   Азота диоксид (Азот (IV) 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151818,3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446454,3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325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152087,7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446777,7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287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150773,4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446947,3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88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151446,2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446285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151423,4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447696,9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178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150657,4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447238,7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150719,8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446521,9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58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151047,2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447739,1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151569,7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447839,7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152481,7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447478,3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244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0304   Азот (II) оксид (Азота 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151818,3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446454,3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325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152087,7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446777,7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287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150773,4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446947,3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88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151446,2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446285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151423,4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447696,9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178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150657,4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447238,7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150719,8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446521,9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58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151047,2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447739,1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151569,7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447839,7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152481,7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447478,3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244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0328   Углерод (Сажа)</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151818,3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446454,3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0.22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325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152087,7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446777,7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0.21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287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150773,4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446947,3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0.20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88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151446,2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446285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0.20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lastRenderedPageBreak/>
              <w:t>13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151423,4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447696,9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178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150657,4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447238,7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150719,8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446521,9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58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151047,2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447739,1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151569,7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447839,7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152481,7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447478,3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244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0330   Сера диоксид (Ангидрид сернистый)</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151818,3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446454,3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325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152087,7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446777,7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287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150773,4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446947,3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88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151446,2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446285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151423,4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447696,9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178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150657,4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447238,7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150719,8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446521,9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58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151047,2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447739,1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151569,7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447839,7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152481,7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447478,3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244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0337   Углерод 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151818,3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446454,3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325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152087,7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446777,7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287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150773,4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446947,3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88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151446,2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446285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151423,4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447696,9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178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150657,4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447238,7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150719,8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446521,9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58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151047,2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447739,1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151569,7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447839,7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152481,7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447478,3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244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2732   Керосин</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151818,3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446454,3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325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152087,7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446777,7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287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150773,4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446947,3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88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151446,2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446285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151423,4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447696,9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178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150657,4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447238,7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150719,8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446521,9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58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151047,2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447739,1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151569,7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447839,7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152481,7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447478,3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244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2902   Взвешенные вещества</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151818,3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446454,3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324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1,12</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152087,7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446777,7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287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150773,4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446947,3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88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151446,2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446285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151423,4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447696,9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178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150657,4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447238,7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150719,8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446521,9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59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151047,2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447739,1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151569,7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447839,7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152481,7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447478,3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244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6009   Азота диоксид, серы диоксид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151818,3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446454,3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325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152087,7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446777,7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287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150773,4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446947,3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88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151446,2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446285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151423,4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447696,9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178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150657,4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447238,7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150719,8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446521,9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58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151047,2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447739,1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lastRenderedPageBreak/>
              <w:t>14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151569,7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447839,7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152481,7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447478,3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244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6204   Серы диоксид, азота диоксид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151818,3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446454,3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325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152087,7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446777,7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287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150773,4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446947,3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88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151446,2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446285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151423,4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447696,9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178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150657,4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447238,7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150719,8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446521,9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58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151047,2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447739,1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151569,7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447839,7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15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152481,7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447478,3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244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pPr>
    </w:p>
    <w:p w:rsidR="00AF5362" w:rsidRPr="007E4D9D" w:rsidRDefault="00AF5362" w:rsidP="00AF5362">
      <w:pPr>
        <w:jc w:val="center"/>
        <w:rPr>
          <w:sz w:val="24"/>
        </w:rPr>
      </w:pPr>
      <w:r w:rsidRPr="007E4D9D">
        <w:rPr>
          <w:sz w:val="24"/>
        </w:rPr>
        <w:t>Колбалык</w:t>
      </w:r>
    </w:p>
    <w:p w:rsidR="00AF5362" w:rsidRPr="007E4D9D" w:rsidRDefault="00AF5362" w:rsidP="00AF5362">
      <w:pPr>
        <w:widowControl w:val="0"/>
        <w:autoSpaceDE w:val="0"/>
        <w:autoSpaceDN w:val="0"/>
        <w:adjustRightInd w:val="0"/>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Коорд X(м)</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Коорд Y(м)</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Высота (м)</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Концентр. (д. ПДК)</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Напр. ветра</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Скор. ветра</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Фон (д. ПДК)</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Фон до искл.</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Тип точки</w:t>
            </w:r>
          </w:p>
        </w:tc>
      </w:tr>
    </w:tbl>
    <w:p w:rsidR="00AF5362" w:rsidRPr="007E4D9D" w:rsidRDefault="00AF5362" w:rsidP="00AF5362">
      <w:pPr>
        <w:widowControl w:val="0"/>
        <w:autoSpaceDE w:val="0"/>
        <w:autoSpaceDN w:val="0"/>
        <w:adjustRightInd w:val="0"/>
        <w:rPr>
          <w:b/>
          <w:bCs/>
        </w:rPr>
      </w:pPr>
    </w:p>
    <w:p w:rsidR="00AF5362" w:rsidRPr="007E4D9D" w:rsidRDefault="00AF5362" w:rsidP="00AF5362">
      <w:pPr>
        <w:widowControl w:val="0"/>
        <w:autoSpaceDE w:val="0"/>
        <w:autoSpaceDN w:val="0"/>
        <w:adjustRightInd w:val="0"/>
        <w:jc w:val="center"/>
        <w:rPr>
          <w:b/>
          <w:bCs/>
        </w:rPr>
      </w:pPr>
      <w:r w:rsidRPr="007E4D9D">
        <w:rPr>
          <w:b/>
          <w:bCs/>
        </w:rPr>
        <w:t>Вещество: 0301   Азота диоксид (Азот (IV) 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150638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443970,8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0.28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151194,4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443410,6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282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151100,3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443034,5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150293,6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444164,8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149845,6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443506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88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150309,3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442654,4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151344,7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444209,1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228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0304   Азот (II) оксид (Азота 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150638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443970,8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151194,4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443410,6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282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151100,3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443034,5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150293,6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444164,8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149845,6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443506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88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150309,3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442654,4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151344,7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444209,1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228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0328   Углерод (Сажа)</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150638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443970,8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0.31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151194,4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443410,6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0.20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282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151100,3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443034,5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150293,6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444164,8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149845,6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443506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88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150309,3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442654,4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151344,7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444209,1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228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0330   Сера диоксид (Ангидрид сернистый)</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150638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443970,8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151194,4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443410,6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282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150293,6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444164,8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151100,3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443034,5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149845,6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443506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88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150309,3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442654,4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151344,7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444209,1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228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0337   Углерод оксид</w:t>
      </w: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150638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443970,8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0.23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151194,4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443410,6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282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150293,6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444164,8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151100,3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443034,5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149845,6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443506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88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150309,3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442654,4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151344,7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444209,1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228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lastRenderedPageBreak/>
        <w:t>Вещество: 2732   Керосин</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150638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443970,8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151194,4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443410,6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282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150293,6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444164,8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151100,3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443034,5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149845,6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443506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88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150309,3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442654,4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151344,7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444209,1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228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2902   Взвешенные вещества</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150638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443970,8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0.24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151194,4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443410,6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280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0,91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150293,6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444164,8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151100,3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443034,5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149845,6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443506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89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150309,3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442654,4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151344,7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444209,1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229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6009   Азота диоксид, серы диоксид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150638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443970,8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0.20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151194,4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443410,6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282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151100,3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443034,5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150293,6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444164,8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149845,6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443506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88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150309,3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442654,4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151344,7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444209,1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228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6204   Серы диоксид, азота диоксид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150638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443970,8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0.20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151194,4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443410,6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282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151100,3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443034,5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150293,6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444164,8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149845,6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443506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88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150309,3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442654,4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151344,7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444209,1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228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pPr>
    </w:p>
    <w:p w:rsidR="00AF5362" w:rsidRPr="007E4D9D" w:rsidRDefault="00AF5362" w:rsidP="00AF5362">
      <w:pPr>
        <w:jc w:val="center"/>
        <w:rPr>
          <w:sz w:val="24"/>
        </w:rPr>
      </w:pPr>
      <w:r w:rsidRPr="007E4D9D">
        <w:rPr>
          <w:sz w:val="24"/>
        </w:rPr>
        <w:t>Кожедагская-1</w:t>
      </w:r>
    </w:p>
    <w:p w:rsidR="00AF5362" w:rsidRPr="007E4D9D" w:rsidRDefault="00AF5362" w:rsidP="00AF5362">
      <w:pPr>
        <w:jc w:val="center"/>
      </w:pP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Коорд X(м)</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Коорд Y(м)</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Высота (м)</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Концентр. (д. ПДК)</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Напр. ветра</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Скор. ветра</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Фон (д. ПДК)</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Фон до искл.</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Тип точки</w:t>
            </w:r>
          </w:p>
        </w:tc>
      </w:tr>
    </w:tbl>
    <w:p w:rsidR="00AF5362" w:rsidRPr="007E4D9D" w:rsidRDefault="00AF5362" w:rsidP="00AF5362">
      <w:pPr>
        <w:widowControl w:val="0"/>
        <w:autoSpaceDE w:val="0"/>
        <w:autoSpaceDN w:val="0"/>
        <w:adjustRightInd w:val="0"/>
        <w:rPr>
          <w:b/>
          <w:bCs/>
        </w:rPr>
      </w:pPr>
    </w:p>
    <w:p w:rsidR="00AF5362" w:rsidRPr="007E4D9D" w:rsidRDefault="00AF5362" w:rsidP="00AF5362">
      <w:pPr>
        <w:widowControl w:val="0"/>
        <w:autoSpaceDE w:val="0"/>
        <w:autoSpaceDN w:val="0"/>
        <w:adjustRightInd w:val="0"/>
        <w:jc w:val="center"/>
        <w:rPr>
          <w:b/>
          <w:bCs/>
        </w:rPr>
      </w:pPr>
      <w:r w:rsidRPr="007E4D9D">
        <w:rPr>
          <w:b/>
          <w:bCs/>
        </w:rPr>
        <w:t>Вещество: 0301   Азота диоксид (Азот (IV) 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149494,1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446357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150297,1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445398,6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150101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446618,6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199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149051,7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445887,9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92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150637,7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445950,5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265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149523,6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444994,4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0304   Азот (II) оксид (Азота 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149494,1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446357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150297,1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445398,6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150101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446618,6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199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149051,7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445887,9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92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150637,7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445950,5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265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149523,6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444994,4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0328   Углерод (Сажа)</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149494,1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446357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0.21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150297,1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445398,6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150101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446618,6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199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149051,7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445887,9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92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150637,7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445950,5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265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149523,6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444994,4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lastRenderedPageBreak/>
        <w:t>Вещество: 0330   Сера диоксид (Ангидрид сернистый)</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149494,1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446357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150297,1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445398,6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150101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446618,6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199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149051,7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445887,9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150637,7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445950,5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265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149523,6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444994,4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0337   Углерод 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149494,1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446357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150297,1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445398,6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150101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446618,6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199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149051,7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445887,9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92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150637,7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445950,5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265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149523,6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444994,4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2732   Керосин</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149494,1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446357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150297,1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445398,6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150101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446618,6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199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149051,7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445887,9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92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150637,7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445950,5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265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149523,6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444994,4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2902   Взвешенные вещества</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149494,1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446357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0,91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150297,1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445398,6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0,91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150101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446618,6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200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149051,7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445887,9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150637,7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445950,5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265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149523,6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444994,4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6009   Азота диоксид, серы диоксид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149494,1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446357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150297,1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445398,6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150101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446618,6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199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149051,7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445887,9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150637,7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445950,5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265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149523,6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444994,4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6204   Серы диоксид, азота диоксид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149494,1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446357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150297,1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445398,6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29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150101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446618,6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199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149051,7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445887,9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150637,7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445950,5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265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149523,6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444994,4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pPr>
    </w:p>
    <w:p w:rsidR="00AF5362" w:rsidRPr="007E4D9D" w:rsidRDefault="00AF5362" w:rsidP="00AF5362">
      <w:pPr>
        <w:jc w:val="center"/>
        <w:rPr>
          <w:sz w:val="24"/>
        </w:rPr>
      </w:pPr>
      <w:r w:rsidRPr="007E4D9D">
        <w:rPr>
          <w:sz w:val="24"/>
        </w:rPr>
        <w:t>Кожедагская-2</w:t>
      </w:r>
    </w:p>
    <w:p w:rsidR="00AF5362" w:rsidRPr="007E4D9D" w:rsidRDefault="00AF5362" w:rsidP="00AF5362">
      <w:pPr>
        <w:jc w:val="center"/>
      </w:pP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Коорд X(м)</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Коорд Y(м)</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Высота (м)</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Концентр. (д. ПДК)</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Напр. ветра</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Скор. ветра</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Фон (д. ПДК)</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Фон до искл.</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Тип точки</w:t>
            </w:r>
          </w:p>
        </w:tc>
      </w:tr>
    </w:tbl>
    <w:p w:rsidR="00AF5362" w:rsidRPr="007E4D9D" w:rsidRDefault="00AF5362" w:rsidP="00AF5362">
      <w:pPr>
        <w:widowControl w:val="0"/>
        <w:autoSpaceDE w:val="0"/>
        <w:autoSpaceDN w:val="0"/>
        <w:adjustRightInd w:val="0"/>
        <w:rPr>
          <w:b/>
          <w:bCs/>
        </w:rPr>
      </w:pPr>
    </w:p>
    <w:p w:rsidR="00AF5362" w:rsidRPr="007E4D9D" w:rsidRDefault="00AF5362" w:rsidP="00AF5362">
      <w:pPr>
        <w:widowControl w:val="0"/>
        <w:autoSpaceDE w:val="0"/>
        <w:autoSpaceDN w:val="0"/>
        <w:adjustRightInd w:val="0"/>
        <w:jc w:val="center"/>
        <w:rPr>
          <w:b/>
          <w:bCs/>
        </w:rPr>
      </w:pPr>
      <w:r w:rsidRPr="007E4D9D">
        <w:rPr>
          <w:b/>
          <w:bCs/>
        </w:rPr>
        <w:t>Вещество: 0301   Азота диоксид (Азот (IV) 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149791,6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446540,3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0.20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150989,3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446235,4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279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149678,1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446135,3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74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150799,5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445796,7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320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150183,3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447028,2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166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150989,3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446860,5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230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150061,1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445416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0304   Азот (II) оксид (Азота 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149791,6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446540,3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150989,3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446235,4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279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lastRenderedPageBreak/>
              <w:t>39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149678,1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446135,3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74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150799,5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445796,7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320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150183,3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447028,2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166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150989,3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446860,5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230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150061,1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445416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0328   Углерод (Сажа)</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149791,6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446540,3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0.22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150989,3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446235,4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0.21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279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149678,1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446135,3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0.20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74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150799,5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445796,7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320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150183,3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447028,2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166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150989,3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446860,5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230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150061,1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445416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0330   Сера диоксид (Ангидрид сернистый)</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149791,6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446540,3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150989,3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446235,4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279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149678,1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446135,3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74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150799,5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445796,7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320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150183,3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447028,2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166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150989,3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446860,5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230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150061,1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445416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0337   Углерод оксид</w:t>
      </w: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149791,6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446540,3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150989,3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446235,4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279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149678,1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446135,3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74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150799,5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445796,7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320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150183,3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447028,2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166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150989,3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446860,5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230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150061,1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445416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2732   Керосин</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149791,6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446540,3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150989,3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446235,4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279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149678,1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446135,3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74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150799,5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445796,7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320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150183,3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447028,2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166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150989,3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446860,5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230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150061,1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445416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2902   Взвешенные вещества</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149791,6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446540,3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0,91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150989,3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446235,4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280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1,12</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149678,1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446135,3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74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150799,5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445796,7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320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1,12</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150183,3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447028,2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165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1,12</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150989,3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446860,5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230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150061,1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445416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6009   Азота диоксид, серы диоксид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149791,6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446540,3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150989,3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446235,4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279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149678,1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446135,3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74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150799,5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445796,7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320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150183,3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447028,2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166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150989,3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446860,5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230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150061,1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445416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6204   Серы диоксид, азота диоксид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149791,6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446540,3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150989,3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446235,4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279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149678,1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446135,3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74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150799,5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445796,7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320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150183,3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447028,2</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166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lastRenderedPageBreak/>
              <w:t>35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150989,3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446860,5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230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150061,1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445416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pPr>
    </w:p>
    <w:p w:rsidR="00AF5362" w:rsidRPr="007E4D9D" w:rsidRDefault="00AF5362" w:rsidP="00AF5362">
      <w:pPr>
        <w:jc w:val="center"/>
        <w:rPr>
          <w:sz w:val="24"/>
        </w:rPr>
      </w:pPr>
      <w:r w:rsidRPr="007E4D9D">
        <w:rPr>
          <w:sz w:val="24"/>
        </w:rPr>
        <w:t>Мульда-2</w:t>
      </w:r>
    </w:p>
    <w:p w:rsidR="00AF5362" w:rsidRPr="007E4D9D" w:rsidRDefault="00AF5362" w:rsidP="00AF5362">
      <w:pPr>
        <w:widowControl w:val="0"/>
        <w:autoSpaceDE w:val="0"/>
        <w:autoSpaceDN w:val="0"/>
        <w:adjustRightInd w:val="0"/>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Коорд X(м)</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Коорд Y(м)</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Высота (м)</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Концентр. (д. ПДК)</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Напр. ветра</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Скор. ветра</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Фон (д. ПДК)</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Фон до искл.</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Тип точки</w:t>
            </w:r>
          </w:p>
        </w:tc>
      </w:tr>
    </w:tbl>
    <w:p w:rsidR="00AF5362" w:rsidRPr="007E4D9D" w:rsidRDefault="00AF5362" w:rsidP="00AF5362">
      <w:pPr>
        <w:widowControl w:val="0"/>
        <w:autoSpaceDE w:val="0"/>
        <w:autoSpaceDN w:val="0"/>
        <w:adjustRightInd w:val="0"/>
        <w:jc w:val="center"/>
        <w:rPr>
          <w:b/>
          <w:bCs/>
        </w:rPr>
      </w:pPr>
      <w:r w:rsidRPr="007E4D9D">
        <w:rPr>
          <w:b/>
          <w:bCs/>
        </w:rPr>
        <w:t>Вещество: 0301   Азота диоксид (Азот (IV) 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150561,9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447135,4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135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150271,2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446460,6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69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150285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446957,7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151497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446238,6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151026,5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447503,5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151836,6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447016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150597,4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445956,6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0304   Азот (II) оксид (Азота 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150561,9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447135,4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135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150271,2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446460,6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69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150285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446957,7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151497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446238,6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151026,5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447503,5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151836,6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447016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150597,4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445956,6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0328   Углерод (Сажа)</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150561,9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447135,4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135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150271,2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446460,6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69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150285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446957,7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151497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446238,6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151026,5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447503,5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151836,6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447016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150597,4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445956,6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0330   Сера диоксид (Ангидрид сернистый)</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150561,9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447135,4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135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150271,2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446460,6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69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150285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446957,7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151497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446238,6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9.9e-3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151026,5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447503,5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9.2e-3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151836,6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447016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8.8e-3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150597,4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445956,6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8.6e-3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0337   Углерод оксид</w:t>
      </w: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150561,9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447135,4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135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150271,2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446460,6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69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150285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446957,7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151497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446238,6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151026,5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447503,5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151836,6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447016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150597,4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445956,6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2732   Керосин</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150561,9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447135,4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136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150271,2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446460,6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69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150285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446957,7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151497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446238,6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151026,5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447503,5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151836,6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447016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150597,4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445956,6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2902   Взвешенные вещества</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150561,9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447135,4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138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150271,2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446460,6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69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150285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446957,7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1,12</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lastRenderedPageBreak/>
              <w:t>45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151497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446238,6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0,91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151836,6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447016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151026,5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447503,5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1,12</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150597,4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445956,6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6009   Азота диоксид, серы диоксид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150561,9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447135,4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135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150271,2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446460,6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69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150285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446957,7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151497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446238,6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151026,5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447503,5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151836,6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447016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150597,4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445956,6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6204   Серы диоксид, азота диоксид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150561,9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447135,4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135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150271,2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446460,6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69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150285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446957,7</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151497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446238,6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151026,5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447503,5</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0,61</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151836,6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447016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150597,4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445956,6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pPr>
    </w:p>
    <w:p w:rsidR="00AF5362" w:rsidRPr="007E4D9D" w:rsidRDefault="00AF5362" w:rsidP="00AF5362">
      <w:pPr>
        <w:jc w:val="center"/>
        <w:rPr>
          <w:sz w:val="24"/>
        </w:rPr>
      </w:pPr>
      <w:r w:rsidRPr="007E4D9D">
        <w:rPr>
          <w:sz w:val="24"/>
        </w:rPr>
        <w:t>Нагорная</w:t>
      </w:r>
    </w:p>
    <w:p w:rsidR="00AF5362" w:rsidRPr="007E4D9D" w:rsidRDefault="00AF5362" w:rsidP="00AF5362">
      <w:pPr>
        <w:widowControl w:val="0"/>
        <w:autoSpaceDE w:val="0"/>
        <w:autoSpaceDN w:val="0"/>
        <w:adjustRightInd w:val="0"/>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Коорд X(м)</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Коорд Y(м)</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Высота (м)</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Концентр. (д. ПДК)</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Напр. ветра</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Скор. ветра</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Фон (д. ПДК)</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Фон до искл.</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Тип точки</w:t>
            </w:r>
          </w:p>
        </w:tc>
      </w:tr>
    </w:tbl>
    <w:p w:rsidR="00AF5362" w:rsidRPr="007E4D9D" w:rsidRDefault="00AF5362" w:rsidP="00AF5362">
      <w:pPr>
        <w:widowControl w:val="0"/>
        <w:autoSpaceDE w:val="0"/>
        <w:autoSpaceDN w:val="0"/>
        <w:adjustRightInd w:val="0"/>
        <w:rPr>
          <w:b/>
          <w:bCs/>
        </w:rPr>
      </w:pPr>
    </w:p>
    <w:p w:rsidR="00AF5362" w:rsidRPr="007E4D9D" w:rsidRDefault="00AF5362" w:rsidP="00AF5362">
      <w:pPr>
        <w:widowControl w:val="0"/>
        <w:autoSpaceDE w:val="0"/>
        <w:autoSpaceDN w:val="0"/>
        <w:adjustRightInd w:val="0"/>
        <w:jc w:val="center"/>
        <w:rPr>
          <w:b/>
          <w:bCs/>
        </w:rPr>
      </w:pPr>
      <w:r w:rsidRPr="007E4D9D">
        <w:rPr>
          <w:b/>
          <w:bCs/>
        </w:rPr>
        <w:t>Вещество: 0301   Азота диоксид (Азот (IV) 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150772,8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448895,1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151776,7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447795,9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151854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448861,4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233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150432,9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447821,9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54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0304   Азот (II) оксид (Азота 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150772,8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448895,1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151776,7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447795,9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151854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448861,4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233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150432,9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447821,9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54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0328   Углерод (Сажа)</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150772,8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448895,1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151776,7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447795,9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151854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448861,4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233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150432,9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447821,9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54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0330   Сера диоксид (Ангидрид сернистый)</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150772,8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448895,1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7.5e-3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151776,7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447795,9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5.9e-3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151854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448861,4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5.8e-3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233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150432,9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447821,9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5.2e-3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54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0337   Углерод 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150772,8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448895,1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151776,7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447795,9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151854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448861,4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233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150432,9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447821,9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54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p>
    <w:p w:rsidR="00AF5362" w:rsidRPr="007E4D9D" w:rsidRDefault="00AF5362" w:rsidP="00AF5362">
      <w:pPr>
        <w:widowControl w:val="0"/>
        <w:autoSpaceDE w:val="0"/>
        <w:autoSpaceDN w:val="0"/>
        <w:adjustRightInd w:val="0"/>
        <w:jc w:val="center"/>
        <w:rPr>
          <w:b/>
          <w:bCs/>
        </w:rPr>
      </w:pPr>
      <w:r w:rsidRPr="007E4D9D">
        <w:rPr>
          <w:b/>
          <w:bCs/>
        </w:rPr>
        <w:t>Вещество: 2732   Керосин</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150772,8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448895,1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151776,7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447795,9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151854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448861,4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233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150432,9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447821,9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54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2902   Взвешенные вещества</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150772,8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448895,1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lastRenderedPageBreak/>
              <w:t>50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151776,7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447795,9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151854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448861,4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233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150432,9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447821,9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54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6009   Азота диоксид, серы диоксид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150772,8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448895,1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151776,7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447795,9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151854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448861,4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233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150432,9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447821,9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54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6204   Серы диоксид, азота диоксид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150772,8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448895,1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50</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151776,7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447795,9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313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51</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151854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448861,4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233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49</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150432,9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447821,9</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54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rPr>
          <w:b/>
          <w:bCs/>
        </w:rPr>
      </w:pPr>
    </w:p>
    <w:p w:rsidR="00AF5362" w:rsidRPr="007E4D9D" w:rsidRDefault="00AF5362" w:rsidP="00AF5362">
      <w:pPr>
        <w:jc w:val="center"/>
        <w:rPr>
          <w:sz w:val="24"/>
        </w:rPr>
      </w:pPr>
      <w:r w:rsidRPr="007E4D9D">
        <w:rPr>
          <w:sz w:val="24"/>
        </w:rPr>
        <w:t>Новая</w:t>
      </w:r>
    </w:p>
    <w:p w:rsidR="00AF5362" w:rsidRPr="007E4D9D" w:rsidRDefault="00AF5362" w:rsidP="00AF5362">
      <w:pPr>
        <w:jc w:val="center"/>
      </w:pP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Коорд X(м)</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Коорд Y(м)</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Высота (м)</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Концентр. (д. ПДК)</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Напр. ветра</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Скор. ветра</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Фон (д. ПДК)</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Фон до искл.</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rPr>
                <w:b/>
                <w:bCs/>
              </w:rPr>
            </w:pPr>
            <w:r w:rsidRPr="007E4D9D">
              <w:rPr>
                <w:b/>
                <w:bCs/>
              </w:rPr>
              <w:t>Тип точки</w:t>
            </w:r>
          </w:p>
        </w:tc>
      </w:tr>
    </w:tbl>
    <w:p w:rsidR="00AF5362" w:rsidRDefault="00AF5362" w:rsidP="00AF5362">
      <w:pPr>
        <w:widowControl w:val="0"/>
        <w:autoSpaceDE w:val="0"/>
        <w:autoSpaceDN w:val="0"/>
        <w:adjustRightInd w:val="0"/>
        <w:jc w:val="center"/>
        <w:rPr>
          <w:b/>
          <w:bCs/>
        </w:rPr>
      </w:pPr>
    </w:p>
    <w:p w:rsidR="00AF5362" w:rsidRPr="007E4D9D" w:rsidRDefault="00AF5362" w:rsidP="00AF5362">
      <w:pPr>
        <w:widowControl w:val="0"/>
        <w:autoSpaceDE w:val="0"/>
        <w:autoSpaceDN w:val="0"/>
        <w:adjustRightInd w:val="0"/>
        <w:jc w:val="center"/>
        <w:rPr>
          <w:b/>
          <w:bCs/>
        </w:rPr>
      </w:pPr>
      <w:r w:rsidRPr="007E4D9D">
        <w:rPr>
          <w:b/>
          <w:bCs/>
        </w:rPr>
        <w:t>Вещество: 0301   Азота диоксид (Азот (IV) 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151580,2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447841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64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152493,7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448556,1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221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151746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448606,4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152085,6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448723,6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151373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448234,8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151878,6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447349,6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152931,8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447881,3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284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0304   Азот (II) оксид (Азота 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151580,2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447841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64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152493,7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448556,1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221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151746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448606,4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152085,6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448723,6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151373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448234,8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151878,6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447349,6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152931,8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447881,3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284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0328   Углерод (Сажа)</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151580,2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447841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64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152493,7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448556,1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221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151746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448606,4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152085,6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448723,6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151373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448234,8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151878,6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447349,6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152931,8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447881,3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284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0330   Сера диоксид (Ангидрид сернистый)</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151580,2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447841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64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152493,7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448556,1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221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151746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448606,4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152085,6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448723,6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151373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448234,8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9.4e-3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151878,6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447349,6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8.9e-3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152931,8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447881,3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7.7e-3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284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0337   Углерод оксид</w:t>
      </w: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151580,2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447841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0.09</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64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152493,7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448556,1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221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151746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448606,4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152085,6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448723,6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151373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448234,8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151878,6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447349,6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152931,8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447881,3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284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lastRenderedPageBreak/>
        <w:t>Вещество: 2732   Керосин</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151580,2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447841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64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152493,7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448556,1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221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151746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448606,4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152085,6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448723,6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151373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448234,8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151878,6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447349,6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152931,8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447881,3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284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2902   Взвешенные вещества</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151580,2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447841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0.10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64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152493,7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448556,1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221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151746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448606,4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152085,6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448723,6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151373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448234,8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151878,6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447349,6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152931,8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447881,3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284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2,50</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6009   Азота диоксид, серы диоксид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151580,2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447841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64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152493,7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448556,1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221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151746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448606,4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152085,6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448723,6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151373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448234,8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151878,6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447349,6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152931,8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447881,3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284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jc w:val="center"/>
        <w:rPr>
          <w:b/>
          <w:bCs/>
        </w:rPr>
      </w:pPr>
      <w:r w:rsidRPr="007E4D9D">
        <w:rPr>
          <w:b/>
          <w:bCs/>
        </w:rPr>
        <w:t>Вещество: 6204   Серы диоксид, азота диоксид</w:t>
      </w: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57</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151580,2</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447841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64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54</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152493,7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448556,1</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221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52</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151746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448606,4</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146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53</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152085,6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448723,6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0.07</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180</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58</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151373</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448234,8</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101</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56</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151878,6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447349,6</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16</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r w:rsidR="00AF5362" w:rsidRPr="007E4D9D" w:rsidTr="00C47632">
        <w:trPr>
          <w:jc w:val="center"/>
        </w:trPr>
        <w:tc>
          <w:tcPr>
            <w:tcW w:w="817"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55</w:t>
            </w:r>
          </w:p>
        </w:tc>
        <w:tc>
          <w:tcPr>
            <w:tcW w:w="1036"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152931,8</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447881,3</w:t>
            </w:r>
          </w:p>
        </w:tc>
        <w:tc>
          <w:tcPr>
            <w:tcW w:w="94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w:t>
            </w:r>
          </w:p>
        </w:tc>
        <w:tc>
          <w:tcPr>
            <w:tcW w:w="1109"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0.05</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284</w:t>
            </w:r>
          </w:p>
        </w:tc>
        <w:tc>
          <w:tcPr>
            <w:tcW w:w="1051"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0,75</w:t>
            </w:r>
          </w:p>
        </w:tc>
        <w:tc>
          <w:tcPr>
            <w:tcW w:w="992"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right"/>
            </w:pPr>
            <w:r w:rsidRPr="007E4D9D">
              <w:t>0.000</w:t>
            </w:r>
          </w:p>
        </w:tc>
        <w:tc>
          <w:tcPr>
            <w:tcW w:w="934" w:type="dxa"/>
            <w:tcBorders>
              <w:top w:val="single" w:sz="4" w:space="0" w:color="auto"/>
              <w:left w:val="single" w:sz="4" w:space="0" w:color="auto"/>
              <w:bottom w:val="single" w:sz="4" w:space="0" w:color="auto"/>
              <w:right w:val="single" w:sz="4" w:space="0" w:color="auto"/>
            </w:tcBorders>
          </w:tcPr>
          <w:p w:rsidR="00AF5362" w:rsidRPr="007E4D9D" w:rsidRDefault="00AF5362" w:rsidP="00C47632">
            <w:pPr>
              <w:widowControl w:val="0"/>
              <w:autoSpaceDE w:val="0"/>
              <w:autoSpaceDN w:val="0"/>
              <w:adjustRightInd w:val="0"/>
              <w:jc w:val="center"/>
            </w:pPr>
            <w:r w:rsidRPr="007E4D9D">
              <w:t>3</w:t>
            </w:r>
          </w:p>
        </w:tc>
      </w:tr>
    </w:tbl>
    <w:p w:rsidR="00AF5362" w:rsidRPr="007E4D9D" w:rsidRDefault="00AF5362" w:rsidP="00AF5362">
      <w:pPr>
        <w:widowControl w:val="0"/>
        <w:autoSpaceDE w:val="0"/>
        <w:autoSpaceDN w:val="0"/>
        <w:adjustRightInd w:val="0"/>
      </w:pPr>
    </w:p>
    <w:p w:rsidR="00AF5362" w:rsidRPr="007E4D9D" w:rsidRDefault="00AF5362" w:rsidP="00AF5362">
      <w:pPr>
        <w:jc w:val="center"/>
      </w:pPr>
    </w:p>
    <w:p w:rsidR="00F9342E" w:rsidRDefault="00F9342E" w:rsidP="00F9342E">
      <w:pPr>
        <w:pStyle w:val="afff5"/>
        <w:spacing w:line="240" w:lineRule="auto"/>
        <w:rPr>
          <w:color w:val="auto"/>
          <w:szCs w:val="28"/>
        </w:rPr>
      </w:pPr>
      <w:r w:rsidRPr="002F084B">
        <w:rPr>
          <w:color w:val="auto"/>
          <w:szCs w:val="28"/>
        </w:rPr>
        <w:t>Максимальные приземные концентрации будут наблюдаться:</w:t>
      </w:r>
    </w:p>
    <w:p w:rsidR="00AF5362" w:rsidRDefault="00AF5362" w:rsidP="00F9342E">
      <w:pPr>
        <w:pStyle w:val="afff5"/>
        <w:spacing w:line="240" w:lineRule="auto"/>
        <w:rPr>
          <w:color w:val="auto"/>
          <w:szCs w:val="28"/>
        </w:rPr>
      </w:pPr>
    </w:p>
    <w:tbl>
      <w:tblPr>
        <w:tblStyle w:val="aff4"/>
        <w:tblW w:w="5000" w:type="pct"/>
        <w:tblLook w:val="04A0" w:firstRow="1" w:lastRow="0" w:firstColumn="1" w:lastColumn="0" w:noHBand="0" w:noVBand="1"/>
      </w:tblPr>
      <w:tblGrid>
        <w:gridCol w:w="1727"/>
        <w:gridCol w:w="3734"/>
        <w:gridCol w:w="4392"/>
      </w:tblGrid>
      <w:tr w:rsidR="00AF5362" w:rsidRPr="00AF5362" w:rsidTr="00AF5362">
        <w:tc>
          <w:tcPr>
            <w:tcW w:w="876" w:type="pct"/>
          </w:tcPr>
          <w:p w:rsidR="00AF5362" w:rsidRPr="00AF5362" w:rsidRDefault="00AF5362" w:rsidP="00F9342E">
            <w:pPr>
              <w:pStyle w:val="afff5"/>
              <w:shd w:val="clear" w:color="auto" w:fill="auto"/>
              <w:spacing w:line="240" w:lineRule="auto"/>
              <w:ind w:firstLine="0"/>
              <w:rPr>
                <w:color w:val="auto"/>
                <w:sz w:val="20"/>
                <w:szCs w:val="28"/>
              </w:rPr>
            </w:pPr>
            <w:r w:rsidRPr="00AF5362">
              <w:rPr>
                <w:color w:val="auto"/>
                <w:sz w:val="20"/>
                <w:szCs w:val="28"/>
              </w:rPr>
              <w:t>Залежь</w:t>
            </w:r>
          </w:p>
        </w:tc>
        <w:tc>
          <w:tcPr>
            <w:tcW w:w="1895" w:type="pct"/>
          </w:tcPr>
          <w:p w:rsidR="00AF5362" w:rsidRPr="00AF5362" w:rsidRDefault="00AF5362" w:rsidP="00F9342E">
            <w:pPr>
              <w:pStyle w:val="afff5"/>
              <w:shd w:val="clear" w:color="auto" w:fill="auto"/>
              <w:spacing w:line="240" w:lineRule="auto"/>
              <w:ind w:firstLine="0"/>
              <w:rPr>
                <w:color w:val="auto"/>
                <w:sz w:val="20"/>
                <w:szCs w:val="28"/>
              </w:rPr>
            </w:pPr>
            <w:r w:rsidRPr="00AF5362">
              <w:rPr>
                <w:color w:val="auto"/>
                <w:sz w:val="20"/>
                <w:szCs w:val="28"/>
              </w:rPr>
              <w:t>по диоксиду азота (0301)</w:t>
            </w:r>
            <w:r>
              <w:rPr>
                <w:color w:val="auto"/>
                <w:sz w:val="20"/>
                <w:szCs w:val="28"/>
              </w:rPr>
              <w:t>, д.е. ПДК</w:t>
            </w:r>
          </w:p>
        </w:tc>
        <w:tc>
          <w:tcPr>
            <w:tcW w:w="2229" w:type="pct"/>
          </w:tcPr>
          <w:p w:rsidR="00AF5362" w:rsidRPr="00AF5362" w:rsidRDefault="00AF5362" w:rsidP="00F9342E">
            <w:pPr>
              <w:pStyle w:val="afff5"/>
              <w:shd w:val="clear" w:color="auto" w:fill="auto"/>
              <w:spacing w:line="240" w:lineRule="auto"/>
              <w:ind w:firstLine="0"/>
              <w:rPr>
                <w:color w:val="auto"/>
                <w:sz w:val="20"/>
                <w:szCs w:val="28"/>
              </w:rPr>
            </w:pPr>
            <w:r w:rsidRPr="00AF5362">
              <w:rPr>
                <w:color w:val="auto"/>
                <w:sz w:val="20"/>
                <w:szCs w:val="28"/>
              </w:rPr>
              <w:t>по пыли неорганической (2902)</w:t>
            </w:r>
            <w:r>
              <w:rPr>
                <w:color w:val="auto"/>
                <w:sz w:val="20"/>
                <w:szCs w:val="28"/>
              </w:rPr>
              <w:t>, д.е. ПДК</w:t>
            </w:r>
          </w:p>
        </w:tc>
      </w:tr>
      <w:tr w:rsidR="00AF5362" w:rsidRPr="00AF5362" w:rsidTr="00AF5362">
        <w:tc>
          <w:tcPr>
            <w:tcW w:w="876" w:type="pct"/>
          </w:tcPr>
          <w:p w:rsidR="00AF5362" w:rsidRPr="00AF5362" w:rsidRDefault="00AF5362" w:rsidP="00F9342E">
            <w:pPr>
              <w:pStyle w:val="afff5"/>
              <w:shd w:val="clear" w:color="auto" w:fill="auto"/>
              <w:spacing w:line="240" w:lineRule="auto"/>
              <w:ind w:firstLine="0"/>
              <w:rPr>
                <w:color w:val="auto"/>
                <w:sz w:val="20"/>
                <w:szCs w:val="28"/>
              </w:rPr>
            </w:pPr>
            <w:r w:rsidRPr="00AF5362">
              <w:rPr>
                <w:color w:val="auto"/>
                <w:sz w:val="20"/>
                <w:szCs w:val="28"/>
              </w:rPr>
              <w:t>Подгорная</w:t>
            </w:r>
          </w:p>
        </w:tc>
        <w:tc>
          <w:tcPr>
            <w:tcW w:w="1895" w:type="pct"/>
          </w:tcPr>
          <w:p w:rsidR="00AF5362" w:rsidRPr="00AF5362" w:rsidRDefault="00AF5362" w:rsidP="00F9342E">
            <w:pPr>
              <w:pStyle w:val="afff5"/>
              <w:shd w:val="clear" w:color="auto" w:fill="auto"/>
              <w:spacing w:line="240" w:lineRule="auto"/>
              <w:ind w:firstLine="0"/>
              <w:rPr>
                <w:color w:val="auto"/>
                <w:sz w:val="20"/>
                <w:szCs w:val="28"/>
              </w:rPr>
            </w:pPr>
            <w:r>
              <w:rPr>
                <w:color w:val="auto"/>
                <w:sz w:val="20"/>
                <w:szCs w:val="28"/>
              </w:rPr>
              <w:t>0,21</w:t>
            </w:r>
          </w:p>
        </w:tc>
        <w:tc>
          <w:tcPr>
            <w:tcW w:w="2229" w:type="pct"/>
          </w:tcPr>
          <w:p w:rsidR="00AF5362" w:rsidRPr="00AF5362" w:rsidRDefault="00AF5362" w:rsidP="00F9342E">
            <w:pPr>
              <w:pStyle w:val="afff5"/>
              <w:shd w:val="clear" w:color="auto" w:fill="auto"/>
              <w:spacing w:line="240" w:lineRule="auto"/>
              <w:ind w:firstLine="0"/>
              <w:rPr>
                <w:color w:val="auto"/>
                <w:sz w:val="20"/>
                <w:szCs w:val="28"/>
              </w:rPr>
            </w:pPr>
            <w:r>
              <w:rPr>
                <w:color w:val="auto"/>
                <w:sz w:val="20"/>
                <w:szCs w:val="28"/>
              </w:rPr>
              <w:t>0,14</w:t>
            </w:r>
          </w:p>
        </w:tc>
      </w:tr>
      <w:tr w:rsidR="00AF5362" w:rsidRPr="00AF5362" w:rsidTr="00AF5362">
        <w:tc>
          <w:tcPr>
            <w:tcW w:w="876" w:type="pct"/>
          </w:tcPr>
          <w:p w:rsidR="00AF5362" w:rsidRPr="00AF5362" w:rsidRDefault="00AF5362" w:rsidP="00F9342E">
            <w:pPr>
              <w:pStyle w:val="afff5"/>
              <w:shd w:val="clear" w:color="auto" w:fill="auto"/>
              <w:spacing w:line="240" w:lineRule="auto"/>
              <w:ind w:firstLine="0"/>
              <w:rPr>
                <w:color w:val="auto"/>
                <w:sz w:val="20"/>
                <w:szCs w:val="28"/>
              </w:rPr>
            </w:pPr>
            <w:r w:rsidRPr="00AF5362">
              <w:rPr>
                <w:color w:val="auto"/>
                <w:sz w:val="20"/>
                <w:szCs w:val="28"/>
              </w:rPr>
              <w:t>Полтинка</w:t>
            </w:r>
          </w:p>
        </w:tc>
        <w:tc>
          <w:tcPr>
            <w:tcW w:w="1895" w:type="pct"/>
          </w:tcPr>
          <w:p w:rsidR="00AF5362" w:rsidRPr="00AF5362" w:rsidRDefault="00AF5362" w:rsidP="00F9342E">
            <w:pPr>
              <w:pStyle w:val="afff5"/>
              <w:shd w:val="clear" w:color="auto" w:fill="auto"/>
              <w:spacing w:line="240" w:lineRule="auto"/>
              <w:ind w:firstLine="0"/>
              <w:rPr>
                <w:color w:val="auto"/>
                <w:sz w:val="20"/>
                <w:szCs w:val="28"/>
              </w:rPr>
            </w:pPr>
            <w:r>
              <w:rPr>
                <w:color w:val="auto"/>
                <w:sz w:val="20"/>
                <w:szCs w:val="28"/>
              </w:rPr>
              <w:t>0,19</w:t>
            </w:r>
          </w:p>
        </w:tc>
        <w:tc>
          <w:tcPr>
            <w:tcW w:w="2229" w:type="pct"/>
          </w:tcPr>
          <w:p w:rsidR="00AF5362" w:rsidRPr="00AF5362" w:rsidRDefault="00AF5362" w:rsidP="00F9342E">
            <w:pPr>
              <w:pStyle w:val="afff5"/>
              <w:shd w:val="clear" w:color="auto" w:fill="auto"/>
              <w:spacing w:line="240" w:lineRule="auto"/>
              <w:ind w:firstLine="0"/>
              <w:rPr>
                <w:color w:val="auto"/>
                <w:sz w:val="20"/>
                <w:szCs w:val="28"/>
              </w:rPr>
            </w:pPr>
            <w:r>
              <w:rPr>
                <w:color w:val="auto"/>
                <w:sz w:val="20"/>
                <w:szCs w:val="28"/>
              </w:rPr>
              <w:t>0,14</w:t>
            </w:r>
          </w:p>
        </w:tc>
      </w:tr>
      <w:tr w:rsidR="00AF5362" w:rsidRPr="00AF5362" w:rsidTr="00AF5362">
        <w:tc>
          <w:tcPr>
            <w:tcW w:w="876" w:type="pct"/>
          </w:tcPr>
          <w:p w:rsidR="00AF5362" w:rsidRPr="00AF5362" w:rsidRDefault="00AF5362" w:rsidP="00F9342E">
            <w:pPr>
              <w:pStyle w:val="afff5"/>
              <w:shd w:val="clear" w:color="auto" w:fill="auto"/>
              <w:spacing w:line="240" w:lineRule="auto"/>
              <w:ind w:firstLine="0"/>
              <w:rPr>
                <w:color w:val="auto"/>
                <w:sz w:val="20"/>
                <w:szCs w:val="28"/>
              </w:rPr>
            </w:pPr>
            <w:r w:rsidRPr="00AF5362">
              <w:rPr>
                <w:color w:val="auto"/>
                <w:sz w:val="20"/>
                <w:szCs w:val="28"/>
              </w:rPr>
              <w:t>Колбалык</w:t>
            </w:r>
          </w:p>
        </w:tc>
        <w:tc>
          <w:tcPr>
            <w:tcW w:w="1895" w:type="pct"/>
          </w:tcPr>
          <w:p w:rsidR="00AF5362" w:rsidRPr="00AF5362" w:rsidRDefault="00AF5362" w:rsidP="00F9342E">
            <w:pPr>
              <w:pStyle w:val="afff5"/>
              <w:shd w:val="clear" w:color="auto" w:fill="auto"/>
              <w:spacing w:line="240" w:lineRule="auto"/>
              <w:ind w:firstLine="0"/>
              <w:rPr>
                <w:color w:val="auto"/>
                <w:sz w:val="20"/>
                <w:szCs w:val="28"/>
              </w:rPr>
            </w:pPr>
            <w:r>
              <w:rPr>
                <w:color w:val="auto"/>
                <w:sz w:val="20"/>
                <w:szCs w:val="28"/>
              </w:rPr>
              <w:t>0,28</w:t>
            </w:r>
          </w:p>
        </w:tc>
        <w:tc>
          <w:tcPr>
            <w:tcW w:w="2229" w:type="pct"/>
          </w:tcPr>
          <w:p w:rsidR="00AF5362" w:rsidRPr="00AF5362" w:rsidRDefault="00AF5362" w:rsidP="00F9342E">
            <w:pPr>
              <w:pStyle w:val="afff5"/>
              <w:shd w:val="clear" w:color="auto" w:fill="auto"/>
              <w:spacing w:line="240" w:lineRule="auto"/>
              <w:ind w:firstLine="0"/>
              <w:rPr>
                <w:color w:val="auto"/>
                <w:sz w:val="20"/>
                <w:szCs w:val="28"/>
              </w:rPr>
            </w:pPr>
            <w:r>
              <w:rPr>
                <w:color w:val="auto"/>
                <w:sz w:val="20"/>
                <w:szCs w:val="28"/>
              </w:rPr>
              <w:t>0,24</w:t>
            </w:r>
          </w:p>
        </w:tc>
      </w:tr>
      <w:tr w:rsidR="00AF5362" w:rsidRPr="00AF5362" w:rsidTr="00AF5362">
        <w:tc>
          <w:tcPr>
            <w:tcW w:w="876" w:type="pct"/>
          </w:tcPr>
          <w:p w:rsidR="00AF5362" w:rsidRPr="00AF5362" w:rsidRDefault="00AF5362" w:rsidP="00F9342E">
            <w:pPr>
              <w:pStyle w:val="afff5"/>
              <w:shd w:val="clear" w:color="auto" w:fill="auto"/>
              <w:spacing w:line="240" w:lineRule="auto"/>
              <w:ind w:firstLine="0"/>
              <w:rPr>
                <w:color w:val="auto"/>
                <w:sz w:val="20"/>
                <w:szCs w:val="28"/>
              </w:rPr>
            </w:pPr>
            <w:r w:rsidRPr="00AF5362">
              <w:rPr>
                <w:color w:val="auto"/>
                <w:sz w:val="20"/>
                <w:szCs w:val="28"/>
              </w:rPr>
              <w:t>Кожедагская-1</w:t>
            </w:r>
          </w:p>
        </w:tc>
        <w:tc>
          <w:tcPr>
            <w:tcW w:w="1895" w:type="pct"/>
          </w:tcPr>
          <w:p w:rsidR="00AF5362" w:rsidRPr="00AF5362" w:rsidRDefault="00AF5362" w:rsidP="00F9342E">
            <w:pPr>
              <w:pStyle w:val="afff5"/>
              <w:shd w:val="clear" w:color="auto" w:fill="auto"/>
              <w:spacing w:line="240" w:lineRule="auto"/>
              <w:ind w:firstLine="0"/>
              <w:rPr>
                <w:color w:val="auto"/>
                <w:sz w:val="20"/>
                <w:szCs w:val="28"/>
              </w:rPr>
            </w:pPr>
            <w:r>
              <w:rPr>
                <w:color w:val="auto"/>
                <w:sz w:val="20"/>
                <w:szCs w:val="28"/>
              </w:rPr>
              <w:t>0,19</w:t>
            </w:r>
          </w:p>
        </w:tc>
        <w:tc>
          <w:tcPr>
            <w:tcW w:w="2229" w:type="pct"/>
          </w:tcPr>
          <w:p w:rsidR="00AF5362" w:rsidRPr="00AF5362" w:rsidRDefault="00AF5362" w:rsidP="00F9342E">
            <w:pPr>
              <w:pStyle w:val="afff5"/>
              <w:shd w:val="clear" w:color="auto" w:fill="auto"/>
              <w:spacing w:line="240" w:lineRule="auto"/>
              <w:ind w:firstLine="0"/>
              <w:rPr>
                <w:color w:val="auto"/>
                <w:sz w:val="20"/>
                <w:szCs w:val="28"/>
              </w:rPr>
            </w:pPr>
            <w:r>
              <w:rPr>
                <w:color w:val="auto"/>
                <w:sz w:val="20"/>
                <w:szCs w:val="28"/>
              </w:rPr>
              <w:t>0,14</w:t>
            </w:r>
          </w:p>
        </w:tc>
      </w:tr>
      <w:tr w:rsidR="00AF5362" w:rsidRPr="00AF5362" w:rsidTr="00AF5362">
        <w:tc>
          <w:tcPr>
            <w:tcW w:w="876" w:type="pct"/>
          </w:tcPr>
          <w:p w:rsidR="00AF5362" w:rsidRPr="00AF5362" w:rsidRDefault="00AF5362" w:rsidP="00F9342E">
            <w:pPr>
              <w:pStyle w:val="afff5"/>
              <w:shd w:val="clear" w:color="auto" w:fill="auto"/>
              <w:spacing w:line="240" w:lineRule="auto"/>
              <w:ind w:firstLine="0"/>
              <w:rPr>
                <w:color w:val="auto"/>
                <w:sz w:val="20"/>
                <w:szCs w:val="28"/>
              </w:rPr>
            </w:pPr>
            <w:r w:rsidRPr="00AF5362">
              <w:rPr>
                <w:color w:val="auto"/>
                <w:sz w:val="20"/>
                <w:szCs w:val="28"/>
              </w:rPr>
              <w:t>Кожедагская-2</w:t>
            </w:r>
          </w:p>
        </w:tc>
        <w:tc>
          <w:tcPr>
            <w:tcW w:w="1895" w:type="pct"/>
          </w:tcPr>
          <w:p w:rsidR="00AF5362" w:rsidRPr="00AF5362" w:rsidRDefault="00AF5362" w:rsidP="00F9342E">
            <w:pPr>
              <w:pStyle w:val="afff5"/>
              <w:shd w:val="clear" w:color="auto" w:fill="auto"/>
              <w:spacing w:line="240" w:lineRule="auto"/>
              <w:ind w:firstLine="0"/>
              <w:rPr>
                <w:color w:val="auto"/>
                <w:sz w:val="20"/>
                <w:szCs w:val="28"/>
              </w:rPr>
            </w:pPr>
            <w:r>
              <w:rPr>
                <w:color w:val="auto"/>
                <w:sz w:val="20"/>
                <w:szCs w:val="28"/>
              </w:rPr>
              <w:t>0,20</w:t>
            </w:r>
          </w:p>
        </w:tc>
        <w:tc>
          <w:tcPr>
            <w:tcW w:w="2229" w:type="pct"/>
          </w:tcPr>
          <w:p w:rsidR="00AF5362" w:rsidRPr="00AF5362" w:rsidRDefault="00AF5362" w:rsidP="00F9342E">
            <w:pPr>
              <w:pStyle w:val="afff5"/>
              <w:shd w:val="clear" w:color="auto" w:fill="auto"/>
              <w:spacing w:line="240" w:lineRule="auto"/>
              <w:ind w:firstLine="0"/>
              <w:rPr>
                <w:color w:val="auto"/>
                <w:sz w:val="20"/>
                <w:szCs w:val="28"/>
              </w:rPr>
            </w:pPr>
            <w:r>
              <w:rPr>
                <w:color w:val="auto"/>
                <w:sz w:val="20"/>
                <w:szCs w:val="28"/>
              </w:rPr>
              <w:t>0,14</w:t>
            </w:r>
          </w:p>
        </w:tc>
      </w:tr>
      <w:tr w:rsidR="00AF5362" w:rsidRPr="00AF5362" w:rsidTr="00AF5362">
        <w:tc>
          <w:tcPr>
            <w:tcW w:w="876" w:type="pct"/>
          </w:tcPr>
          <w:p w:rsidR="00AF5362" w:rsidRPr="00AF5362" w:rsidRDefault="00AF5362" w:rsidP="00F9342E">
            <w:pPr>
              <w:pStyle w:val="afff5"/>
              <w:shd w:val="clear" w:color="auto" w:fill="auto"/>
              <w:spacing w:line="240" w:lineRule="auto"/>
              <w:ind w:firstLine="0"/>
              <w:rPr>
                <w:color w:val="auto"/>
                <w:sz w:val="20"/>
                <w:szCs w:val="28"/>
              </w:rPr>
            </w:pPr>
            <w:r w:rsidRPr="00AF5362">
              <w:rPr>
                <w:color w:val="auto"/>
                <w:sz w:val="20"/>
                <w:szCs w:val="28"/>
              </w:rPr>
              <w:t>Мульда-2</w:t>
            </w:r>
          </w:p>
        </w:tc>
        <w:tc>
          <w:tcPr>
            <w:tcW w:w="1895" w:type="pct"/>
          </w:tcPr>
          <w:p w:rsidR="00AF5362" w:rsidRPr="00AF5362" w:rsidRDefault="00AF5362" w:rsidP="00F9342E">
            <w:pPr>
              <w:pStyle w:val="afff5"/>
              <w:shd w:val="clear" w:color="auto" w:fill="auto"/>
              <w:spacing w:line="240" w:lineRule="auto"/>
              <w:ind w:firstLine="0"/>
              <w:rPr>
                <w:color w:val="auto"/>
                <w:sz w:val="20"/>
                <w:szCs w:val="28"/>
              </w:rPr>
            </w:pPr>
            <w:r>
              <w:rPr>
                <w:color w:val="auto"/>
                <w:sz w:val="20"/>
                <w:szCs w:val="28"/>
              </w:rPr>
              <w:t>0,11</w:t>
            </w:r>
          </w:p>
        </w:tc>
        <w:tc>
          <w:tcPr>
            <w:tcW w:w="2229" w:type="pct"/>
          </w:tcPr>
          <w:p w:rsidR="00AF5362" w:rsidRPr="00AF5362" w:rsidRDefault="00AF5362" w:rsidP="00F9342E">
            <w:pPr>
              <w:pStyle w:val="afff5"/>
              <w:shd w:val="clear" w:color="auto" w:fill="auto"/>
              <w:spacing w:line="240" w:lineRule="auto"/>
              <w:ind w:firstLine="0"/>
              <w:rPr>
                <w:color w:val="auto"/>
                <w:sz w:val="20"/>
                <w:szCs w:val="28"/>
              </w:rPr>
            </w:pPr>
            <w:r>
              <w:rPr>
                <w:color w:val="auto"/>
                <w:sz w:val="20"/>
                <w:szCs w:val="28"/>
              </w:rPr>
              <w:t>0,07</w:t>
            </w:r>
          </w:p>
        </w:tc>
      </w:tr>
      <w:tr w:rsidR="00AF5362" w:rsidRPr="00AF5362" w:rsidTr="00AF5362">
        <w:tc>
          <w:tcPr>
            <w:tcW w:w="876" w:type="pct"/>
          </w:tcPr>
          <w:p w:rsidR="00AF5362" w:rsidRPr="00AF5362" w:rsidRDefault="00AF5362" w:rsidP="00F9342E">
            <w:pPr>
              <w:pStyle w:val="afff5"/>
              <w:shd w:val="clear" w:color="auto" w:fill="auto"/>
              <w:spacing w:line="240" w:lineRule="auto"/>
              <w:ind w:firstLine="0"/>
              <w:rPr>
                <w:color w:val="auto"/>
                <w:sz w:val="20"/>
                <w:szCs w:val="28"/>
              </w:rPr>
            </w:pPr>
            <w:r w:rsidRPr="00AF5362">
              <w:rPr>
                <w:color w:val="auto"/>
                <w:sz w:val="20"/>
                <w:szCs w:val="28"/>
              </w:rPr>
              <w:t>Нагорная</w:t>
            </w:r>
          </w:p>
        </w:tc>
        <w:tc>
          <w:tcPr>
            <w:tcW w:w="1895" w:type="pct"/>
          </w:tcPr>
          <w:p w:rsidR="00AF5362" w:rsidRPr="00AF5362" w:rsidRDefault="00AF5362" w:rsidP="00F9342E">
            <w:pPr>
              <w:pStyle w:val="afff5"/>
              <w:shd w:val="clear" w:color="auto" w:fill="auto"/>
              <w:spacing w:line="240" w:lineRule="auto"/>
              <w:ind w:firstLine="0"/>
              <w:rPr>
                <w:color w:val="auto"/>
                <w:sz w:val="20"/>
                <w:szCs w:val="28"/>
              </w:rPr>
            </w:pPr>
            <w:r>
              <w:rPr>
                <w:color w:val="auto"/>
                <w:sz w:val="20"/>
                <w:szCs w:val="28"/>
              </w:rPr>
              <w:t>0,07</w:t>
            </w:r>
          </w:p>
        </w:tc>
        <w:tc>
          <w:tcPr>
            <w:tcW w:w="2229" w:type="pct"/>
          </w:tcPr>
          <w:p w:rsidR="00AF5362" w:rsidRPr="00AF5362" w:rsidRDefault="00AF5362" w:rsidP="00F9342E">
            <w:pPr>
              <w:pStyle w:val="afff5"/>
              <w:shd w:val="clear" w:color="auto" w:fill="auto"/>
              <w:spacing w:line="240" w:lineRule="auto"/>
              <w:ind w:firstLine="0"/>
              <w:rPr>
                <w:color w:val="auto"/>
                <w:sz w:val="20"/>
                <w:szCs w:val="28"/>
              </w:rPr>
            </w:pPr>
            <w:r>
              <w:rPr>
                <w:color w:val="auto"/>
                <w:sz w:val="20"/>
                <w:szCs w:val="28"/>
              </w:rPr>
              <w:t>0,05</w:t>
            </w:r>
          </w:p>
        </w:tc>
      </w:tr>
      <w:tr w:rsidR="00AF5362" w:rsidRPr="00AF5362" w:rsidTr="00AF5362">
        <w:tc>
          <w:tcPr>
            <w:tcW w:w="876" w:type="pct"/>
          </w:tcPr>
          <w:p w:rsidR="00AF5362" w:rsidRPr="00AF5362" w:rsidRDefault="00AF5362" w:rsidP="00F9342E">
            <w:pPr>
              <w:pStyle w:val="afff5"/>
              <w:shd w:val="clear" w:color="auto" w:fill="auto"/>
              <w:spacing w:line="240" w:lineRule="auto"/>
              <w:ind w:firstLine="0"/>
              <w:rPr>
                <w:color w:val="auto"/>
                <w:sz w:val="20"/>
                <w:szCs w:val="28"/>
              </w:rPr>
            </w:pPr>
            <w:r w:rsidRPr="00AF5362">
              <w:rPr>
                <w:color w:val="auto"/>
                <w:sz w:val="20"/>
                <w:szCs w:val="28"/>
              </w:rPr>
              <w:t>Новая</w:t>
            </w:r>
          </w:p>
        </w:tc>
        <w:tc>
          <w:tcPr>
            <w:tcW w:w="1895" w:type="pct"/>
          </w:tcPr>
          <w:p w:rsidR="00AF5362" w:rsidRPr="00AF5362" w:rsidRDefault="00AF5362" w:rsidP="00F9342E">
            <w:pPr>
              <w:pStyle w:val="afff5"/>
              <w:shd w:val="clear" w:color="auto" w:fill="auto"/>
              <w:spacing w:line="240" w:lineRule="auto"/>
              <w:ind w:firstLine="0"/>
              <w:rPr>
                <w:color w:val="auto"/>
                <w:sz w:val="20"/>
                <w:szCs w:val="28"/>
              </w:rPr>
            </w:pPr>
            <w:r>
              <w:rPr>
                <w:color w:val="auto"/>
                <w:sz w:val="20"/>
                <w:szCs w:val="28"/>
              </w:rPr>
              <w:t>0,11</w:t>
            </w:r>
          </w:p>
        </w:tc>
        <w:tc>
          <w:tcPr>
            <w:tcW w:w="2229" w:type="pct"/>
          </w:tcPr>
          <w:p w:rsidR="00AF5362" w:rsidRPr="00AF5362" w:rsidRDefault="00AF5362" w:rsidP="00F9342E">
            <w:pPr>
              <w:pStyle w:val="afff5"/>
              <w:shd w:val="clear" w:color="auto" w:fill="auto"/>
              <w:spacing w:line="240" w:lineRule="auto"/>
              <w:ind w:firstLine="0"/>
              <w:rPr>
                <w:color w:val="auto"/>
                <w:sz w:val="20"/>
                <w:szCs w:val="28"/>
              </w:rPr>
            </w:pPr>
            <w:r>
              <w:rPr>
                <w:color w:val="auto"/>
                <w:sz w:val="20"/>
                <w:szCs w:val="28"/>
              </w:rPr>
              <w:t>0,10</w:t>
            </w:r>
          </w:p>
        </w:tc>
      </w:tr>
    </w:tbl>
    <w:p w:rsidR="00F9342E" w:rsidRDefault="00F9342E" w:rsidP="00F9342E">
      <w:pPr>
        <w:pStyle w:val="afff5"/>
        <w:rPr>
          <w:color w:val="auto"/>
        </w:rPr>
      </w:pPr>
      <w:bookmarkStart w:id="81" w:name="_Toc196038960"/>
      <w:bookmarkStart w:id="82" w:name="_Toc235427128"/>
      <w:bookmarkStart w:id="83" w:name="_Toc246133517"/>
    </w:p>
    <w:p w:rsidR="00F9342E" w:rsidRPr="002F084B" w:rsidRDefault="00F9342E" w:rsidP="009C65EF">
      <w:pPr>
        <w:pStyle w:val="20"/>
        <w:numPr>
          <w:ilvl w:val="1"/>
          <w:numId w:val="23"/>
        </w:numPr>
        <w:tabs>
          <w:tab w:val="num" w:pos="576"/>
        </w:tabs>
        <w:spacing w:after="240" w:line="240" w:lineRule="auto"/>
        <w:jc w:val="center"/>
        <w:rPr>
          <w:b/>
          <w:sz w:val="24"/>
        </w:rPr>
      </w:pPr>
      <w:bookmarkStart w:id="84" w:name="_Toc326157713"/>
      <w:bookmarkStart w:id="85" w:name="_Toc490979511"/>
      <w:r w:rsidRPr="002F084B">
        <w:rPr>
          <w:b/>
          <w:sz w:val="24"/>
        </w:rPr>
        <w:t>Предложения по установлению нормативов ПДВ</w:t>
      </w:r>
      <w:bookmarkEnd w:id="81"/>
      <w:bookmarkEnd w:id="82"/>
      <w:bookmarkEnd w:id="83"/>
      <w:r w:rsidRPr="002F084B">
        <w:rPr>
          <w:b/>
          <w:sz w:val="24"/>
        </w:rPr>
        <w:t xml:space="preserve"> для предприятия</w:t>
      </w:r>
      <w:bookmarkEnd w:id="84"/>
      <w:bookmarkEnd w:id="85"/>
    </w:p>
    <w:p w:rsidR="00F9342E" w:rsidRPr="002F084B" w:rsidRDefault="00F9342E" w:rsidP="00F9342E">
      <w:pPr>
        <w:ind w:firstLine="709"/>
        <w:jc w:val="both"/>
        <w:rPr>
          <w:sz w:val="24"/>
          <w:szCs w:val="28"/>
        </w:rPr>
      </w:pPr>
      <w:r w:rsidRPr="002F084B">
        <w:rPr>
          <w:sz w:val="24"/>
          <w:szCs w:val="28"/>
        </w:rPr>
        <w:t xml:space="preserve">Согласно п. </w:t>
      </w:r>
      <w:r w:rsidR="00A17B5E" w:rsidRPr="002F084B">
        <w:rPr>
          <w:sz w:val="24"/>
          <w:szCs w:val="28"/>
        </w:rPr>
        <w:t>4</w:t>
      </w:r>
      <w:r w:rsidRPr="002F084B">
        <w:rPr>
          <w:sz w:val="24"/>
          <w:szCs w:val="28"/>
        </w:rPr>
        <w:t>.1.</w:t>
      </w:r>
      <w:r w:rsidR="00A17B5E" w:rsidRPr="002F084B">
        <w:rPr>
          <w:sz w:val="24"/>
          <w:szCs w:val="28"/>
        </w:rPr>
        <w:t>3</w:t>
      </w:r>
      <w:r w:rsidRPr="002F084B">
        <w:rPr>
          <w:sz w:val="24"/>
          <w:szCs w:val="28"/>
        </w:rPr>
        <w:t xml:space="preserve"> СанПиН 2.2.1/2.1.1.1200-03 проектируемый карьер относится к </w:t>
      </w:r>
      <w:r w:rsidRPr="002F084B">
        <w:rPr>
          <w:sz w:val="24"/>
          <w:szCs w:val="28"/>
          <w:lang w:val="en-US"/>
        </w:rPr>
        <w:t>IV</w:t>
      </w:r>
      <w:r w:rsidRPr="002F084B">
        <w:rPr>
          <w:sz w:val="24"/>
          <w:szCs w:val="28"/>
        </w:rPr>
        <w:t xml:space="preserve"> классу опасности и санитарно-защитная зона (нормативная) составляет 500 м. </w:t>
      </w:r>
    </w:p>
    <w:p w:rsidR="00F9342E" w:rsidRPr="002F084B" w:rsidRDefault="00F9342E" w:rsidP="00F9342E">
      <w:pPr>
        <w:ind w:firstLine="709"/>
        <w:jc w:val="both"/>
        <w:rPr>
          <w:sz w:val="24"/>
          <w:szCs w:val="28"/>
        </w:rPr>
      </w:pPr>
      <w:r w:rsidRPr="002F084B">
        <w:rPr>
          <w:sz w:val="24"/>
          <w:szCs w:val="28"/>
        </w:rPr>
        <w:t>Источники выбросов загрязняющих веществ в атмосферу передвижные, характеризуются различным режимом и временем их  работы. Принимая во внимание удаленность крупных промышленных объектов от участка строительства, и учитывая фактор рассеивания вредных веществ в воздушных потоках, можно сделать вывод о том, что источники выбросов загрязняющих веществ в период строительства, разработки карьера не оказывают значимого влияния на фоновое состояние атмосферного воздуха рассматриваемой территории.</w:t>
      </w:r>
    </w:p>
    <w:p w:rsidR="00F9342E" w:rsidRPr="002F084B" w:rsidRDefault="00F9342E" w:rsidP="00F9342E">
      <w:pPr>
        <w:ind w:firstLine="709"/>
        <w:jc w:val="both"/>
        <w:rPr>
          <w:sz w:val="24"/>
          <w:szCs w:val="28"/>
        </w:rPr>
      </w:pPr>
      <w:r w:rsidRPr="002F084B">
        <w:rPr>
          <w:sz w:val="24"/>
          <w:szCs w:val="28"/>
        </w:rPr>
        <w:lastRenderedPageBreak/>
        <w:t>На основании вышеизложенного и согласно методическому пособию по расчету, нормированию и контролю выбросов загрязняющих веществ в атмосферный воздух, следует:</w:t>
      </w:r>
    </w:p>
    <w:p w:rsidR="00F9342E" w:rsidRPr="002F084B" w:rsidRDefault="00F9342E" w:rsidP="009C65EF">
      <w:pPr>
        <w:numPr>
          <w:ilvl w:val="0"/>
          <w:numId w:val="36"/>
        </w:numPr>
        <w:ind w:firstLine="709"/>
        <w:jc w:val="both"/>
        <w:rPr>
          <w:sz w:val="24"/>
          <w:szCs w:val="28"/>
        </w:rPr>
      </w:pPr>
      <w:r w:rsidRPr="002F084B">
        <w:rPr>
          <w:sz w:val="24"/>
          <w:szCs w:val="28"/>
        </w:rPr>
        <w:t>если в районе размещения предприятия отсутствуют места постоянного проживания населения или другие зоны, к которым предъявляются повышенные гигиенические требования, то нет оснований при нормировании выбросов данного предприятия учитывать гигиенические критерии к обеспечению качества атмосферного воздуха населенных мест;</w:t>
      </w:r>
    </w:p>
    <w:p w:rsidR="00F9342E" w:rsidRPr="002F084B" w:rsidRDefault="00F9342E" w:rsidP="009C65EF">
      <w:pPr>
        <w:numPr>
          <w:ilvl w:val="0"/>
          <w:numId w:val="36"/>
        </w:numPr>
        <w:ind w:firstLine="709"/>
        <w:jc w:val="both"/>
        <w:rPr>
          <w:sz w:val="24"/>
          <w:szCs w:val="28"/>
        </w:rPr>
      </w:pPr>
      <w:r w:rsidRPr="002F084B">
        <w:rPr>
          <w:sz w:val="24"/>
          <w:szCs w:val="28"/>
        </w:rPr>
        <w:t>при данной ситуации нормативы ПДВ устанавливаются без проведения расчетов загрязнения атмосферы и соответствуют фактическим значениям выбросов вредных веществ в атмосферу данным предприятием.</w:t>
      </w:r>
    </w:p>
    <w:p w:rsidR="00F9342E" w:rsidRPr="002F084B" w:rsidRDefault="00F9342E" w:rsidP="00F9342E">
      <w:pPr>
        <w:ind w:firstLine="709"/>
        <w:jc w:val="both"/>
        <w:rPr>
          <w:sz w:val="24"/>
          <w:szCs w:val="28"/>
        </w:rPr>
      </w:pPr>
      <w:r w:rsidRPr="002F084B">
        <w:rPr>
          <w:sz w:val="24"/>
          <w:szCs w:val="28"/>
        </w:rPr>
        <w:t>Следовательно, фактические выбросы ЗВ в атмосферный воздух, полученные расчетным путем, предлагается принять за предельно-допустимые выбросы – таблицы 4.11, 4.12.</w:t>
      </w:r>
    </w:p>
    <w:p w:rsidR="00F9342E" w:rsidRDefault="00F9342E" w:rsidP="00F9342E">
      <w:pPr>
        <w:keepNext/>
        <w:ind w:firstLine="709"/>
        <w:jc w:val="both"/>
        <w:rPr>
          <w:sz w:val="24"/>
          <w:szCs w:val="28"/>
        </w:rPr>
      </w:pPr>
      <w:r w:rsidRPr="002F084B">
        <w:rPr>
          <w:sz w:val="24"/>
          <w:szCs w:val="28"/>
        </w:rPr>
        <w:t>Таблица 4.1</w:t>
      </w:r>
      <w:bookmarkStart w:id="86" w:name="OLE_LINK19"/>
      <w:bookmarkStart w:id="87" w:name="OLE_LINK20"/>
      <w:r w:rsidRPr="002F084B">
        <w:rPr>
          <w:sz w:val="24"/>
          <w:szCs w:val="28"/>
        </w:rPr>
        <w:t xml:space="preserve">1 – Предложения по нормативам ПДВ по </w:t>
      </w:r>
      <w:bookmarkEnd w:id="86"/>
      <w:bookmarkEnd w:id="87"/>
      <w:r w:rsidRPr="002F084B">
        <w:rPr>
          <w:sz w:val="24"/>
          <w:szCs w:val="28"/>
        </w:rPr>
        <w:t>пыли</w:t>
      </w:r>
    </w:p>
    <w:p w:rsidR="002F084B" w:rsidRPr="002F084B" w:rsidRDefault="002F084B" w:rsidP="00F9342E">
      <w:pPr>
        <w:keepNext/>
        <w:ind w:firstLine="709"/>
        <w:jc w:val="both"/>
        <w:rPr>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7"/>
        <w:gridCol w:w="1387"/>
        <w:gridCol w:w="1918"/>
        <w:gridCol w:w="1837"/>
        <w:gridCol w:w="1644"/>
      </w:tblGrid>
      <w:tr w:rsidR="00F124A5" w:rsidRPr="00F124A5" w:rsidTr="00F124A5">
        <w:trPr>
          <w:trHeight w:val="22"/>
        </w:trPr>
        <w:tc>
          <w:tcPr>
            <w:tcW w:w="0" w:type="auto"/>
            <w:shd w:val="clear" w:color="auto" w:fill="auto"/>
            <w:noWrap/>
            <w:vAlign w:val="center"/>
            <w:hideMark/>
          </w:tcPr>
          <w:p w:rsidR="00F124A5" w:rsidRPr="00F124A5" w:rsidRDefault="00F124A5" w:rsidP="00F124A5">
            <w:pPr>
              <w:jc w:val="center"/>
            </w:pPr>
            <w:r w:rsidRPr="00F124A5">
              <w:t>Техника</w:t>
            </w:r>
          </w:p>
        </w:tc>
        <w:tc>
          <w:tcPr>
            <w:tcW w:w="0" w:type="auto"/>
            <w:shd w:val="clear" w:color="auto" w:fill="auto"/>
            <w:noWrap/>
            <w:vAlign w:val="center"/>
            <w:hideMark/>
          </w:tcPr>
          <w:p w:rsidR="00F124A5" w:rsidRPr="00F124A5" w:rsidRDefault="00F124A5" w:rsidP="00F124A5">
            <w:pPr>
              <w:jc w:val="center"/>
            </w:pPr>
            <w:r w:rsidRPr="00F124A5">
              <w:t>Код вещества</w:t>
            </w:r>
          </w:p>
        </w:tc>
        <w:tc>
          <w:tcPr>
            <w:tcW w:w="0" w:type="auto"/>
            <w:shd w:val="clear" w:color="auto" w:fill="auto"/>
            <w:noWrap/>
            <w:vAlign w:val="center"/>
            <w:hideMark/>
          </w:tcPr>
          <w:p w:rsidR="00F124A5" w:rsidRPr="00F124A5" w:rsidRDefault="00F124A5" w:rsidP="00F124A5">
            <w:pPr>
              <w:jc w:val="center"/>
            </w:pPr>
            <w:r w:rsidRPr="00F124A5">
              <w:t>Название вещества</w:t>
            </w:r>
          </w:p>
        </w:tc>
        <w:tc>
          <w:tcPr>
            <w:tcW w:w="0" w:type="auto"/>
            <w:shd w:val="clear" w:color="auto" w:fill="auto"/>
            <w:noWrap/>
            <w:vAlign w:val="center"/>
            <w:hideMark/>
          </w:tcPr>
          <w:p w:rsidR="00F124A5" w:rsidRPr="00F124A5" w:rsidRDefault="00F124A5" w:rsidP="00F124A5">
            <w:pPr>
              <w:jc w:val="center"/>
            </w:pPr>
            <w:r w:rsidRPr="00F124A5">
              <w:t>Макс. Выброс (г/с)</w:t>
            </w:r>
          </w:p>
        </w:tc>
        <w:tc>
          <w:tcPr>
            <w:tcW w:w="0" w:type="auto"/>
            <w:shd w:val="clear" w:color="auto" w:fill="auto"/>
            <w:noWrap/>
            <w:vAlign w:val="center"/>
            <w:hideMark/>
          </w:tcPr>
          <w:p w:rsidR="00F124A5" w:rsidRPr="00F124A5" w:rsidRDefault="00F124A5" w:rsidP="00F124A5">
            <w:pPr>
              <w:jc w:val="center"/>
            </w:pPr>
            <w:r w:rsidRPr="00F124A5">
              <w:t>Валовый выброс</w:t>
            </w:r>
            <w:r w:rsidRPr="00F124A5">
              <w:br/>
              <w:t>(т/год)</w:t>
            </w:r>
          </w:p>
        </w:tc>
      </w:tr>
      <w:tr w:rsidR="00F124A5" w:rsidRPr="00F124A5" w:rsidTr="00F124A5">
        <w:trPr>
          <w:trHeight w:val="22"/>
        </w:trPr>
        <w:tc>
          <w:tcPr>
            <w:tcW w:w="0" w:type="auto"/>
            <w:shd w:val="clear" w:color="auto" w:fill="auto"/>
            <w:noWrap/>
            <w:vAlign w:val="center"/>
            <w:hideMark/>
          </w:tcPr>
          <w:p w:rsidR="00F124A5" w:rsidRPr="00F124A5" w:rsidRDefault="00F124A5" w:rsidP="00F124A5">
            <w:pPr>
              <w:rPr>
                <w:b/>
                <w:bCs/>
              </w:rPr>
            </w:pPr>
            <w:r w:rsidRPr="00F124A5">
              <w:rPr>
                <w:b/>
                <w:bCs/>
              </w:rPr>
              <w:t>Пыление экскаваторов</w:t>
            </w:r>
          </w:p>
        </w:tc>
        <w:tc>
          <w:tcPr>
            <w:tcW w:w="0" w:type="auto"/>
            <w:shd w:val="clear" w:color="auto" w:fill="auto"/>
            <w:vAlign w:val="center"/>
            <w:hideMark/>
          </w:tcPr>
          <w:p w:rsidR="00F124A5" w:rsidRPr="00F124A5" w:rsidRDefault="00F124A5" w:rsidP="00F124A5">
            <w:pPr>
              <w:jc w:val="center"/>
            </w:pPr>
            <w:r w:rsidRPr="00F124A5">
              <w:t>2902</w:t>
            </w:r>
          </w:p>
        </w:tc>
        <w:tc>
          <w:tcPr>
            <w:tcW w:w="0" w:type="auto"/>
            <w:shd w:val="clear" w:color="auto" w:fill="auto"/>
            <w:vAlign w:val="center"/>
            <w:hideMark/>
          </w:tcPr>
          <w:p w:rsidR="00F124A5" w:rsidRPr="00F124A5" w:rsidRDefault="00F124A5" w:rsidP="00F124A5">
            <w:pPr>
              <w:jc w:val="center"/>
            </w:pPr>
            <w:r w:rsidRPr="00F124A5">
              <w:t>Взвешенные вещества</w:t>
            </w:r>
          </w:p>
        </w:tc>
        <w:tc>
          <w:tcPr>
            <w:tcW w:w="0" w:type="auto"/>
            <w:shd w:val="clear" w:color="auto" w:fill="auto"/>
            <w:vAlign w:val="center"/>
            <w:hideMark/>
          </w:tcPr>
          <w:p w:rsidR="00F124A5" w:rsidRPr="00F124A5" w:rsidRDefault="00F124A5" w:rsidP="00F124A5">
            <w:pPr>
              <w:jc w:val="center"/>
            </w:pPr>
            <w:r w:rsidRPr="00F124A5">
              <w:t>0.20</w:t>
            </w:r>
          </w:p>
        </w:tc>
        <w:tc>
          <w:tcPr>
            <w:tcW w:w="0" w:type="auto"/>
            <w:shd w:val="clear" w:color="auto" w:fill="auto"/>
            <w:vAlign w:val="center"/>
            <w:hideMark/>
          </w:tcPr>
          <w:p w:rsidR="00F124A5" w:rsidRPr="00F124A5" w:rsidRDefault="00F124A5" w:rsidP="00F124A5">
            <w:pPr>
              <w:jc w:val="center"/>
            </w:pPr>
            <w:r w:rsidRPr="00F124A5">
              <w:t>2.85</w:t>
            </w:r>
          </w:p>
        </w:tc>
      </w:tr>
      <w:tr w:rsidR="00F124A5" w:rsidRPr="00F124A5" w:rsidTr="00F124A5">
        <w:trPr>
          <w:trHeight w:val="22"/>
        </w:trPr>
        <w:tc>
          <w:tcPr>
            <w:tcW w:w="0" w:type="auto"/>
            <w:shd w:val="clear" w:color="auto" w:fill="auto"/>
            <w:noWrap/>
            <w:vAlign w:val="center"/>
            <w:hideMark/>
          </w:tcPr>
          <w:p w:rsidR="00F124A5" w:rsidRPr="00F124A5" w:rsidRDefault="00F124A5" w:rsidP="00F124A5">
            <w:pPr>
              <w:rPr>
                <w:b/>
                <w:bCs/>
              </w:rPr>
            </w:pPr>
            <w:r w:rsidRPr="00F124A5">
              <w:rPr>
                <w:b/>
                <w:bCs/>
              </w:rPr>
              <w:t>Пыление при транспортировке</w:t>
            </w:r>
          </w:p>
        </w:tc>
        <w:tc>
          <w:tcPr>
            <w:tcW w:w="0" w:type="auto"/>
            <w:shd w:val="clear" w:color="auto" w:fill="auto"/>
            <w:vAlign w:val="center"/>
            <w:hideMark/>
          </w:tcPr>
          <w:p w:rsidR="00F124A5" w:rsidRPr="00F124A5" w:rsidRDefault="00F124A5" w:rsidP="00F124A5">
            <w:pPr>
              <w:jc w:val="center"/>
            </w:pPr>
            <w:r w:rsidRPr="00F124A5">
              <w:t>2902</w:t>
            </w:r>
          </w:p>
        </w:tc>
        <w:tc>
          <w:tcPr>
            <w:tcW w:w="0" w:type="auto"/>
            <w:shd w:val="clear" w:color="auto" w:fill="auto"/>
            <w:vAlign w:val="center"/>
            <w:hideMark/>
          </w:tcPr>
          <w:p w:rsidR="00F124A5" w:rsidRPr="00F124A5" w:rsidRDefault="00F124A5" w:rsidP="00F124A5">
            <w:pPr>
              <w:jc w:val="center"/>
            </w:pPr>
            <w:r w:rsidRPr="00F124A5">
              <w:t>Взвешенные вещества</w:t>
            </w:r>
          </w:p>
        </w:tc>
        <w:tc>
          <w:tcPr>
            <w:tcW w:w="0" w:type="auto"/>
            <w:shd w:val="clear" w:color="auto" w:fill="auto"/>
            <w:vAlign w:val="center"/>
            <w:hideMark/>
          </w:tcPr>
          <w:p w:rsidR="00F124A5" w:rsidRPr="00F124A5" w:rsidRDefault="00F124A5" w:rsidP="00F124A5">
            <w:pPr>
              <w:jc w:val="center"/>
            </w:pPr>
            <w:r w:rsidRPr="00F124A5">
              <w:t>0.48</w:t>
            </w:r>
          </w:p>
        </w:tc>
        <w:tc>
          <w:tcPr>
            <w:tcW w:w="0" w:type="auto"/>
            <w:shd w:val="clear" w:color="auto" w:fill="auto"/>
            <w:vAlign w:val="center"/>
            <w:hideMark/>
          </w:tcPr>
          <w:p w:rsidR="00F124A5" w:rsidRPr="00F124A5" w:rsidRDefault="00F124A5" w:rsidP="00F124A5">
            <w:pPr>
              <w:jc w:val="center"/>
            </w:pPr>
            <w:r w:rsidRPr="00F124A5">
              <w:t>4.8</w:t>
            </w:r>
          </w:p>
        </w:tc>
      </w:tr>
      <w:tr w:rsidR="00F124A5" w:rsidRPr="00F124A5" w:rsidTr="00F124A5">
        <w:trPr>
          <w:trHeight w:val="22"/>
        </w:trPr>
        <w:tc>
          <w:tcPr>
            <w:tcW w:w="0" w:type="auto"/>
            <w:shd w:val="clear" w:color="auto" w:fill="auto"/>
            <w:noWrap/>
            <w:vAlign w:val="center"/>
            <w:hideMark/>
          </w:tcPr>
          <w:p w:rsidR="00F124A5" w:rsidRPr="00F124A5" w:rsidRDefault="00F124A5" w:rsidP="00F124A5">
            <w:pPr>
              <w:rPr>
                <w:b/>
                <w:bCs/>
              </w:rPr>
            </w:pPr>
            <w:r w:rsidRPr="00F124A5">
              <w:rPr>
                <w:b/>
                <w:bCs/>
              </w:rPr>
              <w:t>Пыление бульдозеров</w:t>
            </w:r>
          </w:p>
        </w:tc>
        <w:tc>
          <w:tcPr>
            <w:tcW w:w="0" w:type="auto"/>
            <w:shd w:val="clear" w:color="auto" w:fill="auto"/>
            <w:vAlign w:val="center"/>
            <w:hideMark/>
          </w:tcPr>
          <w:p w:rsidR="00F124A5" w:rsidRPr="00F124A5" w:rsidRDefault="00F124A5" w:rsidP="00F124A5">
            <w:pPr>
              <w:jc w:val="center"/>
            </w:pPr>
            <w:r w:rsidRPr="00F124A5">
              <w:t>2902</w:t>
            </w:r>
          </w:p>
        </w:tc>
        <w:tc>
          <w:tcPr>
            <w:tcW w:w="0" w:type="auto"/>
            <w:shd w:val="clear" w:color="auto" w:fill="auto"/>
            <w:vAlign w:val="center"/>
            <w:hideMark/>
          </w:tcPr>
          <w:p w:rsidR="00F124A5" w:rsidRPr="00F124A5" w:rsidRDefault="00F124A5" w:rsidP="00F124A5">
            <w:pPr>
              <w:jc w:val="center"/>
            </w:pPr>
            <w:r w:rsidRPr="00F124A5">
              <w:t>Взвешенные вещества</w:t>
            </w:r>
          </w:p>
        </w:tc>
        <w:tc>
          <w:tcPr>
            <w:tcW w:w="0" w:type="auto"/>
            <w:shd w:val="clear" w:color="auto" w:fill="auto"/>
            <w:vAlign w:val="center"/>
            <w:hideMark/>
          </w:tcPr>
          <w:p w:rsidR="00F124A5" w:rsidRPr="00F124A5" w:rsidRDefault="00F124A5" w:rsidP="00F124A5">
            <w:pPr>
              <w:jc w:val="center"/>
            </w:pPr>
            <w:r w:rsidRPr="00F124A5">
              <w:t>0.1</w:t>
            </w:r>
          </w:p>
        </w:tc>
        <w:tc>
          <w:tcPr>
            <w:tcW w:w="0" w:type="auto"/>
            <w:shd w:val="clear" w:color="auto" w:fill="auto"/>
            <w:vAlign w:val="center"/>
            <w:hideMark/>
          </w:tcPr>
          <w:p w:rsidR="00F124A5" w:rsidRPr="00F124A5" w:rsidRDefault="00F124A5" w:rsidP="00F124A5">
            <w:pPr>
              <w:jc w:val="center"/>
            </w:pPr>
            <w:r w:rsidRPr="00F124A5">
              <w:t>1.6</w:t>
            </w:r>
          </w:p>
        </w:tc>
      </w:tr>
      <w:tr w:rsidR="00F124A5" w:rsidRPr="00F124A5" w:rsidTr="00F124A5">
        <w:trPr>
          <w:trHeight w:val="22"/>
        </w:trPr>
        <w:tc>
          <w:tcPr>
            <w:tcW w:w="0" w:type="auto"/>
            <w:shd w:val="clear" w:color="auto" w:fill="auto"/>
            <w:noWrap/>
            <w:vAlign w:val="center"/>
          </w:tcPr>
          <w:p w:rsidR="00F124A5" w:rsidRPr="00F124A5" w:rsidRDefault="00F124A5" w:rsidP="00F124A5">
            <w:pPr>
              <w:rPr>
                <w:b/>
                <w:bCs/>
              </w:rPr>
            </w:pPr>
            <w:r w:rsidRPr="00F124A5">
              <w:rPr>
                <w:b/>
                <w:bCs/>
              </w:rPr>
              <w:t>Пыление при бурении</w:t>
            </w:r>
          </w:p>
        </w:tc>
        <w:tc>
          <w:tcPr>
            <w:tcW w:w="0" w:type="auto"/>
            <w:shd w:val="clear" w:color="auto" w:fill="auto"/>
            <w:vAlign w:val="center"/>
          </w:tcPr>
          <w:p w:rsidR="00F124A5" w:rsidRPr="00F124A5" w:rsidRDefault="00F124A5" w:rsidP="00F124A5">
            <w:pPr>
              <w:jc w:val="center"/>
            </w:pPr>
            <w:r w:rsidRPr="00F124A5">
              <w:t>2902</w:t>
            </w:r>
          </w:p>
        </w:tc>
        <w:tc>
          <w:tcPr>
            <w:tcW w:w="0" w:type="auto"/>
            <w:shd w:val="clear" w:color="auto" w:fill="auto"/>
            <w:vAlign w:val="center"/>
          </w:tcPr>
          <w:p w:rsidR="00F124A5" w:rsidRPr="00F124A5" w:rsidRDefault="00F124A5" w:rsidP="00F124A5">
            <w:pPr>
              <w:jc w:val="center"/>
            </w:pPr>
            <w:r w:rsidRPr="00F124A5">
              <w:t>Взвешенные вещества</w:t>
            </w:r>
          </w:p>
        </w:tc>
        <w:tc>
          <w:tcPr>
            <w:tcW w:w="0" w:type="auto"/>
            <w:shd w:val="clear" w:color="auto" w:fill="auto"/>
            <w:vAlign w:val="center"/>
          </w:tcPr>
          <w:p w:rsidR="00F124A5" w:rsidRPr="00F124A5" w:rsidRDefault="00F124A5" w:rsidP="00F124A5">
            <w:pPr>
              <w:jc w:val="center"/>
            </w:pPr>
            <w:r w:rsidRPr="00F124A5">
              <w:t>0.1</w:t>
            </w:r>
          </w:p>
        </w:tc>
        <w:tc>
          <w:tcPr>
            <w:tcW w:w="0" w:type="auto"/>
            <w:shd w:val="clear" w:color="auto" w:fill="auto"/>
            <w:vAlign w:val="center"/>
          </w:tcPr>
          <w:p w:rsidR="00F124A5" w:rsidRPr="00F124A5" w:rsidRDefault="00F124A5" w:rsidP="00F124A5">
            <w:pPr>
              <w:jc w:val="center"/>
            </w:pPr>
            <w:r w:rsidRPr="00F124A5">
              <w:t>1.6</w:t>
            </w:r>
          </w:p>
        </w:tc>
      </w:tr>
    </w:tbl>
    <w:p w:rsidR="00F124A5" w:rsidRDefault="00F124A5" w:rsidP="00F124A5">
      <w:pPr>
        <w:ind w:firstLine="709"/>
        <w:jc w:val="both"/>
        <w:rPr>
          <w:rFonts w:ascii="Arial" w:eastAsia="Calibri" w:hAnsi="Arial"/>
          <w:sz w:val="24"/>
          <w:szCs w:val="24"/>
        </w:rPr>
      </w:pPr>
    </w:p>
    <w:p w:rsidR="00AB5631" w:rsidRDefault="00F9342E" w:rsidP="00F9342E">
      <w:pPr>
        <w:keepNext/>
        <w:ind w:firstLine="720"/>
        <w:jc w:val="both"/>
        <w:rPr>
          <w:sz w:val="24"/>
          <w:szCs w:val="24"/>
        </w:rPr>
      </w:pPr>
      <w:r w:rsidRPr="002F084B">
        <w:rPr>
          <w:sz w:val="24"/>
          <w:szCs w:val="24"/>
        </w:rPr>
        <w:t>Таблица 4.12 – Предложения по нормативам ПДВ по веществам</w:t>
      </w:r>
    </w:p>
    <w:p w:rsidR="002F084B" w:rsidRPr="002F084B" w:rsidRDefault="002F084B" w:rsidP="00F9342E">
      <w:pPr>
        <w:keepNext/>
        <w:ind w:firstLine="720"/>
        <w:jc w:val="both"/>
        <w:rPr>
          <w:sz w:val="24"/>
          <w:szCs w:val="24"/>
        </w:rPr>
      </w:pPr>
    </w:p>
    <w:tbl>
      <w:tblPr>
        <w:tblW w:w="4909" w:type="pct"/>
        <w:tblLook w:val="04A0" w:firstRow="1" w:lastRow="0" w:firstColumn="1" w:lastColumn="0" w:noHBand="0" w:noVBand="1"/>
      </w:tblPr>
      <w:tblGrid>
        <w:gridCol w:w="1517"/>
        <w:gridCol w:w="5065"/>
        <w:gridCol w:w="1716"/>
        <w:gridCol w:w="1376"/>
      </w:tblGrid>
      <w:tr w:rsidR="00F124A5" w:rsidRPr="00F124A5" w:rsidTr="00F124A5">
        <w:trPr>
          <w:trHeight w:val="20"/>
        </w:trPr>
        <w:tc>
          <w:tcPr>
            <w:tcW w:w="78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124A5" w:rsidRPr="00F124A5" w:rsidRDefault="00F124A5" w:rsidP="00F124A5">
            <w:pPr>
              <w:jc w:val="center"/>
            </w:pPr>
            <w:r w:rsidRPr="00F124A5">
              <w:t>Код в-ва</w:t>
            </w:r>
          </w:p>
        </w:tc>
        <w:tc>
          <w:tcPr>
            <w:tcW w:w="2618" w:type="pct"/>
            <w:tcBorders>
              <w:top w:val="single" w:sz="8" w:space="0" w:color="auto"/>
              <w:left w:val="nil"/>
              <w:bottom w:val="single" w:sz="8" w:space="0" w:color="auto"/>
              <w:right w:val="single" w:sz="8" w:space="0" w:color="auto"/>
            </w:tcBorders>
            <w:shd w:val="clear" w:color="auto" w:fill="auto"/>
            <w:vAlign w:val="center"/>
            <w:hideMark/>
          </w:tcPr>
          <w:p w:rsidR="00F124A5" w:rsidRPr="00F124A5" w:rsidRDefault="00F124A5" w:rsidP="00F124A5">
            <w:pPr>
              <w:jc w:val="center"/>
            </w:pPr>
            <w:r w:rsidRPr="00F124A5">
              <w:t>Наименование вещества</w:t>
            </w:r>
          </w:p>
        </w:tc>
        <w:tc>
          <w:tcPr>
            <w:tcW w:w="887" w:type="pct"/>
            <w:tcBorders>
              <w:top w:val="single" w:sz="8" w:space="0" w:color="auto"/>
              <w:left w:val="nil"/>
              <w:bottom w:val="single" w:sz="8" w:space="0" w:color="auto"/>
              <w:right w:val="single" w:sz="8" w:space="0" w:color="auto"/>
            </w:tcBorders>
            <w:shd w:val="clear" w:color="auto" w:fill="auto"/>
            <w:vAlign w:val="center"/>
            <w:hideMark/>
          </w:tcPr>
          <w:p w:rsidR="00F124A5" w:rsidRPr="00F124A5" w:rsidRDefault="00F124A5" w:rsidP="00F124A5">
            <w:pPr>
              <w:jc w:val="center"/>
            </w:pPr>
            <w:r w:rsidRPr="00F124A5">
              <w:t>Выброс, (г/с)</w:t>
            </w:r>
          </w:p>
        </w:tc>
        <w:tc>
          <w:tcPr>
            <w:tcW w:w="711" w:type="pct"/>
            <w:tcBorders>
              <w:top w:val="single" w:sz="8" w:space="0" w:color="auto"/>
              <w:left w:val="nil"/>
              <w:bottom w:val="single" w:sz="8" w:space="0" w:color="auto"/>
              <w:right w:val="single" w:sz="8" w:space="0" w:color="auto"/>
            </w:tcBorders>
            <w:shd w:val="clear" w:color="auto" w:fill="auto"/>
            <w:vAlign w:val="center"/>
            <w:hideMark/>
          </w:tcPr>
          <w:p w:rsidR="00F124A5" w:rsidRPr="00F124A5" w:rsidRDefault="00F124A5" w:rsidP="00F124A5">
            <w:pPr>
              <w:jc w:val="center"/>
            </w:pPr>
            <w:r w:rsidRPr="00F124A5">
              <w:t>Выброс, (т/г)</w:t>
            </w:r>
          </w:p>
        </w:tc>
      </w:tr>
      <w:tr w:rsidR="004F3AF5" w:rsidRPr="00F124A5" w:rsidTr="00F124A5">
        <w:trPr>
          <w:trHeight w:val="20"/>
        </w:trPr>
        <w:tc>
          <w:tcPr>
            <w:tcW w:w="784" w:type="pct"/>
            <w:tcBorders>
              <w:top w:val="nil"/>
              <w:left w:val="single" w:sz="8" w:space="0" w:color="auto"/>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301</w:t>
            </w:r>
          </w:p>
        </w:tc>
        <w:tc>
          <w:tcPr>
            <w:tcW w:w="2618" w:type="pct"/>
            <w:tcBorders>
              <w:top w:val="nil"/>
              <w:left w:val="nil"/>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Азота диоксид (Азот (IV) оксид)</w:t>
            </w:r>
          </w:p>
        </w:tc>
        <w:tc>
          <w:tcPr>
            <w:tcW w:w="887" w:type="pct"/>
            <w:tcBorders>
              <w:top w:val="nil"/>
              <w:left w:val="nil"/>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0.20</w:t>
            </w:r>
          </w:p>
        </w:tc>
        <w:tc>
          <w:tcPr>
            <w:tcW w:w="711" w:type="pct"/>
            <w:tcBorders>
              <w:top w:val="nil"/>
              <w:left w:val="nil"/>
              <w:bottom w:val="single" w:sz="8" w:space="0" w:color="auto"/>
              <w:right w:val="single" w:sz="8" w:space="0" w:color="auto"/>
            </w:tcBorders>
            <w:shd w:val="clear" w:color="auto" w:fill="auto"/>
            <w:vAlign w:val="center"/>
            <w:hideMark/>
          </w:tcPr>
          <w:p w:rsidR="004F3AF5" w:rsidRPr="004F3AF5" w:rsidRDefault="004F3AF5" w:rsidP="004F3AF5">
            <w:pPr>
              <w:jc w:val="center"/>
              <w:rPr>
                <w:color w:val="000000"/>
                <w:szCs w:val="16"/>
              </w:rPr>
            </w:pPr>
            <w:r w:rsidRPr="004F3AF5">
              <w:rPr>
                <w:color w:val="000000"/>
                <w:szCs w:val="16"/>
              </w:rPr>
              <w:t>0.004</w:t>
            </w:r>
          </w:p>
        </w:tc>
      </w:tr>
      <w:tr w:rsidR="004F3AF5" w:rsidRPr="00F124A5" w:rsidTr="00F124A5">
        <w:trPr>
          <w:trHeight w:val="20"/>
        </w:trPr>
        <w:tc>
          <w:tcPr>
            <w:tcW w:w="784" w:type="pct"/>
            <w:tcBorders>
              <w:top w:val="nil"/>
              <w:left w:val="single" w:sz="8" w:space="0" w:color="auto"/>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304</w:t>
            </w:r>
          </w:p>
        </w:tc>
        <w:tc>
          <w:tcPr>
            <w:tcW w:w="2618" w:type="pct"/>
            <w:tcBorders>
              <w:top w:val="nil"/>
              <w:left w:val="nil"/>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Азот (II) оксид (Азота оксид)</w:t>
            </w:r>
          </w:p>
        </w:tc>
        <w:tc>
          <w:tcPr>
            <w:tcW w:w="887" w:type="pct"/>
            <w:tcBorders>
              <w:top w:val="nil"/>
              <w:left w:val="nil"/>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0.20</w:t>
            </w:r>
          </w:p>
        </w:tc>
        <w:tc>
          <w:tcPr>
            <w:tcW w:w="711" w:type="pct"/>
            <w:tcBorders>
              <w:top w:val="nil"/>
              <w:left w:val="nil"/>
              <w:bottom w:val="single" w:sz="8" w:space="0" w:color="auto"/>
              <w:right w:val="single" w:sz="8" w:space="0" w:color="auto"/>
            </w:tcBorders>
            <w:shd w:val="clear" w:color="auto" w:fill="auto"/>
            <w:vAlign w:val="center"/>
            <w:hideMark/>
          </w:tcPr>
          <w:p w:rsidR="004F3AF5" w:rsidRPr="004F3AF5" w:rsidRDefault="004F3AF5" w:rsidP="004F3AF5">
            <w:pPr>
              <w:jc w:val="center"/>
              <w:rPr>
                <w:color w:val="000000"/>
                <w:szCs w:val="16"/>
              </w:rPr>
            </w:pPr>
            <w:r w:rsidRPr="004F3AF5">
              <w:rPr>
                <w:color w:val="000000"/>
                <w:szCs w:val="16"/>
              </w:rPr>
              <w:t>0.004</w:t>
            </w:r>
          </w:p>
        </w:tc>
      </w:tr>
      <w:tr w:rsidR="004F3AF5" w:rsidRPr="00F124A5" w:rsidTr="00F124A5">
        <w:trPr>
          <w:trHeight w:val="20"/>
        </w:trPr>
        <w:tc>
          <w:tcPr>
            <w:tcW w:w="784" w:type="pct"/>
            <w:tcBorders>
              <w:top w:val="nil"/>
              <w:left w:val="single" w:sz="8" w:space="0" w:color="auto"/>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328</w:t>
            </w:r>
          </w:p>
        </w:tc>
        <w:tc>
          <w:tcPr>
            <w:tcW w:w="2618" w:type="pct"/>
            <w:tcBorders>
              <w:top w:val="nil"/>
              <w:left w:val="nil"/>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Углерод (Сажа)</w:t>
            </w:r>
          </w:p>
        </w:tc>
        <w:tc>
          <w:tcPr>
            <w:tcW w:w="887" w:type="pct"/>
            <w:tcBorders>
              <w:top w:val="nil"/>
              <w:left w:val="nil"/>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0.16</w:t>
            </w:r>
          </w:p>
        </w:tc>
        <w:tc>
          <w:tcPr>
            <w:tcW w:w="711" w:type="pct"/>
            <w:tcBorders>
              <w:top w:val="nil"/>
              <w:left w:val="nil"/>
              <w:bottom w:val="single" w:sz="8" w:space="0" w:color="auto"/>
              <w:right w:val="single" w:sz="8" w:space="0" w:color="auto"/>
            </w:tcBorders>
            <w:shd w:val="clear" w:color="auto" w:fill="auto"/>
            <w:vAlign w:val="center"/>
            <w:hideMark/>
          </w:tcPr>
          <w:p w:rsidR="004F3AF5" w:rsidRPr="004F3AF5" w:rsidRDefault="004F3AF5" w:rsidP="004F3AF5">
            <w:pPr>
              <w:jc w:val="center"/>
              <w:rPr>
                <w:color w:val="000000"/>
                <w:szCs w:val="16"/>
              </w:rPr>
            </w:pPr>
            <w:r w:rsidRPr="004F3AF5">
              <w:rPr>
                <w:color w:val="000000"/>
                <w:szCs w:val="16"/>
              </w:rPr>
              <w:t>0.006</w:t>
            </w:r>
          </w:p>
        </w:tc>
      </w:tr>
      <w:tr w:rsidR="004F3AF5" w:rsidRPr="00F124A5" w:rsidTr="00F124A5">
        <w:trPr>
          <w:trHeight w:val="20"/>
        </w:trPr>
        <w:tc>
          <w:tcPr>
            <w:tcW w:w="784" w:type="pct"/>
            <w:tcBorders>
              <w:top w:val="nil"/>
              <w:left w:val="single" w:sz="8" w:space="0" w:color="auto"/>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330</w:t>
            </w:r>
          </w:p>
        </w:tc>
        <w:tc>
          <w:tcPr>
            <w:tcW w:w="2618" w:type="pct"/>
            <w:tcBorders>
              <w:top w:val="nil"/>
              <w:left w:val="nil"/>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Сера диоксид (Ангидрид сернистый)</w:t>
            </w:r>
          </w:p>
        </w:tc>
        <w:tc>
          <w:tcPr>
            <w:tcW w:w="887" w:type="pct"/>
            <w:tcBorders>
              <w:top w:val="nil"/>
              <w:left w:val="nil"/>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0.05</w:t>
            </w:r>
          </w:p>
        </w:tc>
        <w:tc>
          <w:tcPr>
            <w:tcW w:w="711" w:type="pct"/>
            <w:tcBorders>
              <w:top w:val="nil"/>
              <w:left w:val="nil"/>
              <w:bottom w:val="single" w:sz="8" w:space="0" w:color="auto"/>
              <w:right w:val="single" w:sz="8" w:space="0" w:color="auto"/>
            </w:tcBorders>
            <w:shd w:val="clear" w:color="auto" w:fill="auto"/>
            <w:vAlign w:val="center"/>
            <w:hideMark/>
          </w:tcPr>
          <w:p w:rsidR="004F3AF5" w:rsidRPr="004F3AF5" w:rsidRDefault="004F3AF5" w:rsidP="004F3AF5">
            <w:pPr>
              <w:jc w:val="center"/>
              <w:rPr>
                <w:color w:val="000000"/>
                <w:szCs w:val="16"/>
              </w:rPr>
            </w:pPr>
            <w:r w:rsidRPr="004F3AF5">
              <w:rPr>
                <w:color w:val="000000"/>
                <w:szCs w:val="16"/>
              </w:rPr>
              <w:t>0.002</w:t>
            </w:r>
          </w:p>
        </w:tc>
      </w:tr>
      <w:tr w:rsidR="004F3AF5" w:rsidRPr="00F124A5" w:rsidTr="00F124A5">
        <w:trPr>
          <w:trHeight w:val="20"/>
        </w:trPr>
        <w:tc>
          <w:tcPr>
            <w:tcW w:w="784" w:type="pct"/>
            <w:tcBorders>
              <w:top w:val="nil"/>
              <w:left w:val="single" w:sz="8" w:space="0" w:color="auto"/>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337</w:t>
            </w:r>
          </w:p>
        </w:tc>
        <w:tc>
          <w:tcPr>
            <w:tcW w:w="2618" w:type="pct"/>
            <w:tcBorders>
              <w:top w:val="nil"/>
              <w:left w:val="nil"/>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Углерод оксид</w:t>
            </w:r>
          </w:p>
        </w:tc>
        <w:tc>
          <w:tcPr>
            <w:tcW w:w="887" w:type="pct"/>
            <w:tcBorders>
              <w:top w:val="nil"/>
              <w:left w:val="nil"/>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3.87</w:t>
            </w:r>
          </w:p>
        </w:tc>
        <w:tc>
          <w:tcPr>
            <w:tcW w:w="711" w:type="pct"/>
            <w:tcBorders>
              <w:top w:val="nil"/>
              <w:left w:val="nil"/>
              <w:bottom w:val="single" w:sz="8" w:space="0" w:color="auto"/>
              <w:right w:val="single" w:sz="8" w:space="0" w:color="auto"/>
            </w:tcBorders>
            <w:shd w:val="clear" w:color="auto" w:fill="auto"/>
            <w:vAlign w:val="center"/>
            <w:hideMark/>
          </w:tcPr>
          <w:p w:rsidR="004F3AF5" w:rsidRPr="004F3AF5" w:rsidRDefault="004F3AF5" w:rsidP="004F3AF5">
            <w:pPr>
              <w:jc w:val="center"/>
              <w:rPr>
                <w:color w:val="000000"/>
                <w:szCs w:val="16"/>
              </w:rPr>
            </w:pPr>
            <w:r w:rsidRPr="004F3AF5">
              <w:rPr>
                <w:color w:val="000000"/>
                <w:szCs w:val="16"/>
              </w:rPr>
              <w:t>0.171</w:t>
            </w:r>
          </w:p>
        </w:tc>
      </w:tr>
      <w:tr w:rsidR="004F3AF5" w:rsidRPr="00F124A5" w:rsidTr="00F124A5">
        <w:trPr>
          <w:trHeight w:val="20"/>
        </w:trPr>
        <w:tc>
          <w:tcPr>
            <w:tcW w:w="784" w:type="pct"/>
            <w:tcBorders>
              <w:top w:val="nil"/>
              <w:left w:val="single" w:sz="8" w:space="0" w:color="auto"/>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2732</w:t>
            </w:r>
          </w:p>
        </w:tc>
        <w:tc>
          <w:tcPr>
            <w:tcW w:w="2618" w:type="pct"/>
            <w:tcBorders>
              <w:top w:val="nil"/>
              <w:left w:val="nil"/>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Керосин</w:t>
            </w:r>
          </w:p>
        </w:tc>
        <w:tc>
          <w:tcPr>
            <w:tcW w:w="887" w:type="pct"/>
            <w:tcBorders>
              <w:top w:val="nil"/>
              <w:left w:val="nil"/>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0.37</w:t>
            </w:r>
          </w:p>
        </w:tc>
        <w:tc>
          <w:tcPr>
            <w:tcW w:w="711" w:type="pct"/>
            <w:tcBorders>
              <w:top w:val="nil"/>
              <w:left w:val="nil"/>
              <w:bottom w:val="single" w:sz="8" w:space="0" w:color="auto"/>
              <w:right w:val="single" w:sz="8" w:space="0" w:color="auto"/>
            </w:tcBorders>
            <w:shd w:val="clear" w:color="auto" w:fill="auto"/>
            <w:vAlign w:val="center"/>
            <w:hideMark/>
          </w:tcPr>
          <w:p w:rsidR="004F3AF5" w:rsidRPr="004F3AF5" w:rsidRDefault="004F3AF5" w:rsidP="004F3AF5">
            <w:pPr>
              <w:jc w:val="center"/>
              <w:rPr>
                <w:color w:val="000000"/>
                <w:szCs w:val="16"/>
              </w:rPr>
            </w:pPr>
            <w:r w:rsidRPr="004F3AF5">
              <w:rPr>
                <w:color w:val="000000"/>
                <w:szCs w:val="16"/>
              </w:rPr>
              <w:t>0.012</w:t>
            </w:r>
          </w:p>
        </w:tc>
      </w:tr>
      <w:tr w:rsidR="004F3AF5" w:rsidRPr="00F124A5" w:rsidTr="00F124A5">
        <w:trPr>
          <w:trHeight w:val="20"/>
        </w:trPr>
        <w:tc>
          <w:tcPr>
            <w:tcW w:w="784" w:type="pct"/>
            <w:tcBorders>
              <w:top w:val="nil"/>
              <w:left w:val="single" w:sz="8" w:space="0" w:color="auto"/>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2902</w:t>
            </w:r>
          </w:p>
        </w:tc>
        <w:tc>
          <w:tcPr>
            <w:tcW w:w="2618" w:type="pct"/>
            <w:tcBorders>
              <w:top w:val="nil"/>
              <w:left w:val="nil"/>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Взвешенные вещества</w:t>
            </w:r>
          </w:p>
        </w:tc>
        <w:tc>
          <w:tcPr>
            <w:tcW w:w="887" w:type="pct"/>
            <w:tcBorders>
              <w:top w:val="nil"/>
              <w:left w:val="nil"/>
              <w:bottom w:val="single" w:sz="8" w:space="0" w:color="auto"/>
              <w:right w:val="single" w:sz="8" w:space="0" w:color="auto"/>
            </w:tcBorders>
            <w:shd w:val="clear" w:color="auto" w:fill="auto"/>
            <w:vAlign w:val="center"/>
            <w:hideMark/>
          </w:tcPr>
          <w:p w:rsidR="004F3AF5" w:rsidRPr="00F124A5" w:rsidRDefault="004F3AF5" w:rsidP="004F3AF5">
            <w:pPr>
              <w:jc w:val="center"/>
            </w:pPr>
            <w:r w:rsidRPr="00F124A5">
              <w:t>0.88</w:t>
            </w:r>
          </w:p>
        </w:tc>
        <w:tc>
          <w:tcPr>
            <w:tcW w:w="711" w:type="pct"/>
            <w:tcBorders>
              <w:top w:val="nil"/>
              <w:left w:val="nil"/>
              <w:bottom w:val="single" w:sz="8" w:space="0" w:color="auto"/>
              <w:right w:val="single" w:sz="8" w:space="0" w:color="auto"/>
            </w:tcBorders>
            <w:shd w:val="clear" w:color="auto" w:fill="auto"/>
            <w:vAlign w:val="center"/>
            <w:hideMark/>
          </w:tcPr>
          <w:p w:rsidR="004F3AF5" w:rsidRPr="004F3AF5" w:rsidRDefault="004F3AF5" w:rsidP="004F3AF5">
            <w:pPr>
              <w:jc w:val="center"/>
              <w:rPr>
                <w:color w:val="000000"/>
                <w:szCs w:val="16"/>
              </w:rPr>
            </w:pPr>
            <w:r w:rsidRPr="004F3AF5">
              <w:rPr>
                <w:color w:val="000000"/>
                <w:szCs w:val="16"/>
              </w:rPr>
              <w:t>10.850</w:t>
            </w:r>
          </w:p>
        </w:tc>
      </w:tr>
    </w:tbl>
    <w:p w:rsidR="002F084B" w:rsidRDefault="002F084B" w:rsidP="00F9342E">
      <w:pPr>
        <w:rPr>
          <w:sz w:val="24"/>
          <w:szCs w:val="24"/>
        </w:rPr>
      </w:pPr>
    </w:p>
    <w:p w:rsidR="00F9342E" w:rsidRPr="002F084B" w:rsidRDefault="00F9342E" w:rsidP="00F9342E">
      <w:pPr>
        <w:rPr>
          <w:sz w:val="24"/>
          <w:szCs w:val="24"/>
        </w:rPr>
      </w:pPr>
      <w:r w:rsidRPr="002F084B">
        <w:rPr>
          <w:sz w:val="24"/>
          <w:szCs w:val="24"/>
        </w:rPr>
        <w:t>Воздействие на атмосферный воздух оценивается как локальное и допустимое.</w:t>
      </w:r>
    </w:p>
    <w:p w:rsidR="003E5154" w:rsidRPr="002F084B" w:rsidRDefault="003E5154" w:rsidP="002F084B">
      <w:pPr>
        <w:rPr>
          <w:b/>
          <w:sz w:val="22"/>
        </w:rPr>
      </w:pPr>
      <w:bookmarkStart w:id="88" w:name="_Toc326157714"/>
      <w:bookmarkStart w:id="89" w:name="_Toc117910639"/>
      <w:bookmarkStart w:id="90" w:name="_Toc196038961"/>
      <w:bookmarkStart w:id="91" w:name="_Toc235427129"/>
      <w:bookmarkStart w:id="92" w:name="_Toc246133518"/>
    </w:p>
    <w:p w:rsidR="00F9342E" w:rsidRDefault="00F9342E" w:rsidP="009C65EF">
      <w:pPr>
        <w:pStyle w:val="20"/>
        <w:numPr>
          <w:ilvl w:val="1"/>
          <w:numId w:val="23"/>
        </w:numPr>
        <w:tabs>
          <w:tab w:val="num" w:pos="576"/>
        </w:tabs>
        <w:spacing w:line="240" w:lineRule="auto"/>
        <w:ind w:left="0" w:firstLine="0"/>
        <w:jc w:val="center"/>
        <w:rPr>
          <w:b/>
          <w:sz w:val="24"/>
        </w:rPr>
      </w:pPr>
      <w:bookmarkStart w:id="93" w:name="_Toc490979512"/>
      <w:r w:rsidRPr="002F084B">
        <w:rPr>
          <w:b/>
          <w:sz w:val="24"/>
        </w:rPr>
        <w:t>Мероприятия по охране атмосферного воздуха</w:t>
      </w:r>
      <w:bookmarkEnd w:id="88"/>
      <w:bookmarkEnd w:id="93"/>
    </w:p>
    <w:p w:rsidR="002F084B" w:rsidRPr="002F084B" w:rsidRDefault="002F084B" w:rsidP="002F084B"/>
    <w:p w:rsidR="00F9342E" w:rsidRDefault="00F9342E" w:rsidP="009C65EF">
      <w:pPr>
        <w:pStyle w:val="30"/>
        <w:numPr>
          <w:ilvl w:val="2"/>
          <w:numId w:val="23"/>
        </w:numPr>
        <w:spacing w:before="0" w:after="0"/>
        <w:ind w:left="0" w:firstLine="0"/>
        <w:rPr>
          <w:b/>
          <w:sz w:val="24"/>
        </w:rPr>
      </w:pPr>
      <w:bookmarkStart w:id="94" w:name="_Toc326157715"/>
      <w:bookmarkStart w:id="95" w:name="_Toc490979513"/>
      <w:r w:rsidRPr="002F084B">
        <w:rPr>
          <w:b/>
          <w:sz w:val="24"/>
        </w:rPr>
        <w:t>Мероприятия по регулированию выбросов вредных веществ в атмосферу в периоды неблагоприятных метеорологических условий (НМУ)</w:t>
      </w:r>
      <w:bookmarkEnd w:id="89"/>
      <w:bookmarkEnd w:id="90"/>
      <w:bookmarkEnd w:id="91"/>
      <w:bookmarkEnd w:id="92"/>
      <w:bookmarkEnd w:id="94"/>
      <w:bookmarkEnd w:id="95"/>
    </w:p>
    <w:p w:rsidR="002F084B" w:rsidRPr="002F084B" w:rsidRDefault="002F084B" w:rsidP="002F084B"/>
    <w:p w:rsidR="00F9342E" w:rsidRPr="002F084B" w:rsidRDefault="00F9342E" w:rsidP="00F9342E">
      <w:pPr>
        <w:ind w:firstLine="720"/>
        <w:jc w:val="both"/>
        <w:rPr>
          <w:color w:val="000000"/>
          <w:sz w:val="24"/>
          <w:szCs w:val="28"/>
        </w:rPr>
      </w:pPr>
      <w:r w:rsidRPr="002F084B">
        <w:rPr>
          <w:color w:val="000000"/>
          <w:sz w:val="24"/>
          <w:szCs w:val="28"/>
        </w:rPr>
        <w:t xml:space="preserve">Прогнозирование высоких уровней загрязнения и передача оповещений на предприятие о наступлении НМУ </w:t>
      </w:r>
      <w:r w:rsidRPr="005005A0">
        <w:rPr>
          <w:sz w:val="24"/>
          <w:szCs w:val="28"/>
        </w:rPr>
        <w:t xml:space="preserve">подразделениями </w:t>
      </w:r>
      <w:r w:rsidR="005005A0" w:rsidRPr="005005A0">
        <w:rPr>
          <w:sz w:val="24"/>
          <w:szCs w:val="28"/>
        </w:rPr>
        <w:t>Абаканского</w:t>
      </w:r>
      <w:r w:rsidRPr="005005A0">
        <w:rPr>
          <w:sz w:val="24"/>
          <w:szCs w:val="28"/>
        </w:rPr>
        <w:t xml:space="preserve"> ГМЦ не</w:t>
      </w:r>
      <w:r w:rsidRPr="002F084B">
        <w:rPr>
          <w:color w:val="000000"/>
          <w:sz w:val="24"/>
          <w:szCs w:val="28"/>
        </w:rPr>
        <w:t xml:space="preserve"> производятся, поэтому составление плана мероприятий по регулированию выбросов в период НМУ нецелесообразно.</w:t>
      </w:r>
    </w:p>
    <w:p w:rsidR="00F9342E" w:rsidRPr="002F084B" w:rsidRDefault="00F9342E" w:rsidP="00F9342E">
      <w:pPr>
        <w:ind w:firstLine="720"/>
        <w:jc w:val="both"/>
        <w:rPr>
          <w:color w:val="000000"/>
          <w:sz w:val="24"/>
          <w:szCs w:val="28"/>
        </w:rPr>
      </w:pPr>
      <w:r w:rsidRPr="002F084B">
        <w:rPr>
          <w:color w:val="000000"/>
          <w:sz w:val="24"/>
          <w:szCs w:val="28"/>
        </w:rPr>
        <w:t>Мероприятия по охране окружающей среды для предприятия носят организационно-технический характер и должны направляться на:</w:t>
      </w:r>
    </w:p>
    <w:p w:rsidR="00F9342E" w:rsidRPr="002F084B" w:rsidRDefault="00F9342E" w:rsidP="00F9342E">
      <w:pPr>
        <w:ind w:firstLine="720"/>
        <w:jc w:val="both"/>
        <w:rPr>
          <w:color w:val="000000"/>
          <w:sz w:val="24"/>
          <w:szCs w:val="28"/>
        </w:rPr>
      </w:pPr>
      <w:r w:rsidRPr="002F084B">
        <w:rPr>
          <w:color w:val="000000"/>
          <w:sz w:val="24"/>
          <w:szCs w:val="28"/>
        </w:rPr>
        <w:t>- усиление контроля за точным соблюдением технологического регламента;</w:t>
      </w:r>
    </w:p>
    <w:p w:rsidR="00F9342E" w:rsidRPr="002F084B" w:rsidRDefault="00F9342E" w:rsidP="00F9342E">
      <w:pPr>
        <w:ind w:firstLine="720"/>
        <w:jc w:val="both"/>
        <w:rPr>
          <w:color w:val="000000"/>
          <w:sz w:val="24"/>
          <w:szCs w:val="28"/>
        </w:rPr>
      </w:pPr>
      <w:r w:rsidRPr="002F084B">
        <w:rPr>
          <w:color w:val="000000"/>
          <w:sz w:val="24"/>
          <w:szCs w:val="28"/>
        </w:rPr>
        <w:t>- контроль за эффективностью работы газопылеулавливающего оборудования, технологическим состоянием ГОУ;</w:t>
      </w:r>
    </w:p>
    <w:p w:rsidR="00F9342E" w:rsidRPr="002F084B" w:rsidRDefault="00F9342E" w:rsidP="00F9342E">
      <w:pPr>
        <w:ind w:firstLine="720"/>
        <w:jc w:val="both"/>
        <w:rPr>
          <w:color w:val="000000"/>
          <w:sz w:val="24"/>
          <w:szCs w:val="28"/>
        </w:rPr>
      </w:pPr>
      <w:r w:rsidRPr="002F084B">
        <w:rPr>
          <w:color w:val="000000"/>
          <w:sz w:val="24"/>
          <w:szCs w:val="28"/>
        </w:rPr>
        <w:t>- временное прекращение погрузо-разгрузочных работ с пылящими материалами;</w:t>
      </w:r>
    </w:p>
    <w:p w:rsidR="00F9342E" w:rsidRPr="002F084B" w:rsidRDefault="00F9342E" w:rsidP="00F9342E">
      <w:pPr>
        <w:ind w:firstLine="720"/>
        <w:jc w:val="both"/>
        <w:rPr>
          <w:color w:val="000000"/>
          <w:sz w:val="24"/>
          <w:szCs w:val="28"/>
        </w:rPr>
      </w:pPr>
      <w:r w:rsidRPr="002F084B">
        <w:rPr>
          <w:color w:val="000000"/>
          <w:sz w:val="24"/>
          <w:szCs w:val="28"/>
        </w:rPr>
        <w:lastRenderedPageBreak/>
        <w:t>- регулировка и наладка технических систем и агрегатов автомобилей, контроль за их состоянием;</w:t>
      </w:r>
    </w:p>
    <w:p w:rsidR="00F9342E" w:rsidRPr="002F084B" w:rsidRDefault="00F9342E" w:rsidP="00F9342E">
      <w:pPr>
        <w:ind w:firstLine="720"/>
        <w:jc w:val="both"/>
        <w:rPr>
          <w:color w:val="000000"/>
          <w:sz w:val="24"/>
          <w:szCs w:val="28"/>
        </w:rPr>
      </w:pPr>
      <w:r w:rsidRPr="002F084B">
        <w:rPr>
          <w:color w:val="000000"/>
          <w:sz w:val="24"/>
          <w:szCs w:val="28"/>
        </w:rPr>
        <w:t>- запрещение холостого простоя механизмов с работающими двигателями;</w:t>
      </w:r>
    </w:p>
    <w:p w:rsidR="00F9342E" w:rsidRPr="002F084B" w:rsidRDefault="00F9342E" w:rsidP="00F9342E">
      <w:pPr>
        <w:ind w:firstLine="720"/>
        <w:jc w:val="both"/>
        <w:rPr>
          <w:color w:val="000000"/>
          <w:sz w:val="24"/>
          <w:szCs w:val="28"/>
        </w:rPr>
      </w:pPr>
      <w:r w:rsidRPr="002F084B">
        <w:rPr>
          <w:color w:val="000000"/>
          <w:sz w:val="24"/>
          <w:szCs w:val="28"/>
        </w:rPr>
        <w:t>- использование топлива более высокого качества;</w:t>
      </w:r>
    </w:p>
    <w:p w:rsidR="00F9342E" w:rsidRPr="002F084B" w:rsidRDefault="00F9342E" w:rsidP="00F9342E">
      <w:pPr>
        <w:ind w:firstLine="720"/>
        <w:jc w:val="both"/>
        <w:rPr>
          <w:color w:val="000000"/>
          <w:sz w:val="24"/>
          <w:szCs w:val="28"/>
        </w:rPr>
      </w:pPr>
      <w:r w:rsidRPr="002F084B">
        <w:rPr>
          <w:color w:val="000000"/>
          <w:sz w:val="24"/>
          <w:szCs w:val="28"/>
        </w:rPr>
        <w:t>- остановка оборудования на ремонт, если планируемая дата начала ремонта близка к сроку наступления НМУ;</w:t>
      </w:r>
    </w:p>
    <w:p w:rsidR="00F9342E" w:rsidRPr="002F084B" w:rsidRDefault="00F9342E" w:rsidP="00F9342E">
      <w:pPr>
        <w:ind w:firstLine="720"/>
        <w:jc w:val="both"/>
        <w:rPr>
          <w:color w:val="000000"/>
          <w:sz w:val="24"/>
          <w:szCs w:val="28"/>
        </w:rPr>
      </w:pPr>
      <w:r w:rsidRPr="002F084B">
        <w:rPr>
          <w:color w:val="000000"/>
          <w:sz w:val="24"/>
          <w:szCs w:val="28"/>
        </w:rPr>
        <w:t>- рассредоточение во времени работы агрегатов, не участвующих в едином технологическом процессе.</w:t>
      </w:r>
    </w:p>
    <w:p w:rsidR="00BA1ED2" w:rsidRPr="002F084B" w:rsidRDefault="00BA1ED2" w:rsidP="00F9342E">
      <w:pPr>
        <w:ind w:firstLine="720"/>
        <w:jc w:val="both"/>
        <w:rPr>
          <w:color w:val="000000"/>
          <w:sz w:val="24"/>
          <w:szCs w:val="28"/>
        </w:rPr>
      </w:pPr>
    </w:p>
    <w:p w:rsidR="00F9342E" w:rsidRDefault="00F9342E" w:rsidP="00BA1ED2">
      <w:pPr>
        <w:pStyle w:val="30"/>
        <w:numPr>
          <w:ilvl w:val="2"/>
          <w:numId w:val="23"/>
        </w:numPr>
        <w:spacing w:before="0" w:after="0"/>
        <w:ind w:left="0" w:firstLine="0"/>
        <w:jc w:val="left"/>
        <w:rPr>
          <w:b/>
          <w:sz w:val="24"/>
        </w:rPr>
      </w:pPr>
      <w:bookmarkStart w:id="96" w:name="_Toc246133519"/>
      <w:bookmarkStart w:id="97" w:name="_Toc326157716"/>
      <w:bookmarkStart w:id="98" w:name="_Toc490979514"/>
      <w:r w:rsidRPr="002F084B">
        <w:rPr>
          <w:b/>
          <w:sz w:val="24"/>
        </w:rPr>
        <w:t>Мероприятия по снижению выбросов в атмосферный воздух</w:t>
      </w:r>
      <w:bookmarkEnd w:id="96"/>
      <w:bookmarkEnd w:id="97"/>
      <w:bookmarkEnd w:id="98"/>
    </w:p>
    <w:p w:rsidR="002F084B" w:rsidRPr="002F084B" w:rsidRDefault="002F084B" w:rsidP="002F084B"/>
    <w:p w:rsidR="00F9342E" w:rsidRPr="002F084B" w:rsidRDefault="00F9342E" w:rsidP="00F9342E">
      <w:pPr>
        <w:ind w:firstLine="720"/>
        <w:jc w:val="both"/>
        <w:rPr>
          <w:color w:val="000000"/>
          <w:sz w:val="24"/>
          <w:szCs w:val="28"/>
        </w:rPr>
      </w:pPr>
      <w:r w:rsidRPr="002F084B">
        <w:rPr>
          <w:color w:val="000000"/>
          <w:sz w:val="24"/>
          <w:szCs w:val="28"/>
        </w:rPr>
        <w:t>В целях уменьшения выбросов вредных веществ в атмосферу, улучшения санитарно-гигиенических условий на предприятии и в санитарно-защитной зоне, необходимо выполнение мероприятий по охране атмосферного воздуха.</w:t>
      </w:r>
    </w:p>
    <w:p w:rsidR="00F9342E" w:rsidRPr="002F084B" w:rsidRDefault="00F9342E" w:rsidP="00F9342E">
      <w:pPr>
        <w:ind w:firstLine="720"/>
        <w:jc w:val="both"/>
        <w:rPr>
          <w:color w:val="000000"/>
          <w:sz w:val="24"/>
          <w:szCs w:val="28"/>
        </w:rPr>
      </w:pPr>
      <w:r w:rsidRPr="002F084B">
        <w:rPr>
          <w:color w:val="000000"/>
          <w:sz w:val="24"/>
          <w:szCs w:val="28"/>
        </w:rPr>
        <w:t xml:space="preserve">В настоящее время на участках горных работ выполняются следующие мероприятия по сокращению выбросов в атмосферу: </w:t>
      </w:r>
    </w:p>
    <w:p w:rsidR="00F9342E" w:rsidRPr="002F084B" w:rsidRDefault="00F9342E" w:rsidP="00F9342E">
      <w:pPr>
        <w:ind w:firstLine="720"/>
        <w:jc w:val="both"/>
        <w:rPr>
          <w:sz w:val="24"/>
          <w:szCs w:val="28"/>
        </w:rPr>
      </w:pPr>
      <w:r w:rsidRPr="002F084B">
        <w:rPr>
          <w:sz w:val="24"/>
          <w:szCs w:val="28"/>
        </w:rPr>
        <w:t>- с целью снижения выбросов пыли в атмосферу в летний период по мере необходимости применяется пылеподавление (орошение водой поверхности) при вскрышных и добычных работах, отвалообразовании (мероприятие выполняется для свежеотсыпанных отвалов  - в 1-2-й год до зарастания). Орошение производится при увеличении пылеобразования в сухую ветреную погоду в тёплый период времени;</w:t>
      </w:r>
    </w:p>
    <w:p w:rsidR="00F9342E" w:rsidRPr="002F084B" w:rsidRDefault="00F9342E" w:rsidP="00F9342E">
      <w:pPr>
        <w:ind w:firstLine="720"/>
        <w:jc w:val="both"/>
        <w:rPr>
          <w:iCs/>
          <w:sz w:val="24"/>
          <w:szCs w:val="28"/>
        </w:rPr>
      </w:pPr>
      <w:r w:rsidRPr="002F084B">
        <w:rPr>
          <w:sz w:val="24"/>
          <w:szCs w:val="28"/>
        </w:rPr>
        <w:t xml:space="preserve">- при движении автотранспорта по дорогам в тёплый период времени применяется поливка водой технологических автодорог разреза, а также </w:t>
      </w:r>
      <w:r w:rsidRPr="002F084B">
        <w:rPr>
          <w:iCs/>
          <w:sz w:val="24"/>
          <w:szCs w:val="28"/>
        </w:rPr>
        <w:t>дорог, прилегающих к территории разреза, по мере необходимости.</w:t>
      </w:r>
    </w:p>
    <w:p w:rsidR="00F9342E" w:rsidRPr="002F084B" w:rsidRDefault="00F9342E" w:rsidP="00F9342E">
      <w:pPr>
        <w:ind w:firstLine="720"/>
        <w:jc w:val="both"/>
        <w:rPr>
          <w:iCs/>
          <w:sz w:val="24"/>
          <w:szCs w:val="28"/>
        </w:rPr>
      </w:pPr>
      <w:r w:rsidRPr="002F084B">
        <w:rPr>
          <w:sz w:val="24"/>
          <w:szCs w:val="28"/>
        </w:rPr>
        <w:t>Возможность применения орошения в летний период позволяет значительно сократить пылеобразование и, соответственно, приземные концентрации пыли в атмосфере.</w:t>
      </w:r>
    </w:p>
    <w:p w:rsidR="00F9342E" w:rsidRPr="002F084B" w:rsidRDefault="00F9342E" w:rsidP="00F9342E">
      <w:pPr>
        <w:ind w:firstLine="720"/>
        <w:jc w:val="both"/>
        <w:rPr>
          <w:color w:val="000000"/>
          <w:sz w:val="24"/>
          <w:szCs w:val="28"/>
        </w:rPr>
      </w:pPr>
      <w:r w:rsidRPr="002F084B">
        <w:rPr>
          <w:color w:val="000000"/>
          <w:sz w:val="24"/>
          <w:szCs w:val="28"/>
        </w:rPr>
        <w:t>Чтобы уменьшить выбросы от работы двигателей внутреннего сгорания выполняются следующие мероприятия:</w:t>
      </w:r>
    </w:p>
    <w:p w:rsidR="00F9342E" w:rsidRPr="002F084B" w:rsidRDefault="00F9342E" w:rsidP="00F9342E">
      <w:pPr>
        <w:ind w:firstLine="720"/>
        <w:jc w:val="both"/>
        <w:rPr>
          <w:color w:val="000000"/>
          <w:sz w:val="24"/>
          <w:szCs w:val="28"/>
        </w:rPr>
      </w:pPr>
      <w:r w:rsidRPr="002F084B">
        <w:rPr>
          <w:color w:val="000000"/>
          <w:sz w:val="24"/>
          <w:szCs w:val="28"/>
        </w:rPr>
        <w:t>- технические осмотры автотранспорта с регулировкой двигателей;</w:t>
      </w:r>
    </w:p>
    <w:p w:rsidR="00F9342E" w:rsidRPr="002F084B" w:rsidRDefault="00F9342E" w:rsidP="00F9342E">
      <w:pPr>
        <w:ind w:firstLine="720"/>
        <w:jc w:val="both"/>
        <w:rPr>
          <w:color w:val="000000"/>
          <w:sz w:val="24"/>
          <w:szCs w:val="28"/>
        </w:rPr>
      </w:pPr>
      <w:r w:rsidRPr="002F084B">
        <w:rPr>
          <w:color w:val="000000"/>
          <w:sz w:val="24"/>
          <w:szCs w:val="28"/>
        </w:rPr>
        <w:t>- замеры оксида углерода в отработанных газах бензиновой техники;</w:t>
      </w:r>
    </w:p>
    <w:p w:rsidR="00F9342E" w:rsidRPr="002F084B" w:rsidRDefault="00F9342E" w:rsidP="00F9342E">
      <w:pPr>
        <w:ind w:firstLine="720"/>
        <w:jc w:val="both"/>
        <w:rPr>
          <w:color w:val="000000"/>
          <w:sz w:val="24"/>
          <w:szCs w:val="28"/>
        </w:rPr>
      </w:pPr>
      <w:r w:rsidRPr="002F084B">
        <w:rPr>
          <w:color w:val="000000"/>
          <w:sz w:val="24"/>
          <w:szCs w:val="28"/>
        </w:rPr>
        <w:t>- замеры дымности отработанных газов дизельной техники.</w:t>
      </w:r>
    </w:p>
    <w:p w:rsidR="00F9342E" w:rsidRPr="002F084B" w:rsidRDefault="00F9342E" w:rsidP="00F9342E">
      <w:pPr>
        <w:ind w:firstLine="720"/>
        <w:jc w:val="both"/>
        <w:rPr>
          <w:color w:val="000000"/>
          <w:sz w:val="24"/>
          <w:szCs w:val="28"/>
        </w:rPr>
      </w:pPr>
      <w:r w:rsidRPr="002F084B">
        <w:rPr>
          <w:color w:val="000000"/>
          <w:sz w:val="24"/>
          <w:szCs w:val="28"/>
        </w:rPr>
        <w:t>Периодичность проведения замеров - не менее 2 раз в год.</w:t>
      </w:r>
    </w:p>
    <w:p w:rsidR="00F9342E" w:rsidRPr="002F084B" w:rsidRDefault="00F9342E" w:rsidP="00F9342E">
      <w:pPr>
        <w:ind w:firstLine="720"/>
        <w:jc w:val="both"/>
        <w:rPr>
          <w:color w:val="000000"/>
          <w:sz w:val="24"/>
          <w:szCs w:val="28"/>
        </w:rPr>
      </w:pPr>
      <w:r w:rsidRPr="002F084B">
        <w:rPr>
          <w:sz w:val="24"/>
          <w:szCs w:val="28"/>
        </w:rPr>
        <w:t xml:space="preserve"> </w:t>
      </w:r>
      <w:r w:rsidRPr="002F084B">
        <w:rPr>
          <w:color w:val="000000"/>
          <w:sz w:val="24"/>
          <w:szCs w:val="28"/>
        </w:rPr>
        <w:t>Для уменьшения выбросов в атмосферу вредных веществ источниками карьера рекомендуется следующий комплекс мероприятий в летний период:</w:t>
      </w:r>
    </w:p>
    <w:p w:rsidR="00F9342E" w:rsidRPr="002F084B" w:rsidRDefault="00F9342E" w:rsidP="00F9342E">
      <w:pPr>
        <w:ind w:firstLine="720"/>
        <w:jc w:val="both"/>
        <w:rPr>
          <w:color w:val="000000"/>
          <w:sz w:val="24"/>
          <w:szCs w:val="28"/>
        </w:rPr>
      </w:pPr>
      <w:r w:rsidRPr="002F084B">
        <w:rPr>
          <w:color w:val="000000"/>
          <w:sz w:val="24"/>
          <w:szCs w:val="28"/>
        </w:rPr>
        <w:t>- пылеподавление при ведении вскрышных и добычных работ;</w:t>
      </w:r>
    </w:p>
    <w:p w:rsidR="00F9342E" w:rsidRPr="002F084B" w:rsidRDefault="00F9342E" w:rsidP="00F9342E">
      <w:pPr>
        <w:ind w:firstLine="720"/>
        <w:jc w:val="both"/>
        <w:rPr>
          <w:color w:val="000000"/>
          <w:sz w:val="24"/>
          <w:szCs w:val="28"/>
        </w:rPr>
      </w:pPr>
      <w:r w:rsidRPr="002F084B">
        <w:rPr>
          <w:color w:val="000000"/>
          <w:sz w:val="24"/>
          <w:szCs w:val="28"/>
        </w:rPr>
        <w:t>- периодическое орошение водой пылящих поверхностей откосов добычных и вскрышных уступов, а также отвальных ярусов;</w:t>
      </w:r>
    </w:p>
    <w:p w:rsidR="00F9342E" w:rsidRPr="002F084B" w:rsidRDefault="00F9342E" w:rsidP="00F9342E">
      <w:pPr>
        <w:ind w:firstLine="720"/>
        <w:jc w:val="both"/>
        <w:rPr>
          <w:color w:val="000000"/>
          <w:sz w:val="24"/>
          <w:szCs w:val="28"/>
        </w:rPr>
      </w:pPr>
      <w:r w:rsidRPr="002F084B">
        <w:rPr>
          <w:color w:val="000000"/>
          <w:sz w:val="24"/>
          <w:szCs w:val="28"/>
        </w:rPr>
        <w:t>- полив водой автодорог с грунтовым, твердым и щебеночным покрытием.</w:t>
      </w:r>
    </w:p>
    <w:p w:rsidR="00F9342E" w:rsidRDefault="00F9342E" w:rsidP="00F9342E">
      <w:pPr>
        <w:ind w:firstLine="720"/>
        <w:jc w:val="both"/>
        <w:rPr>
          <w:sz w:val="24"/>
          <w:szCs w:val="28"/>
        </w:rPr>
      </w:pPr>
      <w:r w:rsidRPr="002F084B">
        <w:rPr>
          <w:sz w:val="24"/>
          <w:szCs w:val="28"/>
        </w:rPr>
        <w:t>Эффективность указанных мероприятий приведена в таблице 2.6.</w:t>
      </w:r>
    </w:p>
    <w:p w:rsidR="002F084B" w:rsidRPr="002F084B" w:rsidRDefault="002F084B" w:rsidP="00F9342E">
      <w:pPr>
        <w:ind w:firstLine="720"/>
        <w:jc w:val="both"/>
        <w:rPr>
          <w:sz w:val="24"/>
          <w:szCs w:val="28"/>
        </w:rPr>
      </w:pPr>
    </w:p>
    <w:p w:rsidR="00F9342E" w:rsidRDefault="00F9342E" w:rsidP="00F9342E">
      <w:pPr>
        <w:jc w:val="both"/>
        <w:rPr>
          <w:color w:val="000000"/>
          <w:sz w:val="24"/>
          <w:szCs w:val="28"/>
        </w:rPr>
      </w:pPr>
      <w:r w:rsidRPr="002F084B">
        <w:rPr>
          <w:color w:val="000000"/>
          <w:sz w:val="24"/>
          <w:szCs w:val="28"/>
        </w:rPr>
        <w:t>Таблица 2.6 - Эффективность мероприятий по ум</w:t>
      </w:r>
      <w:r w:rsidR="00D56BF6">
        <w:rPr>
          <w:color w:val="000000"/>
          <w:sz w:val="24"/>
          <w:szCs w:val="28"/>
        </w:rPr>
        <w:t>еньшению выбросов в атмосферу (</w:t>
      </w:r>
      <w:r w:rsidRPr="002F084B">
        <w:rPr>
          <w:color w:val="000000"/>
          <w:sz w:val="24"/>
          <w:szCs w:val="28"/>
        </w:rPr>
        <w:t>при положительных температурах воздуха)</w:t>
      </w:r>
    </w:p>
    <w:p w:rsidR="002F084B" w:rsidRPr="002F084B" w:rsidRDefault="002F084B" w:rsidP="00F9342E">
      <w:pPr>
        <w:jc w:val="both"/>
        <w:rPr>
          <w:color w:val="000000"/>
          <w:sz w:val="24"/>
          <w:szCs w:val="28"/>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13"/>
        <w:gridCol w:w="3540"/>
        <w:gridCol w:w="2548"/>
        <w:gridCol w:w="1372"/>
      </w:tblGrid>
      <w:tr w:rsidR="00F9342E" w:rsidRPr="00C251B2" w:rsidTr="00AC43FD">
        <w:trPr>
          <w:cantSplit/>
          <w:trHeight w:val="830"/>
        </w:trPr>
        <w:tc>
          <w:tcPr>
            <w:tcW w:w="1144" w:type="pct"/>
            <w:tcBorders>
              <w:top w:val="single" w:sz="4" w:space="0" w:color="auto"/>
              <w:left w:val="single" w:sz="4" w:space="0" w:color="auto"/>
              <w:bottom w:val="single" w:sz="4" w:space="0" w:color="auto"/>
              <w:right w:val="single" w:sz="4" w:space="0" w:color="auto"/>
            </w:tcBorders>
            <w:vAlign w:val="center"/>
          </w:tcPr>
          <w:p w:rsidR="00F9342E" w:rsidRPr="00C251B2" w:rsidRDefault="00F9342E" w:rsidP="00AC43FD">
            <w:pPr>
              <w:widowControl w:val="0"/>
              <w:jc w:val="center"/>
            </w:pPr>
            <w:r w:rsidRPr="00C251B2">
              <w:t>Источники</w:t>
            </w:r>
          </w:p>
          <w:p w:rsidR="00F9342E" w:rsidRPr="00C251B2" w:rsidRDefault="00F9342E" w:rsidP="00AC43FD">
            <w:pPr>
              <w:widowControl w:val="0"/>
              <w:jc w:val="center"/>
            </w:pPr>
            <w:r w:rsidRPr="00C251B2">
              <w:t>выделения пыли</w:t>
            </w:r>
          </w:p>
        </w:tc>
        <w:tc>
          <w:tcPr>
            <w:tcW w:w="1830" w:type="pct"/>
            <w:tcBorders>
              <w:top w:val="single" w:sz="4" w:space="0" w:color="auto"/>
              <w:left w:val="single" w:sz="4" w:space="0" w:color="auto"/>
              <w:bottom w:val="single" w:sz="4" w:space="0" w:color="auto"/>
              <w:right w:val="single" w:sz="4" w:space="0" w:color="auto"/>
            </w:tcBorders>
            <w:vAlign w:val="center"/>
          </w:tcPr>
          <w:p w:rsidR="00F9342E" w:rsidRPr="00C251B2" w:rsidRDefault="00F9342E" w:rsidP="00AC43FD">
            <w:pPr>
              <w:widowControl w:val="0"/>
              <w:jc w:val="center"/>
            </w:pPr>
            <w:r w:rsidRPr="00C251B2">
              <w:t>Способы</w:t>
            </w:r>
          </w:p>
          <w:p w:rsidR="00F9342E" w:rsidRPr="00C251B2" w:rsidRDefault="00F9342E" w:rsidP="00AC43FD">
            <w:pPr>
              <w:widowControl w:val="0"/>
              <w:jc w:val="center"/>
            </w:pPr>
            <w:r w:rsidRPr="00C251B2">
              <w:t>пылеподавления</w:t>
            </w:r>
          </w:p>
        </w:tc>
        <w:tc>
          <w:tcPr>
            <w:tcW w:w="1317" w:type="pct"/>
            <w:tcBorders>
              <w:top w:val="single" w:sz="4" w:space="0" w:color="auto"/>
              <w:left w:val="single" w:sz="4" w:space="0" w:color="auto"/>
              <w:bottom w:val="single" w:sz="4" w:space="0" w:color="auto"/>
              <w:right w:val="single" w:sz="4" w:space="0" w:color="auto"/>
            </w:tcBorders>
            <w:vAlign w:val="center"/>
          </w:tcPr>
          <w:p w:rsidR="00F9342E" w:rsidRPr="00C251B2" w:rsidRDefault="00F9342E" w:rsidP="00AC43FD">
            <w:pPr>
              <w:widowControl w:val="0"/>
              <w:jc w:val="center"/>
            </w:pPr>
            <w:r w:rsidRPr="00C251B2">
              <w:t>Предусмотренные</w:t>
            </w:r>
          </w:p>
          <w:p w:rsidR="00F9342E" w:rsidRPr="00C251B2" w:rsidRDefault="00F9342E" w:rsidP="00AC43FD">
            <w:pPr>
              <w:widowControl w:val="0"/>
              <w:jc w:val="center"/>
            </w:pPr>
            <w:r w:rsidRPr="00C251B2">
              <w:t>оборудование и</w:t>
            </w:r>
          </w:p>
          <w:p w:rsidR="00F9342E" w:rsidRPr="00C251B2" w:rsidRDefault="00F9342E" w:rsidP="00AC43FD">
            <w:pPr>
              <w:widowControl w:val="0"/>
              <w:jc w:val="center"/>
            </w:pPr>
            <w:r w:rsidRPr="00C251B2">
              <w:t>средства</w:t>
            </w:r>
          </w:p>
        </w:tc>
        <w:tc>
          <w:tcPr>
            <w:tcW w:w="709" w:type="pct"/>
            <w:tcBorders>
              <w:top w:val="single" w:sz="4" w:space="0" w:color="auto"/>
              <w:left w:val="single" w:sz="4" w:space="0" w:color="auto"/>
              <w:bottom w:val="single" w:sz="4" w:space="0" w:color="auto"/>
              <w:right w:val="single" w:sz="4" w:space="0" w:color="auto"/>
            </w:tcBorders>
            <w:vAlign w:val="center"/>
          </w:tcPr>
          <w:p w:rsidR="00F9342E" w:rsidRPr="00C251B2" w:rsidRDefault="00F9342E" w:rsidP="00AC43FD">
            <w:pPr>
              <w:widowControl w:val="0"/>
              <w:jc w:val="center"/>
            </w:pPr>
            <w:r w:rsidRPr="00C251B2">
              <w:t>Эффектив-</w:t>
            </w:r>
          </w:p>
          <w:p w:rsidR="00F9342E" w:rsidRPr="00C251B2" w:rsidRDefault="00F9342E" w:rsidP="00AC43FD">
            <w:pPr>
              <w:widowControl w:val="0"/>
              <w:jc w:val="center"/>
            </w:pPr>
            <w:r w:rsidRPr="00C251B2">
              <w:t>ность по-</w:t>
            </w:r>
          </w:p>
          <w:p w:rsidR="00F9342E" w:rsidRPr="00C251B2" w:rsidRDefault="00F9342E" w:rsidP="00AC43FD">
            <w:pPr>
              <w:widowControl w:val="0"/>
              <w:jc w:val="center"/>
            </w:pPr>
            <w:r w:rsidRPr="00C251B2">
              <w:t>давления,%</w:t>
            </w:r>
          </w:p>
        </w:tc>
      </w:tr>
      <w:tr w:rsidR="00F9342E" w:rsidRPr="00C251B2" w:rsidTr="00AC43FD">
        <w:trPr>
          <w:trHeight w:val="266"/>
        </w:trPr>
        <w:tc>
          <w:tcPr>
            <w:tcW w:w="1144" w:type="pct"/>
            <w:tcBorders>
              <w:top w:val="single" w:sz="4" w:space="0" w:color="auto"/>
              <w:left w:val="single" w:sz="4" w:space="0" w:color="auto"/>
              <w:bottom w:val="single" w:sz="4" w:space="0" w:color="auto"/>
              <w:right w:val="single" w:sz="4" w:space="0" w:color="auto"/>
            </w:tcBorders>
          </w:tcPr>
          <w:p w:rsidR="00F9342E" w:rsidRPr="00C251B2" w:rsidRDefault="00F9342E" w:rsidP="00AC43FD">
            <w:pPr>
              <w:widowControl w:val="0"/>
              <w:jc w:val="center"/>
            </w:pPr>
            <w:r w:rsidRPr="00C251B2">
              <w:t>1</w:t>
            </w:r>
          </w:p>
        </w:tc>
        <w:tc>
          <w:tcPr>
            <w:tcW w:w="1830" w:type="pct"/>
            <w:tcBorders>
              <w:top w:val="single" w:sz="4" w:space="0" w:color="auto"/>
              <w:left w:val="single" w:sz="4" w:space="0" w:color="auto"/>
              <w:bottom w:val="single" w:sz="4" w:space="0" w:color="auto"/>
              <w:right w:val="single" w:sz="4" w:space="0" w:color="auto"/>
            </w:tcBorders>
          </w:tcPr>
          <w:p w:rsidR="00F9342E" w:rsidRPr="00C251B2" w:rsidRDefault="00F9342E" w:rsidP="00AC43FD">
            <w:pPr>
              <w:widowControl w:val="0"/>
              <w:jc w:val="center"/>
            </w:pPr>
            <w:r w:rsidRPr="00C251B2">
              <w:t>2</w:t>
            </w:r>
          </w:p>
        </w:tc>
        <w:tc>
          <w:tcPr>
            <w:tcW w:w="1317" w:type="pct"/>
            <w:tcBorders>
              <w:top w:val="single" w:sz="4" w:space="0" w:color="auto"/>
              <w:left w:val="single" w:sz="4" w:space="0" w:color="auto"/>
              <w:bottom w:val="single" w:sz="4" w:space="0" w:color="auto"/>
              <w:right w:val="single" w:sz="4" w:space="0" w:color="auto"/>
            </w:tcBorders>
          </w:tcPr>
          <w:p w:rsidR="00F9342E" w:rsidRPr="00C251B2" w:rsidRDefault="00F9342E" w:rsidP="00AC43FD">
            <w:pPr>
              <w:widowControl w:val="0"/>
              <w:jc w:val="center"/>
            </w:pPr>
            <w:r w:rsidRPr="00C251B2">
              <w:t>3</w:t>
            </w:r>
          </w:p>
        </w:tc>
        <w:tc>
          <w:tcPr>
            <w:tcW w:w="709" w:type="pct"/>
            <w:tcBorders>
              <w:top w:val="single" w:sz="4" w:space="0" w:color="auto"/>
              <w:left w:val="single" w:sz="4" w:space="0" w:color="auto"/>
              <w:bottom w:val="single" w:sz="4" w:space="0" w:color="auto"/>
              <w:right w:val="single" w:sz="4" w:space="0" w:color="auto"/>
            </w:tcBorders>
          </w:tcPr>
          <w:p w:rsidR="00F9342E" w:rsidRPr="00C251B2" w:rsidRDefault="00F9342E" w:rsidP="00AC43FD">
            <w:pPr>
              <w:widowControl w:val="0"/>
              <w:jc w:val="center"/>
            </w:pPr>
            <w:r w:rsidRPr="00C251B2">
              <w:t>4</w:t>
            </w:r>
          </w:p>
        </w:tc>
      </w:tr>
      <w:tr w:rsidR="00F9342E" w:rsidRPr="00C251B2" w:rsidTr="00AC43FD">
        <w:trPr>
          <w:cantSplit/>
          <w:trHeight w:val="830"/>
        </w:trPr>
        <w:tc>
          <w:tcPr>
            <w:tcW w:w="1144" w:type="pct"/>
            <w:tcBorders>
              <w:top w:val="single" w:sz="4" w:space="0" w:color="auto"/>
              <w:left w:val="single" w:sz="4" w:space="0" w:color="auto"/>
              <w:bottom w:val="single" w:sz="4" w:space="0" w:color="auto"/>
              <w:right w:val="single" w:sz="4" w:space="0" w:color="auto"/>
            </w:tcBorders>
            <w:vAlign w:val="center"/>
          </w:tcPr>
          <w:p w:rsidR="00F9342E" w:rsidRPr="00C251B2" w:rsidRDefault="00F9342E" w:rsidP="00AC43FD">
            <w:pPr>
              <w:widowControl w:val="0"/>
              <w:jc w:val="both"/>
            </w:pPr>
            <w:r>
              <w:t>Экскаваторы</w:t>
            </w:r>
          </w:p>
        </w:tc>
        <w:tc>
          <w:tcPr>
            <w:tcW w:w="1830" w:type="pct"/>
            <w:tcBorders>
              <w:top w:val="single" w:sz="4" w:space="0" w:color="auto"/>
              <w:left w:val="single" w:sz="4" w:space="0" w:color="auto"/>
              <w:bottom w:val="single" w:sz="4" w:space="0" w:color="auto"/>
              <w:right w:val="single" w:sz="4" w:space="0" w:color="auto"/>
            </w:tcBorders>
            <w:vAlign w:val="center"/>
          </w:tcPr>
          <w:p w:rsidR="00F9342E" w:rsidRPr="00C251B2" w:rsidRDefault="00F9342E" w:rsidP="00AC43FD">
            <w:pPr>
              <w:widowControl w:val="0"/>
              <w:jc w:val="both"/>
            </w:pPr>
            <w:r w:rsidRPr="00C251B2">
              <w:t>Периодическое орошение гор-</w:t>
            </w:r>
          </w:p>
          <w:p w:rsidR="00F9342E" w:rsidRPr="00C251B2" w:rsidRDefault="00F9342E" w:rsidP="00AC43FD">
            <w:pPr>
              <w:widowControl w:val="0"/>
              <w:jc w:val="both"/>
            </w:pPr>
            <w:r w:rsidRPr="00C251B2">
              <w:t xml:space="preserve">ной массы водой </w:t>
            </w:r>
          </w:p>
        </w:tc>
        <w:tc>
          <w:tcPr>
            <w:tcW w:w="1317" w:type="pct"/>
            <w:tcBorders>
              <w:top w:val="single" w:sz="4" w:space="0" w:color="auto"/>
              <w:left w:val="single" w:sz="4" w:space="0" w:color="auto"/>
              <w:bottom w:val="single" w:sz="4" w:space="0" w:color="auto"/>
              <w:right w:val="single" w:sz="4" w:space="0" w:color="auto"/>
            </w:tcBorders>
            <w:vAlign w:val="center"/>
          </w:tcPr>
          <w:p w:rsidR="00F9342E" w:rsidRDefault="00F9342E" w:rsidP="00AC43FD">
            <w:pPr>
              <w:widowControl w:val="0"/>
              <w:jc w:val="center"/>
            </w:pPr>
            <w:r>
              <w:t>Поливооросительная ма</w:t>
            </w:r>
            <w:r w:rsidRPr="00C251B2">
              <w:t xml:space="preserve">шина </w:t>
            </w:r>
          </w:p>
          <w:p w:rsidR="00F9342E" w:rsidRPr="00C251B2" w:rsidRDefault="00F9342E" w:rsidP="00AC43FD">
            <w:pPr>
              <w:widowControl w:val="0"/>
              <w:jc w:val="center"/>
            </w:pPr>
            <w:r>
              <w:t>на базе КамАЗ</w:t>
            </w:r>
          </w:p>
        </w:tc>
        <w:tc>
          <w:tcPr>
            <w:tcW w:w="709" w:type="pct"/>
            <w:tcBorders>
              <w:top w:val="single" w:sz="4" w:space="0" w:color="auto"/>
              <w:left w:val="single" w:sz="4" w:space="0" w:color="auto"/>
              <w:bottom w:val="single" w:sz="4" w:space="0" w:color="auto"/>
              <w:right w:val="single" w:sz="4" w:space="0" w:color="auto"/>
            </w:tcBorders>
            <w:vAlign w:val="center"/>
          </w:tcPr>
          <w:p w:rsidR="00F9342E" w:rsidRPr="00C251B2" w:rsidRDefault="00F9342E" w:rsidP="00AC43FD">
            <w:pPr>
              <w:widowControl w:val="0"/>
              <w:jc w:val="center"/>
            </w:pPr>
            <w:r w:rsidRPr="00C251B2">
              <w:t>80</w:t>
            </w:r>
          </w:p>
        </w:tc>
      </w:tr>
      <w:tr w:rsidR="00F9342E" w:rsidRPr="00C251B2" w:rsidTr="00AC43FD">
        <w:trPr>
          <w:cantSplit/>
          <w:trHeight w:val="814"/>
        </w:trPr>
        <w:tc>
          <w:tcPr>
            <w:tcW w:w="1144" w:type="pct"/>
            <w:tcBorders>
              <w:top w:val="single" w:sz="4" w:space="0" w:color="auto"/>
              <w:left w:val="single" w:sz="4" w:space="0" w:color="auto"/>
              <w:bottom w:val="single" w:sz="4" w:space="0" w:color="auto"/>
              <w:right w:val="single" w:sz="4" w:space="0" w:color="auto"/>
            </w:tcBorders>
            <w:vAlign w:val="center"/>
          </w:tcPr>
          <w:p w:rsidR="00F9342E" w:rsidRPr="00C251B2" w:rsidRDefault="00F9342E" w:rsidP="00AC43FD">
            <w:pPr>
              <w:widowControl w:val="0"/>
              <w:jc w:val="both"/>
            </w:pPr>
            <w:r w:rsidRPr="00C251B2">
              <w:lastRenderedPageBreak/>
              <w:t>Автомобильные</w:t>
            </w:r>
          </w:p>
          <w:p w:rsidR="00F9342E" w:rsidRPr="00C251B2" w:rsidRDefault="00F9342E" w:rsidP="00AC43FD">
            <w:pPr>
              <w:widowControl w:val="0"/>
              <w:jc w:val="both"/>
            </w:pPr>
            <w:r w:rsidRPr="00C251B2">
              <w:t>дороги</w:t>
            </w:r>
          </w:p>
        </w:tc>
        <w:tc>
          <w:tcPr>
            <w:tcW w:w="1830" w:type="pct"/>
            <w:tcBorders>
              <w:top w:val="single" w:sz="4" w:space="0" w:color="auto"/>
              <w:left w:val="single" w:sz="4" w:space="0" w:color="auto"/>
              <w:bottom w:val="single" w:sz="4" w:space="0" w:color="auto"/>
              <w:right w:val="single" w:sz="4" w:space="0" w:color="auto"/>
            </w:tcBorders>
          </w:tcPr>
          <w:p w:rsidR="00F9342E" w:rsidRPr="00C251B2" w:rsidRDefault="00F9342E" w:rsidP="00AC43FD">
            <w:pPr>
              <w:widowControl w:val="0"/>
              <w:jc w:val="both"/>
            </w:pPr>
            <w:r w:rsidRPr="00C251B2">
              <w:t>Полив водой автодорог с грун-</w:t>
            </w:r>
          </w:p>
          <w:p w:rsidR="00F9342E" w:rsidRPr="00C251B2" w:rsidRDefault="00F9342E" w:rsidP="00AC43FD">
            <w:pPr>
              <w:widowControl w:val="0"/>
              <w:jc w:val="both"/>
            </w:pPr>
            <w:r w:rsidRPr="00C251B2">
              <w:t>товым, твердым и щебеночым</w:t>
            </w:r>
          </w:p>
          <w:p w:rsidR="00F9342E" w:rsidRPr="00C251B2" w:rsidRDefault="00F9342E" w:rsidP="00AC43FD">
            <w:pPr>
              <w:widowControl w:val="0"/>
              <w:jc w:val="both"/>
            </w:pPr>
            <w:r w:rsidRPr="00C251B2">
              <w:t>покрытием</w:t>
            </w:r>
          </w:p>
        </w:tc>
        <w:tc>
          <w:tcPr>
            <w:tcW w:w="1317" w:type="pct"/>
            <w:tcBorders>
              <w:top w:val="single" w:sz="4" w:space="0" w:color="auto"/>
              <w:left w:val="single" w:sz="4" w:space="0" w:color="auto"/>
              <w:bottom w:val="single" w:sz="4" w:space="0" w:color="auto"/>
              <w:right w:val="single" w:sz="4" w:space="0" w:color="auto"/>
            </w:tcBorders>
            <w:vAlign w:val="center"/>
          </w:tcPr>
          <w:p w:rsidR="00F9342E" w:rsidRDefault="00F9342E" w:rsidP="00AC43FD">
            <w:pPr>
              <w:widowControl w:val="0"/>
              <w:jc w:val="center"/>
            </w:pPr>
            <w:r>
              <w:t>Поливооросительная ма</w:t>
            </w:r>
            <w:r w:rsidRPr="00C251B2">
              <w:t xml:space="preserve">шина </w:t>
            </w:r>
          </w:p>
          <w:p w:rsidR="00F9342E" w:rsidRPr="00C251B2" w:rsidRDefault="00F9342E" w:rsidP="00AC43FD">
            <w:pPr>
              <w:widowControl w:val="0"/>
              <w:jc w:val="center"/>
            </w:pPr>
            <w:r>
              <w:t>на базе КамАЗ</w:t>
            </w:r>
          </w:p>
        </w:tc>
        <w:tc>
          <w:tcPr>
            <w:tcW w:w="709" w:type="pct"/>
            <w:tcBorders>
              <w:top w:val="single" w:sz="4" w:space="0" w:color="auto"/>
              <w:left w:val="single" w:sz="4" w:space="0" w:color="auto"/>
              <w:bottom w:val="single" w:sz="4" w:space="0" w:color="auto"/>
              <w:right w:val="single" w:sz="4" w:space="0" w:color="auto"/>
            </w:tcBorders>
            <w:vAlign w:val="center"/>
          </w:tcPr>
          <w:p w:rsidR="00F9342E" w:rsidRPr="00C251B2" w:rsidRDefault="00F9342E" w:rsidP="00AC43FD">
            <w:pPr>
              <w:widowControl w:val="0"/>
              <w:jc w:val="center"/>
            </w:pPr>
            <w:r w:rsidRPr="00C251B2">
              <w:t>80</w:t>
            </w:r>
          </w:p>
        </w:tc>
      </w:tr>
      <w:tr w:rsidR="00F9342E" w:rsidRPr="00C251B2" w:rsidTr="00AC43FD">
        <w:trPr>
          <w:cantSplit/>
          <w:trHeight w:val="845"/>
        </w:trPr>
        <w:tc>
          <w:tcPr>
            <w:tcW w:w="1144" w:type="pct"/>
            <w:tcBorders>
              <w:top w:val="single" w:sz="4" w:space="0" w:color="auto"/>
              <w:left w:val="single" w:sz="4" w:space="0" w:color="auto"/>
              <w:bottom w:val="single" w:sz="4" w:space="0" w:color="auto"/>
              <w:right w:val="single" w:sz="4" w:space="0" w:color="auto"/>
            </w:tcBorders>
            <w:tcMar>
              <w:top w:w="0" w:type="dxa"/>
              <w:left w:w="71" w:type="dxa"/>
              <w:bottom w:w="0" w:type="dxa"/>
              <w:right w:w="71" w:type="dxa"/>
            </w:tcMar>
            <w:vAlign w:val="center"/>
          </w:tcPr>
          <w:p w:rsidR="00F9342E" w:rsidRPr="00C251B2" w:rsidRDefault="00F9342E" w:rsidP="00AC43FD">
            <w:pPr>
              <w:widowControl w:val="0"/>
              <w:jc w:val="both"/>
            </w:pPr>
            <w:r>
              <w:t>Пылящие поверхно</w:t>
            </w:r>
            <w:r w:rsidRPr="00C251B2">
              <w:t>сти</w:t>
            </w:r>
          </w:p>
        </w:tc>
        <w:tc>
          <w:tcPr>
            <w:tcW w:w="1830" w:type="pct"/>
            <w:tcBorders>
              <w:top w:val="single" w:sz="4" w:space="0" w:color="auto"/>
              <w:left w:val="single" w:sz="4" w:space="0" w:color="auto"/>
              <w:bottom w:val="single" w:sz="4" w:space="0" w:color="auto"/>
              <w:right w:val="single" w:sz="4" w:space="0" w:color="auto"/>
            </w:tcBorders>
            <w:tcMar>
              <w:top w:w="0" w:type="dxa"/>
              <w:left w:w="71" w:type="dxa"/>
              <w:bottom w:w="0" w:type="dxa"/>
              <w:right w:w="71" w:type="dxa"/>
            </w:tcMar>
            <w:vAlign w:val="center"/>
          </w:tcPr>
          <w:p w:rsidR="00F9342E" w:rsidRPr="00C251B2" w:rsidRDefault="00F9342E" w:rsidP="00AC43FD">
            <w:pPr>
              <w:widowControl w:val="0"/>
              <w:ind w:left="-19" w:right="-71"/>
              <w:jc w:val="both"/>
            </w:pPr>
            <w:r>
              <w:t>Орошение вскрышных и добыч-</w:t>
            </w:r>
          </w:p>
          <w:p w:rsidR="00F9342E" w:rsidRPr="00C251B2" w:rsidRDefault="00F9342E" w:rsidP="00AC43FD">
            <w:pPr>
              <w:widowControl w:val="0"/>
              <w:ind w:left="-19" w:right="-71"/>
              <w:jc w:val="both"/>
            </w:pPr>
            <w:r w:rsidRPr="00C251B2">
              <w:t>ных уступов, отвальных яру-</w:t>
            </w:r>
          </w:p>
          <w:p w:rsidR="00F9342E" w:rsidRPr="00C251B2" w:rsidRDefault="00F9342E" w:rsidP="00AC43FD">
            <w:pPr>
              <w:widowControl w:val="0"/>
              <w:ind w:left="-19" w:right="-71"/>
              <w:jc w:val="both"/>
            </w:pPr>
            <w:r w:rsidRPr="00C251B2">
              <w:t>сов</w:t>
            </w:r>
          </w:p>
        </w:tc>
        <w:tc>
          <w:tcPr>
            <w:tcW w:w="1317" w:type="pct"/>
            <w:tcBorders>
              <w:top w:val="single" w:sz="4" w:space="0" w:color="auto"/>
              <w:left w:val="single" w:sz="4" w:space="0" w:color="auto"/>
              <w:bottom w:val="single" w:sz="4" w:space="0" w:color="auto"/>
              <w:right w:val="single" w:sz="4" w:space="0" w:color="auto"/>
            </w:tcBorders>
            <w:tcMar>
              <w:top w:w="0" w:type="dxa"/>
              <w:left w:w="71" w:type="dxa"/>
              <w:bottom w:w="0" w:type="dxa"/>
              <w:right w:w="71" w:type="dxa"/>
            </w:tcMar>
            <w:vAlign w:val="center"/>
          </w:tcPr>
          <w:p w:rsidR="00F9342E" w:rsidRDefault="00F9342E" w:rsidP="00AC43FD">
            <w:pPr>
              <w:widowControl w:val="0"/>
              <w:jc w:val="center"/>
            </w:pPr>
            <w:r>
              <w:t>Поливооросительная ма</w:t>
            </w:r>
            <w:r w:rsidRPr="00C251B2">
              <w:t xml:space="preserve">шина </w:t>
            </w:r>
          </w:p>
          <w:p w:rsidR="00F9342E" w:rsidRPr="00C251B2" w:rsidRDefault="00F9342E" w:rsidP="00AC43FD">
            <w:pPr>
              <w:widowControl w:val="0"/>
              <w:jc w:val="center"/>
            </w:pPr>
            <w:r>
              <w:t>на базе КамАЗ</w:t>
            </w:r>
          </w:p>
        </w:tc>
        <w:tc>
          <w:tcPr>
            <w:tcW w:w="709" w:type="pct"/>
            <w:tcBorders>
              <w:top w:val="single" w:sz="4" w:space="0" w:color="auto"/>
              <w:left w:val="single" w:sz="4" w:space="0" w:color="auto"/>
              <w:bottom w:val="single" w:sz="4" w:space="0" w:color="auto"/>
              <w:right w:val="single" w:sz="4" w:space="0" w:color="auto"/>
            </w:tcBorders>
            <w:tcMar>
              <w:top w:w="0" w:type="dxa"/>
              <w:left w:w="71" w:type="dxa"/>
              <w:bottom w:w="0" w:type="dxa"/>
              <w:right w:w="71" w:type="dxa"/>
            </w:tcMar>
            <w:vAlign w:val="center"/>
          </w:tcPr>
          <w:p w:rsidR="00F9342E" w:rsidRPr="00C251B2" w:rsidRDefault="00F9342E" w:rsidP="00AC43FD">
            <w:pPr>
              <w:widowControl w:val="0"/>
              <w:jc w:val="center"/>
            </w:pPr>
            <w:r w:rsidRPr="00C251B2">
              <w:t>80</w:t>
            </w:r>
          </w:p>
        </w:tc>
      </w:tr>
    </w:tbl>
    <w:p w:rsidR="002F084B" w:rsidRDefault="002F084B" w:rsidP="00F9342E">
      <w:pPr>
        <w:autoSpaceDE w:val="0"/>
        <w:autoSpaceDN w:val="0"/>
        <w:adjustRightInd w:val="0"/>
        <w:ind w:firstLine="720"/>
        <w:jc w:val="both"/>
        <w:rPr>
          <w:b/>
          <w:bCs/>
          <w:sz w:val="28"/>
          <w:szCs w:val="28"/>
        </w:rPr>
      </w:pPr>
    </w:p>
    <w:p w:rsidR="00F9342E" w:rsidRPr="002F084B" w:rsidRDefault="00F9342E" w:rsidP="00F9342E">
      <w:pPr>
        <w:autoSpaceDE w:val="0"/>
        <w:autoSpaceDN w:val="0"/>
        <w:adjustRightInd w:val="0"/>
        <w:ind w:firstLine="720"/>
        <w:jc w:val="both"/>
        <w:rPr>
          <w:b/>
          <w:bCs/>
          <w:sz w:val="24"/>
          <w:szCs w:val="28"/>
        </w:rPr>
      </w:pPr>
      <w:r w:rsidRPr="002F084B">
        <w:rPr>
          <w:b/>
          <w:bCs/>
          <w:sz w:val="24"/>
          <w:szCs w:val="28"/>
        </w:rPr>
        <w:t>Мероприятия по борьбе с вредными газами на горных работах</w:t>
      </w:r>
    </w:p>
    <w:p w:rsidR="00F9342E" w:rsidRPr="002F084B" w:rsidRDefault="00F9342E" w:rsidP="00F9342E">
      <w:pPr>
        <w:autoSpaceDE w:val="0"/>
        <w:autoSpaceDN w:val="0"/>
        <w:adjustRightInd w:val="0"/>
        <w:ind w:firstLine="720"/>
        <w:jc w:val="both"/>
        <w:rPr>
          <w:color w:val="000000"/>
          <w:sz w:val="24"/>
          <w:szCs w:val="28"/>
        </w:rPr>
      </w:pPr>
      <w:r w:rsidRPr="002F084B">
        <w:rPr>
          <w:color w:val="000000"/>
          <w:sz w:val="24"/>
          <w:szCs w:val="28"/>
        </w:rPr>
        <w:t>При ведении горных работ на карьере выделение вредных газов в атмосферу будет происходить в следующих случаях:</w:t>
      </w:r>
    </w:p>
    <w:p w:rsidR="00F9342E" w:rsidRPr="002F084B" w:rsidRDefault="00F9342E" w:rsidP="00F9342E">
      <w:pPr>
        <w:autoSpaceDE w:val="0"/>
        <w:autoSpaceDN w:val="0"/>
        <w:adjustRightInd w:val="0"/>
        <w:ind w:firstLine="720"/>
        <w:jc w:val="both"/>
        <w:rPr>
          <w:color w:val="000000"/>
          <w:sz w:val="24"/>
          <w:szCs w:val="28"/>
        </w:rPr>
      </w:pPr>
      <w:r w:rsidRPr="002F084B">
        <w:rPr>
          <w:color w:val="000000"/>
          <w:sz w:val="24"/>
          <w:szCs w:val="28"/>
        </w:rPr>
        <w:t>Работе автотракторной техники на транспортировании горной массы и выполнении вспомогательных работ.</w:t>
      </w:r>
    </w:p>
    <w:p w:rsidR="00F9342E" w:rsidRPr="002F084B" w:rsidRDefault="00F9342E" w:rsidP="00F9342E">
      <w:pPr>
        <w:autoSpaceDE w:val="0"/>
        <w:autoSpaceDN w:val="0"/>
        <w:adjustRightInd w:val="0"/>
        <w:ind w:firstLine="720"/>
        <w:jc w:val="both"/>
        <w:rPr>
          <w:color w:val="000000"/>
          <w:sz w:val="24"/>
          <w:szCs w:val="28"/>
        </w:rPr>
      </w:pPr>
      <w:r w:rsidRPr="002F084B">
        <w:rPr>
          <w:color w:val="000000"/>
          <w:sz w:val="24"/>
          <w:szCs w:val="28"/>
        </w:rPr>
        <w:t>Для защиты воздушного бассейна от токсичных газов, выделяющихся при работе автотранспорта, проектом предусматривается:</w:t>
      </w:r>
    </w:p>
    <w:p w:rsidR="00F9342E" w:rsidRPr="002F084B" w:rsidRDefault="00F9342E" w:rsidP="00F9342E">
      <w:pPr>
        <w:autoSpaceDE w:val="0"/>
        <w:autoSpaceDN w:val="0"/>
        <w:adjustRightInd w:val="0"/>
        <w:ind w:firstLine="720"/>
        <w:jc w:val="both"/>
        <w:rPr>
          <w:color w:val="000000"/>
          <w:sz w:val="24"/>
          <w:szCs w:val="28"/>
        </w:rPr>
      </w:pPr>
      <w:r w:rsidRPr="002F084B">
        <w:rPr>
          <w:color w:val="000000"/>
          <w:sz w:val="24"/>
          <w:szCs w:val="28"/>
        </w:rPr>
        <w:t>- создание на автобазе пункта контроля токсичности газов и регулирования двигателей, оснащенных типовым комплектом газоаналитической аппаратуры;</w:t>
      </w:r>
    </w:p>
    <w:p w:rsidR="00F9342E" w:rsidRPr="002F084B" w:rsidRDefault="00F9342E" w:rsidP="00F9342E">
      <w:pPr>
        <w:autoSpaceDE w:val="0"/>
        <w:autoSpaceDN w:val="0"/>
        <w:adjustRightInd w:val="0"/>
        <w:ind w:firstLine="720"/>
        <w:jc w:val="both"/>
        <w:rPr>
          <w:color w:val="000000"/>
          <w:sz w:val="24"/>
          <w:szCs w:val="28"/>
        </w:rPr>
      </w:pPr>
      <w:r w:rsidRPr="002F084B">
        <w:rPr>
          <w:color w:val="000000"/>
          <w:sz w:val="24"/>
          <w:szCs w:val="28"/>
        </w:rPr>
        <w:t>- обеспечение полноты сгорания топлива за счет исключения его работы на переобогащенных смесях, применение топлива соответствующей марки и чистоты, использование специальных присадок к топливу, уменьшающих дымность выхлопных газов.</w:t>
      </w:r>
    </w:p>
    <w:p w:rsidR="00F9342E" w:rsidRPr="002F084B" w:rsidRDefault="00F9342E" w:rsidP="00F9342E">
      <w:pPr>
        <w:autoSpaceDE w:val="0"/>
        <w:autoSpaceDN w:val="0"/>
        <w:adjustRightInd w:val="0"/>
        <w:ind w:firstLine="720"/>
        <w:jc w:val="both"/>
        <w:rPr>
          <w:color w:val="000000"/>
          <w:sz w:val="24"/>
          <w:szCs w:val="28"/>
        </w:rPr>
      </w:pPr>
      <w:r w:rsidRPr="002F084B">
        <w:rPr>
          <w:color w:val="000000"/>
          <w:sz w:val="24"/>
          <w:szCs w:val="28"/>
        </w:rPr>
        <w:t>Размеры выработанного пространства разреза и преобладающее направление ветров, благоприятствуют естественному проветриванию горных выработок разреза.</w:t>
      </w:r>
    </w:p>
    <w:p w:rsidR="00F9342E" w:rsidRPr="002F084B" w:rsidRDefault="00F9342E" w:rsidP="00A17B5E">
      <w:pPr>
        <w:pStyle w:val="afff5"/>
        <w:spacing w:line="240" w:lineRule="auto"/>
        <w:ind w:firstLine="0"/>
        <w:rPr>
          <w:color w:val="auto"/>
          <w:szCs w:val="28"/>
        </w:rPr>
      </w:pPr>
    </w:p>
    <w:p w:rsidR="00F9342E" w:rsidRDefault="00F9342E" w:rsidP="009C65EF">
      <w:pPr>
        <w:pStyle w:val="20"/>
        <w:numPr>
          <w:ilvl w:val="1"/>
          <w:numId w:val="23"/>
        </w:numPr>
        <w:tabs>
          <w:tab w:val="num" w:pos="576"/>
        </w:tabs>
        <w:spacing w:line="240" w:lineRule="auto"/>
        <w:ind w:left="0" w:firstLine="0"/>
        <w:jc w:val="center"/>
        <w:rPr>
          <w:b/>
          <w:sz w:val="24"/>
        </w:rPr>
      </w:pPr>
      <w:bookmarkStart w:id="99" w:name="_Toc326157717"/>
      <w:bookmarkStart w:id="100" w:name="_Toc490979515"/>
      <w:r w:rsidRPr="002F084B">
        <w:rPr>
          <w:b/>
          <w:sz w:val="24"/>
        </w:rPr>
        <w:t>Обоснование решений по очистке сточных вод и утилизации обезвреженных элементов, по предотвращению аварийных сбросов сточных вод</w:t>
      </w:r>
      <w:bookmarkEnd w:id="99"/>
      <w:bookmarkEnd w:id="100"/>
    </w:p>
    <w:p w:rsidR="002F084B" w:rsidRPr="002F084B" w:rsidRDefault="002F084B" w:rsidP="002F084B"/>
    <w:p w:rsidR="00F9342E" w:rsidRPr="002F084B" w:rsidRDefault="00F9342E" w:rsidP="00F9342E">
      <w:pPr>
        <w:suppressAutoHyphens/>
        <w:ind w:firstLine="709"/>
        <w:jc w:val="both"/>
        <w:rPr>
          <w:spacing w:val="-6"/>
          <w:sz w:val="24"/>
          <w:szCs w:val="28"/>
        </w:rPr>
      </w:pPr>
      <w:bookmarkStart w:id="101" w:name="_Toc324835225"/>
      <w:bookmarkStart w:id="102" w:name="_Toc326157718"/>
      <w:r w:rsidRPr="002F084B">
        <w:rPr>
          <w:spacing w:val="-6"/>
          <w:sz w:val="24"/>
          <w:szCs w:val="28"/>
        </w:rPr>
        <w:t>Бытовые стоки образуются в результате жизнедеятельности людей: уборки помещений, физиологических выделений. Стоки содержат минеральные – 42 % и органические – 58 % загрязнения.</w:t>
      </w:r>
    </w:p>
    <w:p w:rsidR="00F9342E" w:rsidRPr="002F084B" w:rsidRDefault="00F9342E" w:rsidP="00F9342E">
      <w:pPr>
        <w:suppressAutoHyphens/>
        <w:ind w:firstLine="709"/>
        <w:jc w:val="both"/>
        <w:rPr>
          <w:spacing w:val="-6"/>
          <w:sz w:val="24"/>
          <w:szCs w:val="28"/>
        </w:rPr>
      </w:pPr>
      <w:r w:rsidRPr="002F084B">
        <w:rPr>
          <w:spacing w:val="-6"/>
          <w:sz w:val="24"/>
          <w:szCs w:val="28"/>
        </w:rPr>
        <w:t>Минеральные загрязнения состоят из песка, землистых веществ, растворов минеральных солей. Органические загрязнения представлены белками, углеводами, маслами, которые создают благоприятную среду для развития бактерий, в том числе патогенных, в связи с этим они представляют эпидемиологическую опасность для людей, животного и растительного мира.</w:t>
      </w:r>
    </w:p>
    <w:p w:rsidR="00F9342E" w:rsidRPr="002F084B" w:rsidRDefault="00F9342E" w:rsidP="00F9342E">
      <w:pPr>
        <w:ind w:firstLine="709"/>
        <w:jc w:val="both"/>
        <w:rPr>
          <w:rFonts w:eastAsia="Calibri"/>
          <w:spacing w:val="-6"/>
          <w:sz w:val="24"/>
          <w:szCs w:val="28"/>
        </w:rPr>
      </w:pPr>
      <w:r w:rsidRPr="002F084B">
        <w:rPr>
          <w:rFonts w:eastAsia="Calibri"/>
          <w:spacing w:val="-6"/>
          <w:sz w:val="24"/>
          <w:szCs w:val="28"/>
        </w:rPr>
        <w:t>Бытовые стоки образуются от мытья рук, уборки помещений и отводятся от умывальника, установленного в бытовом помещении в выгреб уборной, которая предусматривается для сбора физиологических выделений.</w:t>
      </w:r>
    </w:p>
    <w:p w:rsidR="00F9342E" w:rsidRPr="002F084B" w:rsidRDefault="00F9342E" w:rsidP="00F9342E">
      <w:pPr>
        <w:ind w:firstLine="708"/>
        <w:jc w:val="both"/>
        <w:rPr>
          <w:spacing w:val="-6"/>
          <w:sz w:val="24"/>
          <w:szCs w:val="28"/>
        </w:rPr>
      </w:pPr>
      <w:r w:rsidRPr="002F084B">
        <w:rPr>
          <w:spacing w:val="-6"/>
          <w:sz w:val="24"/>
          <w:szCs w:val="28"/>
        </w:rPr>
        <w:t>Выгреб очищается по мере его заполнения. Помещение уборной ежедневно убирается, один раз в неделю промывается горячей водой с дезинфицирующими средствами. Состав дезинфицирующих растворов: 10% хлорная известь, 5% гипохлорит натрия, 5% лизол, 10% нафтализол, 5% креолин. Время контакта дезинфицирующих растворов не менее 2-х минут.</w:t>
      </w:r>
    </w:p>
    <w:p w:rsidR="00F9342E" w:rsidRPr="002F084B" w:rsidRDefault="00F9342E" w:rsidP="00F9342E">
      <w:pPr>
        <w:ind w:firstLine="708"/>
        <w:jc w:val="both"/>
        <w:rPr>
          <w:spacing w:val="-6"/>
          <w:sz w:val="24"/>
          <w:szCs w:val="28"/>
        </w:rPr>
      </w:pPr>
      <w:r w:rsidRPr="002F084B">
        <w:rPr>
          <w:spacing w:val="-6"/>
          <w:sz w:val="24"/>
          <w:szCs w:val="28"/>
        </w:rPr>
        <w:t>Ввиду малого количества бытовых стоков, а также близкого расположения существующих очистных сооружений, стоки по мере накопления откачиваются ассенизационной машиной и вывозятся на очистные сооружения биологической очистки бытовых стоков, где очищаются и обеззараживаются.</w:t>
      </w:r>
    </w:p>
    <w:p w:rsidR="00F9342E" w:rsidRPr="002F084B" w:rsidRDefault="00F9342E" w:rsidP="00F9342E">
      <w:pPr>
        <w:ind w:firstLine="709"/>
        <w:jc w:val="both"/>
        <w:rPr>
          <w:rFonts w:eastAsia="Calibri"/>
          <w:spacing w:val="-6"/>
          <w:sz w:val="24"/>
          <w:szCs w:val="28"/>
        </w:rPr>
      </w:pPr>
      <w:r w:rsidRPr="002F084B">
        <w:rPr>
          <w:rFonts w:eastAsia="Calibri"/>
          <w:spacing w:val="-6"/>
          <w:sz w:val="24"/>
          <w:szCs w:val="28"/>
        </w:rPr>
        <w:t>Слив от умывальника, установленного в бытовом помещении в выгреб уборной, осуществляется переносной ёмкостью (ведро, бадья и др.), по мере её заполнения (от мытья рук) содержимое ведра выносится в выгреб уборной.</w:t>
      </w:r>
    </w:p>
    <w:p w:rsidR="00F9342E" w:rsidRPr="002F084B" w:rsidRDefault="00F9342E" w:rsidP="00F9342E">
      <w:pPr>
        <w:ind w:firstLine="709"/>
        <w:jc w:val="both"/>
        <w:rPr>
          <w:rFonts w:eastAsia="Calibri"/>
          <w:spacing w:val="-6"/>
          <w:sz w:val="24"/>
          <w:szCs w:val="28"/>
        </w:rPr>
      </w:pPr>
      <w:r w:rsidRPr="002F084B">
        <w:rPr>
          <w:rFonts w:eastAsia="Calibri"/>
          <w:spacing w:val="-6"/>
          <w:sz w:val="24"/>
          <w:szCs w:val="28"/>
        </w:rPr>
        <w:t>Уборка помещений сопровождается периодичной сменой воды для полоскания тряпки (салфетки) в ведре. Грязная вода от уборки помещений выносится в выгреб уборной.</w:t>
      </w:r>
    </w:p>
    <w:p w:rsidR="00BA1ED2" w:rsidRDefault="00BA1ED2" w:rsidP="00F9342E">
      <w:pPr>
        <w:ind w:firstLine="709"/>
        <w:jc w:val="both"/>
        <w:rPr>
          <w:rFonts w:eastAsia="Calibri"/>
          <w:spacing w:val="-6"/>
          <w:sz w:val="24"/>
          <w:szCs w:val="28"/>
        </w:rPr>
      </w:pPr>
    </w:p>
    <w:p w:rsidR="00106071" w:rsidRPr="002F084B" w:rsidRDefault="00106071" w:rsidP="00F9342E">
      <w:pPr>
        <w:ind w:firstLine="709"/>
        <w:jc w:val="both"/>
        <w:rPr>
          <w:rFonts w:eastAsia="Calibri"/>
          <w:spacing w:val="-6"/>
          <w:sz w:val="24"/>
          <w:szCs w:val="28"/>
        </w:rPr>
      </w:pPr>
    </w:p>
    <w:p w:rsidR="00F9342E" w:rsidRDefault="00F9342E" w:rsidP="00BA1ED2">
      <w:pPr>
        <w:pStyle w:val="20"/>
        <w:numPr>
          <w:ilvl w:val="1"/>
          <w:numId w:val="23"/>
        </w:numPr>
        <w:spacing w:line="240" w:lineRule="auto"/>
        <w:ind w:left="578" w:hanging="578"/>
        <w:jc w:val="center"/>
        <w:rPr>
          <w:rFonts w:eastAsia="MS Mincho"/>
          <w:b/>
          <w:sz w:val="24"/>
        </w:rPr>
      </w:pPr>
      <w:bookmarkStart w:id="103" w:name="_Toc522530063"/>
      <w:bookmarkStart w:id="104" w:name="_Toc269734702"/>
      <w:bookmarkStart w:id="105" w:name="_Toc316371204"/>
      <w:bookmarkStart w:id="106" w:name="_Toc326157721"/>
      <w:bookmarkStart w:id="107" w:name="_Toc490979516"/>
      <w:bookmarkEnd w:id="101"/>
      <w:bookmarkEnd w:id="102"/>
      <w:r w:rsidRPr="002F084B">
        <w:rPr>
          <w:rFonts w:eastAsia="MS Mincho"/>
          <w:b/>
          <w:sz w:val="24"/>
        </w:rPr>
        <w:lastRenderedPageBreak/>
        <w:t>Мероприятия по охране и рациональному использованию водных ресурсов</w:t>
      </w:r>
      <w:bookmarkEnd w:id="103"/>
      <w:bookmarkEnd w:id="104"/>
      <w:bookmarkEnd w:id="105"/>
      <w:bookmarkEnd w:id="106"/>
      <w:bookmarkEnd w:id="107"/>
    </w:p>
    <w:p w:rsidR="002F084B" w:rsidRPr="002F084B" w:rsidRDefault="002F084B" w:rsidP="002F084B">
      <w:pPr>
        <w:rPr>
          <w:rFonts w:eastAsia="MS Mincho"/>
        </w:rPr>
      </w:pPr>
    </w:p>
    <w:p w:rsidR="00F9342E" w:rsidRPr="002F084B" w:rsidRDefault="002F084B" w:rsidP="00F9342E">
      <w:pPr>
        <w:ind w:firstLine="720"/>
        <w:jc w:val="both"/>
        <w:rPr>
          <w:rFonts w:eastAsia="MS Mincho"/>
          <w:sz w:val="24"/>
          <w:szCs w:val="28"/>
        </w:rPr>
      </w:pPr>
      <w:r>
        <w:rPr>
          <w:rFonts w:eastAsia="MS Mincho"/>
          <w:sz w:val="24"/>
          <w:szCs w:val="28"/>
        </w:rPr>
        <w:t xml:space="preserve">В проекте </w:t>
      </w:r>
      <w:r w:rsidR="00F9342E" w:rsidRPr="002F084B">
        <w:rPr>
          <w:rFonts w:eastAsia="MS Mincho"/>
          <w:sz w:val="24"/>
          <w:szCs w:val="28"/>
        </w:rPr>
        <w:t>предусматриваются мероприятия, предотвращающие загрязнение водосборной площади нефтепродуктами:</w:t>
      </w:r>
    </w:p>
    <w:p w:rsidR="00F9342E" w:rsidRPr="002F084B" w:rsidRDefault="00F9342E" w:rsidP="00F9342E">
      <w:pPr>
        <w:ind w:firstLine="720"/>
        <w:jc w:val="both"/>
        <w:rPr>
          <w:rFonts w:eastAsia="MS Mincho"/>
          <w:sz w:val="24"/>
          <w:szCs w:val="28"/>
        </w:rPr>
      </w:pPr>
      <w:r w:rsidRPr="002F084B">
        <w:rPr>
          <w:rFonts w:eastAsia="MS Mincho"/>
          <w:sz w:val="24"/>
          <w:szCs w:val="28"/>
        </w:rPr>
        <w:t>- заправка горнотранспортной техники производится на специально отведенной площадке из резервуара топливозаправщика. Заправочный комплекс рассчитывается на снабжение технологического транспорта топливом, маслами и сбор отработанных масел, которые подлежат регенерации;</w:t>
      </w:r>
    </w:p>
    <w:p w:rsidR="00F9342E" w:rsidRPr="002F084B" w:rsidRDefault="00F9342E" w:rsidP="00F9342E">
      <w:pPr>
        <w:ind w:firstLine="720"/>
        <w:jc w:val="both"/>
        <w:rPr>
          <w:rFonts w:eastAsia="MS Mincho"/>
          <w:sz w:val="24"/>
          <w:szCs w:val="28"/>
        </w:rPr>
      </w:pPr>
      <w:r w:rsidRPr="002F084B">
        <w:rPr>
          <w:rFonts w:eastAsia="MS Mincho"/>
          <w:sz w:val="24"/>
          <w:szCs w:val="28"/>
        </w:rPr>
        <w:t>- предусматриваются маслоулавливающие поддоны и специальные наконечники на наливных шлангах;</w:t>
      </w:r>
    </w:p>
    <w:p w:rsidR="00F9342E" w:rsidRPr="002F084B" w:rsidRDefault="00F9342E" w:rsidP="00F9342E">
      <w:pPr>
        <w:ind w:firstLine="720"/>
        <w:jc w:val="both"/>
        <w:rPr>
          <w:rFonts w:eastAsia="MS Mincho"/>
          <w:sz w:val="24"/>
          <w:szCs w:val="28"/>
        </w:rPr>
      </w:pPr>
      <w:r w:rsidRPr="002F084B">
        <w:rPr>
          <w:rFonts w:eastAsia="MS Mincho"/>
          <w:sz w:val="24"/>
          <w:szCs w:val="28"/>
        </w:rPr>
        <w:t>- ведется строгий учет расхода нефтепродуктов и сбора отработанных масел.</w:t>
      </w:r>
    </w:p>
    <w:p w:rsidR="00F9342E" w:rsidRPr="002F084B" w:rsidRDefault="00F9342E" w:rsidP="00F9342E">
      <w:pPr>
        <w:ind w:firstLine="709"/>
        <w:jc w:val="both"/>
        <w:rPr>
          <w:rFonts w:cs="Arial"/>
          <w:sz w:val="24"/>
          <w:szCs w:val="28"/>
        </w:rPr>
      </w:pPr>
      <w:r w:rsidRPr="002F084B">
        <w:rPr>
          <w:rFonts w:cs="Arial"/>
          <w:sz w:val="24"/>
          <w:szCs w:val="28"/>
        </w:rPr>
        <w:t>Отведение очищенных сточных вод осуществляется на рельеф, при этом конструкция водосброса препятствует развитию водно-эрозионных процессов.</w:t>
      </w:r>
      <w:r w:rsidR="00BA1ED2" w:rsidRPr="002F084B">
        <w:rPr>
          <w:rFonts w:cs="Arial"/>
          <w:sz w:val="24"/>
          <w:szCs w:val="28"/>
        </w:rPr>
        <w:t xml:space="preserve"> </w:t>
      </w:r>
    </w:p>
    <w:p w:rsidR="00E06298" w:rsidRDefault="00E06298" w:rsidP="00E06298">
      <w:pPr>
        <w:jc w:val="both"/>
        <w:rPr>
          <w:rFonts w:cs="Arial"/>
          <w:sz w:val="24"/>
          <w:szCs w:val="28"/>
        </w:rPr>
      </w:pPr>
    </w:p>
    <w:p w:rsidR="00E06298" w:rsidRPr="002F084B" w:rsidRDefault="00E06298" w:rsidP="00E06298">
      <w:pPr>
        <w:jc w:val="both"/>
        <w:rPr>
          <w:rFonts w:cs="Arial"/>
          <w:sz w:val="24"/>
          <w:szCs w:val="28"/>
        </w:rPr>
      </w:pPr>
    </w:p>
    <w:p w:rsidR="00F9342E" w:rsidRDefault="00F9342E" w:rsidP="00BA1ED2">
      <w:pPr>
        <w:pStyle w:val="20"/>
        <w:numPr>
          <w:ilvl w:val="1"/>
          <w:numId w:val="23"/>
        </w:numPr>
        <w:tabs>
          <w:tab w:val="num" w:pos="576"/>
        </w:tabs>
        <w:spacing w:line="240" w:lineRule="auto"/>
        <w:ind w:left="0" w:firstLine="0"/>
        <w:rPr>
          <w:b/>
          <w:sz w:val="24"/>
        </w:rPr>
      </w:pPr>
      <w:bookmarkStart w:id="108" w:name="_Toc326157722"/>
      <w:bookmarkStart w:id="109" w:name="_Toc490979517"/>
      <w:r w:rsidRPr="002F084B">
        <w:rPr>
          <w:b/>
          <w:sz w:val="24"/>
        </w:rPr>
        <w:t>Мероприятия по охране и рациональному использованию земел</w:t>
      </w:r>
      <w:r w:rsidR="002F084B">
        <w:rPr>
          <w:b/>
          <w:sz w:val="24"/>
        </w:rPr>
        <w:t xml:space="preserve">ьных </w:t>
      </w:r>
      <w:r w:rsidRPr="002F084B">
        <w:rPr>
          <w:b/>
          <w:sz w:val="24"/>
        </w:rPr>
        <w:t>ресурсов и почвенного покрова, в том числ</w:t>
      </w:r>
      <w:r w:rsidR="002F084B">
        <w:rPr>
          <w:b/>
          <w:sz w:val="24"/>
        </w:rPr>
        <w:t xml:space="preserve">е мероприятия по рекультивации </w:t>
      </w:r>
      <w:r w:rsidRPr="002F084B">
        <w:rPr>
          <w:b/>
          <w:sz w:val="24"/>
        </w:rPr>
        <w:t>нарушенных земельных участков и почвенного покрова</w:t>
      </w:r>
      <w:bookmarkEnd w:id="108"/>
      <w:bookmarkEnd w:id="109"/>
    </w:p>
    <w:p w:rsidR="002F084B" w:rsidRPr="002F084B" w:rsidRDefault="002F084B" w:rsidP="002F084B"/>
    <w:p w:rsidR="00F9342E" w:rsidRDefault="00F9342E" w:rsidP="009C65EF">
      <w:pPr>
        <w:pStyle w:val="30"/>
        <w:numPr>
          <w:ilvl w:val="2"/>
          <w:numId w:val="23"/>
        </w:numPr>
        <w:spacing w:before="0" w:after="0"/>
        <w:ind w:left="0" w:firstLine="0"/>
        <w:rPr>
          <w:b/>
          <w:sz w:val="24"/>
        </w:rPr>
      </w:pPr>
      <w:bookmarkStart w:id="110" w:name="_Toc316371208"/>
      <w:bookmarkStart w:id="111" w:name="_Toc326157723"/>
      <w:bookmarkStart w:id="112" w:name="_Toc490979518"/>
      <w:r w:rsidRPr="002F084B">
        <w:rPr>
          <w:b/>
          <w:sz w:val="24"/>
        </w:rPr>
        <w:t>Охрана и рациональное использование почвенного слоя</w:t>
      </w:r>
      <w:bookmarkEnd w:id="110"/>
      <w:bookmarkEnd w:id="111"/>
      <w:bookmarkEnd w:id="112"/>
    </w:p>
    <w:p w:rsidR="002F084B" w:rsidRPr="002F084B" w:rsidRDefault="002F084B" w:rsidP="002F084B"/>
    <w:p w:rsidR="00F9342E" w:rsidRPr="002F084B" w:rsidRDefault="00F9342E" w:rsidP="00F9342E">
      <w:pPr>
        <w:ind w:firstLine="709"/>
        <w:jc w:val="both"/>
        <w:rPr>
          <w:sz w:val="24"/>
          <w:szCs w:val="28"/>
        </w:rPr>
      </w:pPr>
      <w:r w:rsidRPr="002F084B">
        <w:rPr>
          <w:sz w:val="24"/>
          <w:szCs w:val="28"/>
        </w:rPr>
        <w:t xml:space="preserve">Проектной документацией предусмотрена следующая технология разработки плодородного слоя с корневой системой (средняя мощность слоя 30 см) снимается бульдозером с окучиванием в бурты, погрузкой в автосамосвалы и транспортированием в склады плодородного слоя для хранения, компостирования и дальнейшего использования при рекультивации отработанного пространства карьера. </w:t>
      </w:r>
    </w:p>
    <w:p w:rsidR="00F9342E" w:rsidRDefault="00F9342E" w:rsidP="00F9342E">
      <w:pPr>
        <w:ind w:firstLine="709"/>
        <w:jc w:val="both"/>
        <w:rPr>
          <w:sz w:val="24"/>
          <w:szCs w:val="28"/>
        </w:rPr>
      </w:pPr>
      <w:r w:rsidRPr="002F084B">
        <w:rPr>
          <w:sz w:val="24"/>
          <w:szCs w:val="28"/>
        </w:rPr>
        <w:t>При толщине срезки 0,3 м и расстоянии перемещения бульдозером 50 м (перемещение бул</w:t>
      </w:r>
      <w:r w:rsidR="002F084B">
        <w:rPr>
          <w:sz w:val="24"/>
          <w:szCs w:val="28"/>
        </w:rPr>
        <w:t xml:space="preserve">ьдозером с обеих сторон бурта) </w:t>
      </w:r>
      <w:r w:rsidRPr="002F084B">
        <w:rPr>
          <w:sz w:val="24"/>
          <w:szCs w:val="28"/>
        </w:rPr>
        <w:t>формируется бурт ПСП сечением 40-60 м</w:t>
      </w:r>
      <w:r w:rsidRPr="002F084B">
        <w:rPr>
          <w:sz w:val="24"/>
          <w:szCs w:val="28"/>
          <w:vertAlign w:val="superscript"/>
        </w:rPr>
        <w:t>2</w:t>
      </w:r>
      <w:r w:rsidRPr="002F084B">
        <w:rPr>
          <w:sz w:val="24"/>
          <w:szCs w:val="28"/>
        </w:rPr>
        <w:t>.</w:t>
      </w:r>
    </w:p>
    <w:p w:rsidR="002F084B" w:rsidRPr="002F084B" w:rsidRDefault="002F084B" w:rsidP="00F9342E">
      <w:pPr>
        <w:ind w:firstLine="709"/>
        <w:jc w:val="both"/>
        <w:rPr>
          <w:sz w:val="24"/>
          <w:szCs w:val="28"/>
        </w:rPr>
      </w:pPr>
    </w:p>
    <w:p w:rsidR="00F9342E" w:rsidRDefault="00F9342E" w:rsidP="00F9342E">
      <w:pPr>
        <w:ind w:firstLine="709"/>
        <w:rPr>
          <w:sz w:val="24"/>
          <w:szCs w:val="28"/>
        </w:rPr>
      </w:pPr>
      <w:r w:rsidRPr="002F084B">
        <w:rPr>
          <w:sz w:val="24"/>
          <w:szCs w:val="28"/>
        </w:rPr>
        <w:t xml:space="preserve">Таблица 2.8 - Порядок изъятия и срезке ПРС, объемы работ </w:t>
      </w:r>
    </w:p>
    <w:p w:rsidR="005005A0" w:rsidRDefault="005005A0" w:rsidP="00F9342E">
      <w:pPr>
        <w:ind w:firstLine="709"/>
        <w:rPr>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1083"/>
        <w:gridCol w:w="813"/>
        <w:gridCol w:w="814"/>
        <w:gridCol w:w="814"/>
        <w:gridCol w:w="814"/>
        <w:gridCol w:w="814"/>
        <w:gridCol w:w="814"/>
        <w:gridCol w:w="812"/>
      </w:tblGrid>
      <w:tr w:rsidR="00050539" w:rsidRPr="00050539" w:rsidTr="00AB2A67">
        <w:trPr>
          <w:trHeight w:val="20"/>
        </w:trPr>
        <w:tc>
          <w:tcPr>
            <w:tcW w:w="1560" w:type="pct"/>
            <w:shd w:val="clear" w:color="auto" w:fill="auto"/>
            <w:noWrap/>
            <w:vAlign w:val="center"/>
            <w:hideMark/>
          </w:tcPr>
          <w:p w:rsidR="005005A0" w:rsidRPr="00A404E5" w:rsidRDefault="005005A0" w:rsidP="005005A0">
            <w:pPr>
              <w:jc w:val="center"/>
            </w:pPr>
            <w:r w:rsidRPr="00A404E5">
              <w:rPr>
                <w:bCs/>
              </w:rPr>
              <w:t>Наименование</w:t>
            </w:r>
          </w:p>
        </w:tc>
        <w:tc>
          <w:tcPr>
            <w:tcW w:w="550" w:type="pct"/>
            <w:shd w:val="clear" w:color="auto" w:fill="auto"/>
            <w:noWrap/>
            <w:vAlign w:val="center"/>
            <w:hideMark/>
          </w:tcPr>
          <w:p w:rsidR="005005A0" w:rsidRPr="00A404E5" w:rsidRDefault="005005A0" w:rsidP="005005A0">
            <w:pPr>
              <w:jc w:val="center"/>
            </w:pPr>
            <w:r w:rsidRPr="00A404E5">
              <w:t>2018-2021</w:t>
            </w:r>
          </w:p>
        </w:tc>
        <w:tc>
          <w:tcPr>
            <w:tcW w:w="413" w:type="pct"/>
            <w:shd w:val="clear" w:color="auto" w:fill="auto"/>
            <w:noWrap/>
            <w:vAlign w:val="center"/>
            <w:hideMark/>
          </w:tcPr>
          <w:p w:rsidR="005005A0" w:rsidRPr="00A404E5" w:rsidRDefault="005005A0" w:rsidP="005005A0">
            <w:pPr>
              <w:jc w:val="center"/>
            </w:pPr>
            <w:r w:rsidRPr="00A404E5">
              <w:t>2022</w:t>
            </w:r>
          </w:p>
        </w:tc>
        <w:tc>
          <w:tcPr>
            <w:tcW w:w="413" w:type="pct"/>
            <w:shd w:val="clear" w:color="auto" w:fill="auto"/>
            <w:vAlign w:val="center"/>
          </w:tcPr>
          <w:p w:rsidR="005005A0" w:rsidRPr="00A404E5" w:rsidRDefault="005005A0" w:rsidP="005005A0">
            <w:pPr>
              <w:jc w:val="center"/>
            </w:pPr>
            <w:r w:rsidRPr="00A404E5">
              <w:t>2023-2024</w:t>
            </w:r>
          </w:p>
        </w:tc>
        <w:tc>
          <w:tcPr>
            <w:tcW w:w="413" w:type="pct"/>
            <w:shd w:val="clear" w:color="auto" w:fill="auto"/>
            <w:vAlign w:val="center"/>
          </w:tcPr>
          <w:p w:rsidR="005005A0" w:rsidRPr="00A404E5" w:rsidRDefault="005005A0" w:rsidP="005005A0">
            <w:pPr>
              <w:jc w:val="center"/>
            </w:pPr>
            <w:r w:rsidRPr="00A404E5">
              <w:t>2025-2026</w:t>
            </w:r>
          </w:p>
        </w:tc>
        <w:tc>
          <w:tcPr>
            <w:tcW w:w="413" w:type="pct"/>
            <w:shd w:val="clear" w:color="auto" w:fill="auto"/>
            <w:vAlign w:val="center"/>
          </w:tcPr>
          <w:p w:rsidR="005005A0" w:rsidRPr="00A404E5" w:rsidRDefault="005005A0" w:rsidP="005005A0">
            <w:pPr>
              <w:jc w:val="center"/>
            </w:pPr>
            <w:r w:rsidRPr="00A404E5">
              <w:t>2027</w:t>
            </w:r>
          </w:p>
        </w:tc>
        <w:tc>
          <w:tcPr>
            <w:tcW w:w="413" w:type="pct"/>
            <w:shd w:val="clear" w:color="auto" w:fill="auto"/>
            <w:noWrap/>
            <w:vAlign w:val="center"/>
            <w:hideMark/>
          </w:tcPr>
          <w:p w:rsidR="005005A0" w:rsidRPr="00A404E5" w:rsidRDefault="005005A0" w:rsidP="005005A0">
            <w:pPr>
              <w:jc w:val="center"/>
            </w:pPr>
            <w:r w:rsidRPr="00A404E5">
              <w:t>2028</w:t>
            </w:r>
          </w:p>
        </w:tc>
        <w:tc>
          <w:tcPr>
            <w:tcW w:w="413" w:type="pct"/>
            <w:shd w:val="clear" w:color="auto" w:fill="auto"/>
            <w:noWrap/>
            <w:vAlign w:val="center"/>
            <w:hideMark/>
          </w:tcPr>
          <w:p w:rsidR="005005A0" w:rsidRPr="00A404E5" w:rsidRDefault="005005A0" w:rsidP="005005A0">
            <w:pPr>
              <w:jc w:val="center"/>
            </w:pPr>
            <w:r w:rsidRPr="00A404E5">
              <w:t>2029</w:t>
            </w:r>
          </w:p>
        </w:tc>
        <w:tc>
          <w:tcPr>
            <w:tcW w:w="412" w:type="pct"/>
            <w:shd w:val="clear" w:color="auto" w:fill="auto"/>
            <w:noWrap/>
            <w:vAlign w:val="center"/>
            <w:hideMark/>
          </w:tcPr>
          <w:p w:rsidR="005005A0" w:rsidRPr="00A404E5" w:rsidRDefault="005005A0" w:rsidP="005005A0">
            <w:pPr>
              <w:jc w:val="center"/>
            </w:pPr>
            <w:r w:rsidRPr="00A404E5">
              <w:t>Итого</w:t>
            </w:r>
          </w:p>
        </w:tc>
      </w:tr>
      <w:tr w:rsidR="00050539" w:rsidRPr="00050539" w:rsidTr="00AB2A67">
        <w:trPr>
          <w:trHeight w:val="20"/>
        </w:trPr>
        <w:tc>
          <w:tcPr>
            <w:tcW w:w="1560" w:type="pct"/>
            <w:shd w:val="clear" w:color="auto" w:fill="auto"/>
            <w:noWrap/>
            <w:vAlign w:val="center"/>
          </w:tcPr>
          <w:p w:rsidR="00AB2A67" w:rsidRPr="00A404E5" w:rsidRDefault="00AB2A67" w:rsidP="00AB2A67">
            <w:pPr>
              <w:rPr>
                <w:i/>
                <w:iCs/>
                <w:szCs w:val="24"/>
              </w:rPr>
            </w:pPr>
            <w:r w:rsidRPr="00A404E5">
              <w:rPr>
                <w:i/>
                <w:iCs/>
                <w:szCs w:val="24"/>
              </w:rPr>
              <w:t>Изъятие земель, га</w:t>
            </w:r>
          </w:p>
        </w:tc>
        <w:tc>
          <w:tcPr>
            <w:tcW w:w="550" w:type="pct"/>
            <w:shd w:val="clear" w:color="auto" w:fill="auto"/>
            <w:noWrap/>
            <w:vAlign w:val="center"/>
          </w:tcPr>
          <w:p w:rsidR="00AB2A67" w:rsidRPr="00A404E5" w:rsidRDefault="00627DC8" w:rsidP="00627DC8">
            <w:pPr>
              <w:jc w:val="center"/>
              <w:rPr>
                <w:b/>
              </w:rPr>
            </w:pPr>
            <w:r w:rsidRPr="00A404E5">
              <w:rPr>
                <w:b/>
              </w:rPr>
              <w:t>126</w:t>
            </w:r>
            <w:r w:rsidR="00AB2A67" w:rsidRPr="00A404E5">
              <w:rPr>
                <w:b/>
              </w:rPr>
              <w:t>,</w:t>
            </w:r>
            <w:r w:rsidRPr="00A404E5">
              <w:rPr>
                <w:b/>
              </w:rPr>
              <w:t>8</w:t>
            </w:r>
          </w:p>
        </w:tc>
        <w:tc>
          <w:tcPr>
            <w:tcW w:w="413" w:type="pct"/>
            <w:shd w:val="clear" w:color="auto" w:fill="auto"/>
            <w:noWrap/>
            <w:vAlign w:val="center"/>
          </w:tcPr>
          <w:p w:rsidR="00AB2A67" w:rsidRPr="00A404E5" w:rsidRDefault="00AB2A67" w:rsidP="00AB2A67">
            <w:pPr>
              <w:jc w:val="center"/>
              <w:rPr>
                <w:b/>
              </w:rPr>
            </w:pPr>
            <w:r w:rsidRPr="00A404E5">
              <w:rPr>
                <w:b/>
              </w:rPr>
              <w:t>26,3</w:t>
            </w:r>
          </w:p>
        </w:tc>
        <w:tc>
          <w:tcPr>
            <w:tcW w:w="413" w:type="pct"/>
            <w:shd w:val="clear" w:color="auto" w:fill="auto"/>
            <w:vAlign w:val="center"/>
          </w:tcPr>
          <w:p w:rsidR="00AB2A67" w:rsidRPr="00A404E5" w:rsidRDefault="00627DC8" w:rsidP="00AB2A67">
            <w:pPr>
              <w:jc w:val="center"/>
              <w:rPr>
                <w:b/>
              </w:rPr>
            </w:pPr>
            <w:r w:rsidRPr="00A404E5">
              <w:rPr>
                <w:b/>
              </w:rPr>
              <w:t>0</w:t>
            </w:r>
          </w:p>
        </w:tc>
        <w:tc>
          <w:tcPr>
            <w:tcW w:w="413" w:type="pct"/>
            <w:shd w:val="clear" w:color="auto" w:fill="auto"/>
            <w:vAlign w:val="center"/>
          </w:tcPr>
          <w:p w:rsidR="00AB2A67" w:rsidRPr="00A404E5" w:rsidRDefault="00627DC8" w:rsidP="00AB2A67">
            <w:pPr>
              <w:jc w:val="center"/>
              <w:rPr>
                <w:b/>
              </w:rPr>
            </w:pPr>
            <w:r w:rsidRPr="00A404E5">
              <w:rPr>
                <w:b/>
              </w:rPr>
              <w:t>25,9</w:t>
            </w:r>
          </w:p>
        </w:tc>
        <w:tc>
          <w:tcPr>
            <w:tcW w:w="413" w:type="pct"/>
            <w:shd w:val="clear" w:color="auto" w:fill="auto"/>
            <w:vAlign w:val="center"/>
          </w:tcPr>
          <w:p w:rsidR="00AB2A67" w:rsidRPr="00A404E5" w:rsidRDefault="00AB2A67" w:rsidP="00AB2A67">
            <w:pPr>
              <w:jc w:val="center"/>
              <w:rPr>
                <w:b/>
              </w:rPr>
            </w:pPr>
            <w:r w:rsidRPr="00A404E5">
              <w:rPr>
                <w:b/>
              </w:rPr>
              <w:t>11,2</w:t>
            </w:r>
          </w:p>
        </w:tc>
        <w:tc>
          <w:tcPr>
            <w:tcW w:w="413" w:type="pct"/>
            <w:shd w:val="clear" w:color="auto" w:fill="auto"/>
            <w:noWrap/>
            <w:vAlign w:val="center"/>
          </w:tcPr>
          <w:p w:rsidR="00AB2A67" w:rsidRPr="00A404E5" w:rsidRDefault="00AB2A67" w:rsidP="00AB2A67">
            <w:pPr>
              <w:jc w:val="center"/>
              <w:rPr>
                <w:b/>
              </w:rPr>
            </w:pPr>
            <w:r w:rsidRPr="00A404E5">
              <w:rPr>
                <w:b/>
              </w:rPr>
              <w:t>7,7</w:t>
            </w:r>
          </w:p>
        </w:tc>
        <w:tc>
          <w:tcPr>
            <w:tcW w:w="413" w:type="pct"/>
            <w:shd w:val="clear" w:color="auto" w:fill="auto"/>
            <w:noWrap/>
            <w:vAlign w:val="center"/>
          </w:tcPr>
          <w:p w:rsidR="00AB2A67" w:rsidRPr="00A404E5" w:rsidRDefault="00627DC8" w:rsidP="00AB2A67">
            <w:pPr>
              <w:jc w:val="center"/>
              <w:rPr>
                <w:b/>
              </w:rPr>
            </w:pPr>
            <w:r w:rsidRPr="00A404E5">
              <w:rPr>
                <w:b/>
              </w:rPr>
              <w:t>19,</w:t>
            </w:r>
            <w:r w:rsidR="001263F0">
              <w:rPr>
                <w:b/>
              </w:rPr>
              <w:t>5</w:t>
            </w:r>
          </w:p>
        </w:tc>
        <w:tc>
          <w:tcPr>
            <w:tcW w:w="412" w:type="pct"/>
            <w:shd w:val="clear" w:color="auto" w:fill="auto"/>
            <w:noWrap/>
            <w:vAlign w:val="center"/>
          </w:tcPr>
          <w:p w:rsidR="00AB2A67" w:rsidRPr="00A404E5" w:rsidRDefault="00627DC8" w:rsidP="00AB2A67">
            <w:pPr>
              <w:jc w:val="center"/>
              <w:rPr>
                <w:b/>
              </w:rPr>
            </w:pPr>
            <w:r w:rsidRPr="00A404E5">
              <w:rPr>
                <w:b/>
              </w:rPr>
              <w:t>212</w:t>
            </w:r>
            <w:r w:rsidR="001263F0">
              <w:rPr>
                <w:b/>
              </w:rPr>
              <w:t>,5</w:t>
            </w:r>
          </w:p>
        </w:tc>
      </w:tr>
      <w:tr w:rsidR="00050539" w:rsidRPr="00050539" w:rsidTr="00AB2A67">
        <w:trPr>
          <w:trHeight w:val="20"/>
        </w:trPr>
        <w:tc>
          <w:tcPr>
            <w:tcW w:w="1560" w:type="pct"/>
            <w:shd w:val="clear" w:color="auto" w:fill="auto"/>
            <w:noWrap/>
            <w:vAlign w:val="center"/>
          </w:tcPr>
          <w:p w:rsidR="005005A0" w:rsidRPr="00A404E5" w:rsidRDefault="005005A0" w:rsidP="005005A0">
            <w:pPr>
              <w:rPr>
                <w:i/>
                <w:iCs/>
                <w:szCs w:val="24"/>
              </w:rPr>
            </w:pPr>
            <w:r w:rsidRPr="00A404E5">
              <w:rPr>
                <w:i/>
                <w:iCs/>
                <w:szCs w:val="24"/>
              </w:rPr>
              <w:t>Площадь возвращения земель, га</w:t>
            </w:r>
          </w:p>
        </w:tc>
        <w:tc>
          <w:tcPr>
            <w:tcW w:w="550" w:type="pct"/>
            <w:shd w:val="clear" w:color="auto" w:fill="auto"/>
            <w:noWrap/>
            <w:vAlign w:val="center"/>
          </w:tcPr>
          <w:p w:rsidR="005005A0" w:rsidRPr="00A404E5" w:rsidRDefault="005005A0" w:rsidP="005005A0">
            <w:pPr>
              <w:jc w:val="center"/>
            </w:pPr>
            <w:r w:rsidRPr="00A404E5">
              <w:t>0</w:t>
            </w:r>
          </w:p>
        </w:tc>
        <w:tc>
          <w:tcPr>
            <w:tcW w:w="413" w:type="pct"/>
            <w:shd w:val="clear" w:color="auto" w:fill="auto"/>
            <w:noWrap/>
            <w:vAlign w:val="center"/>
          </w:tcPr>
          <w:p w:rsidR="005005A0" w:rsidRPr="00A404E5" w:rsidRDefault="005005A0" w:rsidP="005005A0">
            <w:pPr>
              <w:jc w:val="center"/>
            </w:pPr>
            <w:r w:rsidRPr="00A404E5">
              <w:t>0</w:t>
            </w:r>
          </w:p>
        </w:tc>
        <w:tc>
          <w:tcPr>
            <w:tcW w:w="413" w:type="pct"/>
            <w:shd w:val="clear" w:color="auto" w:fill="auto"/>
            <w:vAlign w:val="center"/>
          </w:tcPr>
          <w:p w:rsidR="005005A0" w:rsidRPr="00A404E5" w:rsidRDefault="005005A0" w:rsidP="005005A0">
            <w:pPr>
              <w:jc w:val="center"/>
            </w:pPr>
            <w:r w:rsidRPr="00A404E5">
              <w:t>0</w:t>
            </w:r>
          </w:p>
        </w:tc>
        <w:tc>
          <w:tcPr>
            <w:tcW w:w="413" w:type="pct"/>
            <w:shd w:val="clear" w:color="auto" w:fill="auto"/>
            <w:vAlign w:val="center"/>
          </w:tcPr>
          <w:p w:rsidR="005005A0" w:rsidRPr="00A404E5" w:rsidRDefault="005005A0" w:rsidP="00627DC8">
            <w:pPr>
              <w:jc w:val="center"/>
            </w:pPr>
            <w:r w:rsidRPr="00A404E5">
              <w:t>4</w:t>
            </w:r>
            <w:r w:rsidR="00627DC8" w:rsidRPr="00A404E5">
              <w:t>8</w:t>
            </w:r>
            <w:r w:rsidRPr="00A404E5">
              <w:t>,</w:t>
            </w:r>
            <w:r w:rsidR="00627DC8" w:rsidRPr="00A404E5">
              <w:t>6</w:t>
            </w:r>
          </w:p>
        </w:tc>
        <w:tc>
          <w:tcPr>
            <w:tcW w:w="413" w:type="pct"/>
            <w:shd w:val="clear" w:color="auto" w:fill="auto"/>
            <w:vAlign w:val="center"/>
          </w:tcPr>
          <w:p w:rsidR="005005A0" w:rsidRPr="00A404E5" w:rsidRDefault="005005A0" w:rsidP="005005A0">
            <w:pPr>
              <w:jc w:val="center"/>
            </w:pPr>
            <w:r w:rsidRPr="00A404E5">
              <w:t>2</w:t>
            </w:r>
            <w:r w:rsidR="00057B3D" w:rsidRPr="00A404E5">
              <w:t>5,9</w:t>
            </w:r>
          </w:p>
        </w:tc>
        <w:tc>
          <w:tcPr>
            <w:tcW w:w="413" w:type="pct"/>
            <w:shd w:val="clear" w:color="auto" w:fill="auto"/>
            <w:noWrap/>
            <w:vAlign w:val="center"/>
          </w:tcPr>
          <w:p w:rsidR="005005A0" w:rsidRPr="00A404E5" w:rsidRDefault="005005A0" w:rsidP="005005A0">
            <w:pPr>
              <w:jc w:val="center"/>
            </w:pPr>
            <w:r w:rsidRPr="00A404E5">
              <w:t>0</w:t>
            </w:r>
          </w:p>
        </w:tc>
        <w:tc>
          <w:tcPr>
            <w:tcW w:w="413" w:type="pct"/>
            <w:shd w:val="clear" w:color="auto" w:fill="auto"/>
            <w:noWrap/>
            <w:vAlign w:val="center"/>
          </w:tcPr>
          <w:p w:rsidR="005005A0" w:rsidRPr="00A404E5" w:rsidRDefault="00057B3D" w:rsidP="00627DC8">
            <w:pPr>
              <w:jc w:val="center"/>
            </w:pPr>
            <w:r w:rsidRPr="00A404E5">
              <w:t>1</w:t>
            </w:r>
            <w:r w:rsidR="00627DC8" w:rsidRPr="00A404E5">
              <w:t>42</w:t>
            </w:r>
            <w:r w:rsidRPr="00A404E5">
              <w:t>,</w:t>
            </w:r>
            <w:r w:rsidR="001263F0">
              <w:t>9</w:t>
            </w:r>
          </w:p>
        </w:tc>
        <w:tc>
          <w:tcPr>
            <w:tcW w:w="412" w:type="pct"/>
            <w:shd w:val="clear" w:color="auto" w:fill="auto"/>
            <w:noWrap/>
            <w:vAlign w:val="center"/>
          </w:tcPr>
          <w:p w:rsidR="005005A0" w:rsidRPr="00A404E5" w:rsidRDefault="00050539" w:rsidP="005005A0">
            <w:pPr>
              <w:widowControl w:val="0"/>
              <w:autoSpaceDE w:val="0"/>
              <w:autoSpaceDN w:val="0"/>
              <w:adjustRightInd w:val="0"/>
              <w:jc w:val="center"/>
            </w:pPr>
            <w:r w:rsidRPr="00A404E5">
              <w:t>212</w:t>
            </w:r>
            <w:r w:rsidR="001263F0">
              <w:t>,5</w:t>
            </w:r>
          </w:p>
        </w:tc>
      </w:tr>
      <w:tr w:rsidR="00050539" w:rsidRPr="00050539" w:rsidTr="00AB2A67">
        <w:trPr>
          <w:trHeight w:val="20"/>
        </w:trPr>
        <w:tc>
          <w:tcPr>
            <w:tcW w:w="1560" w:type="pct"/>
            <w:shd w:val="clear" w:color="auto" w:fill="auto"/>
            <w:noWrap/>
            <w:vAlign w:val="center"/>
          </w:tcPr>
          <w:p w:rsidR="005005A0" w:rsidRPr="00A404E5" w:rsidRDefault="005005A0" w:rsidP="005005A0">
            <w:pPr>
              <w:rPr>
                <w:i/>
                <w:iCs/>
                <w:szCs w:val="24"/>
              </w:rPr>
            </w:pPr>
            <w:r w:rsidRPr="00A404E5">
              <w:rPr>
                <w:i/>
                <w:iCs/>
                <w:szCs w:val="24"/>
              </w:rPr>
              <w:t>Мощность снимаемого слоя, м</w:t>
            </w:r>
          </w:p>
        </w:tc>
        <w:tc>
          <w:tcPr>
            <w:tcW w:w="550" w:type="pct"/>
            <w:shd w:val="clear" w:color="auto" w:fill="auto"/>
            <w:noWrap/>
            <w:vAlign w:val="center"/>
          </w:tcPr>
          <w:p w:rsidR="005005A0" w:rsidRPr="00A404E5" w:rsidRDefault="005005A0" w:rsidP="005005A0">
            <w:pPr>
              <w:jc w:val="center"/>
            </w:pPr>
            <w:r w:rsidRPr="00A404E5">
              <w:t>0,3</w:t>
            </w:r>
          </w:p>
        </w:tc>
        <w:tc>
          <w:tcPr>
            <w:tcW w:w="413" w:type="pct"/>
            <w:shd w:val="clear" w:color="auto" w:fill="auto"/>
            <w:noWrap/>
            <w:vAlign w:val="center"/>
          </w:tcPr>
          <w:p w:rsidR="005005A0" w:rsidRPr="00A404E5" w:rsidRDefault="005005A0" w:rsidP="005005A0">
            <w:pPr>
              <w:jc w:val="center"/>
            </w:pPr>
            <w:r w:rsidRPr="00A404E5">
              <w:t>0,3</w:t>
            </w:r>
          </w:p>
        </w:tc>
        <w:tc>
          <w:tcPr>
            <w:tcW w:w="413" w:type="pct"/>
            <w:shd w:val="clear" w:color="auto" w:fill="auto"/>
            <w:vAlign w:val="center"/>
          </w:tcPr>
          <w:p w:rsidR="005005A0" w:rsidRPr="00A404E5" w:rsidRDefault="005005A0" w:rsidP="005005A0">
            <w:pPr>
              <w:jc w:val="center"/>
            </w:pPr>
            <w:r w:rsidRPr="00A404E5">
              <w:t>0,3</w:t>
            </w:r>
          </w:p>
        </w:tc>
        <w:tc>
          <w:tcPr>
            <w:tcW w:w="413" w:type="pct"/>
            <w:shd w:val="clear" w:color="auto" w:fill="auto"/>
            <w:vAlign w:val="center"/>
          </w:tcPr>
          <w:p w:rsidR="005005A0" w:rsidRPr="00A404E5" w:rsidRDefault="005005A0" w:rsidP="005005A0">
            <w:pPr>
              <w:jc w:val="center"/>
            </w:pPr>
            <w:r w:rsidRPr="00A404E5">
              <w:t>0,3</w:t>
            </w:r>
          </w:p>
        </w:tc>
        <w:tc>
          <w:tcPr>
            <w:tcW w:w="413" w:type="pct"/>
            <w:shd w:val="clear" w:color="auto" w:fill="auto"/>
            <w:vAlign w:val="center"/>
          </w:tcPr>
          <w:p w:rsidR="005005A0" w:rsidRPr="00A404E5" w:rsidRDefault="005005A0" w:rsidP="005005A0">
            <w:pPr>
              <w:jc w:val="center"/>
            </w:pPr>
            <w:r w:rsidRPr="00A404E5">
              <w:t>0,3</w:t>
            </w:r>
          </w:p>
        </w:tc>
        <w:tc>
          <w:tcPr>
            <w:tcW w:w="413" w:type="pct"/>
            <w:shd w:val="clear" w:color="auto" w:fill="auto"/>
            <w:noWrap/>
            <w:vAlign w:val="center"/>
          </w:tcPr>
          <w:p w:rsidR="005005A0" w:rsidRPr="00A404E5" w:rsidRDefault="005005A0" w:rsidP="005005A0">
            <w:pPr>
              <w:jc w:val="center"/>
            </w:pPr>
            <w:r w:rsidRPr="00A404E5">
              <w:t>0,3</w:t>
            </w:r>
          </w:p>
        </w:tc>
        <w:tc>
          <w:tcPr>
            <w:tcW w:w="413" w:type="pct"/>
            <w:shd w:val="clear" w:color="auto" w:fill="auto"/>
            <w:noWrap/>
            <w:vAlign w:val="center"/>
          </w:tcPr>
          <w:p w:rsidR="005005A0" w:rsidRPr="00A404E5" w:rsidRDefault="005005A0" w:rsidP="005005A0">
            <w:pPr>
              <w:jc w:val="center"/>
            </w:pPr>
            <w:r w:rsidRPr="00A404E5">
              <w:t>0,3</w:t>
            </w:r>
          </w:p>
        </w:tc>
        <w:tc>
          <w:tcPr>
            <w:tcW w:w="412" w:type="pct"/>
            <w:shd w:val="clear" w:color="auto" w:fill="auto"/>
            <w:noWrap/>
            <w:vAlign w:val="center"/>
          </w:tcPr>
          <w:p w:rsidR="005005A0" w:rsidRPr="00A404E5" w:rsidRDefault="005005A0" w:rsidP="005005A0">
            <w:pPr>
              <w:jc w:val="center"/>
            </w:pPr>
            <w:r w:rsidRPr="00A404E5">
              <w:t>0,3</w:t>
            </w:r>
          </w:p>
        </w:tc>
      </w:tr>
      <w:tr w:rsidR="00050539" w:rsidRPr="00050539" w:rsidTr="00AB2A67">
        <w:trPr>
          <w:trHeight w:val="20"/>
        </w:trPr>
        <w:tc>
          <w:tcPr>
            <w:tcW w:w="1560" w:type="pct"/>
            <w:shd w:val="clear" w:color="auto" w:fill="auto"/>
            <w:noWrap/>
            <w:vAlign w:val="center"/>
            <w:hideMark/>
          </w:tcPr>
          <w:p w:rsidR="005005A0" w:rsidRPr="00A404E5" w:rsidRDefault="005005A0" w:rsidP="005005A0">
            <w:pPr>
              <w:rPr>
                <w:i/>
                <w:iCs/>
                <w:szCs w:val="24"/>
              </w:rPr>
            </w:pPr>
            <w:r w:rsidRPr="00A404E5">
              <w:rPr>
                <w:i/>
                <w:iCs/>
                <w:szCs w:val="24"/>
              </w:rPr>
              <w:t>Объем снимаемого ПСП, тыс. м</w:t>
            </w:r>
            <w:r w:rsidRPr="00A404E5">
              <w:rPr>
                <w:i/>
                <w:iCs/>
                <w:szCs w:val="24"/>
                <w:vertAlign w:val="superscript"/>
              </w:rPr>
              <w:t>3</w:t>
            </w:r>
          </w:p>
        </w:tc>
        <w:tc>
          <w:tcPr>
            <w:tcW w:w="550" w:type="pct"/>
            <w:shd w:val="clear" w:color="auto" w:fill="auto"/>
            <w:noWrap/>
            <w:vAlign w:val="center"/>
          </w:tcPr>
          <w:p w:rsidR="005005A0" w:rsidRPr="00A404E5" w:rsidRDefault="00057B3D" w:rsidP="005005A0">
            <w:pPr>
              <w:jc w:val="center"/>
            </w:pPr>
            <w:r w:rsidRPr="00A404E5">
              <w:t>391,9</w:t>
            </w:r>
          </w:p>
        </w:tc>
        <w:tc>
          <w:tcPr>
            <w:tcW w:w="413" w:type="pct"/>
            <w:shd w:val="clear" w:color="auto" w:fill="auto"/>
            <w:noWrap/>
            <w:vAlign w:val="center"/>
          </w:tcPr>
          <w:p w:rsidR="005005A0" w:rsidRPr="00A404E5" w:rsidRDefault="005005A0" w:rsidP="005005A0">
            <w:pPr>
              <w:jc w:val="center"/>
            </w:pPr>
            <w:r w:rsidRPr="00A404E5">
              <w:t>8,1</w:t>
            </w:r>
          </w:p>
        </w:tc>
        <w:tc>
          <w:tcPr>
            <w:tcW w:w="413" w:type="pct"/>
            <w:shd w:val="clear" w:color="auto" w:fill="auto"/>
            <w:vAlign w:val="center"/>
          </w:tcPr>
          <w:p w:rsidR="005005A0" w:rsidRPr="00A404E5" w:rsidRDefault="005005A0" w:rsidP="005005A0">
            <w:pPr>
              <w:jc w:val="center"/>
            </w:pPr>
            <w:r w:rsidRPr="00A404E5">
              <w:t>11,3</w:t>
            </w:r>
          </w:p>
        </w:tc>
        <w:tc>
          <w:tcPr>
            <w:tcW w:w="413" w:type="pct"/>
            <w:shd w:val="clear" w:color="auto" w:fill="auto"/>
            <w:vAlign w:val="center"/>
          </w:tcPr>
          <w:p w:rsidR="005005A0" w:rsidRPr="00A404E5" w:rsidRDefault="005005A0" w:rsidP="005005A0">
            <w:pPr>
              <w:jc w:val="center"/>
            </w:pPr>
            <w:r w:rsidRPr="00A404E5">
              <w:t>9,2</w:t>
            </w:r>
          </w:p>
        </w:tc>
        <w:tc>
          <w:tcPr>
            <w:tcW w:w="413" w:type="pct"/>
            <w:shd w:val="clear" w:color="auto" w:fill="auto"/>
            <w:vAlign w:val="center"/>
          </w:tcPr>
          <w:p w:rsidR="005005A0" w:rsidRPr="00A404E5" w:rsidRDefault="005005A0" w:rsidP="005005A0">
            <w:pPr>
              <w:jc w:val="center"/>
            </w:pPr>
            <w:r w:rsidRPr="00A404E5">
              <w:t>7,1</w:t>
            </w:r>
          </w:p>
        </w:tc>
        <w:tc>
          <w:tcPr>
            <w:tcW w:w="413" w:type="pct"/>
            <w:shd w:val="clear" w:color="auto" w:fill="auto"/>
            <w:noWrap/>
            <w:vAlign w:val="center"/>
          </w:tcPr>
          <w:p w:rsidR="005005A0" w:rsidRPr="00A404E5" w:rsidRDefault="005005A0" w:rsidP="005005A0">
            <w:pPr>
              <w:jc w:val="center"/>
            </w:pPr>
            <w:r w:rsidRPr="00A404E5">
              <w:t>14,1</w:t>
            </w:r>
          </w:p>
        </w:tc>
        <w:tc>
          <w:tcPr>
            <w:tcW w:w="413" w:type="pct"/>
            <w:shd w:val="clear" w:color="auto" w:fill="auto"/>
            <w:noWrap/>
            <w:vAlign w:val="center"/>
          </w:tcPr>
          <w:p w:rsidR="005005A0" w:rsidRPr="00A404E5" w:rsidRDefault="005005A0" w:rsidP="005005A0">
            <w:pPr>
              <w:jc w:val="center"/>
            </w:pPr>
            <w:r w:rsidRPr="00A404E5">
              <w:t>12,2</w:t>
            </w:r>
          </w:p>
        </w:tc>
        <w:tc>
          <w:tcPr>
            <w:tcW w:w="412" w:type="pct"/>
            <w:shd w:val="clear" w:color="auto" w:fill="auto"/>
            <w:noWrap/>
            <w:vAlign w:val="center"/>
          </w:tcPr>
          <w:p w:rsidR="005005A0" w:rsidRPr="00A404E5" w:rsidRDefault="00057B3D" w:rsidP="005005A0">
            <w:pPr>
              <w:widowControl w:val="0"/>
              <w:autoSpaceDE w:val="0"/>
              <w:autoSpaceDN w:val="0"/>
              <w:adjustRightInd w:val="0"/>
              <w:jc w:val="center"/>
            </w:pPr>
            <w:r w:rsidRPr="00A404E5">
              <w:t>453,9</w:t>
            </w:r>
          </w:p>
        </w:tc>
      </w:tr>
    </w:tbl>
    <w:p w:rsidR="005005A0" w:rsidRDefault="005005A0" w:rsidP="00F9342E">
      <w:pPr>
        <w:ind w:firstLine="709"/>
        <w:rPr>
          <w:sz w:val="24"/>
          <w:szCs w:val="28"/>
        </w:rPr>
      </w:pPr>
    </w:p>
    <w:p w:rsidR="00F9342E" w:rsidRPr="002F084B" w:rsidRDefault="00F9342E" w:rsidP="00F9342E">
      <w:pPr>
        <w:ind w:firstLine="709"/>
        <w:jc w:val="both"/>
        <w:rPr>
          <w:sz w:val="24"/>
          <w:szCs w:val="28"/>
        </w:rPr>
      </w:pPr>
      <w:r w:rsidRPr="002F084B">
        <w:rPr>
          <w:sz w:val="24"/>
          <w:szCs w:val="28"/>
        </w:rPr>
        <w:t>Поскольку, в период эксплуатации и освоения проектной мощности карьера наличие площадей</w:t>
      </w:r>
      <w:r w:rsidR="002F084B">
        <w:rPr>
          <w:sz w:val="24"/>
          <w:szCs w:val="28"/>
        </w:rPr>
        <w:t xml:space="preserve"> в конечном контуре</w:t>
      </w:r>
      <w:r w:rsidRPr="002F084B">
        <w:rPr>
          <w:sz w:val="24"/>
          <w:szCs w:val="28"/>
        </w:rPr>
        <w:t xml:space="preserve"> на внутреннем отвале недостаточно для нанесения всего снимаемого плодородного слоя, появляется необходимость в его временном складировании.</w:t>
      </w:r>
    </w:p>
    <w:p w:rsidR="00F9342E" w:rsidRPr="002F084B" w:rsidRDefault="00F9342E" w:rsidP="00F9342E">
      <w:pPr>
        <w:ind w:firstLine="709"/>
        <w:jc w:val="both"/>
        <w:rPr>
          <w:sz w:val="24"/>
          <w:szCs w:val="28"/>
        </w:rPr>
      </w:pPr>
      <w:r w:rsidRPr="002F084B">
        <w:rPr>
          <w:sz w:val="24"/>
          <w:szCs w:val="28"/>
        </w:rPr>
        <w:t>Плодородный слой предусматривается снимать со всех нарушаемых площадей.</w:t>
      </w:r>
    </w:p>
    <w:p w:rsidR="00F9342E" w:rsidRPr="002F084B" w:rsidRDefault="00F9342E" w:rsidP="00F9342E">
      <w:pPr>
        <w:ind w:firstLine="709"/>
        <w:jc w:val="both"/>
        <w:rPr>
          <w:sz w:val="24"/>
          <w:szCs w:val="28"/>
        </w:rPr>
      </w:pPr>
      <w:r w:rsidRPr="002F084B">
        <w:rPr>
          <w:sz w:val="24"/>
          <w:szCs w:val="28"/>
        </w:rPr>
        <w:t>После отсыпки последнего верхнего яруса отвала выполняется грубая планировка. С отставанием в 1,5-2 года после усадки пород выполняется чистовая планировка. На спланированную поверхность наносится  потенциально-плодородный слой и плодородный грунт соответственно или под пашню, или под кормовые угодья.</w:t>
      </w:r>
    </w:p>
    <w:p w:rsidR="00F9342E" w:rsidRPr="002F084B" w:rsidRDefault="00F9342E" w:rsidP="00F9342E">
      <w:pPr>
        <w:ind w:firstLine="709"/>
        <w:jc w:val="both"/>
        <w:rPr>
          <w:sz w:val="24"/>
          <w:szCs w:val="28"/>
        </w:rPr>
      </w:pPr>
      <w:r w:rsidRPr="002F084B">
        <w:rPr>
          <w:sz w:val="24"/>
          <w:szCs w:val="28"/>
        </w:rPr>
        <w:t>По проекту объемы ПРС размещаются на специальных складах на поверхности внешнего отвала или за границами карьерного поля. Высота складов ПРС принята 5 м.</w:t>
      </w:r>
    </w:p>
    <w:p w:rsidR="00F9342E" w:rsidRPr="002F084B" w:rsidRDefault="00F9342E" w:rsidP="00F9342E">
      <w:pPr>
        <w:rPr>
          <w:sz w:val="18"/>
        </w:rPr>
      </w:pPr>
    </w:p>
    <w:p w:rsidR="00F9342E" w:rsidRDefault="00F9342E" w:rsidP="009C65EF">
      <w:pPr>
        <w:pStyle w:val="30"/>
        <w:numPr>
          <w:ilvl w:val="2"/>
          <w:numId w:val="23"/>
        </w:numPr>
        <w:spacing w:before="0" w:after="0"/>
        <w:ind w:left="0" w:firstLine="0"/>
        <w:rPr>
          <w:b/>
          <w:sz w:val="24"/>
        </w:rPr>
      </w:pPr>
      <w:bookmarkStart w:id="113" w:name="_Toc326157724"/>
      <w:bookmarkStart w:id="114" w:name="_Toc490979519"/>
      <w:bookmarkStart w:id="115" w:name="_Toc316371209"/>
      <w:r w:rsidRPr="002F084B">
        <w:rPr>
          <w:b/>
          <w:sz w:val="24"/>
        </w:rPr>
        <w:t>Рекультивация нарушенных земель</w:t>
      </w:r>
      <w:bookmarkEnd w:id="113"/>
      <w:bookmarkEnd w:id="114"/>
      <w:r w:rsidRPr="002F084B">
        <w:rPr>
          <w:b/>
          <w:sz w:val="24"/>
        </w:rPr>
        <w:t xml:space="preserve"> </w:t>
      </w:r>
      <w:bookmarkEnd w:id="115"/>
    </w:p>
    <w:p w:rsidR="002F084B" w:rsidRPr="002F084B" w:rsidRDefault="002F084B" w:rsidP="002F084B"/>
    <w:p w:rsidR="00F9342E" w:rsidRPr="002F084B" w:rsidRDefault="00F9342E" w:rsidP="00F9342E">
      <w:pPr>
        <w:ind w:firstLine="709"/>
        <w:jc w:val="both"/>
        <w:rPr>
          <w:color w:val="FF0000"/>
          <w:sz w:val="24"/>
          <w:szCs w:val="28"/>
        </w:rPr>
      </w:pPr>
      <w:bookmarkStart w:id="116" w:name="_Toc326157725"/>
      <w:r w:rsidRPr="002F084B">
        <w:rPr>
          <w:sz w:val="24"/>
          <w:szCs w:val="28"/>
        </w:rPr>
        <w:t xml:space="preserve">Направление рекультивации принято с учетом ГОСТ 17.5.1.02–85 (см. табл. 2.9) </w:t>
      </w:r>
    </w:p>
    <w:p w:rsidR="00F9342E" w:rsidRPr="002F084B" w:rsidRDefault="00F9342E" w:rsidP="00F9342E">
      <w:pPr>
        <w:spacing w:before="120" w:after="120"/>
        <w:rPr>
          <w:sz w:val="24"/>
          <w:szCs w:val="28"/>
        </w:rPr>
      </w:pPr>
      <w:r w:rsidRPr="002F084B">
        <w:rPr>
          <w:sz w:val="24"/>
          <w:szCs w:val="28"/>
        </w:rPr>
        <w:lastRenderedPageBreak/>
        <w:t>Таблица 2.9 – Классификация нарушенных земель по направлениям рекультивации в зависимости от видов последующего использования в народном хозяйстве</w:t>
      </w:r>
    </w:p>
    <w:tbl>
      <w:tblPr>
        <w:tblW w:w="4940" w:type="pct"/>
        <w:jc w:val="center"/>
        <w:tblCellMar>
          <w:left w:w="40" w:type="dxa"/>
          <w:right w:w="40" w:type="dxa"/>
        </w:tblCellMar>
        <w:tblLook w:val="0000" w:firstRow="0" w:lastRow="0" w:firstColumn="0" w:lastColumn="0" w:noHBand="0" w:noVBand="0"/>
      </w:tblPr>
      <w:tblGrid>
        <w:gridCol w:w="3644"/>
        <w:gridCol w:w="5956"/>
      </w:tblGrid>
      <w:tr w:rsidR="00F9342E" w:rsidRPr="002F084B" w:rsidTr="00A403D8">
        <w:trPr>
          <w:trHeight w:val="700"/>
          <w:tblHeader/>
          <w:jc w:val="center"/>
        </w:trPr>
        <w:tc>
          <w:tcPr>
            <w:tcW w:w="1898" w:type="pct"/>
            <w:tcBorders>
              <w:top w:val="single" w:sz="6" w:space="0" w:color="auto"/>
              <w:left w:val="single" w:sz="6" w:space="0" w:color="auto"/>
              <w:bottom w:val="double" w:sz="4" w:space="0" w:color="auto"/>
              <w:right w:val="single" w:sz="6" w:space="0" w:color="auto"/>
            </w:tcBorders>
            <w:vAlign w:val="center"/>
          </w:tcPr>
          <w:p w:rsidR="00F9342E" w:rsidRPr="002F084B" w:rsidRDefault="00F9342E" w:rsidP="00AC43FD">
            <w:pPr>
              <w:jc w:val="center"/>
            </w:pPr>
            <w:r w:rsidRPr="002F084B">
              <w:t>Группа нарушенных земель по направлениям рекультивации</w:t>
            </w:r>
          </w:p>
        </w:tc>
        <w:tc>
          <w:tcPr>
            <w:tcW w:w="3102" w:type="pct"/>
            <w:tcBorders>
              <w:top w:val="single" w:sz="6" w:space="0" w:color="auto"/>
              <w:left w:val="single" w:sz="6" w:space="0" w:color="auto"/>
              <w:bottom w:val="double" w:sz="4" w:space="0" w:color="auto"/>
              <w:right w:val="single" w:sz="6" w:space="0" w:color="auto"/>
            </w:tcBorders>
            <w:vAlign w:val="center"/>
          </w:tcPr>
          <w:p w:rsidR="00F9342E" w:rsidRPr="002F084B" w:rsidRDefault="00F9342E" w:rsidP="00AC43FD">
            <w:pPr>
              <w:jc w:val="center"/>
            </w:pPr>
            <w:r w:rsidRPr="002F084B">
              <w:t>Вид использования рекультивированных земель</w:t>
            </w:r>
          </w:p>
        </w:tc>
      </w:tr>
      <w:tr w:rsidR="00F9342E" w:rsidRPr="002F084B" w:rsidTr="00A403D8">
        <w:trPr>
          <w:jc w:val="center"/>
        </w:trPr>
        <w:tc>
          <w:tcPr>
            <w:tcW w:w="1898" w:type="pct"/>
            <w:tcBorders>
              <w:top w:val="double" w:sz="4" w:space="0" w:color="auto"/>
              <w:left w:val="single" w:sz="6" w:space="0" w:color="auto"/>
              <w:bottom w:val="single" w:sz="4" w:space="0" w:color="auto"/>
              <w:right w:val="single" w:sz="6" w:space="0" w:color="auto"/>
            </w:tcBorders>
          </w:tcPr>
          <w:p w:rsidR="00F9342E" w:rsidRPr="00B91619" w:rsidRDefault="00F9342E" w:rsidP="00AC43FD">
            <w:pPr>
              <w:rPr>
                <w:b/>
                <w:i/>
              </w:rPr>
            </w:pPr>
            <w:r w:rsidRPr="00B91619">
              <w:rPr>
                <w:b/>
                <w:i/>
              </w:rPr>
              <w:t>Земли сельскохозяйственного направления рекультивации</w:t>
            </w:r>
          </w:p>
        </w:tc>
        <w:tc>
          <w:tcPr>
            <w:tcW w:w="3102" w:type="pct"/>
            <w:tcBorders>
              <w:top w:val="double" w:sz="4" w:space="0" w:color="auto"/>
              <w:left w:val="single" w:sz="6" w:space="0" w:color="auto"/>
              <w:bottom w:val="single" w:sz="4" w:space="0" w:color="auto"/>
              <w:right w:val="single" w:sz="6" w:space="0" w:color="auto"/>
            </w:tcBorders>
          </w:tcPr>
          <w:p w:rsidR="00F9342E" w:rsidRPr="00B91619" w:rsidRDefault="00F9342E" w:rsidP="00AC43FD">
            <w:pPr>
              <w:rPr>
                <w:b/>
                <w:i/>
              </w:rPr>
            </w:pPr>
            <w:r w:rsidRPr="00B91619">
              <w:rPr>
                <w:b/>
                <w:i/>
              </w:rPr>
              <w:t>Пашни, сенокосы, пастбища, многолетние насаждения</w:t>
            </w:r>
          </w:p>
        </w:tc>
      </w:tr>
      <w:tr w:rsidR="00F9342E" w:rsidRPr="002F084B" w:rsidTr="00A403D8">
        <w:trPr>
          <w:jc w:val="center"/>
        </w:trPr>
        <w:tc>
          <w:tcPr>
            <w:tcW w:w="1898" w:type="pct"/>
            <w:tcBorders>
              <w:top w:val="single" w:sz="4" w:space="0" w:color="auto"/>
              <w:left w:val="single" w:sz="6" w:space="0" w:color="auto"/>
              <w:bottom w:val="single" w:sz="4" w:space="0" w:color="auto"/>
              <w:right w:val="single" w:sz="6" w:space="0" w:color="auto"/>
            </w:tcBorders>
          </w:tcPr>
          <w:p w:rsidR="00F9342E" w:rsidRPr="00B91619" w:rsidRDefault="00F9342E" w:rsidP="00AC43FD">
            <w:r w:rsidRPr="00B91619">
              <w:t>Земли лесохозяйственного направления рекультивации</w:t>
            </w:r>
          </w:p>
        </w:tc>
        <w:tc>
          <w:tcPr>
            <w:tcW w:w="3102" w:type="pct"/>
            <w:tcBorders>
              <w:top w:val="single" w:sz="4" w:space="0" w:color="auto"/>
              <w:left w:val="single" w:sz="6" w:space="0" w:color="auto"/>
              <w:bottom w:val="single" w:sz="4" w:space="0" w:color="auto"/>
              <w:right w:val="single" w:sz="6" w:space="0" w:color="auto"/>
            </w:tcBorders>
          </w:tcPr>
          <w:p w:rsidR="00F9342E" w:rsidRPr="00B91619" w:rsidRDefault="00F9342E" w:rsidP="00AC43FD">
            <w:r w:rsidRPr="00B91619">
              <w:t>Лесонасаждения общего хозяйственного и полезащитного назначения, лесопитомники</w:t>
            </w:r>
          </w:p>
        </w:tc>
      </w:tr>
      <w:tr w:rsidR="00F9342E" w:rsidRPr="002F084B" w:rsidTr="00A403D8">
        <w:trPr>
          <w:jc w:val="center"/>
        </w:trPr>
        <w:tc>
          <w:tcPr>
            <w:tcW w:w="1898" w:type="pct"/>
            <w:tcBorders>
              <w:top w:val="single" w:sz="4" w:space="0" w:color="auto"/>
              <w:left w:val="single" w:sz="6" w:space="0" w:color="auto"/>
              <w:bottom w:val="single" w:sz="4" w:space="0" w:color="auto"/>
              <w:right w:val="single" w:sz="6" w:space="0" w:color="auto"/>
            </w:tcBorders>
          </w:tcPr>
          <w:p w:rsidR="00F9342E" w:rsidRPr="002F084B" w:rsidRDefault="00F9342E" w:rsidP="00AC43FD">
            <w:r w:rsidRPr="002F084B">
              <w:t>Земли водохозяйственного направления рекультивации</w:t>
            </w:r>
          </w:p>
        </w:tc>
        <w:tc>
          <w:tcPr>
            <w:tcW w:w="3102" w:type="pct"/>
            <w:tcBorders>
              <w:top w:val="single" w:sz="4" w:space="0" w:color="auto"/>
              <w:left w:val="single" w:sz="6" w:space="0" w:color="auto"/>
              <w:bottom w:val="single" w:sz="4" w:space="0" w:color="auto"/>
              <w:right w:val="single" w:sz="6" w:space="0" w:color="auto"/>
            </w:tcBorders>
          </w:tcPr>
          <w:p w:rsidR="00F9342E" w:rsidRPr="002F084B" w:rsidRDefault="00F9342E" w:rsidP="00AC43FD">
            <w:r w:rsidRPr="002F084B">
              <w:t>Водоемы для хозяйственно-бытовых, промышленных нужд, орошения и рыбоводческие</w:t>
            </w:r>
          </w:p>
        </w:tc>
      </w:tr>
      <w:tr w:rsidR="00F9342E" w:rsidRPr="002F084B" w:rsidTr="00A403D8">
        <w:trPr>
          <w:jc w:val="center"/>
        </w:trPr>
        <w:tc>
          <w:tcPr>
            <w:tcW w:w="1898" w:type="pct"/>
            <w:tcBorders>
              <w:top w:val="single" w:sz="4" w:space="0" w:color="auto"/>
              <w:left w:val="single" w:sz="6" w:space="0" w:color="auto"/>
              <w:bottom w:val="single" w:sz="4" w:space="0" w:color="auto"/>
              <w:right w:val="single" w:sz="6" w:space="0" w:color="auto"/>
            </w:tcBorders>
          </w:tcPr>
          <w:p w:rsidR="00F9342E" w:rsidRPr="002F084B" w:rsidRDefault="00F9342E" w:rsidP="00AC43FD">
            <w:r w:rsidRPr="002F084B">
              <w:t>Земли рекреационного направления рекультивации</w:t>
            </w:r>
          </w:p>
        </w:tc>
        <w:tc>
          <w:tcPr>
            <w:tcW w:w="3102" w:type="pct"/>
            <w:tcBorders>
              <w:top w:val="single" w:sz="4" w:space="0" w:color="auto"/>
              <w:left w:val="single" w:sz="6" w:space="0" w:color="auto"/>
              <w:bottom w:val="single" w:sz="4" w:space="0" w:color="auto"/>
              <w:right w:val="single" w:sz="6" w:space="0" w:color="auto"/>
            </w:tcBorders>
          </w:tcPr>
          <w:p w:rsidR="00F9342E" w:rsidRPr="002F084B" w:rsidRDefault="00F9342E" w:rsidP="00AC43FD">
            <w:r w:rsidRPr="002F084B">
              <w:t>Зоны отдыха и спорта: парки и лесопарки, водоемы для оздоровительных целей, охотничьи угодья, туристические базы и спортивные сооружения</w:t>
            </w:r>
          </w:p>
        </w:tc>
      </w:tr>
      <w:tr w:rsidR="00F9342E" w:rsidRPr="002F084B" w:rsidTr="00A403D8">
        <w:trPr>
          <w:jc w:val="center"/>
        </w:trPr>
        <w:tc>
          <w:tcPr>
            <w:tcW w:w="1898" w:type="pct"/>
            <w:tcBorders>
              <w:top w:val="single" w:sz="4" w:space="0" w:color="auto"/>
              <w:left w:val="single" w:sz="6" w:space="0" w:color="auto"/>
              <w:bottom w:val="single" w:sz="4" w:space="0" w:color="auto"/>
              <w:right w:val="single" w:sz="6" w:space="0" w:color="auto"/>
            </w:tcBorders>
          </w:tcPr>
          <w:p w:rsidR="00F9342E" w:rsidRPr="002F084B" w:rsidRDefault="00F9342E" w:rsidP="00AC43FD">
            <w:r w:rsidRPr="002F084B">
              <w:t>Земли природоохранного и санитарно-гигиенического направлений рекультивации</w:t>
            </w:r>
          </w:p>
        </w:tc>
        <w:tc>
          <w:tcPr>
            <w:tcW w:w="3102" w:type="pct"/>
            <w:tcBorders>
              <w:top w:val="single" w:sz="4" w:space="0" w:color="auto"/>
              <w:left w:val="single" w:sz="6" w:space="0" w:color="auto"/>
              <w:bottom w:val="single" w:sz="4" w:space="0" w:color="auto"/>
              <w:right w:val="single" w:sz="6" w:space="0" w:color="auto"/>
            </w:tcBorders>
          </w:tcPr>
          <w:p w:rsidR="00F9342E" w:rsidRPr="002F084B" w:rsidRDefault="00F9342E" w:rsidP="00AC43FD">
            <w:r w:rsidRPr="002F084B">
              <w:t>Участки природоохранного назначения: противоэрозионные лесонасаждения, задернованные или обводненные участки, участки, закрепленные или законсервированные техническими средствами, участки самозарастания</w:t>
            </w:r>
            <w:r w:rsidRPr="002F084B">
              <w:rPr>
                <w:noProof/>
              </w:rPr>
              <w:t xml:space="preserve"> –</w:t>
            </w:r>
            <w:r w:rsidRPr="002F084B">
              <w:t xml:space="preserve"> специально не благоустраиваемые для использования в хозяйственных или рекреационных целях</w:t>
            </w:r>
          </w:p>
        </w:tc>
      </w:tr>
      <w:tr w:rsidR="00F9342E" w:rsidRPr="002F084B" w:rsidTr="00A403D8">
        <w:trPr>
          <w:jc w:val="center"/>
        </w:trPr>
        <w:tc>
          <w:tcPr>
            <w:tcW w:w="1898" w:type="pct"/>
            <w:tcBorders>
              <w:top w:val="single" w:sz="4" w:space="0" w:color="auto"/>
              <w:left w:val="single" w:sz="6" w:space="0" w:color="auto"/>
              <w:bottom w:val="single" w:sz="6" w:space="0" w:color="auto"/>
              <w:right w:val="single" w:sz="6" w:space="0" w:color="auto"/>
            </w:tcBorders>
          </w:tcPr>
          <w:p w:rsidR="00F9342E" w:rsidRPr="002F084B" w:rsidRDefault="00F9342E" w:rsidP="00AC43FD">
            <w:r w:rsidRPr="002F084B">
              <w:t>Земли строительного направления рекультивации</w:t>
            </w:r>
          </w:p>
        </w:tc>
        <w:tc>
          <w:tcPr>
            <w:tcW w:w="3102" w:type="pct"/>
            <w:tcBorders>
              <w:top w:val="single" w:sz="4" w:space="0" w:color="auto"/>
              <w:left w:val="single" w:sz="6" w:space="0" w:color="auto"/>
              <w:bottom w:val="single" w:sz="6" w:space="0" w:color="auto"/>
              <w:right w:val="single" w:sz="6" w:space="0" w:color="auto"/>
            </w:tcBorders>
          </w:tcPr>
          <w:p w:rsidR="00F9342E" w:rsidRPr="002F084B" w:rsidRDefault="00F9342E" w:rsidP="00AC43FD">
            <w:r w:rsidRPr="002F084B">
              <w:t>Площадки для промышленного, гражданского и прочего строительства, включая размещение отвалов отходов производства (горных пород, строительного мусора, отходов обогащения и др.).</w:t>
            </w:r>
          </w:p>
        </w:tc>
      </w:tr>
    </w:tbl>
    <w:p w:rsidR="002F084B" w:rsidRDefault="002F084B" w:rsidP="00BA1ED2">
      <w:pPr>
        <w:ind w:firstLine="709"/>
        <w:jc w:val="both"/>
        <w:rPr>
          <w:sz w:val="28"/>
          <w:szCs w:val="28"/>
        </w:rPr>
      </w:pPr>
    </w:p>
    <w:p w:rsidR="00F9342E" w:rsidRPr="002F084B" w:rsidRDefault="00F9342E" w:rsidP="00BA1ED2">
      <w:pPr>
        <w:ind w:firstLine="709"/>
        <w:jc w:val="both"/>
        <w:rPr>
          <w:sz w:val="24"/>
          <w:szCs w:val="24"/>
        </w:rPr>
      </w:pPr>
      <w:r w:rsidRPr="002F084B">
        <w:rPr>
          <w:sz w:val="24"/>
          <w:szCs w:val="24"/>
        </w:rPr>
        <w:t>Рекультивация участков, требующих восстановления плодородия почв, осуществляется последовательно в два этапа: первый – технический (горнотехнический), второй – биологический (по договору со специализируемой организацией и землепользователями).</w:t>
      </w:r>
    </w:p>
    <w:p w:rsidR="00F9342E" w:rsidRPr="002F084B" w:rsidRDefault="00F9342E" w:rsidP="00BA1ED2">
      <w:pPr>
        <w:shd w:val="clear" w:color="auto" w:fill="FFFFFF"/>
        <w:tabs>
          <w:tab w:val="left" w:pos="2688"/>
        </w:tabs>
        <w:ind w:firstLine="709"/>
        <w:jc w:val="both"/>
        <w:rPr>
          <w:color w:val="000000"/>
          <w:sz w:val="24"/>
          <w:szCs w:val="24"/>
        </w:rPr>
      </w:pPr>
      <w:r w:rsidRPr="002F084B">
        <w:rPr>
          <w:sz w:val="24"/>
          <w:szCs w:val="24"/>
        </w:rPr>
        <w:t>Принятые в проектной документации направления</w:t>
      </w:r>
      <w:r w:rsidRPr="002F084B">
        <w:rPr>
          <w:color w:val="000000"/>
          <w:sz w:val="24"/>
          <w:szCs w:val="24"/>
        </w:rPr>
        <w:t xml:space="preserve"> горнотехнического этапа рекультивации под - п</w:t>
      </w:r>
      <w:r w:rsidRPr="002F084B">
        <w:rPr>
          <w:sz w:val="24"/>
          <w:szCs w:val="24"/>
        </w:rPr>
        <w:t>ашни, сенокосы, пастбища, многолетние насаждения</w:t>
      </w:r>
      <w:r w:rsidRPr="002F084B">
        <w:rPr>
          <w:color w:val="000000"/>
          <w:sz w:val="24"/>
          <w:szCs w:val="24"/>
        </w:rPr>
        <w:t xml:space="preserve">. </w:t>
      </w:r>
    </w:p>
    <w:p w:rsidR="00F9342E" w:rsidRPr="002F084B" w:rsidRDefault="00F9342E" w:rsidP="00BA1ED2">
      <w:pPr>
        <w:ind w:firstLine="709"/>
        <w:jc w:val="both"/>
        <w:rPr>
          <w:sz w:val="24"/>
          <w:szCs w:val="24"/>
        </w:rPr>
      </w:pPr>
      <w:r w:rsidRPr="002F084B">
        <w:rPr>
          <w:sz w:val="24"/>
          <w:szCs w:val="24"/>
        </w:rPr>
        <w:t xml:space="preserve">В соответствии с техническими условиями на рекультивацию: </w:t>
      </w:r>
    </w:p>
    <w:p w:rsidR="00F9342E" w:rsidRPr="002F084B" w:rsidRDefault="00F9342E" w:rsidP="00BA1ED2">
      <w:pPr>
        <w:ind w:firstLine="709"/>
        <w:jc w:val="both"/>
        <w:rPr>
          <w:sz w:val="24"/>
          <w:szCs w:val="24"/>
        </w:rPr>
      </w:pPr>
      <w:r w:rsidRPr="002F084B">
        <w:rPr>
          <w:sz w:val="24"/>
          <w:szCs w:val="24"/>
        </w:rPr>
        <w:t>Земли, нарушенн</w:t>
      </w:r>
      <w:r w:rsidR="00B91619">
        <w:rPr>
          <w:sz w:val="24"/>
          <w:szCs w:val="24"/>
        </w:rPr>
        <w:t xml:space="preserve">ые при отработке </w:t>
      </w:r>
      <w:r w:rsidR="004C3D99" w:rsidRPr="002F084B">
        <w:rPr>
          <w:sz w:val="24"/>
          <w:szCs w:val="24"/>
        </w:rPr>
        <w:t>месторождения</w:t>
      </w:r>
      <w:r w:rsidRPr="002F084B">
        <w:rPr>
          <w:sz w:val="24"/>
          <w:szCs w:val="24"/>
        </w:rPr>
        <w:t>, до</w:t>
      </w:r>
      <w:r w:rsidR="00B91619">
        <w:rPr>
          <w:sz w:val="24"/>
          <w:szCs w:val="24"/>
        </w:rPr>
        <w:t xml:space="preserve">лжны быть восстановлены </w:t>
      </w:r>
      <w:r w:rsidRPr="002F084B">
        <w:rPr>
          <w:sz w:val="24"/>
          <w:szCs w:val="24"/>
        </w:rPr>
        <w:t xml:space="preserve">для дальнейшего использования в народном хозяйстве. </w:t>
      </w:r>
    </w:p>
    <w:p w:rsidR="00F9342E" w:rsidRPr="002F084B" w:rsidRDefault="00B91619" w:rsidP="00BA1ED2">
      <w:pPr>
        <w:ind w:firstLine="709"/>
        <w:jc w:val="both"/>
        <w:rPr>
          <w:sz w:val="24"/>
          <w:szCs w:val="24"/>
        </w:rPr>
      </w:pPr>
      <w:r>
        <w:rPr>
          <w:sz w:val="24"/>
          <w:szCs w:val="24"/>
        </w:rPr>
        <w:t xml:space="preserve">С нарушаемых площадей </w:t>
      </w:r>
      <w:r w:rsidR="00F9342E" w:rsidRPr="002F084B">
        <w:rPr>
          <w:sz w:val="24"/>
          <w:szCs w:val="24"/>
        </w:rPr>
        <w:t>плодородный слой почвы должен сниматься и складироватьс</w:t>
      </w:r>
      <w:r>
        <w:rPr>
          <w:sz w:val="24"/>
          <w:szCs w:val="24"/>
        </w:rPr>
        <w:t>я для дальнейшего использования</w:t>
      </w:r>
      <w:r w:rsidR="00F9342E" w:rsidRPr="002F084B">
        <w:rPr>
          <w:sz w:val="24"/>
          <w:szCs w:val="24"/>
        </w:rPr>
        <w:t xml:space="preserve"> в целях рекультивации.</w:t>
      </w:r>
    </w:p>
    <w:p w:rsidR="00F9342E" w:rsidRPr="002F084B" w:rsidRDefault="00F9342E" w:rsidP="00BA1ED2">
      <w:pPr>
        <w:ind w:firstLine="709"/>
        <w:jc w:val="both"/>
        <w:rPr>
          <w:sz w:val="24"/>
          <w:szCs w:val="24"/>
        </w:rPr>
      </w:pPr>
      <w:r w:rsidRPr="002F084B">
        <w:rPr>
          <w:sz w:val="24"/>
          <w:szCs w:val="24"/>
        </w:rPr>
        <w:t>Рекультивация нарушенных земель делится на 2 этапа:</w:t>
      </w:r>
    </w:p>
    <w:p w:rsidR="00F9342E" w:rsidRPr="002F084B" w:rsidRDefault="00F9342E" w:rsidP="00BA1ED2">
      <w:pPr>
        <w:ind w:firstLine="709"/>
        <w:jc w:val="both"/>
        <w:rPr>
          <w:sz w:val="24"/>
          <w:szCs w:val="24"/>
        </w:rPr>
      </w:pPr>
      <w:r w:rsidRPr="002F084B">
        <w:rPr>
          <w:sz w:val="24"/>
          <w:szCs w:val="24"/>
        </w:rPr>
        <w:t>-горнотехническая рекультивация;</w:t>
      </w:r>
    </w:p>
    <w:p w:rsidR="00F9342E" w:rsidRPr="002F084B" w:rsidRDefault="00F9342E" w:rsidP="00F9342E">
      <w:pPr>
        <w:ind w:firstLine="709"/>
        <w:jc w:val="both"/>
        <w:rPr>
          <w:sz w:val="24"/>
          <w:szCs w:val="24"/>
        </w:rPr>
      </w:pPr>
      <w:r w:rsidRPr="002F084B">
        <w:rPr>
          <w:sz w:val="24"/>
          <w:szCs w:val="24"/>
        </w:rPr>
        <w:t>-биологическая рекультивация.</w:t>
      </w:r>
    </w:p>
    <w:p w:rsidR="00F9342E" w:rsidRPr="002F084B" w:rsidRDefault="00F9342E" w:rsidP="00F9342E">
      <w:pPr>
        <w:ind w:firstLine="709"/>
        <w:jc w:val="both"/>
        <w:rPr>
          <w:sz w:val="24"/>
          <w:szCs w:val="24"/>
        </w:rPr>
      </w:pPr>
      <w:r w:rsidRPr="002F084B">
        <w:rPr>
          <w:sz w:val="24"/>
          <w:szCs w:val="24"/>
        </w:rPr>
        <w:t>Горнотехнический этап включает в себя следующие виды работ:</w:t>
      </w:r>
    </w:p>
    <w:p w:rsidR="00F9342E" w:rsidRPr="002F084B" w:rsidRDefault="00F9342E" w:rsidP="00F9342E">
      <w:pPr>
        <w:ind w:firstLine="709"/>
        <w:jc w:val="both"/>
        <w:rPr>
          <w:sz w:val="24"/>
          <w:szCs w:val="24"/>
        </w:rPr>
      </w:pPr>
      <w:r w:rsidRPr="002F084B">
        <w:rPr>
          <w:sz w:val="24"/>
          <w:szCs w:val="24"/>
        </w:rPr>
        <w:t>-планировку отвалов;</w:t>
      </w:r>
    </w:p>
    <w:p w:rsidR="00F9342E" w:rsidRPr="002F084B" w:rsidRDefault="00F9342E" w:rsidP="00F9342E">
      <w:pPr>
        <w:ind w:firstLine="709"/>
        <w:jc w:val="both"/>
        <w:rPr>
          <w:sz w:val="24"/>
          <w:szCs w:val="24"/>
        </w:rPr>
      </w:pPr>
      <w:r w:rsidRPr="002F084B">
        <w:rPr>
          <w:sz w:val="24"/>
          <w:szCs w:val="24"/>
        </w:rPr>
        <w:t>-придание откосам соответствующих уклонов;</w:t>
      </w:r>
    </w:p>
    <w:p w:rsidR="00F9342E" w:rsidRPr="002F084B" w:rsidRDefault="00F9342E" w:rsidP="00F9342E">
      <w:pPr>
        <w:ind w:firstLine="709"/>
        <w:jc w:val="both"/>
        <w:rPr>
          <w:sz w:val="24"/>
          <w:szCs w:val="24"/>
        </w:rPr>
      </w:pPr>
      <w:r w:rsidRPr="002F084B">
        <w:rPr>
          <w:sz w:val="24"/>
          <w:szCs w:val="24"/>
        </w:rPr>
        <w:t>-нанесен</w:t>
      </w:r>
      <w:r w:rsidR="002F084B">
        <w:rPr>
          <w:sz w:val="24"/>
          <w:szCs w:val="24"/>
        </w:rPr>
        <w:t xml:space="preserve">ие плодородного слоя почвы или </w:t>
      </w:r>
      <w:r w:rsidRPr="002F084B">
        <w:rPr>
          <w:sz w:val="24"/>
          <w:szCs w:val="24"/>
        </w:rPr>
        <w:t>потенциально-плодородного слоя.</w:t>
      </w:r>
    </w:p>
    <w:p w:rsidR="00F9342E" w:rsidRPr="002F084B" w:rsidRDefault="00F9342E" w:rsidP="00F9342E">
      <w:pPr>
        <w:ind w:firstLine="709"/>
        <w:jc w:val="both"/>
        <w:rPr>
          <w:sz w:val="24"/>
          <w:szCs w:val="24"/>
        </w:rPr>
      </w:pPr>
      <w:r w:rsidRPr="002F084B">
        <w:rPr>
          <w:sz w:val="24"/>
          <w:szCs w:val="24"/>
        </w:rPr>
        <w:t>Биологический этап рекультивации начинается после завершения горнотехнической рекультивации и представляет собой мероприяти</w:t>
      </w:r>
      <w:r w:rsidR="002F084B">
        <w:rPr>
          <w:sz w:val="24"/>
          <w:szCs w:val="24"/>
        </w:rPr>
        <w:t xml:space="preserve">я по восстановлению плодородия </w:t>
      </w:r>
      <w:r w:rsidRPr="002F084B">
        <w:rPr>
          <w:sz w:val="24"/>
          <w:szCs w:val="24"/>
        </w:rPr>
        <w:t>наруша</w:t>
      </w:r>
      <w:r w:rsidR="00B91619">
        <w:rPr>
          <w:sz w:val="24"/>
          <w:szCs w:val="24"/>
        </w:rPr>
        <w:t xml:space="preserve">емых земель для возвращения их </w:t>
      </w:r>
      <w:r w:rsidRPr="002F084B">
        <w:rPr>
          <w:sz w:val="24"/>
          <w:szCs w:val="24"/>
        </w:rPr>
        <w:t xml:space="preserve">в сельскохозяйственное пользование. </w:t>
      </w:r>
    </w:p>
    <w:p w:rsidR="00F9342E" w:rsidRPr="002F084B" w:rsidRDefault="00F9342E" w:rsidP="00F9342E">
      <w:pPr>
        <w:ind w:firstLine="709"/>
        <w:jc w:val="both"/>
        <w:rPr>
          <w:sz w:val="24"/>
          <w:szCs w:val="24"/>
        </w:rPr>
      </w:pPr>
      <w:r w:rsidRPr="002F084B">
        <w:rPr>
          <w:sz w:val="24"/>
          <w:szCs w:val="24"/>
        </w:rPr>
        <w:t>Биологическая рекультивация представлена сельскохозяйственной рекультива</w:t>
      </w:r>
      <w:r w:rsidR="002F084B">
        <w:rPr>
          <w:sz w:val="24"/>
          <w:szCs w:val="24"/>
        </w:rPr>
        <w:t xml:space="preserve">цией, а именно восстановлением </w:t>
      </w:r>
      <w:r w:rsidRPr="002F084B">
        <w:rPr>
          <w:sz w:val="24"/>
          <w:szCs w:val="24"/>
        </w:rPr>
        <w:t>плодородия почвы.</w:t>
      </w:r>
    </w:p>
    <w:p w:rsidR="00F9342E" w:rsidRPr="002F084B" w:rsidRDefault="00F9342E" w:rsidP="00F9342E">
      <w:pPr>
        <w:ind w:firstLine="709"/>
        <w:jc w:val="both"/>
        <w:rPr>
          <w:sz w:val="24"/>
          <w:szCs w:val="24"/>
        </w:rPr>
      </w:pPr>
      <w:r w:rsidRPr="002F084B">
        <w:rPr>
          <w:sz w:val="24"/>
          <w:szCs w:val="24"/>
        </w:rPr>
        <w:t>Согласно разработанным техническим условиям, сел</w:t>
      </w:r>
      <w:r w:rsidR="002F084B">
        <w:rPr>
          <w:sz w:val="24"/>
          <w:szCs w:val="24"/>
        </w:rPr>
        <w:t>ьскохозяйственной рекультивации</w:t>
      </w:r>
      <w:r w:rsidRPr="002F084B">
        <w:rPr>
          <w:sz w:val="24"/>
          <w:szCs w:val="24"/>
        </w:rPr>
        <w:t xml:space="preserve"> подлежит:</w:t>
      </w:r>
    </w:p>
    <w:p w:rsidR="00F9342E" w:rsidRPr="002F084B" w:rsidRDefault="00F9342E" w:rsidP="00F9342E">
      <w:pPr>
        <w:ind w:firstLine="709"/>
        <w:jc w:val="both"/>
        <w:rPr>
          <w:sz w:val="24"/>
          <w:szCs w:val="24"/>
        </w:rPr>
      </w:pPr>
      <w:r w:rsidRPr="002F084B">
        <w:rPr>
          <w:sz w:val="24"/>
          <w:szCs w:val="24"/>
        </w:rPr>
        <w:t>- под пастбище -  поверхность внешних и внутренних отвалов;</w:t>
      </w:r>
    </w:p>
    <w:p w:rsidR="00F9342E" w:rsidRPr="002F084B" w:rsidRDefault="00F9342E" w:rsidP="00F9342E">
      <w:pPr>
        <w:ind w:firstLine="709"/>
        <w:jc w:val="both"/>
        <w:rPr>
          <w:sz w:val="24"/>
          <w:szCs w:val="24"/>
        </w:rPr>
      </w:pPr>
      <w:r w:rsidRPr="002F084B">
        <w:rPr>
          <w:sz w:val="24"/>
          <w:szCs w:val="24"/>
        </w:rPr>
        <w:t>- под водоем - выработанное пространство;</w:t>
      </w:r>
    </w:p>
    <w:p w:rsidR="00F9342E" w:rsidRPr="002F084B" w:rsidRDefault="00F9342E" w:rsidP="00F9342E">
      <w:pPr>
        <w:ind w:firstLine="709"/>
        <w:jc w:val="both"/>
        <w:rPr>
          <w:sz w:val="24"/>
          <w:szCs w:val="24"/>
        </w:rPr>
      </w:pPr>
      <w:r w:rsidRPr="002F084B">
        <w:rPr>
          <w:sz w:val="24"/>
          <w:szCs w:val="24"/>
        </w:rPr>
        <w:t>- под самозарастание - склоны внутренних отвалов, промплощадка и технологические дороги.</w:t>
      </w:r>
    </w:p>
    <w:p w:rsidR="00F9342E" w:rsidRPr="002F084B" w:rsidRDefault="00F9342E" w:rsidP="00F9342E">
      <w:pPr>
        <w:ind w:firstLine="709"/>
        <w:jc w:val="both"/>
        <w:rPr>
          <w:sz w:val="24"/>
          <w:szCs w:val="24"/>
        </w:rPr>
      </w:pPr>
      <w:r w:rsidRPr="002F084B">
        <w:rPr>
          <w:sz w:val="24"/>
          <w:szCs w:val="24"/>
        </w:rPr>
        <w:lastRenderedPageBreak/>
        <w:t xml:space="preserve">Потенциально-плодородные породы – супеси и суглинки обладают наиболее благоприятными физико-химическими свойствами и служат подстилающими породами для рекультивации. </w:t>
      </w:r>
    </w:p>
    <w:p w:rsidR="00F9342E" w:rsidRPr="002F084B" w:rsidRDefault="00F9342E" w:rsidP="00F9342E">
      <w:pPr>
        <w:ind w:firstLine="709"/>
        <w:jc w:val="both"/>
        <w:rPr>
          <w:sz w:val="24"/>
          <w:szCs w:val="24"/>
        </w:rPr>
      </w:pPr>
      <w:r w:rsidRPr="002F084B">
        <w:rPr>
          <w:sz w:val="24"/>
          <w:szCs w:val="24"/>
        </w:rPr>
        <w:t xml:space="preserve">По плодородию они менее ценны, так как содержат минимальное количество азота и органических веществ. </w:t>
      </w:r>
    </w:p>
    <w:p w:rsidR="00F9342E" w:rsidRPr="002F084B" w:rsidRDefault="002F084B" w:rsidP="00F9342E">
      <w:pPr>
        <w:ind w:firstLine="709"/>
        <w:jc w:val="both"/>
        <w:rPr>
          <w:sz w:val="24"/>
          <w:szCs w:val="24"/>
        </w:rPr>
      </w:pPr>
      <w:r>
        <w:rPr>
          <w:sz w:val="24"/>
          <w:szCs w:val="24"/>
        </w:rPr>
        <w:t xml:space="preserve">Мощность </w:t>
      </w:r>
      <w:r w:rsidR="00F9342E" w:rsidRPr="002F084B">
        <w:rPr>
          <w:sz w:val="24"/>
          <w:szCs w:val="24"/>
        </w:rPr>
        <w:t>потенциально-п</w:t>
      </w:r>
      <w:r>
        <w:rPr>
          <w:sz w:val="24"/>
          <w:szCs w:val="24"/>
        </w:rPr>
        <w:t xml:space="preserve">лодородного слоя </w:t>
      </w:r>
      <w:r w:rsidR="00F9342E" w:rsidRPr="002F084B">
        <w:rPr>
          <w:sz w:val="24"/>
          <w:szCs w:val="24"/>
        </w:rPr>
        <w:t>составляет 0,2 – 0,3 м.</w:t>
      </w:r>
    </w:p>
    <w:p w:rsidR="00F9342E" w:rsidRPr="002F084B" w:rsidRDefault="00F9342E" w:rsidP="00F9342E">
      <w:pPr>
        <w:ind w:firstLine="709"/>
        <w:jc w:val="both"/>
        <w:rPr>
          <w:sz w:val="24"/>
          <w:szCs w:val="24"/>
        </w:rPr>
      </w:pPr>
      <w:r w:rsidRPr="002F084B">
        <w:rPr>
          <w:sz w:val="24"/>
          <w:szCs w:val="24"/>
        </w:rPr>
        <w:t xml:space="preserve">При нанесении </w:t>
      </w:r>
      <w:r w:rsidR="002F084B">
        <w:rPr>
          <w:sz w:val="24"/>
          <w:szCs w:val="24"/>
        </w:rPr>
        <w:t xml:space="preserve">потенциально-плодородного слоя </w:t>
      </w:r>
      <w:r w:rsidRPr="002F084B">
        <w:rPr>
          <w:sz w:val="24"/>
          <w:szCs w:val="24"/>
        </w:rPr>
        <w:t>в наносимом сло</w:t>
      </w:r>
      <w:r w:rsidR="002F084B">
        <w:rPr>
          <w:sz w:val="24"/>
          <w:szCs w:val="24"/>
        </w:rPr>
        <w:t xml:space="preserve">е необходимо исключать наличие </w:t>
      </w:r>
      <w:r w:rsidR="000A10CF" w:rsidRPr="002F084B">
        <w:rPr>
          <w:sz w:val="24"/>
          <w:szCs w:val="24"/>
        </w:rPr>
        <w:t>щебенистого грунта</w:t>
      </w:r>
      <w:r w:rsidRPr="002F084B">
        <w:rPr>
          <w:sz w:val="24"/>
          <w:szCs w:val="24"/>
        </w:rPr>
        <w:t xml:space="preserve">. </w:t>
      </w:r>
    </w:p>
    <w:p w:rsidR="00F9342E" w:rsidRPr="002F084B" w:rsidRDefault="002F084B" w:rsidP="00F9342E">
      <w:pPr>
        <w:ind w:firstLine="709"/>
        <w:jc w:val="both"/>
        <w:rPr>
          <w:sz w:val="24"/>
          <w:szCs w:val="24"/>
        </w:rPr>
      </w:pPr>
      <w:r>
        <w:rPr>
          <w:sz w:val="24"/>
          <w:szCs w:val="24"/>
        </w:rPr>
        <w:t xml:space="preserve">Мощность плодородного слоя </w:t>
      </w:r>
      <w:r w:rsidR="00F9342E" w:rsidRPr="002F084B">
        <w:rPr>
          <w:sz w:val="24"/>
          <w:szCs w:val="24"/>
        </w:rPr>
        <w:t>составляет 0,3 м.</w:t>
      </w:r>
    </w:p>
    <w:p w:rsidR="00F9342E" w:rsidRPr="002F084B" w:rsidRDefault="002F084B" w:rsidP="00F9342E">
      <w:pPr>
        <w:ind w:firstLine="709"/>
        <w:jc w:val="both"/>
        <w:rPr>
          <w:sz w:val="24"/>
          <w:szCs w:val="24"/>
        </w:rPr>
      </w:pPr>
      <w:r>
        <w:rPr>
          <w:sz w:val="24"/>
          <w:szCs w:val="24"/>
        </w:rPr>
        <w:t xml:space="preserve">Плодородный слой почвы </w:t>
      </w:r>
      <w:r w:rsidR="00F9342E" w:rsidRPr="002F084B">
        <w:rPr>
          <w:sz w:val="24"/>
          <w:szCs w:val="24"/>
        </w:rPr>
        <w:t>складируется в бурты, которые размещают на непригодных для сельского хозяйства участках или подготовленных участках отвалов. Запрещается загрязнение указанных участков</w:t>
      </w:r>
      <w:r>
        <w:rPr>
          <w:sz w:val="24"/>
          <w:szCs w:val="24"/>
        </w:rPr>
        <w:t xml:space="preserve"> </w:t>
      </w:r>
      <w:r w:rsidR="00F9342E" w:rsidRPr="002F084B">
        <w:rPr>
          <w:sz w:val="24"/>
          <w:szCs w:val="24"/>
        </w:rPr>
        <w:t>промышленными отходами.</w:t>
      </w:r>
    </w:p>
    <w:p w:rsidR="00F9342E" w:rsidRPr="002F084B" w:rsidRDefault="00F9342E" w:rsidP="00F9342E">
      <w:pPr>
        <w:ind w:firstLine="709"/>
        <w:jc w:val="both"/>
        <w:rPr>
          <w:sz w:val="24"/>
          <w:szCs w:val="24"/>
        </w:rPr>
      </w:pPr>
      <w:r w:rsidRPr="002F084B">
        <w:rPr>
          <w:sz w:val="24"/>
          <w:szCs w:val="24"/>
        </w:rPr>
        <w:t>Поверхность буртов должна иметь односторонний уклон, форму трапециевидную или конусную, высоту 5-7 м, ширину 20-50 м, длину 50-140 м.</w:t>
      </w:r>
    </w:p>
    <w:p w:rsidR="00F9342E" w:rsidRPr="002F084B" w:rsidRDefault="00F9342E" w:rsidP="00F9342E">
      <w:pPr>
        <w:ind w:firstLine="709"/>
        <w:jc w:val="both"/>
        <w:rPr>
          <w:sz w:val="24"/>
          <w:szCs w:val="24"/>
        </w:rPr>
      </w:pPr>
      <w:r w:rsidRPr="002F084B">
        <w:rPr>
          <w:sz w:val="24"/>
          <w:szCs w:val="24"/>
        </w:rPr>
        <w:t>Угол откоса склада ПРС</w:t>
      </w:r>
      <w:r w:rsidR="002F084B">
        <w:rPr>
          <w:sz w:val="24"/>
          <w:szCs w:val="24"/>
        </w:rPr>
        <w:t xml:space="preserve"> </w:t>
      </w:r>
      <w:r w:rsidRPr="002F084B">
        <w:rPr>
          <w:sz w:val="24"/>
          <w:szCs w:val="24"/>
        </w:rPr>
        <w:t>составляет не более 15 градусов.</w:t>
      </w:r>
    </w:p>
    <w:p w:rsidR="00F9342E" w:rsidRPr="002F084B" w:rsidRDefault="00F9342E" w:rsidP="00F9342E">
      <w:pPr>
        <w:ind w:firstLine="709"/>
        <w:jc w:val="both"/>
        <w:rPr>
          <w:sz w:val="24"/>
          <w:szCs w:val="24"/>
        </w:rPr>
      </w:pPr>
      <w:r w:rsidRPr="002F084B">
        <w:rPr>
          <w:sz w:val="24"/>
          <w:szCs w:val="24"/>
        </w:rPr>
        <w:t>Снятие ПРС производится в сухую погоду. П</w:t>
      </w:r>
      <w:r w:rsidR="002F084B">
        <w:rPr>
          <w:sz w:val="24"/>
          <w:szCs w:val="24"/>
        </w:rPr>
        <w:t xml:space="preserve">еред снятием </w:t>
      </w:r>
      <w:r w:rsidR="00B91619">
        <w:rPr>
          <w:sz w:val="24"/>
          <w:szCs w:val="24"/>
        </w:rPr>
        <w:t>с поверхности плодородного слоя</w:t>
      </w:r>
      <w:r w:rsidRPr="002F084B">
        <w:rPr>
          <w:sz w:val="24"/>
          <w:szCs w:val="24"/>
        </w:rPr>
        <w:t xml:space="preserve"> удаляются валуны и другие предметы.</w:t>
      </w:r>
    </w:p>
    <w:p w:rsidR="00F9342E" w:rsidRPr="002F084B" w:rsidRDefault="00F9342E" w:rsidP="00F9342E">
      <w:pPr>
        <w:ind w:firstLine="709"/>
        <w:jc w:val="both"/>
        <w:rPr>
          <w:sz w:val="24"/>
          <w:szCs w:val="24"/>
        </w:rPr>
      </w:pPr>
      <w:r w:rsidRPr="002F084B">
        <w:rPr>
          <w:sz w:val="24"/>
          <w:szCs w:val="24"/>
        </w:rPr>
        <w:t>Согласно ГОСТу 17.4.3.02-85 ПРС может храниться в буртах в течение 20 лет.</w:t>
      </w:r>
    </w:p>
    <w:p w:rsidR="00F9342E" w:rsidRPr="002F084B" w:rsidRDefault="002F084B" w:rsidP="00F9342E">
      <w:pPr>
        <w:ind w:firstLine="709"/>
        <w:jc w:val="both"/>
        <w:rPr>
          <w:i/>
          <w:sz w:val="24"/>
          <w:szCs w:val="24"/>
          <w:u w:val="single"/>
        </w:rPr>
      </w:pPr>
      <w:r>
        <w:rPr>
          <w:i/>
          <w:sz w:val="24"/>
          <w:szCs w:val="24"/>
          <w:u w:val="single"/>
        </w:rPr>
        <w:t>Горнотехническая</w:t>
      </w:r>
      <w:r w:rsidR="00F9342E" w:rsidRPr="002F084B">
        <w:rPr>
          <w:i/>
          <w:sz w:val="24"/>
          <w:szCs w:val="24"/>
          <w:u w:val="single"/>
        </w:rPr>
        <w:t xml:space="preserve"> рекультивация</w:t>
      </w:r>
    </w:p>
    <w:p w:rsidR="00F9342E" w:rsidRPr="002F084B" w:rsidRDefault="00F9342E" w:rsidP="00F9342E">
      <w:pPr>
        <w:ind w:firstLine="709"/>
        <w:jc w:val="both"/>
        <w:rPr>
          <w:sz w:val="24"/>
          <w:szCs w:val="24"/>
        </w:rPr>
      </w:pPr>
      <w:r w:rsidRPr="002F084B">
        <w:rPr>
          <w:sz w:val="24"/>
          <w:szCs w:val="24"/>
        </w:rPr>
        <w:t>Горнотехническая рекультивация предполагает вертикальную планиров</w:t>
      </w:r>
      <w:r w:rsidR="002F084B">
        <w:rPr>
          <w:sz w:val="24"/>
          <w:szCs w:val="24"/>
        </w:rPr>
        <w:t xml:space="preserve">ку, а именно приведение </w:t>
      </w:r>
      <w:r w:rsidR="00B91619">
        <w:rPr>
          <w:sz w:val="24"/>
          <w:szCs w:val="24"/>
        </w:rPr>
        <w:t xml:space="preserve">рельефа отвалов </w:t>
      </w:r>
      <w:r w:rsidRPr="002F084B">
        <w:rPr>
          <w:sz w:val="24"/>
          <w:szCs w:val="24"/>
        </w:rPr>
        <w:t>в с</w:t>
      </w:r>
      <w:r w:rsidR="00B91619">
        <w:rPr>
          <w:sz w:val="24"/>
          <w:szCs w:val="24"/>
        </w:rPr>
        <w:t>остояние пригодное для покрытия</w:t>
      </w:r>
      <w:r w:rsidRPr="002F084B">
        <w:rPr>
          <w:sz w:val="24"/>
          <w:szCs w:val="24"/>
        </w:rPr>
        <w:t xml:space="preserve"> их почвенным материалом. </w:t>
      </w:r>
    </w:p>
    <w:p w:rsidR="00F9342E" w:rsidRPr="002F084B" w:rsidRDefault="00F9342E" w:rsidP="00F9342E">
      <w:pPr>
        <w:ind w:firstLine="709"/>
        <w:jc w:val="both"/>
        <w:rPr>
          <w:sz w:val="24"/>
          <w:szCs w:val="24"/>
        </w:rPr>
      </w:pPr>
      <w:r w:rsidRPr="002F084B">
        <w:rPr>
          <w:sz w:val="24"/>
          <w:szCs w:val="24"/>
        </w:rPr>
        <w:t>Поверхность участков, подготавли</w:t>
      </w:r>
      <w:r w:rsidR="00B91619">
        <w:rPr>
          <w:sz w:val="24"/>
          <w:szCs w:val="24"/>
        </w:rPr>
        <w:t>ваемая под сельскохозяйственную рекультивацию, должна иметь предельный уклон</w:t>
      </w:r>
      <w:r w:rsidRPr="002F084B">
        <w:rPr>
          <w:sz w:val="24"/>
          <w:szCs w:val="24"/>
        </w:rPr>
        <w:t xml:space="preserve"> 6 </w:t>
      </w:r>
      <w:r w:rsidR="00B91619">
        <w:rPr>
          <w:sz w:val="24"/>
          <w:szCs w:val="24"/>
        </w:rPr>
        <w:t>градусов под пастбища и 25 градусов</w:t>
      </w:r>
      <w:r w:rsidRPr="002F084B">
        <w:rPr>
          <w:sz w:val="24"/>
          <w:szCs w:val="24"/>
        </w:rPr>
        <w:t xml:space="preserve"> под самозарастание. Доп</w:t>
      </w:r>
      <w:r w:rsidR="00B91619">
        <w:rPr>
          <w:sz w:val="24"/>
          <w:szCs w:val="24"/>
        </w:rPr>
        <w:t xml:space="preserve">устимая глубина микропонижений </w:t>
      </w:r>
      <w:r w:rsidRPr="002F084B">
        <w:rPr>
          <w:sz w:val="24"/>
          <w:szCs w:val="24"/>
        </w:rPr>
        <w:t>для пастбищ – 0,15 м.</w:t>
      </w:r>
    </w:p>
    <w:p w:rsidR="00F9342E" w:rsidRPr="002F084B" w:rsidRDefault="00B91619" w:rsidP="00F9342E">
      <w:pPr>
        <w:ind w:firstLine="709"/>
        <w:jc w:val="both"/>
        <w:rPr>
          <w:sz w:val="24"/>
          <w:szCs w:val="24"/>
        </w:rPr>
      </w:pPr>
      <w:r>
        <w:rPr>
          <w:sz w:val="24"/>
          <w:szCs w:val="24"/>
        </w:rPr>
        <w:t>Отвалы вскрышных работ перекрываются</w:t>
      </w:r>
      <w:r w:rsidR="00F9342E" w:rsidRPr="002F084B">
        <w:rPr>
          <w:sz w:val="24"/>
          <w:szCs w:val="24"/>
        </w:rPr>
        <w:t xml:space="preserve"> супесями</w:t>
      </w:r>
      <w:r>
        <w:rPr>
          <w:sz w:val="24"/>
          <w:szCs w:val="24"/>
        </w:rPr>
        <w:t xml:space="preserve"> и суглинками с благоприятными </w:t>
      </w:r>
      <w:r w:rsidR="00F9342E" w:rsidRPr="002F084B">
        <w:rPr>
          <w:sz w:val="24"/>
          <w:szCs w:val="24"/>
        </w:rPr>
        <w:t>физико-химическими свойствами, поверх которых укладывается плодородный почвенный слой.</w:t>
      </w:r>
    </w:p>
    <w:p w:rsidR="00F9342E" w:rsidRPr="002F084B" w:rsidRDefault="00F9342E" w:rsidP="00F9342E">
      <w:pPr>
        <w:ind w:firstLine="709"/>
        <w:jc w:val="both"/>
        <w:rPr>
          <w:sz w:val="24"/>
          <w:szCs w:val="24"/>
        </w:rPr>
      </w:pPr>
      <w:r w:rsidRPr="002F084B">
        <w:rPr>
          <w:sz w:val="24"/>
          <w:szCs w:val="24"/>
        </w:rPr>
        <w:t>Мощност</w:t>
      </w:r>
      <w:r w:rsidR="00B91619">
        <w:rPr>
          <w:sz w:val="24"/>
          <w:szCs w:val="24"/>
        </w:rPr>
        <w:t>ь искусственно насыпанного слоя</w:t>
      </w:r>
      <w:r w:rsidRPr="002F084B">
        <w:rPr>
          <w:sz w:val="24"/>
          <w:szCs w:val="24"/>
        </w:rPr>
        <w:t xml:space="preserve"> составляет:</w:t>
      </w:r>
    </w:p>
    <w:p w:rsidR="00F9342E" w:rsidRPr="002F084B" w:rsidRDefault="00F9342E" w:rsidP="00F9342E">
      <w:pPr>
        <w:ind w:firstLine="709"/>
        <w:jc w:val="both"/>
        <w:rPr>
          <w:sz w:val="24"/>
          <w:szCs w:val="24"/>
        </w:rPr>
      </w:pPr>
      <w:r w:rsidRPr="002F084B">
        <w:rPr>
          <w:sz w:val="24"/>
          <w:szCs w:val="24"/>
        </w:rPr>
        <w:t>-потенциально-плодородный слой – до 0,3 м.</w:t>
      </w:r>
    </w:p>
    <w:p w:rsidR="00F9342E" w:rsidRPr="002F084B" w:rsidRDefault="00B91619" w:rsidP="00F9342E">
      <w:pPr>
        <w:ind w:firstLine="709"/>
        <w:jc w:val="both"/>
        <w:rPr>
          <w:sz w:val="24"/>
          <w:szCs w:val="24"/>
        </w:rPr>
      </w:pPr>
      <w:r>
        <w:rPr>
          <w:sz w:val="24"/>
          <w:szCs w:val="24"/>
        </w:rPr>
        <w:t xml:space="preserve">-плодородный слой </w:t>
      </w:r>
      <w:r w:rsidR="00F9342E" w:rsidRPr="002F084B">
        <w:rPr>
          <w:sz w:val="24"/>
          <w:szCs w:val="24"/>
        </w:rPr>
        <w:t>-  0,3 м.</w:t>
      </w:r>
    </w:p>
    <w:p w:rsidR="00F9342E" w:rsidRPr="002F084B" w:rsidRDefault="00F9342E" w:rsidP="00F9342E">
      <w:pPr>
        <w:ind w:firstLine="709"/>
        <w:jc w:val="both"/>
        <w:rPr>
          <w:sz w:val="24"/>
          <w:szCs w:val="24"/>
        </w:rPr>
      </w:pPr>
      <w:r w:rsidRPr="002F084B">
        <w:rPr>
          <w:sz w:val="24"/>
          <w:szCs w:val="24"/>
        </w:rPr>
        <w:t>При разработке проекта рекультивации необходимо учитывать следующие требования (ГОСТ 17.5.3.04-83):</w:t>
      </w:r>
    </w:p>
    <w:p w:rsidR="00F9342E" w:rsidRPr="002F084B" w:rsidRDefault="00F9342E" w:rsidP="00F9342E">
      <w:pPr>
        <w:ind w:firstLine="709"/>
        <w:jc w:val="both"/>
        <w:rPr>
          <w:sz w:val="24"/>
          <w:szCs w:val="24"/>
        </w:rPr>
      </w:pPr>
      <w:r w:rsidRPr="002F084B">
        <w:rPr>
          <w:sz w:val="24"/>
          <w:szCs w:val="24"/>
        </w:rPr>
        <w:t>-производить планировку</w:t>
      </w:r>
      <w:r w:rsidR="00B91619">
        <w:rPr>
          <w:sz w:val="24"/>
          <w:szCs w:val="24"/>
        </w:rPr>
        <w:t xml:space="preserve"> участков исключающую развитие </w:t>
      </w:r>
      <w:r w:rsidRPr="002F084B">
        <w:rPr>
          <w:sz w:val="24"/>
          <w:szCs w:val="24"/>
        </w:rPr>
        <w:t>эрозионных процессов;</w:t>
      </w:r>
    </w:p>
    <w:p w:rsidR="00F9342E" w:rsidRPr="002F084B" w:rsidRDefault="00F9342E" w:rsidP="00F9342E">
      <w:pPr>
        <w:ind w:firstLine="709"/>
        <w:jc w:val="both"/>
        <w:rPr>
          <w:sz w:val="24"/>
          <w:szCs w:val="24"/>
        </w:rPr>
      </w:pPr>
      <w:r w:rsidRPr="002F084B">
        <w:rPr>
          <w:sz w:val="24"/>
          <w:szCs w:val="24"/>
        </w:rPr>
        <w:t>-нанесение плодородного слоя почвы на малопригодные породы при подготовке земель для биологической рекультивации;</w:t>
      </w:r>
    </w:p>
    <w:p w:rsidR="00F9342E" w:rsidRPr="002F084B" w:rsidRDefault="00F9342E" w:rsidP="00F9342E">
      <w:pPr>
        <w:ind w:firstLine="709"/>
        <w:jc w:val="both"/>
        <w:rPr>
          <w:sz w:val="24"/>
          <w:szCs w:val="24"/>
        </w:rPr>
      </w:pPr>
      <w:r w:rsidRPr="002F084B">
        <w:rPr>
          <w:sz w:val="24"/>
          <w:szCs w:val="24"/>
        </w:rPr>
        <w:t>-проведение мелиоративного воздействия с выращиванием многолетних злаковых и бобовы</w:t>
      </w:r>
      <w:r w:rsidR="00B91619">
        <w:rPr>
          <w:sz w:val="24"/>
          <w:szCs w:val="24"/>
        </w:rPr>
        <w:t xml:space="preserve">х культур для восстановления и </w:t>
      </w:r>
      <w:r w:rsidRPr="002F084B">
        <w:rPr>
          <w:sz w:val="24"/>
          <w:szCs w:val="24"/>
        </w:rPr>
        <w:t>формирования корнеобитаем</w:t>
      </w:r>
      <w:r w:rsidR="00B91619">
        <w:rPr>
          <w:sz w:val="24"/>
          <w:szCs w:val="24"/>
        </w:rPr>
        <w:t>ого слоя почвы и его обогащения</w:t>
      </w:r>
      <w:r w:rsidRPr="002F084B">
        <w:rPr>
          <w:sz w:val="24"/>
          <w:szCs w:val="24"/>
        </w:rPr>
        <w:t xml:space="preserve"> органическим веществом.</w:t>
      </w:r>
    </w:p>
    <w:p w:rsidR="00F9342E" w:rsidRPr="002F084B" w:rsidRDefault="00F9342E" w:rsidP="00F9342E">
      <w:pPr>
        <w:ind w:firstLine="709"/>
        <w:jc w:val="both"/>
        <w:rPr>
          <w:i/>
          <w:sz w:val="24"/>
          <w:szCs w:val="24"/>
          <w:u w:val="single"/>
        </w:rPr>
      </w:pPr>
      <w:r w:rsidRPr="002F084B">
        <w:rPr>
          <w:i/>
          <w:sz w:val="24"/>
          <w:szCs w:val="24"/>
          <w:u w:val="single"/>
        </w:rPr>
        <w:t>Биологическая рекультивация</w:t>
      </w:r>
    </w:p>
    <w:p w:rsidR="00B91619" w:rsidRPr="003E6177" w:rsidRDefault="00B91619" w:rsidP="00B91619">
      <w:pPr>
        <w:ind w:firstLine="720"/>
        <w:jc w:val="both"/>
        <w:rPr>
          <w:sz w:val="24"/>
          <w:szCs w:val="24"/>
        </w:rPr>
      </w:pPr>
      <w:r w:rsidRPr="003E6177">
        <w:rPr>
          <w:sz w:val="24"/>
          <w:szCs w:val="24"/>
        </w:rPr>
        <w:t>Биологический этап рекультивации земель будет проводиться после завершения комплекса работ технического этапа рекультивации, который завершается нанесением ПРС (ПСП) на восстанавливаемые земли.</w:t>
      </w:r>
    </w:p>
    <w:p w:rsidR="00B91619" w:rsidRPr="003E6177" w:rsidRDefault="00B91619" w:rsidP="00B91619">
      <w:pPr>
        <w:ind w:firstLine="720"/>
        <w:jc w:val="both"/>
        <w:rPr>
          <w:sz w:val="24"/>
          <w:szCs w:val="24"/>
        </w:rPr>
      </w:pPr>
      <w:r w:rsidRPr="003E6177">
        <w:rPr>
          <w:sz w:val="24"/>
          <w:szCs w:val="24"/>
        </w:rPr>
        <w:t>Биологическая рекультивация под земли сельскохозяйственного направления должна производится в соответствии с технологическими картами производства работ.</w:t>
      </w:r>
    </w:p>
    <w:p w:rsidR="00B91619" w:rsidRPr="003E6177" w:rsidRDefault="00B91619" w:rsidP="00B91619">
      <w:pPr>
        <w:ind w:firstLine="720"/>
        <w:jc w:val="both"/>
        <w:rPr>
          <w:sz w:val="24"/>
          <w:szCs w:val="24"/>
        </w:rPr>
      </w:pPr>
      <w:r w:rsidRPr="003E6177">
        <w:rPr>
          <w:sz w:val="24"/>
          <w:szCs w:val="24"/>
        </w:rPr>
        <w:t>Составлению технологических карт должно предшествовать решение вопросов пригодности восстановленных земель, агрохимической мелиорации, подкормки и полива, противоэрозионные мероприятия и т.п.</w:t>
      </w:r>
    </w:p>
    <w:p w:rsidR="00B91619" w:rsidRPr="003E6177" w:rsidRDefault="00B91619" w:rsidP="00B91619">
      <w:pPr>
        <w:ind w:firstLine="720"/>
        <w:jc w:val="both"/>
        <w:rPr>
          <w:sz w:val="24"/>
          <w:szCs w:val="24"/>
        </w:rPr>
      </w:pPr>
      <w:r w:rsidRPr="003E6177">
        <w:rPr>
          <w:sz w:val="24"/>
          <w:szCs w:val="24"/>
        </w:rPr>
        <w:t>Рекультивация нарушенных земель производится гидропосевом неприхотливых к почвам трав.</w:t>
      </w:r>
    </w:p>
    <w:p w:rsidR="00B91619" w:rsidRPr="003E6177" w:rsidRDefault="00B91619" w:rsidP="00B91619">
      <w:pPr>
        <w:ind w:firstLine="720"/>
        <w:jc w:val="both"/>
        <w:rPr>
          <w:sz w:val="24"/>
          <w:szCs w:val="24"/>
        </w:rPr>
      </w:pPr>
      <w:r w:rsidRPr="003E6177">
        <w:rPr>
          <w:sz w:val="24"/>
          <w:szCs w:val="24"/>
        </w:rPr>
        <w:lastRenderedPageBreak/>
        <w:t>По окончании биологической рекультивации восстановленные земли необходимо отнести к категории особо охраняемых природных территорий. В данном случае создается сообщество хвойных лесов противоэрозионного, санитарно-озеленительного назначения.</w:t>
      </w:r>
    </w:p>
    <w:p w:rsidR="00B91619" w:rsidRPr="003E6177" w:rsidRDefault="00B91619" w:rsidP="00B91619">
      <w:pPr>
        <w:ind w:firstLine="720"/>
        <w:jc w:val="both"/>
        <w:rPr>
          <w:sz w:val="24"/>
          <w:szCs w:val="24"/>
        </w:rPr>
      </w:pPr>
      <w:r w:rsidRPr="003E6177">
        <w:rPr>
          <w:sz w:val="24"/>
          <w:szCs w:val="24"/>
        </w:rPr>
        <w:t>Соблюдение правил ТБ и ОТ и ответственность за их выполнение на биологическом этапе рекультивации несет их производитель.</w:t>
      </w:r>
    </w:p>
    <w:p w:rsidR="00B91619" w:rsidRPr="003E6177" w:rsidRDefault="00B91619" w:rsidP="00B91619">
      <w:pPr>
        <w:ind w:firstLine="720"/>
        <w:jc w:val="both"/>
        <w:rPr>
          <w:sz w:val="24"/>
          <w:szCs w:val="24"/>
        </w:rPr>
      </w:pPr>
      <w:r w:rsidRPr="003E6177">
        <w:rPr>
          <w:sz w:val="24"/>
          <w:szCs w:val="24"/>
        </w:rPr>
        <w:t xml:space="preserve">Биологический этап рекультивации заключается в восстановлении </w:t>
      </w:r>
      <w:r>
        <w:rPr>
          <w:sz w:val="24"/>
          <w:szCs w:val="24"/>
        </w:rPr>
        <w:t>плодородия почв</w:t>
      </w:r>
      <w:r w:rsidRPr="003E6177">
        <w:rPr>
          <w:sz w:val="24"/>
          <w:szCs w:val="24"/>
        </w:rPr>
        <w:t xml:space="preserve"> (осуществляется по договору со специализированными организациями). </w:t>
      </w:r>
    </w:p>
    <w:p w:rsidR="00F9342E" w:rsidRDefault="00F9342E" w:rsidP="00B91619">
      <w:pPr>
        <w:ind w:firstLine="709"/>
        <w:jc w:val="both"/>
        <w:rPr>
          <w:sz w:val="24"/>
          <w:szCs w:val="24"/>
        </w:rPr>
      </w:pPr>
      <w:r w:rsidRPr="002F084B">
        <w:rPr>
          <w:sz w:val="24"/>
          <w:szCs w:val="24"/>
        </w:rPr>
        <w:t>В таблице 2.10 представлен календарный план восстановления нарушенных земель.</w:t>
      </w:r>
    </w:p>
    <w:p w:rsidR="00B91619" w:rsidRPr="002F084B" w:rsidRDefault="00B91619" w:rsidP="00B91619">
      <w:pPr>
        <w:ind w:firstLine="709"/>
        <w:jc w:val="both"/>
        <w:rPr>
          <w:sz w:val="24"/>
          <w:szCs w:val="24"/>
        </w:rPr>
      </w:pPr>
    </w:p>
    <w:p w:rsidR="00F9342E" w:rsidRDefault="00F9342E" w:rsidP="00B91619">
      <w:pPr>
        <w:ind w:firstLine="709"/>
        <w:rPr>
          <w:sz w:val="24"/>
          <w:szCs w:val="24"/>
        </w:rPr>
      </w:pPr>
      <w:r w:rsidRPr="002F084B">
        <w:rPr>
          <w:sz w:val="24"/>
          <w:szCs w:val="24"/>
        </w:rPr>
        <w:t>Таблица 2.10 - Календарный план восстановления нарушенных земель</w:t>
      </w:r>
    </w:p>
    <w:p w:rsidR="002F084B" w:rsidRPr="002F084B" w:rsidRDefault="002F084B" w:rsidP="00B91619">
      <w:pPr>
        <w:ind w:firstLine="709"/>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1083"/>
        <w:gridCol w:w="813"/>
        <w:gridCol w:w="814"/>
        <w:gridCol w:w="814"/>
        <w:gridCol w:w="814"/>
        <w:gridCol w:w="814"/>
        <w:gridCol w:w="814"/>
        <w:gridCol w:w="812"/>
      </w:tblGrid>
      <w:tr w:rsidR="00050539" w:rsidRPr="00050539" w:rsidTr="00050539">
        <w:trPr>
          <w:trHeight w:val="20"/>
        </w:trPr>
        <w:tc>
          <w:tcPr>
            <w:tcW w:w="1560" w:type="pct"/>
            <w:shd w:val="clear" w:color="auto" w:fill="auto"/>
            <w:noWrap/>
            <w:vAlign w:val="center"/>
            <w:hideMark/>
          </w:tcPr>
          <w:p w:rsidR="00EF5E12" w:rsidRPr="00A404E5" w:rsidRDefault="00EF5E12" w:rsidP="00050539">
            <w:pPr>
              <w:jc w:val="center"/>
            </w:pPr>
            <w:r w:rsidRPr="00A404E5">
              <w:rPr>
                <w:bCs/>
              </w:rPr>
              <w:t>Наименование</w:t>
            </w:r>
          </w:p>
        </w:tc>
        <w:tc>
          <w:tcPr>
            <w:tcW w:w="550" w:type="pct"/>
            <w:shd w:val="clear" w:color="auto" w:fill="auto"/>
            <w:noWrap/>
            <w:vAlign w:val="center"/>
            <w:hideMark/>
          </w:tcPr>
          <w:p w:rsidR="00EF5E12" w:rsidRPr="00A404E5" w:rsidRDefault="00EF5E12" w:rsidP="00050539">
            <w:pPr>
              <w:jc w:val="center"/>
            </w:pPr>
            <w:r w:rsidRPr="00A404E5">
              <w:t>2018-2021</w:t>
            </w:r>
          </w:p>
        </w:tc>
        <w:tc>
          <w:tcPr>
            <w:tcW w:w="413" w:type="pct"/>
            <w:shd w:val="clear" w:color="auto" w:fill="auto"/>
            <w:noWrap/>
            <w:vAlign w:val="center"/>
            <w:hideMark/>
          </w:tcPr>
          <w:p w:rsidR="00EF5E12" w:rsidRPr="00A404E5" w:rsidRDefault="00EF5E12" w:rsidP="00050539">
            <w:pPr>
              <w:jc w:val="center"/>
            </w:pPr>
            <w:r w:rsidRPr="00A404E5">
              <w:t>2022</w:t>
            </w:r>
          </w:p>
        </w:tc>
        <w:tc>
          <w:tcPr>
            <w:tcW w:w="413" w:type="pct"/>
            <w:shd w:val="clear" w:color="auto" w:fill="auto"/>
            <w:vAlign w:val="center"/>
          </w:tcPr>
          <w:p w:rsidR="00EF5E12" w:rsidRPr="00A404E5" w:rsidRDefault="00EF5E12" w:rsidP="00050539">
            <w:pPr>
              <w:jc w:val="center"/>
            </w:pPr>
            <w:r w:rsidRPr="00A404E5">
              <w:t>2023-2024</w:t>
            </w:r>
          </w:p>
        </w:tc>
        <w:tc>
          <w:tcPr>
            <w:tcW w:w="413" w:type="pct"/>
            <w:shd w:val="clear" w:color="auto" w:fill="auto"/>
            <w:vAlign w:val="center"/>
          </w:tcPr>
          <w:p w:rsidR="00EF5E12" w:rsidRPr="00A404E5" w:rsidRDefault="00EF5E12" w:rsidP="00050539">
            <w:pPr>
              <w:jc w:val="center"/>
            </w:pPr>
            <w:r w:rsidRPr="00A404E5">
              <w:t>2025-2026</w:t>
            </w:r>
          </w:p>
        </w:tc>
        <w:tc>
          <w:tcPr>
            <w:tcW w:w="413" w:type="pct"/>
            <w:shd w:val="clear" w:color="auto" w:fill="auto"/>
            <w:vAlign w:val="center"/>
          </w:tcPr>
          <w:p w:rsidR="00EF5E12" w:rsidRPr="00A404E5" w:rsidRDefault="00EF5E12" w:rsidP="00050539">
            <w:pPr>
              <w:jc w:val="center"/>
            </w:pPr>
            <w:r w:rsidRPr="00A404E5">
              <w:t>2027</w:t>
            </w:r>
          </w:p>
        </w:tc>
        <w:tc>
          <w:tcPr>
            <w:tcW w:w="413" w:type="pct"/>
            <w:shd w:val="clear" w:color="auto" w:fill="auto"/>
            <w:noWrap/>
            <w:vAlign w:val="center"/>
            <w:hideMark/>
          </w:tcPr>
          <w:p w:rsidR="00EF5E12" w:rsidRPr="00A404E5" w:rsidRDefault="00EF5E12" w:rsidP="00050539">
            <w:pPr>
              <w:jc w:val="center"/>
            </w:pPr>
            <w:r w:rsidRPr="00A404E5">
              <w:t>2028</w:t>
            </w:r>
          </w:p>
        </w:tc>
        <w:tc>
          <w:tcPr>
            <w:tcW w:w="413" w:type="pct"/>
            <w:shd w:val="clear" w:color="auto" w:fill="auto"/>
            <w:noWrap/>
            <w:vAlign w:val="center"/>
            <w:hideMark/>
          </w:tcPr>
          <w:p w:rsidR="00EF5E12" w:rsidRPr="00A404E5" w:rsidRDefault="00EF5E12" w:rsidP="00050539">
            <w:pPr>
              <w:jc w:val="center"/>
            </w:pPr>
            <w:r w:rsidRPr="00A404E5">
              <w:t>2029</w:t>
            </w:r>
          </w:p>
        </w:tc>
        <w:tc>
          <w:tcPr>
            <w:tcW w:w="412" w:type="pct"/>
            <w:shd w:val="clear" w:color="auto" w:fill="auto"/>
            <w:noWrap/>
            <w:vAlign w:val="center"/>
            <w:hideMark/>
          </w:tcPr>
          <w:p w:rsidR="00EF5E12" w:rsidRPr="00A404E5" w:rsidRDefault="00EF5E12" w:rsidP="00050539">
            <w:pPr>
              <w:jc w:val="center"/>
            </w:pPr>
            <w:r w:rsidRPr="00A404E5">
              <w:t>Итого</w:t>
            </w:r>
          </w:p>
        </w:tc>
      </w:tr>
      <w:tr w:rsidR="00050539" w:rsidRPr="00050539" w:rsidTr="00050539">
        <w:trPr>
          <w:trHeight w:val="20"/>
        </w:trPr>
        <w:tc>
          <w:tcPr>
            <w:tcW w:w="1560" w:type="pct"/>
            <w:shd w:val="clear" w:color="auto" w:fill="auto"/>
            <w:noWrap/>
            <w:vAlign w:val="center"/>
          </w:tcPr>
          <w:p w:rsidR="00EF5E12" w:rsidRPr="00A404E5" w:rsidRDefault="00EF5E12" w:rsidP="00050539">
            <w:pPr>
              <w:rPr>
                <w:i/>
                <w:iCs/>
                <w:szCs w:val="24"/>
              </w:rPr>
            </w:pPr>
            <w:r w:rsidRPr="00A404E5">
              <w:rPr>
                <w:i/>
                <w:iCs/>
                <w:szCs w:val="24"/>
              </w:rPr>
              <w:t>Изъятие земель, га</w:t>
            </w:r>
          </w:p>
        </w:tc>
        <w:tc>
          <w:tcPr>
            <w:tcW w:w="550" w:type="pct"/>
            <w:shd w:val="clear" w:color="auto" w:fill="auto"/>
            <w:noWrap/>
            <w:vAlign w:val="center"/>
          </w:tcPr>
          <w:p w:rsidR="00EF5E12" w:rsidRPr="00A404E5" w:rsidRDefault="00EF5E12" w:rsidP="00050539">
            <w:pPr>
              <w:jc w:val="center"/>
              <w:rPr>
                <w:b/>
              </w:rPr>
            </w:pPr>
            <w:r w:rsidRPr="00A404E5">
              <w:rPr>
                <w:b/>
              </w:rPr>
              <w:t>126,8</w:t>
            </w:r>
          </w:p>
        </w:tc>
        <w:tc>
          <w:tcPr>
            <w:tcW w:w="413" w:type="pct"/>
            <w:shd w:val="clear" w:color="auto" w:fill="auto"/>
            <w:noWrap/>
            <w:vAlign w:val="center"/>
          </w:tcPr>
          <w:p w:rsidR="00EF5E12" w:rsidRPr="00A404E5" w:rsidRDefault="00EF5E12" w:rsidP="00050539">
            <w:pPr>
              <w:jc w:val="center"/>
              <w:rPr>
                <w:b/>
              </w:rPr>
            </w:pPr>
            <w:r w:rsidRPr="00A404E5">
              <w:rPr>
                <w:b/>
              </w:rPr>
              <w:t>26,3</w:t>
            </w:r>
          </w:p>
        </w:tc>
        <w:tc>
          <w:tcPr>
            <w:tcW w:w="413" w:type="pct"/>
            <w:shd w:val="clear" w:color="auto" w:fill="auto"/>
            <w:vAlign w:val="center"/>
          </w:tcPr>
          <w:p w:rsidR="00EF5E12" w:rsidRPr="00A404E5" w:rsidRDefault="00EF5E12" w:rsidP="00050539">
            <w:pPr>
              <w:jc w:val="center"/>
              <w:rPr>
                <w:b/>
              </w:rPr>
            </w:pPr>
            <w:r w:rsidRPr="00A404E5">
              <w:rPr>
                <w:b/>
              </w:rPr>
              <w:t>0</w:t>
            </w:r>
          </w:p>
        </w:tc>
        <w:tc>
          <w:tcPr>
            <w:tcW w:w="413" w:type="pct"/>
            <w:shd w:val="clear" w:color="auto" w:fill="auto"/>
            <w:vAlign w:val="center"/>
          </w:tcPr>
          <w:p w:rsidR="00EF5E12" w:rsidRPr="00A404E5" w:rsidRDefault="00EF5E12" w:rsidP="00050539">
            <w:pPr>
              <w:jc w:val="center"/>
              <w:rPr>
                <w:b/>
              </w:rPr>
            </w:pPr>
            <w:r w:rsidRPr="00A404E5">
              <w:rPr>
                <w:b/>
              </w:rPr>
              <w:t>25,9</w:t>
            </w:r>
          </w:p>
        </w:tc>
        <w:tc>
          <w:tcPr>
            <w:tcW w:w="413" w:type="pct"/>
            <w:shd w:val="clear" w:color="auto" w:fill="auto"/>
            <w:vAlign w:val="center"/>
          </w:tcPr>
          <w:p w:rsidR="00EF5E12" w:rsidRPr="00A404E5" w:rsidRDefault="00EF5E12" w:rsidP="00050539">
            <w:pPr>
              <w:jc w:val="center"/>
              <w:rPr>
                <w:b/>
              </w:rPr>
            </w:pPr>
            <w:r w:rsidRPr="00A404E5">
              <w:rPr>
                <w:b/>
              </w:rPr>
              <w:t>11,2</w:t>
            </w:r>
          </w:p>
        </w:tc>
        <w:tc>
          <w:tcPr>
            <w:tcW w:w="413" w:type="pct"/>
            <w:shd w:val="clear" w:color="auto" w:fill="auto"/>
            <w:noWrap/>
            <w:vAlign w:val="center"/>
          </w:tcPr>
          <w:p w:rsidR="00EF5E12" w:rsidRPr="00A404E5" w:rsidRDefault="00EF5E12" w:rsidP="00050539">
            <w:pPr>
              <w:jc w:val="center"/>
              <w:rPr>
                <w:b/>
              </w:rPr>
            </w:pPr>
            <w:r w:rsidRPr="00A404E5">
              <w:rPr>
                <w:b/>
              </w:rPr>
              <w:t>7,7</w:t>
            </w:r>
          </w:p>
        </w:tc>
        <w:tc>
          <w:tcPr>
            <w:tcW w:w="413" w:type="pct"/>
            <w:shd w:val="clear" w:color="auto" w:fill="auto"/>
            <w:noWrap/>
            <w:vAlign w:val="center"/>
          </w:tcPr>
          <w:p w:rsidR="00EF5E12" w:rsidRPr="00A404E5" w:rsidRDefault="00EF5E12" w:rsidP="00050539">
            <w:pPr>
              <w:jc w:val="center"/>
              <w:rPr>
                <w:b/>
              </w:rPr>
            </w:pPr>
            <w:r w:rsidRPr="00A404E5">
              <w:rPr>
                <w:b/>
              </w:rPr>
              <w:t>19,</w:t>
            </w:r>
            <w:r w:rsidR="001263F0">
              <w:rPr>
                <w:b/>
              </w:rPr>
              <w:t>5</w:t>
            </w:r>
          </w:p>
        </w:tc>
        <w:tc>
          <w:tcPr>
            <w:tcW w:w="412" w:type="pct"/>
            <w:shd w:val="clear" w:color="auto" w:fill="auto"/>
            <w:noWrap/>
            <w:vAlign w:val="center"/>
          </w:tcPr>
          <w:p w:rsidR="00EF5E12" w:rsidRPr="00A404E5" w:rsidRDefault="00A404E5" w:rsidP="00050539">
            <w:pPr>
              <w:jc w:val="center"/>
              <w:rPr>
                <w:b/>
              </w:rPr>
            </w:pPr>
            <w:r w:rsidRPr="00A404E5">
              <w:rPr>
                <w:b/>
              </w:rPr>
              <w:t>212</w:t>
            </w:r>
            <w:r w:rsidR="001263F0">
              <w:rPr>
                <w:b/>
              </w:rPr>
              <w:t>,5</w:t>
            </w:r>
          </w:p>
        </w:tc>
      </w:tr>
      <w:tr w:rsidR="00050539" w:rsidRPr="00050539" w:rsidTr="00050539">
        <w:trPr>
          <w:trHeight w:val="20"/>
        </w:trPr>
        <w:tc>
          <w:tcPr>
            <w:tcW w:w="1560" w:type="pct"/>
            <w:shd w:val="clear" w:color="auto" w:fill="auto"/>
            <w:noWrap/>
            <w:vAlign w:val="center"/>
          </w:tcPr>
          <w:p w:rsidR="00EF5E12" w:rsidRPr="00A404E5" w:rsidRDefault="00EF5E12" w:rsidP="00050539">
            <w:pPr>
              <w:rPr>
                <w:i/>
                <w:iCs/>
                <w:szCs w:val="24"/>
              </w:rPr>
            </w:pPr>
            <w:bookmarkStart w:id="117" w:name="_GoBack"/>
            <w:r w:rsidRPr="00A404E5">
              <w:rPr>
                <w:i/>
                <w:iCs/>
                <w:szCs w:val="24"/>
              </w:rPr>
              <w:t>Площ</w:t>
            </w:r>
            <w:bookmarkEnd w:id="117"/>
            <w:r w:rsidRPr="00A404E5">
              <w:rPr>
                <w:i/>
                <w:iCs/>
                <w:szCs w:val="24"/>
              </w:rPr>
              <w:t>адь возвращения земель, га</w:t>
            </w:r>
          </w:p>
        </w:tc>
        <w:tc>
          <w:tcPr>
            <w:tcW w:w="550" w:type="pct"/>
            <w:shd w:val="clear" w:color="auto" w:fill="auto"/>
            <w:noWrap/>
            <w:vAlign w:val="center"/>
          </w:tcPr>
          <w:p w:rsidR="00EF5E12" w:rsidRPr="00A404E5" w:rsidRDefault="00EF5E12" w:rsidP="00050539">
            <w:pPr>
              <w:jc w:val="center"/>
            </w:pPr>
            <w:r w:rsidRPr="00A404E5">
              <w:t>0</w:t>
            </w:r>
          </w:p>
        </w:tc>
        <w:tc>
          <w:tcPr>
            <w:tcW w:w="413" w:type="pct"/>
            <w:shd w:val="clear" w:color="auto" w:fill="auto"/>
            <w:noWrap/>
            <w:vAlign w:val="center"/>
          </w:tcPr>
          <w:p w:rsidR="00EF5E12" w:rsidRPr="00A404E5" w:rsidRDefault="00EF5E12" w:rsidP="00050539">
            <w:pPr>
              <w:jc w:val="center"/>
            </w:pPr>
            <w:r w:rsidRPr="00A404E5">
              <w:t>0</w:t>
            </w:r>
          </w:p>
        </w:tc>
        <w:tc>
          <w:tcPr>
            <w:tcW w:w="413" w:type="pct"/>
            <w:shd w:val="clear" w:color="auto" w:fill="auto"/>
            <w:vAlign w:val="center"/>
          </w:tcPr>
          <w:p w:rsidR="00EF5E12" w:rsidRPr="00A404E5" w:rsidRDefault="00EF5E12" w:rsidP="00050539">
            <w:pPr>
              <w:jc w:val="center"/>
            </w:pPr>
            <w:r w:rsidRPr="00A404E5">
              <w:t>0</w:t>
            </w:r>
          </w:p>
        </w:tc>
        <w:tc>
          <w:tcPr>
            <w:tcW w:w="413" w:type="pct"/>
            <w:shd w:val="clear" w:color="auto" w:fill="auto"/>
            <w:vAlign w:val="center"/>
          </w:tcPr>
          <w:p w:rsidR="00EF5E12" w:rsidRPr="00A404E5" w:rsidRDefault="00EF5E12" w:rsidP="00050539">
            <w:pPr>
              <w:jc w:val="center"/>
            </w:pPr>
            <w:r w:rsidRPr="00A404E5">
              <w:t>48,6</w:t>
            </w:r>
          </w:p>
        </w:tc>
        <w:tc>
          <w:tcPr>
            <w:tcW w:w="413" w:type="pct"/>
            <w:shd w:val="clear" w:color="auto" w:fill="auto"/>
            <w:vAlign w:val="center"/>
          </w:tcPr>
          <w:p w:rsidR="00EF5E12" w:rsidRPr="00A404E5" w:rsidRDefault="00EF5E12" w:rsidP="00050539">
            <w:pPr>
              <w:jc w:val="center"/>
            </w:pPr>
            <w:r w:rsidRPr="00A404E5">
              <w:t>25,9</w:t>
            </w:r>
          </w:p>
        </w:tc>
        <w:tc>
          <w:tcPr>
            <w:tcW w:w="413" w:type="pct"/>
            <w:shd w:val="clear" w:color="auto" w:fill="auto"/>
            <w:noWrap/>
            <w:vAlign w:val="center"/>
          </w:tcPr>
          <w:p w:rsidR="00EF5E12" w:rsidRPr="00A404E5" w:rsidRDefault="00EF5E12" w:rsidP="00050539">
            <w:pPr>
              <w:jc w:val="center"/>
            </w:pPr>
            <w:r w:rsidRPr="00A404E5">
              <w:t>0</w:t>
            </w:r>
          </w:p>
        </w:tc>
        <w:tc>
          <w:tcPr>
            <w:tcW w:w="413" w:type="pct"/>
            <w:shd w:val="clear" w:color="auto" w:fill="auto"/>
            <w:noWrap/>
            <w:vAlign w:val="center"/>
          </w:tcPr>
          <w:p w:rsidR="00EF5E12" w:rsidRPr="00A404E5" w:rsidRDefault="00EF5E12" w:rsidP="00050539">
            <w:pPr>
              <w:jc w:val="center"/>
            </w:pPr>
            <w:r w:rsidRPr="00A404E5">
              <w:t>142,</w:t>
            </w:r>
            <w:r w:rsidR="001263F0">
              <w:t>9</w:t>
            </w:r>
          </w:p>
        </w:tc>
        <w:tc>
          <w:tcPr>
            <w:tcW w:w="412" w:type="pct"/>
            <w:shd w:val="clear" w:color="auto" w:fill="auto"/>
            <w:noWrap/>
            <w:vAlign w:val="center"/>
          </w:tcPr>
          <w:p w:rsidR="00EF5E12" w:rsidRPr="00A404E5" w:rsidRDefault="00A404E5" w:rsidP="00050539">
            <w:pPr>
              <w:widowControl w:val="0"/>
              <w:autoSpaceDE w:val="0"/>
              <w:autoSpaceDN w:val="0"/>
              <w:adjustRightInd w:val="0"/>
              <w:jc w:val="center"/>
            </w:pPr>
            <w:r w:rsidRPr="00A404E5">
              <w:t>212</w:t>
            </w:r>
            <w:r w:rsidR="001263F0">
              <w:t>,5</w:t>
            </w:r>
          </w:p>
        </w:tc>
      </w:tr>
      <w:tr w:rsidR="00050539" w:rsidRPr="00050539" w:rsidTr="00050539">
        <w:trPr>
          <w:trHeight w:val="20"/>
        </w:trPr>
        <w:tc>
          <w:tcPr>
            <w:tcW w:w="1560" w:type="pct"/>
            <w:shd w:val="clear" w:color="auto" w:fill="auto"/>
            <w:noWrap/>
            <w:vAlign w:val="center"/>
          </w:tcPr>
          <w:p w:rsidR="00EF5E12" w:rsidRPr="00A404E5" w:rsidRDefault="00EF5E12" w:rsidP="00050539">
            <w:pPr>
              <w:rPr>
                <w:i/>
                <w:iCs/>
                <w:szCs w:val="24"/>
              </w:rPr>
            </w:pPr>
            <w:r w:rsidRPr="00A404E5">
              <w:rPr>
                <w:i/>
                <w:iCs/>
                <w:szCs w:val="24"/>
              </w:rPr>
              <w:t>Мощность снимаемого слоя, м</w:t>
            </w:r>
          </w:p>
        </w:tc>
        <w:tc>
          <w:tcPr>
            <w:tcW w:w="550" w:type="pct"/>
            <w:shd w:val="clear" w:color="auto" w:fill="auto"/>
            <w:noWrap/>
            <w:vAlign w:val="center"/>
          </w:tcPr>
          <w:p w:rsidR="00EF5E12" w:rsidRPr="00A404E5" w:rsidRDefault="00EF5E12" w:rsidP="00050539">
            <w:pPr>
              <w:jc w:val="center"/>
            </w:pPr>
            <w:r w:rsidRPr="00A404E5">
              <w:t>0,3</w:t>
            </w:r>
          </w:p>
        </w:tc>
        <w:tc>
          <w:tcPr>
            <w:tcW w:w="413" w:type="pct"/>
            <w:shd w:val="clear" w:color="auto" w:fill="auto"/>
            <w:noWrap/>
            <w:vAlign w:val="center"/>
          </w:tcPr>
          <w:p w:rsidR="00EF5E12" w:rsidRPr="00A404E5" w:rsidRDefault="00EF5E12" w:rsidP="00050539">
            <w:pPr>
              <w:jc w:val="center"/>
            </w:pPr>
            <w:r w:rsidRPr="00A404E5">
              <w:t>0,3</w:t>
            </w:r>
          </w:p>
        </w:tc>
        <w:tc>
          <w:tcPr>
            <w:tcW w:w="413" w:type="pct"/>
            <w:shd w:val="clear" w:color="auto" w:fill="auto"/>
            <w:vAlign w:val="center"/>
          </w:tcPr>
          <w:p w:rsidR="00EF5E12" w:rsidRPr="00A404E5" w:rsidRDefault="00EF5E12" w:rsidP="00050539">
            <w:pPr>
              <w:jc w:val="center"/>
            </w:pPr>
            <w:r w:rsidRPr="00A404E5">
              <w:t>0,3</w:t>
            </w:r>
          </w:p>
        </w:tc>
        <w:tc>
          <w:tcPr>
            <w:tcW w:w="413" w:type="pct"/>
            <w:shd w:val="clear" w:color="auto" w:fill="auto"/>
            <w:vAlign w:val="center"/>
          </w:tcPr>
          <w:p w:rsidR="00EF5E12" w:rsidRPr="00A404E5" w:rsidRDefault="00EF5E12" w:rsidP="00050539">
            <w:pPr>
              <w:jc w:val="center"/>
            </w:pPr>
            <w:r w:rsidRPr="00A404E5">
              <w:t>0,3</w:t>
            </w:r>
          </w:p>
        </w:tc>
        <w:tc>
          <w:tcPr>
            <w:tcW w:w="413" w:type="pct"/>
            <w:shd w:val="clear" w:color="auto" w:fill="auto"/>
            <w:vAlign w:val="center"/>
          </w:tcPr>
          <w:p w:rsidR="00EF5E12" w:rsidRPr="00A404E5" w:rsidRDefault="00EF5E12" w:rsidP="00050539">
            <w:pPr>
              <w:jc w:val="center"/>
            </w:pPr>
            <w:r w:rsidRPr="00A404E5">
              <w:t>0,3</w:t>
            </w:r>
          </w:p>
        </w:tc>
        <w:tc>
          <w:tcPr>
            <w:tcW w:w="413" w:type="pct"/>
            <w:shd w:val="clear" w:color="auto" w:fill="auto"/>
            <w:noWrap/>
            <w:vAlign w:val="center"/>
          </w:tcPr>
          <w:p w:rsidR="00EF5E12" w:rsidRPr="00A404E5" w:rsidRDefault="00EF5E12" w:rsidP="00050539">
            <w:pPr>
              <w:jc w:val="center"/>
            </w:pPr>
            <w:r w:rsidRPr="00A404E5">
              <w:t>0,3</w:t>
            </w:r>
          </w:p>
        </w:tc>
        <w:tc>
          <w:tcPr>
            <w:tcW w:w="413" w:type="pct"/>
            <w:shd w:val="clear" w:color="auto" w:fill="auto"/>
            <w:noWrap/>
            <w:vAlign w:val="center"/>
          </w:tcPr>
          <w:p w:rsidR="00EF5E12" w:rsidRPr="00A404E5" w:rsidRDefault="00EF5E12" w:rsidP="00050539">
            <w:pPr>
              <w:jc w:val="center"/>
            </w:pPr>
            <w:r w:rsidRPr="00A404E5">
              <w:t>0,3</w:t>
            </w:r>
          </w:p>
        </w:tc>
        <w:tc>
          <w:tcPr>
            <w:tcW w:w="412" w:type="pct"/>
            <w:shd w:val="clear" w:color="auto" w:fill="auto"/>
            <w:noWrap/>
            <w:vAlign w:val="center"/>
          </w:tcPr>
          <w:p w:rsidR="00EF5E12" w:rsidRPr="00A404E5" w:rsidRDefault="00EF5E12" w:rsidP="00050539">
            <w:pPr>
              <w:jc w:val="center"/>
            </w:pPr>
            <w:r w:rsidRPr="00A404E5">
              <w:t>0,3</w:t>
            </w:r>
          </w:p>
        </w:tc>
      </w:tr>
      <w:tr w:rsidR="00050539" w:rsidRPr="00050539" w:rsidTr="00050539">
        <w:trPr>
          <w:trHeight w:val="20"/>
        </w:trPr>
        <w:tc>
          <w:tcPr>
            <w:tcW w:w="1560" w:type="pct"/>
            <w:shd w:val="clear" w:color="auto" w:fill="auto"/>
            <w:noWrap/>
            <w:vAlign w:val="center"/>
            <w:hideMark/>
          </w:tcPr>
          <w:p w:rsidR="00EF5E12" w:rsidRPr="00A404E5" w:rsidRDefault="00EF5E12" w:rsidP="00050539">
            <w:pPr>
              <w:rPr>
                <w:i/>
                <w:iCs/>
                <w:szCs w:val="24"/>
              </w:rPr>
            </w:pPr>
            <w:r w:rsidRPr="00A404E5">
              <w:rPr>
                <w:i/>
                <w:iCs/>
                <w:szCs w:val="24"/>
              </w:rPr>
              <w:t>Объем снимаемого ПСП, тыс. м</w:t>
            </w:r>
            <w:r w:rsidRPr="00A404E5">
              <w:rPr>
                <w:i/>
                <w:iCs/>
                <w:szCs w:val="24"/>
                <w:vertAlign w:val="superscript"/>
              </w:rPr>
              <w:t>3</w:t>
            </w:r>
          </w:p>
        </w:tc>
        <w:tc>
          <w:tcPr>
            <w:tcW w:w="550" w:type="pct"/>
            <w:shd w:val="clear" w:color="auto" w:fill="auto"/>
            <w:noWrap/>
            <w:vAlign w:val="center"/>
          </w:tcPr>
          <w:p w:rsidR="00EF5E12" w:rsidRPr="00A404E5" w:rsidRDefault="00EF5E12" w:rsidP="00050539">
            <w:pPr>
              <w:jc w:val="center"/>
            </w:pPr>
            <w:r w:rsidRPr="00A404E5">
              <w:t>391,9</w:t>
            </w:r>
          </w:p>
        </w:tc>
        <w:tc>
          <w:tcPr>
            <w:tcW w:w="413" w:type="pct"/>
            <w:shd w:val="clear" w:color="auto" w:fill="auto"/>
            <w:noWrap/>
            <w:vAlign w:val="center"/>
          </w:tcPr>
          <w:p w:rsidR="00EF5E12" w:rsidRPr="00A404E5" w:rsidRDefault="00EF5E12" w:rsidP="00050539">
            <w:pPr>
              <w:jc w:val="center"/>
            </w:pPr>
            <w:r w:rsidRPr="00A404E5">
              <w:t>8,1</w:t>
            </w:r>
          </w:p>
        </w:tc>
        <w:tc>
          <w:tcPr>
            <w:tcW w:w="413" w:type="pct"/>
            <w:shd w:val="clear" w:color="auto" w:fill="auto"/>
            <w:vAlign w:val="center"/>
          </w:tcPr>
          <w:p w:rsidR="00EF5E12" w:rsidRPr="00A404E5" w:rsidRDefault="00EF5E12" w:rsidP="00050539">
            <w:pPr>
              <w:jc w:val="center"/>
            </w:pPr>
            <w:r w:rsidRPr="00A404E5">
              <w:t>11,3</w:t>
            </w:r>
          </w:p>
        </w:tc>
        <w:tc>
          <w:tcPr>
            <w:tcW w:w="413" w:type="pct"/>
            <w:shd w:val="clear" w:color="auto" w:fill="auto"/>
            <w:vAlign w:val="center"/>
          </w:tcPr>
          <w:p w:rsidR="00EF5E12" w:rsidRPr="00A404E5" w:rsidRDefault="00EF5E12" w:rsidP="00050539">
            <w:pPr>
              <w:jc w:val="center"/>
            </w:pPr>
            <w:r w:rsidRPr="00A404E5">
              <w:t>9,2</w:t>
            </w:r>
          </w:p>
        </w:tc>
        <w:tc>
          <w:tcPr>
            <w:tcW w:w="413" w:type="pct"/>
            <w:shd w:val="clear" w:color="auto" w:fill="auto"/>
            <w:vAlign w:val="center"/>
          </w:tcPr>
          <w:p w:rsidR="00EF5E12" w:rsidRPr="00A404E5" w:rsidRDefault="00EF5E12" w:rsidP="00050539">
            <w:pPr>
              <w:jc w:val="center"/>
            </w:pPr>
            <w:r w:rsidRPr="00A404E5">
              <w:t>7,1</w:t>
            </w:r>
          </w:p>
        </w:tc>
        <w:tc>
          <w:tcPr>
            <w:tcW w:w="413" w:type="pct"/>
            <w:shd w:val="clear" w:color="auto" w:fill="auto"/>
            <w:noWrap/>
            <w:vAlign w:val="center"/>
          </w:tcPr>
          <w:p w:rsidR="00EF5E12" w:rsidRPr="00A404E5" w:rsidRDefault="00EF5E12" w:rsidP="00050539">
            <w:pPr>
              <w:jc w:val="center"/>
            </w:pPr>
            <w:r w:rsidRPr="00A404E5">
              <w:t>14,1</w:t>
            </w:r>
          </w:p>
        </w:tc>
        <w:tc>
          <w:tcPr>
            <w:tcW w:w="413" w:type="pct"/>
            <w:shd w:val="clear" w:color="auto" w:fill="auto"/>
            <w:noWrap/>
            <w:vAlign w:val="center"/>
          </w:tcPr>
          <w:p w:rsidR="00EF5E12" w:rsidRPr="00A404E5" w:rsidRDefault="00EF5E12" w:rsidP="00050539">
            <w:pPr>
              <w:jc w:val="center"/>
            </w:pPr>
            <w:r w:rsidRPr="00A404E5">
              <w:t>12,2</w:t>
            </w:r>
          </w:p>
        </w:tc>
        <w:tc>
          <w:tcPr>
            <w:tcW w:w="412" w:type="pct"/>
            <w:shd w:val="clear" w:color="auto" w:fill="auto"/>
            <w:noWrap/>
            <w:vAlign w:val="center"/>
          </w:tcPr>
          <w:p w:rsidR="00EF5E12" w:rsidRPr="00A404E5" w:rsidRDefault="00EF5E12" w:rsidP="00050539">
            <w:pPr>
              <w:widowControl w:val="0"/>
              <w:autoSpaceDE w:val="0"/>
              <w:autoSpaceDN w:val="0"/>
              <w:adjustRightInd w:val="0"/>
              <w:jc w:val="center"/>
            </w:pPr>
            <w:r w:rsidRPr="00A404E5">
              <w:t>453,9</w:t>
            </w:r>
          </w:p>
        </w:tc>
      </w:tr>
    </w:tbl>
    <w:p w:rsidR="00F9342E" w:rsidRPr="002F084B" w:rsidRDefault="00F9342E" w:rsidP="00F9342E">
      <w:pPr>
        <w:ind w:firstLine="709"/>
        <w:jc w:val="both"/>
        <w:rPr>
          <w:sz w:val="24"/>
          <w:szCs w:val="28"/>
        </w:rPr>
      </w:pPr>
    </w:p>
    <w:p w:rsidR="00F9342E" w:rsidRPr="002F084B" w:rsidRDefault="00F9342E" w:rsidP="009C65EF">
      <w:pPr>
        <w:pStyle w:val="20"/>
        <w:numPr>
          <w:ilvl w:val="1"/>
          <w:numId w:val="23"/>
        </w:numPr>
        <w:tabs>
          <w:tab w:val="num" w:pos="576"/>
        </w:tabs>
        <w:spacing w:line="240" w:lineRule="auto"/>
        <w:ind w:left="0" w:firstLine="0"/>
        <w:jc w:val="center"/>
        <w:rPr>
          <w:b/>
          <w:sz w:val="24"/>
        </w:rPr>
      </w:pPr>
      <w:bookmarkStart w:id="118" w:name="_Toc490979520"/>
      <w:r w:rsidRPr="002F084B">
        <w:rPr>
          <w:b/>
          <w:sz w:val="24"/>
        </w:rPr>
        <w:t>Мероприятия по сбору, использованию, о</w:t>
      </w:r>
      <w:r w:rsidR="00B91619">
        <w:rPr>
          <w:b/>
          <w:sz w:val="24"/>
        </w:rPr>
        <w:t xml:space="preserve">безвреживанию, транспортировке </w:t>
      </w:r>
      <w:r w:rsidRPr="002F084B">
        <w:rPr>
          <w:b/>
          <w:sz w:val="24"/>
        </w:rPr>
        <w:t>и размещению отходов</w:t>
      </w:r>
      <w:bookmarkEnd w:id="116"/>
      <w:bookmarkEnd w:id="118"/>
    </w:p>
    <w:p w:rsidR="002F084B" w:rsidRPr="002F084B" w:rsidRDefault="002F084B" w:rsidP="002F084B">
      <w:pPr>
        <w:rPr>
          <w:sz w:val="18"/>
        </w:rPr>
      </w:pPr>
    </w:p>
    <w:p w:rsidR="00B91619" w:rsidRPr="00B91619" w:rsidRDefault="00B91619" w:rsidP="00B91619">
      <w:pPr>
        <w:ind w:firstLine="709"/>
        <w:jc w:val="both"/>
        <w:rPr>
          <w:sz w:val="24"/>
          <w:szCs w:val="24"/>
        </w:rPr>
      </w:pPr>
      <w:bookmarkStart w:id="119" w:name="_Toc219631493"/>
      <w:r w:rsidRPr="00B91619">
        <w:rPr>
          <w:sz w:val="24"/>
          <w:szCs w:val="24"/>
        </w:rPr>
        <w:t>При разработке месторождения будут образовываться отходы производства и потребления, связанные непосредственно с производственной деятельностью по разработке карьера, а также с нахождением на территории объекта людей и работы механизмов.</w:t>
      </w:r>
    </w:p>
    <w:p w:rsidR="00B91619" w:rsidRPr="00B91619" w:rsidRDefault="00B91619" w:rsidP="00B91619">
      <w:pPr>
        <w:ind w:firstLine="709"/>
        <w:jc w:val="both"/>
        <w:rPr>
          <w:sz w:val="24"/>
          <w:szCs w:val="24"/>
        </w:rPr>
      </w:pPr>
      <w:r w:rsidRPr="00B91619">
        <w:rPr>
          <w:sz w:val="24"/>
          <w:szCs w:val="24"/>
        </w:rPr>
        <w:t>Перечень и количество образующих отходов, а также удельные нормативы образования отходов приняты в соответствии со «Сборником удельных показателей отходов производства и потребления, Москва 1999 г.».</w:t>
      </w:r>
    </w:p>
    <w:p w:rsidR="00B91619" w:rsidRPr="00B91619" w:rsidRDefault="00B91619" w:rsidP="00B91619">
      <w:pPr>
        <w:numPr>
          <w:ilvl w:val="0"/>
          <w:numId w:val="40"/>
        </w:numPr>
        <w:jc w:val="both"/>
        <w:rPr>
          <w:sz w:val="24"/>
          <w:szCs w:val="24"/>
        </w:rPr>
      </w:pPr>
      <w:r w:rsidRPr="00B91619">
        <w:rPr>
          <w:sz w:val="24"/>
          <w:szCs w:val="24"/>
        </w:rPr>
        <w:t>мусор от бытовых помещений (200 кг/чел);</w:t>
      </w:r>
    </w:p>
    <w:p w:rsidR="00B91619" w:rsidRPr="00B91619" w:rsidRDefault="00B91619" w:rsidP="00B91619">
      <w:pPr>
        <w:numPr>
          <w:ilvl w:val="0"/>
          <w:numId w:val="40"/>
        </w:numPr>
        <w:jc w:val="both"/>
        <w:rPr>
          <w:sz w:val="24"/>
          <w:szCs w:val="24"/>
        </w:rPr>
      </w:pPr>
      <w:r w:rsidRPr="00B91619">
        <w:rPr>
          <w:sz w:val="24"/>
          <w:szCs w:val="24"/>
        </w:rPr>
        <w:t>масла дизельные отработанные (0,77 л/100л топлива);</w:t>
      </w:r>
    </w:p>
    <w:p w:rsidR="00B91619" w:rsidRPr="00B91619" w:rsidRDefault="00B91619" w:rsidP="00B91619">
      <w:pPr>
        <w:numPr>
          <w:ilvl w:val="0"/>
          <w:numId w:val="40"/>
        </w:numPr>
        <w:jc w:val="both"/>
        <w:rPr>
          <w:sz w:val="24"/>
          <w:szCs w:val="24"/>
        </w:rPr>
      </w:pPr>
      <w:r w:rsidRPr="00B91619">
        <w:rPr>
          <w:sz w:val="24"/>
          <w:szCs w:val="24"/>
        </w:rPr>
        <w:t>обтирочный материал, загрязненный маслами (2,18 кг/10тыс. км пробега);</w:t>
      </w:r>
    </w:p>
    <w:p w:rsidR="00B91619" w:rsidRPr="00B91619" w:rsidRDefault="00B91619" w:rsidP="00B91619">
      <w:pPr>
        <w:numPr>
          <w:ilvl w:val="0"/>
          <w:numId w:val="40"/>
        </w:numPr>
        <w:jc w:val="both"/>
        <w:rPr>
          <w:sz w:val="24"/>
          <w:szCs w:val="24"/>
        </w:rPr>
      </w:pPr>
      <w:r w:rsidRPr="00B91619">
        <w:rPr>
          <w:sz w:val="24"/>
          <w:szCs w:val="24"/>
        </w:rPr>
        <w:t>аккумуляторы свинцовые отработанные, неповрежденные, с не слитым электролитом (4,18 кг/10 тыс. км пробега);</w:t>
      </w:r>
    </w:p>
    <w:p w:rsidR="00B91619" w:rsidRPr="00B91619" w:rsidRDefault="00B91619" w:rsidP="00B91619">
      <w:pPr>
        <w:numPr>
          <w:ilvl w:val="0"/>
          <w:numId w:val="40"/>
        </w:numPr>
        <w:jc w:val="both"/>
        <w:rPr>
          <w:sz w:val="24"/>
          <w:szCs w:val="24"/>
        </w:rPr>
      </w:pPr>
      <w:r w:rsidRPr="00B91619">
        <w:rPr>
          <w:sz w:val="24"/>
          <w:szCs w:val="24"/>
        </w:rPr>
        <w:t>масла трансмиссионные отработанные (0,05л/100л топлива);</w:t>
      </w:r>
    </w:p>
    <w:p w:rsidR="00B91619" w:rsidRPr="00B91619" w:rsidRDefault="00B91619" w:rsidP="00B91619">
      <w:pPr>
        <w:numPr>
          <w:ilvl w:val="0"/>
          <w:numId w:val="40"/>
        </w:numPr>
        <w:jc w:val="both"/>
        <w:rPr>
          <w:sz w:val="24"/>
          <w:szCs w:val="24"/>
        </w:rPr>
      </w:pPr>
      <w:r w:rsidRPr="00B91619">
        <w:rPr>
          <w:sz w:val="24"/>
          <w:szCs w:val="24"/>
        </w:rPr>
        <w:t>отработанные шины (19,1 кг / 10 тыс. км пробега);</w:t>
      </w:r>
    </w:p>
    <w:p w:rsidR="00B91619" w:rsidRPr="00B91619" w:rsidRDefault="00B91619" w:rsidP="00B91619">
      <w:pPr>
        <w:numPr>
          <w:ilvl w:val="0"/>
          <w:numId w:val="40"/>
        </w:numPr>
        <w:jc w:val="both"/>
        <w:rPr>
          <w:sz w:val="24"/>
          <w:szCs w:val="24"/>
        </w:rPr>
      </w:pPr>
      <w:r w:rsidRPr="00B91619">
        <w:rPr>
          <w:sz w:val="24"/>
          <w:szCs w:val="24"/>
        </w:rPr>
        <w:t>лом стальной несортированный (86 кг/10 тыс. км пробега);</w:t>
      </w:r>
    </w:p>
    <w:p w:rsidR="00B91619" w:rsidRPr="00B91619" w:rsidRDefault="00B91619" w:rsidP="00B91619">
      <w:pPr>
        <w:numPr>
          <w:ilvl w:val="0"/>
          <w:numId w:val="40"/>
        </w:numPr>
        <w:jc w:val="both"/>
        <w:rPr>
          <w:sz w:val="24"/>
          <w:szCs w:val="24"/>
        </w:rPr>
      </w:pPr>
      <w:r w:rsidRPr="00B91619">
        <w:rPr>
          <w:sz w:val="24"/>
          <w:szCs w:val="24"/>
        </w:rPr>
        <w:t>отходы (осадки) из выгребных ям и бытовые сточные воды (50л/чел/сут);</w:t>
      </w:r>
    </w:p>
    <w:p w:rsidR="00B91619" w:rsidRPr="00B91619" w:rsidRDefault="00B91619" w:rsidP="00B91619">
      <w:pPr>
        <w:numPr>
          <w:ilvl w:val="0"/>
          <w:numId w:val="40"/>
        </w:numPr>
        <w:jc w:val="both"/>
        <w:rPr>
          <w:sz w:val="24"/>
          <w:szCs w:val="24"/>
        </w:rPr>
      </w:pPr>
      <w:r w:rsidRPr="00B91619">
        <w:rPr>
          <w:sz w:val="24"/>
          <w:szCs w:val="24"/>
        </w:rPr>
        <w:t>сучья, вершинки – 20% от объема срубленной древесины (3143 м3) при плотности древесины 0,66 т/м3;</w:t>
      </w:r>
    </w:p>
    <w:p w:rsidR="00B91619" w:rsidRPr="00B91619" w:rsidRDefault="00B91619" w:rsidP="00B91619">
      <w:pPr>
        <w:numPr>
          <w:ilvl w:val="0"/>
          <w:numId w:val="40"/>
        </w:numPr>
        <w:jc w:val="both"/>
        <w:rPr>
          <w:sz w:val="24"/>
          <w:szCs w:val="24"/>
        </w:rPr>
      </w:pPr>
      <w:r w:rsidRPr="00B91619">
        <w:rPr>
          <w:sz w:val="24"/>
          <w:szCs w:val="24"/>
        </w:rPr>
        <w:t>корни, пни – 15% от объема срубленной древесины (3143 м3) при плотности древесины 0,66 т/м3.</w:t>
      </w:r>
    </w:p>
    <w:p w:rsidR="00B91619" w:rsidRPr="00B91619" w:rsidRDefault="00B91619" w:rsidP="00B91619">
      <w:pPr>
        <w:ind w:firstLine="709"/>
        <w:rPr>
          <w:sz w:val="24"/>
          <w:szCs w:val="24"/>
        </w:rPr>
      </w:pPr>
      <w:r w:rsidRPr="00B91619">
        <w:rPr>
          <w:sz w:val="24"/>
          <w:szCs w:val="24"/>
        </w:rPr>
        <w:t>Отходы, норматив образования которых определен рабочим расчетом:</w:t>
      </w:r>
    </w:p>
    <w:p w:rsidR="00B91619" w:rsidRPr="00B91619" w:rsidRDefault="00B91619" w:rsidP="00B91619">
      <w:pPr>
        <w:numPr>
          <w:ilvl w:val="0"/>
          <w:numId w:val="40"/>
        </w:numPr>
        <w:jc w:val="both"/>
        <w:rPr>
          <w:sz w:val="24"/>
          <w:szCs w:val="24"/>
        </w:rPr>
      </w:pPr>
      <w:r w:rsidRPr="00B91619">
        <w:rPr>
          <w:sz w:val="24"/>
          <w:szCs w:val="24"/>
        </w:rPr>
        <w:t>тормозные колодки отработанные, 0.4 т/год</w:t>
      </w:r>
    </w:p>
    <w:p w:rsidR="00B91619" w:rsidRPr="00B91619" w:rsidRDefault="00B91619" w:rsidP="00B91619">
      <w:pPr>
        <w:numPr>
          <w:ilvl w:val="0"/>
          <w:numId w:val="40"/>
        </w:numPr>
        <w:jc w:val="both"/>
        <w:rPr>
          <w:sz w:val="24"/>
          <w:szCs w:val="24"/>
        </w:rPr>
      </w:pPr>
      <w:r w:rsidRPr="00B91619">
        <w:rPr>
          <w:sz w:val="24"/>
          <w:szCs w:val="24"/>
        </w:rPr>
        <w:t>лампы накаливания, утратившие потребительские свойства, 0.1 т/год</w:t>
      </w:r>
    </w:p>
    <w:p w:rsidR="00B91619" w:rsidRPr="00B91619" w:rsidRDefault="00B91619" w:rsidP="00B91619">
      <w:pPr>
        <w:ind w:firstLine="709"/>
        <w:jc w:val="both"/>
        <w:rPr>
          <w:sz w:val="24"/>
          <w:szCs w:val="24"/>
        </w:rPr>
      </w:pPr>
      <w:r w:rsidRPr="00B91619">
        <w:rPr>
          <w:sz w:val="24"/>
          <w:szCs w:val="24"/>
        </w:rPr>
        <w:t>В соответствии с санитарными правилами содержания территорий населенных мест размещение твердых бытовых отходов осуществляется в мусоросборник с промежуточным обеззараживанием 10% раствором хлорной извести. По мере заполнения мусоросборника отходы вывозятся на полигон ТБО.</w:t>
      </w:r>
    </w:p>
    <w:p w:rsidR="00B91619" w:rsidRPr="00B91619" w:rsidRDefault="00B91619" w:rsidP="00B91619">
      <w:pPr>
        <w:ind w:firstLine="709"/>
        <w:jc w:val="both"/>
        <w:rPr>
          <w:sz w:val="24"/>
          <w:szCs w:val="24"/>
        </w:rPr>
      </w:pPr>
      <w:r w:rsidRPr="00B91619">
        <w:rPr>
          <w:sz w:val="24"/>
          <w:szCs w:val="24"/>
        </w:rPr>
        <w:t>Ежесменное техническое обслуживание в комплексе с организационно-техническими мероприятиями профилактического характера, направленными на повышение работоспособности парка машин, выполняются на промплощадке карьера.</w:t>
      </w:r>
    </w:p>
    <w:p w:rsidR="00B91619" w:rsidRPr="00B91619" w:rsidRDefault="00B91619" w:rsidP="00B91619">
      <w:pPr>
        <w:ind w:firstLine="709"/>
        <w:jc w:val="both"/>
        <w:rPr>
          <w:sz w:val="24"/>
          <w:szCs w:val="24"/>
        </w:rPr>
      </w:pPr>
      <w:r w:rsidRPr="00B91619">
        <w:rPr>
          <w:sz w:val="24"/>
          <w:szCs w:val="24"/>
        </w:rPr>
        <w:lastRenderedPageBreak/>
        <w:t>Согласно «Методическим указаниям по разработке проектов нормативов образования»</w:t>
      </w:r>
      <w:r>
        <w:rPr>
          <w:sz w:val="24"/>
          <w:szCs w:val="24"/>
        </w:rPr>
        <w:t xml:space="preserve"> </w:t>
      </w:r>
      <w:r w:rsidRPr="00B91619">
        <w:rPr>
          <w:sz w:val="24"/>
          <w:szCs w:val="24"/>
        </w:rPr>
        <w:t>в общем виде годовой норматив образования отходов определяется по следующей формуле:</w:t>
      </w:r>
    </w:p>
    <w:p w:rsidR="00B91619" w:rsidRPr="00B91619" w:rsidRDefault="00B91619" w:rsidP="00B91619">
      <w:pPr>
        <w:ind w:firstLine="709"/>
        <w:jc w:val="right"/>
        <w:rPr>
          <w:sz w:val="24"/>
          <w:szCs w:val="24"/>
        </w:rPr>
      </w:pPr>
      <w:r w:rsidRPr="00B91619">
        <w:rPr>
          <w:sz w:val="24"/>
          <w:szCs w:val="24"/>
        </w:rPr>
        <w:t>ГН</w:t>
      </w:r>
      <w:r w:rsidRPr="00B91619">
        <w:rPr>
          <w:sz w:val="24"/>
          <w:szCs w:val="24"/>
          <w:vertAlign w:val="subscript"/>
        </w:rPr>
        <w:t>о</w:t>
      </w:r>
      <w:r w:rsidRPr="00B91619">
        <w:rPr>
          <w:sz w:val="24"/>
          <w:szCs w:val="24"/>
        </w:rPr>
        <w:t>=Н</w:t>
      </w:r>
      <w:r w:rsidRPr="00B91619">
        <w:rPr>
          <w:sz w:val="24"/>
          <w:szCs w:val="24"/>
          <w:vertAlign w:val="subscript"/>
        </w:rPr>
        <w:t>о</w:t>
      </w:r>
      <w:r w:rsidRPr="00B91619">
        <w:rPr>
          <w:sz w:val="24"/>
          <w:szCs w:val="24"/>
        </w:rPr>
        <w:t xml:space="preserve"> × Q</w:t>
      </w:r>
      <w:r w:rsidRPr="00B91619">
        <w:rPr>
          <w:sz w:val="24"/>
          <w:szCs w:val="24"/>
        </w:rPr>
        <w:tab/>
      </w:r>
      <w:r w:rsidRPr="00B91619">
        <w:rPr>
          <w:sz w:val="24"/>
          <w:szCs w:val="24"/>
        </w:rPr>
        <w:tab/>
      </w:r>
      <w:r w:rsidRPr="00B91619">
        <w:rPr>
          <w:sz w:val="24"/>
          <w:szCs w:val="24"/>
        </w:rPr>
        <w:tab/>
      </w:r>
      <w:r w:rsidRPr="00B91619">
        <w:rPr>
          <w:sz w:val="24"/>
          <w:szCs w:val="24"/>
        </w:rPr>
        <w:tab/>
      </w:r>
      <w:r>
        <w:rPr>
          <w:sz w:val="24"/>
          <w:szCs w:val="24"/>
        </w:rPr>
        <w:t xml:space="preserve">                              </w:t>
      </w:r>
      <w:r w:rsidRPr="00B91619">
        <w:rPr>
          <w:sz w:val="24"/>
          <w:szCs w:val="24"/>
        </w:rPr>
        <w:tab/>
        <w:t>(2.1)</w:t>
      </w:r>
    </w:p>
    <w:p w:rsidR="00106071" w:rsidRDefault="00106071" w:rsidP="00B91619">
      <w:pPr>
        <w:ind w:firstLine="709"/>
        <w:jc w:val="both"/>
        <w:rPr>
          <w:sz w:val="24"/>
          <w:szCs w:val="24"/>
        </w:rPr>
      </w:pPr>
    </w:p>
    <w:p w:rsidR="00B91619" w:rsidRPr="00B91619" w:rsidRDefault="00B91619" w:rsidP="00B91619">
      <w:pPr>
        <w:ind w:firstLine="709"/>
        <w:jc w:val="both"/>
        <w:rPr>
          <w:sz w:val="24"/>
          <w:szCs w:val="24"/>
        </w:rPr>
      </w:pPr>
      <w:r w:rsidRPr="00B91619">
        <w:rPr>
          <w:sz w:val="24"/>
          <w:szCs w:val="24"/>
        </w:rPr>
        <w:t>где</w:t>
      </w:r>
    </w:p>
    <w:p w:rsidR="00B91619" w:rsidRPr="00B91619" w:rsidRDefault="00B91619" w:rsidP="00B91619">
      <w:pPr>
        <w:ind w:firstLine="709"/>
        <w:jc w:val="both"/>
        <w:rPr>
          <w:sz w:val="24"/>
          <w:szCs w:val="24"/>
        </w:rPr>
      </w:pPr>
      <w:r w:rsidRPr="00B91619">
        <w:rPr>
          <w:sz w:val="24"/>
          <w:szCs w:val="24"/>
        </w:rPr>
        <w:t>ГН</w:t>
      </w:r>
      <w:r w:rsidRPr="00B91619">
        <w:rPr>
          <w:sz w:val="24"/>
          <w:szCs w:val="24"/>
          <w:vertAlign w:val="subscript"/>
        </w:rPr>
        <w:t>о</w:t>
      </w:r>
      <w:r w:rsidRPr="00B91619">
        <w:rPr>
          <w:sz w:val="24"/>
          <w:szCs w:val="24"/>
        </w:rPr>
        <w:t xml:space="preserve"> – годовой норматив образования отходов, т; </w:t>
      </w:r>
    </w:p>
    <w:p w:rsidR="00B91619" w:rsidRPr="00B91619" w:rsidRDefault="00B91619" w:rsidP="00B91619">
      <w:pPr>
        <w:ind w:firstLine="709"/>
        <w:jc w:val="both"/>
        <w:rPr>
          <w:sz w:val="24"/>
          <w:szCs w:val="24"/>
        </w:rPr>
      </w:pPr>
      <w:r w:rsidRPr="00B91619">
        <w:rPr>
          <w:sz w:val="24"/>
          <w:szCs w:val="24"/>
        </w:rPr>
        <w:t>Н</w:t>
      </w:r>
      <w:r w:rsidRPr="00B91619">
        <w:rPr>
          <w:sz w:val="24"/>
          <w:szCs w:val="24"/>
          <w:vertAlign w:val="subscript"/>
        </w:rPr>
        <w:t>о</w:t>
      </w:r>
      <w:r w:rsidRPr="00B91619">
        <w:rPr>
          <w:sz w:val="24"/>
          <w:szCs w:val="24"/>
        </w:rPr>
        <w:t xml:space="preserve"> – норматив образования отходов, т/расчет. ед. </w:t>
      </w:r>
    </w:p>
    <w:p w:rsidR="00B91619" w:rsidRPr="00B91619" w:rsidRDefault="00B91619" w:rsidP="00B91619">
      <w:pPr>
        <w:ind w:firstLine="709"/>
        <w:jc w:val="both"/>
        <w:rPr>
          <w:sz w:val="24"/>
          <w:szCs w:val="24"/>
        </w:rPr>
      </w:pPr>
      <w:r w:rsidRPr="00B91619">
        <w:rPr>
          <w:sz w:val="24"/>
          <w:szCs w:val="24"/>
        </w:rPr>
        <w:t>Q – годовой объем выпускаемой продукции, перерабатываемого сырья, выполненных услуг и пр., относительно которых рассчитан норматив образования отходов.</w:t>
      </w:r>
    </w:p>
    <w:p w:rsidR="00B91619" w:rsidRPr="00B91619" w:rsidRDefault="00B91619" w:rsidP="00B91619">
      <w:pPr>
        <w:ind w:firstLine="709"/>
        <w:jc w:val="both"/>
        <w:rPr>
          <w:sz w:val="24"/>
          <w:szCs w:val="24"/>
        </w:rPr>
      </w:pPr>
      <w:r w:rsidRPr="00B91619">
        <w:rPr>
          <w:sz w:val="24"/>
          <w:szCs w:val="24"/>
        </w:rPr>
        <w:t>Характеристика отходов, рассчитанные годовые нормативы и способ их удаления представлены в таблице 2.10.</w:t>
      </w:r>
    </w:p>
    <w:p w:rsidR="00B91619" w:rsidRDefault="00B91619" w:rsidP="00B91619"/>
    <w:p w:rsidR="00B91619" w:rsidRPr="00B91619" w:rsidRDefault="00B91619" w:rsidP="00B91619">
      <w:pPr>
        <w:rPr>
          <w:sz w:val="24"/>
        </w:rPr>
      </w:pPr>
      <w:r w:rsidRPr="00B91619">
        <w:rPr>
          <w:sz w:val="24"/>
        </w:rPr>
        <w:t>Таблица 2.10 - Характеристика отходов и способ их удаления на промышленном объекте</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7"/>
        <w:gridCol w:w="1430"/>
        <w:gridCol w:w="1026"/>
        <w:gridCol w:w="1328"/>
        <w:gridCol w:w="1065"/>
        <w:gridCol w:w="1561"/>
        <w:gridCol w:w="1759"/>
      </w:tblGrid>
      <w:tr w:rsidR="00B91619" w:rsidRPr="00CA4AAD" w:rsidTr="00F124A5">
        <w:trPr>
          <w:trHeight w:val="20"/>
          <w:tblHeader/>
        </w:trPr>
        <w:tc>
          <w:tcPr>
            <w:tcW w:w="835" w:type="pct"/>
            <w:vAlign w:val="center"/>
            <w:hideMark/>
          </w:tcPr>
          <w:p w:rsidR="00B91619" w:rsidRPr="00CA4AAD" w:rsidRDefault="00B91619" w:rsidP="00F124A5">
            <w:pPr>
              <w:rPr>
                <w:rFonts w:eastAsia="SimSun"/>
                <w:lang w:eastAsia="zh-CN"/>
              </w:rPr>
            </w:pPr>
            <w:r w:rsidRPr="00CA4AAD">
              <w:rPr>
                <w:rFonts w:eastAsia="SimSun"/>
                <w:lang w:eastAsia="zh-CN"/>
              </w:rPr>
              <w:t>Наименование отходов</w:t>
            </w:r>
          </w:p>
        </w:tc>
        <w:tc>
          <w:tcPr>
            <w:tcW w:w="729" w:type="pct"/>
            <w:vAlign w:val="center"/>
            <w:hideMark/>
          </w:tcPr>
          <w:p w:rsidR="00B91619" w:rsidRPr="00CA4AAD" w:rsidRDefault="00B91619" w:rsidP="00F124A5">
            <w:pPr>
              <w:rPr>
                <w:rFonts w:eastAsia="SimSun"/>
                <w:lang w:eastAsia="zh-CN"/>
              </w:rPr>
            </w:pPr>
            <w:r w:rsidRPr="00CA4AAD">
              <w:rPr>
                <w:rFonts w:eastAsia="SimSun"/>
                <w:lang w:eastAsia="zh-CN"/>
              </w:rPr>
              <w:t>Место образования отходов</w:t>
            </w:r>
          </w:p>
        </w:tc>
        <w:tc>
          <w:tcPr>
            <w:tcW w:w="523" w:type="pct"/>
            <w:vAlign w:val="center"/>
            <w:hideMark/>
          </w:tcPr>
          <w:p w:rsidR="00B91619" w:rsidRPr="00BA4E2B" w:rsidRDefault="00B91619" w:rsidP="00F124A5">
            <w:pPr>
              <w:rPr>
                <w:rFonts w:eastAsia="SimSun"/>
                <w:lang w:val="en-US" w:eastAsia="zh-CN"/>
              </w:rPr>
            </w:pPr>
            <w:r w:rsidRPr="00CA4AAD">
              <w:rPr>
                <w:rFonts w:eastAsia="SimSun"/>
                <w:lang w:eastAsia="zh-CN"/>
              </w:rPr>
              <w:t>Код отходов по ФККО</w:t>
            </w:r>
            <w:r>
              <w:rPr>
                <w:rFonts w:eastAsia="SimSun"/>
                <w:lang w:eastAsia="zh-CN"/>
              </w:rPr>
              <w:t xml:space="preserve"> </w:t>
            </w:r>
            <w:r>
              <w:rPr>
                <w:rFonts w:eastAsia="SimSun"/>
                <w:lang w:val="en-US" w:eastAsia="zh-CN"/>
              </w:rPr>
              <w:t>[</w:t>
            </w:r>
            <w:hyperlink w:anchor="ист5" w:history="1">
              <w:r w:rsidRPr="00BA4E2B">
                <w:rPr>
                  <w:rStyle w:val="afffd"/>
                  <w:rFonts w:eastAsia="SimSun"/>
                  <w:lang w:val="en-US" w:eastAsia="zh-CN"/>
                </w:rPr>
                <w:t>5</w:t>
              </w:r>
            </w:hyperlink>
            <w:r>
              <w:rPr>
                <w:rFonts w:eastAsia="SimSun"/>
                <w:lang w:val="en-US" w:eastAsia="zh-CN"/>
              </w:rPr>
              <w:t>]</w:t>
            </w:r>
          </w:p>
        </w:tc>
        <w:tc>
          <w:tcPr>
            <w:tcW w:w="677" w:type="pct"/>
            <w:vAlign w:val="center"/>
            <w:hideMark/>
          </w:tcPr>
          <w:p w:rsidR="00B91619" w:rsidRPr="00CA4AAD" w:rsidRDefault="00B91619" w:rsidP="00F124A5">
            <w:pPr>
              <w:rPr>
                <w:rFonts w:eastAsia="SimSun"/>
                <w:lang w:eastAsia="zh-CN"/>
              </w:rPr>
            </w:pPr>
            <w:r w:rsidRPr="00CA4AAD">
              <w:rPr>
                <w:rFonts w:eastAsia="SimSun"/>
                <w:lang w:eastAsia="zh-CN"/>
              </w:rPr>
              <w:t>Периодичность образования отходов</w:t>
            </w:r>
          </w:p>
        </w:tc>
        <w:tc>
          <w:tcPr>
            <w:tcW w:w="543" w:type="pct"/>
            <w:vAlign w:val="center"/>
            <w:hideMark/>
          </w:tcPr>
          <w:p w:rsidR="00B91619" w:rsidRPr="00CA4AAD" w:rsidRDefault="00B91619" w:rsidP="00F124A5">
            <w:pPr>
              <w:rPr>
                <w:rFonts w:eastAsia="SimSun"/>
                <w:lang w:eastAsia="zh-CN"/>
              </w:rPr>
            </w:pPr>
            <w:r w:rsidRPr="00CA4AAD">
              <w:rPr>
                <w:rFonts w:eastAsia="SimSun"/>
                <w:lang w:eastAsia="zh-CN"/>
              </w:rPr>
              <w:t>Годовой норматив образования</w:t>
            </w:r>
          </w:p>
        </w:tc>
        <w:tc>
          <w:tcPr>
            <w:tcW w:w="796" w:type="pct"/>
            <w:vAlign w:val="center"/>
            <w:hideMark/>
          </w:tcPr>
          <w:p w:rsidR="00B91619" w:rsidRPr="00CA4AAD" w:rsidRDefault="00B91619" w:rsidP="00F124A5">
            <w:pPr>
              <w:rPr>
                <w:rFonts w:eastAsia="SimSun"/>
                <w:lang w:eastAsia="zh-CN"/>
              </w:rPr>
            </w:pPr>
            <w:r w:rsidRPr="00CA4AAD">
              <w:rPr>
                <w:rFonts w:eastAsia="SimSun"/>
                <w:lang w:eastAsia="zh-CN"/>
              </w:rPr>
              <w:t>Способ складирования</w:t>
            </w:r>
          </w:p>
        </w:tc>
        <w:tc>
          <w:tcPr>
            <w:tcW w:w="897" w:type="pct"/>
            <w:vAlign w:val="center"/>
            <w:hideMark/>
          </w:tcPr>
          <w:p w:rsidR="00B91619" w:rsidRPr="00CA4AAD" w:rsidRDefault="00B91619" w:rsidP="00F124A5">
            <w:pPr>
              <w:rPr>
                <w:rFonts w:eastAsia="SimSun"/>
                <w:lang w:eastAsia="zh-CN"/>
              </w:rPr>
            </w:pPr>
            <w:r w:rsidRPr="00CA4AAD">
              <w:rPr>
                <w:rFonts w:eastAsia="SimSun"/>
                <w:lang w:eastAsia="zh-CN"/>
              </w:rPr>
              <w:t>Дальнейшее использование</w:t>
            </w:r>
          </w:p>
        </w:tc>
      </w:tr>
      <w:tr w:rsidR="00B91619" w:rsidRPr="00CA4AAD" w:rsidTr="00F124A5">
        <w:trPr>
          <w:trHeight w:val="276"/>
        </w:trPr>
        <w:tc>
          <w:tcPr>
            <w:tcW w:w="835" w:type="pct"/>
            <w:vMerge w:val="restart"/>
            <w:hideMark/>
          </w:tcPr>
          <w:p w:rsidR="00B91619" w:rsidRPr="000633E6" w:rsidRDefault="00B91619" w:rsidP="00F124A5">
            <w:pPr>
              <w:tabs>
                <w:tab w:val="left" w:pos="0"/>
              </w:tabs>
              <w:rPr>
                <w:rFonts w:eastAsia="SimSun"/>
                <w:lang w:eastAsia="zh-CN"/>
              </w:rPr>
            </w:pPr>
            <w:r w:rsidRPr="000633E6">
              <w:rPr>
                <w:rFonts w:eastAsia="SimSun"/>
                <w:lang w:eastAsia="zh-CN"/>
              </w:rPr>
              <w:t>1.Мусор от бытовых помещений несортированный</w:t>
            </w:r>
          </w:p>
        </w:tc>
        <w:tc>
          <w:tcPr>
            <w:tcW w:w="729" w:type="pct"/>
            <w:vMerge w:val="restart"/>
            <w:hideMark/>
          </w:tcPr>
          <w:p w:rsidR="00B91619" w:rsidRPr="000633E6" w:rsidRDefault="00B91619" w:rsidP="00F124A5">
            <w:pPr>
              <w:tabs>
                <w:tab w:val="left" w:pos="0"/>
              </w:tabs>
              <w:rPr>
                <w:rFonts w:eastAsia="SimSun"/>
                <w:lang w:eastAsia="zh-CN"/>
              </w:rPr>
            </w:pPr>
            <w:r w:rsidRPr="000633E6">
              <w:rPr>
                <w:rFonts w:eastAsia="SimSun"/>
                <w:lang w:eastAsia="zh-CN"/>
              </w:rPr>
              <w:t>Вагончик-бытовка</w:t>
            </w:r>
          </w:p>
        </w:tc>
        <w:tc>
          <w:tcPr>
            <w:tcW w:w="523" w:type="pct"/>
            <w:vMerge w:val="restart"/>
            <w:hideMark/>
          </w:tcPr>
          <w:p w:rsidR="00B91619" w:rsidRPr="000633E6" w:rsidRDefault="00B91619" w:rsidP="00F124A5">
            <w:pPr>
              <w:tabs>
                <w:tab w:val="left" w:pos="0"/>
              </w:tabs>
              <w:rPr>
                <w:rFonts w:eastAsia="SimSun"/>
                <w:lang w:eastAsia="zh-CN"/>
              </w:rPr>
            </w:pPr>
            <w:r w:rsidRPr="000633E6">
              <w:rPr>
                <w:rFonts w:eastAsia="SimSun"/>
                <w:lang w:eastAsia="zh-CN"/>
              </w:rPr>
              <w:t>7 3 3 1 00 0 1 72 4</w:t>
            </w:r>
          </w:p>
        </w:tc>
        <w:tc>
          <w:tcPr>
            <w:tcW w:w="677" w:type="pct"/>
            <w:vMerge w:val="restart"/>
            <w:vAlign w:val="center"/>
            <w:hideMark/>
          </w:tcPr>
          <w:p w:rsidR="00B91619" w:rsidRPr="00CA4AAD" w:rsidRDefault="00B91619" w:rsidP="00F124A5">
            <w:pPr>
              <w:tabs>
                <w:tab w:val="left" w:pos="0"/>
              </w:tabs>
              <w:rPr>
                <w:rFonts w:eastAsia="SimSun"/>
                <w:lang w:eastAsia="zh-CN"/>
              </w:rPr>
            </w:pPr>
            <w:r w:rsidRPr="00CA4AAD">
              <w:rPr>
                <w:rFonts w:eastAsia="SimSun"/>
                <w:lang w:eastAsia="zh-CN"/>
              </w:rPr>
              <w:t>ежесуточно</w:t>
            </w:r>
          </w:p>
        </w:tc>
        <w:tc>
          <w:tcPr>
            <w:tcW w:w="543" w:type="pct"/>
            <w:vMerge w:val="restart"/>
            <w:vAlign w:val="center"/>
            <w:hideMark/>
          </w:tcPr>
          <w:p w:rsidR="00B91619" w:rsidRPr="00CA4AAD" w:rsidRDefault="00B91619" w:rsidP="00F124A5">
            <w:pPr>
              <w:rPr>
                <w:rFonts w:eastAsia="SimSun"/>
                <w:lang w:eastAsia="zh-CN"/>
              </w:rPr>
            </w:pPr>
            <w:r>
              <w:rPr>
                <w:rFonts w:eastAsia="SimSun"/>
                <w:lang w:eastAsia="zh-CN"/>
              </w:rPr>
              <w:t>81,8</w:t>
            </w:r>
          </w:p>
        </w:tc>
        <w:tc>
          <w:tcPr>
            <w:tcW w:w="796" w:type="pct"/>
            <w:vMerge w:val="restart"/>
            <w:vAlign w:val="center"/>
            <w:hideMark/>
          </w:tcPr>
          <w:p w:rsidR="00B91619" w:rsidRPr="00CA4AAD" w:rsidRDefault="00B91619" w:rsidP="00F124A5">
            <w:pPr>
              <w:rPr>
                <w:rFonts w:eastAsia="SimSun"/>
                <w:lang w:eastAsia="zh-CN"/>
              </w:rPr>
            </w:pPr>
            <w:r w:rsidRPr="00CA4AAD">
              <w:rPr>
                <w:rFonts w:eastAsia="SimSun"/>
                <w:lang w:eastAsia="zh-CN"/>
              </w:rPr>
              <w:t>складирование в мусоросборник</w:t>
            </w:r>
          </w:p>
        </w:tc>
        <w:tc>
          <w:tcPr>
            <w:tcW w:w="897" w:type="pct"/>
            <w:vMerge w:val="restart"/>
            <w:vAlign w:val="center"/>
            <w:hideMark/>
          </w:tcPr>
          <w:p w:rsidR="00B91619" w:rsidRPr="00CA4AAD" w:rsidRDefault="00B91619" w:rsidP="00F124A5">
            <w:pPr>
              <w:rPr>
                <w:rFonts w:eastAsia="SimSun"/>
                <w:lang w:eastAsia="zh-CN"/>
              </w:rPr>
            </w:pPr>
            <w:r w:rsidRPr="00CA4AAD">
              <w:rPr>
                <w:rFonts w:eastAsia="SimSun"/>
                <w:lang w:eastAsia="zh-CN"/>
              </w:rPr>
              <w:t>вывоз на полигон ТБО</w:t>
            </w:r>
          </w:p>
        </w:tc>
      </w:tr>
      <w:tr w:rsidR="00B91619" w:rsidRPr="00CA4AAD" w:rsidTr="00F124A5">
        <w:trPr>
          <w:trHeight w:val="276"/>
        </w:trPr>
        <w:tc>
          <w:tcPr>
            <w:tcW w:w="835" w:type="pct"/>
            <w:vMerge/>
            <w:hideMark/>
          </w:tcPr>
          <w:p w:rsidR="00B91619" w:rsidRPr="000633E6" w:rsidRDefault="00B91619" w:rsidP="00F124A5">
            <w:pPr>
              <w:rPr>
                <w:rFonts w:eastAsia="SimSun"/>
                <w:lang w:eastAsia="zh-CN"/>
              </w:rPr>
            </w:pPr>
          </w:p>
        </w:tc>
        <w:tc>
          <w:tcPr>
            <w:tcW w:w="729" w:type="pct"/>
            <w:vMerge/>
            <w:hideMark/>
          </w:tcPr>
          <w:p w:rsidR="00B91619" w:rsidRPr="000633E6" w:rsidRDefault="00B91619" w:rsidP="00F124A5">
            <w:pPr>
              <w:rPr>
                <w:rFonts w:eastAsia="SimSun"/>
                <w:lang w:eastAsia="zh-CN"/>
              </w:rPr>
            </w:pPr>
          </w:p>
        </w:tc>
        <w:tc>
          <w:tcPr>
            <w:tcW w:w="523" w:type="pct"/>
            <w:vMerge/>
            <w:hideMark/>
          </w:tcPr>
          <w:p w:rsidR="00B91619" w:rsidRPr="000633E6" w:rsidRDefault="00B91619" w:rsidP="00F124A5">
            <w:pPr>
              <w:rPr>
                <w:rFonts w:eastAsia="SimSun"/>
                <w:lang w:eastAsia="zh-CN"/>
              </w:rPr>
            </w:pPr>
          </w:p>
        </w:tc>
        <w:tc>
          <w:tcPr>
            <w:tcW w:w="677" w:type="pct"/>
            <w:vMerge/>
            <w:vAlign w:val="center"/>
            <w:hideMark/>
          </w:tcPr>
          <w:p w:rsidR="00B91619" w:rsidRPr="00CA4AAD" w:rsidRDefault="00B91619" w:rsidP="00F124A5">
            <w:pPr>
              <w:rPr>
                <w:rFonts w:eastAsia="SimSun"/>
                <w:lang w:eastAsia="zh-CN"/>
              </w:rPr>
            </w:pPr>
          </w:p>
        </w:tc>
        <w:tc>
          <w:tcPr>
            <w:tcW w:w="543" w:type="pct"/>
            <w:vMerge/>
            <w:vAlign w:val="center"/>
            <w:hideMark/>
          </w:tcPr>
          <w:p w:rsidR="00B91619" w:rsidRPr="00CA4AAD" w:rsidRDefault="00B91619" w:rsidP="00F124A5">
            <w:pPr>
              <w:rPr>
                <w:rFonts w:eastAsia="SimSun"/>
                <w:lang w:eastAsia="zh-CN"/>
              </w:rPr>
            </w:pPr>
          </w:p>
        </w:tc>
        <w:tc>
          <w:tcPr>
            <w:tcW w:w="796" w:type="pct"/>
            <w:vMerge/>
            <w:vAlign w:val="center"/>
            <w:hideMark/>
          </w:tcPr>
          <w:p w:rsidR="00B91619" w:rsidRPr="00CA4AAD" w:rsidRDefault="00B91619" w:rsidP="00F124A5">
            <w:pPr>
              <w:rPr>
                <w:rFonts w:eastAsia="SimSun"/>
                <w:lang w:eastAsia="zh-CN"/>
              </w:rPr>
            </w:pPr>
          </w:p>
        </w:tc>
        <w:tc>
          <w:tcPr>
            <w:tcW w:w="897" w:type="pct"/>
            <w:vMerge/>
            <w:vAlign w:val="center"/>
            <w:hideMark/>
          </w:tcPr>
          <w:p w:rsidR="00B91619" w:rsidRPr="00CA4AAD" w:rsidRDefault="00B91619" w:rsidP="00F124A5">
            <w:pPr>
              <w:rPr>
                <w:rFonts w:eastAsia="SimSun"/>
                <w:lang w:eastAsia="zh-CN"/>
              </w:rPr>
            </w:pPr>
          </w:p>
        </w:tc>
      </w:tr>
      <w:tr w:rsidR="00B91619" w:rsidRPr="00CA4AAD" w:rsidTr="00F124A5">
        <w:trPr>
          <w:trHeight w:val="20"/>
        </w:trPr>
        <w:tc>
          <w:tcPr>
            <w:tcW w:w="835" w:type="pct"/>
            <w:hideMark/>
          </w:tcPr>
          <w:p w:rsidR="00B91619" w:rsidRPr="000633E6" w:rsidRDefault="00B91619" w:rsidP="00F124A5">
            <w:pPr>
              <w:tabs>
                <w:tab w:val="left" w:pos="0"/>
              </w:tabs>
              <w:rPr>
                <w:rFonts w:eastAsia="SimSun"/>
                <w:lang w:eastAsia="zh-CN"/>
              </w:rPr>
            </w:pPr>
            <w:r w:rsidRPr="000633E6">
              <w:rPr>
                <w:rFonts w:eastAsia="SimSun"/>
                <w:lang w:eastAsia="zh-CN"/>
              </w:rPr>
              <w:t>2. Отходы минеральных масел моторных</w:t>
            </w:r>
          </w:p>
        </w:tc>
        <w:tc>
          <w:tcPr>
            <w:tcW w:w="729" w:type="pct"/>
            <w:hideMark/>
          </w:tcPr>
          <w:p w:rsidR="00B91619" w:rsidRPr="000633E6" w:rsidRDefault="00B91619" w:rsidP="00F124A5">
            <w:pPr>
              <w:tabs>
                <w:tab w:val="left" w:pos="0"/>
              </w:tabs>
              <w:rPr>
                <w:rFonts w:eastAsia="SimSun"/>
                <w:lang w:eastAsia="zh-CN"/>
              </w:rPr>
            </w:pPr>
            <w:r w:rsidRPr="000633E6">
              <w:rPr>
                <w:rFonts w:eastAsia="SimSun"/>
                <w:lang w:eastAsia="zh-CN"/>
              </w:rPr>
              <w:t>Промплощадка</w:t>
            </w:r>
          </w:p>
        </w:tc>
        <w:tc>
          <w:tcPr>
            <w:tcW w:w="523" w:type="pct"/>
            <w:hideMark/>
          </w:tcPr>
          <w:p w:rsidR="00B91619" w:rsidRPr="000633E6" w:rsidRDefault="00B91619" w:rsidP="00F124A5">
            <w:pPr>
              <w:tabs>
                <w:tab w:val="left" w:pos="0"/>
              </w:tabs>
              <w:rPr>
                <w:rFonts w:eastAsia="SimSun"/>
                <w:lang w:eastAsia="zh-CN"/>
              </w:rPr>
            </w:pPr>
            <w:r w:rsidRPr="000633E6">
              <w:rPr>
                <w:rFonts w:eastAsia="SimSun"/>
                <w:lang w:eastAsia="zh-CN"/>
              </w:rPr>
              <w:t>4 06 110 01 31 3</w:t>
            </w:r>
          </w:p>
        </w:tc>
        <w:tc>
          <w:tcPr>
            <w:tcW w:w="677" w:type="pct"/>
            <w:vAlign w:val="center"/>
            <w:hideMark/>
          </w:tcPr>
          <w:p w:rsidR="00B91619" w:rsidRPr="00CA4AAD" w:rsidRDefault="00B91619" w:rsidP="00F124A5">
            <w:pPr>
              <w:tabs>
                <w:tab w:val="left" w:pos="0"/>
              </w:tabs>
              <w:rPr>
                <w:rFonts w:eastAsia="SimSun"/>
                <w:lang w:eastAsia="zh-CN"/>
              </w:rPr>
            </w:pPr>
            <w:r w:rsidRPr="00CA4AAD">
              <w:rPr>
                <w:rFonts w:eastAsia="SimSun"/>
                <w:lang w:eastAsia="zh-CN"/>
              </w:rPr>
              <w:t>периодически</w:t>
            </w:r>
          </w:p>
        </w:tc>
        <w:tc>
          <w:tcPr>
            <w:tcW w:w="543" w:type="pct"/>
            <w:vAlign w:val="center"/>
            <w:hideMark/>
          </w:tcPr>
          <w:p w:rsidR="00B91619" w:rsidRPr="00CA4AAD" w:rsidRDefault="00B91619" w:rsidP="00F124A5">
            <w:pPr>
              <w:rPr>
                <w:rFonts w:eastAsia="SimSun"/>
                <w:lang w:eastAsia="zh-CN"/>
              </w:rPr>
            </w:pPr>
            <w:r>
              <w:rPr>
                <w:rFonts w:eastAsia="SimSun"/>
                <w:lang w:eastAsia="zh-CN"/>
              </w:rPr>
              <w:t>0,22</w:t>
            </w:r>
          </w:p>
        </w:tc>
        <w:tc>
          <w:tcPr>
            <w:tcW w:w="796" w:type="pct"/>
            <w:vAlign w:val="center"/>
            <w:hideMark/>
          </w:tcPr>
          <w:p w:rsidR="00B91619" w:rsidRPr="00CA4AAD" w:rsidRDefault="00B91619" w:rsidP="00F124A5">
            <w:pPr>
              <w:rPr>
                <w:rFonts w:eastAsia="SimSun"/>
                <w:lang w:eastAsia="zh-CN"/>
              </w:rPr>
            </w:pPr>
            <w:r w:rsidRPr="00CA4AAD">
              <w:rPr>
                <w:rFonts w:eastAsia="SimSun"/>
                <w:lang w:eastAsia="zh-CN"/>
              </w:rPr>
              <w:t>сбор в металлические емкости</w:t>
            </w:r>
          </w:p>
        </w:tc>
        <w:tc>
          <w:tcPr>
            <w:tcW w:w="897" w:type="pct"/>
            <w:vAlign w:val="center"/>
            <w:hideMark/>
          </w:tcPr>
          <w:p w:rsidR="00B91619" w:rsidRPr="00CA4AAD" w:rsidRDefault="00B91619" w:rsidP="00F124A5">
            <w:pPr>
              <w:rPr>
                <w:rFonts w:eastAsia="SimSun"/>
                <w:lang w:eastAsia="zh-CN"/>
              </w:rPr>
            </w:pPr>
            <w:r w:rsidRPr="00CA4AAD">
              <w:rPr>
                <w:rFonts w:eastAsia="SimSun"/>
                <w:lang w:eastAsia="zh-CN"/>
              </w:rPr>
              <w:t>вывоз на регенерацию или утилизацию</w:t>
            </w:r>
          </w:p>
        </w:tc>
      </w:tr>
      <w:tr w:rsidR="00B91619" w:rsidRPr="00CA4AAD" w:rsidTr="00F124A5">
        <w:trPr>
          <w:trHeight w:val="20"/>
        </w:trPr>
        <w:tc>
          <w:tcPr>
            <w:tcW w:w="835" w:type="pct"/>
            <w:hideMark/>
          </w:tcPr>
          <w:p w:rsidR="00B91619" w:rsidRPr="000633E6" w:rsidRDefault="00B91619" w:rsidP="00F124A5">
            <w:pPr>
              <w:tabs>
                <w:tab w:val="left" w:pos="0"/>
              </w:tabs>
              <w:rPr>
                <w:rFonts w:eastAsia="SimSun"/>
                <w:lang w:eastAsia="zh-CN"/>
              </w:rPr>
            </w:pPr>
            <w:r w:rsidRPr="000633E6">
              <w:rPr>
                <w:rFonts w:eastAsia="SimSun"/>
                <w:lang w:eastAsia="zh-CN"/>
              </w:rPr>
              <w:t>3.Обтирочный материал, загрязненный нефтью и нефтепродуктами (содержание нефти и нефтепродуктов менее 15%)</w:t>
            </w:r>
          </w:p>
        </w:tc>
        <w:tc>
          <w:tcPr>
            <w:tcW w:w="729" w:type="pct"/>
            <w:hideMark/>
          </w:tcPr>
          <w:p w:rsidR="00B91619" w:rsidRPr="000633E6" w:rsidRDefault="00B91619" w:rsidP="00F124A5">
            <w:pPr>
              <w:tabs>
                <w:tab w:val="left" w:pos="0"/>
              </w:tabs>
              <w:rPr>
                <w:rFonts w:eastAsia="SimSun"/>
                <w:lang w:eastAsia="zh-CN"/>
              </w:rPr>
            </w:pPr>
            <w:r w:rsidRPr="000633E6">
              <w:rPr>
                <w:rFonts w:eastAsia="SimSun"/>
                <w:lang w:eastAsia="zh-CN"/>
              </w:rPr>
              <w:t>Промплощадка</w:t>
            </w:r>
          </w:p>
        </w:tc>
        <w:tc>
          <w:tcPr>
            <w:tcW w:w="523" w:type="pct"/>
            <w:hideMark/>
          </w:tcPr>
          <w:p w:rsidR="00B91619" w:rsidRPr="000633E6" w:rsidRDefault="00B91619" w:rsidP="00F124A5">
            <w:pPr>
              <w:tabs>
                <w:tab w:val="left" w:pos="0"/>
              </w:tabs>
              <w:rPr>
                <w:rFonts w:eastAsia="SimSun"/>
                <w:lang w:eastAsia="zh-CN"/>
              </w:rPr>
            </w:pPr>
            <w:r w:rsidRPr="000633E6">
              <w:rPr>
                <w:rFonts w:eastAsia="SimSun"/>
                <w:lang w:eastAsia="zh-CN"/>
              </w:rPr>
              <w:t>9 19 204 02 60 4</w:t>
            </w:r>
          </w:p>
        </w:tc>
        <w:tc>
          <w:tcPr>
            <w:tcW w:w="677" w:type="pct"/>
            <w:vAlign w:val="center"/>
            <w:hideMark/>
          </w:tcPr>
          <w:p w:rsidR="00B91619" w:rsidRPr="00CA4AAD" w:rsidRDefault="00B91619" w:rsidP="00F124A5">
            <w:pPr>
              <w:tabs>
                <w:tab w:val="left" w:pos="0"/>
              </w:tabs>
              <w:rPr>
                <w:rFonts w:eastAsia="SimSun"/>
                <w:lang w:eastAsia="zh-CN"/>
              </w:rPr>
            </w:pPr>
            <w:r w:rsidRPr="00CA4AAD">
              <w:rPr>
                <w:rFonts w:eastAsia="SimSun"/>
                <w:lang w:eastAsia="zh-CN"/>
              </w:rPr>
              <w:t>периодически</w:t>
            </w:r>
          </w:p>
        </w:tc>
        <w:tc>
          <w:tcPr>
            <w:tcW w:w="543" w:type="pct"/>
            <w:vAlign w:val="center"/>
            <w:hideMark/>
          </w:tcPr>
          <w:p w:rsidR="00B91619" w:rsidRPr="00CA4AAD" w:rsidRDefault="00B91619" w:rsidP="00F124A5">
            <w:pPr>
              <w:rPr>
                <w:rFonts w:eastAsia="SimSun"/>
                <w:lang w:eastAsia="zh-CN"/>
              </w:rPr>
            </w:pPr>
            <w:r>
              <w:rPr>
                <w:rFonts w:eastAsia="SimSun"/>
                <w:lang w:eastAsia="zh-CN"/>
              </w:rPr>
              <w:t>0,04</w:t>
            </w:r>
          </w:p>
        </w:tc>
        <w:tc>
          <w:tcPr>
            <w:tcW w:w="796" w:type="pct"/>
            <w:vAlign w:val="center"/>
            <w:hideMark/>
          </w:tcPr>
          <w:p w:rsidR="00B91619" w:rsidRPr="00CA4AAD" w:rsidRDefault="00B91619" w:rsidP="00F124A5">
            <w:pPr>
              <w:rPr>
                <w:rFonts w:eastAsia="SimSun"/>
                <w:lang w:eastAsia="zh-CN"/>
              </w:rPr>
            </w:pPr>
            <w:r w:rsidRPr="00CA4AAD">
              <w:rPr>
                <w:rFonts w:eastAsia="SimSun"/>
                <w:lang w:eastAsia="zh-CN"/>
              </w:rPr>
              <w:t>складирование в мусоросборник</w:t>
            </w:r>
          </w:p>
        </w:tc>
        <w:tc>
          <w:tcPr>
            <w:tcW w:w="897" w:type="pct"/>
            <w:vAlign w:val="center"/>
            <w:hideMark/>
          </w:tcPr>
          <w:p w:rsidR="00B91619" w:rsidRPr="00CA4AAD" w:rsidRDefault="00B91619" w:rsidP="00F124A5">
            <w:pPr>
              <w:rPr>
                <w:rFonts w:eastAsia="SimSun"/>
                <w:lang w:eastAsia="zh-CN"/>
              </w:rPr>
            </w:pPr>
            <w:r w:rsidRPr="00CA4AAD">
              <w:rPr>
                <w:rFonts w:eastAsia="SimSun"/>
                <w:lang w:eastAsia="zh-CN"/>
              </w:rPr>
              <w:t>Вывоз на утилизацию</w:t>
            </w:r>
          </w:p>
        </w:tc>
      </w:tr>
      <w:tr w:rsidR="00B91619" w:rsidRPr="00CA4AAD" w:rsidTr="00F124A5">
        <w:trPr>
          <w:trHeight w:val="276"/>
        </w:trPr>
        <w:tc>
          <w:tcPr>
            <w:tcW w:w="835" w:type="pct"/>
            <w:vMerge w:val="restart"/>
            <w:hideMark/>
          </w:tcPr>
          <w:p w:rsidR="00B91619" w:rsidRPr="000633E6" w:rsidRDefault="00B91619" w:rsidP="00F124A5">
            <w:pPr>
              <w:tabs>
                <w:tab w:val="left" w:pos="0"/>
              </w:tabs>
              <w:rPr>
                <w:rFonts w:eastAsia="SimSun"/>
                <w:lang w:eastAsia="zh-CN"/>
              </w:rPr>
            </w:pPr>
            <w:r w:rsidRPr="000633E6">
              <w:rPr>
                <w:rFonts w:eastAsia="SimSun"/>
                <w:lang w:eastAsia="zh-CN"/>
              </w:rPr>
              <w:t>4.Аккумуляторы свинцовые отработанные, неповрежденные, с электролитом</w:t>
            </w:r>
          </w:p>
        </w:tc>
        <w:tc>
          <w:tcPr>
            <w:tcW w:w="729" w:type="pct"/>
            <w:vMerge w:val="restart"/>
            <w:hideMark/>
          </w:tcPr>
          <w:p w:rsidR="00B91619" w:rsidRPr="000633E6" w:rsidRDefault="00B91619" w:rsidP="00F124A5">
            <w:pPr>
              <w:tabs>
                <w:tab w:val="left" w:pos="0"/>
              </w:tabs>
              <w:rPr>
                <w:rFonts w:eastAsia="SimSun"/>
                <w:lang w:eastAsia="zh-CN"/>
              </w:rPr>
            </w:pPr>
            <w:r w:rsidRPr="000633E6">
              <w:rPr>
                <w:rFonts w:eastAsia="SimSun"/>
                <w:lang w:eastAsia="zh-CN"/>
              </w:rPr>
              <w:t>Промплощадка</w:t>
            </w:r>
          </w:p>
        </w:tc>
        <w:tc>
          <w:tcPr>
            <w:tcW w:w="523" w:type="pct"/>
            <w:vMerge w:val="restart"/>
            <w:hideMark/>
          </w:tcPr>
          <w:p w:rsidR="00B91619" w:rsidRPr="000633E6" w:rsidRDefault="00B91619" w:rsidP="00F124A5">
            <w:pPr>
              <w:tabs>
                <w:tab w:val="left" w:pos="0"/>
              </w:tabs>
              <w:rPr>
                <w:rFonts w:eastAsia="SimSun"/>
                <w:lang w:eastAsia="zh-CN"/>
              </w:rPr>
            </w:pPr>
            <w:r w:rsidRPr="000633E6">
              <w:rPr>
                <w:rFonts w:eastAsia="SimSun"/>
                <w:lang w:eastAsia="zh-CN"/>
              </w:rPr>
              <w:t>9 20 110 01 53 2</w:t>
            </w:r>
          </w:p>
        </w:tc>
        <w:tc>
          <w:tcPr>
            <w:tcW w:w="677" w:type="pct"/>
            <w:vMerge w:val="restart"/>
            <w:vAlign w:val="center"/>
            <w:hideMark/>
          </w:tcPr>
          <w:p w:rsidR="00B91619" w:rsidRPr="00CA4AAD" w:rsidRDefault="00B91619" w:rsidP="00F124A5">
            <w:pPr>
              <w:tabs>
                <w:tab w:val="left" w:pos="0"/>
              </w:tabs>
              <w:rPr>
                <w:rFonts w:eastAsia="SimSun"/>
                <w:lang w:eastAsia="zh-CN"/>
              </w:rPr>
            </w:pPr>
            <w:r w:rsidRPr="00CA4AAD">
              <w:rPr>
                <w:rFonts w:eastAsia="SimSun"/>
                <w:lang w:eastAsia="zh-CN"/>
              </w:rPr>
              <w:t>периодически</w:t>
            </w:r>
          </w:p>
        </w:tc>
        <w:tc>
          <w:tcPr>
            <w:tcW w:w="543" w:type="pct"/>
            <w:vMerge w:val="restart"/>
            <w:vAlign w:val="center"/>
            <w:hideMark/>
          </w:tcPr>
          <w:p w:rsidR="00B91619" w:rsidRPr="00CA4AAD" w:rsidRDefault="00B91619" w:rsidP="00F124A5">
            <w:pPr>
              <w:rPr>
                <w:rFonts w:eastAsia="SimSun"/>
                <w:lang w:eastAsia="zh-CN"/>
              </w:rPr>
            </w:pPr>
            <w:r>
              <w:rPr>
                <w:rFonts w:eastAsia="SimSun"/>
                <w:lang w:eastAsia="zh-CN"/>
              </w:rPr>
              <w:t>0,15</w:t>
            </w:r>
          </w:p>
        </w:tc>
        <w:tc>
          <w:tcPr>
            <w:tcW w:w="796" w:type="pct"/>
            <w:vMerge w:val="restart"/>
            <w:vAlign w:val="center"/>
            <w:hideMark/>
          </w:tcPr>
          <w:p w:rsidR="00B91619" w:rsidRPr="00CA4AAD" w:rsidRDefault="00B91619" w:rsidP="00F124A5">
            <w:pPr>
              <w:rPr>
                <w:rFonts w:eastAsia="SimSun"/>
                <w:lang w:eastAsia="zh-CN"/>
              </w:rPr>
            </w:pPr>
            <w:r w:rsidRPr="00CA4AAD">
              <w:rPr>
                <w:rFonts w:eastAsia="SimSun"/>
                <w:lang w:eastAsia="zh-CN"/>
              </w:rPr>
              <w:t>накапливаются на временной площадке</w:t>
            </w:r>
          </w:p>
        </w:tc>
        <w:tc>
          <w:tcPr>
            <w:tcW w:w="897" w:type="pct"/>
            <w:vMerge w:val="restart"/>
            <w:vAlign w:val="center"/>
            <w:hideMark/>
          </w:tcPr>
          <w:p w:rsidR="00B91619" w:rsidRPr="00CA4AAD" w:rsidRDefault="00B91619" w:rsidP="00F124A5">
            <w:pPr>
              <w:rPr>
                <w:rFonts w:eastAsia="SimSun"/>
                <w:lang w:eastAsia="zh-CN"/>
              </w:rPr>
            </w:pPr>
            <w:r w:rsidRPr="00CA4AAD">
              <w:rPr>
                <w:rFonts w:eastAsia="SimSun"/>
                <w:lang w:eastAsia="zh-CN"/>
              </w:rPr>
              <w:t>вывоз на базу «Вторцветмет»</w:t>
            </w:r>
          </w:p>
        </w:tc>
      </w:tr>
      <w:tr w:rsidR="00B91619" w:rsidRPr="00CA4AAD" w:rsidTr="00F124A5">
        <w:trPr>
          <w:trHeight w:val="276"/>
        </w:trPr>
        <w:tc>
          <w:tcPr>
            <w:tcW w:w="835" w:type="pct"/>
            <w:vMerge/>
            <w:hideMark/>
          </w:tcPr>
          <w:p w:rsidR="00B91619" w:rsidRPr="000633E6" w:rsidRDefault="00B91619" w:rsidP="00F124A5">
            <w:pPr>
              <w:rPr>
                <w:rFonts w:eastAsia="SimSun"/>
                <w:lang w:eastAsia="zh-CN"/>
              </w:rPr>
            </w:pPr>
          </w:p>
        </w:tc>
        <w:tc>
          <w:tcPr>
            <w:tcW w:w="729" w:type="pct"/>
            <w:vMerge/>
            <w:hideMark/>
          </w:tcPr>
          <w:p w:rsidR="00B91619" w:rsidRPr="000633E6" w:rsidRDefault="00B91619" w:rsidP="00F124A5">
            <w:pPr>
              <w:rPr>
                <w:rFonts w:eastAsia="SimSun"/>
                <w:lang w:eastAsia="zh-CN"/>
              </w:rPr>
            </w:pPr>
          </w:p>
        </w:tc>
        <w:tc>
          <w:tcPr>
            <w:tcW w:w="523" w:type="pct"/>
            <w:vMerge/>
            <w:hideMark/>
          </w:tcPr>
          <w:p w:rsidR="00B91619" w:rsidRPr="000633E6" w:rsidRDefault="00B91619" w:rsidP="00F124A5">
            <w:pPr>
              <w:rPr>
                <w:rFonts w:eastAsia="SimSun"/>
                <w:lang w:eastAsia="zh-CN"/>
              </w:rPr>
            </w:pPr>
          </w:p>
        </w:tc>
        <w:tc>
          <w:tcPr>
            <w:tcW w:w="677" w:type="pct"/>
            <w:vMerge/>
            <w:vAlign w:val="center"/>
            <w:hideMark/>
          </w:tcPr>
          <w:p w:rsidR="00B91619" w:rsidRPr="00CA4AAD" w:rsidRDefault="00B91619" w:rsidP="00F124A5">
            <w:pPr>
              <w:rPr>
                <w:rFonts w:eastAsia="SimSun"/>
                <w:lang w:eastAsia="zh-CN"/>
              </w:rPr>
            </w:pPr>
          </w:p>
        </w:tc>
        <w:tc>
          <w:tcPr>
            <w:tcW w:w="543" w:type="pct"/>
            <w:vMerge/>
            <w:vAlign w:val="center"/>
            <w:hideMark/>
          </w:tcPr>
          <w:p w:rsidR="00B91619" w:rsidRPr="00CA4AAD" w:rsidRDefault="00B91619" w:rsidP="00F124A5">
            <w:pPr>
              <w:rPr>
                <w:rFonts w:eastAsia="SimSun"/>
                <w:lang w:eastAsia="zh-CN"/>
              </w:rPr>
            </w:pPr>
          </w:p>
        </w:tc>
        <w:tc>
          <w:tcPr>
            <w:tcW w:w="796" w:type="pct"/>
            <w:vMerge/>
            <w:vAlign w:val="center"/>
            <w:hideMark/>
          </w:tcPr>
          <w:p w:rsidR="00B91619" w:rsidRPr="00CA4AAD" w:rsidRDefault="00B91619" w:rsidP="00F124A5">
            <w:pPr>
              <w:rPr>
                <w:rFonts w:eastAsia="SimSun"/>
                <w:lang w:eastAsia="zh-CN"/>
              </w:rPr>
            </w:pPr>
          </w:p>
        </w:tc>
        <w:tc>
          <w:tcPr>
            <w:tcW w:w="897" w:type="pct"/>
            <w:vMerge/>
            <w:vAlign w:val="center"/>
            <w:hideMark/>
          </w:tcPr>
          <w:p w:rsidR="00B91619" w:rsidRPr="00CA4AAD" w:rsidRDefault="00B91619" w:rsidP="00F124A5">
            <w:pPr>
              <w:rPr>
                <w:rFonts w:eastAsia="SimSun"/>
                <w:lang w:eastAsia="zh-CN"/>
              </w:rPr>
            </w:pPr>
          </w:p>
        </w:tc>
      </w:tr>
      <w:tr w:rsidR="00B91619" w:rsidRPr="00CA4AAD" w:rsidTr="00F124A5">
        <w:trPr>
          <w:trHeight w:val="20"/>
        </w:trPr>
        <w:tc>
          <w:tcPr>
            <w:tcW w:w="835" w:type="pct"/>
            <w:hideMark/>
          </w:tcPr>
          <w:p w:rsidR="00B91619" w:rsidRPr="000633E6" w:rsidRDefault="00B91619" w:rsidP="00F124A5">
            <w:pPr>
              <w:tabs>
                <w:tab w:val="left" w:pos="0"/>
              </w:tabs>
              <w:rPr>
                <w:rFonts w:eastAsia="SimSun"/>
                <w:lang w:eastAsia="zh-CN"/>
              </w:rPr>
            </w:pPr>
            <w:r w:rsidRPr="000633E6">
              <w:rPr>
                <w:rFonts w:eastAsia="SimSun"/>
                <w:lang w:eastAsia="zh-CN"/>
              </w:rPr>
              <w:t>5.</w:t>
            </w:r>
            <w:r w:rsidRPr="000633E6">
              <w:t xml:space="preserve"> </w:t>
            </w:r>
            <w:r w:rsidRPr="000633E6">
              <w:rPr>
                <w:rFonts w:eastAsia="SimSun"/>
                <w:lang w:eastAsia="zh-CN"/>
              </w:rPr>
              <w:t>Отходы (осадки) из выгребных ям</w:t>
            </w:r>
          </w:p>
        </w:tc>
        <w:tc>
          <w:tcPr>
            <w:tcW w:w="729" w:type="pct"/>
            <w:hideMark/>
          </w:tcPr>
          <w:p w:rsidR="00B91619" w:rsidRPr="000633E6" w:rsidRDefault="00B91619" w:rsidP="00F124A5">
            <w:pPr>
              <w:tabs>
                <w:tab w:val="left" w:pos="0"/>
              </w:tabs>
              <w:rPr>
                <w:rFonts w:eastAsia="SimSun"/>
                <w:lang w:eastAsia="zh-CN"/>
              </w:rPr>
            </w:pPr>
            <w:r w:rsidRPr="000633E6">
              <w:rPr>
                <w:rFonts w:eastAsia="SimSun"/>
                <w:lang w:eastAsia="zh-CN"/>
              </w:rPr>
              <w:t>Выгреб хозяйственно-бытовых стоков</w:t>
            </w:r>
          </w:p>
        </w:tc>
        <w:tc>
          <w:tcPr>
            <w:tcW w:w="523" w:type="pct"/>
            <w:hideMark/>
          </w:tcPr>
          <w:p w:rsidR="00B91619" w:rsidRPr="000633E6" w:rsidRDefault="00B91619" w:rsidP="00F124A5">
            <w:pPr>
              <w:tabs>
                <w:tab w:val="left" w:pos="0"/>
              </w:tabs>
              <w:rPr>
                <w:rFonts w:eastAsia="SimSun"/>
                <w:lang w:eastAsia="zh-CN"/>
              </w:rPr>
            </w:pPr>
            <w:r w:rsidRPr="000633E6">
              <w:rPr>
                <w:rFonts w:eastAsia="SimSun"/>
                <w:lang w:eastAsia="zh-CN"/>
              </w:rPr>
              <w:t>7 32 100 01 30 4</w:t>
            </w:r>
          </w:p>
        </w:tc>
        <w:tc>
          <w:tcPr>
            <w:tcW w:w="677" w:type="pct"/>
            <w:vAlign w:val="center"/>
            <w:hideMark/>
          </w:tcPr>
          <w:p w:rsidR="00B91619" w:rsidRPr="00CA4AAD" w:rsidRDefault="00B91619" w:rsidP="00F124A5">
            <w:pPr>
              <w:tabs>
                <w:tab w:val="left" w:pos="0"/>
              </w:tabs>
              <w:rPr>
                <w:rFonts w:eastAsia="SimSun"/>
                <w:lang w:eastAsia="zh-CN"/>
              </w:rPr>
            </w:pPr>
            <w:r w:rsidRPr="00CA4AAD">
              <w:rPr>
                <w:rFonts w:eastAsia="SimSun"/>
                <w:lang w:eastAsia="zh-CN"/>
              </w:rPr>
              <w:t>периодически</w:t>
            </w:r>
          </w:p>
        </w:tc>
        <w:tc>
          <w:tcPr>
            <w:tcW w:w="543" w:type="pct"/>
            <w:vAlign w:val="center"/>
            <w:hideMark/>
          </w:tcPr>
          <w:p w:rsidR="00B91619" w:rsidRPr="00CA4AAD" w:rsidRDefault="00B91619" w:rsidP="00F124A5">
            <w:pPr>
              <w:rPr>
                <w:rFonts w:eastAsia="SimSun"/>
                <w:lang w:eastAsia="zh-CN"/>
              </w:rPr>
            </w:pPr>
            <w:r>
              <w:rPr>
                <w:rFonts w:eastAsia="SimSun"/>
                <w:lang w:eastAsia="zh-CN"/>
              </w:rPr>
              <w:t>675,2</w:t>
            </w:r>
          </w:p>
        </w:tc>
        <w:tc>
          <w:tcPr>
            <w:tcW w:w="796" w:type="pct"/>
            <w:vAlign w:val="center"/>
            <w:hideMark/>
          </w:tcPr>
          <w:p w:rsidR="00B91619" w:rsidRPr="00CA4AAD" w:rsidRDefault="00B91619" w:rsidP="00F124A5">
            <w:pPr>
              <w:rPr>
                <w:rFonts w:eastAsia="SimSun"/>
                <w:lang w:eastAsia="zh-CN"/>
              </w:rPr>
            </w:pPr>
            <w:r w:rsidRPr="00CA4AAD">
              <w:rPr>
                <w:rFonts w:eastAsia="SimSun"/>
                <w:lang w:eastAsia="zh-CN"/>
              </w:rPr>
              <w:t>накапливаются в водонепроницаемом выгребе</w:t>
            </w:r>
          </w:p>
        </w:tc>
        <w:tc>
          <w:tcPr>
            <w:tcW w:w="897" w:type="pct"/>
            <w:vAlign w:val="center"/>
            <w:hideMark/>
          </w:tcPr>
          <w:p w:rsidR="00B91619" w:rsidRPr="00CA4AAD" w:rsidRDefault="00B91619" w:rsidP="00F124A5">
            <w:pPr>
              <w:rPr>
                <w:rFonts w:eastAsia="SimSun"/>
                <w:lang w:eastAsia="zh-CN"/>
              </w:rPr>
            </w:pPr>
            <w:r w:rsidRPr="00CA4AAD">
              <w:rPr>
                <w:rFonts w:eastAsia="SimSun"/>
                <w:lang w:eastAsia="zh-CN"/>
              </w:rPr>
              <w:t>вывоз на очистных сооружений</w:t>
            </w:r>
          </w:p>
        </w:tc>
      </w:tr>
      <w:tr w:rsidR="00B91619" w:rsidRPr="00CA4AAD" w:rsidTr="00F124A5">
        <w:trPr>
          <w:trHeight w:val="20"/>
        </w:trPr>
        <w:tc>
          <w:tcPr>
            <w:tcW w:w="835" w:type="pct"/>
            <w:hideMark/>
          </w:tcPr>
          <w:p w:rsidR="00B91619" w:rsidRPr="000633E6" w:rsidRDefault="00B91619" w:rsidP="00F124A5">
            <w:pPr>
              <w:tabs>
                <w:tab w:val="left" w:pos="0"/>
              </w:tabs>
              <w:rPr>
                <w:rFonts w:eastAsia="SimSun"/>
                <w:lang w:eastAsia="zh-CN"/>
              </w:rPr>
            </w:pPr>
            <w:r w:rsidRPr="000633E6">
              <w:rPr>
                <w:rFonts w:eastAsia="SimSun"/>
                <w:lang w:eastAsia="zh-CN"/>
              </w:rPr>
              <w:t>6. Отходы минеральных масел трансмиссионных</w:t>
            </w:r>
          </w:p>
        </w:tc>
        <w:tc>
          <w:tcPr>
            <w:tcW w:w="729" w:type="pct"/>
            <w:hideMark/>
          </w:tcPr>
          <w:p w:rsidR="00B91619" w:rsidRPr="000633E6" w:rsidRDefault="00B91619" w:rsidP="00F124A5">
            <w:pPr>
              <w:tabs>
                <w:tab w:val="left" w:pos="0"/>
              </w:tabs>
              <w:rPr>
                <w:rFonts w:eastAsia="SimSun"/>
                <w:lang w:eastAsia="zh-CN"/>
              </w:rPr>
            </w:pPr>
            <w:r w:rsidRPr="000633E6">
              <w:rPr>
                <w:rFonts w:eastAsia="SimSun"/>
                <w:lang w:eastAsia="zh-CN"/>
              </w:rPr>
              <w:t>Промплощадка</w:t>
            </w:r>
          </w:p>
        </w:tc>
        <w:tc>
          <w:tcPr>
            <w:tcW w:w="523" w:type="pct"/>
            <w:hideMark/>
          </w:tcPr>
          <w:p w:rsidR="00B91619" w:rsidRPr="000633E6" w:rsidRDefault="00B91619" w:rsidP="00F124A5">
            <w:pPr>
              <w:tabs>
                <w:tab w:val="left" w:pos="0"/>
              </w:tabs>
              <w:rPr>
                <w:rFonts w:eastAsia="SimSun"/>
                <w:lang w:eastAsia="zh-CN"/>
              </w:rPr>
            </w:pPr>
            <w:r w:rsidRPr="000633E6">
              <w:rPr>
                <w:rFonts w:eastAsia="SimSun"/>
                <w:lang w:eastAsia="zh-CN"/>
              </w:rPr>
              <w:t>4 06 110 01 31 3</w:t>
            </w:r>
          </w:p>
        </w:tc>
        <w:tc>
          <w:tcPr>
            <w:tcW w:w="677" w:type="pct"/>
            <w:vAlign w:val="center"/>
            <w:hideMark/>
          </w:tcPr>
          <w:p w:rsidR="00B91619" w:rsidRPr="00CA4AAD" w:rsidRDefault="00B91619" w:rsidP="00F124A5">
            <w:pPr>
              <w:tabs>
                <w:tab w:val="left" w:pos="0"/>
              </w:tabs>
              <w:rPr>
                <w:rFonts w:eastAsia="SimSun"/>
                <w:lang w:eastAsia="zh-CN"/>
              </w:rPr>
            </w:pPr>
            <w:r w:rsidRPr="00CA4AAD">
              <w:rPr>
                <w:rFonts w:eastAsia="SimSun"/>
                <w:lang w:eastAsia="zh-CN"/>
              </w:rPr>
              <w:t>периодически</w:t>
            </w:r>
          </w:p>
        </w:tc>
        <w:tc>
          <w:tcPr>
            <w:tcW w:w="543" w:type="pct"/>
            <w:vAlign w:val="center"/>
            <w:hideMark/>
          </w:tcPr>
          <w:p w:rsidR="00B91619" w:rsidRPr="00CA4AAD" w:rsidRDefault="00B91619" w:rsidP="00F124A5">
            <w:pPr>
              <w:rPr>
                <w:rFonts w:eastAsia="SimSun"/>
                <w:lang w:eastAsia="zh-CN"/>
              </w:rPr>
            </w:pPr>
            <w:r>
              <w:rPr>
                <w:rFonts w:eastAsia="SimSun"/>
                <w:lang w:eastAsia="zh-CN"/>
              </w:rPr>
              <w:t>0,16</w:t>
            </w:r>
          </w:p>
        </w:tc>
        <w:tc>
          <w:tcPr>
            <w:tcW w:w="796" w:type="pct"/>
            <w:vAlign w:val="center"/>
            <w:hideMark/>
          </w:tcPr>
          <w:p w:rsidR="00B91619" w:rsidRPr="00CA4AAD" w:rsidRDefault="00B91619" w:rsidP="00F124A5">
            <w:pPr>
              <w:rPr>
                <w:rFonts w:eastAsia="SimSun"/>
                <w:lang w:eastAsia="zh-CN"/>
              </w:rPr>
            </w:pPr>
            <w:r w:rsidRPr="00CA4AAD">
              <w:rPr>
                <w:rFonts w:eastAsia="SimSun"/>
                <w:lang w:eastAsia="zh-CN"/>
              </w:rPr>
              <w:t>сбор в металлические емкости</w:t>
            </w:r>
          </w:p>
        </w:tc>
        <w:tc>
          <w:tcPr>
            <w:tcW w:w="897" w:type="pct"/>
            <w:vAlign w:val="center"/>
            <w:hideMark/>
          </w:tcPr>
          <w:p w:rsidR="00B91619" w:rsidRPr="00CA4AAD" w:rsidRDefault="00B91619" w:rsidP="00F124A5">
            <w:pPr>
              <w:rPr>
                <w:rFonts w:eastAsia="SimSun"/>
                <w:lang w:eastAsia="zh-CN"/>
              </w:rPr>
            </w:pPr>
            <w:r w:rsidRPr="00CA4AAD">
              <w:rPr>
                <w:rFonts w:eastAsia="SimSun"/>
                <w:lang w:eastAsia="zh-CN"/>
              </w:rPr>
              <w:t>вывоз на регенерацию или утилизацию</w:t>
            </w:r>
          </w:p>
        </w:tc>
      </w:tr>
      <w:tr w:rsidR="00B91619" w:rsidRPr="00CA4AAD" w:rsidTr="00F124A5">
        <w:trPr>
          <w:trHeight w:val="20"/>
        </w:trPr>
        <w:tc>
          <w:tcPr>
            <w:tcW w:w="835" w:type="pct"/>
            <w:hideMark/>
          </w:tcPr>
          <w:p w:rsidR="00B91619" w:rsidRPr="000633E6" w:rsidRDefault="00B91619" w:rsidP="00F124A5">
            <w:pPr>
              <w:tabs>
                <w:tab w:val="left" w:pos="0"/>
              </w:tabs>
              <w:rPr>
                <w:rFonts w:eastAsia="SimSun"/>
                <w:lang w:eastAsia="zh-CN"/>
              </w:rPr>
            </w:pPr>
            <w:r w:rsidRPr="000633E6">
              <w:rPr>
                <w:rFonts w:eastAsia="SimSun"/>
                <w:lang w:eastAsia="zh-CN"/>
              </w:rPr>
              <w:t>7. Шины пневматические автомобильные отработанные</w:t>
            </w:r>
          </w:p>
        </w:tc>
        <w:tc>
          <w:tcPr>
            <w:tcW w:w="729" w:type="pct"/>
            <w:hideMark/>
          </w:tcPr>
          <w:p w:rsidR="00B91619" w:rsidRPr="000633E6" w:rsidRDefault="00B91619" w:rsidP="00F124A5">
            <w:pPr>
              <w:tabs>
                <w:tab w:val="left" w:pos="0"/>
              </w:tabs>
              <w:rPr>
                <w:rFonts w:eastAsia="SimSun"/>
                <w:lang w:eastAsia="zh-CN"/>
              </w:rPr>
            </w:pPr>
            <w:r w:rsidRPr="000633E6">
              <w:rPr>
                <w:rFonts w:eastAsia="SimSun"/>
                <w:lang w:eastAsia="zh-CN"/>
              </w:rPr>
              <w:t>Промплощадка</w:t>
            </w:r>
          </w:p>
        </w:tc>
        <w:tc>
          <w:tcPr>
            <w:tcW w:w="523" w:type="pct"/>
            <w:hideMark/>
          </w:tcPr>
          <w:p w:rsidR="00B91619" w:rsidRPr="000633E6" w:rsidRDefault="00B91619" w:rsidP="00F124A5">
            <w:pPr>
              <w:tabs>
                <w:tab w:val="left" w:pos="0"/>
              </w:tabs>
              <w:rPr>
                <w:rFonts w:eastAsia="SimSun"/>
                <w:lang w:eastAsia="zh-CN"/>
              </w:rPr>
            </w:pPr>
            <w:r w:rsidRPr="000633E6">
              <w:rPr>
                <w:rFonts w:eastAsia="SimSun"/>
                <w:lang w:eastAsia="zh-CN"/>
              </w:rPr>
              <w:t>9 21 110 01 50 4</w:t>
            </w:r>
          </w:p>
        </w:tc>
        <w:tc>
          <w:tcPr>
            <w:tcW w:w="677" w:type="pct"/>
            <w:vAlign w:val="center"/>
            <w:hideMark/>
          </w:tcPr>
          <w:p w:rsidR="00B91619" w:rsidRPr="00CA4AAD" w:rsidRDefault="00B91619" w:rsidP="00F124A5">
            <w:pPr>
              <w:tabs>
                <w:tab w:val="left" w:pos="0"/>
              </w:tabs>
              <w:rPr>
                <w:rFonts w:eastAsia="SimSun"/>
                <w:lang w:eastAsia="zh-CN"/>
              </w:rPr>
            </w:pPr>
            <w:r w:rsidRPr="00CA4AAD">
              <w:rPr>
                <w:rFonts w:eastAsia="SimSun"/>
                <w:lang w:eastAsia="zh-CN"/>
              </w:rPr>
              <w:t>периодически</w:t>
            </w:r>
          </w:p>
        </w:tc>
        <w:tc>
          <w:tcPr>
            <w:tcW w:w="543" w:type="pct"/>
            <w:vAlign w:val="center"/>
            <w:hideMark/>
          </w:tcPr>
          <w:p w:rsidR="00B91619" w:rsidRPr="00CA4AAD" w:rsidRDefault="00B91619" w:rsidP="00F124A5">
            <w:pPr>
              <w:rPr>
                <w:rFonts w:eastAsia="SimSun"/>
                <w:lang w:eastAsia="zh-CN"/>
              </w:rPr>
            </w:pPr>
            <w:r>
              <w:rPr>
                <w:rFonts w:eastAsia="SimSun"/>
                <w:lang w:eastAsia="zh-CN"/>
              </w:rPr>
              <w:t>0,6</w:t>
            </w:r>
          </w:p>
        </w:tc>
        <w:tc>
          <w:tcPr>
            <w:tcW w:w="796" w:type="pct"/>
            <w:vAlign w:val="center"/>
            <w:hideMark/>
          </w:tcPr>
          <w:p w:rsidR="00B91619" w:rsidRPr="00CA4AAD" w:rsidRDefault="00B91619" w:rsidP="00F124A5">
            <w:pPr>
              <w:rPr>
                <w:rFonts w:eastAsia="SimSun"/>
                <w:lang w:eastAsia="zh-CN"/>
              </w:rPr>
            </w:pPr>
            <w:r w:rsidRPr="00CA4AAD">
              <w:rPr>
                <w:rFonts w:eastAsia="SimSun"/>
                <w:lang w:eastAsia="zh-CN"/>
              </w:rPr>
              <w:t>накапливаются на временной площадке</w:t>
            </w:r>
          </w:p>
        </w:tc>
        <w:tc>
          <w:tcPr>
            <w:tcW w:w="897" w:type="pct"/>
            <w:vAlign w:val="center"/>
            <w:hideMark/>
          </w:tcPr>
          <w:p w:rsidR="00B91619" w:rsidRPr="00CA4AAD" w:rsidRDefault="00B91619" w:rsidP="00F124A5">
            <w:pPr>
              <w:rPr>
                <w:rFonts w:eastAsia="SimSun"/>
                <w:lang w:eastAsia="zh-CN"/>
              </w:rPr>
            </w:pPr>
            <w:r w:rsidRPr="00CA4AAD">
              <w:rPr>
                <w:rFonts w:eastAsia="SimSun"/>
                <w:lang w:eastAsia="zh-CN"/>
              </w:rPr>
              <w:t>Вывоз на утилизацию</w:t>
            </w:r>
          </w:p>
        </w:tc>
      </w:tr>
      <w:tr w:rsidR="00B91619" w:rsidRPr="00CA4AAD" w:rsidTr="00F124A5">
        <w:trPr>
          <w:trHeight w:val="20"/>
        </w:trPr>
        <w:tc>
          <w:tcPr>
            <w:tcW w:w="835" w:type="pct"/>
          </w:tcPr>
          <w:p w:rsidR="00B91619" w:rsidRPr="000633E6" w:rsidRDefault="00B91619" w:rsidP="00F124A5">
            <w:pPr>
              <w:tabs>
                <w:tab w:val="left" w:pos="0"/>
              </w:tabs>
              <w:rPr>
                <w:rFonts w:eastAsia="SimSun"/>
                <w:lang w:eastAsia="zh-CN"/>
              </w:rPr>
            </w:pPr>
            <w:r w:rsidRPr="000633E6">
              <w:rPr>
                <w:rFonts w:eastAsia="SimSun"/>
                <w:lang w:eastAsia="zh-CN"/>
              </w:rPr>
              <w:t xml:space="preserve">8. Лом и отходы, содержащие незагрязненные </w:t>
            </w:r>
            <w:r w:rsidRPr="000633E6">
              <w:rPr>
                <w:rFonts w:eastAsia="SimSun"/>
                <w:lang w:eastAsia="zh-CN"/>
              </w:rPr>
              <w:lastRenderedPageBreak/>
              <w:t>черные металлы в виде изделий, кусков, несортированные</w:t>
            </w:r>
          </w:p>
        </w:tc>
        <w:tc>
          <w:tcPr>
            <w:tcW w:w="729" w:type="pct"/>
          </w:tcPr>
          <w:p w:rsidR="00B91619" w:rsidRPr="000633E6" w:rsidRDefault="00B91619" w:rsidP="00F124A5">
            <w:pPr>
              <w:tabs>
                <w:tab w:val="left" w:pos="0"/>
              </w:tabs>
              <w:rPr>
                <w:rFonts w:eastAsia="SimSun"/>
                <w:lang w:eastAsia="zh-CN"/>
              </w:rPr>
            </w:pPr>
            <w:r w:rsidRPr="000633E6">
              <w:rPr>
                <w:rFonts w:eastAsia="SimSun"/>
                <w:lang w:eastAsia="zh-CN"/>
              </w:rPr>
              <w:lastRenderedPageBreak/>
              <w:t>Промплощадка</w:t>
            </w:r>
          </w:p>
        </w:tc>
        <w:tc>
          <w:tcPr>
            <w:tcW w:w="523" w:type="pct"/>
          </w:tcPr>
          <w:p w:rsidR="00B91619" w:rsidRPr="000633E6" w:rsidRDefault="00B91619" w:rsidP="00F124A5">
            <w:pPr>
              <w:tabs>
                <w:tab w:val="left" w:pos="0"/>
              </w:tabs>
              <w:rPr>
                <w:rFonts w:eastAsia="SimSun"/>
                <w:lang w:eastAsia="zh-CN"/>
              </w:rPr>
            </w:pPr>
            <w:r w:rsidRPr="000633E6">
              <w:rPr>
                <w:rFonts w:eastAsia="SimSun"/>
                <w:lang w:eastAsia="zh-CN"/>
              </w:rPr>
              <w:t>4 61 010 01 20 5</w:t>
            </w:r>
          </w:p>
        </w:tc>
        <w:tc>
          <w:tcPr>
            <w:tcW w:w="677" w:type="pct"/>
            <w:vAlign w:val="center"/>
          </w:tcPr>
          <w:p w:rsidR="00B91619" w:rsidRPr="00CA4AAD" w:rsidRDefault="00B91619" w:rsidP="00F124A5">
            <w:pPr>
              <w:tabs>
                <w:tab w:val="left" w:pos="0"/>
              </w:tabs>
              <w:rPr>
                <w:rFonts w:eastAsia="SimSun"/>
                <w:lang w:eastAsia="zh-CN"/>
              </w:rPr>
            </w:pPr>
            <w:r w:rsidRPr="00CA4AAD">
              <w:rPr>
                <w:rFonts w:eastAsia="SimSun"/>
                <w:lang w:eastAsia="zh-CN"/>
              </w:rPr>
              <w:t>периодически</w:t>
            </w:r>
          </w:p>
        </w:tc>
        <w:tc>
          <w:tcPr>
            <w:tcW w:w="543" w:type="pct"/>
            <w:vAlign w:val="center"/>
          </w:tcPr>
          <w:p w:rsidR="00B91619" w:rsidRPr="00CA4AAD" w:rsidRDefault="00B91619" w:rsidP="00F124A5">
            <w:pPr>
              <w:rPr>
                <w:rFonts w:eastAsia="SimSun"/>
                <w:lang w:eastAsia="zh-CN"/>
              </w:rPr>
            </w:pPr>
            <w:r>
              <w:rPr>
                <w:rFonts w:eastAsia="SimSun"/>
                <w:lang w:eastAsia="zh-CN"/>
              </w:rPr>
              <w:t>0,20</w:t>
            </w:r>
          </w:p>
        </w:tc>
        <w:tc>
          <w:tcPr>
            <w:tcW w:w="796" w:type="pct"/>
            <w:vAlign w:val="center"/>
          </w:tcPr>
          <w:p w:rsidR="00B91619" w:rsidRPr="00CA4AAD" w:rsidRDefault="00B91619" w:rsidP="00F124A5">
            <w:pPr>
              <w:rPr>
                <w:rFonts w:eastAsia="SimSun"/>
                <w:lang w:eastAsia="zh-CN"/>
              </w:rPr>
            </w:pPr>
            <w:r w:rsidRPr="00CA4AAD">
              <w:rPr>
                <w:rFonts w:eastAsia="SimSun"/>
                <w:lang w:eastAsia="zh-CN"/>
              </w:rPr>
              <w:t>накапливаются на временной площадке</w:t>
            </w:r>
          </w:p>
        </w:tc>
        <w:tc>
          <w:tcPr>
            <w:tcW w:w="897" w:type="pct"/>
            <w:vAlign w:val="center"/>
          </w:tcPr>
          <w:p w:rsidR="00B91619" w:rsidRPr="00CA4AAD" w:rsidRDefault="00B91619" w:rsidP="00F124A5">
            <w:pPr>
              <w:rPr>
                <w:rFonts w:eastAsia="SimSun"/>
                <w:lang w:eastAsia="zh-CN"/>
              </w:rPr>
            </w:pPr>
            <w:r w:rsidRPr="00CA4AAD">
              <w:rPr>
                <w:rFonts w:eastAsia="SimSun"/>
                <w:lang w:eastAsia="zh-CN"/>
              </w:rPr>
              <w:t>вывоз на базу «Вторчермет»</w:t>
            </w:r>
          </w:p>
        </w:tc>
      </w:tr>
      <w:tr w:rsidR="00B91619" w:rsidRPr="00CA4AAD" w:rsidTr="00F124A5">
        <w:trPr>
          <w:trHeight w:val="20"/>
        </w:trPr>
        <w:tc>
          <w:tcPr>
            <w:tcW w:w="835" w:type="pct"/>
          </w:tcPr>
          <w:p w:rsidR="00B91619" w:rsidRPr="000633E6" w:rsidRDefault="00B91619" w:rsidP="00F124A5">
            <w:pPr>
              <w:tabs>
                <w:tab w:val="left" w:pos="0"/>
              </w:tabs>
              <w:rPr>
                <w:rFonts w:eastAsia="SimSun"/>
                <w:lang w:eastAsia="zh-CN"/>
              </w:rPr>
            </w:pPr>
            <w:r w:rsidRPr="000633E6">
              <w:rPr>
                <w:kern w:val="24"/>
              </w:rPr>
              <w:lastRenderedPageBreak/>
              <w:t>9. Отходы сучьев, ветвей, вершинок от лесоразработок</w:t>
            </w:r>
          </w:p>
        </w:tc>
        <w:tc>
          <w:tcPr>
            <w:tcW w:w="729" w:type="pct"/>
          </w:tcPr>
          <w:p w:rsidR="00B91619" w:rsidRPr="000633E6" w:rsidRDefault="00B91619" w:rsidP="00F124A5">
            <w:pPr>
              <w:tabs>
                <w:tab w:val="left" w:pos="0"/>
              </w:tabs>
              <w:rPr>
                <w:rFonts w:eastAsia="SimSun"/>
                <w:lang w:eastAsia="zh-CN"/>
              </w:rPr>
            </w:pPr>
            <w:r w:rsidRPr="000633E6">
              <w:rPr>
                <w:rFonts w:eastAsia="SimSun"/>
                <w:lang w:eastAsia="zh-CN"/>
              </w:rPr>
              <w:t>Участок работ</w:t>
            </w:r>
          </w:p>
        </w:tc>
        <w:tc>
          <w:tcPr>
            <w:tcW w:w="523" w:type="pct"/>
          </w:tcPr>
          <w:p w:rsidR="00B91619" w:rsidRPr="000633E6" w:rsidRDefault="00B91619" w:rsidP="00F124A5">
            <w:pPr>
              <w:tabs>
                <w:tab w:val="left" w:pos="0"/>
              </w:tabs>
              <w:rPr>
                <w:rFonts w:eastAsia="SimSun"/>
                <w:lang w:eastAsia="zh-CN"/>
              </w:rPr>
            </w:pPr>
            <w:r w:rsidRPr="000633E6">
              <w:rPr>
                <w:kern w:val="24"/>
              </w:rPr>
              <w:t>1 52 110 01 21 5</w:t>
            </w:r>
          </w:p>
        </w:tc>
        <w:tc>
          <w:tcPr>
            <w:tcW w:w="677" w:type="pct"/>
            <w:vAlign w:val="center"/>
          </w:tcPr>
          <w:p w:rsidR="00B91619" w:rsidRPr="00CA4AAD" w:rsidRDefault="00B91619" w:rsidP="00F124A5">
            <w:pPr>
              <w:tabs>
                <w:tab w:val="left" w:pos="0"/>
              </w:tabs>
              <w:rPr>
                <w:rFonts w:eastAsia="SimSun"/>
                <w:lang w:eastAsia="zh-CN"/>
              </w:rPr>
            </w:pPr>
            <w:r w:rsidRPr="00CA4AAD">
              <w:rPr>
                <w:rFonts w:eastAsia="SimSun"/>
                <w:lang w:eastAsia="zh-CN"/>
              </w:rPr>
              <w:t>переодически</w:t>
            </w:r>
          </w:p>
        </w:tc>
        <w:tc>
          <w:tcPr>
            <w:tcW w:w="543" w:type="pct"/>
            <w:vAlign w:val="center"/>
          </w:tcPr>
          <w:p w:rsidR="00B91619" w:rsidRPr="00CA4AAD" w:rsidRDefault="00B91619" w:rsidP="00F124A5">
            <w:pPr>
              <w:rPr>
                <w:rFonts w:eastAsia="SimSun"/>
                <w:lang w:eastAsia="zh-CN"/>
              </w:rPr>
            </w:pPr>
            <w:r>
              <w:rPr>
                <w:rFonts w:eastAsia="SimSun"/>
                <w:lang w:eastAsia="zh-CN"/>
              </w:rPr>
              <w:t>415,0</w:t>
            </w:r>
          </w:p>
        </w:tc>
        <w:tc>
          <w:tcPr>
            <w:tcW w:w="796" w:type="pct"/>
            <w:vMerge w:val="restart"/>
          </w:tcPr>
          <w:p w:rsidR="00B91619" w:rsidRPr="00CA4AAD" w:rsidRDefault="00B91619" w:rsidP="00F124A5">
            <w:r w:rsidRPr="00CA4AAD">
              <w:t xml:space="preserve">Специально отведенное место на территории, с последующим размещением в отработанном пространстве карьера </w:t>
            </w:r>
          </w:p>
        </w:tc>
        <w:tc>
          <w:tcPr>
            <w:tcW w:w="897" w:type="pct"/>
            <w:vAlign w:val="center"/>
          </w:tcPr>
          <w:p w:rsidR="00B91619" w:rsidRPr="00CA4AAD" w:rsidRDefault="00B91619" w:rsidP="00F124A5">
            <w:pPr>
              <w:rPr>
                <w:rFonts w:eastAsia="SimSun"/>
                <w:lang w:eastAsia="zh-CN"/>
              </w:rPr>
            </w:pPr>
            <w:r w:rsidRPr="00CA4AAD">
              <w:rPr>
                <w:rFonts w:eastAsia="SimSun"/>
                <w:lang w:eastAsia="zh-CN"/>
              </w:rPr>
              <w:t>Вывоз на утилизацию</w:t>
            </w:r>
          </w:p>
        </w:tc>
      </w:tr>
      <w:tr w:rsidR="00B91619" w:rsidRPr="00CA4AAD" w:rsidTr="00F124A5">
        <w:trPr>
          <w:trHeight w:val="20"/>
        </w:trPr>
        <w:tc>
          <w:tcPr>
            <w:tcW w:w="835" w:type="pct"/>
          </w:tcPr>
          <w:p w:rsidR="00B91619" w:rsidRPr="000633E6" w:rsidRDefault="00B91619" w:rsidP="00F124A5">
            <w:pPr>
              <w:tabs>
                <w:tab w:val="left" w:pos="0"/>
              </w:tabs>
              <w:rPr>
                <w:kern w:val="24"/>
              </w:rPr>
            </w:pPr>
            <w:r w:rsidRPr="000633E6">
              <w:rPr>
                <w:kern w:val="24"/>
              </w:rPr>
              <w:t>10. Отходы корчевания пней</w:t>
            </w:r>
          </w:p>
        </w:tc>
        <w:tc>
          <w:tcPr>
            <w:tcW w:w="729" w:type="pct"/>
          </w:tcPr>
          <w:p w:rsidR="00B91619" w:rsidRPr="000633E6" w:rsidRDefault="00B91619" w:rsidP="00F124A5">
            <w:pPr>
              <w:tabs>
                <w:tab w:val="left" w:pos="0"/>
              </w:tabs>
              <w:rPr>
                <w:rFonts w:eastAsia="SimSun"/>
                <w:lang w:eastAsia="zh-CN"/>
              </w:rPr>
            </w:pPr>
            <w:r w:rsidRPr="000633E6">
              <w:rPr>
                <w:rFonts w:eastAsia="SimSun"/>
                <w:lang w:eastAsia="zh-CN"/>
              </w:rPr>
              <w:t>Участок работ</w:t>
            </w:r>
          </w:p>
        </w:tc>
        <w:tc>
          <w:tcPr>
            <w:tcW w:w="523" w:type="pct"/>
          </w:tcPr>
          <w:p w:rsidR="00B91619" w:rsidRPr="000633E6" w:rsidRDefault="00B91619" w:rsidP="00F124A5">
            <w:pPr>
              <w:tabs>
                <w:tab w:val="left" w:pos="0"/>
              </w:tabs>
              <w:rPr>
                <w:rFonts w:eastAsia="SimSun"/>
                <w:lang w:eastAsia="zh-CN"/>
              </w:rPr>
            </w:pPr>
            <w:r w:rsidRPr="000633E6">
              <w:rPr>
                <w:kern w:val="24"/>
              </w:rPr>
              <w:t>1 52 110 02 21 5</w:t>
            </w:r>
          </w:p>
        </w:tc>
        <w:tc>
          <w:tcPr>
            <w:tcW w:w="677" w:type="pct"/>
            <w:vAlign w:val="center"/>
          </w:tcPr>
          <w:p w:rsidR="00B91619" w:rsidRPr="00CA4AAD" w:rsidRDefault="00B91619" w:rsidP="00F124A5">
            <w:pPr>
              <w:tabs>
                <w:tab w:val="left" w:pos="0"/>
              </w:tabs>
              <w:rPr>
                <w:rFonts w:eastAsia="SimSun"/>
                <w:lang w:eastAsia="zh-CN"/>
              </w:rPr>
            </w:pPr>
            <w:r w:rsidRPr="00CA4AAD">
              <w:rPr>
                <w:rFonts w:eastAsia="SimSun"/>
                <w:lang w:eastAsia="zh-CN"/>
              </w:rPr>
              <w:t>переодически</w:t>
            </w:r>
          </w:p>
        </w:tc>
        <w:tc>
          <w:tcPr>
            <w:tcW w:w="543" w:type="pct"/>
            <w:vAlign w:val="center"/>
          </w:tcPr>
          <w:p w:rsidR="00B91619" w:rsidRPr="00CA4AAD" w:rsidRDefault="00B91619" w:rsidP="00F124A5">
            <w:pPr>
              <w:rPr>
                <w:rFonts w:eastAsia="SimSun"/>
                <w:lang w:eastAsia="zh-CN"/>
              </w:rPr>
            </w:pPr>
            <w:r>
              <w:rPr>
                <w:rFonts w:eastAsia="SimSun"/>
                <w:lang w:eastAsia="zh-CN"/>
              </w:rPr>
              <w:t>310,0</w:t>
            </w:r>
          </w:p>
        </w:tc>
        <w:tc>
          <w:tcPr>
            <w:tcW w:w="796" w:type="pct"/>
            <w:vMerge/>
          </w:tcPr>
          <w:p w:rsidR="00B91619" w:rsidRPr="00CA4AAD" w:rsidRDefault="00B91619" w:rsidP="00F124A5"/>
        </w:tc>
        <w:tc>
          <w:tcPr>
            <w:tcW w:w="897" w:type="pct"/>
            <w:vAlign w:val="center"/>
          </w:tcPr>
          <w:p w:rsidR="00B91619" w:rsidRPr="00CA4AAD" w:rsidRDefault="00B91619" w:rsidP="00F124A5">
            <w:pPr>
              <w:rPr>
                <w:rFonts w:eastAsia="SimSun"/>
                <w:lang w:eastAsia="zh-CN"/>
              </w:rPr>
            </w:pPr>
            <w:r w:rsidRPr="00CA4AAD">
              <w:rPr>
                <w:rFonts w:eastAsia="SimSun"/>
                <w:lang w:eastAsia="zh-CN"/>
              </w:rPr>
              <w:t>Вывоз на утилизацию</w:t>
            </w:r>
          </w:p>
        </w:tc>
      </w:tr>
      <w:tr w:rsidR="00B91619" w:rsidRPr="00CA4AAD" w:rsidTr="00F124A5">
        <w:trPr>
          <w:trHeight w:val="20"/>
        </w:trPr>
        <w:tc>
          <w:tcPr>
            <w:tcW w:w="835" w:type="pct"/>
          </w:tcPr>
          <w:p w:rsidR="00B91619" w:rsidRPr="00CA4AAD" w:rsidRDefault="00B91619" w:rsidP="00F124A5">
            <w:pPr>
              <w:tabs>
                <w:tab w:val="left" w:pos="0"/>
              </w:tabs>
              <w:rPr>
                <w:kern w:val="24"/>
              </w:rPr>
            </w:pPr>
            <w:r w:rsidRPr="00C953ED">
              <w:rPr>
                <w:kern w:val="24"/>
              </w:rPr>
              <w:t>11. Тормозные колодки отработанные без накладок асбестовых</w:t>
            </w:r>
          </w:p>
        </w:tc>
        <w:tc>
          <w:tcPr>
            <w:tcW w:w="729" w:type="pct"/>
          </w:tcPr>
          <w:p w:rsidR="00B91619" w:rsidRPr="00CA4AAD" w:rsidRDefault="00B91619" w:rsidP="00F124A5">
            <w:pPr>
              <w:tabs>
                <w:tab w:val="left" w:pos="0"/>
              </w:tabs>
              <w:rPr>
                <w:rFonts w:eastAsia="SimSun"/>
                <w:lang w:eastAsia="zh-CN"/>
              </w:rPr>
            </w:pPr>
            <w:r w:rsidRPr="00C953ED">
              <w:rPr>
                <w:rFonts w:eastAsia="SimSun"/>
                <w:lang w:eastAsia="zh-CN"/>
              </w:rPr>
              <w:t>Промплощадка</w:t>
            </w:r>
          </w:p>
        </w:tc>
        <w:tc>
          <w:tcPr>
            <w:tcW w:w="523" w:type="pct"/>
          </w:tcPr>
          <w:p w:rsidR="00B91619" w:rsidRPr="00CA4AAD" w:rsidRDefault="00B91619" w:rsidP="00F124A5">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rPr>
                <w:kern w:val="24"/>
              </w:rPr>
            </w:pPr>
            <w:r w:rsidRPr="00C953ED">
              <w:rPr>
                <w:kern w:val="24"/>
              </w:rPr>
              <w:t>9 20 310 01 52 5</w:t>
            </w:r>
          </w:p>
        </w:tc>
        <w:tc>
          <w:tcPr>
            <w:tcW w:w="677" w:type="pct"/>
          </w:tcPr>
          <w:p w:rsidR="00B91619" w:rsidRPr="00CA4AAD" w:rsidRDefault="00B91619" w:rsidP="00F124A5">
            <w:pPr>
              <w:tabs>
                <w:tab w:val="left" w:pos="0"/>
              </w:tabs>
              <w:rPr>
                <w:rFonts w:eastAsia="SimSun"/>
                <w:lang w:eastAsia="zh-CN"/>
              </w:rPr>
            </w:pPr>
            <w:r w:rsidRPr="00C953ED">
              <w:rPr>
                <w:rFonts w:eastAsia="SimSun"/>
                <w:lang w:eastAsia="zh-CN"/>
              </w:rPr>
              <w:t>периодически</w:t>
            </w:r>
          </w:p>
        </w:tc>
        <w:tc>
          <w:tcPr>
            <w:tcW w:w="543" w:type="pct"/>
          </w:tcPr>
          <w:p w:rsidR="00B91619" w:rsidRDefault="00B91619" w:rsidP="00F124A5">
            <w:pPr>
              <w:rPr>
                <w:rFonts w:eastAsia="SimSun"/>
                <w:lang w:eastAsia="zh-CN"/>
              </w:rPr>
            </w:pPr>
            <w:r>
              <w:rPr>
                <w:rFonts w:eastAsia="SimSun"/>
                <w:lang w:eastAsia="zh-CN"/>
              </w:rPr>
              <w:t>0,3</w:t>
            </w:r>
          </w:p>
        </w:tc>
        <w:tc>
          <w:tcPr>
            <w:tcW w:w="796" w:type="pct"/>
            <w:vAlign w:val="center"/>
          </w:tcPr>
          <w:p w:rsidR="00B91619" w:rsidRPr="00CA4AAD" w:rsidRDefault="00B91619" w:rsidP="00F124A5">
            <w:r w:rsidRPr="00CA4AAD">
              <w:rPr>
                <w:rFonts w:eastAsia="SimSun"/>
                <w:lang w:eastAsia="zh-CN"/>
              </w:rPr>
              <w:t>накапливаются на временной площадке</w:t>
            </w:r>
          </w:p>
        </w:tc>
        <w:tc>
          <w:tcPr>
            <w:tcW w:w="897" w:type="pct"/>
            <w:vAlign w:val="center"/>
          </w:tcPr>
          <w:p w:rsidR="00B91619" w:rsidRPr="00CA4AAD" w:rsidRDefault="00B91619" w:rsidP="00F124A5">
            <w:r w:rsidRPr="00CA4AAD">
              <w:rPr>
                <w:rFonts w:eastAsia="SimSun"/>
                <w:lang w:eastAsia="zh-CN"/>
              </w:rPr>
              <w:t>вывоз на базу «Вторчермет»</w:t>
            </w:r>
          </w:p>
        </w:tc>
      </w:tr>
      <w:tr w:rsidR="00B91619" w:rsidRPr="00CA4AAD" w:rsidTr="00F124A5">
        <w:trPr>
          <w:trHeight w:val="20"/>
        </w:trPr>
        <w:tc>
          <w:tcPr>
            <w:tcW w:w="835" w:type="pct"/>
          </w:tcPr>
          <w:p w:rsidR="00B91619" w:rsidRPr="00CA4AAD" w:rsidRDefault="00B91619" w:rsidP="00F124A5">
            <w:pPr>
              <w:tabs>
                <w:tab w:val="left" w:pos="0"/>
              </w:tabs>
              <w:rPr>
                <w:kern w:val="24"/>
              </w:rPr>
            </w:pPr>
            <w:r w:rsidRPr="00C953ED">
              <w:rPr>
                <w:kern w:val="24"/>
              </w:rPr>
              <w:t>12. Лампы накаливания, утратившие потребительские свойства</w:t>
            </w:r>
          </w:p>
        </w:tc>
        <w:tc>
          <w:tcPr>
            <w:tcW w:w="729" w:type="pct"/>
          </w:tcPr>
          <w:p w:rsidR="00B91619" w:rsidRPr="00CA4AAD" w:rsidRDefault="00B91619" w:rsidP="00F124A5">
            <w:pPr>
              <w:tabs>
                <w:tab w:val="left" w:pos="0"/>
              </w:tabs>
              <w:rPr>
                <w:rFonts w:eastAsia="SimSun"/>
                <w:lang w:eastAsia="zh-CN"/>
              </w:rPr>
            </w:pPr>
            <w:r w:rsidRPr="00C953ED">
              <w:rPr>
                <w:rFonts w:eastAsia="SimSun"/>
                <w:lang w:eastAsia="zh-CN"/>
              </w:rPr>
              <w:t>Промплощадка</w:t>
            </w:r>
          </w:p>
        </w:tc>
        <w:tc>
          <w:tcPr>
            <w:tcW w:w="523" w:type="pct"/>
          </w:tcPr>
          <w:p w:rsidR="00B91619" w:rsidRPr="00CA4AAD" w:rsidRDefault="00B91619" w:rsidP="00F124A5">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rPr>
                <w:kern w:val="24"/>
              </w:rPr>
            </w:pPr>
            <w:r w:rsidRPr="00C953ED">
              <w:rPr>
                <w:kern w:val="24"/>
              </w:rPr>
              <w:t>4 82 411 00 52 5</w:t>
            </w:r>
          </w:p>
        </w:tc>
        <w:tc>
          <w:tcPr>
            <w:tcW w:w="677" w:type="pct"/>
          </w:tcPr>
          <w:p w:rsidR="00B91619" w:rsidRPr="00CA4AAD" w:rsidRDefault="00B91619" w:rsidP="00F124A5">
            <w:pPr>
              <w:tabs>
                <w:tab w:val="left" w:pos="0"/>
              </w:tabs>
              <w:rPr>
                <w:rFonts w:eastAsia="SimSun"/>
                <w:lang w:eastAsia="zh-CN"/>
              </w:rPr>
            </w:pPr>
            <w:r w:rsidRPr="00C953ED">
              <w:rPr>
                <w:rFonts w:eastAsia="SimSun"/>
                <w:lang w:eastAsia="zh-CN"/>
              </w:rPr>
              <w:t>периодически</w:t>
            </w:r>
          </w:p>
        </w:tc>
        <w:tc>
          <w:tcPr>
            <w:tcW w:w="543" w:type="pct"/>
          </w:tcPr>
          <w:p w:rsidR="00B91619" w:rsidRDefault="00B91619" w:rsidP="00F124A5">
            <w:pPr>
              <w:rPr>
                <w:rFonts w:eastAsia="SimSun"/>
                <w:lang w:eastAsia="zh-CN"/>
              </w:rPr>
            </w:pPr>
            <w:r>
              <w:rPr>
                <w:rFonts w:eastAsia="SimSun"/>
                <w:lang w:eastAsia="zh-CN"/>
              </w:rPr>
              <w:t>0,1</w:t>
            </w:r>
          </w:p>
        </w:tc>
        <w:tc>
          <w:tcPr>
            <w:tcW w:w="796" w:type="pct"/>
            <w:vAlign w:val="center"/>
          </w:tcPr>
          <w:p w:rsidR="00B91619" w:rsidRPr="00CA4AAD" w:rsidRDefault="00B91619" w:rsidP="00F124A5">
            <w:r w:rsidRPr="00CA4AAD">
              <w:rPr>
                <w:rFonts w:eastAsia="SimSun"/>
                <w:lang w:eastAsia="zh-CN"/>
              </w:rPr>
              <w:t>сбор в металлические емкости</w:t>
            </w:r>
          </w:p>
        </w:tc>
        <w:tc>
          <w:tcPr>
            <w:tcW w:w="897" w:type="pct"/>
            <w:vAlign w:val="center"/>
          </w:tcPr>
          <w:p w:rsidR="00B91619" w:rsidRPr="00CA4AAD" w:rsidRDefault="00B91619" w:rsidP="00F124A5">
            <w:r w:rsidRPr="00CA4AAD">
              <w:rPr>
                <w:rFonts w:eastAsia="SimSun"/>
                <w:lang w:eastAsia="zh-CN"/>
              </w:rPr>
              <w:t>вывоз на регенерацию или утилизацию</w:t>
            </w:r>
          </w:p>
        </w:tc>
      </w:tr>
    </w:tbl>
    <w:p w:rsidR="00B91619" w:rsidRPr="009277BA" w:rsidRDefault="00B91619" w:rsidP="00B91619">
      <w:pPr>
        <w:autoSpaceDE w:val="0"/>
        <w:autoSpaceDN w:val="0"/>
        <w:adjustRightInd w:val="0"/>
        <w:jc w:val="both"/>
      </w:pPr>
    </w:p>
    <w:bookmarkEnd w:id="119"/>
    <w:p w:rsidR="00B91619" w:rsidRPr="00B91619" w:rsidRDefault="00B91619" w:rsidP="00B91619">
      <w:pPr>
        <w:autoSpaceDE w:val="0"/>
        <w:autoSpaceDN w:val="0"/>
        <w:adjustRightInd w:val="0"/>
        <w:ind w:firstLine="720"/>
        <w:jc w:val="both"/>
        <w:rPr>
          <w:sz w:val="24"/>
        </w:rPr>
      </w:pPr>
      <w:r w:rsidRPr="00B91619">
        <w:rPr>
          <w:sz w:val="24"/>
        </w:rPr>
        <w:t>Отходы (осадки) из выгребных ям и хозяйственно-бытовые стоки характеризуются (по сухому веществу) следующими компонентами: взвешенные вещества 58,07%, БПК</w:t>
      </w:r>
      <w:r w:rsidRPr="00B91619">
        <w:rPr>
          <w:sz w:val="24"/>
          <w:vertAlign w:val="subscript"/>
        </w:rPr>
        <w:t>полн.</w:t>
      </w:r>
      <w:r w:rsidRPr="00B91619">
        <w:rPr>
          <w:sz w:val="24"/>
        </w:rPr>
        <w:t xml:space="preserve"> неосветленной жидкости 20,1%, азот аммонийных солей </w:t>
      </w:r>
      <w:r w:rsidRPr="00B91619">
        <w:rPr>
          <w:sz w:val="24"/>
          <w:lang w:val="en-US"/>
        </w:rPr>
        <w:t>N</w:t>
      </w:r>
      <w:r w:rsidRPr="00B91619">
        <w:rPr>
          <w:sz w:val="24"/>
        </w:rPr>
        <w:t xml:space="preserve"> 7,17%, фосфаты Р</w:t>
      </w:r>
      <w:r w:rsidRPr="00B91619">
        <w:rPr>
          <w:sz w:val="24"/>
          <w:vertAlign w:val="subscript"/>
        </w:rPr>
        <w:t>2</w:t>
      </w:r>
      <w:r w:rsidRPr="00B91619">
        <w:rPr>
          <w:sz w:val="24"/>
        </w:rPr>
        <w:t>О</w:t>
      </w:r>
      <w:r w:rsidRPr="00B91619">
        <w:rPr>
          <w:sz w:val="24"/>
          <w:vertAlign w:val="subscript"/>
        </w:rPr>
        <w:t>5</w:t>
      </w:r>
      <w:r w:rsidRPr="00B91619">
        <w:rPr>
          <w:sz w:val="24"/>
        </w:rPr>
        <w:t xml:space="preserve"> 2,95%, хлориды (С</w:t>
      </w:r>
      <w:r w:rsidRPr="00B91619">
        <w:rPr>
          <w:sz w:val="24"/>
          <w:lang w:val="en-US"/>
        </w:rPr>
        <w:t>l</w:t>
      </w:r>
      <w:r w:rsidRPr="00B91619">
        <w:rPr>
          <w:sz w:val="24"/>
        </w:rPr>
        <w:t xml:space="preserve">) 8,04%, поверхностно-активные вещества (ПАВ) 2,23%, моющие вещества 1,43%. По таблице 3 (приказ МПР РФ № 511 от 15.06.2001) данный вид отходов отнесён к отходам </w:t>
      </w:r>
      <w:r w:rsidRPr="00B91619">
        <w:rPr>
          <w:sz w:val="24"/>
          <w:lang w:val="en-US"/>
        </w:rPr>
        <w:t>IV</w:t>
      </w:r>
      <w:r w:rsidRPr="00B91619">
        <w:rPr>
          <w:sz w:val="24"/>
        </w:rPr>
        <w:t xml:space="preserve"> класса опасности.</w:t>
      </w:r>
    </w:p>
    <w:p w:rsidR="00B91619" w:rsidRPr="00B91619" w:rsidRDefault="00B91619" w:rsidP="00B91619">
      <w:pPr>
        <w:shd w:val="clear" w:color="auto" w:fill="FFFFFF"/>
        <w:ind w:firstLine="720"/>
        <w:jc w:val="both"/>
        <w:rPr>
          <w:sz w:val="24"/>
        </w:rPr>
      </w:pPr>
      <w:r w:rsidRPr="00B91619">
        <w:rPr>
          <w:sz w:val="24"/>
        </w:rPr>
        <w:t>Объекты временного хранения (накопления) отходов запроектированы в соответствии с требованиями СанПиН 2.1.7.1322-03.</w:t>
      </w:r>
    </w:p>
    <w:p w:rsidR="00B91619" w:rsidRPr="00B91619" w:rsidRDefault="00B91619" w:rsidP="00B91619">
      <w:pPr>
        <w:ind w:firstLine="720"/>
        <w:jc w:val="both"/>
        <w:rPr>
          <w:sz w:val="24"/>
        </w:rPr>
      </w:pPr>
      <w:r w:rsidRPr="00B91619">
        <w:rPr>
          <w:sz w:val="24"/>
        </w:rPr>
        <w:t>Металлические емкости установлены на открытых специально оборудованных площадках, имеющих поверхность с искусственным водонепроницаемым и химически стойким покрытием.</w:t>
      </w:r>
    </w:p>
    <w:p w:rsidR="00F9342E" w:rsidRPr="002F084B" w:rsidRDefault="00F9342E" w:rsidP="002F084B">
      <w:pPr>
        <w:jc w:val="both"/>
        <w:rPr>
          <w:b/>
          <w:sz w:val="24"/>
          <w:szCs w:val="24"/>
        </w:rPr>
      </w:pPr>
    </w:p>
    <w:p w:rsidR="00F9342E" w:rsidRDefault="00F9342E" w:rsidP="002F084B">
      <w:pPr>
        <w:pStyle w:val="20"/>
        <w:numPr>
          <w:ilvl w:val="1"/>
          <w:numId w:val="23"/>
        </w:numPr>
        <w:tabs>
          <w:tab w:val="num" w:pos="576"/>
        </w:tabs>
        <w:spacing w:line="240" w:lineRule="auto"/>
        <w:ind w:left="0" w:firstLine="0"/>
        <w:jc w:val="center"/>
        <w:rPr>
          <w:b/>
          <w:sz w:val="24"/>
          <w:szCs w:val="24"/>
        </w:rPr>
      </w:pPr>
      <w:bookmarkStart w:id="120" w:name="_Toc326157733"/>
      <w:bookmarkStart w:id="121" w:name="_Toc490979521"/>
      <w:r w:rsidRPr="002F084B">
        <w:rPr>
          <w:b/>
          <w:sz w:val="24"/>
          <w:szCs w:val="24"/>
        </w:rPr>
        <w:t>Мероприятия по охране объектов растительн</w:t>
      </w:r>
      <w:r w:rsidR="00B91619">
        <w:rPr>
          <w:b/>
          <w:sz w:val="24"/>
          <w:szCs w:val="24"/>
        </w:rPr>
        <w:t>ого и животного мира и среды</w:t>
      </w:r>
      <w:r w:rsidRPr="002F084B">
        <w:rPr>
          <w:b/>
          <w:sz w:val="24"/>
          <w:szCs w:val="24"/>
        </w:rPr>
        <w:t xml:space="preserve"> их обитания</w:t>
      </w:r>
      <w:bookmarkEnd w:id="120"/>
      <w:bookmarkEnd w:id="121"/>
    </w:p>
    <w:p w:rsidR="002F084B" w:rsidRPr="002F084B" w:rsidRDefault="002F084B" w:rsidP="002F084B"/>
    <w:p w:rsidR="00F9342E" w:rsidRPr="002F084B" w:rsidRDefault="00F745B0" w:rsidP="002F084B">
      <w:pPr>
        <w:pStyle w:val="afff5"/>
        <w:spacing w:line="240" w:lineRule="auto"/>
      </w:pPr>
      <w:r w:rsidRPr="002F084B">
        <w:t>Проектом предусмотрен</w:t>
      </w:r>
      <w:r w:rsidR="00F9342E" w:rsidRPr="002F084B">
        <w:t xml:space="preserve"> ряд мероприятий по снижению негативного влияния на растительный мир:</w:t>
      </w:r>
    </w:p>
    <w:p w:rsidR="00B91619" w:rsidRPr="00B91619" w:rsidRDefault="00B91619" w:rsidP="00B91619">
      <w:pPr>
        <w:ind w:firstLine="709"/>
        <w:jc w:val="both"/>
        <w:rPr>
          <w:sz w:val="24"/>
          <w:szCs w:val="24"/>
        </w:rPr>
      </w:pPr>
      <w:r w:rsidRPr="00B91619">
        <w:rPr>
          <w:sz w:val="24"/>
          <w:szCs w:val="24"/>
        </w:rPr>
        <w:t>При проведении работ по разработке карьера необходимо выполнять мероприятия для минимизации техногенного воздействия на растительность территории:</w:t>
      </w:r>
    </w:p>
    <w:p w:rsidR="00B91619" w:rsidRPr="00B91619" w:rsidRDefault="00B91619" w:rsidP="00B91619">
      <w:pPr>
        <w:ind w:firstLine="709"/>
        <w:jc w:val="both"/>
        <w:rPr>
          <w:sz w:val="24"/>
          <w:szCs w:val="24"/>
        </w:rPr>
      </w:pPr>
      <w:r w:rsidRPr="00B91619">
        <w:rPr>
          <w:sz w:val="24"/>
          <w:szCs w:val="24"/>
        </w:rPr>
        <w:t>- запрещение повреждения растительного покрова, выполнение планировочных работ за пределами отведенных территорий;</w:t>
      </w:r>
    </w:p>
    <w:p w:rsidR="00B91619" w:rsidRPr="00B91619" w:rsidRDefault="00B91619" w:rsidP="00B91619">
      <w:pPr>
        <w:ind w:firstLine="709"/>
        <w:jc w:val="both"/>
        <w:rPr>
          <w:sz w:val="24"/>
          <w:szCs w:val="24"/>
        </w:rPr>
      </w:pPr>
      <w:r w:rsidRPr="00B91619">
        <w:rPr>
          <w:sz w:val="24"/>
          <w:szCs w:val="24"/>
        </w:rPr>
        <w:t xml:space="preserve">- использование тяжелой техники с учетом возможного нарушения поверхностного слоя грунта, которое может привести к эрозии и разрушению растительности; </w:t>
      </w:r>
    </w:p>
    <w:p w:rsidR="00B91619" w:rsidRPr="00B91619" w:rsidRDefault="00B91619" w:rsidP="00B91619">
      <w:pPr>
        <w:ind w:firstLine="709"/>
        <w:jc w:val="both"/>
        <w:rPr>
          <w:sz w:val="24"/>
          <w:szCs w:val="24"/>
        </w:rPr>
      </w:pPr>
      <w:r w:rsidRPr="00B91619">
        <w:rPr>
          <w:sz w:val="24"/>
          <w:szCs w:val="24"/>
        </w:rPr>
        <w:t>- контроль фитосанитарного состояния вырубок в полосе отвода (своевременное удаление порубочных остатков);</w:t>
      </w:r>
    </w:p>
    <w:p w:rsidR="00B91619" w:rsidRPr="00B91619" w:rsidRDefault="00B91619" w:rsidP="00B91619">
      <w:pPr>
        <w:ind w:firstLine="709"/>
        <w:jc w:val="both"/>
        <w:rPr>
          <w:sz w:val="24"/>
          <w:szCs w:val="24"/>
        </w:rPr>
      </w:pPr>
      <w:r w:rsidRPr="00B91619">
        <w:rPr>
          <w:sz w:val="24"/>
          <w:szCs w:val="24"/>
        </w:rPr>
        <w:t>-  строгое соблюдение правил противопожарной безопасности;</w:t>
      </w:r>
    </w:p>
    <w:p w:rsidR="00B91619" w:rsidRPr="00B91619" w:rsidRDefault="00B91619" w:rsidP="00B91619">
      <w:pPr>
        <w:ind w:firstLine="709"/>
        <w:jc w:val="both"/>
        <w:rPr>
          <w:sz w:val="24"/>
          <w:szCs w:val="24"/>
        </w:rPr>
      </w:pPr>
      <w:r w:rsidRPr="00B91619">
        <w:rPr>
          <w:sz w:val="24"/>
          <w:szCs w:val="24"/>
        </w:rPr>
        <w:lastRenderedPageBreak/>
        <w:t xml:space="preserve"> - своевременная рекультивация земель.</w:t>
      </w:r>
    </w:p>
    <w:p w:rsidR="00B91619" w:rsidRPr="00B91619" w:rsidRDefault="00B91619" w:rsidP="00B91619">
      <w:pPr>
        <w:ind w:firstLine="709"/>
        <w:jc w:val="both"/>
        <w:rPr>
          <w:sz w:val="24"/>
          <w:szCs w:val="24"/>
        </w:rPr>
      </w:pPr>
      <w:r w:rsidRPr="00B91619">
        <w:rPr>
          <w:sz w:val="24"/>
          <w:szCs w:val="24"/>
        </w:rPr>
        <w:t>Проектом предусмотрено удаление древесной растительности, снятие почвенно-растительного слоя, что повлечет снижение плодородности угодий.</w:t>
      </w:r>
    </w:p>
    <w:p w:rsidR="00B91619" w:rsidRPr="00B91619" w:rsidRDefault="00B91619" w:rsidP="00B91619">
      <w:pPr>
        <w:ind w:firstLine="709"/>
        <w:jc w:val="both"/>
        <w:rPr>
          <w:sz w:val="24"/>
          <w:szCs w:val="24"/>
        </w:rPr>
      </w:pPr>
      <w:r w:rsidRPr="00B91619">
        <w:rPr>
          <w:sz w:val="24"/>
          <w:szCs w:val="24"/>
        </w:rPr>
        <w:t>Проектом рекультивации предусмотрено восстановление плодородности почвенного слоя, включающее нанесение песчано-торфяной смеси, внесение удобрений с целью повышения плодородия и биологической активности почв.</w:t>
      </w:r>
    </w:p>
    <w:p w:rsidR="00B91619" w:rsidRPr="00B91619" w:rsidRDefault="00B91619" w:rsidP="00B91619">
      <w:pPr>
        <w:ind w:firstLine="709"/>
        <w:jc w:val="both"/>
        <w:rPr>
          <w:sz w:val="24"/>
          <w:szCs w:val="24"/>
        </w:rPr>
      </w:pPr>
      <w:r w:rsidRPr="00B91619">
        <w:rPr>
          <w:sz w:val="24"/>
          <w:szCs w:val="24"/>
        </w:rPr>
        <w:t>Для уменьшения возможного ущерба наземным позвоночным животным и сохранения оптимальных условий их существования предусматривается ряд организационных и биотехнических мероприятий:</w:t>
      </w:r>
    </w:p>
    <w:p w:rsidR="00B91619" w:rsidRPr="00B91619" w:rsidRDefault="00B91619" w:rsidP="00B91619">
      <w:pPr>
        <w:ind w:firstLine="709"/>
        <w:jc w:val="both"/>
        <w:rPr>
          <w:sz w:val="24"/>
          <w:szCs w:val="24"/>
        </w:rPr>
      </w:pPr>
      <w:r w:rsidRPr="00B91619">
        <w:rPr>
          <w:sz w:val="24"/>
          <w:szCs w:val="24"/>
        </w:rPr>
        <w:t>- строгое соблюдение всех санитарных норм, контроль техногенного и шумового загрязнения окружающей среды;</w:t>
      </w:r>
    </w:p>
    <w:p w:rsidR="00B91619" w:rsidRPr="00B91619" w:rsidRDefault="00B91619" w:rsidP="00B91619">
      <w:pPr>
        <w:ind w:firstLine="709"/>
        <w:jc w:val="both"/>
        <w:rPr>
          <w:sz w:val="24"/>
          <w:szCs w:val="24"/>
        </w:rPr>
      </w:pPr>
      <w:r w:rsidRPr="00B91619">
        <w:rPr>
          <w:sz w:val="24"/>
          <w:szCs w:val="24"/>
        </w:rPr>
        <w:t>- проведение тщательной уборки порубочного материала - исключение создания благоприятных условий для размножения вредителей леса;</w:t>
      </w:r>
    </w:p>
    <w:p w:rsidR="00B91619" w:rsidRPr="00B91619" w:rsidRDefault="00B91619" w:rsidP="00B91619">
      <w:pPr>
        <w:ind w:firstLine="709"/>
        <w:jc w:val="both"/>
        <w:rPr>
          <w:sz w:val="24"/>
          <w:szCs w:val="24"/>
        </w:rPr>
      </w:pPr>
      <w:r w:rsidRPr="00B91619">
        <w:rPr>
          <w:sz w:val="24"/>
          <w:szCs w:val="24"/>
        </w:rPr>
        <w:t>-  перемещение строительной техники в пределах строго отведенных дорог;</w:t>
      </w:r>
    </w:p>
    <w:p w:rsidR="00B91619" w:rsidRPr="00B91619" w:rsidRDefault="00B91619" w:rsidP="00B91619">
      <w:pPr>
        <w:ind w:firstLine="709"/>
        <w:jc w:val="both"/>
        <w:rPr>
          <w:sz w:val="24"/>
          <w:szCs w:val="24"/>
        </w:rPr>
      </w:pPr>
      <w:r w:rsidRPr="00B91619">
        <w:rPr>
          <w:sz w:val="24"/>
          <w:szCs w:val="24"/>
        </w:rPr>
        <w:t>-  жесткий контроль обращения пищевых и бытовых отходов на территории производства работ;</w:t>
      </w:r>
    </w:p>
    <w:p w:rsidR="00B91619" w:rsidRPr="00B91619" w:rsidRDefault="00B91619" w:rsidP="00B91619">
      <w:pPr>
        <w:ind w:firstLine="709"/>
        <w:jc w:val="both"/>
        <w:rPr>
          <w:sz w:val="24"/>
          <w:szCs w:val="24"/>
        </w:rPr>
      </w:pPr>
      <w:r w:rsidRPr="00B91619">
        <w:rPr>
          <w:sz w:val="24"/>
          <w:szCs w:val="24"/>
        </w:rPr>
        <w:t xml:space="preserve">- проведение разъяснительной работы с персоналом для предупреждения любых случаев браконьерства. </w:t>
      </w:r>
    </w:p>
    <w:p w:rsidR="00F9342E" w:rsidRPr="002F084B" w:rsidRDefault="00F9342E" w:rsidP="00F9342E">
      <w:pPr>
        <w:pStyle w:val="afff5"/>
        <w:spacing w:line="240" w:lineRule="auto"/>
      </w:pPr>
    </w:p>
    <w:p w:rsidR="00F9342E" w:rsidRDefault="00F9342E" w:rsidP="00F46E2A">
      <w:pPr>
        <w:pStyle w:val="20"/>
        <w:numPr>
          <w:ilvl w:val="1"/>
          <w:numId w:val="23"/>
        </w:numPr>
        <w:tabs>
          <w:tab w:val="num" w:pos="576"/>
        </w:tabs>
        <w:spacing w:line="240" w:lineRule="auto"/>
        <w:ind w:left="0" w:firstLine="0"/>
        <w:jc w:val="center"/>
        <w:rPr>
          <w:b/>
          <w:sz w:val="24"/>
          <w:szCs w:val="24"/>
        </w:rPr>
      </w:pPr>
      <w:bookmarkStart w:id="122" w:name="_Toc326157736"/>
      <w:bookmarkStart w:id="123" w:name="_Toc490979522"/>
      <w:r w:rsidRPr="002F084B">
        <w:rPr>
          <w:b/>
          <w:sz w:val="24"/>
          <w:szCs w:val="24"/>
        </w:rPr>
        <w:t>Мероприятия по минимизации возникновения возможных аварийных ситуаций на объекте и последствий их воздействия на экосистему региона</w:t>
      </w:r>
      <w:bookmarkEnd w:id="122"/>
      <w:bookmarkEnd w:id="123"/>
    </w:p>
    <w:p w:rsidR="002F084B" w:rsidRPr="002F084B" w:rsidRDefault="002F084B" w:rsidP="002F084B"/>
    <w:p w:rsidR="00F9342E" w:rsidRPr="002F084B" w:rsidRDefault="00F9342E" w:rsidP="00F9342E">
      <w:pPr>
        <w:pStyle w:val="afff5"/>
        <w:spacing w:line="240" w:lineRule="auto"/>
      </w:pPr>
      <w:r w:rsidRPr="002F084B">
        <w:rPr>
          <w:color w:val="auto"/>
        </w:rPr>
        <w:t>Возможными источниками чрезвычайных ситуаций для объекта проектирования</w:t>
      </w:r>
      <w:r w:rsidRPr="002F084B">
        <w:t xml:space="preserve"> могут являться:</w:t>
      </w:r>
    </w:p>
    <w:p w:rsidR="00F9342E" w:rsidRPr="002F084B" w:rsidRDefault="00F9342E" w:rsidP="00F9342E">
      <w:pPr>
        <w:pStyle w:val="afff5"/>
        <w:spacing w:line="240" w:lineRule="auto"/>
      </w:pPr>
      <w:r w:rsidRPr="002F084B">
        <w:t>- аварии, пожары вследствие нарушения технологического процесса на объекте;</w:t>
      </w:r>
    </w:p>
    <w:p w:rsidR="00F9342E" w:rsidRPr="002F084B" w:rsidRDefault="00F9342E" w:rsidP="00F9342E">
      <w:pPr>
        <w:pStyle w:val="afff5"/>
        <w:spacing w:line="240" w:lineRule="auto"/>
      </w:pPr>
      <w:r w:rsidRPr="002F084B">
        <w:t>- аварии на расположенных рядом потенциально опасных производственных объектах и транспортных коммуникациях;</w:t>
      </w:r>
    </w:p>
    <w:p w:rsidR="00F9342E" w:rsidRPr="002F084B" w:rsidRDefault="00F9342E" w:rsidP="00F9342E">
      <w:pPr>
        <w:pStyle w:val="afff5"/>
        <w:spacing w:line="240" w:lineRule="auto"/>
      </w:pPr>
      <w:r w:rsidRPr="002F084B">
        <w:t>- отклонения климатических условий от ординарных (сильные морозы, снежные заносы, ураганные ветры, смерчи и пр.), которые могут повлечь аварии на проектируемом объекте;</w:t>
      </w:r>
    </w:p>
    <w:p w:rsidR="00F9342E" w:rsidRPr="002F084B" w:rsidRDefault="00F9342E" w:rsidP="00F9342E">
      <w:pPr>
        <w:pStyle w:val="afff5"/>
        <w:spacing w:line="240" w:lineRule="auto"/>
      </w:pPr>
      <w:r w:rsidRPr="002F084B">
        <w:t>- постороннее вмешательство в деятельность объекта проектирования (подготовка и проведение террористических актов.</w:t>
      </w:r>
    </w:p>
    <w:p w:rsidR="00F9342E" w:rsidRPr="002F084B" w:rsidRDefault="00F9342E" w:rsidP="00F9342E">
      <w:pPr>
        <w:pStyle w:val="afff5"/>
        <w:spacing w:line="240" w:lineRule="auto"/>
      </w:pPr>
      <w:r w:rsidRPr="002F084B">
        <w:t>Одним из важнейших элементов системы управления промышленной безопасностью на опасных производственных объектах является организация на предприятии производственного контроля за соблюдением требований промышленной безопасности в соответствии с требованиями "Правил организации и осуществления производственного контроля за соблюдением требований промышленной безопасности на опасном производственном объекте", утвержденных постановлением Правительства РФ № 263 от 10.03.99.</w:t>
      </w:r>
    </w:p>
    <w:p w:rsidR="00F9342E" w:rsidRPr="002F084B" w:rsidRDefault="00F9342E" w:rsidP="00F9342E">
      <w:pPr>
        <w:pStyle w:val="afff5"/>
        <w:spacing w:line="240" w:lineRule="auto"/>
        <w:rPr>
          <w:b/>
          <w:i/>
        </w:rPr>
      </w:pPr>
      <w:r w:rsidRPr="002F084B">
        <w:rPr>
          <w:b/>
          <w:i/>
        </w:rPr>
        <w:t>Электрозащита</w:t>
      </w:r>
    </w:p>
    <w:p w:rsidR="00F9342E" w:rsidRPr="002F084B" w:rsidRDefault="00F9342E" w:rsidP="00F9342E">
      <w:pPr>
        <w:pStyle w:val="afff5"/>
        <w:spacing w:line="240" w:lineRule="auto"/>
      </w:pPr>
      <w:r w:rsidRPr="002F084B">
        <w:t>Защита от опасности перехода напряжения на нетоковедущие части электрооборудования в условиях эксплуатации открытых горных разработок достигается проведением комплекса мероприятий:</w:t>
      </w:r>
    </w:p>
    <w:p w:rsidR="00F9342E" w:rsidRPr="002F084B" w:rsidRDefault="00F9342E" w:rsidP="00F9342E">
      <w:pPr>
        <w:pStyle w:val="afff5"/>
        <w:spacing w:line="240" w:lineRule="auto"/>
      </w:pPr>
      <w:r w:rsidRPr="002F084B">
        <w:t>1. Профилактика изоляции.</w:t>
      </w:r>
    </w:p>
    <w:p w:rsidR="00F9342E" w:rsidRPr="002F084B" w:rsidRDefault="00F9342E" w:rsidP="00F9342E">
      <w:pPr>
        <w:pStyle w:val="afff5"/>
        <w:spacing w:line="240" w:lineRule="auto"/>
      </w:pPr>
      <w:r w:rsidRPr="002F084B">
        <w:t>2. Непрерывный контроль изоляции: состояние изоляции сети фиксируется измерительными приборами и сигнальными устройствами в течение всего срока работы электроустановки.</w:t>
      </w:r>
    </w:p>
    <w:p w:rsidR="00F9342E" w:rsidRPr="002F084B" w:rsidRDefault="00F9342E" w:rsidP="00F9342E">
      <w:pPr>
        <w:pStyle w:val="afff5"/>
        <w:spacing w:line="240" w:lineRule="auto"/>
      </w:pPr>
      <w:r w:rsidRPr="002F084B">
        <w:t>3.Защитное отключение, что обеспечивает автоматическое отключение всей электросети в случае повреждения изоляции, пробоя на корпус и при снижении сопротивления изоляции сети до предельно критического уровня.</w:t>
      </w:r>
    </w:p>
    <w:p w:rsidR="00F9342E" w:rsidRPr="002F084B" w:rsidRDefault="002742D8" w:rsidP="00F9342E">
      <w:pPr>
        <w:pStyle w:val="afff5"/>
        <w:spacing w:line="240" w:lineRule="auto"/>
      </w:pPr>
      <w:r w:rsidRPr="002F084B">
        <w:t>4</w:t>
      </w:r>
      <w:r w:rsidR="00F9342E" w:rsidRPr="002F084B">
        <w:t>. Изоляция нетоковедущих частей, применяемая для ручных электроинструментов.</w:t>
      </w:r>
    </w:p>
    <w:p w:rsidR="00F9342E" w:rsidRPr="002F084B" w:rsidRDefault="002742D8" w:rsidP="00F9342E">
      <w:pPr>
        <w:pStyle w:val="afff5"/>
        <w:spacing w:line="240" w:lineRule="auto"/>
      </w:pPr>
      <w:r w:rsidRPr="002F084B">
        <w:lastRenderedPageBreak/>
        <w:t>5</w:t>
      </w:r>
      <w:r w:rsidR="00F9342E" w:rsidRPr="002F084B">
        <w:t>. Общие меры безопасности. Применение изолирующих подставок, бот, перчаток, маркировки и другие мероприятия.</w:t>
      </w:r>
    </w:p>
    <w:p w:rsidR="00F9342E" w:rsidRPr="002F084B" w:rsidRDefault="002742D8" w:rsidP="00F9342E">
      <w:pPr>
        <w:pStyle w:val="afff5"/>
        <w:spacing w:line="240" w:lineRule="auto"/>
      </w:pPr>
      <w:r w:rsidRPr="002F084B">
        <w:t>6</w:t>
      </w:r>
      <w:r w:rsidR="00F9342E" w:rsidRPr="002F084B">
        <w:t>. Проверка и испытание заземляющих устройств при сдаче и в процессе эксплуатации.</w:t>
      </w:r>
    </w:p>
    <w:p w:rsidR="00F9342E" w:rsidRPr="002F084B" w:rsidRDefault="00F9342E" w:rsidP="00F9342E">
      <w:pPr>
        <w:pStyle w:val="afff5"/>
        <w:spacing w:line="240" w:lineRule="auto"/>
      </w:pPr>
    </w:p>
    <w:p w:rsidR="00F9342E" w:rsidRPr="002F084B" w:rsidRDefault="00F9342E" w:rsidP="00F9342E">
      <w:pPr>
        <w:pStyle w:val="afff5"/>
        <w:spacing w:line="240" w:lineRule="auto"/>
        <w:rPr>
          <w:b/>
          <w:i/>
        </w:rPr>
      </w:pPr>
      <w:r w:rsidRPr="002F084B">
        <w:rPr>
          <w:b/>
          <w:i/>
        </w:rPr>
        <w:t>Системы мониторинга опасных природных процессов и оповещения о ЧС природного характера</w:t>
      </w:r>
    </w:p>
    <w:p w:rsidR="00F9342E" w:rsidRPr="002F084B" w:rsidRDefault="00F9342E" w:rsidP="00F9342E">
      <w:pPr>
        <w:pStyle w:val="afff5"/>
        <w:spacing w:line="240" w:lineRule="auto"/>
      </w:pPr>
      <w:r w:rsidRPr="002F084B">
        <w:t>Данным проектом не предусматривается оборудование проектируемого объекта индивидуальными системами мониторинга опасных природных процессов.</w:t>
      </w:r>
    </w:p>
    <w:p w:rsidR="00F9342E" w:rsidRPr="002F084B" w:rsidRDefault="00F9342E" w:rsidP="00F9342E">
      <w:pPr>
        <w:pStyle w:val="afff5"/>
        <w:spacing w:line="240" w:lineRule="auto"/>
      </w:pPr>
      <w:r w:rsidRPr="002F084B">
        <w:t>Мониторинг опасных природных процессов и оповещений о них осуществляется ведомственными системами Росгидромета и Российской Академии Наук.</w:t>
      </w:r>
    </w:p>
    <w:p w:rsidR="00F9342E" w:rsidRPr="002F084B" w:rsidRDefault="00F9342E" w:rsidP="00F9342E">
      <w:pPr>
        <w:pStyle w:val="afff5"/>
        <w:spacing w:line="240" w:lineRule="auto"/>
      </w:pPr>
      <w:r w:rsidRPr="002F084B">
        <w:t>Мониторинг опасных гидрометеорологических процессов ведется Росгидрометом с использованием собственной сети гидро- и метеорологических постов.</w:t>
      </w:r>
    </w:p>
    <w:p w:rsidR="00A17B5E" w:rsidRPr="002F084B" w:rsidRDefault="00A17B5E" w:rsidP="00F9342E">
      <w:pPr>
        <w:pStyle w:val="afff5"/>
        <w:spacing w:line="240" w:lineRule="auto"/>
      </w:pPr>
    </w:p>
    <w:p w:rsidR="00F9342E" w:rsidRDefault="00F9342E" w:rsidP="009C65EF">
      <w:pPr>
        <w:pStyle w:val="20"/>
        <w:numPr>
          <w:ilvl w:val="1"/>
          <w:numId w:val="23"/>
        </w:numPr>
        <w:tabs>
          <w:tab w:val="num" w:pos="576"/>
        </w:tabs>
        <w:spacing w:line="240" w:lineRule="auto"/>
        <w:ind w:left="0" w:firstLine="0"/>
        <w:jc w:val="center"/>
        <w:rPr>
          <w:b/>
          <w:sz w:val="24"/>
          <w:szCs w:val="24"/>
        </w:rPr>
      </w:pPr>
      <w:bookmarkStart w:id="124" w:name="_Toc326157737"/>
      <w:bookmarkStart w:id="125" w:name="_Toc490979523"/>
      <w:r w:rsidRPr="002F084B">
        <w:rPr>
          <w:b/>
          <w:sz w:val="24"/>
          <w:szCs w:val="24"/>
        </w:rPr>
        <w:t>Мероприятия, технические решения и сооружения, обеспечивающие рациональное использование и охрану водных объектов, а также сохранение водных биологических ресурсов и среды их обитания, в том числе условий их размножения, нагула, путей миграции</w:t>
      </w:r>
      <w:bookmarkEnd w:id="124"/>
      <w:bookmarkEnd w:id="125"/>
    </w:p>
    <w:p w:rsidR="002F084B" w:rsidRPr="002F084B" w:rsidRDefault="002F084B" w:rsidP="002F084B"/>
    <w:p w:rsidR="00F9342E" w:rsidRPr="002F084B" w:rsidRDefault="00F9342E" w:rsidP="00F9342E">
      <w:pPr>
        <w:pStyle w:val="afff5"/>
        <w:spacing w:line="240" w:lineRule="auto"/>
      </w:pPr>
      <w:r w:rsidRPr="002F084B">
        <w:t>В зоне влияния карьера отсутствуют рыбохозяйственны</w:t>
      </w:r>
      <w:r w:rsidR="002F084B">
        <w:t xml:space="preserve">е водоемы, поэтому мероприятия </w:t>
      </w:r>
      <w:r w:rsidRPr="002F084B">
        <w:t>по сохранению водных биологических ресурсов не разрабатываются.</w:t>
      </w:r>
    </w:p>
    <w:p w:rsidR="00F9342E" w:rsidRPr="002F084B" w:rsidRDefault="00F9342E" w:rsidP="00F9342E">
      <w:pPr>
        <w:pStyle w:val="33"/>
        <w:rPr>
          <w:sz w:val="24"/>
          <w:szCs w:val="24"/>
        </w:rPr>
      </w:pPr>
    </w:p>
    <w:p w:rsidR="00F9342E" w:rsidRDefault="00F9342E" w:rsidP="009C65EF">
      <w:pPr>
        <w:pStyle w:val="20"/>
        <w:numPr>
          <w:ilvl w:val="1"/>
          <w:numId w:val="23"/>
        </w:numPr>
        <w:tabs>
          <w:tab w:val="num" w:pos="576"/>
        </w:tabs>
        <w:spacing w:line="240" w:lineRule="auto"/>
        <w:ind w:left="0" w:firstLine="0"/>
        <w:jc w:val="center"/>
        <w:rPr>
          <w:b/>
          <w:sz w:val="24"/>
          <w:szCs w:val="24"/>
        </w:rPr>
      </w:pPr>
      <w:bookmarkStart w:id="126" w:name="_Toc326157738"/>
      <w:bookmarkStart w:id="127" w:name="_Toc490979524"/>
      <w:r w:rsidRPr="002F084B">
        <w:rPr>
          <w:b/>
          <w:sz w:val="24"/>
          <w:szCs w:val="24"/>
        </w:rPr>
        <w:t xml:space="preserve">Программа производственного экологического контроля (мониторинга) за характером изменения всех компонентов </w:t>
      </w:r>
      <w:r w:rsidR="002F084B">
        <w:rPr>
          <w:b/>
          <w:sz w:val="24"/>
          <w:szCs w:val="24"/>
        </w:rPr>
        <w:t>экосистемы при строительстве и эксплуатации объекта, а так</w:t>
      </w:r>
      <w:r w:rsidRPr="002F084B">
        <w:rPr>
          <w:b/>
          <w:sz w:val="24"/>
          <w:szCs w:val="24"/>
        </w:rPr>
        <w:t>же при авариях</w:t>
      </w:r>
      <w:bookmarkEnd w:id="126"/>
      <w:bookmarkEnd w:id="127"/>
    </w:p>
    <w:p w:rsidR="002F084B" w:rsidRPr="002F084B" w:rsidRDefault="002F084B" w:rsidP="002F084B"/>
    <w:p w:rsidR="00F9342E" w:rsidRDefault="00F9342E" w:rsidP="009C65EF">
      <w:pPr>
        <w:pStyle w:val="30"/>
        <w:widowControl w:val="0"/>
        <w:numPr>
          <w:ilvl w:val="2"/>
          <w:numId w:val="23"/>
        </w:numPr>
        <w:autoSpaceDE w:val="0"/>
        <w:autoSpaceDN w:val="0"/>
        <w:adjustRightInd w:val="0"/>
        <w:spacing w:before="0" w:after="0"/>
        <w:ind w:left="0" w:firstLine="0"/>
        <w:rPr>
          <w:b/>
          <w:sz w:val="24"/>
          <w:szCs w:val="24"/>
        </w:rPr>
      </w:pPr>
      <w:bookmarkStart w:id="128" w:name="_Toc163284539"/>
      <w:bookmarkStart w:id="129" w:name="_Toc227391017"/>
      <w:bookmarkStart w:id="130" w:name="_Toc227391065"/>
      <w:bookmarkStart w:id="131" w:name="_Toc326157739"/>
      <w:r w:rsidRPr="002F084B">
        <w:rPr>
          <w:b/>
          <w:sz w:val="24"/>
          <w:szCs w:val="24"/>
        </w:rPr>
        <w:t xml:space="preserve"> </w:t>
      </w:r>
      <w:bookmarkStart w:id="132" w:name="_Toc490979525"/>
      <w:r w:rsidRPr="002F084B">
        <w:rPr>
          <w:b/>
          <w:sz w:val="24"/>
          <w:szCs w:val="24"/>
        </w:rPr>
        <w:t>Основные требования к ведению горно-экологического мониторинга</w:t>
      </w:r>
      <w:bookmarkEnd w:id="128"/>
      <w:bookmarkEnd w:id="129"/>
      <w:bookmarkEnd w:id="130"/>
      <w:bookmarkEnd w:id="131"/>
      <w:bookmarkEnd w:id="132"/>
    </w:p>
    <w:p w:rsidR="002F084B" w:rsidRPr="002F084B" w:rsidRDefault="002F084B" w:rsidP="002F084B"/>
    <w:p w:rsidR="00F9342E" w:rsidRPr="002F084B" w:rsidRDefault="00F9342E" w:rsidP="00F9342E">
      <w:pPr>
        <w:pStyle w:val="afff5"/>
        <w:spacing w:line="240" w:lineRule="auto"/>
      </w:pPr>
      <w:r w:rsidRPr="002F084B">
        <w:t>Экологический мониторинг на объектах горнодобывающих предприятий осуществляется в целях снижения вредного влияния горных работ на окружающую среду, обеспечения их безопасного ведения и охраны недр, для информационного обеспечения управления в области рационального и комплексного использования ресурсов, охраны окружающей среды и безопасного ведения горных работ. Он представляет собой систему периодических наблюдений в течение всего периода добычных работ. В первую очередь – это визуальная регистрация всех изменений в природной среде на близлежащей территории (</w:t>
      </w:r>
      <w:r w:rsidR="00AF7C98" w:rsidRPr="002F084B">
        <w:t>Требования к мониторингу месторождений твердых полезных ископаемых</w:t>
      </w:r>
      <w:r w:rsidRPr="002F084B">
        <w:t>, 2000).</w:t>
      </w:r>
    </w:p>
    <w:p w:rsidR="00F9342E" w:rsidRPr="002F084B" w:rsidRDefault="00F9342E" w:rsidP="00F9342E">
      <w:pPr>
        <w:pStyle w:val="afff5"/>
        <w:spacing w:line="240" w:lineRule="auto"/>
      </w:pPr>
      <w:r w:rsidRPr="002F084B">
        <w:t>Ведение горно-экологического мониторинга должно выполняться в соответствии с требованиями двух основных нормативных документов, регламентирующих выполнение экологических работ на добывающих предприятиях:</w:t>
      </w:r>
    </w:p>
    <w:p w:rsidR="00F9342E" w:rsidRPr="002F084B" w:rsidRDefault="00F9342E" w:rsidP="00F9342E">
      <w:pPr>
        <w:pStyle w:val="afff5"/>
        <w:spacing w:line="240" w:lineRule="auto"/>
      </w:pPr>
      <w:r w:rsidRPr="002F084B">
        <w:t xml:space="preserve">«Временное положение о горно-экологическом мониторинге», утверждено в 1997 г. Госгортехнадзором РФ, Министерством природных ресурсов РФ и Госкомгеологией РФ; </w:t>
      </w:r>
    </w:p>
    <w:p w:rsidR="00F9342E" w:rsidRPr="002F084B" w:rsidRDefault="00F9342E" w:rsidP="00F9342E">
      <w:pPr>
        <w:pStyle w:val="afff5"/>
        <w:spacing w:line="240" w:lineRule="auto"/>
      </w:pPr>
      <w:r w:rsidRPr="002F084B">
        <w:t>«Требования к мониторингу месторождений твердых полезных ископаемых», утвержденных Минприродресурсы в 2000 г.</w:t>
      </w:r>
    </w:p>
    <w:p w:rsidR="00F9342E" w:rsidRPr="002F084B" w:rsidRDefault="00F9342E" w:rsidP="00F9342E">
      <w:pPr>
        <w:pStyle w:val="afff5"/>
        <w:spacing w:line="240" w:lineRule="auto"/>
      </w:pPr>
      <w:r w:rsidRPr="002F084B">
        <w:t>Мониторинг охватывает, как непосредственно площадь ведения горных работ, так и зону существенного влияния разработки месторождения на окружающую природную среду. На площади ведения мониторинга выделяется 3 зоны:</w:t>
      </w:r>
    </w:p>
    <w:p w:rsidR="00F9342E" w:rsidRPr="002F084B" w:rsidRDefault="00F9342E" w:rsidP="00F9342E">
      <w:pPr>
        <w:pStyle w:val="afff5"/>
        <w:spacing w:line="240" w:lineRule="auto"/>
      </w:pPr>
      <w:r w:rsidRPr="002F084B">
        <w:t>1. Зона непосредственного ведения горных работ и размещения технологических объектов в пределах границ горного отвода.</w:t>
      </w:r>
    </w:p>
    <w:p w:rsidR="00F9342E" w:rsidRPr="002F084B" w:rsidRDefault="00F9342E" w:rsidP="00F9342E">
      <w:pPr>
        <w:pStyle w:val="afff5"/>
        <w:spacing w:line="240" w:lineRule="auto"/>
      </w:pPr>
      <w:r w:rsidRPr="002F084B">
        <w:t>2. Зона существенного влияния разработки месторождения на окружающую природную среду.</w:t>
      </w:r>
    </w:p>
    <w:p w:rsidR="00F9342E" w:rsidRPr="002F084B" w:rsidRDefault="00F9342E" w:rsidP="00F9342E">
      <w:pPr>
        <w:pStyle w:val="afff5"/>
        <w:spacing w:line="240" w:lineRule="auto"/>
      </w:pPr>
      <w:r w:rsidRPr="002F084B">
        <w:lastRenderedPageBreak/>
        <w:t xml:space="preserve">3. Периферийная зона, примыкающая к зоне существенного влияния разработки месторождения (зона фонового мониторинга). </w:t>
      </w:r>
    </w:p>
    <w:p w:rsidR="00F9342E" w:rsidRPr="002F084B" w:rsidRDefault="00F9342E" w:rsidP="00F9342E">
      <w:pPr>
        <w:pStyle w:val="afff5"/>
        <w:spacing w:line="240" w:lineRule="auto"/>
      </w:pPr>
      <w:r w:rsidRPr="002F084B">
        <w:t xml:space="preserve">На участке работ карьера границы </w:t>
      </w:r>
      <w:r w:rsidRPr="002F084B">
        <w:rPr>
          <w:u w:val="single"/>
        </w:rPr>
        <w:t>зоны 1</w:t>
      </w:r>
      <w:r w:rsidRPr="002F084B">
        <w:t xml:space="preserve"> определяются по рабочему борту – фронтом ведения горных работ, по нерабочему борту - границей отвалов вскрышных пород. Верхней границей принимается поверхность земли, а нижней подошва отрабатываемых балансовых запасов. В процессе работ, граница зоны 1 будет расширяться, и на конец отработки будет совпадать с горным отводом карьера. </w:t>
      </w:r>
    </w:p>
    <w:p w:rsidR="00F9342E" w:rsidRPr="002F084B" w:rsidRDefault="00F9342E" w:rsidP="00F9342E">
      <w:pPr>
        <w:pStyle w:val="afff5"/>
        <w:spacing w:line="240" w:lineRule="auto"/>
      </w:pPr>
      <w:r w:rsidRPr="002F084B">
        <w:rPr>
          <w:u w:val="single"/>
        </w:rPr>
        <w:t>Зона 2</w:t>
      </w:r>
      <w:r w:rsidRPr="002F084B">
        <w:t xml:space="preserve">. Граница зоны определяется показателями изменения уровня и химического состава подземных вод, а также ореолами пылевых выпадений от объектов предприятия и не будет иметь постоянных границ. </w:t>
      </w:r>
    </w:p>
    <w:p w:rsidR="00F9342E" w:rsidRPr="002F084B" w:rsidRDefault="00F9342E" w:rsidP="00F9342E">
      <w:pPr>
        <w:pStyle w:val="afff5"/>
        <w:spacing w:line="240" w:lineRule="auto"/>
      </w:pPr>
      <w:r w:rsidRPr="002F084B">
        <w:t xml:space="preserve">Работы по ГЭМ будут разбиты на годовые этапы, что обуславливается изменением масштабов горных работ по времени отработки карьера. </w:t>
      </w:r>
    </w:p>
    <w:p w:rsidR="00F9342E" w:rsidRDefault="00F9342E" w:rsidP="00F9342E">
      <w:pPr>
        <w:pStyle w:val="afff5"/>
        <w:spacing w:line="240" w:lineRule="auto"/>
      </w:pPr>
      <w:r w:rsidRPr="002F084B">
        <w:t>Горно-экологический мониторинг предусматривает:</w:t>
      </w:r>
    </w:p>
    <w:p w:rsidR="002F084B" w:rsidRPr="002F084B" w:rsidRDefault="002F084B" w:rsidP="00F9342E">
      <w:pPr>
        <w:pStyle w:val="afff5"/>
        <w:spacing w:line="240" w:lineRule="auto"/>
      </w:pPr>
    </w:p>
    <w:p w:rsidR="00F9342E" w:rsidRDefault="00F9342E" w:rsidP="009C65EF">
      <w:pPr>
        <w:pStyle w:val="30"/>
        <w:widowControl w:val="0"/>
        <w:numPr>
          <w:ilvl w:val="2"/>
          <w:numId w:val="23"/>
        </w:numPr>
        <w:autoSpaceDE w:val="0"/>
        <w:autoSpaceDN w:val="0"/>
        <w:adjustRightInd w:val="0"/>
        <w:spacing w:before="0" w:after="0"/>
        <w:rPr>
          <w:b/>
          <w:sz w:val="24"/>
          <w:szCs w:val="24"/>
        </w:rPr>
      </w:pPr>
      <w:bookmarkStart w:id="133" w:name="_Toc12941750"/>
      <w:r w:rsidRPr="002F084B">
        <w:rPr>
          <w:b/>
          <w:sz w:val="24"/>
          <w:szCs w:val="24"/>
        </w:rPr>
        <w:t xml:space="preserve"> </w:t>
      </w:r>
      <w:bookmarkStart w:id="134" w:name="_Toc490979526"/>
      <w:r w:rsidRPr="002F084B">
        <w:rPr>
          <w:b/>
          <w:sz w:val="24"/>
          <w:szCs w:val="24"/>
        </w:rPr>
        <w:t xml:space="preserve">Учет движения запасов и потерь при добыче и переработке </w:t>
      </w:r>
      <w:bookmarkEnd w:id="133"/>
      <w:r w:rsidR="007250E7" w:rsidRPr="002F084B">
        <w:rPr>
          <w:b/>
          <w:sz w:val="24"/>
          <w:szCs w:val="24"/>
        </w:rPr>
        <w:t>полезного ископаемого</w:t>
      </w:r>
      <w:bookmarkEnd w:id="134"/>
    </w:p>
    <w:p w:rsidR="002F084B" w:rsidRPr="002F084B" w:rsidRDefault="002F084B" w:rsidP="002F084B"/>
    <w:p w:rsidR="00F9342E" w:rsidRPr="002F084B" w:rsidRDefault="00F9342E" w:rsidP="00F9342E">
      <w:pPr>
        <w:pStyle w:val="afff5"/>
        <w:spacing w:line="240" w:lineRule="auto"/>
      </w:pPr>
      <w:r w:rsidRPr="002F084B">
        <w:t xml:space="preserve">Учет движения запасов и потерь </w:t>
      </w:r>
      <w:r w:rsidR="00A17B5E" w:rsidRPr="002F084B">
        <w:rPr>
          <w:color w:val="auto"/>
        </w:rPr>
        <w:t>щебенистого грунта</w:t>
      </w:r>
      <w:r w:rsidRPr="002F084B">
        <w:rPr>
          <w:color w:val="auto"/>
        </w:rPr>
        <w:t xml:space="preserve"> при добыче</w:t>
      </w:r>
      <w:r w:rsidR="00A17B5E" w:rsidRPr="002F084B">
        <w:rPr>
          <w:color w:val="auto"/>
        </w:rPr>
        <w:t xml:space="preserve"> </w:t>
      </w:r>
      <w:r w:rsidRPr="002F084B">
        <w:rPr>
          <w:color w:val="auto"/>
        </w:rPr>
        <w:t xml:space="preserve"> производится согласно основным нормативным документам:</w:t>
      </w:r>
    </w:p>
    <w:p w:rsidR="00F9342E" w:rsidRPr="002F084B" w:rsidRDefault="00F9342E" w:rsidP="009C65EF">
      <w:pPr>
        <w:pStyle w:val="afff5"/>
        <w:numPr>
          <w:ilvl w:val="0"/>
          <w:numId w:val="28"/>
        </w:numPr>
        <w:tabs>
          <w:tab w:val="clear" w:pos="2138"/>
        </w:tabs>
        <w:spacing w:line="240" w:lineRule="auto"/>
        <w:ind w:left="1134"/>
      </w:pPr>
      <w:r w:rsidRPr="002F084B">
        <w:t>Сборник нормативных актов «Об учете разведанных запасов полезных ископаемых, постановки их на баланс и списания с баланса запасов горнодобывающих предприятий», выпуск 10, ВИЭМС, Росгеолфонд, М., 1998 г.;</w:t>
      </w:r>
    </w:p>
    <w:p w:rsidR="00F9342E" w:rsidRPr="002F084B" w:rsidRDefault="00F9342E" w:rsidP="009C65EF">
      <w:pPr>
        <w:pStyle w:val="afff5"/>
        <w:numPr>
          <w:ilvl w:val="0"/>
          <w:numId w:val="28"/>
        </w:numPr>
        <w:tabs>
          <w:tab w:val="clear" w:pos="2138"/>
        </w:tabs>
        <w:spacing w:line="240" w:lineRule="auto"/>
        <w:ind w:left="1134"/>
      </w:pPr>
      <w:r w:rsidRPr="002F084B">
        <w:t>Инструкция по учету запасов полезных ископаемых и составлению отчетных балансов по формам 5-ГР.</w:t>
      </w:r>
    </w:p>
    <w:p w:rsidR="00F9342E" w:rsidRPr="002F084B" w:rsidRDefault="00F9342E" w:rsidP="00F9342E">
      <w:pPr>
        <w:pStyle w:val="afff5"/>
        <w:spacing w:line="240" w:lineRule="auto"/>
      </w:pPr>
      <w:r w:rsidRPr="002F084B">
        <w:t>Работа по учету движения запасов и потерь производится геолого-маркшейдерской службой предприятия. Информация о движении запасов вносится в «Книгу первичного учета движения запасов» и на конец отчетного периода заполняется «Книга списания запасов полезных ископаемых» На их основе составляются ежегодная статистическая отчетность, которая представляется в территориальный геологический фонд и территориальный орган Госгортехнадзора.</w:t>
      </w:r>
    </w:p>
    <w:p w:rsidR="00F9342E" w:rsidRPr="002F084B" w:rsidRDefault="00F9342E" w:rsidP="00F9342E">
      <w:pPr>
        <w:pStyle w:val="afff5"/>
        <w:spacing w:line="240" w:lineRule="auto"/>
      </w:pPr>
      <w:r w:rsidRPr="002F084B">
        <w:t>Формы государственной федеральной статистической отчетности по движению запасов - №5-ГР</w:t>
      </w:r>
      <w:r w:rsidRPr="002F084B">
        <w:rPr>
          <w:color w:val="FF0000"/>
        </w:rPr>
        <w:t>.</w:t>
      </w:r>
    </w:p>
    <w:p w:rsidR="00F9342E" w:rsidRPr="002F084B" w:rsidRDefault="00F9342E" w:rsidP="00F9342E">
      <w:pPr>
        <w:pStyle w:val="afff5"/>
        <w:spacing w:line="240" w:lineRule="auto"/>
      </w:pPr>
      <w:r w:rsidRPr="002F084B">
        <w:t>Объемы, методика, периодичность, перечень документации и другие показатели работ геологической маркшейдерской службы предприятия, на информативной базе которых производится уче</w:t>
      </w:r>
      <w:r w:rsidR="00823386" w:rsidRPr="002F084B">
        <w:t>т движения запасов и потерь ПИ</w:t>
      </w:r>
      <w:r w:rsidRPr="002F084B">
        <w:t xml:space="preserve">, регламентируются типовыми ведомственными инструкциями – «Инструкция по производству маркшейдерских работ, 1987 г . На основе ведомственных типовых инструкций на предприятии разработаны «Положения о геологической и маркшейдерской службах» определяющие работу этих служб карьера в конкретных условиях при разработке месторождения. </w:t>
      </w:r>
    </w:p>
    <w:p w:rsidR="00F9342E" w:rsidRPr="002F084B" w:rsidRDefault="00F9342E" w:rsidP="00F9342E">
      <w:pPr>
        <w:pStyle w:val="afff5"/>
        <w:spacing w:line="240" w:lineRule="auto"/>
      </w:pPr>
    </w:p>
    <w:p w:rsidR="00F9342E" w:rsidRDefault="00F9342E" w:rsidP="009C65EF">
      <w:pPr>
        <w:pStyle w:val="30"/>
        <w:widowControl w:val="0"/>
        <w:numPr>
          <w:ilvl w:val="2"/>
          <w:numId w:val="23"/>
        </w:numPr>
        <w:autoSpaceDE w:val="0"/>
        <w:autoSpaceDN w:val="0"/>
        <w:adjustRightInd w:val="0"/>
        <w:spacing w:before="0" w:after="0"/>
        <w:rPr>
          <w:b/>
          <w:sz w:val="24"/>
          <w:szCs w:val="24"/>
        </w:rPr>
      </w:pPr>
      <w:r w:rsidRPr="002F084B">
        <w:rPr>
          <w:b/>
          <w:sz w:val="24"/>
          <w:szCs w:val="24"/>
        </w:rPr>
        <w:t xml:space="preserve"> </w:t>
      </w:r>
      <w:bookmarkStart w:id="135" w:name="_Toc490979527"/>
      <w:r w:rsidRPr="002F084B">
        <w:rPr>
          <w:b/>
          <w:sz w:val="24"/>
          <w:szCs w:val="24"/>
        </w:rPr>
        <w:t>Наблюдение за деформациями массива горных пород и отвалов вскрышных пород</w:t>
      </w:r>
      <w:bookmarkEnd w:id="135"/>
    </w:p>
    <w:p w:rsidR="002F084B" w:rsidRPr="002F084B" w:rsidRDefault="002F084B" w:rsidP="002F084B"/>
    <w:p w:rsidR="00F9342E" w:rsidRPr="002F084B" w:rsidRDefault="00F9342E" w:rsidP="00F9342E">
      <w:pPr>
        <w:pStyle w:val="afff5"/>
        <w:spacing w:line="240" w:lineRule="auto"/>
      </w:pPr>
      <w:r w:rsidRPr="002F084B">
        <w:t xml:space="preserve">Производство работ по слежению за деформациями массива горных пород и отвалов вскрышных пород на карьерах определяется «Инструкцией по наблюдениям за деформациями бортов, откосов уступов и отвалов на карьерах и разработке мероприятий по обеспечению их устойчивости», 1971 г., а также ведомственными инструкциями по производству маркшейдерских и геолого-маркшейдерских работ на карьерах. </w:t>
      </w:r>
    </w:p>
    <w:p w:rsidR="00F9342E" w:rsidRDefault="00F9342E" w:rsidP="00F9342E">
      <w:pPr>
        <w:pStyle w:val="afff5"/>
        <w:spacing w:line="240" w:lineRule="auto"/>
      </w:pPr>
    </w:p>
    <w:p w:rsidR="00E06298" w:rsidRDefault="00E06298" w:rsidP="00F9342E">
      <w:pPr>
        <w:pStyle w:val="afff5"/>
        <w:spacing w:line="240" w:lineRule="auto"/>
      </w:pPr>
    </w:p>
    <w:p w:rsidR="00E06298" w:rsidRPr="002F084B" w:rsidRDefault="00E06298" w:rsidP="00F9342E">
      <w:pPr>
        <w:pStyle w:val="afff5"/>
        <w:spacing w:line="240" w:lineRule="auto"/>
      </w:pPr>
    </w:p>
    <w:p w:rsidR="00F9342E" w:rsidRDefault="00F9342E" w:rsidP="009C65EF">
      <w:pPr>
        <w:pStyle w:val="30"/>
        <w:widowControl w:val="0"/>
        <w:numPr>
          <w:ilvl w:val="2"/>
          <w:numId w:val="23"/>
        </w:numPr>
        <w:autoSpaceDE w:val="0"/>
        <w:autoSpaceDN w:val="0"/>
        <w:adjustRightInd w:val="0"/>
        <w:spacing w:before="0" w:after="0"/>
        <w:rPr>
          <w:b/>
          <w:sz w:val="24"/>
          <w:szCs w:val="24"/>
        </w:rPr>
      </w:pPr>
      <w:r w:rsidRPr="002F084B">
        <w:rPr>
          <w:b/>
          <w:sz w:val="24"/>
          <w:szCs w:val="24"/>
        </w:rPr>
        <w:lastRenderedPageBreak/>
        <w:t xml:space="preserve"> </w:t>
      </w:r>
      <w:bookmarkStart w:id="136" w:name="_Toc490979528"/>
      <w:r w:rsidRPr="002F084B">
        <w:rPr>
          <w:b/>
          <w:sz w:val="24"/>
          <w:szCs w:val="24"/>
        </w:rPr>
        <w:t>Наблюдение за состоянием гидросферы</w:t>
      </w:r>
      <w:bookmarkEnd w:id="136"/>
    </w:p>
    <w:p w:rsidR="002F084B" w:rsidRPr="002F084B" w:rsidRDefault="002F084B" w:rsidP="002F084B"/>
    <w:p w:rsidR="00F9342E" w:rsidRPr="002F084B" w:rsidRDefault="00F9342E" w:rsidP="00F9342E">
      <w:pPr>
        <w:pStyle w:val="afff5"/>
        <w:spacing w:line="240" w:lineRule="auto"/>
      </w:pPr>
      <w:r w:rsidRPr="002F084B">
        <w:rPr>
          <w:color w:val="auto"/>
        </w:rPr>
        <w:t>Мониторинг гидросферы в зоне влияния добычи охватывает, преимущественно, подземные воды, что обусловлено спецификой открытых горных работ – добычей ниже уровня подземных вод. При этом основное влияние на подземные воды будут оказывать водопонизительные работы в карьере, в результате которых на участке горных работ будет формироваться</w:t>
      </w:r>
      <w:r w:rsidRPr="002F084B">
        <w:t xml:space="preserve"> депрессионная воронка. Кроме изменения уровней и структуры потока подземных вод в процессе развития горных работ будет происходить изменение их качественных показателей.</w:t>
      </w:r>
    </w:p>
    <w:p w:rsidR="00F9342E" w:rsidRPr="002F084B" w:rsidRDefault="00F9342E" w:rsidP="00F9342E">
      <w:pPr>
        <w:pStyle w:val="afff5"/>
        <w:spacing w:line="240" w:lineRule="auto"/>
      </w:pPr>
      <w:r w:rsidRPr="002F084B">
        <w:t xml:space="preserve">Работы по ГЭМ будут разбиты на годовые этапы, что обуславливается изменением масштабов горных работ, на этапе стабильного периода деятельности и в период затухания горных работ; выбытием наблюдательных скважин при продвижении фронта горных работ и, следовательно, необходимостью бурения новых скважин; а также в связи с корректировкой работ по мере получения новых данных. </w:t>
      </w:r>
    </w:p>
    <w:p w:rsidR="00F9342E" w:rsidRPr="002F084B" w:rsidRDefault="00F9342E" w:rsidP="00F9342E">
      <w:pPr>
        <w:pStyle w:val="afff5"/>
        <w:spacing w:line="240" w:lineRule="auto"/>
      </w:pPr>
      <w:r w:rsidRPr="002F084B">
        <w:t xml:space="preserve">Учет объемов откачанной воды производится горно-технической службой горного цеха ежесменно (во время выполнения водопонизительных работ). Результаты наблюдений фиксируются в «Журнале учета объемов откачиваемой воды». </w:t>
      </w:r>
    </w:p>
    <w:p w:rsidR="00F9342E" w:rsidRPr="002F084B" w:rsidRDefault="00F9342E" w:rsidP="00F9342E">
      <w:pPr>
        <w:pStyle w:val="149"/>
        <w:rPr>
          <w:sz w:val="24"/>
          <w:szCs w:val="24"/>
        </w:rPr>
      </w:pPr>
      <w:r w:rsidRPr="002F084B">
        <w:rPr>
          <w:sz w:val="24"/>
          <w:szCs w:val="24"/>
        </w:rPr>
        <w:t>Учет воды, использованной на полив технологических автодорог, производится помесячно экологической службой.</w:t>
      </w:r>
    </w:p>
    <w:p w:rsidR="00F9342E" w:rsidRPr="002F084B" w:rsidRDefault="00F9342E" w:rsidP="00F9342E">
      <w:pPr>
        <w:pStyle w:val="149"/>
        <w:rPr>
          <w:sz w:val="24"/>
          <w:szCs w:val="24"/>
        </w:rPr>
      </w:pPr>
    </w:p>
    <w:p w:rsidR="00F9342E" w:rsidRDefault="00F9342E" w:rsidP="009C65EF">
      <w:pPr>
        <w:pStyle w:val="30"/>
        <w:numPr>
          <w:ilvl w:val="2"/>
          <w:numId w:val="23"/>
        </w:numPr>
        <w:spacing w:before="0" w:after="0"/>
        <w:ind w:left="0" w:firstLine="0"/>
        <w:rPr>
          <w:b/>
          <w:sz w:val="24"/>
          <w:szCs w:val="24"/>
        </w:rPr>
      </w:pPr>
      <w:bookmarkStart w:id="137" w:name="_Toc325707099"/>
      <w:bookmarkStart w:id="138" w:name="_Toc332097422"/>
      <w:r w:rsidRPr="002F084B">
        <w:rPr>
          <w:b/>
          <w:sz w:val="24"/>
          <w:szCs w:val="24"/>
        </w:rPr>
        <w:t xml:space="preserve"> </w:t>
      </w:r>
      <w:bookmarkStart w:id="139" w:name="_Toc490979529"/>
      <w:r w:rsidRPr="002F084B">
        <w:rPr>
          <w:b/>
          <w:sz w:val="24"/>
          <w:szCs w:val="24"/>
        </w:rPr>
        <w:t>Контроль за охраной атмосферного воздуха</w:t>
      </w:r>
      <w:bookmarkEnd w:id="137"/>
      <w:bookmarkEnd w:id="138"/>
      <w:bookmarkEnd w:id="139"/>
    </w:p>
    <w:p w:rsidR="002F084B" w:rsidRPr="002F084B" w:rsidRDefault="002F084B" w:rsidP="002F084B"/>
    <w:p w:rsidR="00F9342E" w:rsidRPr="002F084B" w:rsidRDefault="00F9342E" w:rsidP="00F9342E">
      <w:pPr>
        <w:pStyle w:val="afff5"/>
        <w:spacing w:line="240" w:lineRule="auto"/>
        <w:rPr>
          <w:color w:val="auto"/>
        </w:rPr>
      </w:pPr>
      <w:r w:rsidRPr="002F084B">
        <w:rPr>
          <w:color w:val="auto"/>
        </w:rPr>
        <w:t>Необходимость организации производственного экологического и санитарно-гигиенического контроля качества атмосферного воздуха на предприятии определена законодательными и нормативными актами:</w:t>
      </w:r>
    </w:p>
    <w:p w:rsidR="00F9342E" w:rsidRPr="002F084B" w:rsidRDefault="00F9342E" w:rsidP="00F9342E">
      <w:pPr>
        <w:pStyle w:val="afff5"/>
        <w:spacing w:line="240" w:lineRule="auto"/>
        <w:rPr>
          <w:color w:val="auto"/>
        </w:rPr>
      </w:pPr>
      <w:r w:rsidRPr="002F084B">
        <w:rPr>
          <w:color w:val="auto"/>
        </w:rPr>
        <w:t>Закон РФ от 10.01.2002 г № 7-ФЗ «Об охране окружающей среды» с изменениями;</w:t>
      </w:r>
    </w:p>
    <w:p w:rsidR="00F9342E" w:rsidRPr="002F084B" w:rsidRDefault="00F9342E" w:rsidP="00F9342E">
      <w:pPr>
        <w:pStyle w:val="afff5"/>
        <w:spacing w:line="240" w:lineRule="auto"/>
        <w:rPr>
          <w:color w:val="auto"/>
        </w:rPr>
      </w:pPr>
      <w:r w:rsidRPr="002F084B">
        <w:rPr>
          <w:color w:val="auto"/>
        </w:rPr>
        <w:t>Закон РФ от 04.05.1999 г. № 96-ФЗ «Об охране атмосферного воздуха» с изменениями;</w:t>
      </w:r>
    </w:p>
    <w:p w:rsidR="00F9342E" w:rsidRPr="002F084B" w:rsidRDefault="00F9342E" w:rsidP="00F9342E">
      <w:pPr>
        <w:pStyle w:val="afff5"/>
        <w:spacing w:line="240" w:lineRule="auto"/>
        <w:rPr>
          <w:color w:val="auto"/>
        </w:rPr>
      </w:pPr>
      <w:r w:rsidRPr="002F084B">
        <w:rPr>
          <w:color w:val="auto"/>
        </w:rPr>
        <w:t xml:space="preserve">Закон РФ от 30.03.1999 г. № 52-ФЗ «О санитарно-эпидемиологическом благополучии населения» с изменениями и дополнениями; </w:t>
      </w:r>
    </w:p>
    <w:p w:rsidR="00F9342E" w:rsidRPr="002F084B" w:rsidRDefault="00F9342E" w:rsidP="00F9342E">
      <w:pPr>
        <w:pStyle w:val="afff5"/>
        <w:spacing w:line="240" w:lineRule="auto"/>
        <w:rPr>
          <w:color w:val="auto"/>
        </w:rPr>
      </w:pPr>
      <w:r w:rsidRPr="002F084B">
        <w:rPr>
          <w:color w:val="auto"/>
        </w:rPr>
        <w:t>СанПиН 2.1.6.1032-01 «Гигиенические требования к обеспечению качества атмосферного воздуха населенных мест».</w:t>
      </w:r>
    </w:p>
    <w:p w:rsidR="00F9342E" w:rsidRPr="002F084B" w:rsidRDefault="00F9342E" w:rsidP="00F9342E">
      <w:pPr>
        <w:pStyle w:val="afff5"/>
        <w:spacing w:line="240" w:lineRule="auto"/>
        <w:rPr>
          <w:color w:val="auto"/>
        </w:rPr>
      </w:pPr>
      <w:r w:rsidRPr="002F084B">
        <w:rPr>
          <w:color w:val="auto"/>
        </w:rPr>
        <w:t>Контроль за охраной атмосферного воздуха включает в себя:</w:t>
      </w:r>
    </w:p>
    <w:p w:rsidR="00F9342E" w:rsidRPr="002F084B" w:rsidRDefault="00F9342E" w:rsidP="00F9342E">
      <w:pPr>
        <w:pStyle w:val="afff5"/>
        <w:spacing w:line="240" w:lineRule="auto"/>
        <w:rPr>
          <w:color w:val="auto"/>
        </w:rPr>
      </w:pPr>
      <w:r w:rsidRPr="002F084B">
        <w:rPr>
          <w:color w:val="auto"/>
        </w:rPr>
        <w:t>- контроль на источниках выбросов за соблюдением нормативов ПДВ;</w:t>
      </w:r>
    </w:p>
    <w:p w:rsidR="00F9342E" w:rsidRPr="002F084B" w:rsidRDefault="00F9342E" w:rsidP="00F9342E">
      <w:pPr>
        <w:pStyle w:val="afff5"/>
        <w:spacing w:line="240" w:lineRule="auto"/>
        <w:rPr>
          <w:color w:val="auto"/>
        </w:rPr>
      </w:pPr>
      <w:r w:rsidRPr="002F084B">
        <w:rPr>
          <w:color w:val="auto"/>
        </w:rPr>
        <w:t xml:space="preserve">- контроль атмосферного воздуха на границе СЗЗ. </w:t>
      </w:r>
    </w:p>
    <w:p w:rsidR="00F9342E" w:rsidRPr="002F084B" w:rsidRDefault="00F9342E" w:rsidP="00F9342E">
      <w:pPr>
        <w:pStyle w:val="afff5"/>
        <w:spacing w:line="240" w:lineRule="auto"/>
        <w:rPr>
          <w:color w:val="auto"/>
        </w:rPr>
      </w:pPr>
    </w:p>
    <w:p w:rsidR="00F9342E" w:rsidRPr="002F084B" w:rsidRDefault="00F9342E" w:rsidP="00F9342E">
      <w:pPr>
        <w:pStyle w:val="afff5"/>
        <w:spacing w:line="240" w:lineRule="auto"/>
        <w:jc w:val="center"/>
        <w:rPr>
          <w:i/>
          <w:color w:val="auto"/>
          <w:u w:val="single"/>
        </w:rPr>
      </w:pPr>
      <w:bookmarkStart w:id="140" w:name="_Toc256503860"/>
      <w:r w:rsidRPr="002F084B">
        <w:rPr>
          <w:i/>
          <w:color w:val="auto"/>
          <w:u w:val="single"/>
        </w:rPr>
        <w:t>Контроль за соблюдением норм ПДВ на источниках выбросов</w:t>
      </w:r>
      <w:bookmarkEnd w:id="140"/>
    </w:p>
    <w:p w:rsidR="00A17B5E" w:rsidRPr="002F084B" w:rsidRDefault="00A17B5E" w:rsidP="00A17B5E">
      <w:pPr>
        <w:shd w:val="clear" w:color="auto" w:fill="FFFFFF"/>
        <w:autoSpaceDE w:val="0"/>
        <w:autoSpaceDN w:val="0"/>
        <w:adjustRightInd w:val="0"/>
        <w:ind w:firstLine="709"/>
        <w:jc w:val="both"/>
        <w:rPr>
          <w:sz w:val="24"/>
          <w:szCs w:val="24"/>
        </w:rPr>
      </w:pPr>
      <w:r w:rsidRPr="002F084B">
        <w:rPr>
          <w:sz w:val="24"/>
          <w:szCs w:val="24"/>
        </w:rPr>
        <w:t>Система контроля за соблюдением норм ПДВ включает контроль за выбросами вредных веществ в атмосферу от источников предприятия с целью определения их соответствия установленным значениям ПДВ.</w:t>
      </w:r>
    </w:p>
    <w:p w:rsidR="00A17B5E" w:rsidRPr="002F084B" w:rsidRDefault="00A17B5E" w:rsidP="00A17B5E">
      <w:pPr>
        <w:ind w:firstLine="720"/>
        <w:jc w:val="both"/>
        <w:rPr>
          <w:sz w:val="24"/>
          <w:szCs w:val="24"/>
        </w:rPr>
      </w:pPr>
      <w:r w:rsidRPr="002F084B">
        <w:rPr>
          <w:sz w:val="24"/>
          <w:szCs w:val="24"/>
        </w:rPr>
        <w:t>Для различных категорий сочетаний «источник выброса - загрязняющее вещество» устанавливаются следующие периодичности контроля:</w:t>
      </w:r>
    </w:p>
    <w:p w:rsidR="00A17B5E" w:rsidRPr="002F084B" w:rsidRDefault="00A17B5E" w:rsidP="00A17B5E">
      <w:pPr>
        <w:ind w:firstLine="720"/>
        <w:jc w:val="both"/>
        <w:rPr>
          <w:sz w:val="24"/>
          <w:szCs w:val="24"/>
        </w:rPr>
      </w:pPr>
      <w:r w:rsidRPr="002F084B">
        <w:rPr>
          <w:sz w:val="24"/>
          <w:szCs w:val="24"/>
        </w:rPr>
        <w:t>I категория - 1 раз в квартал;</w:t>
      </w:r>
    </w:p>
    <w:p w:rsidR="00A17B5E" w:rsidRPr="002F084B" w:rsidRDefault="00A17B5E" w:rsidP="00A17B5E">
      <w:pPr>
        <w:ind w:firstLine="720"/>
        <w:jc w:val="both"/>
        <w:rPr>
          <w:sz w:val="24"/>
          <w:szCs w:val="24"/>
        </w:rPr>
      </w:pPr>
      <w:r w:rsidRPr="002F084B">
        <w:rPr>
          <w:sz w:val="24"/>
          <w:szCs w:val="24"/>
        </w:rPr>
        <w:t>II категория - 2 раза в год;</w:t>
      </w:r>
    </w:p>
    <w:p w:rsidR="00A17B5E" w:rsidRPr="002F084B" w:rsidRDefault="00A17B5E" w:rsidP="00A17B5E">
      <w:pPr>
        <w:ind w:firstLine="720"/>
        <w:jc w:val="both"/>
        <w:rPr>
          <w:sz w:val="24"/>
          <w:szCs w:val="24"/>
        </w:rPr>
      </w:pPr>
      <w:r w:rsidRPr="002F084B">
        <w:rPr>
          <w:sz w:val="24"/>
          <w:szCs w:val="24"/>
        </w:rPr>
        <w:t>III категория - 1 раз в год;</w:t>
      </w:r>
    </w:p>
    <w:p w:rsidR="00A17B5E" w:rsidRPr="002F084B" w:rsidRDefault="00A17B5E" w:rsidP="00A17B5E">
      <w:pPr>
        <w:ind w:firstLine="720"/>
        <w:jc w:val="both"/>
        <w:rPr>
          <w:sz w:val="24"/>
          <w:szCs w:val="24"/>
        </w:rPr>
      </w:pPr>
      <w:r w:rsidRPr="002F084B">
        <w:rPr>
          <w:sz w:val="24"/>
          <w:szCs w:val="24"/>
        </w:rPr>
        <w:t>IV категория - 1 раз в 5 лет.</w:t>
      </w:r>
    </w:p>
    <w:p w:rsidR="00A17B5E" w:rsidRPr="002F084B" w:rsidRDefault="00A17B5E" w:rsidP="00A17B5E">
      <w:pPr>
        <w:ind w:firstLine="720"/>
        <w:jc w:val="both"/>
        <w:rPr>
          <w:sz w:val="24"/>
          <w:szCs w:val="24"/>
        </w:rPr>
      </w:pPr>
      <w:r w:rsidRPr="002F084B">
        <w:rPr>
          <w:sz w:val="24"/>
          <w:szCs w:val="24"/>
        </w:rPr>
        <w:t>Для источников I и II категорий периодичность контроля может быть уточнена при наличии статистически обеспеченного ряда измерений концентраций вредных веществ в выбросе, исходя из значений относительного среднеквадратического отклонения.</w:t>
      </w:r>
    </w:p>
    <w:p w:rsidR="00A17B5E" w:rsidRPr="002F084B" w:rsidRDefault="00A17B5E" w:rsidP="00A17B5E">
      <w:pPr>
        <w:ind w:firstLine="720"/>
        <w:jc w:val="both"/>
        <w:rPr>
          <w:sz w:val="24"/>
          <w:szCs w:val="24"/>
        </w:rPr>
      </w:pPr>
      <w:r w:rsidRPr="002F084B">
        <w:rPr>
          <w:sz w:val="24"/>
          <w:szCs w:val="24"/>
        </w:rPr>
        <w:t>На основе данных о параметрах выбросов, мероприятиях по их сокращению, а также вкладов источников в уровни приземных концентраций, выполнена оценка параметров Ф и определена категорийность источников выбросов в карьере каждого вещества.</w:t>
      </w:r>
    </w:p>
    <w:p w:rsidR="00A17B5E" w:rsidRPr="002F084B" w:rsidRDefault="00A17B5E" w:rsidP="00A17B5E">
      <w:pPr>
        <w:ind w:firstLine="720"/>
        <w:jc w:val="both"/>
        <w:rPr>
          <w:sz w:val="24"/>
          <w:szCs w:val="24"/>
        </w:rPr>
      </w:pPr>
      <w:r w:rsidRPr="002F084B">
        <w:rPr>
          <w:sz w:val="24"/>
          <w:szCs w:val="24"/>
        </w:rPr>
        <w:lastRenderedPageBreak/>
        <w:t xml:space="preserve">Контроль за соблюдением нормативов ПДВ на организованных источниках выбросах осуществляется непосредственно на источниках путем с привлечением аккредитованных лабораторий. </w:t>
      </w:r>
    </w:p>
    <w:p w:rsidR="00A17B5E" w:rsidRPr="002F084B" w:rsidRDefault="00A17B5E" w:rsidP="00A17B5E">
      <w:pPr>
        <w:ind w:firstLine="720"/>
        <w:jc w:val="both"/>
        <w:rPr>
          <w:sz w:val="24"/>
          <w:szCs w:val="24"/>
        </w:rPr>
      </w:pPr>
      <w:r w:rsidRPr="002F084B">
        <w:rPr>
          <w:sz w:val="24"/>
          <w:szCs w:val="24"/>
        </w:rPr>
        <w:t>Контроль выбросов от автотранспорта осуществляется расчетным методом на основании действующих нормативно-методических указаний.</w:t>
      </w:r>
    </w:p>
    <w:p w:rsidR="00A17B5E" w:rsidRPr="002F084B" w:rsidRDefault="00A17B5E" w:rsidP="00A17B5E">
      <w:pPr>
        <w:ind w:firstLine="720"/>
        <w:jc w:val="both"/>
        <w:rPr>
          <w:sz w:val="24"/>
          <w:szCs w:val="24"/>
        </w:rPr>
      </w:pPr>
      <w:r w:rsidRPr="002F084B">
        <w:rPr>
          <w:sz w:val="24"/>
          <w:szCs w:val="24"/>
        </w:rPr>
        <w:t>Данные контроля являются основанием для расчета ежеквартальной платы за загрязнение атмосферы.</w:t>
      </w:r>
    </w:p>
    <w:p w:rsidR="00F9342E" w:rsidRPr="002F084B" w:rsidRDefault="00F9342E" w:rsidP="00F9342E">
      <w:pPr>
        <w:pStyle w:val="afffffffffffffffff3"/>
        <w:spacing w:line="240" w:lineRule="auto"/>
        <w:rPr>
          <w:szCs w:val="24"/>
        </w:rPr>
      </w:pPr>
    </w:p>
    <w:p w:rsidR="00F9342E" w:rsidRPr="002F084B" w:rsidRDefault="00F9342E" w:rsidP="00F9342E">
      <w:pPr>
        <w:pStyle w:val="afffffffffffffffff3"/>
        <w:spacing w:line="240" w:lineRule="auto"/>
        <w:rPr>
          <w:i/>
          <w:color w:val="FF0000"/>
          <w:szCs w:val="24"/>
          <w:u w:val="single"/>
        </w:rPr>
      </w:pPr>
      <w:r w:rsidRPr="002F084B">
        <w:rPr>
          <w:i/>
          <w:szCs w:val="24"/>
          <w:u w:val="single"/>
        </w:rPr>
        <w:t>Контроль атмосферного воздуха на границе СЗЗ</w:t>
      </w:r>
      <w:r w:rsidRPr="002F084B">
        <w:rPr>
          <w:i/>
          <w:color w:val="FF0000"/>
          <w:szCs w:val="24"/>
          <w:u w:val="single"/>
        </w:rPr>
        <w:t>.</w:t>
      </w:r>
    </w:p>
    <w:p w:rsidR="00F9342E" w:rsidRPr="002F084B" w:rsidRDefault="00F9342E" w:rsidP="00F9342E">
      <w:pPr>
        <w:autoSpaceDE w:val="0"/>
        <w:autoSpaceDN w:val="0"/>
        <w:adjustRightInd w:val="0"/>
        <w:ind w:firstLine="720"/>
        <w:jc w:val="both"/>
        <w:rPr>
          <w:sz w:val="24"/>
          <w:szCs w:val="24"/>
        </w:rPr>
      </w:pPr>
      <w:r w:rsidRPr="002F084B">
        <w:rPr>
          <w:sz w:val="24"/>
          <w:szCs w:val="24"/>
        </w:rPr>
        <w:t>Организация и проведение наблюдений за загрязнением атмосферы  на границах санитарно-защитной зоны (СЗЗ) и ближайших населенных пунктах  производится согласно:</w:t>
      </w:r>
    </w:p>
    <w:p w:rsidR="00F9342E" w:rsidRPr="002F084B" w:rsidRDefault="00F9342E" w:rsidP="009C65EF">
      <w:pPr>
        <w:numPr>
          <w:ilvl w:val="0"/>
          <w:numId w:val="31"/>
        </w:numPr>
        <w:autoSpaceDE w:val="0"/>
        <w:autoSpaceDN w:val="0"/>
        <w:adjustRightInd w:val="0"/>
        <w:ind w:left="0" w:firstLine="720"/>
        <w:jc w:val="both"/>
        <w:rPr>
          <w:sz w:val="24"/>
          <w:szCs w:val="24"/>
        </w:rPr>
      </w:pPr>
      <w:r w:rsidRPr="002F084B">
        <w:rPr>
          <w:sz w:val="24"/>
          <w:szCs w:val="24"/>
        </w:rPr>
        <w:t xml:space="preserve">СанПиН 2.2.1/2.1.1.1200-03. Санитарно-защитные зоны и санитарная классификация предприятий, сооружений и иных объектов.  Минздрав России, </w:t>
      </w:r>
      <w:smartTag w:uri="urn:schemas-microsoft-com:office:smarttags" w:element="metricconverter">
        <w:smartTagPr>
          <w:attr w:name="ProductID" w:val="2008 г"/>
        </w:smartTagPr>
        <w:r w:rsidRPr="002F084B">
          <w:rPr>
            <w:sz w:val="24"/>
            <w:szCs w:val="24"/>
          </w:rPr>
          <w:t>2008 г</w:t>
        </w:r>
      </w:smartTag>
      <w:r w:rsidRPr="002F084B">
        <w:rPr>
          <w:sz w:val="24"/>
          <w:szCs w:val="24"/>
        </w:rPr>
        <w:t>. (новая редакция, дата введения 01.03.08 г.);</w:t>
      </w:r>
    </w:p>
    <w:p w:rsidR="00F9342E" w:rsidRPr="002F084B" w:rsidRDefault="00F9342E" w:rsidP="009C65EF">
      <w:pPr>
        <w:numPr>
          <w:ilvl w:val="0"/>
          <w:numId w:val="31"/>
        </w:numPr>
        <w:autoSpaceDE w:val="0"/>
        <w:autoSpaceDN w:val="0"/>
        <w:adjustRightInd w:val="0"/>
        <w:ind w:left="0" w:firstLine="720"/>
        <w:jc w:val="both"/>
        <w:rPr>
          <w:sz w:val="24"/>
          <w:szCs w:val="24"/>
        </w:rPr>
      </w:pPr>
      <w:r w:rsidRPr="002F084B">
        <w:rPr>
          <w:sz w:val="24"/>
          <w:szCs w:val="24"/>
        </w:rPr>
        <w:t>РД 52.04.186-89 «Руководство по контролю загрязнения атмосферы»  (М.,1991.);</w:t>
      </w:r>
    </w:p>
    <w:p w:rsidR="00F9342E" w:rsidRPr="002F084B" w:rsidRDefault="00F9342E" w:rsidP="009C65EF">
      <w:pPr>
        <w:numPr>
          <w:ilvl w:val="0"/>
          <w:numId w:val="31"/>
        </w:numPr>
        <w:autoSpaceDE w:val="0"/>
        <w:autoSpaceDN w:val="0"/>
        <w:adjustRightInd w:val="0"/>
        <w:ind w:left="0" w:firstLine="720"/>
        <w:jc w:val="both"/>
        <w:rPr>
          <w:sz w:val="24"/>
          <w:szCs w:val="24"/>
        </w:rPr>
      </w:pPr>
      <w:r w:rsidRPr="002F084B">
        <w:rPr>
          <w:sz w:val="24"/>
          <w:szCs w:val="24"/>
        </w:rPr>
        <w:t>ГОСТ 17.2.3.01-86 «Атмосфера. Правила контроля качества воздуха населенных мест».</w:t>
      </w:r>
    </w:p>
    <w:p w:rsidR="00F9342E" w:rsidRPr="002F084B" w:rsidRDefault="00F9342E" w:rsidP="00F9342E">
      <w:pPr>
        <w:ind w:firstLine="720"/>
        <w:jc w:val="both"/>
        <w:rPr>
          <w:sz w:val="24"/>
          <w:szCs w:val="24"/>
        </w:rPr>
      </w:pPr>
      <w:r w:rsidRPr="002F084B">
        <w:rPr>
          <w:sz w:val="24"/>
          <w:szCs w:val="24"/>
        </w:rPr>
        <w:t>Перечень приоритетных контролируемых загрязняющих веществ  определён на основе сведений о составе выбросов и расчётных концентрациях загрязняющих веществ в приземном слое атмосферы, полученных при разработке проекта СЗЗ. Ранжирование химических ингредиентов по величине индекса сравнительной неканцерогенной и канцерогенной опасности для каждого вещества установило, что приоритетными веществами являются:</w:t>
      </w:r>
    </w:p>
    <w:p w:rsidR="00F9342E" w:rsidRPr="002F084B" w:rsidRDefault="00F9342E" w:rsidP="009C65EF">
      <w:pPr>
        <w:numPr>
          <w:ilvl w:val="0"/>
          <w:numId w:val="29"/>
        </w:numPr>
        <w:ind w:left="0" w:firstLine="720"/>
        <w:jc w:val="both"/>
        <w:rPr>
          <w:sz w:val="24"/>
          <w:szCs w:val="24"/>
        </w:rPr>
      </w:pPr>
      <w:r w:rsidRPr="002F084B">
        <w:rPr>
          <w:sz w:val="24"/>
          <w:szCs w:val="24"/>
        </w:rPr>
        <w:t>пыль неорганическая;</w:t>
      </w:r>
    </w:p>
    <w:p w:rsidR="00F9342E" w:rsidRPr="002F084B" w:rsidRDefault="00F9342E" w:rsidP="009C65EF">
      <w:pPr>
        <w:numPr>
          <w:ilvl w:val="0"/>
          <w:numId w:val="29"/>
        </w:numPr>
        <w:ind w:left="0" w:firstLine="720"/>
        <w:jc w:val="both"/>
        <w:rPr>
          <w:sz w:val="24"/>
          <w:szCs w:val="24"/>
        </w:rPr>
      </w:pPr>
      <w:r w:rsidRPr="002F084B">
        <w:rPr>
          <w:sz w:val="24"/>
          <w:szCs w:val="24"/>
        </w:rPr>
        <w:t>сажа;</w:t>
      </w:r>
    </w:p>
    <w:p w:rsidR="00F9342E" w:rsidRPr="002F084B" w:rsidRDefault="00F9342E" w:rsidP="009C65EF">
      <w:pPr>
        <w:numPr>
          <w:ilvl w:val="0"/>
          <w:numId w:val="29"/>
        </w:numPr>
        <w:ind w:left="0" w:firstLine="720"/>
        <w:jc w:val="both"/>
        <w:rPr>
          <w:sz w:val="24"/>
          <w:szCs w:val="24"/>
        </w:rPr>
      </w:pPr>
      <w:r w:rsidRPr="002F084B">
        <w:rPr>
          <w:sz w:val="24"/>
          <w:szCs w:val="24"/>
        </w:rPr>
        <w:t>керосин;</w:t>
      </w:r>
    </w:p>
    <w:p w:rsidR="00F9342E" w:rsidRPr="002F084B" w:rsidRDefault="00F9342E" w:rsidP="009C65EF">
      <w:pPr>
        <w:numPr>
          <w:ilvl w:val="0"/>
          <w:numId w:val="29"/>
        </w:numPr>
        <w:ind w:left="0" w:firstLine="720"/>
        <w:jc w:val="both"/>
        <w:rPr>
          <w:sz w:val="24"/>
          <w:szCs w:val="24"/>
        </w:rPr>
      </w:pPr>
      <w:r w:rsidRPr="002F084B">
        <w:rPr>
          <w:sz w:val="24"/>
          <w:szCs w:val="24"/>
        </w:rPr>
        <w:t>азота диоксид.</w:t>
      </w:r>
    </w:p>
    <w:p w:rsidR="00F9342E" w:rsidRPr="002F084B" w:rsidRDefault="00F9342E" w:rsidP="00F9342E">
      <w:pPr>
        <w:ind w:firstLine="720"/>
        <w:jc w:val="both"/>
        <w:rPr>
          <w:sz w:val="24"/>
          <w:szCs w:val="24"/>
        </w:rPr>
      </w:pPr>
      <w:r w:rsidRPr="002F084B">
        <w:rPr>
          <w:sz w:val="24"/>
          <w:szCs w:val="24"/>
        </w:rPr>
        <w:t xml:space="preserve">Периодичность проведения измерений для получения данных по сезонам года: лето, зима. </w:t>
      </w:r>
    </w:p>
    <w:p w:rsidR="00F9342E" w:rsidRPr="002F084B" w:rsidRDefault="00F9342E" w:rsidP="00F9342E">
      <w:pPr>
        <w:ind w:firstLine="720"/>
        <w:jc w:val="both"/>
        <w:rPr>
          <w:sz w:val="24"/>
          <w:szCs w:val="24"/>
        </w:rPr>
      </w:pPr>
      <w:r w:rsidRPr="002F084B">
        <w:rPr>
          <w:sz w:val="24"/>
          <w:szCs w:val="24"/>
        </w:rPr>
        <w:t>Согласно СанПиН 2.2.1/2.1.1.1200-03 наблюдения должны проводиться на внешней границе расчетной СЗЗ и за ее пределами в зоне влияния (населенных мест).</w:t>
      </w:r>
    </w:p>
    <w:p w:rsidR="00A17B5E" w:rsidRPr="002F084B" w:rsidRDefault="00A17B5E" w:rsidP="00A17B5E">
      <w:pPr>
        <w:ind w:firstLine="709"/>
        <w:jc w:val="both"/>
        <w:rPr>
          <w:rFonts w:eastAsia="SimSun"/>
          <w:sz w:val="24"/>
          <w:szCs w:val="24"/>
          <w:lang w:eastAsia="zh-CN"/>
        </w:rPr>
      </w:pPr>
      <w:r w:rsidRPr="002F084B">
        <w:rPr>
          <w:rFonts w:eastAsia="SimSun"/>
          <w:sz w:val="24"/>
          <w:szCs w:val="24"/>
          <w:lang w:eastAsia="zh-CN"/>
        </w:rPr>
        <w:t>Общее количество точек отбора проб, определённое для контроля атмосферного воздуха в районе расположения карьера «</w:t>
      </w:r>
      <w:r w:rsidR="00102E57" w:rsidRPr="002F084B">
        <w:rPr>
          <w:rFonts w:eastAsia="SimSun"/>
          <w:sz w:val="24"/>
          <w:szCs w:val="24"/>
          <w:lang w:eastAsia="zh-CN"/>
        </w:rPr>
        <w:t>Бурускон</w:t>
      </w:r>
      <w:r w:rsidRPr="002F084B">
        <w:rPr>
          <w:rFonts w:eastAsia="SimSun"/>
          <w:sz w:val="24"/>
          <w:szCs w:val="24"/>
          <w:lang w:eastAsia="zh-CN"/>
        </w:rPr>
        <w:t xml:space="preserve">»  - </w:t>
      </w:r>
      <w:r w:rsidRPr="002F084B">
        <w:rPr>
          <w:rFonts w:eastAsia="SimSun"/>
          <w:b/>
          <w:sz w:val="24"/>
          <w:szCs w:val="24"/>
          <w:lang w:eastAsia="zh-CN"/>
        </w:rPr>
        <w:t xml:space="preserve"> </w:t>
      </w:r>
      <w:r w:rsidRPr="002F084B">
        <w:rPr>
          <w:rFonts w:eastAsia="SimSun"/>
          <w:sz w:val="24"/>
          <w:szCs w:val="24"/>
          <w:lang w:eastAsia="zh-CN"/>
        </w:rPr>
        <w:t>1.</w:t>
      </w:r>
    </w:p>
    <w:p w:rsidR="00F9342E" w:rsidRPr="002F084B" w:rsidRDefault="00F9342E" w:rsidP="00F9342E">
      <w:pPr>
        <w:ind w:firstLine="709"/>
        <w:jc w:val="both"/>
        <w:rPr>
          <w:sz w:val="24"/>
          <w:szCs w:val="24"/>
        </w:rPr>
      </w:pPr>
      <w:r w:rsidRPr="002F084B">
        <w:rPr>
          <w:sz w:val="24"/>
          <w:szCs w:val="24"/>
        </w:rPr>
        <w:t xml:space="preserve">Количество и размещение точек определено с учётом необходимости проведения контроля в ближайших жилых зонах, по всем направлениям от карьера.  </w:t>
      </w:r>
    </w:p>
    <w:p w:rsidR="00F9342E" w:rsidRPr="002F084B" w:rsidRDefault="00F9342E" w:rsidP="00F9342E">
      <w:pPr>
        <w:ind w:firstLine="709"/>
        <w:jc w:val="both"/>
        <w:rPr>
          <w:sz w:val="24"/>
          <w:szCs w:val="24"/>
        </w:rPr>
      </w:pPr>
      <w:r w:rsidRPr="002F084B">
        <w:rPr>
          <w:sz w:val="24"/>
          <w:szCs w:val="24"/>
        </w:rPr>
        <w:t>Принято следующее расположение точек отбора проб (ПТ):</w:t>
      </w:r>
    </w:p>
    <w:p w:rsidR="00F9342E" w:rsidRPr="002F084B" w:rsidRDefault="00F9342E" w:rsidP="009C65EF">
      <w:pPr>
        <w:numPr>
          <w:ilvl w:val="0"/>
          <w:numId w:val="35"/>
        </w:numPr>
        <w:jc w:val="both"/>
        <w:rPr>
          <w:sz w:val="24"/>
          <w:szCs w:val="24"/>
        </w:rPr>
      </w:pPr>
      <w:r w:rsidRPr="002F084B">
        <w:rPr>
          <w:sz w:val="24"/>
          <w:szCs w:val="24"/>
        </w:rPr>
        <w:t xml:space="preserve">ПТ1 – западная граница </w:t>
      </w:r>
      <w:r w:rsidR="001B2AE9" w:rsidRPr="002F084B">
        <w:rPr>
          <w:sz w:val="24"/>
          <w:szCs w:val="24"/>
        </w:rPr>
        <w:t xml:space="preserve">карьера </w:t>
      </w:r>
      <w:r w:rsidR="00102E57" w:rsidRPr="002F084B">
        <w:rPr>
          <w:sz w:val="24"/>
          <w:szCs w:val="24"/>
        </w:rPr>
        <w:t>Бурускон</w:t>
      </w:r>
      <w:r w:rsidRPr="002F084B">
        <w:rPr>
          <w:sz w:val="24"/>
          <w:szCs w:val="24"/>
        </w:rPr>
        <w:t>.</w:t>
      </w:r>
    </w:p>
    <w:p w:rsidR="00F9342E" w:rsidRDefault="00F9342E" w:rsidP="00F9342E">
      <w:pPr>
        <w:ind w:firstLine="720"/>
        <w:jc w:val="both"/>
        <w:rPr>
          <w:sz w:val="24"/>
          <w:szCs w:val="24"/>
        </w:rPr>
      </w:pPr>
      <w:r w:rsidRPr="002F084B">
        <w:rPr>
          <w:sz w:val="24"/>
          <w:szCs w:val="24"/>
        </w:rPr>
        <w:t>Лабораторные исследования атмосферного воздуха и измерения физических воздействий на атмосферный воздух проводятся на границе санитарно-защитной зоны промышленных объектов и производств, а также в жилой застройке лабораториями, аккредитованными в установленном порядке на проведение таких работ.</w:t>
      </w:r>
    </w:p>
    <w:p w:rsidR="002F084B" w:rsidRPr="002F084B" w:rsidRDefault="002F084B" w:rsidP="00F9342E">
      <w:pPr>
        <w:ind w:firstLine="720"/>
        <w:jc w:val="both"/>
        <w:rPr>
          <w:b/>
          <w:sz w:val="24"/>
          <w:szCs w:val="24"/>
        </w:rPr>
      </w:pPr>
    </w:p>
    <w:p w:rsidR="00F9342E" w:rsidRDefault="00F9342E" w:rsidP="009C65EF">
      <w:pPr>
        <w:pStyle w:val="30"/>
        <w:widowControl w:val="0"/>
        <w:numPr>
          <w:ilvl w:val="2"/>
          <w:numId w:val="23"/>
        </w:numPr>
        <w:autoSpaceDE w:val="0"/>
        <w:autoSpaceDN w:val="0"/>
        <w:adjustRightInd w:val="0"/>
        <w:spacing w:before="0" w:after="0"/>
        <w:rPr>
          <w:b/>
          <w:sz w:val="24"/>
          <w:szCs w:val="24"/>
        </w:rPr>
      </w:pPr>
      <w:r w:rsidRPr="002F084B">
        <w:rPr>
          <w:b/>
          <w:sz w:val="24"/>
          <w:szCs w:val="24"/>
        </w:rPr>
        <w:t xml:space="preserve"> </w:t>
      </w:r>
      <w:bookmarkStart w:id="141" w:name="_Toc490979530"/>
      <w:r w:rsidRPr="002F084B">
        <w:rPr>
          <w:b/>
          <w:sz w:val="24"/>
          <w:szCs w:val="24"/>
        </w:rPr>
        <w:t>Эколого-радиологические наблюдения</w:t>
      </w:r>
      <w:bookmarkEnd w:id="141"/>
    </w:p>
    <w:p w:rsidR="002F084B" w:rsidRPr="002F084B" w:rsidRDefault="002F084B" w:rsidP="002F084B"/>
    <w:p w:rsidR="00F912D0" w:rsidRPr="00F912D0" w:rsidRDefault="00F912D0" w:rsidP="00F912D0">
      <w:pPr>
        <w:ind w:firstLine="709"/>
        <w:jc w:val="both"/>
        <w:rPr>
          <w:sz w:val="24"/>
          <w:szCs w:val="24"/>
        </w:rPr>
      </w:pPr>
      <w:r w:rsidRPr="00F912D0">
        <w:rPr>
          <w:sz w:val="24"/>
          <w:szCs w:val="24"/>
        </w:rPr>
        <w:t xml:space="preserve">В период проведения оценочных и разведочных работ в период 2011-2016 гг. продолжилось радиометрическое изучение пород с посредством гамма-прослушивания полотна и бортов разведочных канав и по скважинам с помощью гамма-каротажа, особое внимание уделялось изучению продуктивного горизонта. Все пробуренные в этот период скважины охвачены этим методом. Лишь в одной скважине 102, пройденной в пределах залежи Подгорная (РЛ-5) выявлена аномалия повышенной гамма активности в интервале </w:t>
      </w:r>
      <w:r w:rsidRPr="00F912D0">
        <w:rPr>
          <w:sz w:val="24"/>
          <w:szCs w:val="24"/>
        </w:rPr>
        <w:lastRenderedPageBreak/>
        <w:t>28,3-30,3 м. Была проведена детализация, максимальное значение составило 164 мкР/ч. Аномалия связана с карстовыми отложениями.</w:t>
      </w:r>
    </w:p>
    <w:p w:rsidR="00F912D0" w:rsidRDefault="00F912D0" w:rsidP="00F912D0">
      <w:pPr>
        <w:ind w:firstLine="709"/>
        <w:jc w:val="both"/>
        <w:rPr>
          <w:sz w:val="24"/>
          <w:szCs w:val="24"/>
        </w:rPr>
      </w:pPr>
      <w:r w:rsidRPr="00F912D0">
        <w:rPr>
          <w:sz w:val="24"/>
          <w:szCs w:val="24"/>
        </w:rPr>
        <w:t xml:space="preserve">Характеристика гамма-активности изучаемых пород по выделенным литологическим признакам приведена </w:t>
      </w:r>
      <w:r>
        <w:rPr>
          <w:sz w:val="24"/>
          <w:szCs w:val="24"/>
        </w:rPr>
        <w:t>в таблице 2</w:t>
      </w:r>
      <w:r w:rsidRPr="00F912D0">
        <w:rPr>
          <w:sz w:val="24"/>
          <w:szCs w:val="24"/>
        </w:rPr>
        <w:t>.1.</w:t>
      </w:r>
    </w:p>
    <w:p w:rsidR="00F912D0" w:rsidRPr="00F912D0" w:rsidRDefault="00F912D0" w:rsidP="00F912D0">
      <w:pPr>
        <w:ind w:firstLine="709"/>
        <w:jc w:val="both"/>
        <w:rPr>
          <w:sz w:val="24"/>
          <w:szCs w:val="24"/>
        </w:rPr>
      </w:pPr>
    </w:p>
    <w:p w:rsidR="00F912D0" w:rsidRPr="00F912D0" w:rsidRDefault="00F912D0" w:rsidP="00F912D0">
      <w:pPr>
        <w:ind w:firstLine="709"/>
        <w:rPr>
          <w:sz w:val="24"/>
          <w:szCs w:val="28"/>
        </w:rPr>
      </w:pPr>
      <w:r w:rsidRPr="00F912D0">
        <w:rPr>
          <w:sz w:val="24"/>
          <w:szCs w:val="28"/>
        </w:rPr>
        <w:t xml:space="preserve">Таблица </w:t>
      </w:r>
      <w:r>
        <w:rPr>
          <w:sz w:val="24"/>
          <w:szCs w:val="28"/>
        </w:rPr>
        <w:t xml:space="preserve">2.1 - </w:t>
      </w:r>
      <w:r w:rsidRPr="00F912D0">
        <w:rPr>
          <w:sz w:val="24"/>
          <w:szCs w:val="28"/>
        </w:rPr>
        <w:t>Характеристика гамма-активности пород баритовых залежей Кутень-Булукского месторождения</w:t>
      </w:r>
    </w:p>
    <w:p w:rsidR="00F912D0" w:rsidRPr="00F912D0" w:rsidRDefault="00F912D0" w:rsidP="00F912D0">
      <w:pPr>
        <w:ind w:firstLine="709"/>
        <w:jc w:val="both"/>
        <w:rPr>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9"/>
        <w:gridCol w:w="3181"/>
        <w:gridCol w:w="2473"/>
      </w:tblGrid>
      <w:tr w:rsidR="00F912D0" w:rsidRPr="00F912D0" w:rsidTr="00F912D0">
        <w:trPr>
          <w:trHeight w:val="113"/>
          <w:jc w:val="center"/>
        </w:trPr>
        <w:tc>
          <w:tcPr>
            <w:tcW w:w="2131" w:type="pct"/>
            <w:vMerge w:val="restart"/>
            <w:vAlign w:val="center"/>
          </w:tcPr>
          <w:p w:rsidR="00F912D0" w:rsidRPr="00F912D0" w:rsidRDefault="00F912D0" w:rsidP="00F912D0">
            <w:pPr>
              <w:autoSpaceDE w:val="0"/>
              <w:autoSpaceDN w:val="0"/>
              <w:adjustRightInd w:val="0"/>
              <w:jc w:val="center"/>
              <w:rPr>
                <w:szCs w:val="24"/>
              </w:rPr>
            </w:pPr>
            <w:r w:rsidRPr="00F912D0">
              <w:rPr>
                <w:szCs w:val="24"/>
              </w:rPr>
              <w:t>Литологическая характеристика</w:t>
            </w:r>
          </w:p>
        </w:tc>
        <w:tc>
          <w:tcPr>
            <w:tcW w:w="2869" w:type="pct"/>
            <w:gridSpan w:val="2"/>
            <w:vAlign w:val="center"/>
          </w:tcPr>
          <w:p w:rsidR="00F912D0" w:rsidRPr="00F912D0" w:rsidRDefault="00F912D0" w:rsidP="00F912D0">
            <w:pPr>
              <w:autoSpaceDE w:val="0"/>
              <w:autoSpaceDN w:val="0"/>
              <w:adjustRightInd w:val="0"/>
              <w:ind w:firstLine="709"/>
              <w:jc w:val="center"/>
              <w:rPr>
                <w:szCs w:val="24"/>
              </w:rPr>
            </w:pPr>
            <w:r w:rsidRPr="00F912D0">
              <w:rPr>
                <w:szCs w:val="24"/>
              </w:rPr>
              <w:t>Значение радиоактивности, мкР/час</w:t>
            </w:r>
          </w:p>
        </w:tc>
      </w:tr>
      <w:tr w:rsidR="00F912D0" w:rsidRPr="00F912D0" w:rsidTr="00F912D0">
        <w:trPr>
          <w:trHeight w:val="113"/>
          <w:jc w:val="center"/>
        </w:trPr>
        <w:tc>
          <w:tcPr>
            <w:tcW w:w="2131" w:type="pct"/>
            <w:vMerge/>
            <w:vAlign w:val="center"/>
          </w:tcPr>
          <w:p w:rsidR="00F912D0" w:rsidRPr="00F912D0" w:rsidRDefault="00F912D0" w:rsidP="00F912D0">
            <w:pPr>
              <w:autoSpaceDE w:val="0"/>
              <w:autoSpaceDN w:val="0"/>
              <w:adjustRightInd w:val="0"/>
              <w:ind w:firstLine="709"/>
              <w:jc w:val="both"/>
              <w:rPr>
                <w:szCs w:val="24"/>
              </w:rPr>
            </w:pPr>
          </w:p>
        </w:tc>
        <w:tc>
          <w:tcPr>
            <w:tcW w:w="1614" w:type="pct"/>
            <w:vAlign w:val="center"/>
          </w:tcPr>
          <w:p w:rsidR="00F912D0" w:rsidRPr="00F912D0" w:rsidRDefault="00F912D0" w:rsidP="00F912D0">
            <w:pPr>
              <w:autoSpaceDE w:val="0"/>
              <w:autoSpaceDN w:val="0"/>
              <w:adjustRightInd w:val="0"/>
              <w:ind w:firstLine="709"/>
              <w:jc w:val="center"/>
              <w:rPr>
                <w:szCs w:val="24"/>
              </w:rPr>
            </w:pPr>
            <w:r w:rsidRPr="00F912D0">
              <w:rPr>
                <w:szCs w:val="24"/>
              </w:rPr>
              <w:t>от</w:t>
            </w:r>
          </w:p>
        </w:tc>
        <w:tc>
          <w:tcPr>
            <w:tcW w:w="1256" w:type="pct"/>
            <w:vAlign w:val="center"/>
          </w:tcPr>
          <w:p w:rsidR="00F912D0" w:rsidRPr="00F912D0" w:rsidRDefault="00F912D0" w:rsidP="00F912D0">
            <w:pPr>
              <w:autoSpaceDE w:val="0"/>
              <w:autoSpaceDN w:val="0"/>
              <w:adjustRightInd w:val="0"/>
              <w:ind w:firstLine="709"/>
              <w:jc w:val="center"/>
              <w:rPr>
                <w:szCs w:val="24"/>
              </w:rPr>
            </w:pPr>
            <w:r w:rsidRPr="00F912D0">
              <w:rPr>
                <w:szCs w:val="24"/>
              </w:rPr>
              <w:t>до</w:t>
            </w:r>
          </w:p>
        </w:tc>
      </w:tr>
      <w:tr w:rsidR="00F912D0" w:rsidRPr="00F912D0" w:rsidTr="00F912D0">
        <w:trPr>
          <w:trHeight w:val="113"/>
          <w:jc w:val="center"/>
        </w:trPr>
        <w:tc>
          <w:tcPr>
            <w:tcW w:w="2131" w:type="pct"/>
            <w:vAlign w:val="center"/>
          </w:tcPr>
          <w:p w:rsidR="00F912D0" w:rsidRPr="00F912D0" w:rsidRDefault="00F912D0" w:rsidP="00F912D0">
            <w:pPr>
              <w:autoSpaceDE w:val="0"/>
              <w:autoSpaceDN w:val="0"/>
              <w:adjustRightInd w:val="0"/>
              <w:rPr>
                <w:szCs w:val="24"/>
              </w:rPr>
            </w:pPr>
            <w:r w:rsidRPr="00F912D0">
              <w:rPr>
                <w:szCs w:val="24"/>
              </w:rPr>
              <w:t>Известняки</w:t>
            </w:r>
          </w:p>
        </w:tc>
        <w:tc>
          <w:tcPr>
            <w:tcW w:w="1614" w:type="pct"/>
            <w:vAlign w:val="center"/>
          </w:tcPr>
          <w:p w:rsidR="00F912D0" w:rsidRPr="00F912D0" w:rsidRDefault="00F912D0" w:rsidP="00F912D0">
            <w:pPr>
              <w:autoSpaceDE w:val="0"/>
              <w:autoSpaceDN w:val="0"/>
              <w:adjustRightInd w:val="0"/>
              <w:ind w:firstLine="709"/>
              <w:jc w:val="center"/>
              <w:rPr>
                <w:szCs w:val="24"/>
              </w:rPr>
            </w:pPr>
            <w:r w:rsidRPr="00F912D0">
              <w:rPr>
                <w:szCs w:val="24"/>
              </w:rPr>
              <w:t>3</w:t>
            </w:r>
          </w:p>
        </w:tc>
        <w:tc>
          <w:tcPr>
            <w:tcW w:w="1256" w:type="pct"/>
          </w:tcPr>
          <w:p w:rsidR="00F912D0" w:rsidRPr="00F912D0" w:rsidRDefault="00F912D0" w:rsidP="00F912D0">
            <w:pPr>
              <w:autoSpaceDE w:val="0"/>
              <w:autoSpaceDN w:val="0"/>
              <w:adjustRightInd w:val="0"/>
              <w:ind w:firstLine="709"/>
              <w:jc w:val="center"/>
              <w:rPr>
                <w:szCs w:val="24"/>
              </w:rPr>
            </w:pPr>
            <w:r w:rsidRPr="00F912D0">
              <w:rPr>
                <w:szCs w:val="24"/>
              </w:rPr>
              <w:t>10</w:t>
            </w:r>
          </w:p>
        </w:tc>
      </w:tr>
      <w:tr w:rsidR="00F912D0" w:rsidRPr="00F912D0" w:rsidTr="00F912D0">
        <w:trPr>
          <w:trHeight w:val="113"/>
          <w:jc w:val="center"/>
        </w:trPr>
        <w:tc>
          <w:tcPr>
            <w:tcW w:w="2131" w:type="pct"/>
            <w:vAlign w:val="center"/>
          </w:tcPr>
          <w:p w:rsidR="00F912D0" w:rsidRPr="00F912D0" w:rsidRDefault="00F912D0" w:rsidP="00F912D0">
            <w:pPr>
              <w:autoSpaceDE w:val="0"/>
              <w:autoSpaceDN w:val="0"/>
              <w:adjustRightInd w:val="0"/>
              <w:rPr>
                <w:szCs w:val="24"/>
              </w:rPr>
            </w:pPr>
            <w:r w:rsidRPr="00F912D0">
              <w:rPr>
                <w:szCs w:val="24"/>
              </w:rPr>
              <w:t>Глинистые сланцы</w:t>
            </w:r>
          </w:p>
        </w:tc>
        <w:tc>
          <w:tcPr>
            <w:tcW w:w="1614" w:type="pct"/>
            <w:vAlign w:val="center"/>
          </w:tcPr>
          <w:p w:rsidR="00F912D0" w:rsidRPr="00F912D0" w:rsidRDefault="00F912D0" w:rsidP="00F912D0">
            <w:pPr>
              <w:autoSpaceDE w:val="0"/>
              <w:autoSpaceDN w:val="0"/>
              <w:adjustRightInd w:val="0"/>
              <w:ind w:firstLine="709"/>
              <w:jc w:val="center"/>
              <w:rPr>
                <w:szCs w:val="24"/>
              </w:rPr>
            </w:pPr>
            <w:r w:rsidRPr="00F912D0">
              <w:rPr>
                <w:szCs w:val="24"/>
              </w:rPr>
              <w:t>15</w:t>
            </w:r>
          </w:p>
        </w:tc>
        <w:tc>
          <w:tcPr>
            <w:tcW w:w="1256" w:type="pct"/>
          </w:tcPr>
          <w:p w:rsidR="00F912D0" w:rsidRPr="00F912D0" w:rsidRDefault="00F912D0" w:rsidP="00F912D0">
            <w:pPr>
              <w:autoSpaceDE w:val="0"/>
              <w:autoSpaceDN w:val="0"/>
              <w:adjustRightInd w:val="0"/>
              <w:ind w:firstLine="709"/>
              <w:jc w:val="center"/>
              <w:rPr>
                <w:szCs w:val="24"/>
              </w:rPr>
            </w:pPr>
            <w:r w:rsidRPr="00F912D0">
              <w:rPr>
                <w:szCs w:val="24"/>
              </w:rPr>
              <w:t>25</w:t>
            </w:r>
          </w:p>
        </w:tc>
      </w:tr>
      <w:tr w:rsidR="00F912D0" w:rsidRPr="00F912D0" w:rsidTr="00F912D0">
        <w:trPr>
          <w:trHeight w:val="113"/>
          <w:jc w:val="center"/>
        </w:trPr>
        <w:tc>
          <w:tcPr>
            <w:tcW w:w="2131" w:type="pct"/>
            <w:vAlign w:val="center"/>
          </w:tcPr>
          <w:p w:rsidR="00F912D0" w:rsidRPr="00F912D0" w:rsidRDefault="00F912D0" w:rsidP="00F912D0">
            <w:pPr>
              <w:autoSpaceDE w:val="0"/>
              <w:autoSpaceDN w:val="0"/>
              <w:adjustRightInd w:val="0"/>
              <w:rPr>
                <w:szCs w:val="24"/>
              </w:rPr>
            </w:pPr>
            <w:r w:rsidRPr="00F912D0">
              <w:rPr>
                <w:szCs w:val="24"/>
              </w:rPr>
              <w:t>Баритовые руды</w:t>
            </w:r>
          </w:p>
        </w:tc>
        <w:tc>
          <w:tcPr>
            <w:tcW w:w="1614" w:type="pct"/>
            <w:vAlign w:val="center"/>
          </w:tcPr>
          <w:p w:rsidR="00F912D0" w:rsidRPr="00F912D0" w:rsidRDefault="00F912D0" w:rsidP="00F912D0">
            <w:pPr>
              <w:autoSpaceDE w:val="0"/>
              <w:autoSpaceDN w:val="0"/>
              <w:adjustRightInd w:val="0"/>
              <w:ind w:firstLine="709"/>
              <w:jc w:val="center"/>
              <w:rPr>
                <w:szCs w:val="24"/>
              </w:rPr>
            </w:pPr>
            <w:r w:rsidRPr="00F912D0">
              <w:rPr>
                <w:szCs w:val="24"/>
              </w:rPr>
              <w:t>3</w:t>
            </w:r>
          </w:p>
        </w:tc>
        <w:tc>
          <w:tcPr>
            <w:tcW w:w="1256" w:type="pct"/>
          </w:tcPr>
          <w:p w:rsidR="00F912D0" w:rsidRPr="00F912D0" w:rsidRDefault="00F912D0" w:rsidP="00F912D0">
            <w:pPr>
              <w:autoSpaceDE w:val="0"/>
              <w:autoSpaceDN w:val="0"/>
              <w:adjustRightInd w:val="0"/>
              <w:ind w:firstLine="709"/>
              <w:jc w:val="center"/>
              <w:rPr>
                <w:szCs w:val="24"/>
              </w:rPr>
            </w:pPr>
            <w:r w:rsidRPr="00F912D0">
              <w:rPr>
                <w:szCs w:val="24"/>
              </w:rPr>
              <w:t>10</w:t>
            </w:r>
          </w:p>
        </w:tc>
      </w:tr>
      <w:tr w:rsidR="00F912D0" w:rsidRPr="00F912D0" w:rsidTr="00F912D0">
        <w:trPr>
          <w:trHeight w:val="113"/>
          <w:jc w:val="center"/>
        </w:trPr>
        <w:tc>
          <w:tcPr>
            <w:tcW w:w="2131" w:type="pct"/>
            <w:vAlign w:val="center"/>
          </w:tcPr>
          <w:p w:rsidR="00F912D0" w:rsidRPr="00F912D0" w:rsidRDefault="00F912D0" w:rsidP="00F912D0">
            <w:pPr>
              <w:autoSpaceDE w:val="0"/>
              <w:autoSpaceDN w:val="0"/>
              <w:adjustRightInd w:val="0"/>
              <w:rPr>
                <w:szCs w:val="24"/>
              </w:rPr>
            </w:pPr>
            <w:r w:rsidRPr="00F912D0">
              <w:rPr>
                <w:szCs w:val="24"/>
              </w:rPr>
              <w:t>Углисто-кремнистые сланцы</w:t>
            </w:r>
          </w:p>
        </w:tc>
        <w:tc>
          <w:tcPr>
            <w:tcW w:w="1614" w:type="pct"/>
            <w:vAlign w:val="center"/>
          </w:tcPr>
          <w:p w:rsidR="00F912D0" w:rsidRPr="00F912D0" w:rsidRDefault="00F912D0" w:rsidP="00F912D0">
            <w:pPr>
              <w:autoSpaceDE w:val="0"/>
              <w:autoSpaceDN w:val="0"/>
              <w:adjustRightInd w:val="0"/>
              <w:ind w:firstLine="709"/>
              <w:jc w:val="center"/>
              <w:rPr>
                <w:szCs w:val="24"/>
              </w:rPr>
            </w:pPr>
            <w:r w:rsidRPr="00F912D0">
              <w:rPr>
                <w:szCs w:val="24"/>
              </w:rPr>
              <w:t>25</w:t>
            </w:r>
          </w:p>
        </w:tc>
        <w:tc>
          <w:tcPr>
            <w:tcW w:w="1256" w:type="pct"/>
          </w:tcPr>
          <w:p w:rsidR="00F912D0" w:rsidRPr="00F912D0" w:rsidRDefault="00F912D0" w:rsidP="00F912D0">
            <w:pPr>
              <w:autoSpaceDE w:val="0"/>
              <w:autoSpaceDN w:val="0"/>
              <w:adjustRightInd w:val="0"/>
              <w:ind w:firstLine="709"/>
              <w:jc w:val="center"/>
              <w:rPr>
                <w:szCs w:val="24"/>
              </w:rPr>
            </w:pPr>
            <w:r w:rsidRPr="00F912D0">
              <w:rPr>
                <w:szCs w:val="24"/>
              </w:rPr>
              <w:t>40</w:t>
            </w:r>
          </w:p>
        </w:tc>
      </w:tr>
    </w:tbl>
    <w:p w:rsidR="00F912D0" w:rsidRPr="00F912D0" w:rsidRDefault="00F912D0" w:rsidP="00F912D0">
      <w:pPr>
        <w:ind w:firstLine="709"/>
        <w:jc w:val="both"/>
        <w:rPr>
          <w:sz w:val="24"/>
          <w:szCs w:val="24"/>
        </w:rPr>
      </w:pPr>
    </w:p>
    <w:p w:rsidR="00F912D0" w:rsidRPr="00F912D0" w:rsidRDefault="00F912D0" w:rsidP="00F912D0">
      <w:pPr>
        <w:ind w:firstLine="709"/>
        <w:jc w:val="both"/>
        <w:rPr>
          <w:sz w:val="24"/>
          <w:szCs w:val="24"/>
        </w:rPr>
      </w:pPr>
      <w:r w:rsidRPr="00F912D0">
        <w:rPr>
          <w:sz w:val="24"/>
          <w:szCs w:val="24"/>
        </w:rPr>
        <w:t xml:space="preserve">Основываясь на плотности применяемой поисково-разведочной сети и характеристике выявленных ранее урановых проявлений можно сделать вывод, что площадь рудного поля Кутень-Булукского месторождения надежно опоискована и выявление здесь руд с повышенным значением урана, вряд ли возможно. </w:t>
      </w:r>
    </w:p>
    <w:p w:rsidR="00F912D0" w:rsidRPr="00F912D0" w:rsidRDefault="00F912D0" w:rsidP="00F912D0">
      <w:pPr>
        <w:tabs>
          <w:tab w:val="left" w:pos="1944"/>
        </w:tabs>
        <w:ind w:firstLine="709"/>
        <w:jc w:val="both"/>
        <w:rPr>
          <w:sz w:val="24"/>
          <w:szCs w:val="24"/>
        </w:rPr>
      </w:pPr>
      <w:r w:rsidRPr="00F912D0">
        <w:rPr>
          <w:sz w:val="24"/>
          <w:szCs w:val="24"/>
        </w:rPr>
        <w:t>Кроме того, проведена радиационно-гигиениеская оценка гравитационного концентрата, произведенного из баритовых руд месторождения при изучении материала крупнообъемных технологических проб на предприятии ООО «ЛЕО».</w:t>
      </w:r>
    </w:p>
    <w:p w:rsidR="00F912D0" w:rsidRPr="00F912D0" w:rsidRDefault="00F912D0" w:rsidP="00F912D0">
      <w:pPr>
        <w:ind w:firstLine="709"/>
        <w:jc w:val="both"/>
        <w:rPr>
          <w:color w:val="000000"/>
          <w:sz w:val="24"/>
          <w:szCs w:val="24"/>
        </w:rPr>
      </w:pPr>
      <w:r w:rsidRPr="00F912D0">
        <w:rPr>
          <w:color w:val="000000"/>
          <w:sz w:val="24"/>
          <w:szCs w:val="24"/>
        </w:rPr>
        <w:t xml:space="preserve">Проведенными радиационно-гигиеническими исследованиями установлено, что получаемый концентрат по содержанию естественных радионуклидов соответствует 1-му классу материалов (суммарное содержание естественных радионуклидов менее 370 бк/кг) и может применяться в химической, в изготовлении красок, электротехнической, нефте-, газодобывающей для приготовления буровых растворов – в качестве утяжелителя, асбестотехнической, геологоразведочной отраслях промышленности, в качестве наполнителя для пластмасс, в производстве огнеупорных материалов, в строительстве в качестве наполнителя в штукатурные смеси (Экспертное заключение №814 от 22.07.2015г. ФБУЗ Центр гигиены и эпидемиологии в Владимирской </w:t>
      </w:r>
      <w:r>
        <w:rPr>
          <w:color w:val="000000"/>
          <w:sz w:val="24"/>
          <w:szCs w:val="24"/>
        </w:rPr>
        <w:t>области).</w:t>
      </w:r>
    </w:p>
    <w:p w:rsidR="00F9342E" w:rsidRPr="002F084B" w:rsidRDefault="00F9342E" w:rsidP="00F9342E">
      <w:pPr>
        <w:pStyle w:val="afff5"/>
        <w:spacing w:line="240" w:lineRule="auto"/>
      </w:pPr>
      <w:r w:rsidRPr="002F084B">
        <w:t xml:space="preserve"> </w:t>
      </w:r>
    </w:p>
    <w:p w:rsidR="00F9342E" w:rsidRDefault="00F9342E" w:rsidP="009C65EF">
      <w:pPr>
        <w:pStyle w:val="30"/>
        <w:widowControl w:val="0"/>
        <w:numPr>
          <w:ilvl w:val="2"/>
          <w:numId w:val="23"/>
        </w:numPr>
        <w:autoSpaceDE w:val="0"/>
        <w:autoSpaceDN w:val="0"/>
        <w:adjustRightInd w:val="0"/>
        <w:spacing w:before="0" w:after="0"/>
        <w:rPr>
          <w:b/>
          <w:sz w:val="24"/>
          <w:szCs w:val="24"/>
        </w:rPr>
      </w:pPr>
      <w:bookmarkStart w:id="142" w:name="_Toc12941764"/>
      <w:r w:rsidRPr="002F084B">
        <w:rPr>
          <w:b/>
          <w:sz w:val="24"/>
          <w:szCs w:val="24"/>
        </w:rPr>
        <w:t xml:space="preserve"> </w:t>
      </w:r>
      <w:bookmarkStart w:id="143" w:name="_Toc490979531"/>
      <w:r w:rsidRPr="002F084B">
        <w:rPr>
          <w:b/>
          <w:sz w:val="24"/>
          <w:szCs w:val="24"/>
        </w:rPr>
        <w:t>Мониторинг почв</w:t>
      </w:r>
      <w:bookmarkEnd w:id="142"/>
      <w:bookmarkEnd w:id="143"/>
    </w:p>
    <w:p w:rsidR="002F084B" w:rsidRPr="002F084B" w:rsidRDefault="002F084B" w:rsidP="002F084B"/>
    <w:p w:rsidR="00F9342E" w:rsidRPr="002F084B" w:rsidRDefault="00F9342E" w:rsidP="00F9342E">
      <w:pPr>
        <w:pStyle w:val="HTML"/>
        <w:ind w:firstLine="709"/>
        <w:jc w:val="both"/>
        <w:rPr>
          <w:rFonts w:ascii="Times New Roman" w:hAnsi="Times New Roman" w:cs="Times New Roman"/>
          <w:sz w:val="24"/>
          <w:szCs w:val="24"/>
        </w:rPr>
      </w:pPr>
      <w:r w:rsidRPr="002F084B">
        <w:rPr>
          <w:rFonts w:ascii="Times New Roman" w:hAnsi="Times New Roman" w:cs="Times New Roman"/>
          <w:sz w:val="24"/>
          <w:szCs w:val="24"/>
        </w:rPr>
        <w:t>Мониторинг состояния почв осуществляется в соответствии с требованиями следующей нормативной и методической документации:</w:t>
      </w:r>
    </w:p>
    <w:p w:rsidR="00F9342E" w:rsidRPr="002F084B" w:rsidRDefault="00F9342E" w:rsidP="009C65EF">
      <w:pPr>
        <w:pStyle w:val="afff5"/>
        <w:numPr>
          <w:ilvl w:val="0"/>
          <w:numId w:val="34"/>
        </w:numPr>
        <w:tabs>
          <w:tab w:val="clear" w:pos="1429"/>
        </w:tabs>
        <w:spacing w:line="240" w:lineRule="auto"/>
        <w:ind w:left="426"/>
        <w:rPr>
          <w:color w:val="auto"/>
        </w:rPr>
      </w:pPr>
      <w:r w:rsidRPr="002F084B">
        <w:rPr>
          <w:color w:val="auto"/>
        </w:rPr>
        <w:t xml:space="preserve">СанПиН 2.1.7.1287-03. Санитарно-эпидемиологические требования к качеству почвы. 16.04.2003 г. </w:t>
      </w:r>
    </w:p>
    <w:p w:rsidR="00F9342E" w:rsidRPr="002F084B" w:rsidRDefault="00F9342E" w:rsidP="009C65EF">
      <w:pPr>
        <w:pStyle w:val="afff5"/>
        <w:numPr>
          <w:ilvl w:val="0"/>
          <w:numId w:val="34"/>
        </w:numPr>
        <w:tabs>
          <w:tab w:val="clear" w:pos="1429"/>
        </w:tabs>
        <w:spacing w:line="240" w:lineRule="auto"/>
        <w:ind w:left="426"/>
        <w:rPr>
          <w:color w:val="auto"/>
        </w:rPr>
      </w:pPr>
      <w:r w:rsidRPr="002F084B">
        <w:rPr>
          <w:color w:val="auto"/>
        </w:rPr>
        <w:t>МУ 2.1.7.730-99. Гигиеническая оценка качества почвы населенных мест. 7.02.1999 г.</w:t>
      </w:r>
    </w:p>
    <w:p w:rsidR="00F9342E" w:rsidRPr="002F084B" w:rsidRDefault="00F9342E" w:rsidP="009C65EF">
      <w:pPr>
        <w:pStyle w:val="afff5"/>
        <w:numPr>
          <w:ilvl w:val="0"/>
          <w:numId w:val="34"/>
        </w:numPr>
        <w:tabs>
          <w:tab w:val="clear" w:pos="1429"/>
        </w:tabs>
        <w:spacing w:line="240" w:lineRule="auto"/>
        <w:ind w:left="426"/>
        <w:rPr>
          <w:color w:val="auto"/>
        </w:rPr>
      </w:pPr>
      <w:r w:rsidRPr="002F084B">
        <w:rPr>
          <w:color w:val="auto"/>
        </w:rPr>
        <w:t>ГОСТ 17.4.3.06-86. Почвы. Общие требования  к классификации почв по влиянию на них химических загрязняющих веществ.</w:t>
      </w:r>
    </w:p>
    <w:p w:rsidR="00F9342E" w:rsidRPr="002F084B" w:rsidRDefault="00F9342E" w:rsidP="009C65EF">
      <w:pPr>
        <w:pStyle w:val="afff5"/>
        <w:numPr>
          <w:ilvl w:val="0"/>
          <w:numId w:val="34"/>
        </w:numPr>
        <w:tabs>
          <w:tab w:val="clear" w:pos="1429"/>
        </w:tabs>
        <w:spacing w:line="240" w:lineRule="auto"/>
        <w:ind w:left="426"/>
        <w:rPr>
          <w:color w:val="auto"/>
        </w:rPr>
      </w:pPr>
      <w:r w:rsidRPr="002F084B">
        <w:rPr>
          <w:color w:val="auto"/>
        </w:rPr>
        <w:t xml:space="preserve">ГОСТ 17.0.0.02-79. Охрана природы. Метрологическое обеспечение контроля загрязненности атмосферы, поверхностных вод, почвы. Основные положения. </w:t>
      </w:r>
    </w:p>
    <w:p w:rsidR="00F9342E" w:rsidRPr="002F084B" w:rsidRDefault="00F9342E" w:rsidP="009C65EF">
      <w:pPr>
        <w:pStyle w:val="afff5"/>
        <w:numPr>
          <w:ilvl w:val="0"/>
          <w:numId w:val="34"/>
        </w:numPr>
        <w:tabs>
          <w:tab w:val="clear" w:pos="1429"/>
        </w:tabs>
        <w:spacing w:line="240" w:lineRule="auto"/>
        <w:ind w:left="426"/>
        <w:rPr>
          <w:color w:val="auto"/>
        </w:rPr>
      </w:pPr>
      <w:r w:rsidRPr="002F084B">
        <w:rPr>
          <w:color w:val="auto"/>
        </w:rPr>
        <w:t xml:space="preserve">ГОСТ 17.4.3.01-83. Охрана природы. Почвы. Общие требования к отбору проб. </w:t>
      </w:r>
    </w:p>
    <w:p w:rsidR="00F9342E" w:rsidRPr="002F084B" w:rsidRDefault="00F9342E" w:rsidP="009C65EF">
      <w:pPr>
        <w:pStyle w:val="afff5"/>
        <w:numPr>
          <w:ilvl w:val="0"/>
          <w:numId w:val="34"/>
        </w:numPr>
        <w:tabs>
          <w:tab w:val="clear" w:pos="1429"/>
        </w:tabs>
        <w:spacing w:line="240" w:lineRule="auto"/>
        <w:ind w:left="426"/>
        <w:rPr>
          <w:color w:val="auto"/>
        </w:rPr>
      </w:pPr>
      <w:r w:rsidRPr="002F084B">
        <w:rPr>
          <w:color w:val="auto"/>
        </w:rPr>
        <w:t xml:space="preserve">ГОСТ 17.4.3.03-85. Охрана природы. Почвы. Общие требования к методикам определения загрязняющих веществ. </w:t>
      </w:r>
    </w:p>
    <w:p w:rsidR="00F9342E" w:rsidRPr="002F084B" w:rsidRDefault="00F9342E" w:rsidP="009C65EF">
      <w:pPr>
        <w:pStyle w:val="afff5"/>
        <w:numPr>
          <w:ilvl w:val="0"/>
          <w:numId w:val="34"/>
        </w:numPr>
        <w:tabs>
          <w:tab w:val="clear" w:pos="1429"/>
        </w:tabs>
        <w:spacing w:line="240" w:lineRule="auto"/>
        <w:ind w:left="426"/>
        <w:rPr>
          <w:color w:val="auto"/>
        </w:rPr>
      </w:pPr>
      <w:r w:rsidRPr="002F084B">
        <w:rPr>
          <w:color w:val="auto"/>
        </w:rPr>
        <w:t>ГОСТ 17.4.4.02-84. Охрана  природы. Почвы. Методы отбора и подготовки проб для химического, бактериологического, гельминто</w:t>
      </w:r>
      <w:r w:rsidRPr="002F084B">
        <w:rPr>
          <w:color w:val="auto"/>
        </w:rPr>
        <w:softHyphen/>
        <w:t xml:space="preserve">логического анализа. </w:t>
      </w:r>
    </w:p>
    <w:p w:rsidR="00F9342E" w:rsidRPr="002F084B" w:rsidRDefault="00F9342E" w:rsidP="009C65EF">
      <w:pPr>
        <w:pStyle w:val="afff5"/>
        <w:numPr>
          <w:ilvl w:val="0"/>
          <w:numId w:val="34"/>
        </w:numPr>
        <w:tabs>
          <w:tab w:val="clear" w:pos="1429"/>
        </w:tabs>
        <w:spacing w:line="240" w:lineRule="auto"/>
        <w:ind w:left="426"/>
        <w:rPr>
          <w:color w:val="auto"/>
        </w:rPr>
      </w:pPr>
      <w:r w:rsidRPr="002F084B">
        <w:rPr>
          <w:color w:val="auto"/>
        </w:rPr>
        <w:t xml:space="preserve">ГОСТ 28168-99. Почвы. Отбор проб. </w:t>
      </w:r>
    </w:p>
    <w:p w:rsidR="00F9342E" w:rsidRPr="002F084B" w:rsidRDefault="00F9342E" w:rsidP="009C65EF">
      <w:pPr>
        <w:pStyle w:val="afff5"/>
        <w:numPr>
          <w:ilvl w:val="0"/>
          <w:numId w:val="34"/>
        </w:numPr>
        <w:tabs>
          <w:tab w:val="clear" w:pos="1429"/>
        </w:tabs>
        <w:spacing w:line="240" w:lineRule="auto"/>
        <w:ind w:left="426"/>
        <w:rPr>
          <w:color w:val="auto"/>
        </w:rPr>
      </w:pPr>
      <w:r w:rsidRPr="002F084B">
        <w:rPr>
          <w:color w:val="auto"/>
        </w:rPr>
        <w:t xml:space="preserve">ПНД Ф 12.1:2:2.2:2.3.2-03. Методические рекомендации. Отбор проб почв, грунтов, осадков биологических очистных сооружений, шламов промышленных сточных вод, </w:t>
      </w:r>
      <w:r w:rsidRPr="002F084B">
        <w:rPr>
          <w:color w:val="auto"/>
        </w:rPr>
        <w:lastRenderedPageBreak/>
        <w:t xml:space="preserve">донных отложений искусственно созданных водоемов, прудов-накопителей и гидротехнических сооружений. </w:t>
      </w:r>
    </w:p>
    <w:p w:rsidR="00F9342E" w:rsidRPr="002F084B" w:rsidRDefault="00F9342E" w:rsidP="009C65EF">
      <w:pPr>
        <w:pStyle w:val="afff5"/>
        <w:numPr>
          <w:ilvl w:val="0"/>
          <w:numId w:val="34"/>
        </w:numPr>
        <w:tabs>
          <w:tab w:val="clear" w:pos="1429"/>
        </w:tabs>
        <w:spacing w:line="240" w:lineRule="auto"/>
        <w:ind w:left="426"/>
        <w:rPr>
          <w:color w:val="auto"/>
        </w:rPr>
      </w:pPr>
      <w:r w:rsidRPr="002F084B">
        <w:rPr>
          <w:color w:val="auto"/>
        </w:rPr>
        <w:t xml:space="preserve">Методические указания МУ 2.1.7.730-99 «Гигиеническая оценка качества почвы населенных мест», утверждено Главным государственным санитарным врачом РФ 7 февраля 1999г. </w:t>
      </w:r>
    </w:p>
    <w:p w:rsidR="00F9342E" w:rsidRPr="002F084B" w:rsidRDefault="00F9342E" w:rsidP="009C65EF">
      <w:pPr>
        <w:pStyle w:val="afff5"/>
        <w:numPr>
          <w:ilvl w:val="0"/>
          <w:numId w:val="34"/>
        </w:numPr>
        <w:tabs>
          <w:tab w:val="clear" w:pos="1429"/>
        </w:tabs>
        <w:spacing w:line="240" w:lineRule="auto"/>
        <w:ind w:left="426"/>
        <w:rPr>
          <w:color w:val="auto"/>
        </w:rPr>
      </w:pPr>
      <w:r w:rsidRPr="002F084B">
        <w:rPr>
          <w:color w:val="auto"/>
        </w:rPr>
        <w:t>Методические рекомендации по оценке степени загрязнения атмосферного воздуха населенных пунктов металлами по их содержанию в снежном покрове и в почве. – Утв. 15.05.1990 г. № 5174-90;</w:t>
      </w:r>
    </w:p>
    <w:p w:rsidR="00F9342E" w:rsidRPr="002F084B" w:rsidRDefault="00F9342E" w:rsidP="009C65EF">
      <w:pPr>
        <w:pStyle w:val="afff5"/>
        <w:numPr>
          <w:ilvl w:val="0"/>
          <w:numId w:val="34"/>
        </w:numPr>
        <w:tabs>
          <w:tab w:val="clear" w:pos="1429"/>
        </w:tabs>
        <w:spacing w:line="240" w:lineRule="auto"/>
        <w:ind w:left="426"/>
        <w:rPr>
          <w:color w:val="auto"/>
        </w:rPr>
      </w:pPr>
      <w:r w:rsidRPr="002F084B">
        <w:rPr>
          <w:color w:val="auto"/>
        </w:rPr>
        <w:t xml:space="preserve">Методические рекомендации по выявлению деградированных и загрязненных земель, М., 1995г. </w:t>
      </w:r>
    </w:p>
    <w:p w:rsidR="00F9342E" w:rsidRPr="002F084B" w:rsidRDefault="00F9342E" w:rsidP="009C65EF">
      <w:pPr>
        <w:pStyle w:val="afff5"/>
        <w:numPr>
          <w:ilvl w:val="0"/>
          <w:numId w:val="34"/>
        </w:numPr>
        <w:tabs>
          <w:tab w:val="clear" w:pos="1429"/>
        </w:tabs>
        <w:spacing w:line="240" w:lineRule="auto"/>
        <w:ind w:left="426"/>
        <w:rPr>
          <w:color w:val="auto"/>
        </w:rPr>
      </w:pPr>
      <w:r w:rsidRPr="002F084B">
        <w:rPr>
          <w:color w:val="auto"/>
        </w:rPr>
        <w:t xml:space="preserve">Перечень методик, внесенных в государственный реестр методик количественного химического анализа Часть 2. Количественный химический анализ почв и отходов (на 01.05.2004г.). </w:t>
      </w:r>
    </w:p>
    <w:p w:rsidR="00F9342E" w:rsidRPr="002F084B" w:rsidRDefault="00F9342E" w:rsidP="00F9342E">
      <w:pPr>
        <w:pStyle w:val="afff5"/>
        <w:spacing w:line="240" w:lineRule="auto"/>
        <w:rPr>
          <w:color w:val="auto"/>
        </w:rPr>
      </w:pPr>
      <w:r w:rsidRPr="002F084B">
        <w:rPr>
          <w:color w:val="auto"/>
        </w:rPr>
        <w:t>Состояние почв в зоне воздействия промышленного объекта  обусловлено как природными факторами, так и факторами антропогенного характера, включающими:</w:t>
      </w:r>
    </w:p>
    <w:p w:rsidR="00F9342E" w:rsidRPr="002F084B" w:rsidRDefault="00F9342E" w:rsidP="00F9342E">
      <w:pPr>
        <w:pStyle w:val="afff5"/>
        <w:spacing w:line="240" w:lineRule="auto"/>
        <w:rPr>
          <w:color w:val="auto"/>
        </w:rPr>
      </w:pPr>
      <w:r w:rsidRPr="002F084B">
        <w:rPr>
          <w:color w:val="auto"/>
        </w:rPr>
        <w:t>- ухудшение химического состава почв под воздействием выбросов в атмосферу от стационарных и передвижных источников, организованных и неорганизованных;</w:t>
      </w:r>
    </w:p>
    <w:p w:rsidR="00F9342E" w:rsidRPr="002F084B" w:rsidRDefault="00F9342E" w:rsidP="00F9342E">
      <w:pPr>
        <w:pStyle w:val="afff5"/>
        <w:spacing w:line="240" w:lineRule="auto"/>
        <w:rPr>
          <w:color w:val="auto"/>
        </w:rPr>
      </w:pPr>
      <w:r w:rsidRPr="002F084B">
        <w:rPr>
          <w:color w:val="auto"/>
        </w:rPr>
        <w:t>- ухудшение качества почв в результате неправильного сбора, перемещения и хранения отходов, пыления отвалов;</w:t>
      </w:r>
    </w:p>
    <w:p w:rsidR="00F9342E" w:rsidRPr="002F084B" w:rsidRDefault="00F9342E" w:rsidP="00F9342E">
      <w:pPr>
        <w:pStyle w:val="afff5"/>
        <w:spacing w:line="240" w:lineRule="auto"/>
        <w:rPr>
          <w:color w:val="auto"/>
        </w:rPr>
      </w:pPr>
      <w:r w:rsidRPr="002F084B">
        <w:rPr>
          <w:color w:val="auto"/>
        </w:rPr>
        <w:t>- деградация почв в связи с обезвоживанием из-за сработки уровня подземных вод на территории депрессионной воронки;</w:t>
      </w:r>
    </w:p>
    <w:p w:rsidR="00F9342E" w:rsidRPr="002F084B" w:rsidRDefault="00F9342E" w:rsidP="00F9342E">
      <w:pPr>
        <w:pStyle w:val="afff5"/>
        <w:spacing w:line="240" w:lineRule="auto"/>
        <w:rPr>
          <w:color w:val="auto"/>
        </w:rPr>
      </w:pPr>
      <w:r w:rsidRPr="002F084B">
        <w:rPr>
          <w:color w:val="auto"/>
        </w:rPr>
        <w:t>- процессы рекультивации почв;</w:t>
      </w:r>
    </w:p>
    <w:p w:rsidR="00F9342E" w:rsidRPr="002F084B" w:rsidRDefault="00F9342E" w:rsidP="00F9342E">
      <w:pPr>
        <w:pStyle w:val="afff5"/>
        <w:spacing w:line="240" w:lineRule="auto"/>
        <w:rPr>
          <w:color w:val="auto"/>
        </w:rPr>
      </w:pPr>
      <w:r w:rsidRPr="002F084B">
        <w:rPr>
          <w:color w:val="auto"/>
        </w:rPr>
        <w:t>- усиление ветровой и водной эрозии ослабленных почв.</w:t>
      </w:r>
    </w:p>
    <w:p w:rsidR="00F9342E" w:rsidRPr="002F084B" w:rsidRDefault="00F9342E" w:rsidP="00F9342E">
      <w:pPr>
        <w:pStyle w:val="afff5"/>
        <w:spacing w:line="240" w:lineRule="auto"/>
        <w:rPr>
          <w:color w:val="auto"/>
        </w:rPr>
      </w:pPr>
      <w:r w:rsidRPr="002F084B">
        <w:rPr>
          <w:color w:val="auto"/>
        </w:rPr>
        <w:t>Контроль состояния почв осуществляется на основании требований СанПиН 2.1.7.1287-03. Согласно данному документу, требования к почвам сельскохозяйственных угодий основываются на ПДК химических веществ в почве с учетом лимитирующего показателя вредности и приоритетности показателя. Почвы сельскохозяйственного назначения по степени загрязнения химическими веществами разделены на категории: допустимые, умеренно опасные, опасные и чрезвычайно опасные. Методика определения категории почв излагается в этом же документе.</w:t>
      </w:r>
    </w:p>
    <w:p w:rsidR="00A17B5E" w:rsidRPr="002F084B" w:rsidRDefault="00A17B5E" w:rsidP="00A17B5E">
      <w:pPr>
        <w:shd w:val="clear" w:color="auto" w:fill="FFFFFF"/>
        <w:autoSpaceDE w:val="0"/>
        <w:autoSpaceDN w:val="0"/>
        <w:adjustRightInd w:val="0"/>
        <w:ind w:firstLine="709"/>
        <w:jc w:val="both"/>
        <w:rPr>
          <w:sz w:val="24"/>
          <w:szCs w:val="24"/>
        </w:rPr>
      </w:pPr>
      <w:r w:rsidRPr="002F084B">
        <w:rPr>
          <w:sz w:val="24"/>
          <w:szCs w:val="24"/>
        </w:rPr>
        <w:t>В районе карьера находятся почвы лесохозяйственного назначения. Основные показатели оценки состояния почв, требующие контроля в соответствии с МУ 2.1.7.730-99, представлены в таблице 2.15.</w:t>
      </w:r>
    </w:p>
    <w:p w:rsidR="00A17B5E" w:rsidRPr="002F084B" w:rsidRDefault="002F084B" w:rsidP="00A17B5E">
      <w:pPr>
        <w:shd w:val="clear" w:color="auto" w:fill="FFFFFF"/>
        <w:autoSpaceDE w:val="0"/>
        <w:autoSpaceDN w:val="0"/>
        <w:adjustRightInd w:val="0"/>
        <w:ind w:firstLine="709"/>
        <w:jc w:val="both"/>
        <w:rPr>
          <w:sz w:val="24"/>
          <w:szCs w:val="24"/>
        </w:rPr>
      </w:pPr>
      <w:r>
        <w:rPr>
          <w:sz w:val="24"/>
          <w:szCs w:val="24"/>
        </w:rPr>
        <w:t xml:space="preserve">Оценка </w:t>
      </w:r>
      <w:r w:rsidR="00A17B5E" w:rsidRPr="002F084B">
        <w:rPr>
          <w:sz w:val="24"/>
          <w:szCs w:val="24"/>
        </w:rPr>
        <w:t>уровня химического загрязнения почв проводится по суммарному показателю загрязнения  (Zc).</w:t>
      </w:r>
    </w:p>
    <w:p w:rsidR="00F9342E" w:rsidRDefault="002F084B" w:rsidP="00F9342E">
      <w:pPr>
        <w:jc w:val="both"/>
        <w:rPr>
          <w:sz w:val="24"/>
          <w:szCs w:val="24"/>
        </w:rPr>
      </w:pPr>
      <w:r>
        <w:rPr>
          <w:sz w:val="24"/>
          <w:szCs w:val="24"/>
        </w:rPr>
        <w:t xml:space="preserve">Таблица 2.14 - Ориентировочная </w:t>
      </w:r>
      <w:r w:rsidR="00F9342E" w:rsidRPr="002F084B">
        <w:rPr>
          <w:sz w:val="24"/>
          <w:szCs w:val="24"/>
        </w:rPr>
        <w:t>оценочная шкала опасности загрязнения почв по суммарному показателю загрязнения (</w:t>
      </w:r>
      <w:r w:rsidR="00F9342E" w:rsidRPr="002F084B">
        <w:rPr>
          <w:sz w:val="24"/>
          <w:szCs w:val="24"/>
          <w:lang w:val="en-US"/>
        </w:rPr>
        <w:t>Z</w:t>
      </w:r>
      <w:r w:rsidR="00F9342E" w:rsidRPr="002F084B">
        <w:rPr>
          <w:sz w:val="24"/>
          <w:szCs w:val="24"/>
          <w:vertAlign w:val="subscript"/>
          <w:lang w:val="en-US"/>
        </w:rPr>
        <w:t>c</w:t>
      </w:r>
      <w:r w:rsidR="00F9342E" w:rsidRPr="002F084B">
        <w:rPr>
          <w:sz w:val="24"/>
          <w:szCs w:val="24"/>
        </w:rPr>
        <w:t>)</w:t>
      </w:r>
    </w:p>
    <w:p w:rsidR="002F084B" w:rsidRPr="002F084B" w:rsidRDefault="002F084B" w:rsidP="00F9342E">
      <w:pPr>
        <w:jc w:val="both"/>
        <w:rPr>
          <w:sz w:val="24"/>
          <w:szCs w:val="24"/>
        </w:rPr>
      </w:pP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2"/>
        <w:gridCol w:w="1263"/>
        <w:gridCol w:w="3790"/>
        <w:gridCol w:w="3069"/>
      </w:tblGrid>
      <w:tr w:rsidR="00F9342E" w:rsidRPr="00A17B5E" w:rsidTr="00A403D8">
        <w:trPr>
          <w:tblHeader/>
        </w:trPr>
        <w:tc>
          <w:tcPr>
            <w:tcW w:w="802" w:type="pct"/>
            <w:vAlign w:val="center"/>
          </w:tcPr>
          <w:p w:rsidR="00F9342E" w:rsidRPr="00A17B5E" w:rsidRDefault="00F9342E" w:rsidP="00AC43FD">
            <w:pPr>
              <w:jc w:val="center"/>
            </w:pPr>
            <w:r w:rsidRPr="00A17B5E">
              <w:t>Категория</w:t>
            </w:r>
          </w:p>
          <w:p w:rsidR="00F9342E" w:rsidRPr="00A17B5E" w:rsidRDefault="00F9342E" w:rsidP="00AC43FD">
            <w:pPr>
              <w:jc w:val="center"/>
            </w:pPr>
            <w:r w:rsidRPr="00A17B5E">
              <w:t>загрязнения почв</w:t>
            </w:r>
          </w:p>
        </w:tc>
        <w:tc>
          <w:tcPr>
            <w:tcW w:w="653" w:type="pct"/>
            <w:vAlign w:val="center"/>
          </w:tcPr>
          <w:p w:rsidR="00F9342E" w:rsidRPr="00A17B5E" w:rsidRDefault="00F9342E" w:rsidP="00AC43FD">
            <w:pPr>
              <w:jc w:val="center"/>
            </w:pPr>
            <w:r w:rsidRPr="00A17B5E">
              <w:t>Величина</w:t>
            </w:r>
          </w:p>
          <w:p w:rsidR="00F9342E" w:rsidRPr="00A17B5E" w:rsidRDefault="00F9342E" w:rsidP="00AC43FD">
            <w:pPr>
              <w:jc w:val="center"/>
            </w:pPr>
            <w:r w:rsidRPr="00A17B5E">
              <w:t>Zc</w:t>
            </w:r>
          </w:p>
        </w:tc>
        <w:tc>
          <w:tcPr>
            <w:tcW w:w="1959" w:type="pct"/>
            <w:vAlign w:val="center"/>
          </w:tcPr>
          <w:p w:rsidR="00F9342E" w:rsidRPr="00A17B5E" w:rsidRDefault="00F9342E" w:rsidP="00AC43FD">
            <w:pPr>
              <w:jc w:val="center"/>
            </w:pPr>
            <w:r w:rsidRPr="00A17B5E">
              <w:t>Изменения показателей здоровья населения в очагах загрязнения</w:t>
            </w:r>
          </w:p>
        </w:tc>
        <w:tc>
          <w:tcPr>
            <w:tcW w:w="1586" w:type="pct"/>
            <w:vAlign w:val="center"/>
          </w:tcPr>
          <w:p w:rsidR="00F9342E" w:rsidRPr="00A17B5E" w:rsidRDefault="00F9342E" w:rsidP="00AC43FD">
            <w:pPr>
              <w:jc w:val="center"/>
            </w:pPr>
            <w:r w:rsidRPr="00A17B5E">
              <w:t>Рекомендации по использованию почв</w:t>
            </w:r>
          </w:p>
        </w:tc>
      </w:tr>
      <w:tr w:rsidR="00F9342E" w:rsidRPr="00A17B5E" w:rsidTr="00A403D8">
        <w:trPr>
          <w:tblHeader/>
        </w:trPr>
        <w:tc>
          <w:tcPr>
            <w:tcW w:w="802" w:type="pct"/>
            <w:vAlign w:val="center"/>
          </w:tcPr>
          <w:p w:rsidR="00F9342E" w:rsidRPr="00A17B5E" w:rsidRDefault="00F9342E" w:rsidP="00AC43FD">
            <w:pPr>
              <w:jc w:val="center"/>
              <w:rPr>
                <w:lang w:val="en-US"/>
              </w:rPr>
            </w:pPr>
            <w:r w:rsidRPr="00A17B5E">
              <w:rPr>
                <w:lang w:val="en-US"/>
              </w:rPr>
              <w:t>1</w:t>
            </w:r>
          </w:p>
        </w:tc>
        <w:tc>
          <w:tcPr>
            <w:tcW w:w="653" w:type="pct"/>
            <w:vAlign w:val="center"/>
          </w:tcPr>
          <w:p w:rsidR="00F9342E" w:rsidRPr="00A17B5E" w:rsidRDefault="00F9342E" w:rsidP="00AC43FD">
            <w:pPr>
              <w:jc w:val="center"/>
              <w:rPr>
                <w:lang w:val="en-US"/>
              </w:rPr>
            </w:pPr>
            <w:r w:rsidRPr="00A17B5E">
              <w:rPr>
                <w:lang w:val="en-US"/>
              </w:rPr>
              <w:t>2</w:t>
            </w:r>
          </w:p>
        </w:tc>
        <w:tc>
          <w:tcPr>
            <w:tcW w:w="1959" w:type="pct"/>
            <w:vAlign w:val="center"/>
          </w:tcPr>
          <w:p w:rsidR="00F9342E" w:rsidRPr="00A17B5E" w:rsidRDefault="00F9342E" w:rsidP="00AC43FD">
            <w:pPr>
              <w:jc w:val="center"/>
              <w:rPr>
                <w:lang w:val="en-US"/>
              </w:rPr>
            </w:pPr>
            <w:r w:rsidRPr="00A17B5E">
              <w:rPr>
                <w:lang w:val="en-US"/>
              </w:rPr>
              <w:t>3</w:t>
            </w:r>
          </w:p>
        </w:tc>
        <w:tc>
          <w:tcPr>
            <w:tcW w:w="1586" w:type="pct"/>
            <w:vAlign w:val="center"/>
          </w:tcPr>
          <w:p w:rsidR="00F9342E" w:rsidRPr="00A17B5E" w:rsidRDefault="00F9342E" w:rsidP="00AC43FD">
            <w:pPr>
              <w:jc w:val="center"/>
              <w:rPr>
                <w:lang w:val="en-US"/>
              </w:rPr>
            </w:pPr>
            <w:r w:rsidRPr="00A17B5E">
              <w:rPr>
                <w:lang w:val="en-US"/>
              </w:rPr>
              <w:t>4</w:t>
            </w:r>
          </w:p>
        </w:tc>
      </w:tr>
      <w:tr w:rsidR="00F9342E" w:rsidRPr="00A17B5E" w:rsidTr="00A403D8">
        <w:tc>
          <w:tcPr>
            <w:tcW w:w="802" w:type="pct"/>
            <w:vAlign w:val="center"/>
          </w:tcPr>
          <w:p w:rsidR="00F9342E" w:rsidRPr="00A17B5E" w:rsidRDefault="00F9342E" w:rsidP="00AC43FD">
            <w:r w:rsidRPr="00A17B5E">
              <w:t>Допустимая</w:t>
            </w:r>
          </w:p>
        </w:tc>
        <w:tc>
          <w:tcPr>
            <w:tcW w:w="653" w:type="pct"/>
            <w:vAlign w:val="center"/>
          </w:tcPr>
          <w:p w:rsidR="00F9342E" w:rsidRPr="00A17B5E" w:rsidRDefault="00F9342E" w:rsidP="00AC43FD">
            <w:r w:rsidRPr="00A17B5E">
              <w:t>менее 16</w:t>
            </w:r>
          </w:p>
        </w:tc>
        <w:tc>
          <w:tcPr>
            <w:tcW w:w="1959" w:type="pct"/>
            <w:vAlign w:val="center"/>
          </w:tcPr>
          <w:p w:rsidR="00F9342E" w:rsidRPr="00A17B5E" w:rsidRDefault="00F9342E" w:rsidP="00AC43FD">
            <w:r w:rsidRPr="00A17B5E">
              <w:t>Наиболее низкий уровень заболеваемости детей и минимальная частота встречаемости функциональных отклонений</w:t>
            </w:r>
          </w:p>
        </w:tc>
        <w:tc>
          <w:tcPr>
            <w:tcW w:w="1586" w:type="pct"/>
            <w:vAlign w:val="center"/>
          </w:tcPr>
          <w:p w:rsidR="00F9342E" w:rsidRPr="00A17B5E" w:rsidRDefault="00F9342E" w:rsidP="00AC43FD">
            <w:r w:rsidRPr="00A17B5E">
              <w:t>Использование без ограничений, исключая объекты повышенного риска</w:t>
            </w:r>
          </w:p>
        </w:tc>
      </w:tr>
      <w:tr w:rsidR="00F9342E" w:rsidRPr="00A17B5E" w:rsidTr="00A403D8">
        <w:tc>
          <w:tcPr>
            <w:tcW w:w="802" w:type="pct"/>
            <w:vAlign w:val="center"/>
          </w:tcPr>
          <w:p w:rsidR="00F9342E" w:rsidRPr="00A17B5E" w:rsidRDefault="00F9342E" w:rsidP="00AC43FD">
            <w:r w:rsidRPr="00A17B5E">
              <w:t>Умеренно опасная</w:t>
            </w:r>
          </w:p>
        </w:tc>
        <w:tc>
          <w:tcPr>
            <w:tcW w:w="653" w:type="pct"/>
            <w:vAlign w:val="center"/>
          </w:tcPr>
          <w:p w:rsidR="00F9342E" w:rsidRPr="00A17B5E" w:rsidRDefault="00F9342E" w:rsidP="00AC43FD">
            <w:r w:rsidRPr="00A17B5E">
              <w:t>16-32</w:t>
            </w:r>
          </w:p>
        </w:tc>
        <w:tc>
          <w:tcPr>
            <w:tcW w:w="1959" w:type="pct"/>
            <w:vAlign w:val="center"/>
          </w:tcPr>
          <w:p w:rsidR="00F9342E" w:rsidRPr="00A17B5E" w:rsidRDefault="00F9342E" w:rsidP="00AC43FD">
            <w:r w:rsidRPr="00A17B5E">
              <w:t>Увеличе6ние общей заболеваемости</w:t>
            </w:r>
          </w:p>
        </w:tc>
        <w:tc>
          <w:tcPr>
            <w:tcW w:w="1586" w:type="pct"/>
            <w:vAlign w:val="center"/>
          </w:tcPr>
          <w:p w:rsidR="00F9342E" w:rsidRPr="00A17B5E" w:rsidRDefault="00F9342E" w:rsidP="00AC43FD">
            <w:r w:rsidRPr="00A17B5E">
              <w:t>Использование в ходе строительных работ под отсыпки котлованов и выемок, на участках озеленения с подсыпкой слоя чистого грунта не менее 0,2 м</w:t>
            </w:r>
          </w:p>
        </w:tc>
      </w:tr>
      <w:tr w:rsidR="00F9342E" w:rsidRPr="00A17B5E" w:rsidTr="00A403D8">
        <w:tc>
          <w:tcPr>
            <w:tcW w:w="802" w:type="pct"/>
            <w:vAlign w:val="center"/>
          </w:tcPr>
          <w:p w:rsidR="00F9342E" w:rsidRPr="00A17B5E" w:rsidRDefault="00F9342E" w:rsidP="00AC43FD">
            <w:r w:rsidRPr="00A17B5E">
              <w:t>Опасная</w:t>
            </w:r>
          </w:p>
        </w:tc>
        <w:tc>
          <w:tcPr>
            <w:tcW w:w="653" w:type="pct"/>
            <w:vAlign w:val="center"/>
          </w:tcPr>
          <w:p w:rsidR="00F9342E" w:rsidRPr="00A17B5E" w:rsidRDefault="00F9342E" w:rsidP="00AC43FD">
            <w:r w:rsidRPr="00A17B5E">
              <w:t>32-128</w:t>
            </w:r>
          </w:p>
        </w:tc>
        <w:tc>
          <w:tcPr>
            <w:tcW w:w="1959" w:type="pct"/>
            <w:vAlign w:val="center"/>
          </w:tcPr>
          <w:p w:rsidR="00F9342E" w:rsidRPr="00A17B5E" w:rsidRDefault="00F9342E" w:rsidP="00AC43FD">
            <w:r w:rsidRPr="00A17B5E">
              <w:t xml:space="preserve">Увеличение общей заболеваемости, числа частоты болеющих детей, детей с </w:t>
            </w:r>
            <w:r w:rsidRPr="00A17B5E">
              <w:lastRenderedPageBreak/>
              <w:t xml:space="preserve">хроническими заболеваниями, нарушениями функции сердечно-сосудистой системы </w:t>
            </w:r>
          </w:p>
        </w:tc>
        <w:tc>
          <w:tcPr>
            <w:tcW w:w="1586" w:type="pct"/>
            <w:vAlign w:val="center"/>
          </w:tcPr>
          <w:p w:rsidR="00F9342E" w:rsidRPr="00A17B5E" w:rsidRDefault="00F9342E" w:rsidP="00AC43FD">
            <w:r w:rsidRPr="00A17B5E">
              <w:lastRenderedPageBreak/>
              <w:t xml:space="preserve">Ограниченное использование под отсыпки выемок и </w:t>
            </w:r>
            <w:r w:rsidRPr="00A17B5E">
              <w:lastRenderedPageBreak/>
              <w:t xml:space="preserve">котлованов с перекрытием слоем чистого грунта не менее 0,5 м. </w:t>
            </w:r>
          </w:p>
        </w:tc>
      </w:tr>
      <w:tr w:rsidR="00F9342E" w:rsidRPr="00A17B5E" w:rsidTr="00A403D8">
        <w:tc>
          <w:tcPr>
            <w:tcW w:w="802" w:type="pct"/>
            <w:vAlign w:val="center"/>
          </w:tcPr>
          <w:p w:rsidR="00F9342E" w:rsidRPr="00A17B5E" w:rsidRDefault="00F9342E" w:rsidP="00AC43FD">
            <w:r w:rsidRPr="00A17B5E">
              <w:lastRenderedPageBreak/>
              <w:t>Чрезвычайно опасная</w:t>
            </w:r>
          </w:p>
        </w:tc>
        <w:tc>
          <w:tcPr>
            <w:tcW w:w="653" w:type="pct"/>
            <w:vAlign w:val="center"/>
          </w:tcPr>
          <w:p w:rsidR="00F9342E" w:rsidRPr="00A17B5E" w:rsidRDefault="00F9342E" w:rsidP="00AC43FD">
            <w:r w:rsidRPr="00A17B5E">
              <w:t>более 128</w:t>
            </w:r>
          </w:p>
        </w:tc>
        <w:tc>
          <w:tcPr>
            <w:tcW w:w="1959" w:type="pct"/>
            <w:vAlign w:val="center"/>
          </w:tcPr>
          <w:p w:rsidR="00F9342E" w:rsidRPr="00A17B5E" w:rsidRDefault="00F9342E" w:rsidP="00AC43FD">
            <w:r w:rsidRPr="00A17B5E">
              <w:t>Увеличение заболеваемости детского населения, нарушение репродуктивной функции женщин (увеличение  токсикозов при беременности, числа преждевременных родов, мертво рождаемости гипотрофии новорожденных)</w:t>
            </w:r>
          </w:p>
        </w:tc>
        <w:tc>
          <w:tcPr>
            <w:tcW w:w="1586" w:type="pct"/>
            <w:vAlign w:val="center"/>
          </w:tcPr>
          <w:p w:rsidR="00F9342E" w:rsidRPr="00A17B5E" w:rsidRDefault="00F9342E" w:rsidP="00AC43FD">
            <w:r w:rsidRPr="00A17B5E">
              <w:t>Вывоз и утилизация на специализированных полигонах</w:t>
            </w:r>
          </w:p>
        </w:tc>
      </w:tr>
    </w:tbl>
    <w:p w:rsidR="002F084B" w:rsidRPr="002F084B" w:rsidRDefault="002F084B" w:rsidP="00F9342E">
      <w:pPr>
        <w:ind w:firstLine="709"/>
        <w:jc w:val="both"/>
        <w:rPr>
          <w:sz w:val="24"/>
          <w:szCs w:val="28"/>
        </w:rPr>
      </w:pPr>
    </w:p>
    <w:p w:rsidR="00F9342E" w:rsidRPr="002F084B" w:rsidRDefault="00F9342E" w:rsidP="00F9342E">
      <w:pPr>
        <w:ind w:firstLine="709"/>
        <w:jc w:val="both"/>
        <w:rPr>
          <w:sz w:val="24"/>
          <w:szCs w:val="28"/>
        </w:rPr>
      </w:pPr>
      <w:r w:rsidRPr="002F084B">
        <w:rPr>
          <w:sz w:val="24"/>
          <w:szCs w:val="28"/>
        </w:rPr>
        <w:t xml:space="preserve">Фоновая точка отбора проб почвы должна располагаться на расстоянии не менее 3 км к югу от границы </w:t>
      </w:r>
      <w:r w:rsidR="00A17B5E" w:rsidRPr="002F084B">
        <w:rPr>
          <w:sz w:val="24"/>
          <w:szCs w:val="28"/>
        </w:rPr>
        <w:t>карьера</w:t>
      </w:r>
      <w:r w:rsidRPr="002F084B">
        <w:rPr>
          <w:sz w:val="24"/>
          <w:szCs w:val="28"/>
        </w:rPr>
        <w:t>, так как наименьшее количество ветров, согласно розе ветров, имеет северное направление.</w:t>
      </w:r>
    </w:p>
    <w:p w:rsidR="00F9342E" w:rsidRPr="002F084B" w:rsidRDefault="00F9342E" w:rsidP="00F9342E">
      <w:pPr>
        <w:ind w:firstLine="709"/>
        <w:jc w:val="both"/>
        <w:rPr>
          <w:sz w:val="24"/>
          <w:szCs w:val="28"/>
        </w:rPr>
      </w:pPr>
      <w:r w:rsidRPr="002F084B">
        <w:rPr>
          <w:sz w:val="24"/>
          <w:szCs w:val="28"/>
        </w:rPr>
        <w:t xml:space="preserve">Согласно данному документу также, при контроле загрязнения почв промышленными источниками площадки для отбора проб располагают на площади трехкратной величины санитарно-защитной зоны вдоль векторов розы ветров на расстоянии 100, 200, 300, 500, 1000, 2000, 3000 м и более от источника загрязнения (ГОСТ 17.4.4.02-84). </w:t>
      </w:r>
    </w:p>
    <w:p w:rsidR="002F084B" w:rsidRPr="002F084B" w:rsidRDefault="002F084B" w:rsidP="00F9342E">
      <w:pPr>
        <w:ind w:firstLine="709"/>
        <w:jc w:val="both"/>
        <w:rPr>
          <w:sz w:val="24"/>
          <w:szCs w:val="28"/>
        </w:rPr>
      </w:pPr>
    </w:p>
    <w:p w:rsidR="00F9342E" w:rsidRPr="002F084B" w:rsidRDefault="00F9342E" w:rsidP="00F9342E">
      <w:pPr>
        <w:rPr>
          <w:sz w:val="24"/>
          <w:szCs w:val="28"/>
        </w:rPr>
      </w:pPr>
      <w:r w:rsidRPr="002F084B">
        <w:rPr>
          <w:sz w:val="24"/>
          <w:szCs w:val="28"/>
        </w:rPr>
        <w:t xml:space="preserve"> Таблица 2.15 - Объекты наблюдения и основные показатели оценки санитарного состояния почв</w:t>
      </w:r>
    </w:p>
    <w:p w:rsidR="002F084B" w:rsidRPr="002F084B" w:rsidRDefault="002F084B" w:rsidP="00F9342E">
      <w:pPr>
        <w:rPr>
          <w:sz w:val="24"/>
          <w:szCs w:val="28"/>
        </w:rPr>
      </w:pP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
        <w:gridCol w:w="2417"/>
        <w:gridCol w:w="1627"/>
        <w:gridCol w:w="1627"/>
        <w:gridCol w:w="1627"/>
        <w:gridCol w:w="1445"/>
      </w:tblGrid>
      <w:tr w:rsidR="00F9342E" w:rsidRPr="00A17B5E" w:rsidTr="00A403D8">
        <w:trPr>
          <w:trHeight w:val="210"/>
        </w:trPr>
        <w:tc>
          <w:tcPr>
            <w:tcW w:w="481" w:type="pct"/>
            <w:vAlign w:val="center"/>
          </w:tcPr>
          <w:p w:rsidR="00F9342E" w:rsidRPr="00A17B5E" w:rsidRDefault="00F9342E" w:rsidP="00AC43FD">
            <w:pPr>
              <w:jc w:val="center"/>
            </w:pPr>
            <w:r w:rsidRPr="00A17B5E">
              <w:t xml:space="preserve">№ </w:t>
            </w:r>
          </w:p>
          <w:p w:rsidR="00F9342E" w:rsidRPr="00A17B5E" w:rsidRDefault="00F9342E" w:rsidP="00AC43FD">
            <w:pPr>
              <w:jc w:val="center"/>
            </w:pPr>
            <w:r w:rsidRPr="00A17B5E">
              <w:t>п/п</w:t>
            </w:r>
          </w:p>
        </w:tc>
        <w:tc>
          <w:tcPr>
            <w:tcW w:w="1249" w:type="pct"/>
            <w:vAlign w:val="center"/>
          </w:tcPr>
          <w:p w:rsidR="00F9342E" w:rsidRPr="00A17B5E" w:rsidRDefault="00F9342E" w:rsidP="00AC43FD">
            <w:pPr>
              <w:jc w:val="center"/>
            </w:pPr>
            <w:r w:rsidRPr="00A17B5E">
              <w:t>Показатели</w:t>
            </w:r>
          </w:p>
        </w:tc>
        <w:tc>
          <w:tcPr>
            <w:tcW w:w="841" w:type="pct"/>
            <w:vAlign w:val="center"/>
          </w:tcPr>
          <w:p w:rsidR="00F9342E" w:rsidRPr="00A17B5E" w:rsidRDefault="00F9342E" w:rsidP="00AC43FD">
            <w:pPr>
              <w:jc w:val="center"/>
            </w:pPr>
            <w:r w:rsidRPr="00A17B5E">
              <w:t>Жилая зона</w:t>
            </w:r>
          </w:p>
        </w:tc>
        <w:tc>
          <w:tcPr>
            <w:tcW w:w="841" w:type="pct"/>
            <w:vAlign w:val="center"/>
          </w:tcPr>
          <w:p w:rsidR="00F9342E" w:rsidRPr="00A17B5E" w:rsidRDefault="00F9342E" w:rsidP="00AC43FD">
            <w:pPr>
              <w:jc w:val="center"/>
            </w:pPr>
            <w:r w:rsidRPr="00A17B5E">
              <w:t>Зона санита</w:t>
            </w:r>
          </w:p>
          <w:p w:rsidR="00F9342E" w:rsidRPr="00A17B5E" w:rsidRDefault="00F9342E" w:rsidP="00AC43FD">
            <w:pPr>
              <w:jc w:val="center"/>
            </w:pPr>
            <w:r w:rsidRPr="00A17B5E">
              <w:t>рной охраны водоемов</w:t>
            </w:r>
          </w:p>
        </w:tc>
        <w:tc>
          <w:tcPr>
            <w:tcW w:w="841" w:type="pct"/>
            <w:vAlign w:val="center"/>
          </w:tcPr>
          <w:p w:rsidR="00F9342E" w:rsidRPr="00A17B5E" w:rsidRDefault="00F9342E" w:rsidP="00AC43FD">
            <w:pPr>
              <w:jc w:val="center"/>
            </w:pPr>
            <w:r w:rsidRPr="00A17B5E">
              <w:t>Промышленная зона</w:t>
            </w:r>
          </w:p>
        </w:tc>
        <w:tc>
          <w:tcPr>
            <w:tcW w:w="748" w:type="pct"/>
            <w:vAlign w:val="center"/>
          </w:tcPr>
          <w:p w:rsidR="00F9342E" w:rsidRPr="00A17B5E" w:rsidRDefault="00F9342E" w:rsidP="00AC43FD">
            <w:pPr>
              <w:jc w:val="center"/>
            </w:pPr>
            <w:r w:rsidRPr="00A17B5E">
              <w:t xml:space="preserve">Почвы с/х, </w:t>
            </w:r>
          </w:p>
          <w:p w:rsidR="00F9342E" w:rsidRPr="00A17B5E" w:rsidRDefault="00F9342E" w:rsidP="00AC43FD">
            <w:pPr>
              <w:jc w:val="center"/>
            </w:pPr>
            <w:r w:rsidRPr="00A17B5E">
              <w:t xml:space="preserve">в том числе </w:t>
            </w:r>
          </w:p>
          <w:p w:rsidR="00F9342E" w:rsidRPr="00A17B5E" w:rsidRDefault="00F9342E" w:rsidP="00AC43FD">
            <w:pPr>
              <w:jc w:val="center"/>
            </w:pPr>
            <w:r w:rsidRPr="00A17B5E">
              <w:t>рекульт ивиров</w:t>
            </w:r>
          </w:p>
        </w:tc>
      </w:tr>
      <w:tr w:rsidR="00F9342E" w:rsidRPr="00A17B5E" w:rsidTr="00A403D8">
        <w:tc>
          <w:tcPr>
            <w:tcW w:w="481" w:type="pct"/>
            <w:vAlign w:val="center"/>
          </w:tcPr>
          <w:p w:rsidR="00F9342E" w:rsidRPr="00A17B5E" w:rsidRDefault="00F9342E" w:rsidP="00AC43FD">
            <w:pPr>
              <w:jc w:val="center"/>
            </w:pPr>
            <w:r w:rsidRPr="00A17B5E">
              <w:t>1</w:t>
            </w:r>
          </w:p>
        </w:tc>
        <w:tc>
          <w:tcPr>
            <w:tcW w:w="1249" w:type="pct"/>
            <w:vAlign w:val="center"/>
          </w:tcPr>
          <w:p w:rsidR="00F9342E" w:rsidRPr="00A17B5E" w:rsidRDefault="00F9342E" w:rsidP="00AC43FD">
            <w:r w:rsidRPr="00A17B5E">
              <w:t>рН</w:t>
            </w:r>
          </w:p>
        </w:tc>
        <w:tc>
          <w:tcPr>
            <w:tcW w:w="841" w:type="pct"/>
            <w:vAlign w:val="center"/>
          </w:tcPr>
          <w:p w:rsidR="00F9342E" w:rsidRPr="00A17B5E" w:rsidRDefault="00F9342E" w:rsidP="00AC43FD">
            <w:pPr>
              <w:jc w:val="center"/>
            </w:pPr>
            <w:r w:rsidRPr="00A17B5E">
              <w:t>+</w:t>
            </w:r>
          </w:p>
        </w:tc>
        <w:tc>
          <w:tcPr>
            <w:tcW w:w="841" w:type="pct"/>
            <w:vAlign w:val="center"/>
          </w:tcPr>
          <w:p w:rsidR="00F9342E" w:rsidRPr="00A17B5E" w:rsidRDefault="00F9342E" w:rsidP="00AC43FD">
            <w:pPr>
              <w:jc w:val="center"/>
            </w:pPr>
            <w:r w:rsidRPr="00A17B5E">
              <w:t>+</w:t>
            </w:r>
          </w:p>
        </w:tc>
        <w:tc>
          <w:tcPr>
            <w:tcW w:w="841" w:type="pct"/>
            <w:vAlign w:val="center"/>
          </w:tcPr>
          <w:p w:rsidR="00F9342E" w:rsidRPr="00A17B5E" w:rsidRDefault="00F9342E" w:rsidP="00AC43FD">
            <w:pPr>
              <w:jc w:val="center"/>
            </w:pPr>
            <w:r w:rsidRPr="00A17B5E">
              <w:t>+</w:t>
            </w:r>
          </w:p>
        </w:tc>
        <w:tc>
          <w:tcPr>
            <w:tcW w:w="748" w:type="pct"/>
            <w:vAlign w:val="center"/>
          </w:tcPr>
          <w:p w:rsidR="00F9342E" w:rsidRPr="00A17B5E" w:rsidRDefault="00F9342E" w:rsidP="00AC43FD">
            <w:pPr>
              <w:jc w:val="center"/>
            </w:pPr>
            <w:r w:rsidRPr="00A17B5E">
              <w:t>+</w:t>
            </w:r>
          </w:p>
        </w:tc>
      </w:tr>
      <w:tr w:rsidR="00F9342E" w:rsidRPr="00A17B5E" w:rsidTr="00A403D8">
        <w:tc>
          <w:tcPr>
            <w:tcW w:w="481" w:type="pct"/>
            <w:vAlign w:val="center"/>
          </w:tcPr>
          <w:p w:rsidR="00F9342E" w:rsidRPr="00A17B5E" w:rsidRDefault="00F9342E" w:rsidP="00AC43FD">
            <w:pPr>
              <w:jc w:val="center"/>
            </w:pPr>
            <w:r w:rsidRPr="00A17B5E">
              <w:t>2</w:t>
            </w:r>
          </w:p>
        </w:tc>
        <w:tc>
          <w:tcPr>
            <w:tcW w:w="1249" w:type="pct"/>
            <w:vAlign w:val="center"/>
          </w:tcPr>
          <w:p w:rsidR="00F9342E" w:rsidRPr="00A17B5E" w:rsidRDefault="00F9342E" w:rsidP="00AC43FD">
            <w:r w:rsidRPr="00A17B5E">
              <w:t>Тяжелые металлы (медь, цинк, марганец), мг/кг</w:t>
            </w:r>
          </w:p>
        </w:tc>
        <w:tc>
          <w:tcPr>
            <w:tcW w:w="841" w:type="pct"/>
            <w:vAlign w:val="center"/>
          </w:tcPr>
          <w:p w:rsidR="00F9342E" w:rsidRPr="00A17B5E" w:rsidRDefault="00F9342E" w:rsidP="00AC43FD">
            <w:pPr>
              <w:jc w:val="center"/>
            </w:pPr>
            <w:r w:rsidRPr="00A17B5E">
              <w:t>+</w:t>
            </w:r>
          </w:p>
        </w:tc>
        <w:tc>
          <w:tcPr>
            <w:tcW w:w="841" w:type="pct"/>
            <w:vAlign w:val="center"/>
          </w:tcPr>
          <w:p w:rsidR="00F9342E" w:rsidRPr="00A17B5E" w:rsidRDefault="00F9342E" w:rsidP="00AC43FD">
            <w:pPr>
              <w:jc w:val="center"/>
            </w:pPr>
            <w:r w:rsidRPr="00A17B5E">
              <w:t>+</w:t>
            </w:r>
          </w:p>
        </w:tc>
        <w:tc>
          <w:tcPr>
            <w:tcW w:w="841" w:type="pct"/>
            <w:vAlign w:val="center"/>
          </w:tcPr>
          <w:p w:rsidR="00F9342E" w:rsidRPr="00A17B5E" w:rsidRDefault="00F9342E" w:rsidP="00AC43FD">
            <w:pPr>
              <w:jc w:val="center"/>
            </w:pPr>
            <w:r w:rsidRPr="00A17B5E">
              <w:t>+</w:t>
            </w:r>
          </w:p>
        </w:tc>
        <w:tc>
          <w:tcPr>
            <w:tcW w:w="748" w:type="pct"/>
            <w:vAlign w:val="center"/>
          </w:tcPr>
          <w:p w:rsidR="00F9342E" w:rsidRPr="00A17B5E" w:rsidRDefault="00F9342E" w:rsidP="00AC43FD">
            <w:pPr>
              <w:jc w:val="center"/>
            </w:pPr>
            <w:r w:rsidRPr="00A17B5E">
              <w:t>+</w:t>
            </w:r>
          </w:p>
        </w:tc>
      </w:tr>
      <w:tr w:rsidR="00F9342E" w:rsidRPr="00A17B5E" w:rsidTr="00A403D8">
        <w:tc>
          <w:tcPr>
            <w:tcW w:w="481" w:type="pct"/>
            <w:vAlign w:val="center"/>
          </w:tcPr>
          <w:p w:rsidR="00F9342E" w:rsidRPr="00A17B5E" w:rsidRDefault="00F9342E" w:rsidP="00AC43FD">
            <w:pPr>
              <w:jc w:val="center"/>
            </w:pPr>
            <w:r w:rsidRPr="00A17B5E">
              <w:t>3</w:t>
            </w:r>
          </w:p>
        </w:tc>
        <w:tc>
          <w:tcPr>
            <w:tcW w:w="1249" w:type="pct"/>
            <w:vAlign w:val="center"/>
          </w:tcPr>
          <w:p w:rsidR="00F9342E" w:rsidRPr="00A17B5E" w:rsidRDefault="00F9342E" w:rsidP="00AC43FD">
            <w:r w:rsidRPr="00A17B5E">
              <w:t>Нефтепродукты, мг/кг</w:t>
            </w:r>
          </w:p>
        </w:tc>
        <w:tc>
          <w:tcPr>
            <w:tcW w:w="841" w:type="pct"/>
            <w:vAlign w:val="center"/>
          </w:tcPr>
          <w:p w:rsidR="00F9342E" w:rsidRPr="00A17B5E" w:rsidRDefault="00F9342E" w:rsidP="00AC43FD">
            <w:pPr>
              <w:jc w:val="center"/>
            </w:pPr>
            <w:r w:rsidRPr="00A17B5E">
              <w:t>+</w:t>
            </w:r>
          </w:p>
        </w:tc>
        <w:tc>
          <w:tcPr>
            <w:tcW w:w="841" w:type="pct"/>
            <w:vAlign w:val="center"/>
          </w:tcPr>
          <w:p w:rsidR="00F9342E" w:rsidRPr="00A17B5E" w:rsidRDefault="00F9342E" w:rsidP="00AC43FD">
            <w:pPr>
              <w:jc w:val="center"/>
            </w:pPr>
            <w:r w:rsidRPr="00A17B5E">
              <w:t>+</w:t>
            </w:r>
          </w:p>
        </w:tc>
        <w:tc>
          <w:tcPr>
            <w:tcW w:w="841" w:type="pct"/>
            <w:vAlign w:val="center"/>
          </w:tcPr>
          <w:p w:rsidR="00F9342E" w:rsidRPr="00A17B5E" w:rsidRDefault="00F9342E" w:rsidP="00AC43FD">
            <w:pPr>
              <w:jc w:val="center"/>
            </w:pPr>
            <w:r w:rsidRPr="00A17B5E">
              <w:t>+</w:t>
            </w:r>
          </w:p>
        </w:tc>
        <w:tc>
          <w:tcPr>
            <w:tcW w:w="748" w:type="pct"/>
            <w:vAlign w:val="center"/>
          </w:tcPr>
          <w:p w:rsidR="00F9342E" w:rsidRPr="00A17B5E" w:rsidRDefault="00F9342E" w:rsidP="00AC43FD">
            <w:pPr>
              <w:jc w:val="center"/>
            </w:pPr>
            <w:r w:rsidRPr="00A17B5E">
              <w:t>+</w:t>
            </w:r>
          </w:p>
        </w:tc>
      </w:tr>
      <w:tr w:rsidR="00F9342E" w:rsidRPr="00A17B5E" w:rsidTr="00A403D8">
        <w:tc>
          <w:tcPr>
            <w:tcW w:w="481" w:type="pct"/>
            <w:vAlign w:val="center"/>
          </w:tcPr>
          <w:p w:rsidR="00F9342E" w:rsidRPr="00A17B5E" w:rsidRDefault="00F9342E" w:rsidP="00AC43FD">
            <w:pPr>
              <w:jc w:val="center"/>
            </w:pPr>
            <w:r w:rsidRPr="00A17B5E">
              <w:t>4</w:t>
            </w:r>
          </w:p>
        </w:tc>
        <w:tc>
          <w:tcPr>
            <w:tcW w:w="1249" w:type="pct"/>
            <w:vAlign w:val="center"/>
          </w:tcPr>
          <w:p w:rsidR="00F9342E" w:rsidRPr="00A17B5E" w:rsidRDefault="00F9342E" w:rsidP="00AC43FD">
            <w:r w:rsidRPr="00A17B5E">
              <w:t>Фенолы, мг/кг</w:t>
            </w:r>
          </w:p>
        </w:tc>
        <w:tc>
          <w:tcPr>
            <w:tcW w:w="841" w:type="pct"/>
            <w:vAlign w:val="center"/>
          </w:tcPr>
          <w:p w:rsidR="00F9342E" w:rsidRPr="00A17B5E" w:rsidRDefault="00F9342E" w:rsidP="00AC43FD">
            <w:pPr>
              <w:jc w:val="center"/>
            </w:pPr>
            <w:r w:rsidRPr="00A17B5E">
              <w:t>+</w:t>
            </w:r>
          </w:p>
        </w:tc>
        <w:tc>
          <w:tcPr>
            <w:tcW w:w="841" w:type="pct"/>
            <w:vAlign w:val="center"/>
          </w:tcPr>
          <w:p w:rsidR="00F9342E" w:rsidRPr="00A17B5E" w:rsidRDefault="00F9342E" w:rsidP="00AC43FD">
            <w:pPr>
              <w:jc w:val="center"/>
            </w:pPr>
            <w:r w:rsidRPr="00A17B5E">
              <w:t>+</w:t>
            </w:r>
          </w:p>
        </w:tc>
        <w:tc>
          <w:tcPr>
            <w:tcW w:w="841" w:type="pct"/>
            <w:vAlign w:val="center"/>
          </w:tcPr>
          <w:p w:rsidR="00F9342E" w:rsidRPr="00A17B5E" w:rsidRDefault="00F9342E" w:rsidP="00AC43FD">
            <w:pPr>
              <w:jc w:val="center"/>
            </w:pPr>
            <w:r w:rsidRPr="00A17B5E">
              <w:t>+</w:t>
            </w:r>
          </w:p>
        </w:tc>
        <w:tc>
          <w:tcPr>
            <w:tcW w:w="748" w:type="pct"/>
            <w:vAlign w:val="center"/>
          </w:tcPr>
          <w:p w:rsidR="00F9342E" w:rsidRPr="00A17B5E" w:rsidRDefault="00F9342E" w:rsidP="00AC43FD">
            <w:pPr>
              <w:jc w:val="center"/>
            </w:pPr>
            <w:r w:rsidRPr="00A17B5E">
              <w:t>+</w:t>
            </w:r>
          </w:p>
        </w:tc>
      </w:tr>
      <w:tr w:rsidR="00F9342E" w:rsidRPr="00A17B5E" w:rsidTr="00A403D8">
        <w:tc>
          <w:tcPr>
            <w:tcW w:w="481" w:type="pct"/>
            <w:vAlign w:val="center"/>
          </w:tcPr>
          <w:p w:rsidR="00F9342E" w:rsidRPr="00A17B5E" w:rsidRDefault="00F9342E" w:rsidP="00AC43FD">
            <w:pPr>
              <w:jc w:val="center"/>
            </w:pPr>
            <w:r w:rsidRPr="00A17B5E">
              <w:t>5</w:t>
            </w:r>
          </w:p>
        </w:tc>
        <w:tc>
          <w:tcPr>
            <w:tcW w:w="1249" w:type="pct"/>
            <w:vAlign w:val="center"/>
          </w:tcPr>
          <w:p w:rsidR="00F9342E" w:rsidRPr="00A17B5E" w:rsidRDefault="00F9342E" w:rsidP="00AC43FD">
            <w:r w:rsidRPr="00A17B5E">
              <w:t>Сернистые соединения, мг/кг</w:t>
            </w:r>
          </w:p>
        </w:tc>
        <w:tc>
          <w:tcPr>
            <w:tcW w:w="841" w:type="pct"/>
            <w:vAlign w:val="center"/>
          </w:tcPr>
          <w:p w:rsidR="00F9342E" w:rsidRPr="00A17B5E" w:rsidRDefault="00F9342E" w:rsidP="00AC43FD">
            <w:pPr>
              <w:jc w:val="center"/>
            </w:pPr>
            <w:r w:rsidRPr="00A17B5E">
              <w:t>+</w:t>
            </w:r>
          </w:p>
        </w:tc>
        <w:tc>
          <w:tcPr>
            <w:tcW w:w="841" w:type="pct"/>
            <w:vAlign w:val="center"/>
          </w:tcPr>
          <w:p w:rsidR="00F9342E" w:rsidRPr="00A17B5E" w:rsidRDefault="00F9342E" w:rsidP="00AC43FD">
            <w:pPr>
              <w:jc w:val="center"/>
            </w:pPr>
            <w:r w:rsidRPr="00A17B5E">
              <w:t>+</w:t>
            </w:r>
          </w:p>
        </w:tc>
        <w:tc>
          <w:tcPr>
            <w:tcW w:w="841" w:type="pct"/>
            <w:vAlign w:val="center"/>
          </w:tcPr>
          <w:p w:rsidR="00F9342E" w:rsidRPr="00A17B5E" w:rsidRDefault="00F9342E" w:rsidP="00AC43FD">
            <w:pPr>
              <w:jc w:val="center"/>
            </w:pPr>
            <w:r w:rsidRPr="00A17B5E">
              <w:t>+</w:t>
            </w:r>
          </w:p>
        </w:tc>
        <w:tc>
          <w:tcPr>
            <w:tcW w:w="748" w:type="pct"/>
            <w:vAlign w:val="center"/>
          </w:tcPr>
          <w:p w:rsidR="00F9342E" w:rsidRPr="00A17B5E" w:rsidRDefault="00F9342E" w:rsidP="00AC43FD">
            <w:pPr>
              <w:jc w:val="center"/>
            </w:pPr>
            <w:r w:rsidRPr="00A17B5E">
              <w:t>+</w:t>
            </w:r>
          </w:p>
        </w:tc>
      </w:tr>
      <w:tr w:rsidR="00F9342E" w:rsidRPr="00A17B5E" w:rsidTr="00A403D8">
        <w:tc>
          <w:tcPr>
            <w:tcW w:w="481" w:type="pct"/>
            <w:vAlign w:val="center"/>
          </w:tcPr>
          <w:p w:rsidR="00F9342E" w:rsidRPr="00A17B5E" w:rsidRDefault="00F9342E" w:rsidP="00AC43FD">
            <w:pPr>
              <w:jc w:val="center"/>
            </w:pPr>
            <w:r w:rsidRPr="00A17B5E">
              <w:t>6</w:t>
            </w:r>
          </w:p>
        </w:tc>
        <w:tc>
          <w:tcPr>
            <w:tcW w:w="1249" w:type="pct"/>
            <w:vAlign w:val="center"/>
          </w:tcPr>
          <w:p w:rsidR="00F9342E" w:rsidRPr="00A17B5E" w:rsidRDefault="00F9342E" w:rsidP="00AC43FD">
            <w:r w:rsidRPr="00A17B5E">
              <w:t>Радиоактивные вещества, Ки/г</w:t>
            </w:r>
          </w:p>
        </w:tc>
        <w:tc>
          <w:tcPr>
            <w:tcW w:w="841" w:type="pct"/>
            <w:vAlign w:val="center"/>
          </w:tcPr>
          <w:p w:rsidR="00F9342E" w:rsidRPr="00A17B5E" w:rsidRDefault="00F9342E" w:rsidP="00AC43FD">
            <w:pPr>
              <w:jc w:val="center"/>
            </w:pPr>
            <w:r w:rsidRPr="00A17B5E">
              <w:t>+</w:t>
            </w:r>
          </w:p>
        </w:tc>
        <w:tc>
          <w:tcPr>
            <w:tcW w:w="841" w:type="pct"/>
            <w:vAlign w:val="center"/>
          </w:tcPr>
          <w:p w:rsidR="00F9342E" w:rsidRPr="00A17B5E" w:rsidRDefault="00F9342E" w:rsidP="00AC43FD">
            <w:pPr>
              <w:jc w:val="center"/>
            </w:pPr>
            <w:r w:rsidRPr="00A17B5E">
              <w:t>+</w:t>
            </w:r>
          </w:p>
        </w:tc>
        <w:tc>
          <w:tcPr>
            <w:tcW w:w="841" w:type="pct"/>
            <w:vAlign w:val="center"/>
          </w:tcPr>
          <w:p w:rsidR="00F9342E" w:rsidRPr="00A17B5E" w:rsidRDefault="00F9342E" w:rsidP="00AC43FD">
            <w:pPr>
              <w:jc w:val="center"/>
            </w:pPr>
            <w:r w:rsidRPr="00A17B5E">
              <w:t>+</w:t>
            </w:r>
          </w:p>
        </w:tc>
        <w:tc>
          <w:tcPr>
            <w:tcW w:w="748" w:type="pct"/>
            <w:vAlign w:val="center"/>
          </w:tcPr>
          <w:p w:rsidR="00F9342E" w:rsidRPr="00A17B5E" w:rsidRDefault="00F9342E" w:rsidP="00AC43FD">
            <w:pPr>
              <w:jc w:val="center"/>
            </w:pPr>
            <w:r w:rsidRPr="00A17B5E">
              <w:t>+</w:t>
            </w:r>
          </w:p>
        </w:tc>
      </w:tr>
    </w:tbl>
    <w:p w:rsidR="00F9342E" w:rsidRPr="00A17B5E" w:rsidRDefault="00F9342E" w:rsidP="00F9342E">
      <w:pPr>
        <w:ind w:firstLine="709"/>
        <w:jc w:val="both"/>
        <w:rPr>
          <w:sz w:val="28"/>
          <w:szCs w:val="28"/>
        </w:rPr>
      </w:pPr>
    </w:p>
    <w:p w:rsidR="00F9342E" w:rsidRPr="002F084B" w:rsidRDefault="00F9342E" w:rsidP="00F9342E">
      <w:pPr>
        <w:ind w:firstLine="709"/>
        <w:jc w:val="both"/>
        <w:rPr>
          <w:sz w:val="24"/>
          <w:szCs w:val="28"/>
        </w:rPr>
      </w:pPr>
      <w:r w:rsidRPr="002F084B">
        <w:rPr>
          <w:sz w:val="24"/>
          <w:szCs w:val="28"/>
        </w:rPr>
        <w:t xml:space="preserve">Для возможности сравнения результатов анализов, отбор проб следует проводить ежегодно в один и тот же период. </w:t>
      </w:r>
    </w:p>
    <w:p w:rsidR="00F9342E" w:rsidRPr="002F084B" w:rsidRDefault="00F9342E" w:rsidP="00F9342E">
      <w:pPr>
        <w:ind w:firstLine="709"/>
        <w:jc w:val="both"/>
        <w:rPr>
          <w:sz w:val="24"/>
          <w:szCs w:val="28"/>
        </w:rPr>
      </w:pPr>
      <w:r w:rsidRPr="002F084B">
        <w:rPr>
          <w:sz w:val="24"/>
          <w:szCs w:val="28"/>
        </w:rPr>
        <w:t xml:space="preserve">Подготовка проб к анализу проводится в соответствии с видом анализа. В лаборатории проба освобождается от посторонних примесей, доводится до воздушно-сухого состояния, тщательно перемешивается и делится на части для проведения анализа. Отдельно оставляется контрольная часть от каждой анализируемой пробы (около 200 г) и хранится в холодильнике 2 недели на случай арбитража. </w:t>
      </w:r>
    </w:p>
    <w:p w:rsidR="00F9342E" w:rsidRPr="002F084B" w:rsidRDefault="00F9342E" w:rsidP="00F9342E">
      <w:pPr>
        <w:ind w:firstLine="720"/>
        <w:jc w:val="both"/>
        <w:rPr>
          <w:color w:val="FF0000"/>
          <w:sz w:val="24"/>
          <w:szCs w:val="28"/>
        </w:rPr>
      </w:pPr>
      <w:r w:rsidRPr="002F084B">
        <w:rPr>
          <w:sz w:val="24"/>
          <w:szCs w:val="28"/>
        </w:rPr>
        <w:t>Одновременно с отбором проб почв отмечаются температура воздуха, температура почвы в точках отбора,  влажность воздуха, наличие осадков, выпавших в ближайший день до момента отбора проб с отметкой объема выпавших осадков.</w:t>
      </w:r>
      <w:r w:rsidRPr="002F084B">
        <w:rPr>
          <w:color w:val="FF0000"/>
          <w:sz w:val="24"/>
          <w:szCs w:val="28"/>
        </w:rPr>
        <w:t xml:space="preserve"> </w:t>
      </w:r>
    </w:p>
    <w:p w:rsidR="00A17B5E" w:rsidRPr="002F084B" w:rsidRDefault="00A17B5E" w:rsidP="00F9342E">
      <w:pPr>
        <w:ind w:firstLine="720"/>
        <w:jc w:val="both"/>
        <w:rPr>
          <w:color w:val="FF0000"/>
          <w:sz w:val="24"/>
          <w:szCs w:val="28"/>
        </w:rPr>
      </w:pPr>
    </w:p>
    <w:p w:rsidR="00F9342E" w:rsidRPr="002F084B" w:rsidRDefault="00F9342E" w:rsidP="009C65EF">
      <w:pPr>
        <w:pStyle w:val="30"/>
        <w:widowControl w:val="0"/>
        <w:numPr>
          <w:ilvl w:val="2"/>
          <w:numId w:val="23"/>
        </w:numPr>
        <w:autoSpaceDE w:val="0"/>
        <w:autoSpaceDN w:val="0"/>
        <w:adjustRightInd w:val="0"/>
        <w:spacing w:before="0" w:after="0"/>
        <w:rPr>
          <w:b/>
          <w:sz w:val="24"/>
        </w:rPr>
      </w:pPr>
      <w:r w:rsidRPr="002F084B">
        <w:rPr>
          <w:b/>
          <w:sz w:val="24"/>
        </w:rPr>
        <w:t xml:space="preserve"> </w:t>
      </w:r>
      <w:bookmarkStart w:id="144" w:name="_Toc490979532"/>
      <w:r w:rsidRPr="002F084B">
        <w:rPr>
          <w:b/>
          <w:sz w:val="24"/>
        </w:rPr>
        <w:t>Мониторинг животного населения</w:t>
      </w:r>
      <w:bookmarkEnd w:id="144"/>
    </w:p>
    <w:p w:rsidR="002F084B" w:rsidRPr="002F084B" w:rsidRDefault="002F084B" w:rsidP="002F084B">
      <w:pPr>
        <w:rPr>
          <w:sz w:val="18"/>
        </w:rPr>
      </w:pPr>
    </w:p>
    <w:p w:rsidR="00F9342E" w:rsidRPr="002F084B" w:rsidRDefault="00F9342E" w:rsidP="00F9342E">
      <w:pPr>
        <w:pStyle w:val="afff5"/>
        <w:spacing w:line="240" w:lineRule="auto"/>
        <w:rPr>
          <w:szCs w:val="28"/>
        </w:rPr>
      </w:pPr>
      <w:r w:rsidRPr="002F084B">
        <w:rPr>
          <w:szCs w:val="28"/>
        </w:rPr>
        <w:t xml:space="preserve">При карьерной разработке прежде всего нарушается режим подземного стока. На втором месте по значимости - формирование мезо- и микрорельефа. Третье – изменение </w:t>
      </w:r>
      <w:r w:rsidRPr="002F084B">
        <w:rPr>
          <w:szCs w:val="28"/>
        </w:rPr>
        <w:lastRenderedPageBreak/>
        <w:t xml:space="preserve">механического и химического состава почв. Четвертое – уничтожение растительности и среда обитания животных. Пятое – изменение эстетических свойств ландшафта. Соответственно мониторинг должен вестись по этим пяти направлениям. Подбор объектов слежения, зонирование нарушенной территории проводится также по каждому направлению. </w:t>
      </w:r>
    </w:p>
    <w:p w:rsidR="00F9342E" w:rsidRPr="002F084B" w:rsidRDefault="00F9342E" w:rsidP="00F9342E">
      <w:pPr>
        <w:pStyle w:val="afff5"/>
        <w:spacing w:line="240" w:lineRule="auto"/>
        <w:rPr>
          <w:szCs w:val="28"/>
        </w:rPr>
      </w:pPr>
      <w:r w:rsidRPr="002F084B">
        <w:rPr>
          <w:szCs w:val="28"/>
        </w:rPr>
        <w:t>При организации необходимо:</w:t>
      </w:r>
    </w:p>
    <w:p w:rsidR="00F9342E" w:rsidRPr="002F084B" w:rsidRDefault="00F9342E" w:rsidP="00F9342E">
      <w:pPr>
        <w:pStyle w:val="afff5"/>
        <w:spacing w:line="240" w:lineRule="auto"/>
        <w:rPr>
          <w:szCs w:val="28"/>
        </w:rPr>
      </w:pPr>
      <w:r w:rsidRPr="002F084B">
        <w:rPr>
          <w:szCs w:val="28"/>
        </w:rPr>
        <w:t xml:space="preserve">1. Выявить фоновые и техногенные средообразующие факторы определяющие видовое разнообразие населения животных, полово-возрастную структуру и плотность популяционных группировок, а также сезонную и многолетнюю динамику численности. </w:t>
      </w:r>
    </w:p>
    <w:p w:rsidR="00F9342E" w:rsidRPr="002F084B" w:rsidRDefault="00F9342E" w:rsidP="00F9342E">
      <w:pPr>
        <w:pStyle w:val="afff5"/>
        <w:spacing w:line="240" w:lineRule="auto"/>
        <w:rPr>
          <w:szCs w:val="28"/>
        </w:rPr>
      </w:pPr>
      <w:r w:rsidRPr="002F084B">
        <w:rPr>
          <w:szCs w:val="28"/>
        </w:rPr>
        <w:t xml:space="preserve">2. Классифицировать фоновые и нарушенные местообитания наземных позвоночных и составить карту масштаба 1:25000 с врезками на ключевые участки. Типизировать условий обитания с учетом геоморфологического строения ландшафта, распространения типов растительности и структурных особенностей территории, а также по степени техногенной нарушенности. Уточнить зоны воздействия (прямого, косвенного и буферного) с учетом переноса загрязнителей, а также миграционным путям животных. </w:t>
      </w:r>
    </w:p>
    <w:p w:rsidR="00F9342E" w:rsidRPr="002F084B" w:rsidRDefault="00F9342E" w:rsidP="00F9342E">
      <w:pPr>
        <w:pStyle w:val="afff5"/>
        <w:spacing w:line="240" w:lineRule="auto"/>
        <w:rPr>
          <w:szCs w:val="28"/>
        </w:rPr>
      </w:pPr>
      <w:r w:rsidRPr="002F084B">
        <w:rPr>
          <w:szCs w:val="28"/>
        </w:rPr>
        <w:t xml:space="preserve">3. Выявить индикаторные виды по экологическим группам: растительноядные, насекомоядные, хищники; околоводные, наземные; оседлые, мигранты; по систематическому признаку: птицы, млекопитающие, земноводные, пресмыкающиеся. </w:t>
      </w:r>
    </w:p>
    <w:p w:rsidR="00F9342E" w:rsidRPr="002F084B" w:rsidRDefault="00F9342E" w:rsidP="00F9342E">
      <w:pPr>
        <w:pStyle w:val="afff5"/>
        <w:spacing w:line="240" w:lineRule="auto"/>
        <w:rPr>
          <w:szCs w:val="28"/>
        </w:rPr>
      </w:pPr>
      <w:r w:rsidRPr="002F084B">
        <w:rPr>
          <w:szCs w:val="28"/>
        </w:rPr>
        <w:t>4. Оценить экологическую емкость выделенных типов местообитаний, ее естественную и техногенную изменчивость для основных промысловых, индикаторных и редких видов по кормовым, защитным и гнездопригодным условиям.</w:t>
      </w:r>
    </w:p>
    <w:p w:rsidR="00F9342E" w:rsidRPr="002F084B" w:rsidRDefault="00F9342E" w:rsidP="00F9342E">
      <w:pPr>
        <w:pStyle w:val="afff5"/>
        <w:spacing w:line="240" w:lineRule="auto"/>
        <w:rPr>
          <w:szCs w:val="28"/>
        </w:rPr>
      </w:pPr>
      <w:r w:rsidRPr="002F084B">
        <w:rPr>
          <w:szCs w:val="28"/>
        </w:rPr>
        <w:t>5. Выявить патологические изменения в морфологическом строении тела и гистологии внутренних органов индикаторных видов в зоне техногенного поражения. Определить пороговые значения загрязнения вызывающие различные последствия для населения животных. Провести количественную оценку движения загрязнителей по трофическим цепям.</w:t>
      </w:r>
    </w:p>
    <w:p w:rsidR="00F9342E" w:rsidRPr="002F084B" w:rsidRDefault="00F9342E" w:rsidP="00F9342E">
      <w:pPr>
        <w:pStyle w:val="afff5"/>
        <w:spacing w:line="240" w:lineRule="auto"/>
        <w:rPr>
          <w:szCs w:val="28"/>
        </w:rPr>
      </w:pPr>
      <w:r w:rsidRPr="002F084B">
        <w:rPr>
          <w:szCs w:val="28"/>
        </w:rPr>
        <w:t>6. Определить степень уникальности и функциональную ценность нарушенных местообитаний для окружающего ландшафта, выявить территории аналоги.</w:t>
      </w:r>
    </w:p>
    <w:p w:rsidR="00F9342E" w:rsidRPr="002F084B" w:rsidRDefault="00F9342E" w:rsidP="00F9342E">
      <w:pPr>
        <w:pStyle w:val="afff5"/>
        <w:spacing w:line="240" w:lineRule="auto"/>
        <w:rPr>
          <w:szCs w:val="28"/>
        </w:rPr>
      </w:pPr>
      <w:r w:rsidRPr="002F084B">
        <w:rPr>
          <w:szCs w:val="28"/>
        </w:rPr>
        <w:t>7. Дать прогноз формирования экологических условий обитания животных и предложить рекомендации по реабилитации нарушенных местообитаний и популяционных группировок животных.</w:t>
      </w:r>
    </w:p>
    <w:p w:rsidR="00F9342E" w:rsidRPr="002F084B" w:rsidRDefault="00F9342E" w:rsidP="00F9342E">
      <w:pPr>
        <w:pStyle w:val="afff5"/>
        <w:spacing w:line="240" w:lineRule="auto"/>
        <w:rPr>
          <w:szCs w:val="28"/>
        </w:rPr>
      </w:pPr>
      <w:r w:rsidRPr="002F084B">
        <w:rPr>
          <w:szCs w:val="28"/>
        </w:rPr>
        <w:t xml:space="preserve">Мониторинговые объекты выбираются по принципу единства геоморфологического строения, типа экосистемы и хозяйственного использования, а также подбора аналоговых участков с фоновым состоянием. </w:t>
      </w:r>
    </w:p>
    <w:p w:rsidR="00F9342E" w:rsidRPr="002F084B" w:rsidRDefault="00F9342E" w:rsidP="00F9342E">
      <w:pPr>
        <w:pStyle w:val="afff5"/>
        <w:spacing w:line="240" w:lineRule="auto"/>
        <w:rPr>
          <w:szCs w:val="28"/>
        </w:rPr>
      </w:pPr>
      <w:r w:rsidRPr="002F084B">
        <w:rPr>
          <w:szCs w:val="28"/>
        </w:rPr>
        <w:t>Отлов и морфометрическая обработка мелких млекопитающих проводится по стандартным методикам.</w:t>
      </w:r>
    </w:p>
    <w:p w:rsidR="00F9342E" w:rsidRPr="002F084B" w:rsidRDefault="00F9342E" w:rsidP="00F9342E">
      <w:pPr>
        <w:pStyle w:val="afff5"/>
        <w:spacing w:line="240" w:lineRule="auto"/>
        <w:rPr>
          <w:szCs w:val="28"/>
        </w:rPr>
      </w:pPr>
    </w:p>
    <w:p w:rsidR="00F9342E" w:rsidRDefault="00F9342E" w:rsidP="009C65EF">
      <w:pPr>
        <w:pStyle w:val="30"/>
        <w:widowControl w:val="0"/>
        <w:numPr>
          <w:ilvl w:val="2"/>
          <w:numId w:val="23"/>
        </w:numPr>
        <w:autoSpaceDE w:val="0"/>
        <w:autoSpaceDN w:val="0"/>
        <w:adjustRightInd w:val="0"/>
        <w:spacing w:before="0" w:after="0"/>
        <w:rPr>
          <w:b/>
          <w:sz w:val="24"/>
        </w:rPr>
      </w:pPr>
      <w:r w:rsidRPr="002F084B">
        <w:rPr>
          <w:b/>
          <w:sz w:val="24"/>
        </w:rPr>
        <w:t xml:space="preserve"> </w:t>
      </w:r>
      <w:bookmarkStart w:id="145" w:name="_Toc490979533"/>
      <w:r w:rsidRPr="002F084B">
        <w:rPr>
          <w:b/>
          <w:sz w:val="24"/>
        </w:rPr>
        <w:t>Мониторинг растительного мира</w:t>
      </w:r>
      <w:bookmarkEnd w:id="145"/>
    </w:p>
    <w:p w:rsidR="002F084B" w:rsidRPr="002F084B" w:rsidRDefault="002F084B" w:rsidP="002F084B"/>
    <w:p w:rsidR="00F9342E" w:rsidRPr="002F084B" w:rsidRDefault="00F9342E" w:rsidP="00F9342E">
      <w:pPr>
        <w:pStyle w:val="afff5"/>
        <w:spacing w:line="240" w:lineRule="auto"/>
        <w:rPr>
          <w:szCs w:val="28"/>
        </w:rPr>
      </w:pPr>
      <w:r w:rsidRPr="002F084B">
        <w:rPr>
          <w:szCs w:val="28"/>
        </w:rPr>
        <w:t xml:space="preserve">Подбор объектов слежения, зонирование нарушенной территории проводится по аналогии с мониторингом животного населения и по тем же направлениям. </w:t>
      </w:r>
    </w:p>
    <w:p w:rsidR="00F9342E" w:rsidRPr="002F084B" w:rsidRDefault="00F9342E" w:rsidP="00F9342E">
      <w:pPr>
        <w:pStyle w:val="afff5"/>
        <w:spacing w:line="240" w:lineRule="auto"/>
        <w:rPr>
          <w:szCs w:val="28"/>
        </w:rPr>
      </w:pPr>
      <w:r w:rsidRPr="002F084B">
        <w:rPr>
          <w:szCs w:val="28"/>
        </w:rPr>
        <w:t>Для осуществления мониторинга растительности необходимо проводить исследования структуры нарушаемых земель и состава растительности до начала работ и фиксирование ее изменения в во время производственной деятельности и после рекультивации участков.</w:t>
      </w:r>
    </w:p>
    <w:p w:rsidR="00F9342E" w:rsidRPr="002F084B" w:rsidRDefault="00F9342E" w:rsidP="00F9342E">
      <w:pPr>
        <w:pStyle w:val="afff5"/>
        <w:spacing w:line="240" w:lineRule="auto"/>
        <w:rPr>
          <w:szCs w:val="28"/>
        </w:rPr>
      </w:pPr>
      <w:r w:rsidRPr="002F084B">
        <w:rPr>
          <w:szCs w:val="28"/>
        </w:rPr>
        <w:t>Необходимо, чтобы воздействие технологических процессов на уровень почвенного состава не привел к вымиранию и исчезновению наиболее редких видов растений, составляющих каркас видовой растительности данного района.</w:t>
      </w:r>
    </w:p>
    <w:p w:rsidR="00F9342E" w:rsidRPr="002F084B" w:rsidRDefault="00F9342E" w:rsidP="00F9342E">
      <w:pPr>
        <w:pStyle w:val="afff5"/>
        <w:spacing w:line="240" w:lineRule="auto"/>
        <w:rPr>
          <w:szCs w:val="28"/>
        </w:rPr>
      </w:pPr>
      <w:r w:rsidRPr="002F084B">
        <w:rPr>
          <w:szCs w:val="28"/>
        </w:rPr>
        <w:t xml:space="preserve">Основным первичным источником мониторинга растительности является таксационная карта лесных угодий района, с точным указанием видов и подвидов состава насаждений. При рекультивации месторождения необходимо отслеживать изменение </w:t>
      </w:r>
      <w:r w:rsidRPr="002F084B">
        <w:rPr>
          <w:szCs w:val="28"/>
        </w:rPr>
        <w:lastRenderedPageBreak/>
        <w:t>видового разнообразия для составления прогноза воздействия производственной деятельности.</w:t>
      </w:r>
    </w:p>
    <w:p w:rsidR="00F9342E" w:rsidRPr="002F084B" w:rsidRDefault="00F9342E" w:rsidP="00F9342E">
      <w:pPr>
        <w:pStyle w:val="afff5"/>
        <w:spacing w:line="240" w:lineRule="auto"/>
        <w:rPr>
          <w:szCs w:val="28"/>
        </w:rPr>
      </w:pPr>
      <w:r w:rsidRPr="002F084B">
        <w:rPr>
          <w:szCs w:val="28"/>
        </w:rPr>
        <w:t>Различия в создаваемых почвенно-грунтовых условиях на различных участках рекультивированных территорий создают условия для различий в хозяйственном использовании возвращаемых земель. Создаваемые почвенные определяют возможность восстановления того или иного состава почвенного. Изменение почвенного покрова способно повлечь за собой функциональное переустройство структуры хозяйственного использования территорий,  и как следствие изменение условий лесопользования или сельского хозяйства. При рекультивации необходимо учитывать эту тенденцию.</w:t>
      </w:r>
    </w:p>
    <w:p w:rsidR="00F9342E" w:rsidRPr="002F084B" w:rsidRDefault="00F9342E" w:rsidP="00F9342E">
      <w:pPr>
        <w:pStyle w:val="afff5"/>
        <w:spacing w:line="240" w:lineRule="auto"/>
        <w:rPr>
          <w:szCs w:val="28"/>
        </w:rPr>
      </w:pPr>
      <w:r w:rsidRPr="002F084B">
        <w:rPr>
          <w:szCs w:val="28"/>
        </w:rPr>
        <w:t xml:space="preserve">Мониторинг растительного мира обязан выявить результаты работ по восстановлению растительного покрова на местах бывших выработок, предотвратить негативное воздействие на растительность в зоне влияния горных работ. </w:t>
      </w:r>
    </w:p>
    <w:p w:rsidR="00F9342E" w:rsidRPr="002F084B" w:rsidRDefault="00F9342E" w:rsidP="00F9342E">
      <w:pPr>
        <w:pStyle w:val="afff5"/>
        <w:spacing w:line="240" w:lineRule="auto"/>
        <w:rPr>
          <w:szCs w:val="28"/>
        </w:rPr>
      </w:pPr>
      <w:r w:rsidRPr="002F084B">
        <w:rPr>
          <w:szCs w:val="28"/>
        </w:rPr>
        <w:t>Основная цель – слежение за изменением продуктивности растительности на рекультивированных участках и в зоне влияния горных работ, соблюдение мер пожарной безопасности.</w:t>
      </w:r>
    </w:p>
    <w:p w:rsidR="00F9342E" w:rsidRPr="002F084B" w:rsidRDefault="00F9342E" w:rsidP="00F9342E">
      <w:pPr>
        <w:pStyle w:val="afff5"/>
        <w:spacing w:line="240" w:lineRule="auto"/>
        <w:rPr>
          <w:szCs w:val="28"/>
        </w:rPr>
      </w:pPr>
      <w:r w:rsidRPr="002F084B">
        <w:rPr>
          <w:szCs w:val="28"/>
        </w:rPr>
        <w:t xml:space="preserve">1. Выявить фоновые и техногенные средообразующие факторы определяющие видовое разнообразие и динамику развития возобновляющихся насаждений. </w:t>
      </w:r>
    </w:p>
    <w:p w:rsidR="00F9342E" w:rsidRPr="002F084B" w:rsidRDefault="00F9342E" w:rsidP="00F9342E">
      <w:pPr>
        <w:pStyle w:val="afff5"/>
        <w:spacing w:line="240" w:lineRule="auto"/>
        <w:rPr>
          <w:szCs w:val="28"/>
        </w:rPr>
      </w:pPr>
      <w:r w:rsidRPr="002F084B">
        <w:rPr>
          <w:szCs w:val="28"/>
        </w:rPr>
        <w:t>2. Классифицировать фоновые и техногенные участки по лесорастительным условиям, составить карту масштаба 1:25000 с врезками на ключевые участки. Типизировать условия произрастания растительности с учетом геоморфологического строения ландшафта, распространение типов растительности и структурных особенностей территории, а также по степени техногенной нарушенности. Уточнить зоны воздействия (прямого, косвенного и буферного) с учетом переноса загрязнителей.</w:t>
      </w:r>
    </w:p>
    <w:p w:rsidR="00F9342E" w:rsidRPr="002F084B" w:rsidRDefault="00F9342E" w:rsidP="00F9342E">
      <w:pPr>
        <w:pStyle w:val="afff5"/>
        <w:spacing w:line="240" w:lineRule="auto"/>
        <w:rPr>
          <w:szCs w:val="28"/>
        </w:rPr>
      </w:pPr>
      <w:r w:rsidRPr="002F084B">
        <w:rPr>
          <w:szCs w:val="28"/>
        </w:rPr>
        <w:t xml:space="preserve">3. Выявить индикаторные виды по экологическим группам: древесная и травянистая растительность. </w:t>
      </w:r>
    </w:p>
    <w:p w:rsidR="00F9342E" w:rsidRPr="002F084B" w:rsidRDefault="00F9342E" w:rsidP="00F9342E">
      <w:pPr>
        <w:pStyle w:val="afff5"/>
        <w:spacing w:line="240" w:lineRule="auto"/>
        <w:rPr>
          <w:szCs w:val="28"/>
        </w:rPr>
      </w:pPr>
      <w:r w:rsidRPr="002F084B">
        <w:rPr>
          <w:szCs w:val="28"/>
        </w:rPr>
        <w:t>4. Оценить экологическую емкость выделенных типов ландшафтов, их естественную и техногенную изменчивость для основных групп растений по созданным почвенно-грунтовым условиям.</w:t>
      </w:r>
    </w:p>
    <w:p w:rsidR="00F9342E" w:rsidRPr="002F084B" w:rsidRDefault="00F9342E" w:rsidP="00F9342E">
      <w:pPr>
        <w:pStyle w:val="afff5"/>
        <w:spacing w:line="240" w:lineRule="auto"/>
        <w:rPr>
          <w:szCs w:val="28"/>
        </w:rPr>
      </w:pPr>
      <w:r w:rsidRPr="002F084B">
        <w:rPr>
          <w:szCs w:val="28"/>
        </w:rPr>
        <w:t>5. Выявить патологические изменения в морфологическом строении растений индикаторных видов в зоне техногенного поражения. Определить пороговые значения загрязнения вызывающие различные последствия для растительности.</w:t>
      </w:r>
    </w:p>
    <w:p w:rsidR="00F9342E" w:rsidRPr="002F084B" w:rsidRDefault="00F9342E" w:rsidP="00F9342E">
      <w:pPr>
        <w:pStyle w:val="afff5"/>
        <w:spacing w:line="240" w:lineRule="auto"/>
        <w:rPr>
          <w:szCs w:val="28"/>
        </w:rPr>
      </w:pPr>
      <w:r w:rsidRPr="002F084B">
        <w:rPr>
          <w:szCs w:val="28"/>
        </w:rPr>
        <w:t>6. Определить степень уникальности и функциональную ценность нарушенных территорий для окружающего ландшафта, выявить территории аналоги.</w:t>
      </w:r>
    </w:p>
    <w:p w:rsidR="00F9342E" w:rsidRPr="002F084B" w:rsidRDefault="00F9342E" w:rsidP="00F9342E">
      <w:pPr>
        <w:pStyle w:val="afff5"/>
        <w:spacing w:line="240" w:lineRule="auto"/>
        <w:rPr>
          <w:szCs w:val="28"/>
        </w:rPr>
      </w:pPr>
      <w:r w:rsidRPr="002F084B">
        <w:rPr>
          <w:szCs w:val="28"/>
        </w:rPr>
        <w:t>7. Дать прогноз формирования экологических условий формирования насаждений и предложить рекомендации по реабилитации нарушенных угодий и мероприятий по воздействию восстановления растительного покрова.</w:t>
      </w:r>
    </w:p>
    <w:p w:rsidR="00F9342E" w:rsidRDefault="00F9342E" w:rsidP="009C65EF">
      <w:pPr>
        <w:pStyle w:val="11"/>
        <w:numPr>
          <w:ilvl w:val="0"/>
          <w:numId w:val="23"/>
        </w:numPr>
        <w:tabs>
          <w:tab w:val="num" w:pos="432"/>
        </w:tabs>
        <w:ind w:left="0" w:firstLine="0"/>
        <w:rPr>
          <w:b/>
          <w:szCs w:val="24"/>
        </w:rPr>
      </w:pPr>
      <w:r>
        <w:rPr>
          <w:szCs w:val="28"/>
        </w:rPr>
        <w:br w:type="page"/>
      </w:r>
      <w:bookmarkStart w:id="146" w:name="_Toc359575890"/>
      <w:bookmarkStart w:id="147" w:name="_Toc490979534"/>
      <w:r w:rsidR="00A17B5E" w:rsidRPr="00F912D0">
        <w:rPr>
          <w:b/>
          <w:szCs w:val="24"/>
        </w:rPr>
        <w:lastRenderedPageBreak/>
        <w:t>ПЕРЕЧЕНЬ И РАСЧЕТ ЗАТРАТ НА РЕАЛИЗАЦИЮ ПРИРОДООХРАННЫХ МЕРОПРИЯТИЙ И КОМПЕНСАЦИОННЫХ ВЫПЛАТ</w:t>
      </w:r>
      <w:bookmarkEnd w:id="146"/>
      <w:bookmarkEnd w:id="147"/>
    </w:p>
    <w:p w:rsidR="00F912D0" w:rsidRPr="00F912D0" w:rsidRDefault="00F912D0" w:rsidP="00F912D0"/>
    <w:p w:rsidR="00F9342E" w:rsidRDefault="00F9342E" w:rsidP="009C65EF">
      <w:pPr>
        <w:pStyle w:val="20"/>
        <w:numPr>
          <w:ilvl w:val="1"/>
          <w:numId w:val="23"/>
        </w:numPr>
        <w:tabs>
          <w:tab w:val="num" w:pos="576"/>
        </w:tabs>
        <w:spacing w:line="240" w:lineRule="auto"/>
        <w:ind w:left="0" w:firstLine="0"/>
        <w:jc w:val="center"/>
        <w:rPr>
          <w:b/>
          <w:sz w:val="24"/>
          <w:szCs w:val="24"/>
        </w:rPr>
      </w:pPr>
      <w:bookmarkStart w:id="148" w:name="_Toc359575891"/>
      <w:bookmarkStart w:id="149" w:name="_Toc490979535"/>
      <w:r w:rsidRPr="00F912D0">
        <w:rPr>
          <w:b/>
          <w:sz w:val="24"/>
          <w:szCs w:val="24"/>
        </w:rPr>
        <w:t>Платежи за загрязнение атмосферного воздуха</w:t>
      </w:r>
      <w:bookmarkEnd w:id="148"/>
      <w:bookmarkEnd w:id="149"/>
    </w:p>
    <w:p w:rsidR="00F912D0" w:rsidRPr="00F912D0" w:rsidRDefault="00F912D0" w:rsidP="00F912D0"/>
    <w:p w:rsidR="005005A0" w:rsidRPr="005005A0" w:rsidRDefault="005005A0" w:rsidP="005005A0">
      <w:pPr>
        <w:ind w:firstLine="720"/>
        <w:jc w:val="both"/>
        <w:rPr>
          <w:sz w:val="24"/>
        </w:rPr>
      </w:pPr>
      <w:r w:rsidRPr="005005A0">
        <w:rPr>
          <w:sz w:val="24"/>
        </w:rPr>
        <w:t>Расчет платежей за загрязнение атмосферного воздуха выполнен в соответствии с постановлением Правительства РФ от 13 сентября 2016 г. № 913 "О ставках платы за негативное воздействие на окружающую среду и дополнительных коэффициентах" и представлен в таблице 3.1.</w:t>
      </w:r>
    </w:p>
    <w:p w:rsidR="005005A0" w:rsidRPr="005005A0" w:rsidRDefault="005005A0" w:rsidP="005005A0">
      <w:pPr>
        <w:jc w:val="both"/>
        <w:rPr>
          <w:sz w:val="24"/>
        </w:rPr>
      </w:pPr>
    </w:p>
    <w:p w:rsidR="005005A0" w:rsidRDefault="005005A0" w:rsidP="005005A0">
      <w:pPr>
        <w:ind w:firstLine="720"/>
        <w:jc w:val="both"/>
        <w:rPr>
          <w:sz w:val="24"/>
        </w:rPr>
      </w:pPr>
      <w:r w:rsidRPr="005005A0">
        <w:rPr>
          <w:sz w:val="24"/>
        </w:rPr>
        <w:t>Таблица 3.1- Расчет ежегодных компенсационных платежей за загрязнение атмосферного воздуха</w:t>
      </w:r>
    </w:p>
    <w:p w:rsidR="005005A0" w:rsidRPr="005005A0" w:rsidRDefault="005005A0" w:rsidP="005005A0">
      <w:pPr>
        <w:rPr>
          <w:sz w:val="24"/>
        </w:rPr>
      </w:pPr>
    </w:p>
    <w:tbl>
      <w:tblPr>
        <w:tblW w:w="5005" w:type="pct"/>
        <w:tblLayout w:type="fixed"/>
        <w:tblLook w:val="04A0" w:firstRow="1" w:lastRow="0" w:firstColumn="1" w:lastColumn="0" w:noHBand="0" w:noVBand="1"/>
      </w:tblPr>
      <w:tblGrid>
        <w:gridCol w:w="3639"/>
        <w:gridCol w:w="913"/>
        <w:gridCol w:w="1519"/>
        <w:gridCol w:w="1823"/>
        <w:gridCol w:w="1969"/>
      </w:tblGrid>
      <w:tr w:rsidR="005005A0" w:rsidRPr="00ED0F2E" w:rsidTr="005005A0">
        <w:trPr>
          <w:trHeight w:val="20"/>
        </w:trPr>
        <w:tc>
          <w:tcPr>
            <w:tcW w:w="184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05A0" w:rsidRPr="00ED0F2E" w:rsidRDefault="005005A0" w:rsidP="005005A0">
            <w:pPr>
              <w:rPr>
                <w:color w:val="000000"/>
              </w:rPr>
            </w:pPr>
            <w:r w:rsidRPr="00ED0F2E">
              <w:rPr>
                <w:color w:val="000000"/>
              </w:rPr>
              <w:t>Вещество</w:t>
            </w:r>
          </w:p>
        </w:tc>
        <w:tc>
          <w:tcPr>
            <w:tcW w:w="463" w:type="pct"/>
            <w:tcBorders>
              <w:top w:val="single" w:sz="8" w:space="0" w:color="auto"/>
              <w:left w:val="nil"/>
              <w:bottom w:val="single" w:sz="8" w:space="0" w:color="auto"/>
              <w:right w:val="single" w:sz="8" w:space="0" w:color="auto"/>
            </w:tcBorders>
            <w:shd w:val="clear" w:color="auto" w:fill="auto"/>
            <w:noWrap/>
            <w:vAlign w:val="center"/>
            <w:hideMark/>
          </w:tcPr>
          <w:p w:rsidR="005005A0" w:rsidRPr="00ED0F2E" w:rsidRDefault="005005A0" w:rsidP="005005A0">
            <w:pPr>
              <w:rPr>
                <w:color w:val="000000"/>
              </w:rPr>
            </w:pPr>
            <w:r w:rsidRPr="00ED0F2E">
              <w:rPr>
                <w:color w:val="000000"/>
              </w:rPr>
              <w:t>Код</w:t>
            </w:r>
          </w:p>
        </w:tc>
        <w:tc>
          <w:tcPr>
            <w:tcW w:w="770" w:type="pct"/>
            <w:tcBorders>
              <w:top w:val="single" w:sz="8" w:space="0" w:color="auto"/>
              <w:left w:val="nil"/>
              <w:bottom w:val="single" w:sz="8" w:space="0" w:color="auto"/>
              <w:right w:val="single" w:sz="8" w:space="0" w:color="auto"/>
            </w:tcBorders>
            <w:shd w:val="clear" w:color="auto" w:fill="auto"/>
            <w:noWrap/>
            <w:vAlign w:val="center"/>
            <w:hideMark/>
          </w:tcPr>
          <w:p w:rsidR="005005A0" w:rsidRPr="00ED0F2E" w:rsidRDefault="005005A0" w:rsidP="005005A0">
            <w:pPr>
              <w:rPr>
                <w:color w:val="000000"/>
              </w:rPr>
            </w:pPr>
            <w:r w:rsidRPr="00ED0F2E">
              <w:rPr>
                <w:color w:val="000000"/>
              </w:rPr>
              <w:t>Выбросы. т/год</w:t>
            </w:r>
          </w:p>
        </w:tc>
        <w:tc>
          <w:tcPr>
            <w:tcW w:w="924" w:type="pct"/>
            <w:tcBorders>
              <w:top w:val="single" w:sz="8" w:space="0" w:color="auto"/>
              <w:left w:val="nil"/>
              <w:bottom w:val="single" w:sz="8" w:space="0" w:color="auto"/>
              <w:right w:val="single" w:sz="8" w:space="0" w:color="auto"/>
            </w:tcBorders>
            <w:shd w:val="clear" w:color="auto" w:fill="auto"/>
            <w:noWrap/>
            <w:vAlign w:val="center"/>
            <w:hideMark/>
          </w:tcPr>
          <w:p w:rsidR="005005A0" w:rsidRPr="00ED0F2E" w:rsidRDefault="005005A0" w:rsidP="005005A0">
            <w:pPr>
              <w:rPr>
                <w:color w:val="000000"/>
              </w:rPr>
            </w:pPr>
            <w:r w:rsidRPr="00ED0F2E">
              <w:rPr>
                <w:color w:val="000000"/>
              </w:rPr>
              <w:t>Базовая ставка, руб./т</w:t>
            </w:r>
          </w:p>
        </w:tc>
        <w:tc>
          <w:tcPr>
            <w:tcW w:w="998" w:type="pct"/>
            <w:tcBorders>
              <w:top w:val="single" w:sz="8" w:space="0" w:color="auto"/>
              <w:left w:val="nil"/>
              <w:bottom w:val="single" w:sz="8" w:space="0" w:color="auto"/>
              <w:right w:val="single" w:sz="8" w:space="0" w:color="auto"/>
            </w:tcBorders>
            <w:shd w:val="clear" w:color="auto" w:fill="auto"/>
            <w:noWrap/>
            <w:vAlign w:val="center"/>
            <w:hideMark/>
          </w:tcPr>
          <w:p w:rsidR="005005A0" w:rsidRPr="00ED0F2E" w:rsidRDefault="005005A0" w:rsidP="005005A0">
            <w:pPr>
              <w:rPr>
                <w:color w:val="000000"/>
              </w:rPr>
            </w:pPr>
            <w:r w:rsidRPr="00ED0F2E">
              <w:rPr>
                <w:color w:val="000000"/>
              </w:rPr>
              <w:t>Платежи за выбросы, руб./год</w:t>
            </w:r>
          </w:p>
        </w:tc>
      </w:tr>
      <w:tr w:rsidR="002A28EE" w:rsidRPr="00ED0F2E" w:rsidTr="005005A0">
        <w:trPr>
          <w:trHeight w:val="20"/>
        </w:trPr>
        <w:tc>
          <w:tcPr>
            <w:tcW w:w="1845" w:type="pct"/>
            <w:tcBorders>
              <w:top w:val="nil"/>
              <w:left w:val="single" w:sz="8" w:space="0" w:color="auto"/>
              <w:bottom w:val="single" w:sz="8" w:space="0" w:color="auto"/>
              <w:right w:val="single" w:sz="8" w:space="0" w:color="auto"/>
            </w:tcBorders>
            <w:shd w:val="clear" w:color="auto" w:fill="auto"/>
            <w:noWrap/>
            <w:vAlign w:val="center"/>
            <w:hideMark/>
          </w:tcPr>
          <w:p w:rsidR="002A28EE" w:rsidRPr="00ED0F2E" w:rsidRDefault="002A28EE" w:rsidP="002A28EE">
            <w:pPr>
              <w:rPr>
                <w:color w:val="000000"/>
              </w:rPr>
            </w:pPr>
            <w:r w:rsidRPr="00ED0F2E">
              <w:rPr>
                <w:color w:val="000000"/>
              </w:rPr>
              <w:t>Азота диоксид (Азот (IV) оксид)</w:t>
            </w:r>
          </w:p>
        </w:tc>
        <w:tc>
          <w:tcPr>
            <w:tcW w:w="463" w:type="pct"/>
            <w:tcBorders>
              <w:top w:val="nil"/>
              <w:left w:val="nil"/>
              <w:bottom w:val="single" w:sz="8" w:space="0" w:color="auto"/>
              <w:right w:val="single" w:sz="8" w:space="0" w:color="auto"/>
            </w:tcBorders>
            <w:shd w:val="clear" w:color="auto" w:fill="auto"/>
            <w:noWrap/>
            <w:vAlign w:val="center"/>
            <w:hideMark/>
          </w:tcPr>
          <w:p w:rsidR="002A28EE" w:rsidRPr="00ED0F2E" w:rsidRDefault="002A28EE" w:rsidP="002A28EE">
            <w:pPr>
              <w:rPr>
                <w:color w:val="000000"/>
              </w:rPr>
            </w:pPr>
            <w:r w:rsidRPr="00ED0F2E">
              <w:rPr>
                <w:color w:val="000000"/>
              </w:rPr>
              <w:t>301</w:t>
            </w:r>
          </w:p>
        </w:tc>
        <w:tc>
          <w:tcPr>
            <w:tcW w:w="770" w:type="pct"/>
            <w:tcBorders>
              <w:top w:val="nil"/>
              <w:left w:val="nil"/>
              <w:bottom w:val="single" w:sz="8" w:space="0" w:color="auto"/>
              <w:right w:val="single" w:sz="8" w:space="0" w:color="auto"/>
            </w:tcBorders>
            <w:shd w:val="clear" w:color="auto" w:fill="auto"/>
            <w:noWrap/>
            <w:vAlign w:val="center"/>
            <w:hideMark/>
          </w:tcPr>
          <w:p w:rsidR="002A28EE" w:rsidRPr="004F3AF5" w:rsidRDefault="002A28EE" w:rsidP="002A28EE">
            <w:pPr>
              <w:jc w:val="center"/>
              <w:rPr>
                <w:color w:val="000000"/>
                <w:szCs w:val="16"/>
              </w:rPr>
            </w:pPr>
            <w:r w:rsidRPr="004F3AF5">
              <w:rPr>
                <w:color w:val="000000"/>
                <w:szCs w:val="16"/>
              </w:rPr>
              <w:t>0.004</w:t>
            </w:r>
          </w:p>
        </w:tc>
        <w:tc>
          <w:tcPr>
            <w:tcW w:w="924" w:type="pct"/>
            <w:tcBorders>
              <w:top w:val="nil"/>
              <w:left w:val="nil"/>
              <w:bottom w:val="single" w:sz="8" w:space="0" w:color="auto"/>
              <w:right w:val="single" w:sz="8" w:space="0" w:color="auto"/>
            </w:tcBorders>
            <w:shd w:val="clear" w:color="auto" w:fill="auto"/>
            <w:noWrap/>
            <w:vAlign w:val="center"/>
            <w:hideMark/>
          </w:tcPr>
          <w:p w:rsidR="002A28EE" w:rsidRPr="00ED0F2E" w:rsidRDefault="002A28EE" w:rsidP="002A28EE">
            <w:pPr>
              <w:rPr>
                <w:color w:val="000000"/>
              </w:rPr>
            </w:pPr>
            <w:r w:rsidRPr="00ED0F2E">
              <w:rPr>
                <w:color w:val="000000"/>
              </w:rPr>
              <w:t>133,1</w:t>
            </w:r>
          </w:p>
        </w:tc>
        <w:tc>
          <w:tcPr>
            <w:tcW w:w="998" w:type="pct"/>
            <w:tcBorders>
              <w:top w:val="nil"/>
              <w:left w:val="nil"/>
              <w:bottom w:val="single" w:sz="8" w:space="0" w:color="auto"/>
              <w:right w:val="single" w:sz="8" w:space="0" w:color="auto"/>
            </w:tcBorders>
            <w:shd w:val="clear" w:color="auto" w:fill="auto"/>
            <w:noWrap/>
            <w:vAlign w:val="center"/>
            <w:hideMark/>
          </w:tcPr>
          <w:p w:rsidR="002A28EE" w:rsidRDefault="002A28EE" w:rsidP="002A28EE">
            <w:pPr>
              <w:jc w:val="right"/>
              <w:rPr>
                <w:color w:val="000000"/>
              </w:rPr>
            </w:pPr>
            <w:r>
              <w:rPr>
                <w:color w:val="000000"/>
              </w:rPr>
              <w:t>0.53</w:t>
            </w:r>
          </w:p>
        </w:tc>
      </w:tr>
      <w:tr w:rsidR="002A28EE" w:rsidRPr="00ED0F2E" w:rsidTr="005005A0">
        <w:trPr>
          <w:trHeight w:val="20"/>
        </w:trPr>
        <w:tc>
          <w:tcPr>
            <w:tcW w:w="1845" w:type="pct"/>
            <w:tcBorders>
              <w:top w:val="nil"/>
              <w:left w:val="single" w:sz="8" w:space="0" w:color="auto"/>
              <w:bottom w:val="single" w:sz="8" w:space="0" w:color="auto"/>
              <w:right w:val="single" w:sz="8" w:space="0" w:color="auto"/>
            </w:tcBorders>
            <w:shd w:val="clear" w:color="auto" w:fill="auto"/>
            <w:noWrap/>
            <w:vAlign w:val="center"/>
            <w:hideMark/>
          </w:tcPr>
          <w:p w:rsidR="002A28EE" w:rsidRPr="00ED0F2E" w:rsidRDefault="002A28EE" w:rsidP="002A28EE">
            <w:pPr>
              <w:rPr>
                <w:color w:val="000000"/>
              </w:rPr>
            </w:pPr>
            <w:r w:rsidRPr="00ED0F2E">
              <w:rPr>
                <w:color w:val="000000"/>
              </w:rPr>
              <w:t>Азот (II) оксид (Азота оксид)</w:t>
            </w:r>
          </w:p>
        </w:tc>
        <w:tc>
          <w:tcPr>
            <w:tcW w:w="463" w:type="pct"/>
            <w:tcBorders>
              <w:top w:val="nil"/>
              <w:left w:val="nil"/>
              <w:bottom w:val="single" w:sz="8" w:space="0" w:color="auto"/>
              <w:right w:val="single" w:sz="8" w:space="0" w:color="auto"/>
            </w:tcBorders>
            <w:shd w:val="clear" w:color="auto" w:fill="auto"/>
            <w:noWrap/>
            <w:vAlign w:val="center"/>
            <w:hideMark/>
          </w:tcPr>
          <w:p w:rsidR="002A28EE" w:rsidRPr="00ED0F2E" w:rsidRDefault="002A28EE" w:rsidP="002A28EE">
            <w:pPr>
              <w:rPr>
                <w:color w:val="000000"/>
              </w:rPr>
            </w:pPr>
            <w:r w:rsidRPr="00ED0F2E">
              <w:rPr>
                <w:color w:val="000000"/>
              </w:rPr>
              <w:t>304</w:t>
            </w:r>
          </w:p>
        </w:tc>
        <w:tc>
          <w:tcPr>
            <w:tcW w:w="770" w:type="pct"/>
            <w:tcBorders>
              <w:top w:val="nil"/>
              <w:left w:val="nil"/>
              <w:bottom w:val="single" w:sz="8" w:space="0" w:color="auto"/>
              <w:right w:val="single" w:sz="8" w:space="0" w:color="auto"/>
            </w:tcBorders>
            <w:shd w:val="clear" w:color="auto" w:fill="auto"/>
            <w:noWrap/>
            <w:vAlign w:val="center"/>
            <w:hideMark/>
          </w:tcPr>
          <w:p w:rsidR="002A28EE" w:rsidRPr="004F3AF5" w:rsidRDefault="002A28EE" w:rsidP="002A28EE">
            <w:pPr>
              <w:jc w:val="center"/>
              <w:rPr>
                <w:color w:val="000000"/>
                <w:szCs w:val="16"/>
              </w:rPr>
            </w:pPr>
            <w:r w:rsidRPr="004F3AF5">
              <w:rPr>
                <w:color w:val="000000"/>
                <w:szCs w:val="16"/>
              </w:rPr>
              <w:t>0.004</w:t>
            </w:r>
          </w:p>
        </w:tc>
        <w:tc>
          <w:tcPr>
            <w:tcW w:w="924" w:type="pct"/>
            <w:tcBorders>
              <w:top w:val="nil"/>
              <w:left w:val="nil"/>
              <w:bottom w:val="single" w:sz="8" w:space="0" w:color="auto"/>
              <w:right w:val="single" w:sz="8" w:space="0" w:color="auto"/>
            </w:tcBorders>
            <w:shd w:val="clear" w:color="auto" w:fill="auto"/>
            <w:noWrap/>
            <w:vAlign w:val="center"/>
            <w:hideMark/>
          </w:tcPr>
          <w:p w:rsidR="002A28EE" w:rsidRPr="00ED0F2E" w:rsidRDefault="002A28EE" w:rsidP="002A28EE">
            <w:pPr>
              <w:rPr>
                <w:color w:val="000000"/>
              </w:rPr>
            </w:pPr>
            <w:r w:rsidRPr="00ED0F2E">
              <w:rPr>
                <w:color w:val="000000"/>
              </w:rPr>
              <w:t>89,6</w:t>
            </w:r>
          </w:p>
        </w:tc>
        <w:tc>
          <w:tcPr>
            <w:tcW w:w="998" w:type="pct"/>
            <w:tcBorders>
              <w:top w:val="nil"/>
              <w:left w:val="nil"/>
              <w:bottom w:val="single" w:sz="8" w:space="0" w:color="auto"/>
              <w:right w:val="single" w:sz="8" w:space="0" w:color="auto"/>
            </w:tcBorders>
            <w:shd w:val="clear" w:color="auto" w:fill="auto"/>
            <w:noWrap/>
            <w:vAlign w:val="center"/>
            <w:hideMark/>
          </w:tcPr>
          <w:p w:rsidR="002A28EE" w:rsidRDefault="002A28EE" w:rsidP="002A28EE">
            <w:pPr>
              <w:jc w:val="right"/>
              <w:rPr>
                <w:color w:val="000000"/>
              </w:rPr>
            </w:pPr>
            <w:r>
              <w:rPr>
                <w:color w:val="000000"/>
              </w:rPr>
              <w:t>0.36</w:t>
            </w:r>
          </w:p>
        </w:tc>
      </w:tr>
      <w:tr w:rsidR="002A28EE" w:rsidRPr="00ED0F2E" w:rsidTr="005005A0">
        <w:trPr>
          <w:trHeight w:val="20"/>
        </w:trPr>
        <w:tc>
          <w:tcPr>
            <w:tcW w:w="1845" w:type="pct"/>
            <w:tcBorders>
              <w:top w:val="nil"/>
              <w:left w:val="single" w:sz="8" w:space="0" w:color="auto"/>
              <w:bottom w:val="single" w:sz="8" w:space="0" w:color="auto"/>
              <w:right w:val="single" w:sz="8" w:space="0" w:color="auto"/>
            </w:tcBorders>
            <w:shd w:val="clear" w:color="auto" w:fill="auto"/>
            <w:noWrap/>
            <w:vAlign w:val="center"/>
            <w:hideMark/>
          </w:tcPr>
          <w:p w:rsidR="002A28EE" w:rsidRPr="00ED0F2E" w:rsidRDefault="002A28EE" w:rsidP="002A28EE">
            <w:pPr>
              <w:rPr>
                <w:color w:val="000000"/>
              </w:rPr>
            </w:pPr>
            <w:r w:rsidRPr="00ED0F2E">
              <w:rPr>
                <w:color w:val="000000"/>
              </w:rPr>
              <w:t>Углерод (Сажа)</w:t>
            </w:r>
          </w:p>
        </w:tc>
        <w:tc>
          <w:tcPr>
            <w:tcW w:w="463" w:type="pct"/>
            <w:tcBorders>
              <w:top w:val="nil"/>
              <w:left w:val="nil"/>
              <w:bottom w:val="single" w:sz="8" w:space="0" w:color="auto"/>
              <w:right w:val="single" w:sz="8" w:space="0" w:color="auto"/>
            </w:tcBorders>
            <w:shd w:val="clear" w:color="auto" w:fill="auto"/>
            <w:noWrap/>
            <w:vAlign w:val="center"/>
            <w:hideMark/>
          </w:tcPr>
          <w:p w:rsidR="002A28EE" w:rsidRPr="00ED0F2E" w:rsidRDefault="002A28EE" w:rsidP="002A28EE">
            <w:pPr>
              <w:rPr>
                <w:color w:val="000000"/>
              </w:rPr>
            </w:pPr>
            <w:r w:rsidRPr="00ED0F2E">
              <w:rPr>
                <w:color w:val="000000"/>
              </w:rPr>
              <w:t>328</w:t>
            </w:r>
          </w:p>
        </w:tc>
        <w:tc>
          <w:tcPr>
            <w:tcW w:w="770" w:type="pct"/>
            <w:tcBorders>
              <w:top w:val="nil"/>
              <w:left w:val="nil"/>
              <w:bottom w:val="single" w:sz="8" w:space="0" w:color="auto"/>
              <w:right w:val="single" w:sz="8" w:space="0" w:color="auto"/>
            </w:tcBorders>
            <w:shd w:val="clear" w:color="auto" w:fill="auto"/>
            <w:noWrap/>
            <w:vAlign w:val="center"/>
            <w:hideMark/>
          </w:tcPr>
          <w:p w:rsidR="002A28EE" w:rsidRPr="004F3AF5" w:rsidRDefault="002A28EE" w:rsidP="002A28EE">
            <w:pPr>
              <w:jc w:val="center"/>
              <w:rPr>
                <w:color w:val="000000"/>
                <w:szCs w:val="16"/>
              </w:rPr>
            </w:pPr>
            <w:r w:rsidRPr="004F3AF5">
              <w:rPr>
                <w:color w:val="000000"/>
                <w:szCs w:val="16"/>
              </w:rPr>
              <w:t>0.006</w:t>
            </w:r>
          </w:p>
        </w:tc>
        <w:tc>
          <w:tcPr>
            <w:tcW w:w="924" w:type="pct"/>
            <w:tcBorders>
              <w:top w:val="nil"/>
              <w:left w:val="nil"/>
              <w:bottom w:val="single" w:sz="8" w:space="0" w:color="auto"/>
              <w:right w:val="single" w:sz="8" w:space="0" w:color="auto"/>
            </w:tcBorders>
            <w:shd w:val="clear" w:color="auto" w:fill="auto"/>
            <w:noWrap/>
            <w:vAlign w:val="center"/>
            <w:hideMark/>
          </w:tcPr>
          <w:p w:rsidR="002A28EE" w:rsidRPr="00ED0F2E" w:rsidRDefault="002A28EE" w:rsidP="002A28EE">
            <w:pPr>
              <w:rPr>
                <w:color w:val="000000"/>
              </w:rPr>
            </w:pPr>
            <w:r w:rsidRPr="00ED0F2E">
              <w:rPr>
                <w:color w:val="000000"/>
              </w:rPr>
              <w:t>14,5</w:t>
            </w:r>
          </w:p>
        </w:tc>
        <w:tc>
          <w:tcPr>
            <w:tcW w:w="998" w:type="pct"/>
            <w:tcBorders>
              <w:top w:val="nil"/>
              <w:left w:val="nil"/>
              <w:bottom w:val="single" w:sz="8" w:space="0" w:color="auto"/>
              <w:right w:val="single" w:sz="8" w:space="0" w:color="auto"/>
            </w:tcBorders>
            <w:shd w:val="clear" w:color="auto" w:fill="auto"/>
            <w:noWrap/>
            <w:vAlign w:val="center"/>
            <w:hideMark/>
          </w:tcPr>
          <w:p w:rsidR="002A28EE" w:rsidRDefault="002A28EE" w:rsidP="002A28EE">
            <w:pPr>
              <w:jc w:val="right"/>
              <w:rPr>
                <w:color w:val="000000"/>
              </w:rPr>
            </w:pPr>
            <w:r>
              <w:rPr>
                <w:color w:val="000000"/>
              </w:rPr>
              <w:t>0.09</w:t>
            </w:r>
          </w:p>
        </w:tc>
      </w:tr>
      <w:tr w:rsidR="002A28EE" w:rsidRPr="00ED0F2E" w:rsidTr="005005A0">
        <w:trPr>
          <w:trHeight w:val="20"/>
        </w:trPr>
        <w:tc>
          <w:tcPr>
            <w:tcW w:w="1845" w:type="pct"/>
            <w:tcBorders>
              <w:top w:val="nil"/>
              <w:left w:val="single" w:sz="8" w:space="0" w:color="auto"/>
              <w:bottom w:val="single" w:sz="8" w:space="0" w:color="auto"/>
              <w:right w:val="single" w:sz="8" w:space="0" w:color="auto"/>
            </w:tcBorders>
            <w:shd w:val="clear" w:color="auto" w:fill="auto"/>
            <w:noWrap/>
            <w:vAlign w:val="center"/>
            <w:hideMark/>
          </w:tcPr>
          <w:p w:rsidR="002A28EE" w:rsidRPr="00ED0F2E" w:rsidRDefault="002A28EE" w:rsidP="002A28EE">
            <w:pPr>
              <w:rPr>
                <w:color w:val="000000"/>
              </w:rPr>
            </w:pPr>
            <w:r w:rsidRPr="00ED0F2E">
              <w:rPr>
                <w:color w:val="000000"/>
              </w:rPr>
              <w:t>Сера диоксид-Ангидрид сернистый</w:t>
            </w:r>
          </w:p>
        </w:tc>
        <w:tc>
          <w:tcPr>
            <w:tcW w:w="463" w:type="pct"/>
            <w:tcBorders>
              <w:top w:val="nil"/>
              <w:left w:val="nil"/>
              <w:bottom w:val="single" w:sz="8" w:space="0" w:color="auto"/>
              <w:right w:val="single" w:sz="8" w:space="0" w:color="auto"/>
            </w:tcBorders>
            <w:shd w:val="clear" w:color="auto" w:fill="auto"/>
            <w:noWrap/>
            <w:vAlign w:val="center"/>
            <w:hideMark/>
          </w:tcPr>
          <w:p w:rsidR="002A28EE" w:rsidRPr="00ED0F2E" w:rsidRDefault="002A28EE" w:rsidP="002A28EE">
            <w:pPr>
              <w:rPr>
                <w:color w:val="000000"/>
              </w:rPr>
            </w:pPr>
            <w:r w:rsidRPr="00ED0F2E">
              <w:rPr>
                <w:color w:val="000000"/>
              </w:rPr>
              <w:t>330</w:t>
            </w:r>
          </w:p>
        </w:tc>
        <w:tc>
          <w:tcPr>
            <w:tcW w:w="770" w:type="pct"/>
            <w:tcBorders>
              <w:top w:val="nil"/>
              <w:left w:val="nil"/>
              <w:bottom w:val="single" w:sz="8" w:space="0" w:color="auto"/>
              <w:right w:val="single" w:sz="8" w:space="0" w:color="auto"/>
            </w:tcBorders>
            <w:shd w:val="clear" w:color="auto" w:fill="auto"/>
            <w:noWrap/>
            <w:vAlign w:val="center"/>
            <w:hideMark/>
          </w:tcPr>
          <w:p w:rsidR="002A28EE" w:rsidRPr="004F3AF5" w:rsidRDefault="002A28EE" w:rsidP="002A28EE">
            <w:pPr>
              <w:jc w:val="center"/>
              <w:rPr>
                <w:color w:val="000000"/>
                <w:szCs w:val="16"/>
              </w:rPr>
            </w:pPr>
            <w:r w:rsidRPr="004F3AF5">
              <w:rPr>
                <w:color w:val="000000"/>
                <w:szCs w:val="16"/>
              </w:rPr>
              <w:t>0.002</w:t>
            </w:r>
          </w:p>
        </w:tc>
        <w:tc>
          <w:tcPr>
            <w:tcW w:w="924" w:type="pct"/>
            <w:tcBorders>
              <w:top w:val="nil"/>
              <w:left w:val="nil"/>
              <w:bottom w:val="single" w:sz="8" w:space="0" w:color="auto"/>
              <w:right w:val="single" w:sz="8" w:space="0" w:color="auto"/>
            </w:tcBorders>
            <w:shd w:val="clear" w:color="auto" w:fill="auto"/>
            <w:noWrap/>
            <w:vAlign w:val="center"/>
            <w:hideMark/>
          </w:tcPr>
          <w:p w:rsidR="002A28EE" w:rsidRPr="00ED0F2E" w:rsidRDefault="002A28EE" w:rsidP="002A28EE">
            <w:pPr>
              <w:rPr>
                <w:color w:val="000000"/>
              </w:rPr>
            </w:pPr>
            <w:r w:rsidRPr="00ED0F2E">
              <w:rPr>
                <w:color w:val="000000"/>
              </w:rPr>
              <w:t>43,5</w:t>
            </w:r>
          </w:p>
        </w:tc>
        <w:tc>
          <w:tcPr>
            <w:tcW w:w="998" w:type="pct"/>
            <w:tcBorders>
              <w:top w:val="nil"/>
              <w:left w:val="nil"/>
              <w:bottom w:val="single" w:sz="8" w:space="0" w:color="auto"/>
              <w:right w:val="single" w:sz="8" w:space="0" w:color="auto"/>
            </w:tcBorders>
            <w:shd w:val="clear" w:color="auto" w:fill="auto"/>
            <w:noWrap/>
            <w:vAlign w:val="center"/>
            <w:hideMark/>
          </w:tcPr>
          <w:p w:rsidR="002A28EE" w:rsidRDefault="002A28EE" w:rsidP="002A28EE">
            <w:pPr>
              <w:jc w:val="right"/>
              <w:rPr>
                <w:color w:val="000000"/>
              </w:rPr>
            </w:pPr>
            <w:r>
              <w:rPr>
                <w:color w:val="000000"/>
              </w:rPr>
              <w:t>0.09</w:t>
            </w:r>
          </w:p>
        </w:tc>
      </w:tr>
      <w:tr w:rsidR="002A28EE" w:rsidRPr="00ED0F2E" w:rsidTr="005005A0">
        <w:trPr>
          <w:trHeight w:val="20"/>
        </w:trPr>
        <w:tc>
          <w:tcPr>
            <w:tcW w:w="1845" w:type="pct"/>
            <w:tcBorders>
              <w:top w:val="nil"/>
              <w:left w:val="single" w:sz="8" w:space="0" w:color="auto"/>
              <w:bottom w:val="single" w:sz="8" w:space="0" w:color="auto"/>
              <w:right w:val="single" w:sz="8" w:space="0" w:color="auto"/>
            </w:tcBorders>
            <w:shd w:val="clear" w:color="auto" w:fill="auto"/>
            <w:noWrap/>
            <w:vAlign w:val="center"/>
            <w:hideMark/>
          </w:tcPr>
          <w:p w:rsidR="002A28EE" w:rsidRPr="00ED0F2E" w:rsidRDefault="002A28EE" w:rsidP="002A28EE">
            <w:pPr>
              <w:rPr>
                <w:color w:val="000000"/>
              </w:rPr>
            </w:pPr>
            <w:r w:rsidRPr="00ED0F2E">
              <w:rPr>
                <w:color w:val="000000"/>
              </w:rPr>
              <w:t>Углерод оксид</w:t>
            </w:r>
          </w:p>
        </w:tc>
        <w:tc>
          <w:tcPr>
            <w:tcW w:w="463" w:type="pct"/>
            <w:tcBorders>
              <w:top w:val="nil"/>
              <w:left w:val="nil"/>
              <w:bottom w:val="single" w:sz="8" w:space="0" w:color="auto"/>
              <w:right w:val="single" w:sz="8" w:space="0" w:color="auto"/>
            </w:tcBorders>
            <w:shd w:val="clear" w:color="auto" w:fill="auto"/>
            <w:noWrap/>
            <w:vAlign w:val="center"/>
            <w:hideMark/>
          </w:tcPr>
          <w:p w:rsidR="002A28EE" w:rsidRPr="00ED0F2E" w:rsidRDefault="002A28EE" w:rsidP="002A28EE">
            <w:pPr>
              <w:rPr>
                <w:color w:val="000000"/>
              </w:rPr>
            </w:pPr>
            <w:r w:rsidRPr="00ED0F2E">
              <w:rPr>
                <w:color w:val="000000"/>
              </w:rPr>
              <w:t>337</w:t>
            </w:r>
          </w:p>
        </w:tc>
        <w:tc>
          <w:tcPr>
            <w:tcW w:w="770" w:type="pct"/>
            <w:tcBorders>
              <w:top w:val="nil"/>
              <w:left w:val="nil"/>
              <w:bottom w:val="single" w:sz="8" w:space="0" w:color="auto"/>
              <w:right w:val="single" w:sz="8" w:space="0" w:color="auto"/>
            </w:tcBorders>
            <w:shd w:val="clear" w:color="auto" w:fill="auto"/>
            <w:noWrap/>
            <w:vAlign w:val="center"/>
            <w:hideMark/>
          </w:tcPr>
          <w:p w:rsidR="002A28EE" w:rsidRPr="004F3AF5" w:rsidRDefault="002A28EE" w:rsidP="002A28EE">
            <w:pPr>
              <w:jc w:val="center"/>
              <w:rPr>
                <w:color w:val="000000"/>
                <w:szCs w:val="16"/>
              </w:rPr>
            </w:pPr>
            <w:r w:rsidRPr="004F3AF5">
              <w:rPr>
                <w:color w:val="000000"/>
                <w:szCs w:val="16"/>
              </w:rPr>
              <w:t>0.171</w:t>
            </w:r>
          </w:p>
        </w:tc>
        <w:tc>
          <w:tcPr>
            <w:tcW w:w="924" w:type="pct"/>
            <w:tcBorders>
              <w:top w:val="nil"/>
              <w:left w:val="nil"/>
              <w:bottom w:val="single" w:sz="8" w:space="0" w:color="auto"/>
              <w:right w:val="single" w:sz="8" w:space="0" w:color="auto"/>
            </w:tcBorders>
            <w:shd w:val="clear" w:color="auto" w:fill="auto"/>
            <w:noWrap/>
            <w:vAlign w:val="center"/>
            <w:hideMark/>
          </w:tcPr>
          <w:p w:rsidR="002A28EE" w:rsidRPr="00ED0F2E" w:rsidRDefault="002A28EE" w:rsidP="002A28EE">
            <w:pPr>
              <w:rPr>
                <w:color w:val="000000"/>
              </w:rPr>
            </w:pPr>
            <w:r w:rsidRPr="00ED0F2E">
              <w:rPr>
                <w:color w:val="000000"/>
              </w:rPr>
              <w:t>1,5</w:t>
            </w:r>
          </w:p>
        </w:tc>
        <w:tc>
          <w:tcPr>
            <w:tcW w:w="998" w:type="pct"/>
            <w:tcBorders>
              <w:top w:val="nil"/>
              <w:left w:val="nil"/>
              <w:bottom w:val="single" w:sz="8" w:space="0" w:color="auto"/>
              <w:right w:val="single" w:sz="8" w:space="0" w:color="auto"/>
            </w:tcBorders>
            <w:shd w:val="clear" w:color="auto" w:fill="auto"/>
            <w:noWrap/>
            <w:vAlign w:val="center"/>
            <w:hideMark/>
          </w:tcPr>
          <w:p w:rsidR="002A28EE" w:rsidRDefault="002A28EE" w:rsidP="002A28EE">
            <w:pPr>
              <w:jc w:val="right"/>
              <w:rPr>
                <w:color w:val="000000"/>
              </w:rPr>
            </w:pPr>
            <w:r>
              <w:rPr>
                <w:color w:val="000000"/>
              </w:rPr>
              <w:t>0.26</w:t>
            </w:r>
          </w:p>
        </w:tc>
      </w:tr>
      <w:tr w:rsidR="002A28EE" w:rsidRPr="00ED0F2E" w:rsidTr="005005A0">
        <w:trPr>
          <w:trHeight w:val="20"/>
        </w:trPr>
        <w:tc>
          <w:tcPr>
            <w:tcW w:w="1845" w:type="pct"/>
            <w:tcBorders>
              <w:top w:val="nil"/>
              <w:left w:val="single" w:sz="8" w:space="0" w:color="auto"/>
              <w:bottom w:val="single" w:sz="8" w:space="0" w:color="auto"/>
              <w:right w:val="single" w:sz="8" w:space="0" w:color="auto"/>
            </w:tcBorders>
            <w:shd w:val="clear" w:color="auto" w:fill="auto"/>
            <w:noWrap/>
            <w:vAlign w:val="center"/>
            <w:hideMark/>
          </w:tcPr>
          <w:p w:rsidR="002A28EE" w:rsidRPr="00ED0F2E" w:rsidRDefault="002A28EE" w:rsidP="002A28EE">
            <w:pPr>
              <w:rPr>
                <w:color w:val="000000"/>
              </w:rPr>
            </w:pPr>
            <w:r w:rsidRPr="00ED0F2E">
              <w:rPr>
                <w:color w:val="000000"/>
              </w:rPr>
              <w:t>Керосин</w:t>
            </w:r>
          </w:p>
        </w:tc>
        <w:tc>
          <w:tcPr>
            <w:tcW w:w="463" w:type="pct"/>
            <w:tcBorders>
              <w:top w:val="nil"/>
              <w:left w:val="nil"/>
              <w:bottom w:val="single" w:sz="8" w:space="0" w:color="auto"/>
              <w:right w:val="single" w:sz="8" w:space="0" w:color="auto"/>
            </w:tcBorders>
            <w:shd w:val="clear" w:color="auto" w:fill="auto"/>
            <w:noWrap/>
            <w:vAlign w:val="center"/>
            <w:hideMark/>
          </w:tcPr>
          <w:p w:rsidR="002A28EE" w:rsidRPr="00ED0F2E" w:rsidRDefault="002A28EE" w:rsidP="002A28EE">
            <w:pPr>
              <w:rPr>
                <w:color w:val="000000"/>
              </w:rPr>
            </w:pPr>
            <w:r w:rsidRPr="00ED0F2E">
              <w:rPr>
                <w:color w:val="000000"/>
              </w:rPr>
              <w:t>2732</w:t>
            </w:r>
          </w:p>
        </w:tc>
        <w:tc>
          <w:tcPr>
            <w:tcW w:w="770" w:type="pct"/>
            <w:tcBorders>
              <w:top w:val="nil"/>
              <w:left w:val="nil"/>
              <w:bottom w:val="single" w:sz="8" w:space="0" w:color="auto"/>
              <w:right w:val="single" w:sz="8" w:space="0" w:color="auto"/>
            </w:tcBorders>
            <w:shd w:val="clear" w:color="auto" w:fill="auto"/>
            <w:noWrap/>
            <w:vAlign w:val="center"/>
            <w:hideMark/>
          </w:tcPr>
          <w:p w:rsidR="002A28EE" w:rsidRPr="004F3AF5" w:rsidRDefault="002A28EE" w:rsidP="002A28EE">
            <w:pPr>
              <w:jc w:val="center"/>
              <w:rPr>
                <w:color w:val="000000"/>
                <w:szCs w:val="16"/>
              </w:rPr>
            </w:pPr>
            <w:r w:rsidRPr="004F3AF5">
              <w:rPr>
                <w:color w:val="000000"/>
                <w:szCs w:val="16"/>
              </w:rPr>
              <w:t>0.012</w:t>
            </w:r>
          </w:p>
        </w:tc>
        <w:tc>
          <w:tcPr>
            <w:tcW w:w="924" w:type="pct"/>
            <w:tcBorders>
              <w:top w:val="nil"/>
              <w:left w:val="nil"/>
              <w:bottom w:val="single" w:sz="8" w:space="0" w:color="auto"/>
              <w:right w:val="single" w:sz="8" w:space="0" w:color="auto"/>
            </w:tcBorders>
            <w:shd w:val="clear" w:color="auto" w:fill="auto"/>
            <w:noWrap/>
            <w:vAlign w:val="center"/>
            <w:hideMark/>
          </w:tcPr>
          <w:p w:rsidR="002A28EE" w:rsidRPr="00ED0F2E" w:rsidRDefault="002A28EE" w:rsidP="002A28EE">
            <w:pPr>
              <w:rPr>
                <w:color w:val="000000"/>
              </w:rPr>
            </w:pPr>
            <w:r w:rsidRPr="00ED0F2E">
              <w:rPr>
                <w:color w:val="000000"/>
              </w:rPr>
              <w:t>6,4</w:t>
            </w:r>
          </w:p>
        </w:tc>
        <w:tc>
          <w:tcPr>
            <w:tcW w:w="998" w:type="pct"/>
            <w:tcBorders>
              <w:top w:val="nil"/>
              <w:left w:val="nil"/>
              <w:bottom w:val="single" w:sz="8" w:space="0" w:color="auto"/>
              <w:right w:val="single" w:sz="8" w:space="0" w:color="auto"/>
            </w:tcBorders>
            <w:shd w:val="clear" w:color="auto" w:fill="auto"/>
            <w:noWrap/>
            <w:vAlign w:val="center"/>
            <w:hideMark/>
          </w:tcPr>
          <w:p w:rsidR="002A28EE" w:rsidRDefault="002A28EE" w:rsidP="002A28EE">
            <w:pPr>
              <w:jc w:val="right"/>
              <w:rPr>
                <w:color w:val="000000"/>
              </w:rPr>
            </w:pPr>
            <w:r>
              <w:rPr>
                <w:color w:val="000000"/>
              </w:rPr>
              <w:t>0.08</w:t>
            </w:r>
          </w:p>
        </w:tc>
      </w:tr>
      <w:tr w:rsidR="002A28EE" w:rsidRPr="00ED0F2E" w:rsidTr="005005A0">
        <w:trPr>
          <w:trHeight w:val="20"/>
        </w:trPr>
        <w:tc>
          <w:tcPr>
            <w:tcW w:w="1845" w:type="pct"/>
            <w:tcBorders>
              <w:top w:val="nil"/>
              <w:left w:val="single" w:sz="8" w:space="0" w:color="auto"/>
              <w:bottom w:val="single" w:sz="8" w:space="0" w:color="auto"/>
              <w:right w:val="single" w:sz="8" w:space="0" w:color="auto"/>
            </w:tcBorders>
            <w:shd w:val="clear" w:color="auto" w:fill="auto"/>
            <w:noWrap/>
            <w:vAlign w:val="center"/>
            <w:hideMark/>
          </w:tcPr>
          <w:p w:rsidR="002A28EE" w:rsidRPr="00ED0F2E" w:rsidRDefault="002A28EE" w:rsidP="002A28EE">
            <w:pPr>
              <w:rPr>
                <w:color w:val="000000"/>
              </w:rPr>
            </w:pPr>
            <w:r w:rsidRPr="00ED0F2E">
              <w:rPr>
                <w:color w:val="000000"/>
              </w:rPr>
              <w:t>Взвешенные вещества</w:t>
            </w:r>
          </w:p>
        </w:tc>
        <w:tc>
          <w:tcPr>
            <w:tcW w:w="463" w:type="pct"/>
            <w:tcBorders>
              <w:top w:val="nil"/>
              <w:left w:val="nil"/>
              <w:bottom w:val="single" w:sz="8" w:space="0" w:color="auto"/>
              <w:right w:val="single" w:sz="8" w:space="0" w:color="auto"/>
            </w:tcBorders>
            <w:shd w:val="clear" w:color="auto" w:fill="auto"/>
            <w:noWrap/>
            <w:vAlign w:val="center"/>
            <w:hideMark/>
          </w:tcPr>
          <w:p w:rsidR="002A28EE" w:rsidRPr="00ED0F2E" w:rsidRDefault="002A28EE" w:rsidP="002A28EE">
            <w:pPr>
              <w:rPr>
                <w:color w:val="000000"/>
              </w:rPr>
            </w:pPr>
            <w:r w:rsidRPr="00ED0F2E">
              <w:rPr>
                <w:color w:val="000000"/>
              </w:rPr>
              <w:t>2902</w:t>
            </w:r>
          </w:p>
        </w:tc>
        <w:tc>
          <w:tcPr>
            <w:tcW w:w="770" w:type="pct"/>
            <w:tcBorders>
              <w:top w:val="nil"/>
              <w:left w:val="nil"/>
              <w:bottom w:val="single" w:sz="8" w:space="0" w:color="auto"/>
              <w:right w:val="single" w:sz="8" w:space="0" w:color="auto"/>
            </w:tcBorders>
            <w:shd w:val="clear" w:color="auto" w:fill="auto"/>
            <w:noWrap/>
            <w:vAlign w:val="center"/>
            <w:hideMark/>
          </w:tcPr>
          <w:p w:rsidR="002A28EE" w:rsidRPr="004F3AF5" w:rsidRDefault="002A28EE" w:rsidP="002A28EE">
            <w:pPr>
              <w:jc w:val="center"/>
              <w:rPr>
                <w:color w:val="000000"/>
                <w:szCs w:val="16"/>
              </w:rPr>
            </w:pPr>
            <w:r w:rsidRPr="004F3AF5">
              <w:rPr>
                <w:color w:val="000000"/>
                <w:szCs w:val="16"/>
              </w:rPr>
              <w:t>10.850</w:t>
            </w:r>
          </w:p>
        </w:tc>
        <w:tc>
          <w:tcPr>
            <w:tcW w:w="924" w:type="pct"/>
            <w:tcBorders>
              <w:top w:val="nil"/>
              <w:left w:val="nil"/>
              <w:bottom w:val="single" w:sz="8" w:space="0" w:color="auto"/>
              <w:right w:val="single" w:sz="8" w:space="0" w:color="auto"/>
            </w:tcBorders>
            <w:shd w:val="clear" w:color="auto" w:fill="auto"/>
            <w:noWrap/>
            <w:vAlign w:val="center"/>
            <w:hideMark/>
          </w:tcPr>
          <w:p w:rsidR="002A28EE" w:rsidRPr="00ED0F2E" w:rsidRDefault="002A28EE" w:rsidP="002A28EE">
            <w:pPr>
              <w:rPr>
                <w:color w:val="000000"/>
              </w:rPr>
            </w:pPr>
            <w:r w:rsidRPr="00ED0F2E">
              <w:rPr>
                <w:color w:val="000000"/>
              </w:rPr>
              <w:t>35,1</w:t>
            </w:r>
          </w:p>
        </w:tc>
        <w:tc>
          <w:tcPr>
            <w:tcW w:w="998" w:type="pct"/>
            <w:tcBorders>
              <w:top w:val="nil"/>
              <w:left w:val="nil"/>
              <w:bottom w:val="single" w:sz="8" w:space="0" w:color="auto"/>
              <w:right w:val="single" w:sz="8" w:space="0" w:color="auto"/>
            </w:tcBorders>
            <w:shd w:val="clear" w:color="auto" w:fill="auto"/>
            <w:noWrap/>
            <w:vAlign w:val="center"/>
            <w:hideMark/>
          </w:tcPr>
          <w:p w:rsidR="002A28EE" w:rsidRDefault="002A28EE" w:rsidP="002A28EE">
            <w:pPr>
              <w:jc w:val="right"/>
              <w:rPr>
                <w:color w:val="000000"/>
              </w:rPr>
            </w:pPr>
            <w:r>
              <w:rPr>
                <w:color w:val="000000"/>
              </w:rPr>
              <w:t>380.84</w:t>
            </w:r>
          </w:p>
        </w:tc>
      </w:tr>
      <w:tr w:rsidR="002A28EE" w:rsidRPr="00ED0F2E" w:rsidTr="005005A0">
        <w:trPr>
          <w:trHeight w:val="20"/>
        </w:trPr>
        <w:tc>
          <w:tcPr>
            <w:tcW w:w="1845" w:type="pct"/>
            <w:tcBorders>
              <w:top w:val="nil"/>
              <w:left w:val="single" w:sz="8" w:space="0" w:color="auto"/>
              <w:bottom w:val="single" w:sz="8" w:space="0" w:color="auto"/>
              <w:right w:val="single" w:sz="8" w:space="0" w:color="auto"/>
            </w:tcBorders>
            <w:shd w:val="clear" w:color="auto" w:fill="auto"/>
            <w:noWrap/>
            <w:vAlign w:val="center"/>
            <w:hideMark/>
          </w:tcPr>
          <w:p w:rsidR="002A28EE" w:rsidRPr="00ED0F2E" w:rsidRDefault="002A28EE" w:rsidP="002A28EE">
            <w:pPr>
              <w:rPr>
                <w:b/>
                <w:bCs/>
                <w:color w:val="000000"/>
              </w:rPr>
            </w:pPr>
            <w:r w:rsidRPr="00ED0F2E">
              <w:rPr>
                <w:b/>
                <w:bCs/>
                <w:color w:val="000000"/>
              </w:rPr>
              <w:t>Всего</w:t>
            </w:r>
          </w:p>
        </w:tc>
        <w:tc>
          <w:tcPr>
            <w:tcW w:w="463" w:type="pct"/>
            <w:tcBorders>
              <w:top w:val="nil"/>
              <w:left w:val="nil"/>
              <w:bottom w:val="single" w:sz="8" w:space="0" w:color="auto"/>
              <w:right w:val="single" w:sz="8" w:space="0" w:color="auto"/>
            </w:tcBorders>
            <w:shd w:val="clear" w:color="auto" w:fill="auto"/>
            <w:noWrap/>
            <w:vAlign w:val="center"/>
            <w:hideMark/>
          </w:tcPr>
          <w:p w:rsidR="002A28EE" w:rsidRPr="00ED0F2E" w:rsidRDefault="002A28EE" w:rsidP="002A28EE">
            <w:pPr>
              <w:rPr>
                <w:b/>
                <w:bCs/>
                <w:color w:val="000000"/>
              </w:rPr>
            </w:pPr>
            <w:r w:rsidRPr="00ED0F2E">
              <w:rPr>
                <w:b/>
                <w:bCs/>
                <w:color w:val="000000"/>
              </w:rPr>
              <w:t> </w:t>
            </w:r>
          </w:p>
        </w:tc>
        <w:tc>
          <w:tcPr>
            <w:tcW w:w="770" w:type="pct"/>
            <w:tcBorders>
              <w:top w:val="nil"/>
              <w:left w:val="nil"/>
              <w:bottom w:val="single" w:sz="8" w:space="0" w:color="auto"/>
              <w:right w:val="single" w:sz="8" w:space="0" w:color="auto"/>
            </w:tcBorders>
            <w:shd w:val="clear" w:color="auto" w:fill="auto"/>
            <w:noWrap/>
            <w:vAlign w:val="center"/>
          </w:tcPr>
          <w:p w:rsidR="002A28EE" w:rsidRPr="004F3AF5" w:rsidRDefault="002A28EE" w:rsidP="002A28EE">
            <w:pPr>
              <w:jc w:val="center"/>
              <w:rPr>
                <w:b/>
                <w:bCs/>
                <w:color w:val="000000"/>
              </w:rPr>
            </w:pPr>
            <w:r>
              <w:rPr>
                <w:b/>
                <w:bCs/>
                <w:color w:val="000000"/>
              </w:rPr>
              <w:t>11.05</w:t>
            </w:r>
          </w:p>
        </w:tc>
        <w:tc>
          <w:tcPr>
            <w:tcW w:w="924" w:type="pct"/>
            <w:tcBorders>
              <w:top w:val="nil"/>
              <w:left w:val="nil"/>
              <w:bottom w:val="single" w:sz="8" w:space="0" w:color="auto"/>
              <w:right w:val="single" w:sz="8" w:space="0" w:color="auto"/>
            </w:tcBorders>
            <w:shd w:val="clear" w:color="auto" w:fill="auto"/>
            <w:noWrap/>
            <w:vAlign w:val="center"/>
            <w:hideMark/>
          </w:tcPr>
          <w:p w:rsidR="002A28EE" w:rsidRPr="00ED0F2E" w:rsidRDefault="002A28EE" w:rsidP="002A28EE">
            <w:pPr>
              <w:rPr>
                <w:color w:val="000000"/>
              </w:rPr>
            </w:pPr>
            <w:r w:rsidRPr="00ED0F2E">
              <w:rPr>
                <w:color w:val="000000"/>
              </w:rPr>
              <w:t> </w:t>
            </w:r>
          </w:p>
        </w:tc>
        <w:tc>
          <w:tcPr>
            <w:tcW w:w="998" w:type="pct"/>
            <w:tcBorders>
              <w:top w:val="nil"/>
              <w:left w:val="nil"/>
              <w:bottom w:val="single" w:sz="8" w:space="0" w:color="auto"/>
              <w:right w:val="single" w:sz="8" w:space="0" w:color="auto"/>
            </w:tcBorders>
            <w:shd w:val="clear" w:color="auto" w:fill="auto"/>
            <w:noWrap/>
            <w:vAlign w:val="center"/>
            <w:hideMark/>
          </w:tcPr>
          <w:p w:rsidR="002A28EE" w:rsidRDefault="002A28EE" w:rsidP="002A28EE">
            <w:pPr>
              <w:jc w:val="right"/>
              <w:rPr>
                <w:b/>
                <w:bCs/>
                <w:color w:val="000000"/>
              </w:rPr>
            </w:pPr>
            <w:r>
              <w:rPr>
                <w:b/>
                <w:bCs/>
                <w:color w:val="000000"/>
              </w:rPr>
              <w:t>382.23</w:t>
            </w:r>
          </w:p>
        </w:tc>
      </w:tr>
    </w:tbl>
    <w:p w:rsidR="005005A0" w:rsidRDefault="005005A0" w:rsidP="00F9342E">
      <w:pPr>
        <w:ind w:firstLine="851"/>
        <w:jc w:val="both"/>
        <w:rPr>
          <w:sz w:val="24"/>
          <w:szCs w:val="24"/>
        </w:rPr>
      </w:pPr>
    </w:p>
    <w:p w:rsidR="00F9342E" w:rsidRDefault="00F9342E" w:rsidP="009C65EF">
      <w:pPr>
        <w:pStyle w:val="20"/>
        <w:numPr>
          <w:ilvl w:val="1"/>
          <w:numId w:val="23"/>
        </w:numPr>
        <w:tabs>
          <w:tab w:val="num" w:pos="576"/>
        </w:tabs>
        <w:spacing w:line="240" w:lineRule="auto"/>
        <w:ind w:left="0" w:firstLine="0"/>
        <w:jc w:val="center"/>
        <w:rPr>
          <w:b/>
          <w:sz w:val="24"/>
          <w:szCs w:val="24"/>
        </w:rPr>
      </w:pPr>
      <w:bookmarkStart w:id="150" w:name="_Toc359575892"/>
      <w:bookmarkStart w:id="151" w:name="_Toc490979536"/>
      <w:r w:rsidRPr="00F912D0">
        <w:rPr>
          <w:b/>
          <w:sz w:val="24"/>
          <w:szCs w:val="24"/>
        </w:rPr>
        <w:t>Платежи за размещение отходов производства и потребления</w:t>
      </w:r>
      <w:bookmarkEnd w:id="150"/>
      <w:bookmarkEnd w:id="151"/>
    </w:p>
    <w:p w:rsidR="00F912D0" w:rsidRPr="00F912D0" w:rsidRDefault="00F912D0" w:rsidP="00F912D0"/>
    <w:p w:rsidR="005005A0" w:rsidRPr="005005A0" w:rsidRDefault="005005A0" w:rsidP="005005A0">
      <w:pPr>
        <w:ind w:firstLine="720"/>
        <w:jc w:val="both"/>
        <w:rPr>
          <w:rFonts w:eastAsia="SimSun"/>
          <w:sz w:val="24"/>
          <w:lang w:eastAsia="zh-CN"/>
        </w:rPr>
      </w:pPr>
      <w:r w:rsidRPr="005005A0">
        <w:rPr>
          <w:rFonts w:eastAsia="SimSun"/>
          <w:sz w:val="24"/>
          <w:lang w:eastAsia="zh-CN"/>
        </w:rPr>
        <w:t>Платежи рассчитываются только для отходов, подлежащих захоронению либо размещению на собственных специализированных площадках. Расчет платежей представлен в таблице 3.2.</w:t>
      </w:r>
    </w:p>
    <w:p w:rsidR="005005A0" w:rsidRPr="005005A0" w:rsidRDefault="005005A0" w:rsidP="005005A0">
      <w:pPr>
        <w:ind w:firstLine="720"/>
        <w:jc w:val="both"/>
        <w:rPr>
          <w:rFonts w:eastAsia="SimSun"/>
          <w:sz w:val="24"/>
          <w:lang w:eastAsia="zh-CN"/>
        </w:rPr>
      </w:pPr>
      <w:r w:rsidRPr="005005A0">
        <w:rPr>
          <w:rFonts w:eastAsia="SimSun"/>
          <w:sz w:val="24"/>
          <w:lang w:eastAsia="zh-CN"/>
        </w:rPr>
        <w:t xml:space="preserve">Плата за размещение отходов рассчитывается в </w:t>
      </w:r>
      <w:r w:rsidRPr="005005A0">
        <w:rPr>
          <w:sz w:val="24"/>
        </w:rPr>
        <w:t>соответствии с постановлением Правительства РФ от 13 сентября 2016 г. № 913 "О ставках платы за негативное воздействие на окружающую среду и дополнительных коэффициентах"</w:t>
      </w:r>
    </w:p>
    <w:p w:rsidR="005005A0" w:rsidRDefault="005005A0" w:rsidP="005005A0">
      <w:pPr>
        <w:rPr>
          <w:rFonts w:eastAsia="SimSun"/>
          <w:lang w:eastAsia="zh-CN"/>
        </w:rPr>
      </w:pPr>
    </w:p>
    <w:p w:rsidR="005005A0" w:rsidRDefault="005005A0" w:rsidP="005005A0">
      <w:pPr>
        <w:ind w:firstLine="720"/>
        <w:rPr>
          <w:rFonts w:eastAsia="SimSun"/>
          <w:sz w:val="24"/>
          <w:lang w:eastAsia="zh-CN"/>
        </w:rPr>
      </w:pPr>
      <w:r w:rsidRPr="005005A0">
        <w:rPr>
          <w:rFonts w:eastAsia="SimSun"/>
          <w:sz w:val="24"/>
          <w:lang w:eastAsia="zh-CN"/>
        </w:rPr>
        <w:t xml:space="preserve">Таблица 3.2 - Расчет ежегодных компенсационных платежей за размещение отходов </w:t>
      </w:r>
    </w:p>
    <w:p w:rsidR="005005A0" w:rsidRPr="005005A0" w:rsidRDefault="005005A0" w:rsidP="005005A0">
      <w:pPr>
        <w:ind w:firstLine="720"/>
        <w:rPr>
          <w:rFonts w:eastAsia="SimSun"/>
          <w:sz w:val="24"/>
          <w:lang w:eastAsia="zh-CN"/>
        </w:rPr>
      </w:pPr>
    </w:p>
    <w:tbl>
      <w:tblPr>
        <w:tblW w:w="0" w:type="auto"/>
        <w:tblLook w:val="04A0" w:firstRow="1" w:lastRow="0" w:firstColumn="1" w:lastColumn="0" w:noHBand="0" w:noVBand="1"/>
      </w:tblPr>
      <w:tblGrid>
        <w:gridCol w:w="489"/>
        <w:gridCol w:w="3766"/>
        <w:gridCol w:w="1222"/>
        <w:gridCol w:w="1747"/>
        <w:gridCol w:w="1158"/>
        <w:gridCol w:w="1471"/>
      </w:tblGrid>
      <w:tr w:rsidR="005005A0" w:rsidRPr="009114A0" w:rsidTr="005005A0">
        <w:trPr>
          <w:trHeight w:val="20"/>
          <w:tblHead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 пп</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Наименование вида отхода</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Класс опасности</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Годовой норматив образования, т</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Базовая ставка, руб,/т</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Ежегодные платежи, руб.</w:t>
            </w:r>
          </w:p>
        </w:tc>
      </w:tr>
      <w:tr w:rsidR="005005A0" w:rsidRPr="009114A0" w:rsidTr="005005A0">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1</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2</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3</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4</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5</w:t>
            </w:r>
          </w:p>
        </w:tc>
        <w:tc>
          <w:tcPr>
            <w:tcW w:w="0" w:type="auto"/>
            <w:tcBorders>
              <w:top w:val="nil"/>
              <w:left w:val="nil"/>
              <w:bottom w:val="nil"/>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8</w:t>
            </w:r>
          </w:p>
        </w:tc>
      </w:tr>
      <w:tr w:rsidR="005005A0" w:rsidRPr="009114A0" w:rsidTr="005005A0">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1</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Аккумуляторы свинцовые отработанные неповрежденные, с не слитым электролитом</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II</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0,15</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 1908,2</w:t>
            </w:r>
          </w:p>
        </w:tc>
        <w:tc>
          <w:tcPr>
            <w:tcW w:w="0" w:type="auto"/>
            <w:tcBorders>
              <w:top w:val="nil"/>
              <w:left w:val="nil"/>
              <w:bottom w:val="single" w:sz="8" w:space="0" w:color="auto"/>
              <w:right w:val="single" w:sz="8" w:space="0" w:color="auto"/>
            </w:tcBorders>
            <w:shd w:val="clear" w:color="auto" w:fill="auto"/>
            <w:noWrap/>
            <w:vAlign w:val="center"/>
            <w:hideMark/>
          </w:tcPr>
          <w:p w:rsidR="005005A0" w:rsidRPr="009114A0" w:rsidRDefault="005005A0" w:rsidP="005005A0">
            <w:pPr>
              <w:rPr>
                <w:color w:val="000000"/>
              </w:rPr>
            </w:pPr>
            <w:r w:rsidRPr="009114A0">
              <w:rPr>
                <w:color w:val="000000"/>
              </w:rPr>
              <w:t>0,00</w:t>
            </w:r>
          </w:p>
        </w:tc>
      </w:tr>
      <w:tr w:rsidR="005005A0" w:rsidRPr="009114A0" w:rsidTr="005005A0">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05A0" w:rsidRPr="009114A0" w:rsidRDefault="005005A0" w:rsidP="005005A0">
            <w:pPr>
              <w:rPr>
                <w:b/>
                <w:bCs/>
                <w:color w:val="000000"/>
              </w:rPr>
            </w:pPr>
            <w:r w:rsidRPr="009114A0">
              <w:rPr>
                <w:b/>
                <w:bCs/>
                <w:color w:val="000000"/>
              </w:rPr>
              <w:t> </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b/>
                <w:bCs/>
                <w:color w:val="000000"/>
              </w:rPr>
            </w:pPr>
            <w:r w:rsidRPr="009114A0">
              <w:rPr>
                <w:b/>
                <w:bCs/>
                <w:color w:val="000000"/>
              </w:rPr>
              <w:t>Итого II класса опасности</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b/>
                <w:bCs/>
                <w:color w:val="000000"/>
              </w:rPr>
            </w:pPr>
            <w:r w:rsidRPr="009114A0">
              <w:rPr>
                <w:b/>
                <w:bCs/>
                <w:color w:val="000000"/>
              </w:rPr>
              <w:t> </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b/>
                <w:bCs/>
                <w:color w:val="000000"/>
              </w:rPr>
            </w:pPr>
            <w:r w:rsidRPr="009114A0">
              <w:rPr>
                <w:b/>
                <w:bCs/>
                <w:color w:val="000000"/>
              </w:rPr>
              <w:t>0,15</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5005A0" w:rsidRPr="009114A0" w:rsidRDefault="005005A0" w:rsidP="005005A0">
            <w:pPr>
              <w:rPr>
                <w:b/>
                <w:bCs/>
                <w:color w:val="000000"/>
              </w:rPr>
            </w:pPr>
            <w:r w:rsidRPr="009114A0">
              <w:rPr>
                <w:b/>
                <w:bCs/>
                <w:color w:val="000000"/>
              </w:rPr>
              <w:t>0,00</w:t>
            </w:r>
          </w:p>
        </w:tc>
      </w:tr>
      <w:tr w:rsidR="005005A0" w:rsidRPr="009114A0" w:rsidTr="005005A0">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2</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Отходы минеральных масел моторных</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III</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0,22</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 1272,3</w:t>
            </w:r>
          </w:p>
        </w:tc>
        <w:tc>
          <w:tcPr>
            <w:tcW w:w="0" w:type="auto"/>
            <w:tcBorders>
              <w:top w:val="nil"/>
              <w:left w:val="nil"/>
              <w:bottom w:val="single" w:sz="8" w:space="0" w:color="auto"/>
              <w:right w:val="single" w:sz="8" w:space="0" w:color="auto"/>
            </w:tcBorders>
            <w:shd w:val="clear" w:color="auto" w:fill="auto"/>
            <w:noWrap/>
            <w:vAlign w:val="center"/>
            <w:hideMark/>
          </w:tcPr>
          <w:p w:rsidR="005005A0" w:rsidRPr="009114A0" w:rsidRDefault="005005A0" w:rsidP="005005A0">
            <w:pPr>
              <w:rPr>
                <w:color w:val="000000"/>
              </w:rPr>
            </w:pPr>
            <w:r w:rsidRPr="009114A0">
              <w:rPr>
                <w:color w:val="000000"/>
              </w:rPr>
              <w:t>0,00</w:t>
            </w:r>
          </w:p>
        </w:tc>
      </w:tr>
      <w:tr w:rsidR="005005A0" w:rsidRPr="009114A0" w:rsidTr="005005A0">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3</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Отходы минеральных масел трансмиссионных</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III</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0,16</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 1272,3</w:t>
            </w:r>
          </w:p>
        </w:tc>
        <w:tc>
          <w:tcPr>
            <w:tcW w:w="0" w:type="auto"/>
            <w:tcBorders>
              <w:top w:val="nil"/>
              <w:left w:val="nil"/>
              <w:bottom w:val="single" w:sz="8" w:space="0" w:color="auto"/>
              <w:right w:val="single" w:sz="8" w:space="0" w:color="auto"/>
            </w:tcBorders>
            <w:shd w:val="clear" w:color="auto" w:fill="auto"/>
            <w:noWrap/>
            <w:vAlign w:val="center"/>
            <w:hideMark/>
          </w:tcPr>
          <w:p w:rsidR="005005A0" w:rsidRPr="009114A0" w:rsidRDefault="005005A0" w:rsidP="005005A0">
            <w:pPr>
              <w:rPr>
                <w:color w:val="000000"/>
              </w:rPr>
            </w:pPr>
            <w:r w:rsidRPr="009114A0">
              <w:rPr>
                <w:color w:val="000000"/>
              </w:rPr>
              <w:t>0,00</w:t>
            </w:r>
          </w:p>
        </w:tc>
      </w:tr>
      <w:tr w:rsidR="005005A0" w:rsidRPr="009114A0" w:rsidTr="005005A0">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05A0" w:rsidRPr="009114A0" w:rsidRDefault="005005A0" w:rsidP="005005A0">
            <w:pPr>
              <w:rPr>
                <w:b/>
                <w:bCs/>
                <w:color w:val="000000"/>
              </w:rPr>
            </w:pPr>
            <w:r w:rsidRPr="009114A0">
              <w:rPr>
                <w:b/>
                <w:bCs/>
                <w:color w:val="000000"/>
              </w:rPr>
              <w:t> </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b/>
                <w:bCs/>
                <w:color w:val="000000"/>
              </w:rPr>
            </w:pPr>
            <w:r w:rsidRPr="009114A0">
              <w:rPr>
                <w:b/>
                <w:bCs/>
                <w:color w:val="000000"/>
              </w:rPr>
              <w:t>Итого III класса опасности</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b/>
                <w:bCs/>
                <w:color w:val="000000"/>
              </w:rPr>
            </w:pPr>
            <w:r w:rsidRPr="009114A0">
              <w:rPr>
                <w:b/>
                <w:bCs/>
                <w:color w:val="000000"/>
              </w:rPr>
              <w:t> </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b/>
                <w:bCs/>
                <w:color w:val="000000"/>
              </w:rPr>
            </w:pPr>
            <w:r w:rsidRPr="009114A0">
              <w:rPr>
                <w:b/>
                <w:bCs/>
                <w:color w:val="000000"/>
              </w:rPr>
              <w:t>0,38</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5005A0" w:rsidRPr="009114A0" w:rsidRDefault="005005A0" w:rsidP="005005A0">
            <w:pPr>
              <w:rPr>
                <w:b/>
                <w:bCs/>
                <w:color w:val="000000"/>
              </w:rPr>
            </w:pPr>
            <w:r w:rsidRPr="009114A0">
              <w:rPr>
                <w:b/>
                <w:bCs/>
                <w:color w:val="000000"/>
              </w:rPr>
              <w:t>0,00</w:t>
            </w:r>
          </w:p>
        </w:tc>
      </w:tr>
      <w:tr w:rsidR="005005A0" w:rsidRPr="009114A0" w:rsidTr="005005A0">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4</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Мусор от бытовых помещений несортированный</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IV</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81,8</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635,9</w:t>
            </w:r>
          </w:p>
        </w:tc>
        <w:tc>
          <w:tcPr>
            <w:tcW w:w="0" w:type="auto"/>
            <w:tcBorders>
              <w:top w:val="nil"/>
              <w:left w:val="nil"/>
              <w:bottom w:val="single" w:sz="8" w:space="0" w:color="auto"/>
              <w:right w:val="single" w:sz="8" w:space="0" w:color="auto"/>
            </w:tcBorders>
            <w:shd w:val="clear" w:color="auto" w:fill="auto"/>
            <w:noWrap/>
            <w:vAlign w:val="center"/>
            <w:hideMark/>
          </w:tcPr>
          <w:p w:rsidR="005005A0" w:rsidRPr="009114A0" w:rsidRDefault="005005A0" w:rsidP="005005A0">
            <w:pPr>
              <w:rPr>
                <w:color w:val="000000"/>
              </w:rPr>
            </w:pPr>
            <w:r w:rsidRPr="009114A0">
              <w:rPr>
                <w:color w:val="000000"/>
              </w:rPr>
              <w:t>52016,62</w:t>
            </w:r>
          </w:p>
        </w:tc>
      </w:tr>
      <w:tr w:rsidR="005005A0" w:rsidRPr="009114A0" w:rsidTr="005005A0">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5</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Обтирочный материал, загрязненный нефтью и нефтепродуктами (содержание нефти и нефтепродуктов менее 15%)</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IV</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0,04</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635,9</w:t>
            </w:r>
          </w:p>
        </w:tc>
        <w:tc>
          <w:tcPr>
            <w:tcW w:w="0" w:type="auto"/>
            <w:tcBorders>
              <w:top w:val="nil"/>
              <w:left w:val="nil"/>
              <w:bottom w:val="single" w:sz="8" w:space="0" w:color="auto"/>
              <w:right w:val="single" w:sz="8" w:space="0" w:color="auto"/>
            </w:tcBorders>
            <w:shd w:val="clear" w:color="auto" w:fill="auto"/>
            <w:noWrap/>
            <w:vAlign w:val="center"/>
            <w:hideMark/>
          </w:tcPr>
          <w:p w:rsidR="005005A0" w:rsidRPr="009114A0" w:rsidRDefault="005005A0" w:rsidP="005005A0">
            <w:pPr>
              <w:rPr>
                <w:color w:val="000000"/>
              </w:rPr>
            </w:pPr>
            <w:r w:rsidRPr="009114A0">
              <w:rPr>
                <w:color w:val="000000"/>
              </w:rPr>
              <w:t>25,44</w:t>
            </w:r>
          </w:p>
        </w:tc>
      </w:tr>
      <w:tr w:rsidR="005005A0" w:rsidRPr="009114A0" w:rsidTr="005005A0">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6</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Отходы (осадки) из выгребных ям</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IV</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675,2</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635,9</w:t>
            </w:r>
          </w:p>
        </w:tc>
        <w:tc>
          <w:tcPr>
            <w:tcW w:w="0" w:type="auto"/>
            <w:tcBorders>
              <w:top w:val="nil"/>
              <w:left w:val="nil"/>
              <w:bottom w:val="single" w:sz="8" w:space="0" w:color="auto"/>
              <w:right w:val="single" w:sz="8" w:space="0" w:color="auto"/>
            </w:tcBorders>
            <w:shd w:val="clear" w:color="auto" w:fill="auto"/>
            <w:noWrap/>
            <w:vAlign w:val="center"/>
            <w:hideMark/>
          </w:tcPr>
          <w:p w:rsidR="005005A0" w:rsidRPr="009114A0" w:rsidRDefault="005005A0" w:rsidP="005005A0">
            <w:pPr>
              <w:rPr>
                <w:color w:val="000000"/>
              </w:rPr>
            </w:pPr>
            <w:r w:rsidRPr="009114A0">
              <w:rPr>
                <w:color w:val="000000"/>
              </w:rPr>
              <w:t>429359,68</w:t>
            </w:r>
          </w:p>
        </w:tc>
      </w:tr>
      <w:tr w:rsidR="005005A0" w:rsidRPr="009114A0" w:rsidTr="005005A0">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7</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Упаковка из бумаги и/или картона, загрязненная органо-минеральными удобрениями</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IV</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0,2</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635,9</w:t>
            </w:r>
          </w:p>
        </w:tc>
        <w:tc>
          <w:tcPr>
            <w:tcW w:w="0" w:type="auto"/>
            <w:tcBorders>
              <w:top w:val="nil"/>
              <w:left w:val="nil"/>
              <w:bottom w:val="single" w:sz="8" w:space="0" w:color="auto"/>
              <w:right w:val="single" w:sz="8" w:space="0" w:color="auto"/>
            </w:tcBorders>
            <w:shd w:val="clear" w:color="auto" w:fill="auto"/>
            <w:noWrap/>
            <w:vAlign w:val="center"/>
            <w:hideMark/>
          </w:tcPr>
          <w:p w:rsidR="005005A0" w:rsidRPr="009114A0" w:rsidRDefault="005005A0" w:rsidP="005005A0">
            <w:pPr>
              <w:rPr>
                <w:color w:val="000000"/>
              </w:rPr>
            </w:pPr>
            <w:r w:rsidRPr="009114A0">
              <w:rPr>
                <w:color w:val="000000"/>
              </w:rPr>
              <w:t>127,18</w:t>
            </w:r>
          </w:p>
        </w:tc>
      </w:tr>
      <w:tr w:rsidR="005005A0" w:rsidRPr="009114A0" w:rsidTr="005005A0">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lastRenderedPageBreak/>
              <w:t>8</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Шины пневматические автомобильные отработанные</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IV</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0,6</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635,9</w:t>
            </w:r>
          </w:p>
        </w:tc>
        <w:tc>
          <w:tcPr>
            <w:tcW w:w="0" w:type="auto"/>
            <w:tcBorders>
              <w:top w:val="nil"/>
              <w:left w:val="nil"/>
              <w:bottom w:val="single" w:sz="8" w:space="0" w:color="auto"/>
              <w:right w:val="single" w:sz="8" w:space="0" w:color="auto"/>
            </w:tcBorders>
            <w:shd w:val="clear" w:color="auto" w:fill="auto"/>
            <w:noWrap/>
            <w:vAlign w:val="center"/>
            <w:hideMark/>
          </w:tcPr>
          <w:p w:rsidR="005005A0" w:rsidRPr="009114A0" w:rsidRDefault="005005A0" w:rsidP="005005A0">
            <w:pPr>
              <w:rPr>
                <w:color w:val="000000"/>
              </w:rPr>
            </w:pPr>
            <w:r w:rsidRPr="009114A0">
              <w:rPr>
                <w:color w:val="000000"/>
              </w:rPr>
              <w:t>381,54</w:t>
            </w:r>
          </w:p>
        </w:tc>
      </w:tr>
      <w:tr w:rsidR="005005A0" w:rsidRPr="009114A0" w:rsidTr="005005A0">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05A0" w:rsidRPr="009114A0" w:rsidRDefault="005005A0" w:rsidP="005005A0">
            <w:pPr>
              <w:rPr>
                <w:b/>
                <w:bCs/>
                <w:color w:val="000000"/>
              </w:rPr>
            </w:pPr>
            <w:r w:rsidRPr="009114A0">
              <w:rPr>
                <w:b/>
                <w:bCs/>
                <w:color w:val="000000"/>
              </w:rPr>
              <w:t> </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b/>
                <w:bCs/>
                <w:color w:val="000000"/>
              </w:rPr>
            </w:pPr>
            <w:r w:rsidRPr="009114A0">
              <w:rPr>
                <w:b/>
                <w:bCs/>
                <w:color w:val="000000"/>
              </w:rPr>
              <w:t>Итого IV класса опасности</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b/>
                <w:bCs/>
                <w:color w:val="000000"/>
              </w:rPr>
            </w:pPr>
            <w:r w:rsidRPr="009114A0">
              <w:rPr>
                <w:b/>
                <w:bCs/>
                <w:color w:val="000000"/>
              </w:rPr>
              <w:t> </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b/>
                <w:bCs/>
                <w:color w:val="000000"/>
              </w:rPr>
            </w:pPr>
            <w:r w:rsidRPr="009114A0">
              <w:rPr>
                <w:b/>
                <w:bCs/>
                <w:color w:val="000000"/>
              </w:rPr>
              <w:t>757,84</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5005A0" w:rsidRPr="009114A0" w:rsidRDefault="005005A0" w:rsidP="005005A0">
            <w:pPr>
              <w:rPr>
                <w:b/>
                <w:bCs/>
                <w:color w:val="000000"/>
              </w:rPr>
            </w:pPr>
            <w:r w:rsidRPr="009114A0">
              <w:rPr>
                <w:b/>
                <w:bCs/>
                <w:color w:val="000000"/>
              </w:rPr>
              <w:t>481910,46</w:t>
            </w:r>
          </w:p>
        </w:tc>
      </w:tr>
      <w:tr w:rsidR="005005A0" w:rsidRPr="009114A0" w:rsidTr="005005A0">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9</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Породы вскрышные</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V</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 </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0</w:t>
            </w:r>
          </w:p>
        </w:tc>
        <w:tc>
          <w:tcPr>
            <w:tcW w:w="0" w:type="auto"/>
            <w:tcBorders>
              <w:top w:val="nil"/>
              <w:left w:val="nil"/>
              <w:bottom w:val="single" w:sz="8" w:space="0" w:color="auto"/>
              <w:right w:val="single" w:sz="8" w:space="0" w:color="auto"/>
            </w:tcBorders>
            <w:shd w:val="clear" w:color="auto" w:fill="auto"/>
            <w:noWrap/>
            <w:vAlign w:val="center"/>
            <w:hideMark/>
          </w:tcPr>
          <w:p w:rsidR="005005A0" w:rsidRPr="009114A0" w:rsidRDefault="005005A0" w:rsidP="005005A0">
            <w:pPr>
              <w:rPr>
                <w:color w:val="000000"/>
              </w:rPr>
            </w:pPr>
            <w:r w:rsidRPr="009114A0">
              <w:rPr>
                <w:color w:val="000000"/>
              </w:rPr>
              <w:t>0,00</w:t>
            </w:r>
          </w:p>
        </w:tc>
      </w:tr>
      <w:tr w:rsidR="005005A0" w:rsidRPr="009114A0" w:rsidTr="005005A0">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10</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Пищевые отходы кухонь и организаций общественного питания несортированные</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V</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135</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rsidR="005005A0" w:rsidRPr="009114A0" w:rsidRDefault="005005A0" w:rsidP="005005A0">
            <w:pPr>
              <w:rPr>
                <w:color w:val="000000"/>
              </w:rPr>
            </w:pPr>
            <w:r w:rsidRPr="009114A0">
              <w:rPr>
                <w:color w:val="000000"/>
              </w:rPr>
              <w:t>135,00</w:t>
            </w:r>
          </w:p>
        </w:tc>
      </w:tr>
      <w:tr w:rsidR="005005A0" w:rsidRPr="009114A0" w:rsidTr="005005A0">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11</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Лом и отходы, содержащие незагрязненные черные металлы в виде изделий, кусков, несортированные</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V</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0,2</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rsidR="005005A0" w:rsidRPr="009114A0" w:rsidRDefault="005005A0" w:rsidP="005005A0">
            <w:pPr>
              <w:rPr>
                <w:color w:val="000000"/>
              </w:rPr>
            </w:pPr>
            <w:r w:rsidRPr="009114A0">
              <w:rPr>
                <w:color w:val="000000"/>
              </w:rPr>
              <w:t>0,20</w:t>
            </w:r>
          </w:p>
        </w:tc>
      </w:tr>
      <w:tr w:rsidR="005005A0" w:rsidRPr="009114A0" w:rsidTr="005005A0">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lang w:val="en-US"/>
              </w:rPr>
              <w:t>12</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Отходы сучьев, ветвей, вершинок от лесоразработок</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lang w:val="en-US"/>
              </w:rPr>
              <w:t>V</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415</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rsidR="005005A0" w:rsidRPr="009114A0" w:rsidRDefault="005005A0" w:rsidP="005005A0">
            <w:pPr>
              <w:rPr>
                <w:color w:val="000000"/>
              </w:rPr>
            </w:pPr>
            <w:r w:rsidRPr="009114A0">
              <w:rPr>
                <w:color w:val="000000"/>
                <w:lang w:val="en-US"/>
              </w:rPr>
              <w:t>0,00</w:t>
            </w:r>
          </w:p>
        </w:tc>
      </w:tr>
      <w:tr w:rsidR="005005A0" w:rsidRPr="009114A0" w:rsidTr="005005A0">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lang w:val="en-US"/>
              </w:rPr>
              <w:t>13</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Отходы корчевания пней</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lang w:val="en-US"/>
              </w:rPr>
              <w:t>V</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310</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rsidR="005005A0" w:rsidRPr="009114A0" w:rsidRDefault="005005A0" w:rsidP="005005A0">
            <w:pPr>
              <w:rPr>
                <w:color w:val="000000"/>
              </w:rPr>
            </w:pPr>
            <w:r w:rsidRPr="009114A0">
              <w:rPr>
                <w:color w:val="000000"/>
                <w:lang w:val="en-US"/>
              </w:rPr>
              <w:t>0,00</w:t>
            </w:r>
          </w:p>
        </w:tc>
      </w:tr>
      <w:tr w:rsidR="005005A0" w:rsidRPr="009114A0" w:rsidTr="005005A0">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14</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Отходы упаковочной бумаги незагрязненные</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V</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0,1</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rsidR="005005A0" w:rsidRPr="009114A0" w:rsidRDefault="005005A0" w:rsidP="005005A0">
            <w:pPr>
              <w:rPr>
                <w:color w:val="000000"/>
              </w:rPr>
            </w:pPr>
            <w:r w:rsidRPr="009114A0">
              <w:rPr>
                <w:color w:val="000000"/>
              </w:rPr>
              <w:t>0,10</w:t>
            </w:r>
          </w:p>
        </w:tc>
      </w:tr>
      <w:tr w:rsidR="005005A0" w:rsidRPr="009114A0" w:rsidTr="005005A0">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15</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Лампы накаливания, утратившие потребительские свойства</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V</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0,1</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rsidR="005005A0" w:rsidRPr="009114A0" w:rsidRDefault="005005A0" w:rsidP="005005A0">
            <w:pPr>
              <w:rPr>
                <w:color w:val="000000"/>
              </w:rPr>
            </w:pPr>
            <w:r w:rsidRPr="009114A0">
              <w:rPr>
                <w:color w:val="000000"/>
              </w:rPr>
              <w:t>0,10</w:t>
            </w:r>
          </w:p>
        </w:tc>
      </w:tr>
      <w:tr w:rsidR="005005A0" w:rsidRPr="009114A0" w:rsidTr="005005A0">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16</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Тормозные колодки отработанные без накладок асбестовых</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V</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0,3</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rsidR="005005A0" w:rsidRPr="009114A0" w:rsidRDefault="005005A0" w:rsidP="005005A0">
            <w:pPr>
              <w:rPr>
                <w:color w:val="000000"/>
              </w:rPr>
            </w:pPr>
            <w:r w:rsidRPr="009114A0">
              <w:rPr>
                <w:color w:val="000000"/>
              </w:rPr>
              <w:t>0,30</w:t>
            </w:r>
          </w:p>
        </w:tc>
      </w:tr>
      <w:tr w:rsidR="005005A0" w:rsidRPr="009114A0" w:rsidTr="005005A0">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05A0" w:rsidRPr="009114A0" w:rsidRDefault="005005A0" w:rsidP="005005A0">
            <w:pPr>
              <w:rPr>
                <w:b/>
                <w:bCs/>
                <w:color w:val="000000"/>
              </w:rPr>
            </w:pPr>
            <w:r w:rsidRPr="009114A0">
              <w:rPr>
                <w:b/>
                <w:bCs/>
                <w:color w:val="000000"/>
              </w:rPr>
              <w:t> </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b/>
                <w:bCs/>
                <w:color w:val="000000"/>
              </w:rPr>
            </w:pPr>
            <w:r w:rsidRPr="009114A0">
              <w:rPr>
                <w:b/>
                <w:bCs/>
                <w:color w:val="000000"/>
              </w:rPr>
              <w:t>Итого V класса опасности</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b/>
                <w:bCs/>
                <w:color w:val="000000"/>
              </w:rPr>
            </w:pPr>
            <w:r w:rsidRPr="009114A0">
              <w:rPr>
                <w:b/>
                <w:bCs/>
                <w:color w:val="000000"/>
              </w:rPr>
              <w:t> </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b/>
                <w:bCs/>
                <w:color w:val="000000"/>
              </w:rPr>
            </w:pPr>
            <w:r w:rsidRPr="009114A0">
              <w:rPr>
                <w:b/>
                <w:bCs/>
                <w:color w:val="000000"/>
              </w:rPr>
              <w:t>860,43</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b/>
                <w:bCs/>
                <w:color w:val="000000"/>
              </w:rPr>
            </w:pPr>
            <w:r w:rsidRPr="009114A0">
              <w:rPr>
                <w:b/>
                <w:bCs/>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5005A0" w:rsidRPr="009114A0" w:rsidRDefault="005005A0" w:rsidP="005005A0">
            <w:pPr>
              <w:rPr>
                <w:b/>
                <w:bCs/>
                <w:color w:val="000000"/>
              </w:rPr>
            </w:pPr>
            <w:r w:rsidRPr="009114A0">
              <w:rPr>
                <w:b/>
                <w:bCs/>
                <w:color w:val="000000"/>
              </w:rPr>
              <w:t>135,70</w:t>
            </w:r>
          </w:p>
        </w:tc>
      </w:tr>
      <w:tr w:rsidR="005005A0" w:rsidRPr="009114A0" w:rsidTr="005005A0">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05A0" w:rsidRPr="009114A0" w:rsidRDefault="005005A0" w:rsidP="005005A0">
            <w:pPr>
              <w:rPr>
                <w:b/>
                <w:bCs/>
                <w:color w:val="000000"/>
              </w:rPr>
            </w:pPr>
            <w:r w:rsidRPr="009114A0">
              <w:rPr>
                <w:b/>
                <w:bCs/>
                <w:color w:val="000000"/>
              </w:rPr>
              <w:t> </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b/>
                <w:bCs/>
                <w:color w:val="000000"/>
              </w:rPr>
            </w:pPr>
            <w:r w:rsidRPr="009114A0">
              <w:rPr>
                <w:b/>
                <w:bCs/>
                <w:color w:val="000000"/>
              </w:rPr>
              <w:t>Итого платежей</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b/>
                <w:bCs/>
                <w:color w:val="000000"/>
              </w:rPr>
            </w:pPr>
            <w:r w:rsidRPr="009114A0">
              <w:rPr>
                <w:b/>
                <w:bCs/>
                <w:color w:val="000000"/>
              </w:rPr>
              <w:t> </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 </w:t>
            </w:r>
          </w:p>
        </w:tc>
        <w:tc>
          <w:tcPr>
            <w:tcW w:w="0" w:type="auto"/>
            <w:tcBorders>
              <w:top w:val="nil"/>
              <w:left w:val="nil"/>
              <w:bottom w:val="single" w:sz="8" w:space="0" w:color="auto"/>
              <w:right w:val="single" w:sz="8" w:space="0" w:color="auto"/>
            </w:tcBorders>
            <w:shd w:val="clear" w:color="auto" w:fill="auto"/>
            <w:vAlign w:val="center"/>
            <w:hideMark/>
          </w:tcPr>
          <w:p w:rsidR="005005A0" w:rsidRPr="009114A0" w:rsidRDefault="005005A0" w:rsidP="005005A0">
            <w:pPr>
              <w:rPr>
                <w:color w:val="000000"/>
              </w:rPr>
            </w:pPr>
            <w:r w:rsidRPr="009114A0">
              <w:rPr>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5005A0" w:rsidRPr="009114A0" w:rsidRDefault="005005A0" w:rsidP="005005A0">
            <w:pPr>
              <w:rPr>
                <w:b/>
                <w:bCs/>
                <w:color w:val="000000"/>
              </w:rPr>
            </w:pPr>
            <w:r w:rsidRPr="009114A0">
              <w:rPr>
                <w:b/>
                <w:bCs/>
                <w:color w:val="000000"/>
              </w:rPr>
              <w:t>482046,16</w:t>
            </w:r>
          </w:p>
        </w:tc>
      </w:tr>
    </w:tbl>
    <w:p w:rsidR="005005A0" w:rsidRPr="00F912D0" w:rsidRDefault="005005A0" w:rsidP="00A17B5E">
      <w:pPr>
        <w:rPr>
          <w:rFonts w:eastAsia="SimSun"/>
          <w:sz w:val="24"/>
          <w:szCs w:val="24"/>
          <w:lang w:eastAsia="zh-CN"/>
        </w:rPr>
      </w:pPr>
    </w:p>
    <w:p w:rsidR="00F9342E" w:rsidRDefault="00F9342E" w:rsidP="009C65EF">
      <w:pPr>
        <w:pStyle w:val="20"/>
        <w:numPr>
          <w:ilvl w:val="1"/>
          <w:numId w:val="23"/>
        </w:numPr>
        <w:tabs>
          <w:tab w:val="num" w:pos="576"/>
        </w:tabs>
        <w:spacing w:line="240" w:lineRule="auto"/>
        <w:ind w:left="0" w:firstLine="0"/>
        <w:jc w:val="center"/>
        <w:rPr>
          <w:b/>
          <w:sz w:val="24"/>
          <w:szCs w:val="24"/>
        </w:rPr>
      </w:pPr>
      <w:bookmarkStart w:id="152" w:name="_Toc359575895"/>
      <w:bookmarkStart w:id="153" w:name="_Toc490979537"/>
      <w:r w:rsidRPr="00F912D0">
        <w:rPr>
          <w:b/>
          <w:sz w:val="24"/>
          <w:szCs w:val="24"/>
        </w:rPr>
        <w:t>Затраты на восстановление нарушенных земель</w:t>
      </w:r>
      <w:bookmarkEnd w:id="152"/>
      <w:bookmarkEnd w:id="153"/>
    </w:p>
    <w:p w:rsidR="00F912D0" w:rsidRPr="00F912D0" w:rsidRDefault="00F912D0" w:rsidP="00F912D0"/>
    <w:p w:rsidR="005005A0" w:rsidRPr="00AB080B" w:rsidRDefault="005005A0" w:rsidP="005005A0">
      <w:pPr>
        <w:shd w:val="clear" w:color="auto" w:fill="FFFFFF"/>
        <w:ind w:firstLine="709"/>
        <w:jc w:val="both"/>
        <w:rPr>
          <w:sz w:val="24"/>
          <w:szCs w:val="28"/>
        </w:rPr>
      </w:pPr>
      <w:r w:rsidRPr="00AB080B">
        <w:rPr>
          <w:sz w:val="24"/>
          <w:szCs w:val="28"/>
        </w:rPr>
        <w:t>Так как все производственные процессы при рекультивации полностью механизированы и выполняются оборудованием, задействованным при разработке месторождения, содержание вспомогательных рабочих проектом не предусматривается.</w:t>
      </w:r>
    </w:p>
    <w:p w:rsidR="005005A0" w:rsidRPr="00AB080B" w:rsidRDefault="005005A0" w:rsidP="005005A0">
      <w:pPr>
        <w:ind w:firstLine="709"/>
        <w:jc w:val="both"/>
        <w:rPr>
          <w:sz w:val="24"/>
          <w:szCs w:val="28"/>
        </w:rPr>
      </w:pPr>
      <w:r w:rsidRPr="00AB080B">
        <w:rPr>
          <w:sz w:val="24"/>
          <w:szCs w:val="28"/>
        </w:rPr>
        <w:t>Применяемое оборудование:</w:t>
      </w:r>
    </w:p>
    <w:p w:rsidR="005005A0" w:rsidRPr="00042CA6" w:rsidRDefault="005005A0" w:rsidP="005005A0">
      <w:pPr>
        <w:pStyle w:val="afff4"/>
        <w:widowControl/>
        <w:numPr>
          <w:ilvl w:val="0"/>
          <w:numId w:val="42"/>
        </w:numPr>
        <w:contextualSpacing/>
        <w:jc w:val="both"/>
        <w:rPr>
          <w:sz w:val="24"/>
          <w:szCs w:val="24"/>
        </w:rPr>
      </w:pPr>
      <w:r w:rsidRPr="00042CA6">
        <w:rPr>
          <w:sz w:val="24"/>
          <w:szCs w:val="24"/>
        </w:rPr>
        <w:t xml:space="preserve">экскаватор </w:t>
      </w:r>
      <w:r w:rsidRPr="00042CA6">
        <w:rPr>
          <w:sz w:val="24"/>
          <w:szCs w:val="24"/>
          <w:lang w:val="en-US"/>
        </w:rPr>
        <w:t>Hyundai R330LC</w:t>
      </w:r>
      <w:r w:rsidRPr="00042CA6">
        <w:rPr>
          <w:sz w:val="24"/>
          <w:szCs w:val="24"/>
        </w:rPr>
        <w:t xml:space="preserve"> – 1 ед.;</w:t>
      </w:r>
    </w:p>
    <w:p w:rsidR="005005A0" w:rsidRPr="00042CA6" w:rsidRDefault="005005A0" w:rsidP="005005A0">
      <w:pPr>
        <w:pStyle w:val="afff4"/>
        <w:widowControl/>
        <w:numPr>
          <w:ilvl w:val="0"/>
          <w:numId w:val="42"/>
        </w:numPr>
        <w:contextualSpacing/>
        <w:jc w:val="both"/>
        <w:rPr>
          <w:sz w:val="24"/>
          <w:szCs w:val="24"/>
        </w:rPr>
      </w:pPr>
      <w:r w:rsidRPr="00042CA6">
        <w:rPr>
          <w:sz w:val="24"/>
          <w:szCs w:val="24"/>
        </w:rPr>
        <w:t xml:space="preserve">бульдозер </w:t>
      </w:r>
      <w:r w:rsidRPr="00042CA6">
        <w:rPr>
          <w:sz w:val="24"/>
          <w:szCs w:val="24"/>
          <w:lang w:val="en-US"/>
        </w:rPr>
        <w:t>Shantui</w:t>
      </w:r>
      <w:r w:rsidRPr="00042CA6">
        <w:rPr>
          <w:sz w:val="24"/>
          <w:szCs w:val="24"/>
        </w:rPr>
        <w:t xml:space="preserve"> </w:t>
      </w:r>
      <w:r w:rsidRPr="00042CA6">
        <w:rPr>
          <w:sz w:val="24"/>
          <w:szCs w:val="24"/>
          <w:lang w:val="en-US"/>
        </w:rPr>
        <w:t>SD</w:t>
      </w:r>
      <w:r w:rsidRPr="00042CA6">
        <w:rPr>
          <w:sz w:val="24"/>
          <w:szCs w:val="24"/>
        </w:rPr>
        <w:t>32– 1 ед.;</w:t>
      </w:r>
    </w:p>
    <w:p w:rsidR="005005A0" w:rsidRPr="00042CA6" w:rsidRDefault="005005A0" w:rsidP="005005A0">
      <w:pPr>
        <w:pStyle w:val="afff4"/>
        <w:widowControl/>
        <w:numPr>
          <w:ilvl w:val="0"/>
          <w:numId w:val="42"/>
        </w:numPr>
        <w:contextualSpacing/>
        <w:jc w:val="both"/>
        <w:rPr>
          <w:sz w:val="24"/>
          <w:szCs w:val="24"/>
        </w:rPr>
      </w:pPr>
      <w:r w:rsidRPr="00042CA6">
        <w:rPr>
          <w:sz w:val="24"/>
          <w:szCs w:val="24"/>
        </w:rPr>
        <w:t>автосамосвалы Камаз-6522 – 2 ед;</w:t>
      </w:r>
    </w:p>
    <w:p w:rsidR="005005A0" w:rsidRPr="00AB080B" w:rsidRDefault="005005A0" w:rsidP="005005A0">
      <w:pPr>
        <w:pStyle w:val="afff4"/>
        <w:widowControl/>
        <w:ind w:left="709"/>
        <w:contextualSpacing/>
        <w:rPr>
          <w:sz w:val="24"/>
          <w:szCs w:val="28"/>
        </w:rPr>
      </w:pPr>
    </w:p>
    <w:p w:rsidR="005005A0" w:rsidRDefault="005005A0" w:rsidP="005005A0">
      <w:pPr>
        <w:shd w:val="clear" w:color="auto" w:fill="FFFFFF"/>
        <w:ind w:firstLine="709"/>
        <w:jc w:val="both"/>
        <w:rPr>
          <w:sz w:val="24"/>
          <w:szCs w:val="28"/>
        </w:rPr>
      </w:pPr>
      <w:r>
        <w:rPr>
          <w:sz w:val="24"/>
          <w:szCs w:val="28"/>
        </w:rPr>
        <w:t>Таблица 3</w:t>
      </w:r>
      <w:r w:rsidRPr="00AB080B">
        <w:rPr>
          <w:sz w:val="24"/>
          <w:szCs w:val="28"/>
        </w:rPr>
        <w:t>.</w:t>
      </w:r>
      <w:r>
        <w:rPr>
          <w:sz w:val="24"/>
          <w:szCs w:val="28"/>
        </w:rPr>
        <w:t>3</w:t>
      </w:r>
      <w:r w:rsidRPr="00AB080B">
        <w:rPr>
          <w:sz w:val="24"/>
          <w:szCs w:val="28"/>
        </w:rPr>
        <w:t xml:space="preserve"> – Объемы работ по рекультивации нарушенных земель </w:t>
      </w:r>
    </w:p>
    <w:p w:rsidR="005005A0" w:rsidRPr="00AB080B" w:rsidRDefault="005005A0" w:rsidP="005005A0">
      <w:pPr>
        <w:shd w:val="clear" w:color="auto" w:fill="FFFFFF"/>
        <w:ind w:firstLine="709"/>
        <w:jc w:val="both"/>
        <w:rPr>
          <w:sz w:val="24"/>
          <w:szCs w:val="28"/>
        </w:rPr>
      </w:pP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907"/>
        <w:gridCol w:w="907"/>
        <w:gridCol w:w="907"/>
        <w:gridCol w:w="907"/>
        <w:gridCol w:w="907"/>
        <w:gridCol w:w="907"/>
        <w:gridCol w:w="907"/>
        <w:gridCol w:w="907"/>
      </w:tblGrid>
      <w:tr w:rsidR="005005A0" w:rsidRPr="00AB080B" w:rsidTr="005005A0">
        <w:trPr>
          <w:trHeight w:val="285"/>
        </w:trPr>
        <w:tc>
          <w:tcPr>
            <w:tcW w:w="2695" w:type="dxa"/>
            <w:shd w:val="clear" w:color="auto" w:fill="auto"/>
            <w:noWrap/>
            <w:vAlign w:val="center"/>
            <w:hideMark/>
          </w:tcPr>
          <w:p w:rsidR="005005A0" w:rsidRPr="00AB080B" w:rsidRDefault="005005A0" w:rsidP="005005A0">
            <w:pPr>
              <w:jc w:val="center"/>
            </w:pPr>
            <w:r w:rsidRPr="00C9556C">
              <w:rPr>
                <w:bCs/>
              </w:rPr>
              <w:t>Наименование</w:t>
            </w:r>
          </w:p>
        </w:tc>
        <w:tc>
          <w:tcPr>
            <w:tcW w:w="907" w:type="dxa"/>
            <w:shd w:val="clear" w:color="auto" w:fill="auto"/>
            <w:noWrap/>
            <w:vAlign w:val="center"/>
            <w:hideMark/>
          </w:tcPr>
          <w:p w:rsidR="005005A0" w:rsidRPr="00AB080B" w:rsidRDefault="005005A0" w:rsidP="005005A0">
            <w:pPr>
              <w:jc w:val="center"/>
            </w:pPr>
            <w:r w:rsidRPr="00AB080B">
              <w:t>2018-2021</w:t>
            </w:r>
          </w:p>
        </w:tc>
        <w:tc>
          <w:tcPr>
            <w:tcW w:w="907" w:type="dxa"/>
            <w:shd w:val="clear" w:color="auto" w:fill="auto"/>
            <w:noWrap/>
            <w:vAlign w:val="center"/>
            <w:hideMark/>
          </w:tcPr>
          <w:p w:rsidR="005005A0" w:rsidRPr="00AB080B" w:rsidRDefault="005005A0" w:rsidP="005005A0">
            <w:pPr>
              <w:jc w:val="center"/>
            </w:pPr>
            <w:r w:rsidRPr="00AB080B">
              <w:t>2022</w:t>
            </w:r>
          </w:p>
        </w:tc>
        <w:tc>
          <w:tcPr>
            <w:tcW w:w="907" w:type="dxa"/>
            <w:shd w:val="clear" w:color="auto" w:fill="auto"/>
            <w:vAlign w:val="center"/>
          </w:tcPr>
          <w:p w:rsidR="005005A0" w:rsidRPr="00AB080B" w:rsidRDefault="005005A0" w:rsidP="005005A0">
            <w:pPr>
              <w:jc w:val="center"/>
            </w:pPr>
            <w:r w:rsidRPr="00AB080B">
              <w:t>2023-2024</w:t>
            </w:r>
          </w:p>
        </w:tc>
        <w:tc>
          <w:tcPr>
            <w:tcW w:w="907" w:type="dxa"/>
            <w:shd w:val="clear" w:color="auto" w:fill="auto"/>
            <w:vAlign w:val="center"/>
          </w:tcPr>
          <w:p w:rsidR="005005A0" w:rsidRPr="00AB080B" w:rsidRDefault="005005A0" w:rsidP="005005A0">
            <w:pPr>
              <w:jc w:val="center"/>
            </w:pPr>
            <w:r w:rsidRPr="00AB080B">
              <w:t>2025-2026</w:t>
            </w:r>
          </w:p>
        </w:tc>
        <w:tc>
          <w:tcPr>
            <w:tcW w:w="907" w:type="dxa"/>
            <w:shd w:val="clear" w:color="auto" w:fill="auto"/>
            <w:vAlign w:val="center"/>
          </w:tcPr>
          <w:p w:rsidR="005005A0" w:rsidRPr="00AB080B" w:rsidRDefault="005005A0" w:rsidP="005005A0">
            <w:pPr>
              <w:jc w:val="center"/>
            </w:pPr>
            <w:r w:rsidRPr="00AB080B">
              <w:t>2027</w:t>
            </w:r>
          </w:p>
        </w:tc>
        <w:tc>
          <w:tcPr>
            <w:tcW w:w="907" w:type="dxa"/>
            <w:shd w:val="clear" w:color="auto" w:fill="auto"/>
            <w:noWrap/>
            <w:vAlign w:val="center"/>
            <w:hideMark/>
          </w:tcPr>
          <w:p w:rsidR="005005A0" w:rsidRPr="00AB080B" w:rsidRDefault="005005A0" w:rsidP="005005A0">
            <w:pPr>
              <w:jc w:val="center"/>
            </w:pPr>
            <w:r w:rsidRPr="00AB080B">
              <w:t>2028</w:t>
            </w:r>
          </w:p>
        </w:tc>
        <w:tc>
          <w:tcPr>
            <w:tcW w:w="907" w:type="dxa"/>
            <w:shd w:val="clear" w:color="auto" w:fill="auto"/>
            <w:noWrap/>
            <w:vAlign w:val="center"/>
            <w:hideMark/>
          </w:tcPr>
          <w:p w:rsidR="005005A0" w:rsidRPr="00AB080B" w:rsidRDefault="005005A0" w:rsidP="005005A0">
            <w:pPr>
              <w:jc w:val="center"/>
            </w:pPr>
            <w:r w:rsidRPr="00AB080B">
              <w:t>2029</w:t>
            </w:r>
          </w:p>
        </w:tc>
        <w:tc>
          <w:tcPr>
            <w:tcW w:w="907" w:type="dxa"/>
            <w:shd w:val="clear" w:color="auto" w:fill="auto"/>
            <w:noWrap/>
            <w:vAlign w:val="center"/>
            <w:hideMark/>
          </w:tcPr>
          <w:p w:rsidR="005005A0" w:rsidRPr="00AB080B" w:rsidRDefault="005005A0" w:rsidP="005005A0">
            <w:pPr>
              <w:jc w:val="center"/>
            </w:pPr>
            <w:r w:rsidRPr="00AB080B">
              <w:t>Итого</w:t>
            </w:r>
          </w:p>
        </w:tc>
      </w:tr>
      <w:tr w:rsidR="005005A0" w:rsidRPr="00AB080B" w:rsidTr="005005A0">
        <w:trPr>
          <w:trHeight w:val="488"/>
        </w:trPr>
        <w:tc>
          <w:tcPr>
            <w:tcW w:w="2695" w:type="dxa"/>
            <w:shd w:val="clear" w:color="auto" w:fill="auto"/>
            <w:noWrap/>
            <w:vAlign w:val="center"/>
            <w:hideMark/>
          </w:tcPr>
          <w:p w:rsidR="005005A0" w:rsidRPr="00AB080B" w:rsidRDefault="005005A0" w:rsidP="005005A0">
            <w:r w:rsidRPr="00AB080B">
              <w:t>Разработка грунта 1 категории бульдозером (снятие ПРС), тыс.м</w:t>
            </w:r>
            <w:r w:rsidRPr="00C9556C">
              <w:rPr>
                <w:vertAlign w:val="superscript"/>
              </w:rPr>
              <w:t>3</w:t>
            </w:r>
          </w:p>
        </w:tc>
        <w:tc>
          <w:tcPr>
            <w:tcW w:w="907" w:type="dxa"/>
            <w:shd w:val="clear" w:color="auto" w:fill="auto"/>
            <w:noWrap/>
            <w:vAlign w:val="center"/>
          </w:tcPr>
          <w:p w:rsidR="005005A0" w:rsidRPr="00C9556C" w:rsidRDefault="005005A0" w:rsidP="005005A0">
            <w:pPr>
              <w:jc w:val="center"/>
              <w:rPr>
                <w:color w:val="000000"/>
              </w:rPr>
            </w:pPr>
            <w:r w:rsidRPr="00C9556C">
              <w:rPr>
                <w:color w:val="000000"/>
              </w:rPr>
              <w:t>26,8</w:t>
            </w:r>
          </w:p>
        </w:tc>
        <w:tc>
          <w:tcPr>
            <w:tcW w:w="907" w:type="dxa"/>
            <w:shd w:val="clear" w:color="auto" w:fill="auto"/>
            <w:noWrap/>
            <w:vAlign w:val="center"/>
          </w:tcPr>
          <w:p w:rsidR="005005A0" w:rsidRPr="00C9556C" w:rsidRDefault="005005A0" w:rsidP="005005A0">
            <w:pPr>
              <w:jc w:val="center"/>
              <w:rPr>
                <w:color w:val="000000"/>
              </w:rPr>
            </w:pPr>
            <w:r w:rsidRPr="00C9556C">
              <w:rPr>
                <w:color w:val="000000"/>
              </w:rPr>
              <w:t>8,1</w:t>
            </w:r>
          </w:p>
        </w:tc>
        <w:tc>
          <w:tcPr>
            <w:tcW w:w="907" w:type="dxa"/>
            <w:shd w:val="clear" w:color="auto" w:fill="auto"/>
            <w:vAlign w:val="center"/>
          </w:tcPr>
          <w:p w:rsidR="005005A0" w:rsidRPr="00C9556C" w:rsidRDefault="005005A0" w:rsidP="005005A0">
            <w:pPr>
              <w:jc w:val="center"/>
              <w:rPr>
                <w:color w:val="000000"/>
              </w:rPr>
            </w:pPr>
            <w:r w:rsidRPr="00C9556C">
              <w:rPr>
                <w:color w:val="000000"/>
              </w:rPr>
              <w:t>11,3</w:t>
            </w:r>
          </w:p>
        </w:tc>
        <w:tc>
          <w:tcPr>
            <w:tcW w:w="907" w:type="dxa"/>
            <w:shd w:val="clear" w:color="auto" w:fill="auto"/>
            <w:vAlign w:val="center"/>
          </w:tcPr>
          <w:p w:rsidR="005005A0" w:rsidRPr="00C9556C" w:rsidRDefault="005005A0" w:rsidP="005005A0">
            <w:pPr>
              <w:jc w:val="center"/>
              <w:rPr>
                <w:color w:val="000000"/>
              </w:rPr>
            </w:pPr>
            <w:r w:rsidRPr="00C9556C">
              <w:rPr>
                <w:color w:val="000000"/>
              </w:rPr>
              <w:t>9,2</w:t>
            </w:r>
          </w:p>
        </w:tc>
        <w:tc>
          <w:tcPr>
            <w:tcW w:w="907" w:type="dxa"/>
            <w:shd w:val="clear" w:color="auto" w:fill="auto"/>
            <w:vAlign w:val="center"/>
          </w:tcPr>
          <w:p w:rsidR="005005A0" w:rsidRPr="00C9556C" w:rsidRDefault="005005A0" w:rsidP="005005A0">
            <w:pPr>
              <w:jc w:val="center"/>
              <w:rPr>
                <w:color w:val="000000"/>
              </w:rPr>
            </w:pPr>
            <w:r w:rsidRPr="00C9556C">
              <w:rPr>
                <w:color w:val="000000"/>
              </w:rPr>
              <w:t>7,1</w:t>
            </w:r>
          </w:p>
        </w:tc>
        <w:tc>
          <w:tcPr>
            <w:tcW w:w="907" w:type="dxa"/>
            <w:shd w:val="clear" w:color="auto" w:fill="auto"/>
            <w:noWrap/>
            <w:vAlign w:val="center"/>
          </w:tcPr>
          <w:p w:rsidR="005005A0" w:rsidRPr="00C9556C" w:rsidRDefault="005005A0" w:rsidP="005005A0">
            <w:pPr>
              <w:jc w:val="center"/>
              <w:rPr>
                <w:color w:val="000000"/>
              </w:rPr>
            </w:pPr>
            <w:r w:rsidRPr="00C9556C">
              <w:rPr>
                <w:color w:val="000000"/>
              </w:rPr>
              <w:t>14,1</w:t>
            </w:r>
          </w:p>
        </w:tc>
        <w:tc>
          <w:tcPr>
            <w:tcW w:w="907" w:type="dxa"/>
            <w:shd w:val="clear" w:color="auto" w:fill="auto"/>
            <w:noWrap/>
            <w:vAlign w:val="center"/>
          </w:tcPr>
          <w:p w:rsidR="005005A0" w:rsidRPr="00C9556C" w:rsidRDefault="005005A0" w:rsidP="005005A0">
            <w:pPr>
              <w:jc w:val="center"/>
              <w:rPr>
                <w:color w:val="000000"/>
              </w:rPr>
            </w:pPr>
            <w:r w:rsidRPr="00C9556C">
              <w:rPr>
                <w:color w:val="000000"/>
              </w:rPr>
              <w:t>12,2</w:t>
            </w:r>
          </w:p>
        </w:tc>
        <w:tc>
          <w:tcPr>
            <w:tcW w:w="907" w:type="dxa"/>
            <w:shd w:val="clear" w:color="auto" w:fill="auto"/>
            <w:noWrap/>
            <w:vAlign w:val="center"/>
          </w:tcPr>
          <w:p w:rsidR="005005A0" w:rsidRPr="00AB080B" w:rsidRDefault="005005A0" w:rsidP="005005A0">
            <w:pPr>
              <w:widowControl w:val="0"/>
              <w:autoSpaceDE w:val="0"/>
              <w:autoSpaceDN w:val="0"/>
              <w:adjustRightInd w:val="0"/>
              <w:jc w:val="center"/>
            </w:pPr>
            <w:r>
              <w:t>88,8</w:t>
            </w:r>
          </w:p>
        </w:tc>
      </w:tr>
      <w:tr w:rsidR="005005A0" w:rsidRPr="00AB080B" w:rsidTr="005005A0">
        <w:trPr>
          <w:trHeight w:val="705"/>
        </w:trPr>
        <w:tc>
          <w:tcPr>
            <w:tcW w:w="2695" w:type="dxa"/>
            <w:shd w:val="clear" w:color="auto" w:fill="auto"/>
            <w:noWrap/>
            <w:vAlign w:val="center"/>
            <w:hideMark/>
          </w:tcPr>
          <w:p w:rsidR="005005A0" w:rsidRPr="00AB080B" w:rsidRDefault="005005A0" w:rsidP="005005A0">
            <w:r w:rsidRPr="00AB080B">
              <w:t>Погрузка грунта 1 категории в автосамосвалы экскаватором, тыс.м</w:t>
            </w:r>
            <w:r w:rsidRPr="00C9556C">
              <w:rPr>
                <w:vertAlign w:val="superscript"/>
              </w:rPr>
              <w:t>3</w:t>
            </w:r>
          </w:p>
        </w:tc>
        <w:tc>
          <w:tcPr>
            <w:tcW w:w="907" w:type="dxa"/>
            <w:shd w:val="clear" w:color="auto" w:fill="auto"/>
            <w:noWrap/>
            <w:vAlign w:val="center"/>
          </w:tcPr>
          <w:p w:rsidR="005005A0" w:rsidRPr="00C9556C" w:rsidRDefault="005005A0" w:rsidP="005005A0">
            <w:pPr>
              <w:jc w:val="center"/>
              <w:rPr>
                <w:color w:val="000000"/>
              </w:rPr>
            </w:pPr>
            <w:r w:rsidRPr="00C9556C">
              <w:rPr>
                <w:color w:val="000000"/>
              </w:rPr>
              <w:t>26,8</w:t>
            </w:r>
          </w:p>
        </w:tc>
        <w:tc>
          <w:tcPr>
            <w:tcW w:w="907" w:type="dxa"/>
            <w:shd w:val="clear" w:color="auto" w:fill="auto"/>
            <w:noWrap/>
            <w:vAlign w:val="center"/>
          </w:tcPr>
          <w:p w:rsidR="005005A0" w:rsidRPr="00C9556C" w:rsidRDefault="005005A0" w:rsidP="005005A0">
            <w:pPr>
              <w:jc w:val="center"/>
              <w:rPr>
                <w:color w:val="000000"/>
              </w:rPr>
            </w:pPr>
            <w:r w:rsidRPr="00C9556C">
              <w:rPr>
                <w:color w:val="000000"/>
              </w:rPr>
              <w:t>8,1</w:t>
            </w:r>
          </w:p>
        </w:tc>
        <w:tc>
          <w:tcPr>
            <w:tcW w:w="907" w:type="dxa"/>
            <w:shd w:val="clear" w:color="auto" w:fill="auto"/>
            <w:vAlign w:val="center"/>
          </w:tcPr>
          <w:p w:rsidR="005005A0" w:rsidRPr="00C9556C" w:rsidRDefault="005005A0" w:rsidP="005005A0">
            <w:pPr>
              <w:jc w:val="center"/>
              <w:rPr>
                <w:color w:val="000000"/>
              </w:rPr>
            </w:pPr>
            <w:r w:rsidRPr="00C9556C">
              <w:rPr>
                <w:color w:val="000000"/>
              </w:rPr>
              <w:t>11,3</w:t>
            </w:r>
          </w:p>
        </w:tc>
        <w:tc>
          <w:tcPr>
            <w:tcW w:w="907" w:type="dxa"/>
            <w:shd w:val="clear" w:color="auto" w:fill="auto"/>
            <w:vAlign w:val="center"/>
          </w:tcPr>
          <w:p w:rsidR="005005A0" w:rsidRPr="00C9556C" w:rsidRDefault="005005A0" w:rsidP="005005A0">
            <w:pPr>
              <w:jc w:val="center"/>
              <w:rPr>
                <w:color w:val="000000"/>
              </w:rPr>
            </w:pPr>
            <w:r w:rsidRPr="00C9556C">
              <w:rPr>
                <w:color w:val="000000"/>
              </w:rPr>
              <w:t>9,2</w:t>
            </w:r>
          </w:p>
        </w:tc>
        <w:tc>
          <w:tcPr>
            <w:tcW w:w="907" w:type="dxa"/>
            <w:shd w:val="clear" w:color="auto" w:fill="auto"/>
            <w:vAlign w:val="center"/>
          </w:tcPr>
          <w:p w:rsidR="005005A0" w:rsidRPr="00C9556C" w:rsidRDefault="005005A0" w:rsidP="005005A0">
            <w:pPr>
              <w:jc w:val="center"/>
              <w:rPr>
                <w:color w:val="000000"/>
              </w:rPr>
            </w:pPr>
            <w:r w:rsidRPr="00C9556C">
              <w:rPr>
                <w:color w:val="000000"/>
              </w:rPr>
              <w:t>7,1</w:t>
            </w:r>
          </w:p>
        </w:tc>
        <w:tc>
          <w:tcPr>
            <w:tcW w:w="907" w:type="dxa"/>
            <w:shd w:val="clear" w:color="auto" w:fill="auto"/>
            <w:noWrap/>
            <w:vAlign w:val="center"/>
          </w:tcPr>
          <w:p w:rsidR="005005A0" w:rsidRPr="00C9556C" w:rsidRDefault="005005A0" w:rsidP="005005A0">
            <w:pPr>
              <w:jc w:val="center"/>
              <w:rPr>
                <w:color w:val="000000"/>
              </w:rPr>
            </w:pPr>
            <w:r w:rsidRPr="00C9556C">
              <w:rPr>
                <w:color w:val="000000"/>
              </w:rPr>
              <w:t>14,1</w:t>
            </w:r>
          </w:p>
        </w:tc>
        <w:tc>
          <w:tcPr>
            <w:tcW w:w="907" w:type="dxa"/>
            <w:shd w:val="clear" w:color="auto" w:fill="auto"/>
            <w:noWrap/>
            <w:vAlign w:val="center"/>
          </w:tcPr>
          <w:p w:rsidR="005005A0" w:rsidRPr="00C9556C" w:rsidRDefault="005005A0" w:rsidP="005005A0">
            <w:pPr>
              <w:jc w:val="center"/>
              <w:rPr>
                <w:color w:val="000000"/>
              </w:rPr>
            </w:pPr>
            <w:r w:rsidRPr="00C9556C">
              <w:rPr>
                <w:color w:val="000000"/>
              </w:rPr>
              <w:t>12,2</w:t>
            </w:r>
          </w:p>
        </w:tc>
        <w:tc>
          <w:tcPr>
            <w:tcW w:w="907" w:type="dxa"/>
            <w:shd w:val="clear" w:color="auto" w:fill="auto"/>
            <w:noWrap/>
            <w:vAlign w:val="center"/>
          </w:tcPr>
          <w:p w:rsidR="005005A0" w:rsidRPr="00AB080B" w:rsidRDefault="005005A0" w:rsidP="005005A0">
            <w:pPr>
              <w:widowControl w:val="0"/>
              <w:autoSpaceDE w:val="0"/>
              <w:autoSpaceDN w:val="0"/>
              <w:adjustRightInd w:val="0"/>
              <w:jc w:val="center"/>
            </w:pPr>
            <w:r>
              <w:t>88,8</w:t>
            </w:r>
          </w:p>
        </w:tc>
      </w:tr>
      <w:tr w:rsidR="005005A0" w:rsidRPr="00AB080B" w:rsidTr="005005A0">
        <w:trPr>
          <w:trHeight w:val="475"/>
        </w:trPr>
        <w:tc>
          <w:tcPr>
            <w:tcW w:w="2695" w:type="dxa"/>
            <w:shd w:val="clear" w:color="auto" w:fill="auto"/>
            <w:noWrap/>
            <w:vAlign w:val="center"/>
            <w:hideMark/>
          </w:tcPr>
          <w:p w:rsidR="005005A0" w:rsidRPr="00AB080B" w:rsidRDefault="005005A0" w:rsidP="005005A0">
            <w:r w:rsidRPr="00AB080B">
              <w:t>Транспортирование ПСП на склад, тыс.м</w:t>
            </w:r>
            <w:r w:rsidRPr="00C9556C">
              <w:rPr>
                <w:vertAlign w:val="superscript"/>
              </w:rPr>
              <w:t>3</w:t>
            </w:r>
            <w:r w:rsidRPr="00AB080B">
              <w:t xml:space="preserve"> </w:t>
            </w:r>
          </w:p>
        </w:tc>
        <w:tc>
          <w:tcPr>
            <w:tcW w:w="907" w:type="dxa"/>
            <w:shd w:val="clear" w:color="auto" w:fill="auto"/>
            <w:noWrap/>
            <w:vAlign w:val="center"/>
          </w:tcPr>
          <w:p w:rsidR="005005A0" w:rsidRPr="00C9556C" w:rsidRDefault="005005A0" w:rsidP="005005A0">
            <w:pPr>
              <w:jc w:val="center"/>
              <w:rPr>
                <w:color w:val="000000"/>
              </w:rPr>
            </w:pPr>
            <w:r w:rsidRPr="00C9556C">
              <w:rPr>
                <w:color w:val="000000"/>
              </w:rPr>
              <w:t>26,8</w:t>
            </w:r>
          </w:p>
        </w:tc>
        <w:tc>
          <w:tcPr>
            <w:tcW w:w="907" w:type="dxa"/>
            <w:shd w:val="clear" w:color="auto" w:fill="auto"/>
            <w:noWrap/>
            <w:vAlign w:val="center"/>
          </w:tcPr>
          <w:p w:rsidR="005005A0" w:rsidRPr="00C9556C" w:rsidRDefault="005005A0" w:rsidP="005005A0">
            <w:pPr>
              <w:jc w:val="center"/>
              <w:rPr>
                <w:color w:val="000000"/>
              </w:rPr>
            </w:pPr>
            <w:r w:rsidRPr="00C9556C">
              <w:rPr>
                <w:color w:val="000000"/>
              </w:rPr>
              <w:t>8,1</w:t>
            </w:r>
          </w:p>
        </w:tc>
        <w:tc>
          <w:tcPr>
            <w:tcW w:w="907" w:type="dxa"/>
            <w:shd w:val="clear" w:color="auto" w:fill="auto"/>
            <w:vAlign w:val="center"/>
          </w:tcPr>
          <w:p w:rsidR="005005A0" w:rsidRPr="00C9556C" w:rsidRDefault="005005A0" w:rsidP="005005A0">
            <w:pPr>
              <w:jc w:val="center"/>
              <w:rPr>
                <w:color w:val="000000"/>
              </w:rPr>
            </w:pPr>
            <w:r w:rsidRPr="00C9556C">
              <w:rPr>
                <w:color w:val="000000"/>
              </w:rPr>
              <w:t>11,3</w:t>
            </w:r>
          </w:p>
        </w:tc>
        <w:tc>
          <w:tcPr>
            <w:tcW w:w="907" w:type="dxa"/>
            <w:shd w:val="clear" w:color="auto" w:fill="auto"/>
            <w:vAlign w:val="center"/>
          </w:tcPr>
          <w:p w:rsidR="005005A0" w:rsidRPr="00C9556C" w:rsidRDefault="005005A0" w:rsidP="005005A0">
            <w:pPr>
              <w:jc w:val="center"/>
              <w:rPr>
                <w:color w:val="000000"/>
              </w:rPr>
            </w:pPr>
            <w:r w:rsidRPr="00C9556C">
              <w:rPr>
                <w:color w:val="000000"/>
              </w:rPr>
              <w:t>9,2</w:t>
            </w:r>
          </w:p>
        </w:tc>
        <w:tc>
          <w:tcPr>
            <w:tcW w:w="907" w:type="dxa"/>
            <w:shd w:val="clear" w:color="auto" w:fill="auto"/>
            <w:vAlign w:val="center"/>
          </w:tcPr>
          <w:p w:rsidR="005005A0" w:rsidRPr="00C9556C" w:rsidRDefault="005005A0" w:rsidP="005005A0">
            <w:pPr>
              <w:jc w:val="center"/>
              <w:rPr>
                <w:color w:val="000000"/>
              </w:rPr>
            </w:pPr>
            <w:r w:rsidRPr="00C9556C">
              <w:rPr>
                <w:color w:val="000000"/>
              </w:rPr>
              <w:t>7,1</w:t>
            </w:r>
          </w:p>
        </w:tc>
        <w:tc>
          <w:tcPr>
            <w:tcW w:w="907" w:type="dxa"/>
            <w:shd w:val="clear" w:color="auto" w:fill="auto"/>
            <w:noWrap/>
            <w:vAlign w:val="center"/>
          </w:tcPr>
          <w:p w:rsidR="005005A0" w:rsidRPr="00C9556C" w:rsidRDefault="005005A0" w:rsidP="005005A0">
            <w:pPr>
              <w:jc w:val="center"/>
              <w:rPr>
                <w:color w:val="000000"/>
              </w:rPr>
            </w:pPr>
            <w:r w:rsidRPr="00C9556C">
              <w:rPr>
                <w:color w:val="000000"/>
              </w:rPr>
              <w:t>14,1</w:t>
            </w:r>
          </w:p>
        </w:tc>
        <w:tc>
          <w:tcPr>
            <w:tcW w:w="907" w:type="dxa"/>
            <w:shd w:val="clear" w:color="auto" w:fill="auto"/>
            <w:noWrap/>
            <w:vAlign w:val="center"/>
          </w:tcPr>
          <w:p w:rsidR="005005A0" w:rsidRPr="00C9556C" w:rsidRDefault="005005A0" w:rsidP="005005A0">
            <w:pPr>
              <w:jc w:val="center"/>
              <w:rPr>
                <w:color w:val="000000"/>
              </w:rPr>
            </w:pPr>
            <w:r w:rsidRPr="00C9556C">
              <w:rPr>
                <w:color w:val="000000"/>
              </w:rPr>
              <w:t>12,2</w:t>
            </w:r>
          </w:p>
        </w:tc>
        <w:tc>
          <w:tcPr>
            <w:tcW w:w="907" w:type="dxa"/>
            <w:shd w:val="clear" w:color="auto" w:fill="auto"/>
            <w:noWrap/>
            <w:vAlign w:val="center"/>
          </w:tcPr>
          <w:p w:rsidR="005005A0" w:rsidRPr="00AB080B" w:rsidRDefault="005005A0" w:rsidP="005005A0">
            <w:pPr>
              <w:widowControl w:val="0"/>
              <w:autoSpaceDE w:val="0"/>
              <w:autoSpaceDN w:val="0"/>
              <w:adjustRightInd w:val="0"/>
              <w:jc w:val="center"/>
            </w:pPr>
            <w:r>
              <w:t>88,8</w:t>
            </w:r>
          </w:p>
        </w:tc>
      </w:tr>
      <w:tr w:rsidR="005005A0" w:rsidRPr="00AB080B" w:rsidTr="005005A0">
        <w:trPr>
          <w:trHeight w:val="475"/>
        </w:trPr>
        <w:tc>
          <w:tcPr>
            <w:tcW w:w="2695" w:type="dxa"/>
            <w:shd w:val="clear" w:color="auto" w:fill="auto"/>
            <w:noWrap/>
            <w:vAlign w:val="center"/>
          </w:tcPr>
          <w:p w:rsidR="005005A0" w:rsidRPr="00AB080B" w:rsidRDefault="005005A0" w:rsidP="005005A0">
            <w:r w:rsidRPr="00AB080B">
              <w:t>Разработка грунта 1 категории бульдозером (нанесение ПРС), тыс.м</w:t>
            </w:r>
            <w:r w:rsidRPr="00C9556C">
              <w:rPr>
                <w:vertAlign w:val="superscript"/>
              </w:rPr>
              <w:t>3</w:t>
            </w:r>
          </w:p>
        </w:tc>
        <w:tc>
          <w:tcPr>
            <w:tcW w:w="907" w:type="dxa"/>
            <w:shd w:val="clear" w:color="auto" w:fill="auto"/>
            <w:noWrap/>
            <w:vAlign w:val="center"/>
          </w:tcPr>
          <w:p w:rsidR="005005A0" w:rsidRPr="00C9556C" w:rsidRDefault="005005A0" w:rsidP="005005A0">
            <w:pPr>
              <w:jc w:val="center"/>
              <w:rPr>
                <w:color w:val="000000"/>
              </w:rPr>
            </w:pPr>
          </w:p>
        </w:tc>
        <w:tc>
          <w:tcPr>
            <w:tcW w:w="907" w:type="dxa"/>
            <w:shd w:val="clear" w:color="auto" w:fill="auto"/>
            <w:noWrap/>
            <w:vAlign w:val="center"/>
          </w:tcPr>
          <w:p w:rsidR="005005A0" w:rsidRPr="00C9556C" w:rsidRDefault="005005A0" w:rsidP="005005A0">
            <w:pPr>
              <w:jc w:val="center"/>
              <w:rPr>
                <w:color w:val="000000"/>
              </w:rPr>
            </w:pPr>
          </w:p>
        </w:tc>
        <w:tc>
          <w:tcPr>
            <w:tcW w:w="907" w:type="dxa"/>
            <w:shd w:val="clear" w:color="auto" w:fill="auto"/>
            <w:vAlign w:val="center"/>
          </w:tcPr>
          <w:p w:rsidR="005005A0" w:rsidRPr="00C9556C" w:rsidRDefault="005005A0" w:rsidP="005005A0">
            <w:pPr>
              <w:jc w:val="center"/>
              <w:rPr>
                <w:color w:val="000000"/>
              </w:rPr>
            </w:pPr>
          </w:p>
        </w:tc>
        <w:tc>
          <w:tcPr>
            <w:tcW w:w="907" w:type="dxa"/>
            <w:shd w:val="clear" w:color="auto" w:fill="auto"/>
            <w:vAlign w:val="center"/>
          </w:tcPr>
          <w:p w:rsidR="005005A0" w:rsidRPr="00C9556C" w:rsidRDefault="005005A0" w:rsidP="005005A0">
            <w:pPr>
              <w:jc w:val="center"/>
              <w:rPr>
                <w:color w:val="000000"/>
              </w:rPr>
            </w:pPr>
            <w:r w:rsidRPr="00C9556C">
              <w:rPr>
                <w:color w:val="000000"/>
              </w:rPr>
              <w:t>26,8</w:t>
            </w:r>
          </w:p>
        </w:tc>
        <w:tc>
          <w:tcPr>
            <w:tcW w:w="907" w:type="dxa"/>
            <w:shd w:val="clear" w:color="auto" w:fill="auto"/>
            <w:vAlign w:val="center"/>
          </w:tcPr>
          <w:p w:rsidR="005005A0" w:rsidRPr="00C9556C" w:rsidRDefault="005005A0" w:rsidP="005005A0">
            <w:pPr>
              <w:jc w:val="center"/>
              <w:rPr>
                <w:color w:val="000000"/>
              </w:rPr>
            </w:pPr>
            <w:r w:rsidRPr="00C9556C">
              <w:rPr>
                <w:color w:val="000000"/>
              </w:rPr>
              <w:t>9,2</w:t>
            </w:r>
          </w:p>
        </w:tc>
        <w:tc>
          <w:tcPr>
            <w:tcW w:w="907" w:type="dxa"/>
            <w:shd w:val="clear" w:color="auto" w:fill="auto"/>
            <w:noWrap/>
            <w:vAlign w:val="center"/>
          </w:tcPr>
          <w:p w:rsidR="005005A0" w:rsidRPr="00C9556C" w:rsidRDefault="005005A0" w:rsidP="005005A0">
            <w:pPr>
              <w:jc w:val="center"/>
              <w:rPr>
                <w:color w:val="000000"/>
              </w:rPr>
            </w:pPr>
          </w:p>
        </w:tc>
        <w:tc>
          <w:tcPr>
            <w:tcW w:w="907" w:type="dxa"/>
            <w:shd w:val="clear" w:color="auto" w:fill="auto"/>
            <w:noWrap/>
            <w:vAlign w:val="center"/>
          </w:tcPr>
          <w:p w:rsidR="005005A0" w:rsidRPr="00C9556C" w:rsidRDefault="005005A0" w:rsidP="005005A0">
            <w:pPr>
              <w:jc w:val="center"/>
              <w:rPr>
                <w:color w:val="000000"/>
              </w:rPr>
            </w:pPr>
            <w:r w:rsidRPr="00C9556C">
              <w:rPr>
                <w:color w:val="000000"/>
              </w:rPr>
              <w:t>52,8</w:t>
            </w:r>
          </w:p>
        </w:tc>
        <w:tc>
          <w:tcPr>
            <w:tcW w:w="907" w:type="dxa"/>
            <w:shd w:val="clear" w:color="auto" w:fill="auto"/>
            <w:noWrap/>
            <w:vAlign w:val="center"/>
          </w:tcPr>
          <w:p w:rsidR="005005A0" w:rsidRPr="00AB080B" w:rsidRDefault="005005A0" w:rsidP="005005A0">
            <w:pPr>
              <w:widowControl w:val="0"/>
              <w:autoSpaceDE w:val="0"/>
              <w:autoSpaceDN w:val="0"/>
              <w:adjustRightInd w:val="0"/>
              <w:jc w:val="center"/>
            </w:pPr>
            <w:r>
              <w:t>88,8</w:t>
            </w:r>
          </w:p>
        </w:tc>
      </w:tr>
      <w:tr w:rsidR="005005A0" w:rsidRPr="00AB080B" w:rsidTr="005005A0">
        <w:trPr>
          <w:trHeight w:val="475"/>
        </w:trPr>
        <w:tc>
          <w:tcPr>
            <w:tcW w:w="2695" w:type="dxa"/>
            <w:shd w:val="clear" w:color="auto" w:fill="auto"/>
            <w:noWrap/>
            <w:vAlign w:val="center"/>
            <w:hideMark/>
          </w:tcPr>
          <w:p w:rsidR="005005A0" w:rsidRPr="00C9556C" w:rsidRDefault="005005A0" w:rsidP="005005A0">
            <w:pPr>
              <w:rPr>
                <w:bCs/>
              </w:rPr>
            </w:pPr>
            <w:r w:rsidRPr="00C9556C">
              <w:rPr>
                <w:bCs/>
              </w:rPr>
              <w:t xml:space="preserve">ИТОГО объемов работ по горнотехническому этапу рекультивации, </w:t>
            </w:r>
            <w:r w:rsidRPr="00AB080B">
              <w:t>тыс.м</w:t>
            </w:r>
            <w:r w:rsidRPr="00C9556C">
              <w:rPr>
                <w:vertAlign w:val="superscript"/>
              </w:rPr>
              <w:t>3</w:t>
            </w:r>
          </w:p>
        </w:tc>
        <w:tc>
          <w:tcPr>
            <w:tcW w:w="907" w:type="dxa"/>
            <w:shd w:val="clear" w:color="auto" w:fill="auto"/>
            <w:noWrap/>
            <w:vAlign w:val="center"/>
          </w:tcPr>
          <w:p w:rsidR="005005A0" w:rsidRPr="00AB080B" w:rsidRDefault="005005A0" w:rsidP="005005A0">
            <w:pPr>
              <w:jc w:val="center"/>
            </w:pPr>
          </w:p>
        </w:tc>
        <w:tc>
          <w:tcPr>
            <w:tcW w:w="907" w:type="dxa"/>
            <w:shd w:val="clear" w:color="auto" w:fill="auto"/>
            <w:noWrap/>
            <w:vAlign w:val="center"/>
          </w:tcPr>
          <w:p w:rsidR="005005A0" w:rsidRPr="00AB080B" w:rsidRDefault="005005A0" w:rsidP="005005A0">
            <w:pPr>
              <w:jc w:val="center"/>
            </w:pPr>
          </w:p>
        </w:tc>
        <w:tc>
          <w:tcPr>
            <w:tcW w:w="907" w:type="dxa"/>
            <w:shd w:val="clear" w:color="auto" w:fill="auto"/>
            <w:vAlign w:val="center"/>
          </w:tcPr>
          <w:p w:rsidR="005005A0" w:rsidRPr="00AB080B" w:rsidRDefault="005005A0" w:rsidP="005005A0">
            <w:pPr>
              <w:jc w:val="center"/>
            </w:pPr>
          </w:p>
        </w:tc>
        <w:tc>
          <w:tcPr>
            <w:tcW w:w="907" w:type="dxa"/>
            <w:shd w:val="clear" w:color="auto" w:fill="auto"/>
            <w:vAlign w:val="center"/>
          </w:tcPr>
          <w:p w:rsidR="005005A0" w:rsidRPr="00AB080B" w:rsidRDefault="005005A0" w:rsidP="005005A0">
            <w:pPr>
              <w:jc w:val="center"/>
            </w:pPr>
          </w:p>
        </w:tc>
        <w:tc>
          <w:tcPr>
            <w:tcW w:w="907" w:type="dxa"/>
            <w:shd w:val="clear" w:color="auto" w:fill="auto"/>
            <w:vAlign w:val="center"/>
          </w:tcPr>
          <w:p w:rsidR="005005A0" w:rsidRPr="00AB080B" w:rsidRDefault="005005A0" w:rsidP="005005A0">
            <w:pPr>
              <w:jc w:val="center"/>
            </w:pPr>
          </w:p>
        </w:tc>
        <w:tc>
          <w:tcPr>
            <w:tcW w:w="907" w:type="dxa"/>
            <w:shd w:val="clear" w:color="auto" w:fill="auto"/>
            <w:noWrap/>
            <w:vAlign w:val="center"/>
          </w:tcPr>
          <w:p w:rsidR="005005A0" w:rsidRPr="00AB080B" w:rsidRDefault="005005A0" w:rsidP="005005A0">
            <w:pPr>
              <w:jc w:val="center"/>
            </w:pPr>
          </w:p>
        </w:tc>
        <w:tc>
          <w:tcPr>
            <w:tcW w:w="907" w:type="dxa"/>
            <w:shd w:val="clear" w:color="auto" w:fill="auto"/>
            <w:noWrap/>
            <w:vAlign w:val="center"/>
          </w:tcPr>
          <w:p w:rsidR="005005A0" w:rsidRPr="00AB080B" w:rsidRDefault="005005A0" w:rsidP="005005A0">
            <w:pPr>
              <w:jc w:val="center"/>
            </w:pPr>
          </w:p>
        </w:tc>
        <w:tc>
          <w:tcPr>
            <w:tcW w:w="907" w:type="dxa"/>
            <w:shd w:val="clear" w:color="auto" w:fill="auto"/>
            <w:noWrap/>
            <w:vAlign w:val="center"/>
          </w:tcPr>
          <w:p w:rsidR="005005A0" w:rsidRPr="00AB080B" w:rsidRDefault="005005A0" w:rsidP="005005A0">
            <w:pPr>
              <w:jc w:val="center"/>
            </w:pPr>
            <w:r>
              <w:t>355,2</w:t>
            </w:r>
          </w:p>
        </w:tc>
      </w:tr>
      <w:tr w:rsidR="005005A0" w:rsidRPr="00AB080B" w:rsidTr="005005A0">
        <w:trPr>
          <w:trHeight w:val="285"/>
        </w:trPr>
        <w:tc>
          <w:tcPr>
            <w:tcW w:w="2695" w:type="dxa"/>
            <w:shd w:val="clear" w:color="auto" w:fill="auto"/>
            <w:noWrap/>
            <w:vAlign w:val="center"/>
            <w:hideMark/>
          </w:tcPr>
          <w:p w:rsidR="005005A0" w:rsidRPr="00C9556C" w:rsidRDefault="005005A0" w:rsidP="005005A0">
            <w:pPr>
              <w:rPr>
                <w:bCs/>
              </w:rPr>
            </w:pPr>
            <w:r w:rsidRPr="00C9556C">
              <w:rPr>
                <w:bCs/>
              </w:rPr>
              <w:t>Семена травы, кг</w:t>
            </w:r>
          </w:p>
        </w:tc>
        <w:tc>
          <w:tcPr>
            <w:tcW w:w="907" w:type="dxa"/>
            <w:shd w:val="clear" w:color="auto" w:fill="auto"/>
            <w:noWrap/>
            <w:vAlign w:val="center"/>
          </w:tcPr>
          <w:p w:rsidR="005005A0" w:rsidRPr="00AB080B" w:rsidRDefault="005005A0" w:rsidP="005005A0">
            <w:pPr>
              <w:jc w:val="right"/>
            </w:pPr>
          </w:p>
        </w:tc>
        <w:tc>
          <w:tcPr>
            <w:tcW w:w="907" w:type="dxa"/>
            <w:shd w:val="clear" w:color="auto" w:fill="auto"/>
            <w:noWrap/>
            <w:vAlign w:val="center"/>
          </w:tcPr>
          <w:p w:rsidR="005005A0" w:rsidRPr="00AB080B" w:rsidRDefault="005005A0" w:rsidP="005005A0">
            <w:pPr>
              <w:jc w:val="right"/>
            </w:pPr>
          </w:p>
        </w:tc>
        <w:tc>
          <w:tcPr>
            <w:tcW w:w="907" w:type="dxa"/>
            <w:shd w:val="clear" w:color="auto" w:fill="auto"/>
            <w:vAlign w:val="center"/>
          </w:tcPr>
          <w:p w:rsidR="005005A0" w:rsidRPr="00AB080B" w:rsidRDefault="005005A0" w:rsidP="005005A0">
            <w:pPr>
              <w:jc w:val="right"/>
            </w:pPr>
          </w:p>
        </w:tc>
        <w:tc>
          <w:tcPr>
            <w:tcW w:w="907" w:type="dxa"/>
            <w:shd w:val="clear" w:color="auto" w:fill="auto"/>
            <w:vAlign w:val="center"/>
          </w:tcPr>
          <w:p w:rsidR="005005A0" w:rsidRPr="00AB080B" w:rsidRDefault="005005A0" w:rsidP="005005A0">
            <w:pPr>
              <w:jc w:val="right"/>
            </w:pPr>
            <w:r>
              <w:t>1254</w:t>
            </w:r>
          </w:p>
        </w:tc>
        <w:tc>
          <w:tcPr>
            <w:tcW w:w="907" w:type="dxa"/>
            <w:shd w:val="clear" w:color="auto" w:fill="auto"/>
            <w:vAlign w:val="center"/>
          </w:tcPr>
          <w:p w:rsidR="005005A0" w:rsidRPr="00AB080B" w:rsidRDefault="005005A0" w:rsidP="005005A0">
            <w:pPr>
              <w:jc w:val="right"/>
            </w:pPr>
            <w:r>
              <w:t>792</w:t>
            </w:r>
          </w:p>
        </w:tc>
        <w:tc>
          <w:tcPr>
            <w:tcW w:w="907" w:type="dxa"/>
            <w:shd w:val="clear" w:color="auto" w:fill="auto"/>
            <w:noWrap/>
            <w:vAlign w:val="center"/>
          </w:tcPr>
          <w:p w:rsidR="005005A0" w:rsidRPr="00AB080B" w:rsidRDefault="005005A0" w:rsidP="005005A0">
            <w:pPr>
              <w:jc w:val="right"/>
            </w:pPr>
          </w:p>
        </w:tc>
        <w:tc>
          <w:tcPr>
            <w:tcW w:w="907" w:type="dxa"/>
            <w:shd w:val="clear" w:color="auto" w:fill="auto"/>
            <w:noWrap/>
            <w:vAlign w:val="center"/>
          </w:tcPr>
          <w:p w:rsidR="005005A0" w:rsidRPr="00AB080B" w:rsidRDefault="005005A0" w:rsidP="005005A0">
            <w:pPr>
              <w:jc w:val="right"/>
            </w:pPr>
            <w:r>
              <w:t>1164</w:t>
            </w:r>
          </w:p>
        </w:tc>
        <w:tc>
          <w:tcPr>
            <w:tcW w:w="907" w:type="dxa"/>
            <w:shd w:val="clear" w:color="auto" w:fill="auto"/>
            <w:noWrap/>
            <w:vAlign w:val="center"/>
          </w:tcPr>
          <w:p w:rsidR="005005A0" w:rsidRPr="00AB080B" w:rsidRDefault="005005A0" w:rsidP="005005A0">
            <w:pPr>
              <w:jc w:val="center"/>
            </w:pPr>
            <w:r>
              <w:t>3210</w:t>
            </w:r>
          </w:p>
        </w:tc>
      </w:tr>
    </w:tbl>
    <w:p w:rsidR="005005A0" w:rsidRPr="0042491C" w:rsidRDefault="005005A0" w:rsidP="005005A0">
      <w:pPr>
        <w:ind w:firstLine="709"/>
        <w:jc w:val="both"/>
        <w:rPr>
          <w:sz w:val="28"/>
        </w:rPr>
      </w:pPr>
    </w:p>
    <w:p w:rsidR="005005A0" w:rsidRDefault="005005A0" w:rsidP="005005A0">
      <w:pPr>
        <w:ind w:firstLine="709"/>
        <w:jc w:val="both"/>
        <w:rPr>
          <w:sz w:val="24"/>
        </w:rPr>
      </w:pPr>
      <w:r w:rsidRPr="00AB080B">
        <w:rPr>
          <w:sz w:val="24"/>
        </w:rPr>
        <w:t xml:space="preserve">Стоимость работ по биологическому этапу рекультивации рассчитана на основании цен данного ресурса </w:t>
      </w:r>
      <w:hyperlink r:id="rId18" w:history="1">
        <w:r w:rsidRPr="004F0965">
          <w:rPr>
            <w:rStyle w:val="afffd"/>
            <w:sz w:val="24"/>
          </w:rPr>
          <w:t>http://www.klenpark.ru/stock/plants/price/</w:t>
        </w:r>
      </w:hyperlink>
      <w:r w:rsidRPr="00AB080B">
        <w:rPr>
          <w:sz w:val="24"/>
        </w:rPr>
        <w:t>.</w:t>
      </w:r>
    </w:p>
    <w:p w:rsidR="005005A0" w:rsidRPr="00AB080B" w:rsidRDefault="005005A0" w:rsidP="005005A0">
      <w:pPr>
        <w:ind w:firstLine="709"/>
        <w:jc w:val="both"/>
        <w:rPr>
          <w:sz w:val="24"/>
        </w:rPr>
      </w:pPr>
    </w:p>
    <w:p w:rsidR="005005A0" w:rsidRDefault="005005A0" w:rsidP="005005A0">
      <w:pPr>
        <w:shd w:val="clear" w:color="auto" w:fill="FFFFFF"/>
        <w:ind w:firstLine="709"/>
        <w:jc w:val="both"/>
        <w:rPr>
          <w:sz w:val="24"/>
          <w:szCs w:val="28"/>
        </w:rPr>
      </w:pPr>
      <w:r>
        <w:rPr>
          <w:sz w:val="24"/>
          <w:szCs w:val="28"/>
        </w:rPr>
        <w:t>Таблица 3</w:t>
      </w:r>
      <w:r w:rsidRPr="00AB080B">
        <w:rPr>
          <w:sz w:val="24"/>
          <w:szCs w:val="28"/>
        </w:rPr>
        <w:t>.</w:t>
      </w:r>
      <w:r>
        <w:rPr>
          <w:sz w:val="24"/>
          <w:szCs w:val="28"/>
        </w:rPr>
        <w:t>3</w:t>
      </w:r>
      <w:r w:rsidRPr="00AB080B">
        <w:rPr>
          <w:sz w:val="24"/>
          <w:szCs w:val="28"/>
        </w:rPr>
        <w:t xml:space="preserve"> – Затраты на рекультивацию нарушенных земель </w:t>
      </w:r>
    </w:p>
    <w:p w:rsidR="005005A0" w:rsidRPr="00AB080B" w:rsidRDefault="005005A0" w:rsidP="005005A0">
      <w:pPr>
        <w:shd w:val="clear" w:color="auto" w:fill="FFFFFF"/>
        <w:jc w:val="both"/>
        <w:rPr>
          <w:sz w:val="24"/>
          <w:szCs w:val="28"/>
        </w:rPr>
      </w:pP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0"/>
        <w:gridCol w:w="850"/>
        <w:gridCol w:w="850"/>
        <w:gridCol w:w="850"/>
        <w:gridCol w:w="850"/>
        <w:gridCol w:w="850"/>
        <w:gridCol w:w="850"/>
        <w:gridCol w:w="850"/>
        <w:gridCol w:w="850"/>
      </w:tblGrid>
      <w:tr w:rsidR="005005A0" w:rsidRPr="00AB080B" w:rsidTr="005005A0">
        <w:trPr>
          <w:trHeight w:val="170"/>
        </w:trPr>
        <w:tc>
          <w:tcPr>
            <w:tcW w:w="3040" w:type="dxa"/>
            <w:shd w:val="clear" w:color="auto" w:fill="auto"/>
            <w:noWrap/>
            <w:vAlign w:val="center"/>
            <w:hideMark/>
          </w:tcPr>
          <w:p w:rsidR="005005A0" w:rsidRPr="00AB080B" w:rsidRDefault="005005A0" w:rsidP="005005A0">
            <w:pPr>
              <w:jc w:val="center"/>
            </w:pPr>
            <w:r w:rsidRPr="00C9556C">
              <w:rPr>
                <w:bCs/>
              </w:rPr>
              <w:t>Наименование</w:t>
            </w:r>
          </w:p>
        </w:tc>
        <w:tc>
          <w:tcPr>
            <w:tcW w:w="850" w:type="dxa"/>
            <w:shd w:val="clear" w:color="auto" w:fill="auto"/>
            <w:noWrap/>
            <w:vAlign w:val="center"/>
            <w:hideMark/>
          </w:tcPr>
          <w:p w:rsidR="005005A0" w:rsidRPr="00AB080B" w:rsidRDefault="005005A0" w:rsidP="005005A0">
            <w:pPr>
              <w:jc w:val="center"/>
            </w:pPr>
            <w:r w:rsidRPr="00AB080B">
              <w:t>2018-2021</w:t>
            </w:r>
          </w:p>
        </w:tc>
        <w:tc>
          <w:tcPr>
            <w:tcW w:w="850" w:type="dxa"/>
            <w:shd w:val="clear" w:color="auto" w:fill="auto"/>
            <w:noWrap/>
            <w:vAlign w:val="center"/>
            <w:hideMark/>
          </w:tcPr>
          <w:p w:rsidR="005005A0" w:rsidRPr="00AB080B" w:rsidRDefault="005005A0" w:rsidP="005005A0">
            <w:pPr>
              <w:jc w:val="center"/>
            </w:pPr>
            <w:r w:rsidRPr="00AB080B">
              <w:t>2022</w:t>
            </w:r>
          </w:p>
        </w:tc>
        <w:tc>
          <w:tcPr>
            <w:tcW w:w="850" w:type="dxa"/>
            <w:shd w:val="clear" w:color="auto" w:fill="auto"/>
            <w:vAlign w:val="center"/>
          </w:tcPr>
          <w:p w:rsidR="005005A0" w:rsidRPr="00AB080B" w:rsidRDefault="005005A0" w:rsidP="005005A0">
            <w:pPr>
              <w:jc w:val="center"/>
            </w:pPr>
            <w:r w:rsidRPr="00AB080B">
              <w:t>2023-2024</w:t>
            </w:r>
          </w:p>
        </w:tc>
        <w:tc>
          <w:tcPr>
            <w:tcW w:w="850" w:type="dxa"/>
            <w:shd w:val="clear" w:color="auto" w:fill="auto"/>
            <w:vAlign w:val="center"/>
          </w:tcPr>
          <w:p w:rsidR="005005A0" w:rsidRPr="00AB080B" w:rsidRDefault="005005A0" w:rsidP="005005A0">
            <w:pPr>
              <w:jc w:val="center"/>
            </w:pPr>
            <w:r w:rsidRPr="00AB080B">
              <w:t>2025-2026</w:t>
            </w:r>
          </w:p>
        </w:tc>
        <w:tc>
          <w:tcPr>
            <w:tcW w:w="850" w:type="dxa"/>
            <w:shd w:val="clear" w:color="auto" w:fill="auto"/>
            <w:vAlign w:val="center"/>
          </w:tcPr>
          <w:p w:rsidR="005005A0" w:rsidRPr="00AB080B" w:rsidRDefault="005005A0" w:rsidP="005005A0">
            <w:pPr>
              <w:jc w:val="center"/>
            </w:pPr>
            <w:r w:rsidRPr="00AB080B">
              <w:t>2027</w:t>
            </w:r>
          </w:p>
        </w:tc>
        <w:tc>
          <w:tcPr>
            <w:tcW w:w="850" w:type="dxa"/>
            <w:shd w:val="clear" w:color="auto" w:fill="auto"/>
            <w:noWrap/>
            <w:vAlign w:val="center"/>
            <w:hideMark/>
          </w:tcPr>
          <w:p w:rsidR="005005A0" w:rsidRPr="00AB080B" w:rsidRDefault="005005A0" w:rsidP="005005A0">
            <w:pPr>
              <w:jc w:val="center"/>
            </w:pPr>
            <w:r w:rsidRPr="00AB080B">
              <w:t>2028</w:t>
            </w:r>
          </w:p>
        </w:tc>
        <w:tc>
          <w:tcPr>
            <w:tcW w:w="850" w:type="dxa"/>
            <w:shd w:val="clear" w:color="auto" w:fill="auto"/>
            <w:noWrap/>
            <w:vAlign w:val="center"/>
            <w:hideMark/>
          </w:tcPr>
          <w:p w:rsidR="005005A0" w:rsidRPr="00AB080B" w:rsidRDefault="005005A0" w:rsidP="005005A0">
            <w:pPr>
              <w:jc w:val="center"/>
            </w:pPr>
            <w:r w:rsidRPr="00AB080B">
              <w:t>2029</w:t>
            </w:r>
          </w:p>
        </w:tc>
        <w:tc>
          <w:tcPr>
            <w:tcW w:w="850" w:type="dxa"/>
            <w:shd w:val="clear" w:color="auto" w:fill="auto"/>
            <w:noWrap/>
            <w:vAlign w:val="center"/>
            <w:hideMark/>
          </w:tcPr>
          <w:p w:rsidR="005005A0" w:rsidRPr="00AB080B" w:rsidRDefault="005005A0" w:rsidP="005005A0">
            <w:pPr>
              <w:jc w:val="center"/>
            </w:pPr>
            <w:r w:rsidRPr="00AB080B">
              <w:t>Итого</w:t>
            </w:r>
          </w:p>
        </w:tc>
      </w:tr>
      <w:tr w:rsidR="005005A0" w:rsidRPr="00AB080B" w:rsidTr="005005A0">
        <w:trPr>
          <w:trHeight w:val="170"/>
        </w:trPr>
        <w:tc>
          <w:tcPr>
            <w:tcW w:w="3040" w:type="dxa"/>
            <w:shd w:val="clear" w:color="auto" w:fill="auto"/>
            <w:noWrap/>
            <w:vAlign w:val="center"/>
            <w:hideMark/>
          </w:tcPr>
          <w:p w:rsidR="005005A0" w:rsidRPr="00AB080B" w:rsidRDefault="005005A0" w:rsidP="005005A0">
            <w:pPr>
              <w:jc w:val="center"/>
            </w:pPr>
            <w:r w:rsidRPr="00AB080B">
              <w:t>Разработка грунта 1 категории бульдозером (снятие ПРС), тыс.руб.</w:t>
            </w:r>
          </w:p>
        </w:tc>
        <w:tc>
          <w:tcPr>
            <w:tcW w:w="850" w:type="dxa"/>
            <w:shd w:val="clear" w:color="auto" w:fill="auto"/>
            <w:noWrap/>
            <w:vAlign w:val="center"/>
          </w:tcPr>
          <w:p w:rsidR="005005A0" w:rsidRPr="00AB080B" w:rsidRDefault="005005A0" w:rsidP="005005A0">
            <w:pPr>
              <w:jc w:val="center"/>
            </w:pPr>
            <w:r w:rsidRPr="00AB080B">
              <w:t>вкл. в экспл</w:t>
            </w:r>
          </w:p>
        </w:tc>
        <w:tc>
          <w:tcPr>
            <w:tcW w:w="850" w:type="dxa"/>
            <w:shd w:val="clear" w:color="auto" w:fill="auto"/>
            <w:noWrap/>
            <w:vAlign w:val="center"/>
          </w:tcPr>
          <w:p w:rsidR="005005A0" w:rsidRPr="00AB080B" w:rsidRDefault="005005A0" w:rsidP="005005A0">
            <w:pPr>
              <w:jc w:val="center"/>
            </w:pPr>
            <w:r w:rsidRPr="00AB080B">
              <w:t>вкл. в экспл</w:t>
            </w:r>
          </w:p>
        </w:tc>
        <w:tc>
          <w:tcPr>
            <w:tcW w:w="850" w:type="dxa"/>
            <w:shd w:val="clear" w:color="auto" w:fill="auto"/>
            <w:vAlign w:val="center"/>
          </w:tcPr>
          <w:p w:rsidR="005005A0" w:rsidRPr="00AB080B" w:rsidRDefault="005005A0" w:rsidP="005005A0">
            <w:pPr>
              <w:jc w:val="center"/>
            </w:pPr>
            <w:r w:rsidRPr="00AB080B">
              <w:t>вкл. в экспл</w:t>
            </w:r>
          </w:p>
        </w:tc>
        <w:tc>
          <w:tcPr>
            <w:tcW w:w="850" w:type="dxa"/>
            <w:shd w:val="clear" w:color="auto" w:fill="auto"/>
            <w:vAlign w:val="center"/>
          </w:tcPr>
          <w:p w:rsidR="005005A0" w:rsidRPr="00AB080B" w:rsidRDefault="005005A0" w:rsidP="005005A0">
            <w:pPr>
              <w:jc w:val="center"/>
            </w:pPr>
            <w:r w:rsidRPr="00AB080B">
              <w:t>вкл. в экспл</w:t>
            </w:r>
          </w:p>
        </w:tc>
        <w:tc>
          <w:tcPr>
            <w:tcW w:w="850" w:type="dxa"/>
            <w:shd w:val="clear" w:color="auto" w:fill="auto"/>
            <w:vAlign w:val="center"/>
          </w:tcPr>
          <w:p w:rsidR="005005A0" w:rsidRPr="00AB080B" w:rsidRDefault="005005A0" w:rsidP="005005A0">
            <w:pPr>
              <w:jc w:val="center"/>
            </w:pPr>
            <w:r w:rsidRPr="00AB080B">
              <w:t>вкл. в экспл</w:t>
            </w:r>
          </w:p>
        </w:tc>
        <w:tc>
          <w:tcPr>
            <w:tcW w:w="850" w:type="dxa"/>
            <w:shd w:val="clear" w:color="auto" w:fill="auto"/>
            <w:noWrap/>
            <w:vAlign w:val="center"/>
          </w:tcPr>
          <w:p w:rsidR="005005A0" w:rsidRPr="00AB080B" w:rsidRDefault="005005A0" w:rsidP="005005A0">
            <w:pPr>
              <w:jc w:val="center"/>
            </w:pPr>
            <w:r w:rsidRPr="00AB080B">
              <w:t>вкл. в экспл</w:t>
            </w:r>
          </w:p>
        </w:tc>
        <w:tc>
          <w:tcPr>
            <w:tcW w:w="850" w:type="dxa"/>
            <w:shd w:val="clear" w:color="auto" w:fill="auto"/>
            <w:noWrap/>
            <w:vAlign w:val="center"/>
          </w:tcPr>
          <w:p w:rsidR="005005A0" w:rsidRPr="00AB080B" w:rsidRDefault="005005A0" w:rsidP="005005A0">
            <w:pPr>
              <w:jc w:val="center"/>
            </w:pPr>
            <w:r w:rsidRPr="00AB080B">
              <w:t>вкл. в экспл</w:t>
            </w:r>
          </w:p>
        </w:tc>
        <w:tc>
          <w:tcPr>
            <w:tcW w:w="850" w:type="dxa"/>
            <w:shd w:val="clear" w:color="auto" w:fill="auto"/>
            <w:noWrap/>
            <w:vAlign w:val="center"/>
          </w:tcPr>
          <w:p w:rsidR="005005A0" w:rsidRPr="00AB080B" w:rsidRDefault="005005A0" w:rsidP="005005A0">
            <w:pPr>
              <w:jc w:val="center"/>
            </w:pPr>
            <w:r w:rsidRPr="00AB080B">
              <w:t>вкл. в экспл</w:t>
            </w:r>
          </w:p>
        </w:tc>
      </w:tr>
      <w:tr w:rsidR="005005A0" w:rsidRPr="00AB080B" w:rsidTr="005005A0">
        <w:trPr>
          <w:trHeight w:val="170"/>
        </w:trPr>
        <w:tc>
          <w:tcPr>
            <w:tcW w:w="3040" w:type="dxa"/>
            <w:shd w:val="clear" w:color="auto" w:fill="auto"/>
            <w:noWrap/>
            <w:vAlign w:val="center"/>
            <w:hideMark/>
          </w:tcPr>
          <w:p w:rsidR="005005A0" w:rsidRPr="00AB080B" w:rsidRDefault="005005A0" w:rsidP="005005A0">
            <w:pPr>
              <w:jc w:val="center"/>
            </w:pPr>
            <w:r w:rsidRPr="00AB080B">
              <w:t>Погрузка грунта 1 категории в автосамосвалы экскаватором, тыс. руб.</w:t>
            </w:r>
          </w:p>
        </w:tc>
        <w:tc>
          <w:tcPr>
            <w:tcW w:w="850" w:type="dxa"/>
            <w:shd w:val="clear" w:color="auto" w:fill="auto"/>
            <w:noWrap/>
            <w:vAlign w:val="center"/>
          </w:tcPr>
          <w:p w:rsidR="005005A0" w:rsidRPr="00AB080B" w:rsidRDefault="005005A0" w:rsidP="005005A0">
            <w:pPr>
              <w:jc w:val="center"/>
            </w:pPr>
            <w:r w:rsidRPr="00AB080B">
              <w:t>вкл. в экспл</w:t>
            </w:r>
          </w:p>
        </w:tc>
        <w:tc>
          <w:tcPr>
            <w:tcW w:w="850" w:type="dxa"/>
            <w:shd w:val="clear" w:color="auto" w:fill="auto"/>
            <w:noWrap/>
            <w:vAlign w:val="center"/>
          </w:tcPr>
          <w:p w:rsidR="005005A0" w:rsidRPr="00AB080B" w:rsidRDefault="005005A0" w:rsidP="005005A0">
            <w:pPr>
              <w:jc w:val="center"/>
            </w:pPr>
            <w:r w:rsidRPr="00AB080B">
              <w:t>вкл. в экспл</w:t>
            </w:r>
          </w:p>
        </w:tc>
        <w:tc>
          <w:tcPr>
            <w:tcW w:w="850" w:type="dxa"/>
            <w:shd w:val="clear" w:color="auto" w:fill="auto"/>
            <w:vAlign w:val="center"/>
          </w:tcPr>
          <w:p w:rsidR="005005A0" w:rsidRPr="00AB080B" w:rsidRDefault="005005A0" w:rsidP="005005A0">
            <w:pPr>
              <w:jc w:val="center"/>
            </w:pPr>
            <w:r w:rsidRPr="00AB080B">
              <w:t>вкл. в экспл</w:t>
            </w:r>
          </w:p>
        </w:tc>
        <w:tc>
          <w:tcPr>
            <w:tcW w:w="850" w:type="dxa"/>
            <w:shd w:val="clear" w:color="auto" w:fill="auto"/>
            <w:vAlign w:val="center"/>
          </w:tcPr>
          <w:p w:rsidR="005005A0" w:rsidRPr="00AB080B" w:rsidRDefault="005005A0" w:rsidP="005005A0">
            <w:pPr>
              <w:jc w:val="center"/>
            </w:pPr>
            <w:r w:rsidRPr="00AB080B">
              <w:t>вкл. в экспл</w:t>
            </w:r>
          </w:p>
        </w:tc>
        <w:tc>
          <w:tcPr>
            <w:tcW w:w="850" w:type="dxa"/>
            <w:shd w:val="clear" w:color="auto" w:fill="auto"/>
            <w:vAlign w:val="center"/>
          </w:tcPr>
          <w:p w:rsidR="005005A0" w:rsidRPr="00AB080B" w:rsidRDefault="005005A0" w:rsidP="005005A0">
            <w:pPr>
              <w:jc w:val="center"/>
            </w:pPr>
            <w:r w:rsidRPr="00AB080B">
              <w:t>вкл. в экспл</w:t>
            </w:r>
          </w:p>
        </w:tc>
        <w:tc>
          <w:tcPr>
            <w:tcW w:w="850" w:type="dxa"/>
            <w:shd w:val="clear" w:color="auto" w:fill="auto"/>
            <w:noWrap/>
            <w:vAlign w:val="center"/>
          </w:tcPr>
          <w:p w:rsidR="005005A0" w:rsidRPr="00AB080B" w:rsidRDefault="005005A0" w:rsidP="005005A0">
            <w:pPr>
              <w:jc w:val="center"/>
            </w:pPr>
            <w:r w:rsidRPr="00AB080B">
              <w:t>вкл. в экспл</w:t>
            </w:r>
          </w:p>
        </w:tc>
        <w:tc>
          <w:tcPr>
            <w:tcW w:w="850" w:type="dxa"/>
            <w:shd w:val="clear" w:color="auto" w:fill="auto"/>
            <w:noWrap/>
            <w:vAlign w:val="center"/>
          </w:tcPr>
          <w:p w:rsidR="005005A0" w:rsidRPr="00AB080B" w:rsidRDefault="005005A0" w:rsidP="005005A0">
            <w:pPr>
              <w:jc w:val="center"/>
            </w:pPr>
            <w:r w:rsidRPr="00AB080B">
              <w:t>вкл. в экспл</w:t>
            </w:r>
          </w:p>
        </w:tc>
        <w:tc>
          <w:tcPr>
            <w:tcW w:w="850" w:type="dxa"/>
            <w:shd w:val="clear" w:color="auto" w:fill="auto"/>
            <w:noWrap/>
            <w:vAlign w:val="center"/>
          </w:tcPr>
          <w:p w:rsidR="005005A0" w:rsidRPr="00AB080B" w:rsidRDefault="005005A0" w:rsidP="005005A0">
            <w:pPr>
              <w:jc w:val="center"/>
            </w:pPr>
            <w:r w:rsidRPr="00AB080B">
              <w:t>вкл. в экспл</w:t>
            </w:r>
          </w:p>
        </w:tc>
      </w:tr>
      <w:tr w:rsidR="005005A0" w:rsidRPr="00AB080B" w:rsidTr="005005A0">
        <w:trPr>
          <w:trHeight w:val="170"/>
        </w:trPr>
        <w:tc>
          <w:tcPr>
            <w:tcW w:w="3040" w:type="dxa"/>
            <w:shd w:val="clear" w:color="auto" w:fill="auto"/>
            <w:noWrap/>
            <w:vAlign w:val="center"/>
            <w:hideMark/>
          </w:tcPr>
          <w:p w:rsidR="005005A0" w:rsidRPr="00AB080B" w:rsidRDefault="005005A0" w:rsidP="005005A0">
            <w:pPr>
              <w:jc w:val="center"/>
            </w:pPr>
            <w:r w:rsidRPr="00AB080B">
              <w:t>Транспортирование ПСП на склад, тыс.руб.</w:t>
            </w:r>
          </w:p>
        </w:tc>
        <w:tc>
          <w:tcPr>
            <w:tcW w:w="850" w:type="dxa"/>
            <w:shd w:val="clear" w:color="auto" w:fill="auto"/>
            <w:noWrap/>
            <w:vAlign w:val="center"/>
          </w:tcPr>
          <w:p w:rsidR="005005A0" w:rsidRPr="00AB080B" w:rsidRDefault="005005A0" w:rsidP="005005A0">
            <w:pPr>
              <w:jc w:val="center"/>
            </w:pPr>
            <w:r w:rsidRPr="00AB080B">
              <w:t>вкл. в экспл</w:t>
            </w:r>
          </w:p>
        </w:tc>
        <w:tc>
          <w:tcPr>
            <w:tcW w:w="850" w:type="dxa"/>
            <w:shd w:val="clear" w:color="auto" w:fill="auto"/>
            <w:noWrap/>
            <w:vAlign w:val="center"/>
          </w:tcPr>
          <w:p w:rsidR="005005A0" w:rsidRPr="00AB080B" w:rsidRDefault="005005A0" w:rsidP="005005A0">
            <w:pPr>
              <w:jc w:val="center"/>
            </w:pPr>
            <w:r w:rsidRPr="00AB080B">
              <w:t>вкл. в экспл</w:t>
            </w:r>
          </w:p>
        </w:tc>
        <w:tc>
          <w:tcPr>
            <w:tcW w:w="850" w:type="dxa"/>
            <w:shd w:val="clear" w:color="auto" w:fill="auto"/>
            <w:vAlign w:val="center"/>
          </w:tcPr>
          <w:p w:rsidR="005005A0" w:rsidRPr="00AB080B" w:rsidRDefault="005005A0" w:rsidP="005005A0">
            <w:pPr>
              <w:jc w:val="center"/>
            </w:pPr>
            <w:r w:rsidRPr="00AB080B">
              <w:t>вкл. в экспл</w:t>
            </w:r>
          </w:p>
        </w:tc>
        <w:tc>
          <w:tcPr>
            <w:tcW w:w="850" w:type="dxa"/>
            <w:shd w:val="clear" w:color="auto" w:fill="auto"/>
            <w:vAlign w:val="center"/>
          </w:tcPr>
          <w:p w:rsidR="005005A0" w:rsidRPr="00AB080B" w:rsidRDefault="005005A0" w:rsidP="005005A0">
            <w:pPr>
              <w:jc w:val="center"/>
            </w:pPr>
            <w:r w:rsidRPr="00AB080B">
              <w:t>вкл. в экспл</w:t>
            </w:r>
          </w:p>
        </w:tc>
        <w:tc>
          <w:tcPr>
            <w:tcW w:w="850" w:type="dxa"/>
            <w:shd w:val="clear" w:color="auto" w:fill="auto"/>
            <w:vAlign w:val="center"/>
          </w:tcPr>
          <w:p w:rsidR="005005A0" w:rsidRPr="00AB080B" w:rsidRDefault="005005A0" w:rsidP="005005A0">
            <w:pPr>
              <w:jc w:val="center"/>
            </w:pPr>
            <w:r w:rsidRPr="00AB080B">
              <w:t>вкл. в экспл</w:t>
            </w:r>
          </w:p>
        </w:tc>
        <w:tc>
          <w:tcPr>
            <w:tcW w:w="850" w:type="dxa"/>
            <w:shd w:val="clear" w:color="auto" w:fill="auto"/>
            <w:noWrap/>
            <w:vAlign w:val="center"/>
          </w:tcPr>
          <w:p w:rsidR="005005A0" w:rsidRPr="00AB080B" w:rsidRDefault="005005A0" w:rsidP="005005A0">
            <w:pPr>
              <w:jc w:val="center"/>
            </w:pPr>
            <w:r w:rsidRPr="00AB080B">
              <w:t>вкл. в экспл</w:t>
            </w:r>
          </w:p>
        </w:tc>
        <w:tc>
          <w:tcPr>
            <w:tcW w:w="850" w:type="dxa"/>
            <w:shd w:val="clear" w:color="auto" w:fill="auto"/>
            <w:noWrap/>
            <w:vAlign w:val="center"/>
          </w:tcPr>
          <w:p w:rsidR="005005A0" w:rsidRPr="00AB080B" w:rsidRDefault="005005A0" w:rsidP="005005A0">
            <w:pPr>
              <w:jc w:val="center"/>
            </w:pPr>
            <w:r w:rsidRPr="00AB080B">
              <w:t>вкл. в экспл</w:t>
            </w:r>
          </w:p>
        </w:tc>
        <w:tc>
          <w:tcPr>
            <w:tcW w:w="850" w:type="dxa"/>
            <w:shd w:val="clear" w:color="auto" w:fill="auto"/>
            <w:noWrap/>
            <w:vAlign w:val="center"/>
          </w:tcPr>
          <w:p w:rsidR="005005A0" w:rsidRPr="00AB080B" w:rsidRDefault="005005A0" w:rsidP="005005A0">
            <w:pPr>
              <w:jc w:val="center"/>
            </w:pPr>
            <w:r w:rsidRPr="00AB080B">
              <w:t>вкл. в экспл</w:t>
            </w:r>
          </w:p>
        </w:tc>
      </w:tr>
      <w:tr w:rsidR="005005A0" w:rsidRPr="00AB080B" w:rsidTr="005005A0">
        <w:trPr>
          <w:trHeight w:val="170"/>
        </w:trPr>
        <w:tc>
          <w:tcPr>
            <w:tcW w:w="3040" w:type="dxa"/>
            <w:shd w:val="clear" w:color="auto" w:fill="auto"/>
            <w:noWrap/>
            <w:vAlign w:val="center"/>
          </w:tcPr>
          <w:p w:rsidR="005005A0" w:rsidRPr="00AB080B" w:rsidRDefault="005005A0" w:rsidP="005005A0">
            <w:pPr>
              <w:jc w:val="center"/>
            </w:pPr>
            <w:r w:rsidRPr="00AB080B">
              <w:t>Разработка грунта 1 категории бульдозером (нанесение ПРС),тыс. руб.</w:t>
            </w:r>
          </w:p>
        </w:tc>
        <w:tc>
          <w:tcPr>
            <w:tcW w:w="850" w:type="dxa"/>
            <w:shd w:val="clear" w:color="auto" w:fill="auto"/>
            <w:noWrap/>
            <w:vAlign w:val="center"/>
          </w:tcPr>
          <w:p w:rsidR="005005A0" w:rsidRPr="00AB080B" w:rsidRDefault="005005A0" w:rsidP="005005A0">
            <w:pPr>
              <w:jc w:val="center"/>
            </w:pPr>
            <w:r w:rsidRPr="00AB080B">
              <w:t>вкл. в экспл</w:t>
            </w:r>
          </w:p>
        </w:tc>
        <w:tc>
          <w:tcPr>
            <w:tcW w:w="850" w:type="dxa"/>
            <w:shd w:val="clear" w:color="auto" w:fill="auto"/>
            <w:noWrap/>
            <w:vAlign w:val="center"/>
          </w:tcPr>
          <w:p w:rsidR="005005A0" w:rsidRPr="00AB080B" w:rsidRDefault="005005A0" w:rsidP="005005A0">
            <w:pPr>
              <w:jc w:val="center"/>
            </w:pPr>
            <w:r w:rsidRPr="00AB080B">
              <w:t>вкл. в экспл</w:t>
            </w:r>
          </w:p>
        </w:tc>
        <w:tc>
          <w:tcPr>
            <w:tcW w:w="850" w:type="dxa"/>
            <w:shd w:val="clear" w:color="auto" w:fill="auto"/>
            <w:vAlign w:val="center"/>
          </w:tcPr>
          <w:p w:rsidR="005005A0" w:rsidRPr="00AB080B" w:rsidRDefault="005005A0" w:rsidP="005005A0">
            <w:pPr>
              <w:jc w:val="center"/>
            </w:pPr>
            <w:r w:rsidRPr="00AB080B">
              <w:t>вкл. в экспл</w:t>
            </w:r>
          </w:p>
        </w:tc>
        <w:tc>
          <w:tcPr>
            <w:tcW w:w="850" w:type="dxa"/>
            <w:shd w:val="clear" w:color="auto" w:fill="auto"/>
            <w:vAlign w:val="center"/>
          </w:tcPr>
          <w:p w:rsidR="005005A0" w:rsidRPr="00AB080B" w:rsidRDefault="005005A0" w:rsidP="005005A0">
            <w:pPr>
              <w:jc w:val="center"/>
            </w:pPr>
            <w:r w:rsidRPr="00AB080B">
              <w:t>вкл. в экспл</w:t>
            </w:r>
          </w:p>
        </w:tc>
        <w:tc>
          <w:tcPr>
            <w:tcW w:w="850" w:type="dxa"/>
            <w:shd w:val="clear" w:color="auto" w:fill="auto"/>
            <w:vAlign w:val="center"/>
          </w:tcPr>
          <w:p w:rsidR="005005A0" w:rsidRPr="00AB080B" w:rsidRDefault="005005A0" w:rsidP="005005A0">
            <w:pPr>
              <w:jc w:val="center"/>
            </w:pPr>
            <w:r w:rsidRPr="00AB080B">
              <w:t>вкл. в экспл</w:t>
            </w:r>
          </w:p>
        </w:tc>
        <w:tc>
          <w:tcPr>
            <w:tcW w:w="850" w:type="dxa"/>
            <w:shd w:val="clear" w:color="auto" w:fill="auto"/>
            <w:noWrap/>
            <w:vAlign w:val="center"/>
          </w:tcPr>
          <w:p w:rsidR="005005A0" w:rsidRPr="00AB080B" w:rsidRDefault="005005A0" w:rsidP="005005A0">
            <w:pPr>
              <w:jc w:val="center"/>
            </w:pPr>
            <w:r w:rsidRPr="00AB080B">
              <w:t>вкл. в экспл</w:t>
            </w:r>
          </w:p>
        </w:tc>
        <w:tc>
          <w:tcPr>
            <w:tcW w:w="850" w:type="dxa"/>
            <w:shd w:val="clear" w:color="auto" w:fill="auto"/>
            <w:noWrap/>
            <w:vAlign w:val="center"/>
          </w:tcPr>
          <w:p w:rsidR="005005A0" w:rsidRPr="00AB080B" w:rsidRDefault="005005A0" w:rsidP="005005A0">
            <w:pPr>
              <w:jc w:val="center"/>
            </w:pPr>
            <w:r w:rsidRPr="00AB080B">
              <w:t>вкл. в экспл</w:t>
            </w:r>
          </w:p>
        </w:tc>
        <w:tc>
          <w:tcPr>
            <w:tcW w:w="850" w:type="dxa"/>
            <w:shd w:val="clear" w:color="auto" w:fill="auto"/>
            <w:noWrap/>
            <w:vAlign w:val="center"/>
          </w:tcPr>
          <w:p w:rsidR="005005A0" w:rsidRPr="00AB080B" w:rsidRDefault="005005A0" w:rsidP="005005A0">
            <w:pPr>
              <w:jc w:val="center"/>
            </w:pPr>
            <w:r w:rsidRPr="00AB080B">
              <w:t>вкл. в экспл</w:t>
            </w:r>
          </w:p>
        </w:tc>
      </w:tr>
      <w:tr w:rsidR="005005A0" w:rsidRPr="00AB080B" w:rsidTr="005005A0">
        <w:trPr>
          <w:trHeight w:val="170"/>
        </w:trPr>
        <w:tc>
          <w:tcPr>
            <w:tcW w:w="3040" w:type="dxa"/>
            <w:shd w:val="clear" w:color="auto" w:fill="auto"/>
            <w:noWrap/>
            <w:vAlign w:val="center"/>
            <w:hideMark/>
          </w:tcPr>
          <w:p w:rsidR="005005A0" w:rsidRPr="00C9556C" w:rsidRDefault="005005A0" w:rsidP="005005A0">
            <w:pPr>
              <w:jc w:val="center"/>
              <w:rPr>
                <w:bCs/>
              </w:rPr>
            </w:pPr>
            <w:r w:rsidRPr="00C9556C">
              <w:rPr>
                <w:bCs/>
              </w:rPr>
              <w:t xml:space="preserve">ИТОГО по горнотехническому этапу рекультивации, тыс. </w:t>
            </w:r>
            <w:r w:rsidRPr="00AB080B">
              <w:t>руб.</w:t>
            </w:r>
          </w:p>
        </w:tc>
        <w:tc>
          <w:tcPr>
            <w:tcW w:w="850" w:type="dxa"/>
            <w:shd w:val="clear" w:color="auto" w:fill="auto"/>
            <w:noWrap/>
            <w:vAlign w:val="center"/>
          </w:tcPr>
          <w:p w:rsidR="005005A0" w:rsidRPr="00AB080B" w:rsidRDefault="005005A0" w:rsidP="005005A0">
            <w:pPr>
              <w:jc w:val="center"/>
            </w:pPr>
            <w:r w:rsidRPr="00AB080B">
              <w:t>вкл. в экспл</w:t>
            </w:r>
          </w:p>
        </w:tc>
        <w:tc>
          <w:tcPr>
            <w:tcW w:w="850" w:type="dxa"/>
            <w:shd w:val="clear" w:color="auto" w:fill="auto"/>
            <w:noWrap/>
            <w:vAlign w:val="center"/>
          </w:tcPr>
          <w:p w:rsidR="005005A0" w:rsidRPr="00AB080B" w:rsidRDefault="005005A0" w:rsidP="005005A0">
            <w:pPr>
              <w:jc w:val="center"/>
            </w:pPr>
            <w:r w:rsidRPr="00AB080B">
              <w:t>вкл. в экспл</w:t>
            </w:r>
          </w:p>
        </w:tc>
        <w:tc>
          <w:tcPr>
            <w:tcW w:w="850" w:type="dxa"/>
            <w:shd w:val="clear" w:color="auto" w:fill="auto"/>
            <w:vAlign w:val="center"/>
          </w:tcPr>
          <w:p w:rsidR="005005A0" w:rsidRPr="00AB080B" w:rsidRDefault="005005A0" w:rsidP="005005A0">
            <w:pPr>
              <w:jc w:val="center"/>
            </w:pPr>
            <w:r w:rsidRPr="00AB080B">
              <w:t>вкл. в экспл</w:t>
            </w:r>
          </w:p>
        </w:tc>
        <w:tc>
          <w:tcPr>
            <w:tcW w:w="850" w:type="dxa"/>
            <w:shd w:val="clear" w:color="auto" w:fill="auto"/>
            <w:vAlign w:val="center"/>
          </w:tcPr>
          <w:p w:rsidR="005005A0" w:rsidRPr="00AB080B" w:rsidRDefault="005005A0" w:rsidP="005005A0">
            <w:pPr>
              <w:jc w:val="center"/>
            </w:pPr>
            <w:r w:rsidRPr="00AB080B">
              <w:t>вкл. в экспл</w:t>
            </w:r>
          </w:p>
        </w:tc>
        <w:tc>
          <w:tcPr>
            <w:tcW w:w="850" w:type="dxa"/>
            <w:shd w:val="clear" w:color="auto" w:fill="auto"/>
            <w:vAlign w:val="center"/>
          </w:tcPr>
          <w:p w:rsidR="005005A0" w:rsidRPr="00AB080B" w:rsidRDefault="005005A0" w:rsidP="005005A0">
            <w:pPr>
              <w:jc w:val="center"/>
            </w:pPr>
            <w:r w:rsidRPr="00AB080B">
              <w:t>вкл. в экспл</w:t>
            </w:r>
          </w:p>
        </w:tc>
        <w:tc>
          <w:tcPr>
            <w:tcW w:w="850" w:type="dxa"/>
            <w:shd w:val="clear" w:color="auto" w:fill="auto"/>
            <w:noWrap/>
            <w:vAlign w:val="center"/>
          </w:tcPr>
          <w:p w:rsidR="005005A0" w:rsidRPr="00AB080B" w:rsidRDefault="005005A0" w:rsidP="005005A0">
            <w:pPr>
              <w:jc w:val="center"/>
            </w:pPr>
            <w:r w:rsidRPr="00AB080B">
              <w:t>вкл. в экспл</w:t>
            </w:r>
          </w:p>
        </w:tc>
        <w:tc>
          <w:tcPr>
            <w:tcW w:w="850" w:type="dxa"/>
            <w:shd w:val="clear" w:color="auto" w:fill="auto"/>
            <w:noWrap/>
            <w:vAlign w:val="center"/>
          </w:tcPr>
          <w:p w:rsidR="005005A0" w:rsidRPr="00AB080B" w:rsidRDefault="005005A0" w:rsidP="005005A0">
            <w:pPr>
              <w:jc w:val="center"/>
            </w:pPr>
            <w:r w:rsidRPr="00AB080B">
              <w:t>вкл. в экспл</w:t>
            </w:r>
          </w:p>
        </w:tc>
        <w:tc>
          <w:tcPr>
            <w:tcW w:w="850" w:type="dxa"/>
            <w:shd w:val="clear" w:color="auto" w:fill="auto"/>
            <w:noWrap/>
            <w:vAlign w:val="center"/>
          </w:tcPr>
          <w:p w:rsidR="005005A0" w:rsidRPr="00AB080B" w:rsidRDefault="005005A0" w:rsidP="005005A0">
            <w:pPr>
              <w:jc w:val="center"/>
            </w:pPr>
            <w:r w:rsidRPr="00AB080B">
              <w:t>вкл. в экспл</w:t>
            </w:r>
          </w:p>
        </w:tc>
      </w:tr>
      <w:tr w:rsidR="005005A0" w:rsidRPr="00AB080B" w:rsidTr="005005A0">
        <w:trPr>
          <w:trHeight w:val="170"/>
        </w:trPr>
        <w:tc>
          <w:tcPr>
            <w:tcW w:w="3040" w:type="dxa"/>
            <w:shd w:val="clear" w:color="auto" w:fill="auto"/>
            <w:noWrap/>
            <w:vAlign w:val="center"/>
            <w:hideMark/>
          </w:tcPr>
          <w:p w:rsidR="005005A0" w:rsidRPr="00C9556C" w:rsidRDefault="005005A0" w:rsidP="005005A0">
            <w:pPr>
              <w:jc w:val="center"/>
              <w:rPr>
                <w:bCs/>
              </w:rPr>
            </w:pPr>
            <w:r w:rsidRPr="00C9556C">
              <w:rPr>
                <w:bCs/>
              </w:rPr>
              <w:t>Семена травы, тыс. руб.</w:t>
            </w:r>
          </w:p>
        </w:tc>
        <w:tc>
          <w:tcPr>
            <w:tcW w:w="850" w:type="dxa"/>
            <w:shd w:val="clear" w:color="auto" w:fill="auto"/>
            <w:noWrap/>
            <w:vAlign w:val="center"/>
          </w:tcPr>
          <w:p w:rsidR="005005A0" w:rsidRPr="00AB080B" w:rsidRDefault="005005A0" w:rsidP="005005A0">
            <w:pPr>
              <w:jc w:val="center"/>
            </w:pPr>
          </w:p>
        </w:tc>
        <w:tc>
          <w:tcPr>
            <w:tcW w:w="850" w:type="dxa"/>
            <w:shd w:val="clear" w:color="auto" w:fill="auto"/>
            <w:noWrap/>
            <w:vAlign w:val="center"/>
          </w:tcPr>
          <w:p w:rsidR="005005A0" w:rsidRPr="00AB080B" w:rsidRDefault="005005A0" w:rsidP="005005A0">
            <w:pPr>
              <w:jc w:val="center"/>
            </w:pPr>
          </w:p>
        </w:tc>
        <w:tc>
          <w:tcPr>
            <w:tcW w:w="850" w:type="dxa"/>
            <w:shd w:val="clear" w:color="auto" w:fill="auto"/>
            <w:vAlign w:val="center"/>
          </w:tcPr>
          <w:p w:rsidR="005005A0" w:rsidRPr="00AB080B" w:rsidRDefault="005005A0" w:rsidP="005005A0">
            <w:pPr>
              <w:jc w:val="center"/>
            </w:pPr>
          </w:p>
        </w:tc>
        <w:tc>
          <w:tcPr>
            <w:tcW w:w="850" w:type="dxa"/>
            <w:shd w:val="clear" w:color="auto" w:fill="auto"/>
            <w:vAlign w:val="center"/>
          </w:tcPr>
          <w:p w:rsidR="005005A0" w:rsidRPr="00AB080B" w:rsidRDefault="005005A0" w:rsidP="005005A0">
            <w:pPr>
              <w:jc w:val="center"/>
            </w:pPr>
            <w:r>
              <w:t>376,2</w:t>
            </w:r>
          </w:p>
        </w:tc>
        <w:tc>
          <w:tcPr>
            <w:tcW w:w="850" w:type="dxa"/>
            <w:shd w:val="clear" w:color="auto" w:fill="auto"/>
            <w:vAlign w:val="center"/>
          </w:tcPr>
          <w:p w:rsidR="005005A0" w:rsidRPr="00AB080B" w:rsidRDefault="005005A0" w:rsidP="005005A0">
            <w:pPr>
              <w:jc w:val="center"/>
            </w:pPr>
            <w:r>
              <w:t>237,6</w:t>
            </w:r>
          </w:p>
        </w:tc>
        <w:tc>
          <w:tcPr>
            <w:tcW w:w="850" w:type="dxa"/>
            <w:shd w:val="clear" w:color="auto" w:fill="auto"/>
            <w:noWrap/>
            <w:vAlign w:val="center"/>
          </w:tcPr>
          <w:p w:rsidR="005005A0" w:rsidRPr="00AB080B" w:rsidRDefault="005005A0" w:rsidP="005005A0">
            <w:pPr>
              <w:jc w:val="center"/>
            </w:pPr>
          </w:p>
        </w:tc>
        <w:tc>
          <w:tcPr>
            <w:tcW w:w="850" w:type="dxa"/>
            <w:shd w:val="clear" w:color="auto" w:fill="auto"/>
            <w:noWrap/>
            <w:vAlign w:val="center"/>
          </w:tcPr>
          <w:p w:rsidR="005005A0" w:rsidRPr="00C9556C" w:rsidRDefault="005005A0" w:rsidP="005005A0">
            <w:pPr>
              <w:jc w:val="center"/>
              <w:rPr>
                <w:color w:val="000000"/>
              </w:rPr>
            </w:pPr>
            <w:r w:rsidRPr="00C9556C">
              <w:rPr>
                <w:color w:val="000000"/>
              </w:rPr>
              <w:t>349,2</w:t>
            </w:r>
          </w:p>
        </w:tc>
        <w:tc>
          <w:tcPr>
            <w:tcW w:w="850" w:type="dxa"/>
            <w:shd w:val="clear" w:color="auto" w:fill="auto"/>
            <w:noWrap/>
            <w:vAlign w:val="center"/>
          </w:tcPr>
          <w:p w:rsidR="005005A0" w:rsidRPr="00C9556C" w:rsidRDefault="005005A0" w:rsidP="005005A0">
            <w:pPr>
              <w:jc w:val="center"/>
              <w:rPr>
                <w:color w:val="000000"/>
              </w:rPr>
            </w:pPr>
            <w:r w:rsidRPr="00C9556C">
              <w:rPr>
                <w:color w:val="000000"/>
              </w:rPr>
              <w:t>963,0</w:t>
            </w:r>
          </w:p>
        </w:tc>
      </w:tr>
      <w:tr w:rsidR="005005A0" w:rsidRPr="00AB080B" w:rsidTr="005005A0">
        <w:trPr>
          <w:trHeight w:val="170"/>
        </w:trPr>
        <w:tc>
          <w:tcPr>
            <w:tcW w:w="3040" w:type="dxa"/>
            <w:shd w:val="clear" w:color="auto" w:fill="auto"/>
            <w:noWrap/>
            <w:vAlign w:val="center"/>
          </w:tcPr>
          <w:p w:rsidR="005005A0" w:rsidRPr="00C9556C" w:rsidRDefault="005005A0" w:rsidP="005005A0">
            <w:pPr>
              <w:jc w:val="center"/>
              <w:rPr>
                <w:bCs/>
              </w:rPr>
            </w:pPr>
            <w:r w:rsidRPr="00C9556C">
              <w:rPr>
                <w:bCs/>
              </w:rPr>
              <w:t>Гидропосев трав, тыс. руб.</w:t>
            </w:r>
          </w:p>
        </w:tc>
        <w:tc>
          <w:tcPr>
            <w:tcW w:w="850" w:type="dxa"/>
            <w:shd w:val="clear" w:color="auto" w:fill="auto"/>
            <w:noWrap/>
            <w:vAlign w:val="center"/>
          </w:tcPr>
          <w:p w:rsidR="005005A0" w:rsidRPr="00C9556C" w:rsidRDefault="005005A0" w:rsidP="005005A0">
            <w:pPr>
              <w:jc w:val="center"/>
              <w:rPr>
                <w:bCs/>
              </w:rPr>
            </w:pPr>
          </w:p>
        </w:tc>
        <w:tc>
          <w:tcPr>
            <w:tcW w:w="850" w:type="dxa"/>
            <w:shd w:val="clear" w:color="auto" w:fill="auto"/>
            <w:noWrap/>
            <w:vAlign w:val="center"/>
          </w:tcPr>
          <w:p w:rsidR="005005A0" w:rsidRPr="00C9556C" w:rsidRDefault="005005A0" w:rsidP="005005A0">
            <w:pPr>
              <w:jc w:val="center"/>
              <w:rPr>
                <w:bCs/>
              </w:rPr>
            </w:pPr>
          </w:p>
        </w:tc>
        <w:tc>
          <w:tcPr>
            <w:tcW w:w="850" w:type="dxa"/>
            <w:shd w:val="clear" w:color="auto" w:fill="auto"/>
            <w:vAlign w:val="center"/>
          </w:tcPr>
          <w:p w:rsidR="005005A0" w:rsidRPr="00C9556C" w:rsidRDefault="005005A0" w:rsidP="005005A0">
            <w:pPr>
              <w:jc w:val="center"/>
              <w:rPr>
                <w:bCs/>
              </w:rPr>
            </w:pPr>
          </w:p>
        </w:tc>
        <w:tc>
          <w:tcPr>
            <w:tcW w:w="850" w:type="dxa"/>
            <w:shd w:val="clear" w:color="auto" w:fill="auto"/>
            <w:vAlign w:val="center"/>
          </w:tcPr>
          <w:p w:rsidR="005005A0" w:rsidRPr="00C9556C" w:rsidRDefault="005005A0" w:rsidP="005005A0">
            <w:pPr>
              <w:jc w:val="center"/>
              <w:rPr>
                <w:bCs/>
              </w:rPr>
            </w:pPr>
            <w:r w:rsidRPr="00C9556C">
              <w:rPr>
                <w:bCs/>
              </w:rPr>
              <w:t>188,0</w:t>
            </w:r>
          </w:p>
        </w:tc>
        <w:tc>
          <w:tcPr>
            <w:tcW w:w="850" w:type="dxa"/>
            <w:shd w:val="clear" w:color="auto" w:fill="auto"/>
            <w:vAlign w:val="center"/>
          </w:tcPr>
          <w:p w:rsidR="005005A0" w:rsidRPr="00C9556C" w:rsidRDefault="005005A0" w:rsidP="005005A0">
            <w:pPr>
              <w:jc w:val="center"/>
              <w:rPr>
                <w:bCs/>
              </w:rPr>
            </w:pPr>
            <w:r w:rsidRPr="00C9556C">
              <w:rPr>
                <w:bCs/>
              </w:rPr>
              <w:t>118,0</w:t>
            </w:r>
          </w:p>
        </w:tc>
        <w:tc>
          <w:tcPr>
            <w:tcW w:w="850" w:type="dxa"/>
            <w:shd w:val="clear" w:color="auto" w:fill="auto"/>
            <w:noWrap/>
            <w:vAlign w:val="center"/>
          </w:tcPr>
          <w:p w:rsidR="005005A0" w:rsidRPr="00C9556C" w:rsidRDefault="005005A0" w:rsidP="005005A0">
            <w:pPr>
              <w:jc w:val="center"/>
              <w:rPr>
                <w:bCs/>
              </w:rPr>
            </w:pPr>
          </w:p>
        </w:tc>
        <w:tc>
          <w:tcPr>
            <w:tcW w:w="850" w:type="dxa"/>
            <w:shd w:val="clear" w:color="auto" w:fill="auto"/>
            <w:noWrap/>
            <w:vAlign w:val="center"/>
          </w:tcPr>
          <w:p w:rsidR="005005A0" w:rsidRPr="00C9556C" w:rsidRDefault="005005A0" w:rsidP="005005A0">
            <w:pPr>
              <w:jc w:val="center"/>
              <w:rPr>
                <w:color w:val="000000"/>
              </w:rPr>
            </w:pPr>
            <w:r w:rsidRPr="00C9556C">
              <w:rPr>
                <w:color w:val="000000"/>
              </w:rPr>
              <w:t>174,0</w:t>
            </w:r>
          </w:p>
        </w:tc>
        <w:tc>
          <w:tcPr>
            <w:tcW w:w="850" w:type="dxa"/>
            <w:shd w:val="clear" w:color="auto" w:fill="auto"/>
            <w:noWrap/>
            <w:vAlign w:val="center"/>
          </w:tcPr>
          <w:p w:rsidR="005005A0" w:rsidRPr="00C9556C" w:rsidRDefault="005005A0" w:rsidP="005005A0">
            <w:pPr>
              <w:jc w:val="center"/>
              <w:rPr>
                <w:color w:val="000000"/>
              </w:rPr>
            </w:pPr>
            <w:r w:rsidRPr="00C9556C">
              <w:rPr>
                <w:color w:val="000000"/>
              </w:rPr>
              <w:t>480,0</w:t>
            </w:r>
          </w:p>
        </w:tc>
      </w:tr>
      <w:tr w:rsidR="005005A0" w:rsidRPr="00AB080B" w:rsidTr="005005A0">
        <w:trPr>
          <w:trHeight w:val="170"/>
        </w:trPr>
        <w:tc>
          <w:tcPr>
            <w:tcW w:w="3040" w:type="dxa"/>
            <w:shd w:val="clear" w:color="auto" w:fill="auto"/>
            <w:noWrap/>
            <w:vAlign w:val="center"/>
          </w:tcPr>
          <w:p w:rsidR="005005A0" w:rsidRPr="00C9556C" w:rsidRDefault="005005A0" w:rsidP="005005A0">
            <w:pPr>
              <w:jc w:val="center"/>
              <w:rPr>
                <w:bCs/>
              </w:rPr>
            </w:pPr>
            <w:r w:rsidRPr="00C9556C">
              <w:rPr>
                <w:bCs/>
              </w:rPr>
              <w:t>Итого по биологическому этапу рекультивации, тыс.руб.</w:t>
            </w:r>
          </w:p>
        </w:tc>
        <w:tc>
          <w:tcPr>
            <w:tcW w:w="850" w:type="dxa"/>
            <w:shd w:val="clear" w:color="auto" w:fill="auto"/>
            <w:noWrap/>
            <w:vAlign w:val="center"/>
          </w:tcPr>
          <w:p w:rsidR="005005A0" w:rsidRPr="00C9556C" w:rsidRDefault="005005A0" w:rsidP="005005A0">
            <w:pPr>
              <w:jc w:val="center"/>
              <w:rPr>
                <w:bCs/>
              </w:rPr>
            </w:pPr>
          </w:p>
        </w:tc>
        <w:tc>
          <w:tcPr>
            <w:tcW w:w="850" w:type="dxa"/>
            <w:shd w:val="clear" w:color="auto" w:fill="auto"/>
            <w:noWrap/>
            <w:vAlign w:val="center"/>
          </w:tcPr>
          <w:p w:rsidR="005005A0" w:rsidRPr="00C9556C" w:rsidRDefault="005005A0" w:rsidP="005005A0">
            <w:pPr>
              <w:jc w:val="center"/>
              <w:rPr>
                <w:bCs/>
              </w:rPr>
            </w:pPr>
          </w:p>
        </w:tc>
        <w:tc>
          <w:tcPr>
            <w:tcW w:w="850" w:type="dxa"/>
            <w:shd w:val="clear" w:color="auto" w:fill="auto"/>
            <w:vAlign w:val="center"/>
          </w:tcPr>
          <w:p w:rsidR="005005A0" w:rsidRPr="00C9556C" w:rsidRDefault="005005A0" w:rsidP="005005A0">
            <w:pPr>
              <w:jc w:val="center"/>
              <w:rPr>
                <w:bCs/>
              </w:rPr>
            </w:pPr>
          </w:p>
        </w:tc>
        <w:tc>
          <w:tcPr>
            <w:tcW w:w="850" w:type="dxa"/>
            <w:shd w:val="clear" w:color="auto" w:fill="auto"/>
            <w:vAlign w:val="center"/>
          </w:tcPr>
          <w:p w:rsidR="005005A0" w:rsidRPr="00C9556C" w:rsidRDefault="005005A0" w:rsidP="005005A0">
            <w:pPr>
              <w:jc w:val="center"/>
              <w:rPr>
                <w:bCs/>
              </w:rPr>
            </w:pPr>
            <w:r w:rsidRPr="00C9556C">
              <w:rPr>
                <w:bCs/>
              </w:rPr>
              <w:t>564,2</w:t>
            </w:r>
          </w:p>
        </w:tc>
        <w:tc>
          <w:tcPr>
            <w:tcW w:w="850" w:type="dxa"/>
            <w:shd w:val="clear" w:color="auto" w:fill="auto"/>
            <w:vAlign w:val="center"/>
          </w:tcPr>
          <w:p w:rsidR="005005A0" w:rsidRPr="00C9556C" w:rsidRDefault="005005A0" w:rsidP="005005A0">
            <w:pPr>
              <w:jc w:val="center"/>
              <w:rPr>
                <w:bCs/>
              </w:rPr>
            </w:pPr>
            <w:r w:rsidRPr="00C9556C">
              <w:rPr>
                <w:bCs/>
              </w:rPr>
              <w:t>355,6</w:t>
            </w:r>
          </w:p>
        </w:tc>
        <w:tc>
          <w:tcPr>
            <w:tcW w:w="850" w:type="dxa"/>
            <w:shd w:val="clear" w:color="auto" w:fill="auto"/>
            <w:noWrap/>
            <w:vAlign w:val="center"/>
          </w:tcPr>
          <w:p w:rsidR="005005A0" w:rsidRPr="00C9556C" w:rsidRDefault="005005A0" w:rsidP="005005A0">
            <w:pPr>
              <w:jc w:val="center"/>
              <w:rPr>
                <w:bCs/>
              </w:rPr>
            </w:pPr>
          </w:p>
        </w:tc>
        <w:tc>
          <w:tcPr>
            <w:tcW w:w="850" w:type="dxa"/>
            <w:shd w:val="clear" w:color="auto" w:fill="auto"/>
            <w:noWrap/>
            <w:vAlign w:val="center"/>
          </w:tcPr>
          <w:p w:rsidR="005005A0" w:rsidRPr="00C9556C" w:rsidRDefault="005005A0" w:rsidP="005005A0">
            <w:pPr>
              <w:jc w:val="center"/>
              <w:rPr>
                <w:color w:val="000000"/>
              </w:rPr>
            </w:pPr>
            <w:r w:rsidRPr="00C9556C">
              <w:rPr>
                <w:color w:val="000000"/>
              </w:rPr>
              <w:t>523,2</w:t>
            </w:r>
          </w:p>
        </w:tc>
        <w:tc>
          <w:tcPr>
            <w:tcW w:w="850" w:type="dxa"/>
            <w:shd w:val="clear" w:color="auto" w:fill="auto"/>
            <w:noWrap/>
            <w:vAlign w:val="center"/>
          </w:tcPr>
          <w:p w:rsidR="005005A0" w:rsidRPr="00C9556C" w:rsidRDefault="005005A0" w:rsidP="005005A0">
            <w:pPr>
              <w:jc w:val="center"/>
              <w:rPr>
                <w:color w:val="000000"/>
              </w:rPr>
            </w:pPr>
            <w:r w:rsidRPr="00C9556C">
              <w:rPr>
                <w:color w:val="000000"/>
              </w:rPr>
              <w:t>1443,0</w:t>
            </w:r>
          </w:p>
        </w:tc>
      </w:tr>
      <w:tr w:rsidR="005005A0" w:rsidRPr="00AB080B" w:rsidTr="005005A0">
        <w:trPr>
          <w:trHeight w:val="170"/>
        </w:trPr>
        <w:tc>
          <w:tcPr>
            <w:tcW w:w="3040" w:type="dxa"/>
            <w:shd w:val="clear" w:color="auto" w:fill="auto"/>
            <w:noWrap/>
            <w:vAlign w:val="center"/>
          </w:tcPr>
          <w:p w:rsidR="005005A0" w:rsidRPr="00C9556C" w:rsidRDefault="005005A0" w:rsidP="005005A0">
            <w:pPr>
              <w:jc w:val="center"/>
              <w:rPr>
                <w:bCs/>
              </w:rPr>
            </w:pPr>
            <w:r w:rsidRPr="00C9556C">
              <w:rPr>
                <w:bCs/>
              </w:rPr>
              <w:t>Всего затрат, тыс.руб.</w:t>
            </w:r>
          </w:p>
        </w:tc>
        <w:tc>
          <w:tcPr>
            <w:tcW w:w="850" w:type="dxa"/>
            <w:shd w:val="clear" w:color="auto" w:fill="auto"/>
            <w:noWrap/>
            <w:vAlign w:val="center"/>
          </w:tcPr>
          <w:p w:rsidR="005005A0" w:rsidRPr="00AB080B" w:rsidRDefault="005005A0" w:rsidP="005005A0">
            <w:pPr>
              <w:jc w:val="center"/>
            </w:pPr>
            <w:r w:rsidRPr="00AB080B">
              <w:t>0</w:t>
            </w:r>
          </w:p>
        </w:tc>
        <w:tc>
          <w:tcPr>
            <w:tcW w:w="850" w:type="dxa"/>
            <w:shd w:val="clear" w:color="auto" w:fill="auto"/>
            <w:noWrap/>
            <w:vAlign w:val="center"/>
          </w:tcPr>
          <w:p w:rsidR="005005A0" w:rsidRPr="00AB080B" w:rsidRDefault="005005A0" w:rsidP="005005A0">
            <w:pPr>
              <w:jc w:val="center"/>
            </w:pPr>
            <w:r w:rsidRPr="00AB080B">
              <w:t>0</w:t>
            </w:r>
          </w:p>
        </w:tc>
        <w:tc>
          <w:tcPr>
            <w:tcW w:w="850" w:type="dxa"/>
            <w:shd w:val="clear" w:color="auto" w:fill="auto"/>
            <w:vAlign w:val="center"/>
          </w:tcPr>
          <w:p w:rsidR="005005A0" w:rsidRPr="00AB080B" w:rsidRDefault="005005A0" w:rsidP="005005A0">
            <w:pPr>
              <w:jc w:val="center"/>
            </w:pPr>
            <w:r>
              <w:t>0</w:t>
            </w:r>
          </w:p>
        </w:tc>
        <w:tc>
          <w:tcPr>
            <w:tcW w:w="850" w:type="dxa"/>
            <w:shd w:val="clear" w:color="auto" w:fill="auto"/>
            <w:vAlign w:val="center"/>
          </w:tcPr>
          <w:p w:rsidR="005005A0" w:rsidRPr="00C9556C" w:rsidRDefault="005005A0" w:rsidP="005005A0">
            <w:pPr>
              <w:jc w:val="center"/>
              <w:rPr>
                <w:bCs/>
              </w:rPr>
            </w:pPr>
            <w:r w:rsidRPr="00C9556C">
              <w:rPr>
                <w:bCs/>
              </w:rPr>
              <w:t>564,2</w:t>
            </w:r>
          </w:p>
        </w:tc>
        <w:tc>
          <w:tcPr>
            <w:tcW w:w="850" w:type="dxa"/>
            <w:shd w:val="clear" w:color="auto" w:fill="auto"/>
            <w:vAlign w:val="center"/>
          </w:tcPr>
          <w:p w:rsidR="005005A0" w:rsidRPr="00C9556C" w:rsidRDefault="005005A0" w:rsidP="005005A0">
            <w:pPr>
              <w:jc w:val="center"/>
              <w:rPr>
                <w:bCs/>
              </w:rPr>
            </w:pPr>
            <w:r w:rsidRPr="00C9556C">
              <w:rPr>
                <w:bCs/>
              </w:rPr>
              <w:t>355,6</w:t>
            </w:r>
          </w:p>
        </w:tc>
        <w:tc>
          <w:tcPr>
            <w:tcW w:w="850" w:type="dxa"/>
            <w:shd w:val="clear" w:color="auto" w:fill="auto"/>
            <w:noWrap/>
            <w:vAlign w:val="center"/>
          </w:tcPr>
          <w:p w:rsidR="005005A0" w:rsidRPr="00C9556C" w:rsidRDefault="005005A0" w:rsidP="005005A0">
            <w:pPr>
              <w:jc w:val="center"/>
              <w:rPr>
                <w:bCs/>
              </w:rPr>
            </w:pPr>
            <w:r w:rsidRPr="00C9556C">
              <w:rPr>
                <w:bCs/>
              </w:rPr>
              <w:t>0</w:t>
            </w:r>
          </w:p>
        </w:tc>
        <w:tc>
          <w:tcPr>
            <w:tcW w:w="850" w:type="dxa"/>
            <w:shd w:val="clear" w:color="auto" w:fill="auto"/>
            <w:noWrap/>
            <w:vAlign w:val="center"/>
          </w:tcPr>
          <w:p w:rsidR="005005A0" w:rsidRPr="00C9556C" w:rsidRDefault="005005A0" w:rsidP="005005A0">
            <w:pPr>
              <w:jc w:val="center"/>
              <w:rPr>
                <w:color w:val="000000"/>
              </w:rPr>
            </w:pPr>
            <w:r w:rsidRPr="00C9556C">
              <w:rPr>
                <w:color w:val="000000"/>
              </w:rPr>
              <w:t>523,2</w:t>
            </w:r>
          </w:p>
        </w:tc>
        <w:tc>
          <w:tcPr>
            <w:tcW w:w="850" w:type="dxa"/>
            <w:shd w:val="clear" w:color="auto" w:fill="auto"/>
            <w:noWrap/>
            <w:vAlign w:val="center"/>
          </w:tcPr>
          <w:p w:rsidR="005005A0" w:rsidRPr="00C9556C" w:rsidRDefault="005005A0" w:rsidP="005005A0">
            <w:pPr>
              <w:jc w:val="center"/>
              <w:rPr>
                <w:color w:val="000000"/>
              </w:rPr>
            </w:pPr>
            <w:r w:rsidRPr="00C9556C">
              <w:rPr>
                <w:color w:val="000000"/>
              </w:rPr>
              <w:t>1443,0</w:t>
            </w:r>
          </w:p>
        </w:tc>
      </w:tr>
    </w:tbl>
    <w:p w:rsidR="00F9342E" w:rsidRPr="00F912D0" w:rsidRDefault="00F9342E" w:rsidP="00F9342E">
      <w:pPr>
        <w:ind w:firstLine="851"/>
        <w:jc w:val="both"/>
        <w:rPr>
          <w:sz w:val="24"/>
          <w:szCs w:val="24"/>
        </w:rPr>
      </w:pPr>
    </w:p>
    <w:p w:rsidR="001B122D" w:rsidRDefault="001B122D" w:rsidP="009F6590">
      <w:pPr>
        <w:keepNext/>
        <w:numPr>
          <w:ilvl w:val="1"/>
          <w:numId w:val="23"/>
        </w:numPr>
        <w:tabs>
          <w:tab w:val="num" w:pos="576"/>
        </w:tabs>
        <w:ind w:left="0" w:hanging="578"/>
        <w:jc w:val="center"/>
        <w:outlineLvl w:val="1"/>
        <w:rPr>
          <w:rFonts w:cs="Arial"/>
          <w:b/>
          <w:bCs/>
          <w:iCs/>
          <w:sz w:val="24"/>
          <w:szCs w:val="24"/>
        </w:rPr>
      </w:pPr>
      <w:r w:rsidRPr="00F912D0">
        <w:rPr>
          <w:rFonts w:cs="Arial"/>
          <w:b/>
          <w:bCs/>
          <w:iCs/>
          <w:sz w:val="24"/>
          <w:szCs w:val="24"/>
        </w:rPr>
        <w:t>Общие затраты на восстановление нарушенных земель</w:t>
      </w:r>
    </w:p>
    <w:p w:rsidR="00F912D0" w:rsidRPr="00F912D0" w:rsidRDefault="00F912D0" w:rsidP="00F912D0">
      <w:pPr>
        <w:rPr>
          <w:rFonts w:cs="Arial"/>
          <w:b/>
          <w:bCs/>
          <w:iCs/>
          <w:sz w:val="24"/>
          <w:szCs w:val="24"/>
        </w:rPr>
      </w:pPr>
    </w:p>
    <w:p w:rsidR="001B122D" w:rsidRPr="00F912D0" w:rsidRDefault="001B122D" w:rsidP="001B122D">
      <w:pPr>
        <w:ind w:firstLine="709"/>
        <w:jc w:val="both"/>
        <w:rPr>
          <w:sz w:val="24"/>
          <w:szCs w:val="24"/>
        </w:rPr>
      </w:pPr>
      <w:r w:rsidRPr="00F912D0">
        <w:rPr>
          <w:sz w:val="24"/>
          <w:szCs w:val="24"/>
        </w:rPr>
        <w:t>Общие за</w:t>
      </w:r>
      <w:r w:rsidR="005005A0">
        <w:rPr>
          <w:sz w:val="24"/>
          <w:szCs w:val="24"/>
        </w:rPr>
        <w:t>траты представлены в таблице 3.4</w:t>
      </w:r>
    </w:p>
    <w:p w:rsidR="001B122D" w:rsidRPr="00F912D0" w:rsidRDefault="005005A0" w:rsidP="001B122D">
      <w:pPr>
        <w:ind w:firstLine="709"/>
        <w:jc w:val="both"/>
        <w:rPr>
          <w:sz w:val="24"/>
          <w:szCs w:val="24"/>
        </w:rPr>
      </w:pPr>
      <w:r>
        <w:rPr>
          <w:sz w:val="24"/>
          <w:szCs w:val="24"/>
        </w:rPr>
        <w:t>Таблица 3.4</w:t>
      </w:r>
      <w:r w:rsidR="001B122D" w:rsidRPr="00F912D0">
        <w:rPr>
          <w:sz w:val="24"/>
          <w:szCs w:val="24"/>
        </w:rPr>
        <w:t xml:space="preserve"> – суммарные затраты на природоохранные мероприятия</w:t>
      </w:r>
    </w:p>
    <w:p w:rsidR="005005A0" w:rsidRDefault="005005A0" w:rsidP="00F9342E">
      <w:pPr>
        <w:pStyle w:val="11"/>
        <w:numPr>
          <w:ilvl w:val="0"/>
          <w:numId w:val="0"/>
        </w:numPr>
      </w:pP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0"/>
        <w:gridCol w:w="850"/>
        <w:gridCol w:w="850"/>
        <w:gridCol w:w="850"/>
        <w:gridCol w:w="850"/>
        <w:gridCol w:w="850"/>
        <w:gridCol w:w="850"/>
        <w:gridCol w:w="850"/>
        <w:gridCol w:w="850"/>
      </w:tblGrid>
      <w:tr w:rsidR="005005A0" w:rsidRPr="002A28EE" w:rsidTr="002A28EE">
        <w:trPr>
          <w:trHeight w:val="57"/>
        </w:trPr>
        <w:tc>
          <w:tcPr>
            <w:tcW w:w="3040" w:type="dxa"/>
            <w:shd w:val="clear" w:color="auto" w:fill="auto"/>
            <w:noWrap/>
            <w:vAlign w:val="center"/>
            <w:hideMark/>
          </w:tcPr>
          <w:p w:rsidR="005005A0" w:rsidRPr="002A28EE" w:rsidRDefault="005005A0" w:rsidP="002A28EE">
            <w:r w:rsidRPr="002A28EE">
              <w:rPr>
                <w:bCs/>
              </w:rPr>
              <w:t>Наименование</w:t>
            </w:r>
          </w:p>
        </w:tc>
        <w:tc>
          <w:tcPr>
            <w:tcW w:w="850" w:type="dxa"/>
            <w:shd w:val="clear" w:color="auto" w:fill="auto"/>
            <w:noWrap/>
            <w:vAlign w:val="center"/>
            <w:hideMark/>
          </w:tcPr>
          <w:p w:rsidR="005005A0" w:rsidRPr="002A28EE" w:rsidRDefault="005005A0" w:rsidP="002A28EE">
            <w:pPr>
              <w:jc w:val="center"/>
            </w:pPr>
            <w:r w:rsidRPr="002A28EE">
              <w:t>2018-2021</w:t>
            </w:r>
          </w:p>
        </w:tc>
        <w:tc>
          <w:tcPr>
            <w:tcW w:w="850" w:type="dxa"/>
            <w:shd w:val="clear" w:color="auto" w:fill="auto"/>
            <w:noWrap/>
            <w:vAlign w:val="center"/>
            <w:hideMark/>
          </w:tcPr>
          <w:p w:rsidR="005005A0" w:rsidRPr="002A28EE" w:rsidRDefault="005005A0" w:rsidP="002A28EE">
            <w:pPr>
              <w:jc w:val="center"/>
            </w:pPr>
            <w:r w:rsidRPr="002A28EE">
              <w:t>2022</w:t>
            </w:r>
          </w:p>
        </w:tc>
        <w:tc>
          <w:tcPr>
            <w:tcW w:w="850" w:type="dxa"/>
            <w:shd w:val="clear" w:color="auto" w:fill="auto"/>
            <w:vAlign w:val="center"/>
          </w:tcPr>
          <w:p w:rsidR="005005A0" w:rsidRPr="002A28EE" w:rsidRDefault="005005A0" w:rsidP="002A28EE">
            <w:pPr>
              <w:jc w:val="center"/>
            </w:pPr>
            <w:r w:rsidRPr="002A28EE">
              <w:t>2023-2024</w:t>
            </w:r>
          </w:p>
        </w:tc>
        <w:tc>
          <w:tcPr>
            <w:tcW w:w="850" w:type="dxa"/>
            <w:shd w:val="clear" w:color="auto" w:fill="auto"/>
            <w:vAlign w:val="center"/>
          </w:tcPr>
          <w:p w:rsidR="005005A0" w:rsidRPr="002A28EE" w:rsidRDefault="005005A0" w:rsidP="002A28EE">
            <w:pPr>
              <w:jc w:val="center"/>
            </w:pPr>
            <w:r w:rsidRPr="002A28EE">
              <w:t>2025-2026</w:t>
            </w:r>
          </w:p>
        </w:tc>
        <w:tc>
          <w:tcPr>
            <w:tcW w:w="850" w:type="dxa"/>
            <w:shd w:val="clear" w:color="auto" w:fill="auto"/>
            <w:vAlign w:val="center"/>
          </w:tcPr>
          <w:p w:rsidR="005005A0" w:rsidRPr="002A28EE" w:rsidRDefault="005005A0" w:rsidP="002A28EE">
            <w:pPr>
              <w:jc w:val="center"/>
            </w:pPr>
            <w:r w:rsidRPr="002A28EE">
              <w:t>2027</w:t>
            </w:r>
          </w:p>
        </w:tc>
        <w:tc>
          <w:tcPr>
            <w:tcW w:w="850" w:type="dxa"/>
            <w:shd w:val="clear" w:color="auto" w:fill="auto"/>
            <w:noWrap/>
            <w:vAlign w:val="center"/>
            <w:hideMark/>
          </w:tcPr>
          <w:p w:rsidR="005005A0" w:rsidRPr="002A28EE" w:rsidRDefault="005005A0" w:rsidP="002A28EE">
            <w:pPr>
              <w:jc w:val="center"/>
            </w:pPr>
            <w:r w:rsidRPr="002A28EE">
              <w:t>2028</w:t>
            </w:r>
          </w:p>
        </w:tc>
        <w:tc>
          <w:tcPr>
            <w:tcW w:w="850" w:type="dxa"/>
            <w:shd w:val="clear" w:color="auto" w:fill="auto"/>
            <w:noWrap/>
            <w:vAlign w:val="center"/>
            <w:hideMark/>
          </w:tcPr>
          <w:p w:rsidR="005005A0" w:rsidRPr="002A28EE" w:rsidRDefault="005005A0" w:rsidP="002A28EE">
            <w:pPr>
              <w:jc w:val="center"/>
            </w:pPr>
            <w:r w:rsidRPr="002A28EE">
              <w:t>2029</w:t>
            </w:r>
          </w:p>
        </w:tc>
        <w:tc>
          <w:tcPr>
            <w:tcW w:w="850" w:type="dxa"/>
            <w:shd w:val="clear" w:color="auto" w:fill="auto"/>
            <w:noWrap/>
            <w:vAlign w:val="center"/>
            <w:hideMark/>
          </w:tcPr>
          <w:p w:rsidR="005005A0" w:rsidRPr="002A28EE" w:rsidRDefault="005005A0" w:rsidP="002A28EE">
            <w:pPr>
              <w:jc w:val="center"/>
            </w:pPr>
            <w:r w:rsidRPr="002A28EE">
              <w:t>Итого</w:t>
            </w:r>
          </w:p>
        </w:tc>
      </w:tr>
      <w:tr w:rsidR="002A28EE" w:rsidRPr="002A28EE" w:rsidTr="002A28EE">
        <w:trPr>
          <w:trHeight w:val="57"/>
        </w:trPr>
        <w:tc>
          <w:tcPr>
            <w:tcW w:w="3040" w:type="dxa"/>
            <w:shd w:val="clear" w:color="auto" w:fill="auto"/>
            <w:noWrap/>
            <w:vAlign w:val="center"/>
            <w:hideMark/>
          </w:tcPr>
          <w:p w:rsidR="002A28EE" w:rsidRPr="002A28EE" w:rsidRDefault="002A28EE" w:rsidP="002A28EE">
            <w:pPr>
              <w:rPr>
                <w:color w:val="000000"/>
              </w:rPr>
            </w:pPr>
            <w:r w:rsidRPr="002A28EE">
              <w:rPr>
                <w:color w:val="000000"/>
              </w:rPr>
              <w:t>Платежи за загрязнение воздуха, тыс. руб.</w:t>
            </w:r>
          </w:p>
        </w:tc>
        <w:tc>
          <w:tcPr>
            <w:tcW w:w="850" w:type="dxa"/>
            <w:shd w:val="clear" w:color="auto" w:fill="auto"/>
            <w:noWrap/>
            <w:vAlign w:val="center"/>
          </w:tcPr>
          <w:p w:rsidR="002A28EE" w:rsidRPr="002A28EE" w:rsidRDefault="002A28EE" w:rsidP="002A28EE">
            <w:pPr>
              <w:jc w:val="center"/>
            </w:pPr>
            <w:r w:rsidRPr="002A28EE">
              <w:t>1,6</w:t>
            </w:r>
          </w:p>
        </w:tc>
        <w:tc>
          <w:tcPr>
            <w:tcW w:w="850" w:type="dxa"/>
            <w:shd w:val="clear" w:color="auto" w:fill="auto"/>
            <w:noWrap/>
            <w:vAlign w:val="center"/>
          </w:tcPr>
          <w:p w:rsidR="002A28EE" w:rsidRPr="002A28EE" w:rsidRDefault="002A28EE" w:rsidP="002A28EE">
            <w:pPr>
              <w:jc w:val="center"/>
            </w:pPr>
            <w:r w:rsidRPr="002A28EE">
              <w:t>0,4</w:t>
            </w:r>
          </w:p>
        </w:tc>
        <w:tc>
          <w:tcPr>
            <w:tcW w:w="850" w:type="dxa"/>
            <w:shd w:val="clear" w:color="auto" w:fill="auto"/>
            <w:vAlign w:val="center"/>
          </w:tcPr>
          <w:p w:rsidR="002A28EE" w:rsidRPr="002A28EE" w:rsidRDefault="002A28EE" w:rsidP="002A28EE">
            <w:pPr>
              <w:jc w:val="center"/>
            </w:pPr>
            <w:r w:rsidRPr="002A28EE">
              <w:t>0,8</w:t>
            </w:r>
          </w:p>
        </w:tc>
        <w:tc>
          <w:tcPr>
            <w:tcW w:w="850" w:type="dxa"/>
            <w:shd w:val="clear" w:color="auto" w:fill="auto"/>
            <w:vAlign w:val="center"/>
          </w:tcPr>
          <w:p w:rsidR="002A28EE" w:rsidRPr="002A28EE" w:rsidRDefault="002A28EE" w:rsidP="002A28EE">
            <w:pPr>
              <w:jc w:val="center"/>
            </w:pPr>
            <w:r w:rsidRPr="002A28EE">
              <w:t>0,8</w:t>
            </w:r>
          </w:p>
        </w:tc>
        <w:tc>
          <w:tcPr>
            <w:tcW w:w="850" w:type="dxa"/>
            <w:shd w:val="clear" w:color="auto" w:fill="auto"/>
            <w:vAlign w:val="center"/>
          </w:tcPr>
          <w:p w:rsidR="002A28EE" w:rsidRPr="002A28EE" w:rsidRDefault="002A28EE" w:rsidP="002A28EE">
            <w:pPr>
              <w:jc w:val="center"/>
            </w:pPr>
            <w:r w:rsidRPr="002A28EE">
              <w:t>0,4</w:t>
            </w:r>
          </w:p>
        </w:tc>
        <w:tc>
          <w:tcPr>
            <w:tcW w:w="850" w:type="dxa"/>
            <w:shd w:val="clear" w:color="auto" w:fill="auto"/>
            <w:noWrap/>
            <w:vAlign w:val="center"/>
          </w:tcPr>
          <w:p w:rsidR="002A28EE" w:rsidRPr="002A28EE" w:rsidRDefault="002A28EE" w:rsidP="002A28EE">
            <w:pPr>
              <w:jc w:val="center"/>
            </w:pPr>
            <w:r w:rsidRPr="002A28EE">
              <w:t>0,4</w:t>
            </w:r>
          </w:p>
        </w:tc>
        <w:tc>
          <w:tcPr>
            <w:tcW w:w="850" w:type="dxa"/>
            <w:shd w:val="clear" w:color="auto" w:fill="auto"/>
            <w:noWrap/>
            <w:vAlign w:val="center"/>
          </w:tcPr>
          <w:p w:rsidR="002A28EE" w:rsidRPr="002A28EE" w:rsidRDefault="002A28EE" w:rsidP="002A28EE">
            <w:pPr>
              <w:jc w:val="center"/>
            </w:pPr>
            <w:r w:rsidRPr="002A28EE">
              <w:t>0,4</w:t>
            </w:r>
          </w:p>
        </w:tc>
        <w:tc>
          <w:tcPr>
            <w:tcW w:w="850" w:type="dxa"/>
            <w:shd w:val="clear" w:color="auto" w:fill="auto"/>
            <w:noWrap/>
            <w:vAlign w:val="center"/>
          </w:tcPr>
          <w:p w:rsidR="002A28EE" w:rsidRPr="002A28EE" w:rsidRDefault="002A28EE" w:rsidP="002A28EE">
            <w:pPr>
              <w:jc w:val="center"/>
            </w:pPr>
            <w:r w:rsidRPr="002A28EE">
              <w:t>4,8</w:t>
            </w:r>
          </w:p>
        </w:tc>
      </w:tr>
      <w:tr w:rsidR="002A28EE" w:rsidRPr="002A28EE" w:rsidTr="002A28EE">
        <w:trPr>
          <w:trHeight w:val="57"/>
        </w:trPr>
        <w:tc>
          <w:tcPr>
            <w:tcW w:w="3040" w:type="dxa"/>
            <w:shd w:val="clear" w:color="auto" w:fill="auto"/>
            <w:noWrap/>
            <w:vAlign w:val="center"/>
            <w:hideMark/>
          </w:tcPr>
          <w:p w:rsidR="002A28EE" w:rsidRPr="002A28EE" w:rsidRDefault="002A28EE" w:rsidP="002A28EE">
            <w:pPr>
              <w:rPr>
                <w:color w:val="000000"/>
              </w:rPr>
            </w:pPr>
            <w:r w:rsidRPr="002A28EE">
              <w:rPr>
                <w:color w:val="000000"/>
              </w:rPr>
              <w:t>Платежи за размещение отходов, тыс. руб.</w:t>
            </w:r>
          </w:p>
        </w:tc>
        <w:tc>
          <w:tcPr>
            <w:tcW w:w="850" w:type="dxa"/>
            <w:shd w:val="clear" w:color="auto" w:fill="auto"/>
            <w:noWrap/>
            <w:vAlign w:val="center"/>
          </w:tcPr>
          <w:p w:rsidR="002A28EE" w:rsidRPr="002A28EE" w:rsidRDefault="002A28EE" w:rsidP="002A28EE">
            <w:pPr>
              <w:jc w:val="center"/>
            </w:pPr>
            <w:r w:rsidRPr="002A28EE">
              <w:t>1928,0</w:t>
            </w:r>
          </w:p>
        </w:tc>
        <w:tc>
          <w:tcPr>
            <w:tcW w:w="850" w:type="dxa"/>
            <w:shd w:val="clear" w:color="auto" w:fill="auto"/>
            <w:noWrap/>
            <w:vAlign w:val="center"/>
          </w:tcPr>
          <w:p w:rsidR="002A28EE" w:rsidRPr="002A28EE" w:rsidRDefault="002A28EE" w:rsidP="002A28EE">
            <w:pPr>
              <w:jc w:val="center"/>
            </w:pPr>
            <w:r w:rsidRPr="002A28EE">
              <w:t>482,0</w:t>
            </w:r>
          </w:p>
        </w:tc>
        <w:tc>
          <w:tcPr>
            <w:tcW w:w="850" w:type="dxa"/>
            <w:shd w:val="clear" w:color="auto" w:fill="auto"/>
            <w:vAlign w:val="center"/>
          </w:tcPr>
          <w:p w:rsidR="002A28EE" w:rsidRPr="002A28EE" w:rsidRDefault="002A28EE" w:rsidP="002A28EE">
            <w:pPr>
              <w:jc w:val="center"/>
            </w:pPr>
            <w:r w:rsidRPr="002A28EE">
              <w:t>964,0</w:t>
            </w:r>
          </w:p>
        </w:tc>
        <w:tc>
          <w:tcPr>
            <w:tcW w:w="850" w:type="dxa"/>
            <w:shd w:val="clear" w:color="auto" w:fill="auto"/>
            <w:vAlign w:val="center"/>
          </w:tcPr>
          <w:p w:rsidR="002A28EE" w:rsidRPr="002A28EE" w:rsidRDefault="002A28EE" w:rsidP="002A28EE">
            <w:pPr>
              <w:jc w:val="center"/>
            </w:pPr>
            <w:r w:rsidRPr="002A28EE">
              <w:t>964,0</w:t>
            </w:r>
          </w:p>
        </w:tc>
        <w:tc>
          <w:tcPr>
            <w:tcW w:w="850" w:type="dxa"/>
            <w:shd w:val="clear" w:color="auto" w:fill="auto"/>
            <w:vAlign w:val="center"/>
          </w:tcPr>
          <w:p w:rsidR="002A28EE" w:rsidRPr="002A28EE" w:rsidRDefault="002A28EE" w:rsidP="002A28EE">
            <w:pPr>
              <w:jc w:val="center"/>
            </w:pPr>
            <w:r w:rsidRPr="002A28EE">
              <w:t>482,0</w:t>
            </w:r>
          </w:p>
        </w:tc>
        <w:tc>
          <w:tcPr>
            <w:tcW w:w="850" w:type="dxa"/>
            <w:shd w:val="clear" w:color="auto" w:fill="auto"/>
            <w:noWrap/>
            <w:vAlign w:val="center"/>
          </w:tcPr>
          <w:p w:rsidR="002A28EE" w:rsidRPr="002A28EE" w:rsidRDefault="002A28EE" w:rsidP="002A28EE">
            <w:pPr>
              <w:jc w:val="center"/>
            </w:pPr>
            <w:r w:rsidRPr="002A28EE">
              <w:t>482,0</w:t>
            </w:r>
          </w:p>
        </w:tc>
        <w:tc>
          <w:tcPr>
            <w:tcW w:w="850" w:type="dxa"/>
            <w:shd w:val="clear" w:color="auto" w:fill="auto"/>
            <w:noWrap/>
            <w:vAlign w:val="center"/>
          </w:tcPr>
          <w:p w:rsidR="002A28EE" w:rsidRPr="002A28EE" w:rsidRDefault="002A28EE" w:rsidP="002A28EE">
            <w:pPr>
              <w:jc w:val="center"/>
            </w:pPr>
            <w:r w:rsidRPr="002A28EE">
              <w:t>482,0</w:t>
            </w:r>
          </w:p>
        </w:tc>
        <w:tc>
          <w:tcPr>
            <w:tcW w:w="850" w:type="dxa"/>
            <w:shd w:val="clear" w:color="auto" w:fill="auto"/>
            <w:noWrap/>
            <w:vAlign w:val="center"/>
          </w:tcPr>
          <w:p w:rsidR="002A28EE" w:rsidRPr="002A28EE" w:rsidRDefault="002A28EE" w:rsidP="002A28EE">
            <w:pPr>
              <w:jc w:val="center"/>
            </w:pPr>
            <w:r w:rsidRPr="002A28EE">
              <w:t>5784,0</w:t>
            </w:r>
          </w:p>
        </w:tc>
      </w:tr>
      <w:tr w:rsidR="002A28EE" w:rsidRPr="002A28EE" w:rsidTr="002A28EE">
        <w:trPr>
          <w:trHeight w:val="57"/>
        </w:trPr>
        <w:tc>
          <w:tcPr>
            <w:tcW w:w="3040" w:type="dxa"/>
            <w:shd w:val="clear" w:color="auto" w:fill="auto"/>
            <w:noWrap/>
            <w:vAlign w:val="center"/>
            <w:hideMark/>
          </w:tcPr>
          <w:p w:rsidR="002A28EE" w:rsidRPr="002A28EE" w:rsidRDefault="002A28EE" w:rsidP="002A28EE">
            <w:pPr>
              <w:rPr>
                <w:color w:val="000000"/>
              </w:rPr>
            </w:pPr>
            <w:r w:rsidRPr="002A28EE">
              <w:rPr>
                <w:color w:val="000000"/>
              </w:rPr>
              <w:t>Затраты на рекультивацию земель, тыс. руб.</w:t>
            </w:r>
          </w:p>
        </w:tc>
        <w:tc>
          <w:tcPr>
            <w:tcW w:w="850" w:type="dxa"/>
            <w:shd w:val="clear" w:color="auto" w:fill="auto"/>
            <w:noWrap/>
            <w:vAlign w:val="center"/>
          </w:tcPr>
          <w:p w:rsidR="002A28EE" w:rsidRPr="002A28EE" w:rsidRDefault="002A28EE" w:rsidP="002A28EE">
            <w:pPr>
              <w:jc w:val="center"/>
            </w:pPr>
          </w:p>
        </w:tc>
        <w:tc>
          <w:tcPr>
            <w:tcW w:w="850" w:type="dxa"/>
            <w:shd w:val="clear" w:color="auto" w:fill="auto"/>
            <w:noWrap/>
            <w:vAlign w:val="center"/>
          </w:tcPr>
          <w:p w:rsidR="002A28EE" w:rsidRPr="002A28EE" w:rsidRDefault="002A28EE" w:rsidP="002A28EE">
            <w:pPr>
              <w:jc w:val="center"/>
            </w:pPr>
          </w:p>
        </w:tc>
        <w:tc>
          <w:tcPr>
            <w:tcW w:w="850" w:type="dxa"/>
            <w:shd w:val="clear" w:color="auto" w:fill="auto"/>
            <w:vAlign w:val="center"/>
          </w:tcPr>
          <w:p w:rsidR="002A28EE" w:rsidRPr="002A28EE" w:rsidRDefault="002A28EE" w:rsidP="002A28EE">
            <w:pPr>
              <w:jc w:val="center"/>
            </w:pPr>
          </w:p>
        </w:tc>
        <w:tc>
          <w:tcPr>
            <w:tcW w:w="850" w:type="dxa"/>
            <w:shd w:val="clear" w:color="auto" w:fill="auto"/>
            <w:vAlign w:val="center"/>
          </w:tcPr>
          <w:p w:rsidR="002A28EE" w:rsidRPr="002A28EE" w:rsidRDefault="002A28EE" w:rsidP="002A28EE">
            <w:pPr>
              <w:jc w:val="center"/>
              <w:rPr>
                <w:bCs/>
              </w:rPr>
            </w:pPr>
            <w:r w:rsidRPr="002A28EE">
              <w:rPr>
                <w:bCs/>
              </w:rPr>
              <w:t>564,2</w:t>
            </w:r>
          </w:p>
        </w:tc>
        <w:tc>
          <w:tcPr>
            <w:tcW w:w="850" w:type="dxa"/>
            <w:shd w:val="clear" w:color="auto" w:fill="auto"/>
            <w:vAlign w:val="center"/>
          </w:tcPr>
          <w:p w:rsidR="002A28EE" w:rsidRPr="002A28EE" w:rsidRDefault="002A28EE" w:rsidP="002A28EE">
            <w:pPr>
              <w:jc w:val="center"/>
              <w:rPr>
                <w:bCs/>
              </w:rPr>
            </w:pPr>
            <w:r w:rsidRPr="002A28EE">
              <w:rPr>
                <w:bCs/>
              </w:rPr>
              <w:t>355,6</w:t>
            </w:r>
          </w:p>
        </w:tc>
        <w:tc>
          <w:tcPr>
            <w:tcW w:w="850" w:type="dxa"/>
            <w:shd w:val="clear" w:color="auto" w:fill="auto"/>
            <w:noWrap/>
            <w:vAlign w:val="center"/>
          </w:tcPr>
          <w:p w:rsidR="002A28EE" w:rsidRPr="002A28EE" w:rsidRDefault="002A28EE" w:rsidP="002A28EE">
            <w:pPr>
              <w:jc w:val="center"/>
              <w:rPr>
                <w:bCs/>
              </w:rPr>
            </w:pPr>
          </w:p>
        </w:tc>
        <w:tc>
          <w:tcPr>
            <w:tcW w:w="850" w:type="dxa"/>
            <w:shd w:val="clear" w:color="auto" w:fill="auto"/>
            <w:noWrap/>
            <w:vAlign w:val="center"/>
          </w:tcPr>
          <w:p w:rsidR="002A28EE" w:rsidRPr="002A28EE" w:rsidRDefault="002A28EE" w:rsidP="002A28EE">
            <w:pPr>
              <w:jc w:val="center"/>
              <w:rPr>
                <w:color w:val="000000"/>
              </w:rPr>
            </w:pPr>
            <w:r w:rsidRPr="002A28EE">
              <w:rPr>
                <w:color w:val="000000"/>
              </w:rPr>
              <w:t>523,2</w:t>
            </w:r>
          </w:p>
        </w:tc>
        <w:tc>
          <w:tcPr>
            <w:tcW w:w="850" w:type="dxa"/>
            <w:shd w:val="clear" w:color="auto" w:fill="auto"/>
            <w:noWrap/>
            <w:vAlign w:val="center"/>
          </w:tcPr>
          <w:p w:rsidR="002A28EE" w:rsidRPr="002A28EE" w:rsidRDefault="002A28EE" w:rsidP="002A28EE">
            <w:pPr>
              <w:jc w:val="center"/>
              <w:rPr>
                <w:color w:val="000000"/>
              </w:rPr>
            </w:pPr>
            <w:r w:rsidRPr="002A28EE">
              <w:rPr>
                <w:color w:val="000000"/>
              </w:rPr>
              <w:t>1443,0</w:t>
            </w:r>
          </w:p>
        </w:tc>
      </w:tr>
      <w:tr w:rsidR="002A28EE" w:rsidRPr="002A28EE" w:rsidTr="002A28EE">
        <w:trPr>
          <w:trHeight w:val="57"/>
        </w:trPr>
        <w:tc>
          <w:tcPr>
            <w:tcW w:w="3040" w:type="dxa"/>
            <w:shd w:val="clear" w:color="auto" w:fill="auto"/>
            <w:noWrap/>
            <w:vAlign w:val="center"/>
          </w:tcPr>
          <w:p w:rsidR="002A28EE" w:rsidRPr="002A28EE" w:rsidRDefault="002A28EE" w:rsidP="002A28EE">
            <w:pPr>
              <w:rPr>
                <w:color w:val="000000"/>
              </w:rPr>
            </w:pPr>
            <w:r w:rsidRPr="002A28EE">
              <w:rPr>
                <w:color w:val="000000"/>
              </w:rPr>
              <w:t>Итого, тыс. руб.</w:t>
            </w:r>
          </w:p>
        </w:tc>
        <w:tc>
          <w:tcPr>
            <w:tcW w:w="850" w:type="dxa"/>
            <w:shd w:val="clear" w:color="auto" w:fill="auto"/>
            <w:noWrap/>
            <w:vAlign w:val="center"/>
          </w:tcPr>
          <w:p w:rsidR="002A28EE" w:rsidRPr="002A28EE" w:rsidRDefault="002A28EE" w:rsidP="002A28EE">
            <w:pPr>
              <w:jc w:val="center"/>
              <w:rPr>
                <w:color w:val="000000"/>
              </w:rPr>
            </w:pPr>
            <w:r w:rsidRPr="002A28EE">
              <w:rPr>
                <w:color w:val="000000"/>
              </w:rPr>
              <w:t>1929.6</w:t>
            </w:r>
          </w:p>
        </w:tc>
        <w:tc>
          <w:tcPr>
            <w:tcW w:w="850" w:type="dxa"/>
            <w:shd w:val="clear" w:color="auto" w:fill="auto"/>
            <w:noWrap/>
            <w:vAlign w:val="center"/>
          </w:tcPr>
          <w:p w:rsidR="002A28EE" w:rsidRPr="002A28EE" w:rsidRDefault="002A28EE" w:rsidP="002A28EE">
            <w:pPr>
              <w:jc w:val="center"/>
              <w:rPr>
                <w:color w:val="000000"/>
              </w:rPr>
            </w:pPr>
            <w:r w:rsidRPr="002A28EE">
              <w:rPr>
                <w:color w:val="000000"/>
              </w:rPr>
              <w:t>482.4</w:t>
            </w:r>
          </w:p>
        </w:tc>
        <w:tc>
          <w:tcPr>
            <w:tcW w:w="850" w:type="dxa"/>
            <w:shd w:val="clear" w:color="auto" w:fill="auto"/>
            <w:vAlign w:val="center"/>
          </w:tcPr>
          <w:p w:rsidR="002A28EE" w:rsidRPr="002A28EE" w:rsidRDefault="002A28EE" w:rsidP="002A28EE">
            <w:pPr>
              <w:jc w:val="center"/>
              <w:rPr>
                <w:color w:val="000000"/>
              </w:rPr>
            </w:pPr>
            <w:r w:rsidRPr="002A28EE">
              <w:rPr>
                <w:color w:val="000000"/>
              </w:rPr>
              <w:t>964.8</w:t>
            </w:r>
          </w:p>
        </w:tc>
        <w:tc>
          <w:tcPr>
            <w:tcW w:w="850" w:type="dxa"/>
            <w:shd w:val="clear" w:color="auto" w:fill="auto"/>
            <w:vAlign w:val="center"/>
          </w:tcPr>
          <w:p w:rsidR="002A28EE" w:rsidRPr="002A28EE" w:rsidRDefault="002A28EE" w:rsidP="002A28EE">
            <w:pPr>
              <w:jc w:val="center"/>
              <w:rPr>
                <w:color w:val="000000"/>
              </w:rPr>
            </w:pPr>
            <w:r w:rsidRPr="002A28EE">
              <w:rPr>
                <w:color w:val="000000"/>
              </w:rPr>
              <w:t>1529.0</w:t>
            </w:r>
          </w:p>
        </w:tc>
        <w:tc>
          <w:tcPr>
            <w:tcW w:w="850" w:type="dxa"/>
            <w:shd w:val="clear" w:color="auto" w:fill="auto"/>
            <w:vAlign w:val="center"/>
          </w:tcPr>
          <w:p w:rsidR="002A28EE" w:rsidRPr="002A28EE" w:rsidRDefault="002A28EE" w:rsidP="002A28EE">
            <w:pPr>
              <w:jc w:val="center"/>
              <w:rPr>
                <w:color w:val="000000"/>
              </w:rPr>
            </w:pPr>
            <w:r w:rsidRPr="002A28EE">
              <w:rPr>
                <w:color w:val="000000"/>
              </w:rPr>
              <w:t>838.0</w:t>
            </w:r>
          </w:p>
        </w:tc>
        <w:tc>
          <w:tcPr>
            <w:tcW w:w="850" w:type="dxa"/>
            <w:shd w:val="clear" w:color="auto" w:fill="auto"/>
            <w:noWrap/>
            <w:vAlign w:val="center"/>
          </w:tcPr>
          <w:p w:rsidR="002A28EE" w:rsidRPr="002A28EE" w:rsidRDefault="002A28EE" w:rsidP="002A28EE">
            <w:pPr>
              <w:jc w:val="center"/>
              <w:rPr>
                <w:color w:val="000000"/>
              </w:rPr>
            </w:pPr>
            <w:r w:rsidRPr="002A28EE">
              <w:rPr>
                <w:color w:val="000000"/>
              </w:rPr>
              <w:t>482.4</w:t>
            </w:r>
          </w:p>
        </w:tc>
        <w:tc>
          <w:tcPr>
            <w:tcW w:w="850" w:type="dxa"/>
            <w:shd w:val="clear" w:color="auto" w:fill="auto"/>
            <w:noWrap/>
            <w:vAlign w:val="center"/>
          </w:tcPr>
          <w:p w:rsidR="002A28EE" w:rsidRPr="002A28EE" w:rsidRDefault="002A28EE" w:rsidP="002A28EE">
            <w:pPr>
              <w:jc w:val="center"/>
              <w:rPr>
                <w:color w:val="000000"/>
              </w:rPr>
            </w:pPr>
            <w:r w:rsidRPr="002A28EE">
              <w:rPr>
                <w:color w:val="000000"/>
              </w:rPr>
              <w:t>1005.6</w:t>
            </w:r>
          </w:p>
        </w:tc>
        <w:tc>
          <w:tcPr>
            <w:tcW w:w="850" w:type="dxa"/>
            <w:shd w:val="clear" w:color="auto" w:fill="auto"/>
            <w:noWrap/>
            <w:vAlign w:val="center"/>
          </w:tcPr>
          <w:p w:rsidR="002A28EE" w:rsidRPr="002A28EE" w:rsidRDefault="002A28EE" w:rsidP="002A28EE">
            <w:pPr>
              <w:jc w:val="center"/>
              <w:rPr>
                <w:color w:val="000000"/>
              </w:rPr>
            </w:pPr>
            <w:r w:rsidRPr="002A28EE">
              <w:rPr>
                <w:color w:val="000000"/>
              </w:rPr>
              <w:t>7231.8</w:t>
            </w:r>
          </w:p>
        </w:tc>
      </w:tr>
    </w:tbl>
    <w:p w:rsidR="00F9342E" w:rsidRDefault="00F9342E" w:rsidP="00F9342E">
      <w:pPr>
        <w:pStyle w:val="11"/>
        <w:numPr>
          <w:ilvl w:val="0"/>
          <w:numId w:val="0"/>
        </w:numPr>
      </w:pPr>
      <w:r w:rsidRPr="00556F0A">
        <w:br w:type="page"/>
      </w:r>
    </w:p>
    <w:p w:rsidR="00F9342E" w:rsidRPr="000A743B" w:rsidRDefault="000A743B" w:rsidP="00F9342E">
      <w:pPr>
        <w:pStyle w:val="11"/>
        <w:numPr>
          <w:ilvl w:val="0"/>
          <w:numId w:val="0"/>
        </w:numPr>
        <w:rPr>
          <w:b/>
          <w:sz w:val="28"/>
        </w:rPr>
      </w:pPr>
      <w:bookmarkStart w:id="154" w:name="_Toc359575896"/>
      <w:bookmarkStart w:id="155" w:name="_Toc490979538"/>
      <w:r w:rsidRPr="000A743B">
        <w:rPr>
          <w:b/>
          <w:sz w:val="28"/>
        </w:rPr>
        <w:lastRenderedPageBreak/>
        <w:t>СПИСОК ИСПОЛЬЗОВАННЫХ ИСТОЧНИКОВ</w:t>
      </w:r>
      <w:bookmarkEnd w:id="154"/>
      <w:bookmarkEnd w:id="155"/>
    </w:p>
    <w:p w:rsidR="00F9342E" w:rsidRPr="00F912D0" w:rsidRDefault="00F9342E" w:rsidP="00F9342E">
      <w:pPr>
        <w:ind w:firstLine="720"/>
        <w:jc w:val="both"/>
        <w:rPr>
          <w:sz w:val="24"/>
          <w:szCs w:val="28"/>
        </w:rPr>
      </w:pPr>
    </w:p>
    <w:p w:rsidR="00F9342E" w:rsidRPr="00F912D0" w:rsidRDefault="00F9342E" w:rsidP="009C65EF">
      <w:pPr>
        <w:pStyle w:val="afff5"/>
        <w:numPr>
          <w:ilvl w:val="0"/>
          <w:numId w:val="30"/>
        </w:numPr>
        <w:spacing w:line="240" w:lineRule="auto"/>
        <w:ind w:left="426"/>
        <w:rPr>
          <w:color w:val="auto"/>
          <w:szCs w:val="28"/>
        </w:rPr>
      </w:pPr>
      <w:r w:rsidRPr="00F912D0">
        <w:rPr>
          <w:color w:val="auto"/>
          <w:szCs w:val="28"/>
        </w:rPr>
        <w:t xml:space="preserve">ОНД-86 «Методика расчета концентраций в атмосферном воздухе вредных веществ, содержащихся в выбросах предприятий». – Ленинград: Гидрометеоиздат, </w:t>
      </w:r>
      <w:smartTag w:uri="urn:schemas-microsoft-com:office:smarttags" w:element="metricconverter">
        <w:smartTagPr>
          <w:attr w:name="ProductID" w:val="1987 г"/>
        </w:smartTagPr>
        <w:r w:rsidRPr="00F912D0">
          <w:rPr>
            <w:color w:val="auto"/>
            <w:szCs w:val="28"/>
          </w:rPr>
          <w:t>1987 г</w:t>
        </w:r>
      </w:smartTag>
      <w:r w:rsidRPr="00F912D0">
        <w:rPr>
          <w:color w:val="auto"/>
          <w:szCs w:val="28"/>
        </w:rPr>
        <w:t>.</w:t>
      </w:r>
    </w:p>
    <w:p w:rsidR="00F9342E" w:rsidRPr="00F912D0" w:rsidRDefault="00F9342E" w:rsidP="009C65EF">
      <w:pPr>
        <w:pStyle w:val="afff5"/>
        <w:numPr>
          <w:ilvl w:val="0"/>
          <w:numId w:val="30"/>
        </w:numPr>
        <w:spacing w:line="240" w:lineRule="auto"/>
        <w:ind w:left="426"/>
        <w:rPr>
          <w:color w:val="auto"/>
          <w:szCs w:val="28"/>
        </w:rPr>
      </w:pPr>
      <w:r w:rsidRPr="00F912D0">
        <w:rPr>
          <w:color w:val="auto"/>
          <w:szCs w:val="28"/>
        </w:rPr>
        <w:t>Показатели затрат на производство рыбоводной продукции и содержание маточного, ремонтно-маточного и коллекционного стад на 2011-2013 годы для организаций, занимающихся искусственным воспроизводством водных биологических ресурсов Российской Федерации. ОАО «ВНИЭРХ». Москва, 2009 г.</w:t>
      </w:r>
    </w:p>
    <w:p w:rsidR="00F9342E" w:rsidRPr="00F912D0" w:rsidRDefault="00F9342E" w:rsidP="009C65EF">
      <w:pPr>
        <w:pStyle w:val="afff5"/>
        <w:numPr>
          <w:ilvl w:val="0"/>
          <w:numId w:val="30"/>
        </w:numPr>
        <w:spacing w:line="240" w:lineRule="auto"/>
        <w:ind w:left="426"/>
        <w:rPr>
          <w:color w:val="auto"/>
          <w:szCs w:val="28"/>
        </w:rPr>
      </w:pPr>
      <w:r w:rsidRPr="00F912D0">
        <w:rPr>
          <w:color w:val="auto"/>
          <w:szCs w:val="28"/>
        </w:rPr>
        <w:t>Постановление Правительства Российской Федерации от 12.06.2003 г. № 344 «О нормативах платы за выбросы в атмосферный воздух загрязняющих веществ стационарными и передвижными источниками, сбросы загрязняющих веществ в поверхностные водные объекты, размещение отходов производства и потребления».</w:t>
      </w:r>
    </w:p>
    <w:p w:rsidR="00F9342E" w:rsidRPr="00F912D0" w:rsidRDefault="00F9342E" w:rsidP="009C65EF">
      <w:pPr>
        <w:pStyle w:val="afff5"/>
        <w:numPr>
          <w:ilvl w:val="0"/>
          <w:numId w:val="30"/>
        </w:numPr>
        <w:spacing w:line="240" w:lineRule="auto"/>
        <w:ind w:left="426"/>
        <w:rPr>
          <w:color w:val="auto"/>
          <w:szCs w:val="28"/>
        </w:rPr>
      </w:pPr>
      <w:r w:rsidRPr="00F912D0">
        <w:rPr>
          <w:color w:val="auto"/>
          <w:szCs w:val="28"/>
        </w:rPr>
        <w:t xml:space="preserve">Практическое пособие к СП 11-101-95 по разработке раздела «Оценка воздействия на окружающую среду» при обосновании инвестиций в строительство предприятий, зданий и сооружений. – ГП «Центринвестпроект», </w:t>
      </w:r>
      <w:smartTag w:uri="urn:schemas-microsoft-com:office:smarttags" w:element="metricconverter">
        <w:smartTagPr>
          <w:attr w:name="ProductID" w:val="1998 г"/>
        </w:smartTagPr>
        <w:r w:rsidRPr="00F912D0">
          <w:rPr>
            <w:color w:val="auto"/>
            <w:szCs w:val="28"/>
          </w:rPr>
          <w:t>1998 г</w:t>
        </w:r>
      </w:smartTag>
      <w:r w:rsidRPr="00F912D0">
        <w:rPr>
          <w:color w:val="auto"/>
          <w:szCs w:val="28"/>
        </w:rPr>
        <w:t>.</w:t>
      </w:r>
    </w:p>
    <w:p w:rsidR="00F9342E" w:rsidRPr="00F912D0" w:rsidRDefault="00F9342E" w:rsidP="009C65EF">
      <w:pPr>
        <w:pStyle w:val="afff5"/>
        <w:numPr>
          <w:ilvl w:val="0"/>
          <w:numId w:val="30"/>
        </w:numPr>
        <w:spacing w:line="240" w:lineRule="auto"/>
        <w:ind w:left="426"/>
        <w:rPr>
          <w:color w:val="auto"/>
          <w:szCs w:val="28"/>
        </w:rPr>
      </w:pPr>
      <w:r w:rsidRPr="00F912D0">
        <w:rPr>
          <w:color w:val="auto"/>
          <w:szCs w:val="28"/>
        </w:rPr>
        <w:t>Приказ Росрыболовства от 19.04.2010 № 349 «Об утверждении временных биотехнических показателей по разведению молоди (личинок) в учреждениях и на предприятиях, подведомственных Федеральному агентству по рыболовству, занимающихся искусственным воспроизводством водных биологических ресурсов в водных объектах рыбохозяйственного значения».</w:t>
      </w:r>
    </w:p>
    <w:p w:rsidR="00F9342E" w:rsidRPr="00F912D0" w:rsidRDefault="00F9342E" w:rsidP="009C65EF">
      <w:pPr>
        <w:pStyle w:val="afff5"/>
        <w:numPr>
          <w:ilvl w:val="0"/>
          <w:numId w:val="30"/>
        </w:numPr>
        <w:spacing w:line="240" w:lineRule="auto"/>
        <w:ind w:left="426"/>
        <w:rPr>
          <w:color w:val="auto"/>
          <w:szCs w:val="28"/>
        </w:rPr>
      </w:pPr>
      <w:r w:rsidRPr="00F912D0">
        <w:rPr>
          <w:color w:val="auto"/>
          <w:szCs w:val="28"/>
        </w:rPr>
        <w:t>Ресурсы поверхностных вод СССР. Ангаро-Енисейский район, Т. 16, вып. 1. Енисей. – Л.: Гидрометеоиздат, 1973.</w:t>
      </w:r>
    </w:p>
    <w:p w:rsidR="00F9342E" w:rsidRPr="00F912D0" w:rsidRDefault="00F9342E" w:rsidP="009C65EF">
      <w:pPr>
        <w:pStyle w:val="afff5"/>
        <w:numPr>
          <w:ilvl w:val="0"/>
          <w:numId w:val="30"/>
        </w:numPr>
        <w:spacing w:line="240" w:lineRule="auto"/>
        <w:ind w:left="426"/>
        <w:rPr>
          <w:color w:val="auto"/>
          <w:szCs w:val="28"/>
        </w:rPr>
      </w:pPr>
      <w:r w:rsidRPr="00F912D0">
        <w:rPr>
          <w:color w:val="auto"/>
          <w:szCs w:val="28"/>
        </w:rPr>
        <w:t>Савченко А.П., Соколов Г.А., Смирнов М.Н., Лаптенок В.В., Бриллиантов А.В. Определение ущерба наносимого животному миру при изменении Среды обитания под воздействием антропогенных факторов: Учебное пособие \ Красноярский государственный университет. Красноярск, 1996. 59 с.</w:t>
      </w:r>
    </w:p>
    <w:p w:rsidR="00F9342E" w:rsidRPr="00F912D0" w:rsidRDefault="00F9342E" w:rsidP="009C65EF">
      <w:pPr>
        <w:pStyle w:val="afff5"/>
        <w:numPr>
          <w:ilvl w:val="0"/>
          <w:numId w:val="30"/>
        </w:numPr>
        <w:spacing w:line="240" w:lineRule="auto"/>
        <w:ind w:left="426"/>
        <w:rPr>
          <w:color w:val="auto"/>
          <w:szCs w:val="28"/>
        </w:rPr>
      </w:pPr>
      <w:r w:rsidRPr="00F912D0">
        <w:rPr>
          <w:color w:val="auto"/>
          <w:szCs w:val="28"/>
        </w:rPr>
        <w:t>СанПиН 2.2.1/2.1.1.1200-03 «Санитарно-защитные зоны и санитарная классификация предприятий, сооружений и иных объектов», Новая редакция</w:t>
      </w:r>
    </w:p>
    <w:p w:rsidR="00F9342E" w:rsidRPr="00F912D0" w:rsidRDefault="00F9342E" w:rsidP="009C65EF">
      <w:pPr>
        <w:pStyle w:val="afff5"/>
        <w:numPr>
          <w:ilvl w:val="0"/>
          <w:numId w:val="30"/>
        </w:numPr>
        <w:spacing w:line="240" w:lineRule="auto"/>
        <w:ind w:left="426"/>
        <w:rPr>
          <w:color w:val="auto"/>
          <w:szCs w:val="28"/>
        </w:rPr>
      </w:pPr>
      <w:r w:rsidRPr="00F912D0">
        <w:rPr>
          <w:color w:val="auto"/>
          <w:szCs w:val="28"/>
        </w:rPr>
        <w:t xml:space="preserve">СНиП 2.04.03-85 «Канализация. Наружные сети и сооружения». – Москва: ЦИТП Госстроя СССР, </w:t>
      </w:r>
      <w:smartTag w:uri="urn:schemas-microsoft-com:office:smarttags" w:element="metricconverter">
        <w:smartTagPr>
          <w:attr w:name="ProductID" w:val="1986 г"/>
        </w:smartTagPr>
        <w:r w:rsidRPr="00F912D0">
          <w:rPr>
            <w:color w:val="auto"/>
            <w:szCs w:val="28"/>
          </w:rPr>
          <w:t>1986 г</w:t>
        </w:r>
      </w:smartTag>
      <w:r w:rsidRPr="00F912D0">
        <w:rPr>
          <w:color w:val="auto"/>
          <w:szCs w:val="28"/>
        </w:rPr>
        <w:t>.</w:t>
      </w:r>
    </w:p>
    <w:p w:rsidR="00F9342E" w:rsidRPr="00F912D0" w:rsidRDefault="00F9342E" w:rsidP="009C65EF">
      <w:pPr>
        <w:pStyle w:val="afff5"/>
        <w:numPr>
          <w:ilvl w:val="0"/>
          <w:numId w:val="30"/>
        </w:numPr>
        <w:spacing w:line="240" w:lineRule="auto"/>
        <w:ind w:left="426"/>
        <w:rPr>
          <w:color w:val="auto"/>
          <w:szCs w:val="28"/>
        </w:rPr>
      </w:pPr>
      <w:r w:rsidRPr="00F912D0">
        <w:rPr>
          <w:color w:val="auto"/>
          <w:szCs w:val="28"/>
        </w:rPr>
        <w:t xml:space="preserve">СНиП 2.06.14-85 «Защита горных выработок от подземных и поверхностных вод». – Москва: ЦИТП Госстроя СССР, </w:t>
      </w:r>
      <w:smartTag w:uri="urn:schemas-microsoft-com:office:smarttags" w:element="metricconverter">
        <w:smartTagPr>
          <w:attr w:name="ProductID" w:val="1986 г"/>
        </w:smartTagPr>
        <w:r w:rsidRPr="00F912D0">
          <w:rPr>
            <w:color w:val="auto"/>
            <w:szCs w:val="28"/>
          </w:rPr>
          <w:t>1986 г</w:t>
        </w:r>
      </w:smartTag>
      <w:r w:rsidRPr="00F912D0">
        <w:rPr>
          <w:color w:val="auto"/>
          <w:szCs w:val="28"/>
        </w:rPr>
        <w:t>.</w:t>
      </w:r>
    </w:p>
    <w:p w:rsidR="00F9342E" w:rsidRPr="00F912D0" w:rsidRDefault="00F9342E" w:rsidP="009C65EF">
      <w:pPr>
        <w:pStyle w:val="afff5"/>
        <w:numPr>
          <w:ilvl w:val="0"/>
          <w:numId w:val="30"/>
        </w:numPr>
        <w:spacing w:line="240" w:lineRule="auto"/>
        <w:ind w:left="426"/>
        <w:rPr>
          <w:color w:val="auto"/>
          <w:szCs w:val="28"/>
        </w:rPr>
      </w:pPr>
      <w:r w:rsidRPr="00F912D0">
        <w:rPr>
          <w:color w:val="auto"/>
          <w:szCs w:val="28"/>
        </w:rPr>
        <w:t>Янин В.П. Техногенные геохимические ассоциации в донных отложениях малых рек. М., 2002. – 52 с.</w:t>
      </w:r>
    </w:p>
    <w:p w:rsidR="00F912D0" w:rsidRDefault="00F912D0">
      <w:pPr>
        <w:rPr>
          <w:sz w:val="28"/>
          <w:szCs w:val="28"/>
          <w:lang w:eastAsia="zh-CN"/>
        </w:rPr>
      </w:pPr>
      <w:r>
        <w:rPr>
          <w:szCs w:val="28"/>
        </w:rPr>
        <w:br w:type="page"/>
      </w:r>
    </w:p>
    <w:p w:rsidR="00F9342E" w:rsidRDefault="00F9342E" w:rsidP="00F9342E">
      <w:pPr>
        <w:pStyle w:val="149"/>
        <w:rPr>
          <w:szCs w:val="28"/>
        </w:rPr>
      </w:pPr>
    </w:p>
    <w:p w:rsidR="00F9342E" w:rsidRDefault="00F9342E" w:rsidP="00F9342E">
      <w:pPr>
        <w:pStyle w:val="149"/>
        <w:rPr>
          <w:szCs w:val="28"/>
        </w:rPr>
      </w:pPr>
    </w:p>
    <w:p w:rsidR="00F9342E" w:rsidRDefault="00F9342E" w:rsidP="00F9342E">
      <w:pPr>
        <w:pStyle w:val="149"/>
        <w:rPr>
          <w:szCs w:val="28"/>
        </w:rPr>
      </w:pPr>
    </w:p>
    <w:p w:rsidR="00F9342E" w:rsidRDefault="00F9342E" w:rsidP="00F9342E">
      <w:pPr>
        <w:pStyle w:val="149"/>
        <w:rPr>
          <w:szCs w:val="28"/>
        </w:rPr>
      </w:pPr>
    </w:p>
    <w:p w:rsidR="00F9342E" w:rsidRDefault="00F9342E" w:rsidP="00F9342E">
      <w:pPr>
        <w:pStyle w:val="149"/>
        <w:rPr>
          <w:szCs w:val="28"/>
        </w:rPr>
      </w:pPr>
    </w:p>
    <w:p w:rsidR="00F9342E" w:rsidRDefault="00F9342E" w:rsidP="00F9342E">
      <w:pPr>
        <w:pStyle w:val="149"/>
        <w:rPr>
          <w:szCs w:val="28"/>
        </w:rPr>
      </w:pPr>
    </w:p>
    <w:p w:rsidR="00F9342E" w:rsidRDefault="00F9342E" w:rsidP="00F9342E">
      <w:pPr>
        <w:pStyle w:val="149"/>
        <w:rPr>
          <w:szCs w:val="28"/>
        </w:rPr>
      </w:pPr>
    </w:p>
    <w:p w:rsidR="00F9342E" w:rsidRDefault="00F9342E" w:rsidP="00F9342E">
      <w:pPr>
        <w:pStyle w:val="149"/>
        <w:rPr>
          <w:szCs w:val="28"/>
        </w:rPr>
      </w:pPr>
    </w:p>
    <w:p w:rsidR="00F9342E" w:rsidRDefault="00F9342E" w:rsidP="00F9342E">
      <w:pPr>
        <w:pStyle w:val="149"/>
        <w:rPr>
          <w:szCs w:val="28"/>
        </w:rPr>
      </w:pPr>
    </w:p>
    <w:p w:rsidR="00F9342E" w:rsidRDefault="00F9342E" w:rsidP="00F9342E">
      <w:pPr>
        <w:pStyle w:val="149"/>
        <w:rPr>
          <w:szCs w:val="28"/>
        </w:rPr>
      </w:pPr>
    </w:p>
    <w:p w:rsidR="00F9342E" w:rsidRDefault="00F9342E" w:rsidP="00F9342E">
      <w:pPr>
        <w:pStyle w:val="149"/>
        <w:rPr>
          <w:szCs w:val="28"/>
        </w:rPr>
      </w:pPr>
    </w:p>
    <w:p w:rsidR="00F9342E" w:rsidRDefault="00F9342E" w:rsidP="00F9342E">
      <w:pPr>
        <w:pStyle w:val="149"/>
        <w:rPr>
          <w:szCs w:val="28"/>
        </w:rPr>
      </w:pPr>
    </w:p>
    <w:p w:rsidR="00F9342E" w:rsidRDefault="00F9342E" w:rsidP="00F9342E">
      <w:pPr>
        <w:pStyle w:val="149"/>
        <w:rPr>
          <w:szCs w:val="28"/>
        </w:rPr>
      </w:pPr>
    </w:p>
    <w:p w:rsidR="00F9342E" w:rsidRDefault="00F9342E" w:rsidP="00F9342E">
      <w:pPr>
        <w:pStyle w:val="149"/>
        <w:rPr>
          <w:szCs w:val="28"/>
        </w:rPr>
      </w:pPr>
    </w:p>
    <w:p w:rsidR="00F9342E" w:rsidRDefault="00F9342E" w:rsidP="00F9342E">
      <w:pPr>
        <w:pStyle w:val="149"/>
        <w:rPr>
          <w:szCs w:val="28"/>
        </w:rPr>
      </w:pPr>
    </w:p>
    <w:p w:rsidR="00F9342E" w:rsidRDefault="00F9342E" w:rsidP="00F9342E">
      <w:pPr>
        <w:pStyle w:val="149"/>
        <w:rPr>
          <w:szCs w:val="28"/>
        </w:rPr>
      </w:pPr>
    </w:p>
    <w:p w:rsidR="00F9342E" w:rsidRDefault="00F9342E" w:rsidP="00F9342E">
      <w:pPr>
        <w:pStyle w:val="149"/>
        <w:rPr>
          <w:szCs w:val="28"/>
        </w:rPr>
      </w:pPr>
    </w:p>
    <w:p w:rsidR="00F9342E" w:rsidRDefault="00F9342E" w:rsidP="00F9342E">
      <w:pPr>
        <w:pStyle w:val="149"/>
        <w:rPr>
          <w:szCs w:val="28"/>
        </w:rPr>
      </w:pPr>
    </w:p>
    <w:p w:rsidR="00F9342E" w:rsidRPr="00432893" w:rsidRDefault="00F9342E" w:rsidP="00F9342E">
      <w:pPr>
        <w:pStyle w:val="149"/>
        <w:jc w:val="center"/>
        <w:rPr>
          <w:b/>
          <w:sz w:val="40"/>
          <w:szCs w:val="40"/>
        </w:rPr>
      </w:pPr>
      <w:r w:rsidRPr="00432893">
        <w:rPr>
          <w:b/>
          <w:sz w:val="40"/>
          <w:szCs w:val="40"/>
        </w:rPr>
        <w:t>ПРИЛОЖЕНИЯ</w:t>
      </w:r>
    </w:p>
    <w:p w:rsidR="00F9342E" w:rsidRDefault="00F9342E" w:rsidP="00F9342E">
      <w:pPr>
        <w:pStyle w:val="149"/>
        <w:rPr>
          <w:szCs w:val="28"/>
        </w:rPr>
      </w:pPr>
    </w:p>
    <w:p w:rsidR="00F9342E" w:rsidRDefault="00F9342E" w:rsidP="00F9342E">
      <w:pPr>
        <w:pStyle w:val="149"/>
        <w:rPr>
          <w:szCs w:val="28"/>
        </w:rPr>
      </w:pPr>
    </w:p>
    <w:p w:rsidR="00F9342E" w:rsidRDefault="00F9342E" w:rsidP="00F9342E">
      <w:pPr>
        <w:pStyle w:val="149"/>
        <w:rPr>
          <w:szCs w:val="28"/>
        </w:rPr>
      </w:pPr>
    </w:p>
    <w:p w:rsidR="00F9342E" w:rsidRDefault="00F9342E" w:rsidP="00F9342E">
      <w:pPr>
        <w:pStyle w:val="149"/>
        <w:rPr>
          <w:szCs w:val="28"/>
        </w:rPr>
      </w:pPr>
    </w:p>
    <w:p w:rsidR="00F9342E" w:rsidRDefault="00F9342E" w:rsidP="00F9342E">
      <w:pPr>
        <w:pStyle w:val="149"/>
        <w:rPr>
          <w:szCs w:val="28"/>
        </w:rPr>
      </w:pPr>
    </w:p>
    <w:p w:rsidR="00F9342E" w:rsidRPr="00254526" w:rsidRDefault="00F9342E" w:rsidP="00F9342E">
      <w:pPr>
        <w:pStyle w:val="149"/>
        <w:rPr>
          <w:szCs w:val="28"/>
        </w:rPr>
      </w:pPr>
    </w:p>
    <w:p w:rsidR="002F4E47" w:rsidRPr="00806DD1" w:rsidRDefault="002F4E47" w:rsidP="000002C7">
      <w:pPr>
        <w:spacing w:line="202" w:lineRule="auto"/>
        <w:jc w:val="center"/>
        <w:rPr>
          <w:b/>
          <w:sz w:val="32"/>
          <w:szCs w:val="32"/>
        </w:rPr>
      </w:pPr>
    </w:p>
    <w:p w:rsidR="001673F0" w:rsidRDefault="001673F0">
      <w:pPr>
        <w:rPr>
          <w:b/>
          <w:sz w:val="32"/>
          <w:szCs w:val="32"/>
        </w:rPr>
      </w:pPr>
      <w:r>
        <w:rPr>
          <w:b/>
          <w:sz w:val="32"/>
          <w:szCs w:val="32"/>
        </w:rPr>
        <w:br w:type="page"/>
      </w:r>
    </w:p>
    <w:p w:rsidR="001673F0" w:rsidRDefault="001673F0" w:rsidP="001673F0">
      <w:pPr>
        <w:tabs>
          <w:tab w:val="left" w:pos="567"/>
        </w:tabs>
        <w:jc w:val="right"/>
        <w:rPr>
          <w:bCs/>
          <w:sz w:val="24"/>
          <w:szCs w:val="24"/>
        </w:rPr>
      </w:pPr>
      <w:r>
        <w:rPr>
          <w:bCs/>
          <w:sz w:val="24"/>
          <w:szCs w:val="24"/>
        </w:rPr>
        <w:lastRenderedPageBreak/>
        <w:t>ПРИЛОЖЕНИЕ 1</w:t>
      </w:r>
    </w:p>
    <w:p w:rsidR="001673F0" w:rsidRDefault="001673F0" w:rsidP="001673F0">
      <w:pPr>
        <w:jc w:val="center"/>
        <w:rPr>
          <w:b/>
          <w:sz w:val="24"/>
        </w:rPr>
      </w:pPr>
      <w:r>
        <w:rPr>
          <w:b/>
          <w:sz w:val="24"/>
        </w:rPr>
        <w:t>Лицензия на право пользования недрами АБН 00359 ТР</w:t>
      </w:r>
    </w:p>
    <w:p w:rsidR="001673F0" w:rsidRDefault="001673F0" w:rsidP="001673F0">
      <w:pPr>
        <w:jc w:val="center"/>
      </w:pPr>
      <w:r>
        <w:rPr>
          <w:noProof/>
        </w:rPr>
        <w:drawing>
          <wp:inline distT="0" distB="0" distL="0" distR="0">
            <wp:extent cx="5859189" cy="8284595"/>
            <wp:effectExtent l="133350" t="114300" r="122555" b="15494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Рисунок 244"/>
                    <pic:cNvPicPr>
                      <a:picLocks noChangeAspect="1" noChangeArrowheads="1"/>
                    </pic:cNvPicPr>
                  </pic:nvPicPr>
                  <pic:blipFill>
                    <a:blip r:embed="rId19" cstate="print">
                      <a:lum bright="-40000" contrast="40000"/>
                      <a:extLst>
                        <a:ext uri="{28A0092B-C50C-407E-A947-70E740481C1C}">
                          <a14:useLocalDpi xmlns:a14="http://schemas.microsoft.com/office/drawing/2010/main" val="0"/>
                        </a:ext>
                      </a:extLst>
                    </a:blip>
                    <a:srcRect/>
                    <a:stretch>
                      <a:fillRect/>
                    </a:stretch>
                  </pic:blipFill>
                  <pic:spPr bwMode="auto">
                    <a:xfrm>
                      <a:off x="0" y="0"/>
                      <a:ext cx="5859145" cy="8284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673F0" w:rsidRDefault="001673F0" w:rsidP="001673F0">
      <w:pPr>
        <w:pStyle w:val="afff4"/>
        <w:spacing w:line="360" w:lineRule="auto"/>
        <w:ind w:left="0"/>
      </w:pPr>
      <w:r>
        <w:rPr>
          <w:noProof/>
        </w:rPr>
        <w:lastRenderedPageBreak/>
        <w:drawing>
          <wp:inline distT="0" distB="0" distL="0" distR="0">
            <wp:extent cx="5859189" cy="8284595"/>
            <wp:effectExtent l="133350" t="114300" r="122555" b="15494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Рисунок 245"/>
                    <pic:cNvPicPr>
                      <a:picLocks noChangeAspect="1" noChangeArrowheads="1"/>
                    </pic:cNvPicPr>
                  </pic:nvPicPr>
                  <pic:blipFill>
                    <a:blip r:embed="rId20" cstate="print">
                      <a:lum bright="-40000" contrast="40000"/>
                      <a:extLst>
                        <a:ext uri="{28A0092B-C50C-407E-A947-70E740481C1C}">
                          <a14:useLocalDpi xmlns:a14="http://schemas.microsoft.com/office/drawing/2010/main" val="0"/>
                        </a:ext>
                      </a:extLst>
                    </a:blip>
                    <a:srcRect/>
                    <a:stretch>
                      <a:fillRect/>
                    </a:stretch>
                  </pic:blipFill>
                  <pic:spPr bwMode="auto">
                    <a:xfrm>
                      <a:off x="0" y="0"/>
                      <a:ext cx="5859145" cy="8284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673F0" w:rsidRDefault="001673F0" w:rsidP="001673F0">
      <w:pPr>
        <w:pStyle w:val="afff4"/>
        <w:spacing w:line="360" w:lineRule="auto"/>
        <w:ind w:left="1069"/>
      </w:pPr>
    </w:p>
    <w:p w:rsidR="001673F0" w:rsidRDefault="001673F0" w:rsidP="001673F0">
      <w:pPr>
        <w:pStyle w:val="afff4"/>
        <w:spacing w:line="360" w:lineRule="auto"/>
        <w:ind w:left="0"/>
        <w:rPr>
          <w:noProof/>
        </w:rPr>
      </w:pPr>
    </w:p>
    <w:p w:rsidR="001673F0" w:rsidRDefault="00553119" w:rsidP="001673F0">
      <w:pPr>
        <w:tabs>
          <w:tab w:val="left" w:pos="567"/>
        </w:tabs>
        <w:jc w:val="right"/>
        <w:rPr>
          <w:bCs/>
          <w:sz w:val="24"/>
          <w:szCs w:val="24"/>
        </w:rPr>
      </w:pPr>
      <w:r>
        <w:rPr>
          <w:bCs/>
          <w:sz w:val="24"/>
          <w:szCs w:val="24"/>
        </w:rPr>
        <w:lastRenderedPageBreak/>
        <w:t>ПРИЛОЖЕНИЕ 2</w:t>
      </w:r>
    </w:p>
    <w:p w:rsidR="002F4E47" w:rsidRDefault="001673F0" w:rsidP="001673F0">
      <w:pPr>
        <w:jc w:val="center"/>
        <w:rPr>
          <w:sz w:val="28"/>
          <w:szCs w:val="28"/>
        </w:rPr>
      </w:pPr>
      <w:r>
        <w:rPr>
          <w:sz w:val="28"/>
          <w:szCs w:val="28"/>
        </w:rPr>
        <w:t>Протокол запасов</w:t>
      </w:r>
      <w:r>
        <w:rPr>
          <w:noProof/>
          <w:sz w:val="28"/>
          <w:szCs w:val="28"/>
        </w:rPr>
        <w:drawing>
          <wp:inline distT="0" distB="0" distL="0" distR="0">
            <wp:extent cx="5842635" cy="82892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2635" cy="8289290"/>
                    </a:xfrm>
                    <a:prstGeom prst="rect">
                      <a:avLst/>
                    </a:prstGeom>
                    <a:noFill/>
                    <a:ln>
                      <a:noFill/>
                    </a:ln>
                  </pic:spPr>
                </pic:pic>
              </a:graphicData>
            </a:graphic>
          </wp:inline>
        </w:drawing>
      </w:r>
      <w:r>
        <w:rPr>
          <w:noProof/>
          <w:sz w:val="28"/>
          <w:szCs w:val="28"/>
        </w:rPr>
        <w:lastRenderedPageBreak/>
        <w:drawing>
          <wp:inline distT="0" distB="0" distL="0" distR="0">
            <wp:extent cx="5851373" cy="8280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1373" cy="8280000"/>
                    </a:xfrm>
                    <a:prstGeom prst="rect">
                      <a:avLst/>
                    </a:prstGeom>
                    <a:noFill/>
                    <a:ln>
                      <a:noFill/>
                    </a:ln>
                  </pic:spPr>
                </pic:pic>
              </a:graphicData>
            </a:graphic>
          </wp:inline>
        </w:drawing>
      </w:r>
      <w:r>
        <w:rPr>
          <w:noProof/>
          <w:sz w:val="28"/>
          <w:szCs w:val="28"/>
        </w:rPr>
        <w:lastRenderedPageBreak/>
        <w:drawing>
          <wp:inline distT="0" distB="0" distL="0" distR="0">
            <wp:extent cx="5851373" cy="828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1373" cy="8280000"/>
                    </a:xfrm>
                    <a:prstGeom prst="rect">
                      <a:avLst/>
                    </a:prstGeom>
                    <a:noFill/>
                    <a:ln>
                      <a:noFill/>
                    </a:ln>
                  </pic:spPr>
                </pic:pic>
              </a:graphicData>
            </a:graphic>
          </wp:inline>
        </w:drawing>
      </w:r>
    </w:p>
    <w:p w:rsidR="00553119" w:rsidRDefault="00553119" w:rsidP="001673F0">
      <w:pPr>
        <w:jc w:val="center"/>
        <w:rPr>
          <w:sz w:val="28"/>
          <w:szCs w:val="28"/>
        </w:rPr>
      </w:pPr>
    </w:p>
    <w:p w:rsidR="00553119" w:rsidRDefault="00553119" w:rsidP="001673F0">
      <w:pPr>
        <w:jc w:val="center"/>
        <w:rPr>
          <w:sz w:val="28"/>
          <w:szCs w:val="28"/>
        </w:rPr>
      </w:pPr>
    </w:p>
    <w:p w:rsidR="00553119" w:rsidRPr="001673F0" w:rsidRDefault="00553119" w:rsidP="00553119">
      <w:pPr>
        <w:rPr>
          <w:sz w:val="28"/>
          <w:szCs w:val="28"/>
        </w:rPr>
      </w:pPr>
    </w:p>
    <w:sectPr w:rsidR="00553119" w:rsidRPr="001673F0" w:rsidSect="007250E7">
      <w:headerReference w:type="default" r:id="rId24"/>
      <w:footerReference w:type="default" r:id="rId25"/>
      <w:pgSz w:w="11906" w:h="16838" w:code="9"/>
      <w:pgMar w:top="1134" w:right="567" w:bottom="1134" w:left="1418" w:header="454" w:footer="720" w:gutter="284"/>
      <w:pgNumType w:start="8"/>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16DE" w:rsidRDefault="00E916DE">
      <w:r>
        <w:separator/>
      </w:r>
    </w:p>
  </w:endnote>
  <w:endnote w:type="continuationSeparator" w:id="0">
    <w:p w:rsidR="00E916DE" w:rsidRDefault="00E91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ISOCPEUR">
    <w:panose1 w:val="020B0604020202020204"/>
    <w:charset w:val="CC"/>
    <w:family w:val="swiss"/>
    <w:pitch w:val="variable"/>
    <w:sig w:usb0="00000287" w:usb1="00000000" w:usb2="00000000" w:usb3="00000000" w:csb0="0000009F" w:csb1="00000000"/>
  </w:font>
  <w:font w:name="GOST type A">
    <w:panose1 w:val="020B0500000000000000"/>
    <w:charset w:val="CC"/>
    <w:family w:val="swiss"/>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Cyr">
    <w:altName w:val="Courier New"/>
    <w:panose1 w:val="00000000000000000000"/>
    <w:charset w:val="CC"/>
    <w:family w:val="modern"/>
    <w:notTrueType/>
    <w:pitch w:val="fixed"/>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539" w:rsidRDefault="00050539">
    <w:pPr>
      <w:pStyle w:val="af3"/>
      <w:jc w:val="right"/>
    </w:pPr>
  </w:p>
  <w:p w:rsidR="00050539" w:rsidRDefault="00050539">
    <w:pPr>
      <w:pStyle w:val="af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539" w:rsidRDefault="00050539" w:rsidP="00AC43FD">
    <w:pPr>
      <w:pStyle w:val="af3"/>
      <w:ind w:right="29"/>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539" w:rsidRDefault="00050539" w:rsidP="00AC43FD">
    <w:pPr>
      <w:pStyle w:val="af3"/>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539" w:rsidRDefault="00050539">
    <w:pPr>
      <w:pStyle w:val="af3"/>
      <w:jc w:val="right"/>
    </w:pPr>
  </w:p>
  <w:p w:rsidR="00050539" w:rsidRDefault="00050539" w:rsidP="00587D1C">
    <w:pPr>
      <w:pStyle w:val="af3"/>
      <w:ind w:right="360"/>
    </w:pPr>
  </w:p>
  <w:p w:rsidR="00050539" w:rsidRDefault="00050539"/>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539" w:rsidRDefault="00050539">
    <w:pPr>
      <w:pStyle w:val="af3"/>
      <w:jc w:val="right"/>
    </w:pPr>
    <w:r>
      <w:fldChar w:fldCharType="begin"/>
    </w:r>
    <w:r>
      <w:instrText xml:space="preserve"> PAGE   \* MERGEFORMAT </w:instrText>
    </w:r>
    <w:r>
      <w:fldChar w:fldCharType="separate"/>
    </w:r>
    <w:r w:rsidR="001263F0">
      <w:rPr>
        <w:noProof/>
      </w:rPr>
      <w:t>8</w:t>
    </w:r>
    <w:r>
      <w:fldChar w:fldCharType="end"/>
    </w:r>
  </w:p>
  <w:p w:rsidR="00050539" w:rsidRDefault="00050539" w:rsidP="00587D1C">
    <w:pPr>
      <w:pStyle w:val="af3"/>
      <w:ind w:right="360"/>
    </w:pPr>
  </w:p>
  <w:p w:rsidR="00050539" w:rsidRDefault="00050539"/>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539" w:rsidRDefault="00050539">
    <w:pPr>
      <w:pStyle w:val="af3"/>
      <w:jc w:val="right"/>
    </w:pPr>
  </w:p>
  <w:p w:rsidR="00050539" w:rsidRDefault="00050539" w:rsidP="00587D1C">
    <w:pPr>
      <w:pStyle w:val="af3"/>
      <w:ind w:right="360"/>
    </w:pPr>
  </w:p>
  <w:p w:rsidR="00050539" w:rsidRDefault="0005053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16DE" w:rsidRDefault="00E916DE">
      <w:r>
        <w:separator/>
      </w:r>
    </w:p>
  </w:footnote>
  <w:footnote w:type="continuationSeparator" w:id="0">
    <w:p w:rsidR="00E916DE" w:rsidRDefault="00E916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539" w:rsidRDefault="00E916DE">
    <w:pPr>
      <w:pStyle w:val="af6"/>
    </w:pPr>
    <w:r>
      <w:rPr>
        <w:noProof/>
      </w:rPr>
      <w:pict>
        <v:group id="Group 2554" o:spid="_x0000_s2213" style="position:absolute;margin-left:-76.65pt;margin-top:-6.65pt;width:563.25pt;height:809.95pt;z-index:251657216" coordorigin="186,284" coordsize="11458,16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">
          <v:rect id="Rectangle 2555" o:spid="_x0000_s2234" style="position:absolute;left:1136;top:284;width:10508;height:16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UkcIA&#10;AADbAAAADwAAAGRycy9kb3ducmV2LnhtbERPXWvCMBR9F/Yfwh34IppOhpPaVGQwGGwwrBP07ZJc&#10;27Lmpksyrf9+eRB8PJzvYj3YTpzJh9axgqdZBoJYO9NyreB79zZdgggR2WDnmBRcKcC6fBgVmBt3&#10;4S2dq1iLFMIhRwVNjH0uZdANWQwz1xMn7uS8xZigr6XxeEnhtpPzLFtIiy2nhgZ7em1I/1R/VsHk&#10;eWHN/vB79cfq47D/WurNZ9BKjR+HzQpEpCHexTf3u1HwksamL+kHy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SRwgAAANsAAAAPAAAAAAAAAAAAAAAAAJgCAABkcnMvZG93&#10;bnJldi54bWxQSwUGAAAAAAQABAD1AAAAhwMAAAAA&#10;" filled="f" strokeweight="1.5pt"/>
          <v:line id="Line 2556" o:spid="_x0000_s2233" style="position:absolute;visibility:visible;mso-wrap-style:square" from="740,16472" to="1139,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2557" o:spid="_x0000_s2232" style="position:absolute;visibility:visible;mso-wrap-style:square" from="455,16472" to="740,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rect id="Rectangle 2558" o:spid="_x0000_s2231" style="position:absolute;left:740;top:15052;width:396;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NK8UA&#10;AADbAAAADwAAAGRycy9kb3ducmV2LnhtbESPQWsCMRSE7wX/Q3iCl6JZpciyNYoIhYKCdFWwt0fy&#10;urt087ImUdd/3xQKPQ4z8w2zWPW2FTfyoXGsYDrJQBBrZxquFBwPb+McRIjIBlvHpOBBAVbLwdMC&#10;C+Pu/EG3MlYiQTgUqKCOsSukDLomi2HiOuLkfTlvMSbpK2k83hPctnKWZXNpseG0UGNHm5r0d3m1&#10;Cp5f5taczpeH/yy359M+1+td0EqNhv36FUSkPv6H/9rvRkE+hd8v6Q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80rxQAAANsAAAAPAAAAAAAAAAAAAAAAAJgCAABkcnMv&#10;ZG93bnJldi54bWxQSwUGAAAAAAQABAD1AAAAigMAAAAA&#10;" filled="f" strokeweight="1.5pt"/>
          <v:rect id="Rectangle 2559" o:spid="_x0000_s2230" style="position:absolute;left:455;top:15052;width:285;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TXMUA&#10;AADbAAAADwAAAGRycy9kb3ducmV2LnhtbESPQWsCMRSE7wX/Q3hCL0WzSpFlaxQRBKGCdFWwt0fy&#10;urt087ImUdd/3xQKPQ4z8w0zX/a2FTfyoXGsYDLOQBBrZxquFBwPm1EOIkRkg61jUvCgAMvF4GmO&#10;hXF3/qBbGSuRIBwKVFDH2BVSBl2TxTB2HXHyvpy3GJP0lTQe7wluWznNspm02HBaqLGjdU36u7xa&#10;BS+vM2tO58vDf5bv59M+16td0Eo9D/vVG4hIffwP/7W3RkE+hd8v6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2VNcxQAAANsAAAAPAAAAAAAAAAAAAAAAAJgCAABkcnMv&#10;ZG93bnJldi54bWxQSwUGAAAAAAQABAD1AAAAigMAAAAA&#10;" filled="f" strokeweight="1.5pt"/>
          <v:rect id="Rectangle 2560" o:spid="_x0000_s2229" style="position:absolute;left:740;top:13064;width:39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2x8UA&#10;AADbAAAADwAAAGRycy9kb3ducmV2LnhtbESPQWsCMRSE7wX/Q3iCl1KztSLL1igiCEILpauCvT2S&#10;193Fzcs2SXX9901B8DjMzDfMfNnbVpzJh8axgudxBoJYO9NwpWC/2zzlIEJENtg6JgVXCrBcDB7m&#10;WBh34U86l7ESCcKhQAV1jF0hZdA1WQxj1xEn79t5izFJX0nj8ZLgtpWTLJtJiw2nhRo7WtekT+Wv&#10;VfA4nVlzOP5c/Vf5djx85Hr1HrRSo2G/egURqY/38K29NQryF/j/k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fbHxQAAANsAAAAPAAAAAAAAAAAAAAAAAJgCAABkcnMv&#10;ZG93bnJldi54bWxQSwUGAAAAAAQABAD1AAAAigMAAAAA&#10;" filled="f" strokeweight="1.5pt"/>
          <v:rect id="Rectangle 2561" o:spid="_x0000_s2228" style="position:absolute;left:455;top:13064;width:285;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us8UA&#10;AADbAAAADwAAAGRycy9kb3ducmV2LnhtbESPQWsCMRSE7wX/Q3hCL0WzLSLLahQRCkILpauC3h7J&#10;c3dx87ImUdd/3xQKPQ4z8w0zX/a2FTfyoXGs4HWcgSDWzjRcKdht30c5iBCRDbaOScGDAiwXg6c5&#10;Fsbd+ZtuZaxEgnAoUEEdY1dIGXRNFsPYdcTJOzlvMSbpK2k83hPctvIty6bSYsNpocaO1jXpc3m1&#10;Cl4mU2v2h8vDH8uPw/4r16vPoJV6HvarGYhIffwP/7U3RkE+gd8v6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G6zxQAAANsAAAAPAAAAAAAAAAAAAAAAAJgCAABkcnMv&#10;ZG93bnJldi54bWxQSwUGAAAAAAQABAD1AAAAigMAAAAA&#10;" filled="f" strokeweight="1.5pt"/>
          <v:rect id="Rectangle 2562" o:spid="_x0000_s2227" style="position:absolute;left:740;top:11644;width:396;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LKMUA&#10;AADbAAAADwAAAGRycy9kb3ducmV2LnhtbESPQWsCMRSE7wX/Q3iCl1KzlSrL1igiCEILpauCvT2S&#10;193Fzcs2SXX9901B8DjMzDfMfNnbVpzJh8axgudxBoJYO9NwpWC/2zzlIEJENtg6JgVXCrBcDB7m&#10;WBh34U86l7ESCcKhQAV1jF0hZdA1WQxj1xEn79t5izFJX0nj8ZLgtpWTLJtJiw2nhRo7WtekT+Wv&#10;VfD4MrPmcPy5+q/y7Xj4yPXqPWilRsN+9QoiUh/v4Vt7axTkU/j/k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MsoxQAAANsAAAAPAAAAAAAAAAAAAAAAAJgCAABkcnMv&#10;ZG93bnJldi54bWxQSwUGAAAAAAQABAD1AAAAigMAAAAA&#10;" filled="f" strokeweight="1.5pt"/>
          <v:rect id="Rectangle 2563" o:spid="_x0000_s2226" style="position:absolute;left:455;top:11644;width:285;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VX8UA&#10;AADbAAAADwAAAGRycy9kb3ducmV2LnhtbESPUWvCMBSF3wf+h3CFvYyZOkYpnVFEEIQJsqrg3i7J&#10;XVtsbmqSaf33y2Cwx8M55zuc2WKwnbiSD61jBdNJBoJYO9NyreCwXz8XIEJENtg5JgV3CrCYjx5m&#10;WBp34w+6VrEWCcKhRAVNjH0pZdANWQwT1xMn78t5izFJX0vj8ZbgtpMvWZZLiy2nhQZ7WjWkz9W3&#10;VfD0mltzPF3u/rN6Px13hV5ug1bqcTws30BEGuJ/+K+9MQqKHH6/p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lVfxQAAANsAAAAPAAAAAAAAAAAAAAAAAJgCAABkcnMv&#10;ZG93bnJldi54bWxQSwUGAAAAAAQABAD1AAAAigMAAAAA&#10;" filled="f" strokeweight="1.5pt"/>
          <v:line id="Line 2564" o:spid="_x0000_s2225" style="position:absolute;flip:x;visibility:visible;mso-wrap-style:square" from="284,11644" to="1139,1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Th8IAAADbAAAADwAAAGRycy9kb3ducmV2LnhtbESPT4vCMBTE7wt+h/AEb2u6HlSqUZYF&#10;QdHD+ge8PprXpmzzUpJo67c3C4LHYWZ+wyzXvW3EnXyoHSv4GmcgiAuna64UXM6bzzmIEJE1No5J&#10;wYMCrFeDjyXm2nV8pPspViJBOOSowMTY5lKGwpDFMHYtcfJK5y3GJH0ltccuwW0jJ1k2lRZrTgsG&#10;W/oxVPydblaB3O27X7+ZXMqq3LbuujOHadcrNRr23wsQkfr4Dr/aW61gPoP/L+kH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YTh8IAAADbAAAADwAAAAAAAAAAAAAA&#10;AAChAgAAZHJzL2Rvd25yZXYueG1sUEsFBgAAAAAEAAQA+QAAAJADAAAAAA==&#10;" strokeweight="1.5pt"/>
          <v:line id="Line 2565" o:spid="_x0000_s2224" style="position:absolute;flip:y;visibility:visible;mso-wrap-style:square" from="284,7952" to="284,1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mH9b8AAADbAAAADwAAAGRycy9kb3ducmV2LnhtbERPy4rCMBTdC/MP4Qqz01QXIh1jEaGg&#10;OIvxAW4vzW1TprkpScbWv58sBJeH894Uo+3Eg3xoHStYzDMQxJXTLTcKbtdytgYRIrLGzjEpeFKA&#10;Yvsx2WCu3cBnelxiI1IIhxwVmBj7XMpQGbIY5q4nTlztvMWYoG+k9jikcNvJZZatpMWWU4PBnvaG&#10;qt/Ln1Ugj6fhx5fLW93Uh97dj+Z7NYxKfU7H3ReISGN8i1/ug1awTmPTl/QD5P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FmH9b8AAADbAAAADwAAAAAAAAAAAAAAAACh&#10;AgAAZHJzL2Rvd25yZXYueG1sUEsFBgAAAAAEAAQA+QAAAI0DAAAAAA==&#10;" strokeweight="1.5pt"/>
          <v:line id="Line 2566" o:spid="_x0000_s2223" style="position:absolute;visibility:visible;mso-wrap-style:square" from="284,7952" to="1136,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UodMMAAADbAAAADwAAAGRycy9kb3ducmV2LnhtbESPQWvCQBSE7wX/w/KE3urGCqLRVURQ&#10;S2+NInh7ZJ9JTPZturvR9N+7hUKPw8x8wyzXvWnEnZyvLCsYjxIQxLnVFRcKTsfd2wyED8gaG8uk&#10;4Ic8rFeDlyWm2j74i+5ZKESEsE9RQRlCm0rp85IM+pFtiaN3tc5giNIVUjt8RLhp5HuSTKXBiuNC&#10;iS1tS8rrrDMKzl3Gl1u9cw12+8Phev6u/eRTqddhv1mACNSH//Bf+0MrmM3h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VKHTDAAAA2wAAAA8AAAAAAAAAAAAA&#10;AAAAoQIAAGRycy9kb3ducmV2LnhtbFBLBQYAAAAABAAEAPkAAACRAwAAAAA=&#10;" strokeweight="1.5pt"/>
          <v:line id="Line 2567" o:spid="_x0000_s2222" style="position:absolute;visibility:visible;mso-wrap-style:square" from="568,7952" to="568,1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XNMAAAADbAAAADwAAAGRycy9kb3ducmV2LnhtbERPz2vCMBS+C/sfwhvspukUxHVGGQN1&#10;eLOOwm6P5tl2bV5qkmr9781B8Pjx/V6uB9OKCzlfW1bwPklAEBdW11wq+D1uxgsQPiBrbC2Tght5&#10;WK9eRktMtb3ygS5ZKEUMYZ+igiqELpXSFxUZ9BPbEUfuZJ3BEKErpXZ4jeGmldMkmUuDNceGCjv6&#10;rqhost4oyPuM//6bjWux3+52p/zc+NleqbfX4esTRKAhPMUP949W8BH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P2FzTAAAAA2wAAAA8AAAAAAAAAAAAAAAAA&#10;oQIAAGRycy9kb3ducmV2LnhtbFBLBQYAAAAABAAEAPkAAACOAwAAAAA=&#10;" strokeweight="1.5pt"/>
          <v:line id="Line 2568" o:spid="_x0000_s2221" style="position:absolute;flip:y;visibility:visible;mso-wrap-style:square" from="852,7952" to="852,1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EosUAAADbAAAADwAAAGRycy9kb3ducmV2LnhtbESPQWsCMRSE70L/Q3hCL1KzFhFdjSKF&#10;ggcv1bLS23Pz3Cy7edkmUbf/3hQKPQ4z8w2z2vS2FTfyoXasYDLOQBCXTtdcKfg8vr/MQYSIrLF1&#10;TAp+KMBm/TRYYa7dnT/odoiVSBAOOSowMXa5lKE0ZDGMXUecvIvzFmOSvpLa4z3BbStfs2wmLdac&#10;Fgx29GaobA5Xq0DO96Nvvz1Pm6I5nRamKIvua6/U87DfLkFE6uN/+K+90woWE/j9kn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yEosUAAADbAAAADwAAAAAAAAAA&#10;AAAAAAChAgAAZHJzL2Rvd25yZXYueG1sUEsFBgAAAAAEAAQA+QAAAJMDAAAAAA==&#10;"/>
          <v:line id="Line 2569" o:spid="_x0000_s2220" style="position:absolute;visibility:visible;mso-wrap-style:square" from="568,10508" to="1136,10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s2MMAAADbAAAADwAAAGRycy9kb3ducmV2LnhtbESPQWvCQBSE7wX/w/KE3upGC6VGVxHB&#10;Kr0ZRfD2yD6TmOzbdHej8d+7hUKPw8x8w8yXvWnEjZyvLCsYjxIQxLnVFRcKjofN2ycIH5A1NpZJ&#10;wYM8LBeDlzmm2t55T7csFCJC2KeooAyhTaX0eUkG/ci2xNG7WGcwROkKqR3eI9w0cpIkH9JgxXGh&#10;xJbWJeV11hkFpy7j87XeuAa7r+32cvqp/fu3Uq/DfjUDEagP/+G/9k4rmE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oLNjDAAAA2wAAAA8AAAAAAAAAAAAA&#10;AAAAoQIAAGRycy9kb3ducmV2LnhtbFBLBQYAAAAABAAEAPkAAACRAwAAAAA=&#10;" strokeweight="1.5pt"/>
          <v:line id="Line 2570" o:spid="_x0000_s2219" style="position:absolute;visibility:visible;mso-wrap-style:square" from="568,9372" to="1136,9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SJQ8MAAADbAAAADwAAAGRycy9kb3ducmV2LnhtbESPQWvCQBSE7wX/w/IEb3VjhVKjq4ig&#10;lt6MInh7ZJ9JTPZturvR9N+7hUKPw8x8wyxWvWnEnZyvLCuYjBMQxLnVFRcKTsft6wcIH5A1NpZJ&#10;wQ95WC0HLwtMtX3wge5ZKESEsE9RQRlCm0rp85IM+rFtiaN3tc5giNIVUjt8RLhp5FuSvEuDFceF&#10;ElvalJTXWWcUnLuML7d66xrsdvv99fxd++mXUqNhv56DCNSH//Bf+1MrmE3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kiUPDAAAA2wAAAA8AAAAAAAAAAAAA&#10;AAAAoQIAAGRycy9kb3ducmV2LnhtbFBLBQYAAAAABAAEAPkAAACRAwAAAAA=&#10;" strokeweight="1.5pt"/>
          <v:line id="Line 2571" o:spid="_x0000_s2218" style="position:absolute;visibility:visible;mso-wrap-style:square" from="568,8520" to="1136,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0RN8QAAADbAAAADwAAAGRycy9kb3ducmV2LnhtbESPT2vCQBTE74V+h+UVvNWNtUiNriKC&#10;f+itqQjeHtlnEpN9m+5uNP323YLgcZiZ3zDzZW8acSXnK8sKRsMEBHFudcWFgsP35vUDhA/IGhvL&#10;pOCXPCwXz09zTLW98Rdds1CICGGfooIyhDaV0uclGfRD2xJH72ydwRClK6R2eItw08i3JJlIgxXH&#10;hRJbWpeU11lnFBy7jE+XeuMa7La73fn4U/vxp1KDl341AxGoD4/wvb3XCqb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zRE3xAAAANsAAAAPAAAAAAAAAAAA&#10;AAAAAKECAABkcnMvZG93bnJldi54bWxQSwUGAAAAAAQABAD5AAAAkgMAAAAA&#10;" strokeweight="1.5pt"/>
          <v:shapetype id="_x0000_t202" coordsize="21600,21600" o:spt="202" path="m,l,21600r21600,l21600,xe">
            <v:stroke joinstyle="miter"/>
            <v:path gradientshapeok="t" o:connecttype="rect"/>
          </v:shapetype>
          <v:shape id="Text Box 2572" o:spid="_x0000_s2217" type="#_x0000_t202" style="position:absolute;left:367;top:15039;width:483;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jzMYA&#10;AADbAAAADwAAAGRycy9kb3ducmV2LnhtbESPQWvCQBSE74L/YXlCb7rRorSpq4jSUC8S0/bQ22v2&#10;NQlm36bZrYn/3hWEHoeZ+YZZrntTizO1rrKsYDqJQBDnVldcKPh4fx0/gXAeWWNtmRRcyMF6NRws&#10;Mda24yOdM1+IAGEXo4LS+yaW0uUlGXQT2xAH78e2Bn2QbSF1i12Am1rOomghDVYcFkpsaFtSfsr+&#10;jILP78OlPjaPX1HV7dM++U2zXVIo9TDqNy8gPPX+P3xvv2kFz3O4fQ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NjzMYAAADbAAAADwAAAAAAAAAAAAAAAACYAgAAZHJz&#10;L2Rvd25yZXYueG1sUEsFBgAAAAAEAAQA9QAAAIsDAAAAAA==&#10;" filled="f" stroked="f">
            <v:textbox style="layout-flow:vertical;mso-layout-flow-alt:bottom-to-top">
              <w:txbxContent>
                <w:p w:rsidR="00050539" w:rsidRPr="00852CF6" w:rsidRDefault="00050539" w:rsidP="00717E96">
                  <w:pPr>
                    <w:spacing w:line="240" w:lineRule="exact"/>
                    <w:jc w:val="center"/>
                    <w:rPr>
                      <w:sz w:val="24"/>
                    </w:rPr>
                  </w:pPr>
                  <w:r w:rsidRPr="00852CF6">
                    <w:rPr>
                      <w:sz w:val="24"/>
                    </w:rPr>
                    <w:t>Инв. № подл.</w:t>
                  </w:r>
                </w:p>
              </w:txbxContent>
            </v:textbox>
          </v:shape>
          <v:shape id="Text Box 2573" o:spid="_x0000_s2216" type="#_x0000_t202" style="position:absolute;left:376;top:13044;width:495;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9u8UA&#10;AADbAAAADwAAAGRycy9kb3ducmV2LnhtbESPQWvCQBSE70L/w/IK3sxGC6Kpq0hLpb2IRnvo7TX7&#10;TILZtzG7mvjvXUHwOMzMN8xs0ZlKXKhxpWUFwygGQZxZXXKuYL/7GkxAOI+ssbJMCq7kYDF/6c0w&#10;0bblLV1Sn4sAYZeggsL7OpHSZQUZdJGtiYN3sI1BH2STS91gG+CmkqM4HkuDJYeFAmv6KCg7pmej&#10;4Pd/fa229dtfXLY/m2512qSfq1yp/mu3fAfhqfPP8KP9rRVMx3D/En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f27xQAAANsAAAAPAAAAAAAAAAAAAAAAAJgCAABkcnMv&#10;ZG93bnJldi54bWxQSwUGAAAAAAQABAD1AAAAigMAAAAA&#10;" filled="f" stroked="f">
            <v:textbox style="layout-flow:vertical;mso-layout-flow-alt:bottom-to-top">
              <w:txbxContent>
                <w:p w:rsidR="00050539" w:rsidRPr="00852CF6" w:rsidRDefault="00050539" w:rsidP="00717E96">
                  <w:pPr>
                    <w:spacing w:line="240" w:lineRule="exact"/>
                    <w:jc w:val="center"/>
                    <w:rPr>
                      <w:sz w:val="24"/>
                    </w:rPr>
                  </w:pPr>
                  <w:r w:rsidRPr="00852CF6">
                    <w:rPr>
                      <w:sz w:val="24"/>
                    </w:rPr>
                    <w:t>Подп. и дата</w:t>
                  </w:r>
                </w:p>
              </w:txbxContent>
            </v:textbox>
          </v:shape>
          <v:shape id="Text Box 2574" o:spid="_x0000_s2215" type="#_x0000_t202" style="position:absolute;left:372;top:11636;width:460;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1YIMYA&#10;AADbAAAADwAAAGRycy9kb3ducmV2LnhtbESPQWvCQBSE74L/YXlCb7rRgrapq4jSUC8S0/bQ22v2&#10;NQlm36bZrYn/3hWEHoeZ+YZZrntTizO1rrKsYDqJQBDnVldcKPh4fx0/gXAeWWNtmRRcyMF6NRws&#10;Mda24yOdM1+IAGEXo4LS+yaW0uUlGXQT2xAH78e2Bn2QbSF1i12Am1rOomguDVYcFkpsaFtSfsr+&#10;jILP78OlPjaPX1HV7dM++U2zXVIo9TDqNy8gPPX+P3xvv2kFzwu4fQ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1YIMYAAADbAAAADwAAAAAAAAAAAAAAAACYAgAAZHJz&#10;L2Rvd25yZXYueG1sUEsFBgAAAAAEAAQA9QAAAIsDAAAAAA==&#10;" filled="f" stroked="f">
            <v:textbox style="layout-flow:vertical;mso-layout-flow-alt:bottom-to-top">
              <w:txbxContent>
                <w:p w:rsidR="00050539" w:rsidRPr="00852CF6" w:rsidRDefault="00050539" w:rsidP="00717E96">
                  <w:pPr>
                    <w:spacing w:line="240" w:lineRule="exact"/>
                    <w:rPr>
                      <w:sz w:val="24"/>
                    </w:rPr>
                  </w:pPr>
                  <w:r w:rsidRPr="00852CF6">
                    <w:rPr>
                      <w:sz w:val="24"/>
                    </w:rPr>
                    <w:t>Взам. инв. №</w:t>
                  </w:r>
                </w:p>
              </w:txbxContent>
            </v:textbox>
          </v:shape>
          <v:shape id="Text Box 2575" o:spid="_x0000_s2214" type="#_x0000_t202" style="position:absolute;left:186;top:7963;width:481;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MUsEA&#10;AADbAAAADwAAAGRycy9kb3ducmV2LnhtbERPTYvCMBC9L/gfwgje1tQVFq1GERdl9yJa9eBtbMa2&#10;2Exqk7X135uD4PHxvqfz1pTiTrUrLCsY9CMQxKnVBWcKDvvV5wiE88gaS8uk4EEO5rPOxxRjbRve&#10;0T3xmQgh7GJUkHtfxVK6NCeDrm8r4sBdbG3QB1hnUtfYhHBTyq8o+pYGCw4NOVa0zCm9Jv9GwfG8&#10;eZS7aniKiuZv265v2+RnnSnV67aLCQhPrX+LX+5frWAcxoYv4Q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CzFLBAAAA2wAAAA8AAAAAAAAAAAAAAAAAmAIAAGRycy9kb3du&#10;cmV2LnhtbFBLBQYAAAAABAAEAPUAAACGAwAAAAA=&#10;" filled="f" stroked="f">
            <v:textbox style="layout-flow:vertical;mso-layout-flow-alt:bottom-to-top">
              <w:txbxContent>
                <w:p w:rsidR="00050539" w:rsidRPr="00852CF6" w:rsidRDefault="00050539" w:rsidP="00717E96">
                  <w:pPr>
                    <w:spacing w:line="240" w:lineRule="exact"/>
                    <w:jc w:val="center"/>
                    <w:rPr>
                      <w:sz w:val="24"/>
                    </w:rPr>
                  </w:pPr>
                  <w:r w:rsidRPr="00852CF6">
                    <w:rPr>
                      <w:sz w:val="24"/>
                    </w:rPr>
                    <w:t>Согласовано</w:t>
                  </w:r>
                </w:p>
              </w:txbxContent>
            </v:textbox>
          </v:shape>
        </v:group>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539" w:rsidRDefault="00E916DE" w:rsidP="00AC43FD">
    <w:pPr>
      <w:pStyle w:val="af6"/>
      <w:tabs>
        <w:tab w:val="right" w:pos="9072"/>
      </w:tabs>
      <w:ind w:right="-143"/>
    </w:pPr>
    <w:r>
      <w:rPr>
        <w:noProof/>
      </w:rPr>
      <w:pict>
        <v:group id="Group 9354" o:spid="_x0000_s2170" style="position:absolute;margin-left:34.6pt;margin-top:23.4pt;width:542.9pt;height:810.8pt;z-index:251659264;mso-position-horizontal-relative:page;mso-position-vertical-relative:page" coordorigin="680,397" coordsize="10858,1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">
          <v:group id="Group 9355" o:spid="_x0000_s2190" style="position:absolute;left:1247;top:15536;width:10261;height:1077" coordorigin="1247,15591" coordsize="10261,1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group id="Group 9356" o:spid="_x0000_s2192" style="position:absolute;left:1247;top:15591;width:10261;height:853" coordorigin="1247,15591" coordsize="1026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type id="_x0000_t202" coordsize="21600,21600" o:spt="202" path="m,l,21600r21600,l21600,xe">
                <v:stroke joinstyle="miter"/>
                <v:path gradientshapeok="t" o:connecttype="rect"/>
              </v:shapetype>
              <v:shape id="Text Box 9357" o:spid="_x0000_s2212" type="#_x0000_t202" style="position:absolute;left:4934;top:15876;width:6009;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9z2MQA&#10;AADcAAAADwAAAGRycy9kb3ducmV2LnhtbESPzYvCMBTE7wv+D+EJXhZNVSjSNcr6BR7cgx94fjRv&#10;27LNS0mirf+9EYQ9DjPzG2a+7Ewt7uR8ZVnBeJSAIM6trrhQcDnvhjMQPiBrrC2Tggd5WC56H3PM&#10;tG35SPdTKESEsM9QQRlCk0np85IM+pFtiKP3a53BEKUrpHbYRrip5SRJUmmw4rhQYkPrkvK/080o&#10;SDfu1h55/bm5bA/40xST6+pxVWrQ776/QATqwn/43d5rBdNxC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c9jEAAAA3AAAAA8AAAAAAAAAAAAAAAAAmAIAAGRycy9k&#10;b3ducmV2LnhtbFBLBQYAAAAABAAEAPUAAACJAwAAAAA=&#10;" stroked="f">
                <v:textbox inset="0,0,0,0">
                  <w:txbxContent>
                    <w:p w:rsidR="00050539" w:rsidRPr="00BD0B0F" w:rsidRDefault="00050539" w:rsidP="00AC43FD">
                      <w:pPr>
                        <w:jc w:val="center"/>
                      </w:pPr>
                      <w:r>
                        <w:rPr>
                          <w:rFonts w:ascii="ISOCPEUR" w:hAnsi="ISOCPEUR"/>
                          <w:szCs w:val="16"/>
                        </w:rPr>
                        <w:t>21-04/17-ОВОС-04-ТЧ</w:t>
                      </w:r>
                    </w:p>
                    <w:p w:rsidR="00050539" w:rsidRPr="00E73CC8" w:rsidRDefault="00050539" w:rsidP="00AC43FD">
                      <w:pPr>
                        <w:jc w:val="center"/>
                        <w:rPr>
                          <w:rFonts w:ascii="ISOCPEUR" w:hAnsi="ISOCPEUR"/>
                        </w:rPr>
                      </w:pPr>
                    </w:p>
                    <w:p w:rsidR="00050539" w:rsidRPr="008D1AD6" w:rsidRDefault="00050539" w:rsidP="00AC43FD">
                      <w:pPr>
                        <w:jc w:val="center"/>
                        <w:rPr>
                          <w:rFonts w:ascii="ISOCPEUR" w:hAnsi="ISOCPEUR"/>
                        </w:rPr>
                      </w:pPr>
                    </w:p>
                    <w:p w:rsidR="00050539" w:rsidRPr="00E73CC8" w:rsidRDefault="00050539" w:rsidP="00AC43FD"/>
                  </w:txbxContent>
                </v:textbox>
              </v:shape>
              <v:shape id="Text Box 9358" o:spid="_x0000_s2211" type="#_x0000_t202" style="position:absolute;left:10835;top:16074;width:6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WQ8UA&#10;AADcAAAADwAAAGRycy9kb3ducmV2LnhtbESPzYvCMBTE7wv+D+EJe1nWVAWVrlH8WMHDevADz4/m&#10;2Rabl5JEW/97Iwh7HGbmN8x03ppK3Mn50rKCfi8BQZxZXXKu4HTcfE9A+ICssbJMCh7kYT7rfEwx&#10;1bbhPd0PIRcRwj5FBUUIdSqlzwoy6Hu2Jo7exTqDIUqXS+2wiXBTyUGSjKTBkuNCgTWtCsquh5tR&#10;MFq7W7Pn1df69PuHuzofnJePs1Kf3XbxAyJQG/7D7/ZWKxj2x/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9ZDxQAAANwAAAAPAAAAAAAAAAAAAAAAAJgCAABkcnMv&#10;ZG93bnJldi54bWxQSwUGAAAAAAQABAD1AAAAigMAAAAA&#10;" stroked="f">
                <v:textbox inset="0,0,0,0">
                  <w:txbxContent>
                    <w:p w:rsidR="00050539" w:rsidRDefault="00050539" w:rsidP="00AC43FD">
                      <w:pPr>
                        <w:jc w:val="center"/>
                      </w:pPr>
                      <w:r w:rsidRPr="00E73CC8">
                        <w:rPr>
                          <w:rFonts w:ascii="ISOCPEUR" w:hAnsi="ISOCPEUR"/>
                        </w:rPr>
                        <w:fldChar w:fldCharType="begin"/>
                      </w:r>
                      <w:r w:rsidRPr="00E73CC8">
                        <w:rPr>
                          <w:rFonts w:ascii="ISOCPEUR" w:hAnsi="ISOCPEUR"/>
                        </w:rPr>
                        <w:instrText xml:space="preserve"> =</w:instrText>
                      </w:r>
                      <w:r w:rsidRPr="00E73CC8">
                        <w:rPr>
                          <w:rFonts w:ascii="ISOCPEUR" w:hAnsi="ISOCPEUR"/>
                        </w:rPr>
                        <w:fldChar w:fldCharType="begin"/>
                      </w:r>
                      <w:r w:rsidRPr="00E73CC8">
                        <w:rPr>
                          <w:rFonts w:ascii="ISOCPEUR" w:hAnsi="ISOCPEUR"/>
                        </w:rPr>
                        <w:instrText xml:space="preserve"> </w:instrText>
                      </w:r>
                      <w:r w:rsidRPr="00E73CC8">
                        <w:rPr>
                          <w:rFonts w:ascii="ISOCPEUR" w:hAnsi="ISOCPEUR"/>
                          <w:lang w:val="en-US"/>
                        </w:rPr>
                        <w:instrText>PAGE</w:instrText>
                      </w:r>
                      <w:r w:rsidRPr="00E73CC8">
                        <w:rPr>
                          <w:rFonts w:ascii="ISOCPEUR" w:hAnsi="ISOCPEUR"/>
                        </w:rPr>
                        <w:instrText xml:space="preserve"> </w:instrText>
                      </w:r>
                      <w:r w:rsidRPr="00E73CC8">
                        <w:rPr>
                          <w:rFonts w:ascii="ISOCPEUR" w:hAnsi="ISOCPEUR"/>
                        </w:rPr>
                        <w:fldChar w:fldCharType="separate"/>
                      </w:r>
                      <w:r w:rsidR="001263F0">
                        <w:rPr>
                          <w:rFonts w:ascii="ISOCPEUR" w:hAnsi="ISOCPEUR"/>
                          <w:noProof/>
                          <w:lang w:val="en-US"/>
                        </w:rPr>
                        <w:instrText>8</w:instrText>
                      </w:r>
                      <w:r w:rsidRPr="00E73CC8">
                        <w:rPr>
                          <w:rFonts w:ascii="ISOCPEUR" w:hAnsi="ISOCPEUR"/>
                        </w:rPr>
                        <w:fldChar w:fldCharType="end"/>
                      </w:r>
                      <w:r>
                        <w:rPr>
                          <w:rFonts w:ascii="ISOCPEUR" w:hAnsi="ISOCPEUR"/>
                        </w:rPr>
                        <w:instrText>-0</w:instrText>
                      </w:r>
                      <w:r w:rsidRPr="00E73CC8">
                        <w:rPr>
                          <w:rFonts w:ascii="ISOCPEUR" w:hAnsi="ISOCPEUR"/>
                        </w:rPr>
                        <w:fldChar w:fldCharType="separate"/>
                      </w:r>
                      <w:r w:rsidR="001263F0">
                        <w:rPr>
                          <w:rFonts w:ascii="ISOCPEUR" w:hAnsi="ISOCPEUR"/>
                          <w:noProof/>
                        </w:rPr>
                        <w:t>8</w:t>
                      </w:r>
                      <w:r w:rsidRPr="00E73CC8">
                        <w:rPr>
                          <w:rFonts w:ascii="ISOCPEUR" w:hAnsi="ISOCPEUR"/>
                        </w:rPr>
                        <w:fldChar w:fldCharType="end"/>
                      </w:r>
                    </w:p>
                  </w:txbxContent>
                </v:textbox>
              </v:shape>
              <v:shape id="Text Box 9359" o:spid="_x0000_s2210" type="#_x0000_t202" style="position:absolute;left:10941;top:15678;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CMcIA&#10;AADcAAAADwAAAGRycy9kb3ducmV2LnhtbERPy4rCMBTdC/MP4Q64kTGtgkjHKDPVARe68IHrS3Nt&#10;i81NSaKtfz9ZCC4P571Y9aYRD3K+tqwgHScgiAuray4VnE9/X3MQPiBrbCyTgid5WC0/BgvMtO34&#10;QI9jKEUMYZ+hgiqENpPSFxUZ9GPbEkfuap3BEKErpXbYxXDTyEmSzKTBmmNDhS3lFRW3490omK3d&#10;vTtwPlqfNzvct+Xk8vu8KDX87H++QQTqw1v8cm+1gmka18Yz8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EIxwgAAANwAAAAPAAAAAAAAAAAAAAAAAJgCAABkcnMvZG93&#10;bnJldi54bWxQSwUGAAAAAAQABAD1AAAAhwMAAAAA&#10;" stroked="f">
                <v:textbox inset="0,0,0,0">
                  <w:txbxContent>
                    <w:p w:rsidR="00050539" w:rsidRPr="00E73CC8" w:rsidRDefault="00050539" w:rsidP="00AC43FD">
                      <w:pPr>
                        <w:jc w:val="center"/>
                        <w:rPr>
                          <w:rFonts w:ascii="ISOCPEUR" w:hAnsi="ISOCPEUR"/>
                        </w:rPr>
                      </w:pPr>
                      <w:r w:rsidRPr="00E73CC8">
                        <w:rPr>
                          <w:rFonts w:ascii="ISOCPEUR" w:hAnsi="ISOCPEUR"/>
                          <w:szCs w:val="16"/>
                        </w:rPr>
                        <w:t>Лист</w:t>
                      </w:r>
                    </w:p>
                  </w:txbxContent>
                </v:textbox>
              </v:shape>
              <v:shape id="Text Box 9360" o:spid="_x0000_s2209" type="#_x0000_t202" style="position:absolute;left:4365;top:16188;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nqsUA&#10;AADcAAAADwAAAGRycy9kb3ducmV2LnhtbESPzYvCMBTE7wv+D+EJe1nWVAXRrlH8WMHDevADz4/m&#10;2Rabl5JEW/97Iwh7HGbmN8x03ppK3Mn50rKCfi8BQZxZXXKu4HTcfI9B+ICssbJMCh7kYT7rfEwx&#10;1bbhPd0PIRcRwj5FBUUIdSqlzwoy6Hu2Jo7exTqDIUqXS+2wiXBTyUGSjKTBkuNCgTWtCsquh5tR&#10;MFq7W7Pn1df69PuHuzofnJePs1Kf3XbxAyJQG/7D7/ZWKxj2J/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OeqxQAAANwAAAAPAAAAAAAAAAAAAAAAAJgCAABkcnMv&#10;ZG93bnJldi54bWxQSwUGAAAAAAQABAD1AAAAigMAAAAA&#10;" stroked="f">
                <v:textbox inset="0,0,0,0">
                  <w:txbxContent>
                    <w:p w:rsidR="00050539" w:rsidRPr="007F6520" w:rsidRDefault="00050539" w:rsidP="00AC43FD">
                      <w:pPr>
                        <w:jc w:val="center"/>
                        <w:rPr>
                          <w:rFonts w:ascii="ISOCPEUR" w:hAnsi="ISOCPEUR"/>
                          <w:sz w:val="16"/>
                        </w:rPr>
                      </w:pPr>
                      <w:r w:rsidRPr="007F6520">
                        <w:rPr>
                          <w:rFonts w:ascii="ISOCPEUR" w:hAnsi="ISOCPEUR"/>
                          <w:sz w:val="16"/>
                          <w:szCs w:val="16"/>
                        </w:rPr>
                        <w:t>Дата</w:t>
                      </w:r>
                    </w:p>
                  </w:txbxContent>
                </v:textbox>
              </v:shape>
              <v:shape id="Text Box 9361" o:spid="_x0000_s2208" type="#_x0000_t202" style="position:absolute;left:3515;top:16188;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vYcYA&#10;AADdAAAADwAAAGRycy9kb3ducmV2LnhtbESPT4vCMBTE7wt+h/AEL4umdlGWahT/LXjQg654fjRv&#10;27LNS0mird/eLCx4HGbmN8x82Zla3Mn5yrKC8SgBQZxbXXGh4PL9NfwE4QOyxtoyKXiQh+Wi9zbH&#10;TNuWT3Q/h0JECPsMFZQhNJmUPi/JoB/Zhjh6P9YZDFG6QmqHbYSbWqZJMpUGK44LJTa0KSn/Pd+M&#10;gunW3doTb963l90Bj02RXtePq1KDfreagQjUhVf4v73XCj7GkxT+3s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KvYcYAAADdAAAADwAAAAAAAAAAAAAAAACYAgAAZHJz&#10;L2Rvd25yZXYueG1sUEsFBgAAAAAEAAQA9QAAAIsDAAAAAA==&#10;" stroked="f">
                <v:textbox inset="0,0,0,0">
                  <w:txbxContent>
                    <w:p w:rsidR="00050539" w:rsidRPr="007F6520" w:rsidRDefault="00050539" w:rsidP="00AC43FD">
                      <w:pPr>
                        <w:jc w:val="center"/>
                        <w:rPr>
                          <w:rFonts w:ascii="ISOCPEUR" w:hAnsi="ISOCPEUR"/>
                          <w:sz w:val="16"/>
                        </w:rPr>
                      </w:pPr>
                      <w:r w:rsidRPr="007F6520">
                        <w:rPr>
                          <w:rFonts w:ascii="ISOCPEUR" w:hAnsi="ISOCPEUR"/>
                          <w:sz w:val="16"/>
                          <w:szCs w:val="16"/>
                        </w:rPr>
                        <w:t>Подп</w:t>
                      </w:r>
                      <w:r w:rsidRPr="007F6520">
                        <w:rPr>
                          <w:rFonts w:ascii="ISOCPEUR" w:hAnsi="ISOCPEUR"/>
                          <w:sz w:val="16"/>
                        </w:rPr>
                        <w:t>.</w:t>
                      </w:r>
                    </w:p>
                  </w:txbxContent>
                </v:textbox>
              </v:shape>
              <v:shape id="Text Box 9362" o:spid="_x0000_s2207" type="#_x0000_t202" style="position:absolute;left:2948;top:16188;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4K+sYA&#10;AADdAAAADwAAAGRycy9kb3ducmV2LnhtbESPzYvCMBTE7wv+D+EJe1k0VVmRahTXD9jDevADz4/m&#10;2Rabl5JEW//7jSB4HGbmN8xs0ZpK3Mn50rKCQT8BQZxZXXKu4HTc9iYgfEDWWFkmBQ/ysJh3PmaY&#10;atvwnu6HkIsIYZ+igiKEOpXSZwUZ9H1bE0fvYp3BEKXLpXbYRLip5DBJxtJgyXGhwJpWBWXXw80o&#10;GK/drdnz6mt92vzhrs6H55/HWanPbrucggjUhnf41f7VCkaD7xE838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4K+sYAAADdAAAADwAAAAAAAAAAAAAAAACYAgAAZHJz&#10;L2Rvd25yZXYueG1sUEsFBgAAAAAEAAQA9QAAAIsDAAAAAA==&#10;" stroked="f">
                <v:textbox inset="0,0,0,0">
                  <w:txbxContent>
                    <w:p w:rsidR="00050539" w:rsidRPr="00B15B08" w:rsidRDefault="00050539" w:rsidP="00AC43FD">
                      <w:pPr>
                        <w:jc w:val="center"/>
                        <w:rPr>
                          <w:b/>
                          <w:sz w:val="16"/>
                        </w:rPr>
                      </w:pPr>
                      <w:r w:rsidRPr="007F6520">
                        <w:rPr>
                          <w:rFonts w:ascii="ISOCPEUR" w:hAnsi="ISOCPEUR"/>
                          <w:sz w:val="16"/>
                        </w:rPr>
                        <w:t>№док</w:t>
                      </w:r>
                      <w:r w:rsidRPr="007F6520">
                        <w:rPr>
                          <w:sz w:val="16"/>
                        </w:rPr>
                        <w:t>.</w:t>
                      </w:r>
                    </w:p>
                  </w:txbxContent>
                </v:textbox>
              </v:shape>
              <v:shape id="Text Box 9363" o:spid="_x0000_s2206" type="#_x0000_t202" style="position:absolute;left:2381;top:16188;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eSjsYA&#10;AADdAAAADwAAAGRycy9kb3ducmV2LnhtbESPzWsCMRTE74X+D+EVvBTNqq3IahQ/oQd78APPj81z&#10;d3HzsiTRXf97IxR6HGbmN8x03ppK3Mn50rKCfi8BQZxZXXKu4HTcdscgfEDWWFkmBQ/yMJ+9v00x&#10;1bbhPd0PIRcRwj5FBUUIdSqlzwoy6Hu2Jo7exTqDIUqXS+2wiXBTyUGSjKTBkuNCgTWtCsquh5tR&#10;MFq7W7Pn1ef6tNnhb50PzsvHWanOR7uYgAjUhv/wX/tHKxj2v7/g9SY+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eSjsYAAADdAAAADwAAAAAAAAAAAAAAAACYAgAAZHJz&#10;L2Rvd25yZXYueG1sUEsFBgAAAAAEAAQA9QAAAIsDAAAAAA==&#10;" stroked="f">
                <v:textbox inset="0,0,0,0">
                  <w:txbxContent>
                    <w:p w:rsidR="00050539" w:rsidRPr="007F6520" w:rsidRDefault="00050539" w:rsidP="00AC43FD">
                      <w:pPr>
                        <w:jc w:val="center"/>
                        <w:rPr>
                          <w:rFonts w:ascii="ISOCPEUR" w:hAnsi="ISOCPEUR"/>
                          <w:sz w:val="16"/>
                        </w:rPr>
                      </w:pPr>
                      <w:r w:rsidRPr="007F6520">
                        <w:rPr>
                          <w:rFonts w:ascii="ISOCPEUR" w:hAnsi="ISOCPEUR"/>
                          <w:sz w:val="16"/>
                          <w:szCs w:val="16"/>
                        </w:rPr>
                        <w:t>Лист</w:t>
                      </w:r>
                    </w:p>
                  </w:txbxContent>
                </v:textbox>
              </v:shape>
              <v:shape id="Text Box 9364" o:spid="_x0000_s2205" type="#_x0000_t202" style="position:absolute;left:1814;top:16188;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3FcUA&#10;AADdAAAADwAAAGRycy9kb3ducmV2LnhtbESPT4vCMBTE74LfITxhL6KpLopUo7i6Cx7Wg3/w/Gie&#10;bbF5KUm09dtvhAWPw8z8hlmsWlOJBzlfWlYwGiYgiDOrS84VnE8/gxkIH5A1VpZJwZM8rJbdzgJT&#10;bRs+0OMYchEh7FNUUIRQp1L6rCCDfmhr4uhdrTMYonS51A6bCDeVHCfJVBosOS4UWNOmoOx2vBsF&#10;0627Nwfe9Lfn71/c1/n48vW8KPXRa9dzEIHa8A7/t3dawedoMoHX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cVxQAAAN0AAAAPAAAAAAAAAAAAAAAAAJgCAABkcnMv&#10;ZG93bnJldi54bWxQSwUGAAAAAAQABAD1AAAAigMAAAAA&#10;" stroked="f">
                <v:textbox inset="0,0,0,0">
                  <w:txbxContent>
                    <w:p w:rsidR="00050539" w:rsidRPr="007F6520" w:rsidRDefault="00050539" w:rsidP="00AC43FD">
                      <w:pPr>
                        <w:jc w:val="center"/>
                        <w:rPr>
                          <w:sz w:val="16"/>
                        </w:rPr>
                      </w:pPr>
                      <w:r w:rsidRPr="007F6520">
                        <w:rPr>
                          <w:rFonts w:ascii="ISOCPEUR" w:hAnsi="ISOCPEUR"/>
                          <w:sz w:val="16"/>
                          <w:szCs w:val="16"/>
                        </w:rPr>
                        <w:t>Кол</w:t>
                      </w:r>
                      <w:r w:rsidRPr="007F6520">
                        <w:rPr>
                          <w:rFonts w:ascii="ISOCPEUR" w:hAnsi="ISOCPEUR"/>
                          <w:sz w:val="16"/>
                        </w:rPr>
                        <w:t>.уч</w:t>
                      </w:r>
                      <w:r w:rsidRPr="007F6520">
                        <w:rPr>
                          <w:sz w:val="16"/>
                        </w:rPr>
                        <w:t>.</w:t>
                      </w:r>
                    </w:p>
                  </w:txbxContent>
                </v:textbox>
              </v:shape>
              <v:shape id="Text Box 9365" o:spid="_x0000_s2204" type="#_x0000_t202" style="position:absolute;left:1247;top:16188;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pYsUA&#10;AADdAAAADwAAAGRycy9kb3ducmV2LnhtbESPT4vCMBTE78J+h/AWvMiaqliWrlH8Cx7cg654fjRv&#10;27LNS0mird/eCMIeh5n5DTNbdKYWN3K+sqxgNExAEOdWV1woOP/sPj5B+ICssbZMCu7kYTF/680w&#10;07blI91OoRARwj5DBWUITSalz0sy6Ie2IY7er3UGQ5SukNphG+GmluMkSaXBiuNCiQ2tS8r/Tlej&#10;IN24a3vk9WBz3h7wuynGl9X9olT/vVt+gQjUhf/wq73XCiajaQr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alixQAAAN0AAAAPAAAAAAAAAAAAAAAAAJgCAABkcnMv&#10;ZG93bnJldi54bWxQSwUGAAAAAAQABAD1AAAAigMAAAAA&#10;" stroked="f">
                <v:textbox inset="0,0,0,0">
                  <w:txbxContent>
                    <w:p w:rsidR="00050539" w:rsidRPr="007F6520" w:rsidRDefault="00050539" w:rsidP="00AC43FD">
                      <w:pPr>
                        <w:jc w:val="center"/>
                        <w:rPr>
                          <w:rFonts w:ascii="ISOCPEUR" w:hAnsi="ISOCPEUR"/>
                          <w:sz w:val="16"/>
                        </w:rPr>
                      </w:pPr>
                      <w:r w:rsidRPr="007F6520">
                        <w:rPr>
                          <w:rFonts w:ascii="ISOCPEUR" w:hAnsi="ISOCPEUR"/>
                          <w:sz w:val="16"/>
                          <w:szCs w:val="16"/>
                        </w:rPr>
                        <w:t>Изм</w:t>
                      </w:r>
                      <w:r w:rsidRPr="007F6520">
                        <w:rPr>
                          <w:rFonts w:ascii="ISOCPEUR" w:hAnsi="ISOCPEUR"/>
                          <w:sz w:val="16"/>
                        </w:rPr>
                        <w:t>.</w:t>
                      </w:r>
                    </w:p>
                  </w:txbxContent>
                </v:textbox>
              </v:shape>
              <v:shapetype id="_x0000_t32" coordsize="21600,21600" o:spt="32" o:oned="t" path="m,l21600,21600e" filled="f">
                <v:path arrowok="t" fillok="f" o:connecttype="none"/>
                <o:lock v:ext="edit" shapetype="t"/>
              </v:shapetype>
              <v:shape id="AutoShape 9366" o:spid="_x0000_s2203" type="#_x0000_t32" style="position:absolute;left:1247;top:15593;width:1026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e5T8IAAADdAAAADwAAAGRycy9kb3ducmV2LnhtbESPQYvCMBSE74L/ITzBm6ZdWZWuUZaF&#10;Fa9bBa+P5m1TbV7aJmr990YQPA4z3wyz2vS2FlfqfOVYQTpNQBAXTldcKjjsfydLED4ga6wdk4I7&#10;edish4MVZtrd+I+ueShFLGGfoQITQpNJ6QtDFv3UNcTR+3edxRBlV0rd4S2W21p+JMlcWqw4Lhhs&#10;6MdQcc4vVsHscGr3yXGRHretabd48bu8XSo1HvXfXyAC9eEdftE7Hbn0cwHPN/E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e5T8IAAADdAAAADwAAAAAAAAAAAAAA&#10;AAChAgAAZHJzL2Rvd25yZXYueG1sUEsFBgAAAAAEAAQA+QAAAJADAAAAAA==&#10;" strokeweight="1.5pt"/>
              <v:shape id="AutoShape 9367" o:spid="_x0000_s2202" type="#_x0000_t32" style="position:absolute;left:1249;top:15876;width:368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gtPcEAAADdAAAADwAAAGRycy9kb3ducmV2LnhtbERPTWvCQBC9C/0Pywi96SaWthJdpQgV&#10;r42C1yE7zUazs0l21fTfdw6FHh/ve70dfavuNMQmsIF8noEiroJtuDZwOn7OlqBiQrbYBiYDPxRh&#10;u3marLGw4cFfdC9TrSSEY4EGXEpdoXWsHHmM89ARC/cdBo9J4FBrO+BDwn2rF1n2pj02LA0OO9o5&#10;qq7lzRt4OV36Y3Z+z8/73vV7vMVD2S+NeZ6OHytQicb0L/5zH6z48leZK2/kCe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iC09wQAAAN0AAAAPAAAAAAAAAAAAAAAA&#10;AKECAABkcnMvZG93bnJldi54bWxQSwUGAAAAAAQABAD5AAAAjwMAAAAA&#10;" strokeweight="1.5pt"/>
              <v:shape id="AutoShape 9368" o:spid="_x0000_s2201" type="#_x0000_t32" style="position:absolute;left:1249;top:16160;width:368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SIpsQAAADdAAAADwAAAGRycy9kb3ducmV2LnhtbESPQWvCQBSE74X+h+UVvNVNlFobXUUE&#10;xWsTwesj+8ymzb5NsqvGf+8WCh6HmW+GWa4H24gr9b52rCAdJyCIS6drrhQci937HIQPyBobx6Tg&#10;Th7Wq9eXJWba3fibrnmoRCxhn6ECE0KbSelLQxb92LXE0Tu73mKIsq+k7vEWy20jJ0kykxZrjgsG&#10;W9oaKn/zi1UwPf50RXL6TE/7znR7vPhD3s2VGr0NmwWIQEN4hv/pg45c+vEFf2/iE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IimxAAAAN0AAAAPAAAAAAAAAAAA&#10;AAAAAKECAABkcnMvZG93bnJldi54bWxQSwUGAAAAAAQABAD5AAAAkgMAAAAA&#10;" strokeweight="1.5pt"/>
              <v:shape id="AutoShape 9369" o:spid="_x0000_s2200" type="#_x0000_t32" style="position:absolute;left:4933;top:15593;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IiqL0AAADdAAAADwAAAGRycy9kb3ducmV2LnhtbERPuwrCMBTdBf8hXMHNpiqIVKOoILg4&#10;+FjcLs21KTY3tYm1/r0ZBMfDeS/Xna1ES40vHSsYJykI4tzpkgsF18t+NAfhA7LGyjEp+JCH9arf&#10;W2Km3ZtP1J5DIWII+wwVmBDqTEqfG7LoE1cTR+7uGoshwqaQusF3DLeVnKTpTFosOTYYrGlnKH+c&#10;X1aBrbV9Hp3Rt0c5rbZ0uG+2aavUcNBtFiACdeEv/rkPWsF0PIv745v4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nyIqi9AAAA3QAAAA8AAAAAAAAAAAAAAAAAoQIA&#10;AGRycy9kb3ducmV2LnhtbFBLBQYAAAAABAAEAPkAAACLAwAAAAA=&#10;" strokeweight="1.5pt"/>
              <v:shape id="AutoShape 9370" o:spid="_x0000_s2199" type="#_x0000_t32" style="position:absolute;left:1814;top:15591;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6HM8QAAADdAAAADwAAAGRycy9kb3ducmV2LnhtbESPQWvCQBSE74L/YXkFb80mFaTErCEK&#10;BS8eanvx9si+ZIPZt2l2G9N/3xUEj8PMfMMU5Wx7MdHoO8cKsiQFQVw73XGr4Pvr4/UdhA/IGnvH&#10;pOCPPJS75aLAXLsbf9J0Dq2IEPY5KjAhDLmUvjZk0SduII5e40aLIcqxlXrEW4TbXr6l6UZa7Dgu&#10;GBzoYKi+nn+tAjto+3NyRl+u3brf07Gp9umk1OplrrYgAs3hGX60j1rBOttkcH8Tn4D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oczxAAAAN0AAAAPAAAAAAAAAAAA&#10;AAAAAKECAABkcnMvZG93bnJldi54bWxQSwUGAAAAAAQABAD5AAAAkgMAAAAA&#10;" strokeweight="1.5pt"/>
              <v:shape id="AutoShape 9371" o:spid="_x0000_s2198" type="#_x0000_t32" style="position:absolute;left:2381;top:15593;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wZRMAAAADdAAAADwAAAGRycy9kb3ducmV2LnhtbESPzQrCMBCE74LvEFbwpqkKItUoKghe&#10;PPhz8bY0a1NsNrWJtb69EQSPw8x8wyxWrS1FQ7UvHCsYDRMQxJnTBecKLufdYAbCB2SNpWNS8CYP&#10;q2W3s8BUuxcfqTmFXEQI+xQVmBCqVEqfGbLoh64ijt7N1RZDlHUudY2vCLelHCfJVFosOC4YrGhr&#10;KLufnlaBrbR9HJzR13sxKTe0v603SaNUv9eu5yACteEf/rX3WsFkNB3D9018An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ZsGUTAAAAA3QAAAA8AAAAAAAAAAAAAAAAA&#10;oQIAAGRycy9kb3ducmV2LnhtbFBLBQYAAAAABAAEAPkAAACOAwAAAAA=&#10;" strokeweight="1.5pt"/>
              <v:shape id="AutoShape 9372" o:spid="_x0000_s2197" type="#_x0000_t32" style="position:absolute;left:2948;top:15593;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838QAAADdAAAADwAAAGRycy9kb3ducmV2LnhtbESPwWrDMBBE74H+g9hCbo2cGEJxLRun&#10;UMglh6a99LZYa8vYWrmW6jh/XwUCOQ4z84bJy8UOYqbJd44VbDcJCOLa6Y5bBd9fHy+vIHxA1jg4&#10;JgVX8lAWT6scM+0u/EnzObQiQthnqMCEMGZS+tqQRb9xI3H0GjdZDFFOrdQTXiLcDnKXJHtpseO4&#10;YHCkd0N1f/6zCuyo7e/JGf3Td+lwoGNTHZJZqfXzUr2BCLSER/jePmoF6Xafwu1NfAKy+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ILzfxAAAAN0AAAAPAAAAAAAAAAAA&#10;AAAAAKECAABkcnMvZG93bnJldi54bWxQSwUGAAAAAAQABAD5AAAAkgMAAAAA&#10;" strokeweight="1.5pt"/>
              <v:shape id="AutoShape 9373" o:spid="_x0000_s2196" type="#_x0000_t32" style="position:absolute;left:3515;top:15594;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kkq8MAAADdAAAADwAAAGRycy9kb3ducmV2LnhtbESPT4vCMBTE78J+h/AEb5q6ikg1FV0Q&#10;vOzBPxdvj+bZlDYv3SbW+u03guBxmJnfMOtNb2vRUetLxwqmkwQEce50yYWCy3k/XoLwAVlj7ZgU&#10;PMnDJvsarDHV7sFH6k6hEBHCPkUFJoQmldLnhiz6iWuIo3dzrcUQZVtI3eIjwm0tv5NkIS2WHBcM&#10;NvRjKK9Od6vANtr+/Tqjr1U5q3d0uG13SafUaNhvVyAC9eETfrcPWsFsupjD601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JJKvDAAAA3QAAAA8AAAAAAAAAAAAA&#10;AAAAoQIAAGRycy9kb3ducmV2LnhtbFBLBQYAAAAABAAEAPkAAACRAwAAAAA=&#10;" strokeweight="1.5pt"/>
              <v:shape id="AutoShape 9374" o:spid="_x0000_s2195" type="#_x0000_t32" style="position:absolute;left:4366;top:15594;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WBMMMAAADdAAAADwAAAGRycy9kb3ducmV2LnhtbESPT4vCMBTE78J+h/AEb5q6okg1FV0Q&#10;vOzBPxdvj+bZlDYv3SbW+u03guBxmJnfMOtNb2vRUetLxwqmkwQEce50yYWCy3k/XoLwAVlj7ZgU&#10;PMnDJvsarDHV7sFH6k6hEBHCPkUFJoQmldLnhiz6iWuIo3dzrcUQZVtI3eIjwm0tv5NkIS2WHBcM&#10;NvRjKK9Od6vANtr+/Tqjr1U5q3d0uG13SafUaNhvVyAC9eETfrcPWsFsupjD601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FgTDDAAAA3QAAAA8AAAAAAAAAAAAA&#10;AAAAoQIAAGRycy9kb3ducmV2LnhtbFBLBQYAAAAABAAEAPkAAACRAwAAAAA=&#10;" strokeweight="1.5pt"/>
              <v:shape id="AutoShape 9375" o:spid="_x0000_s2194" type="#_x0000_t32" style="position:absolute;left:10943;top:15593;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cfR8QAAADdAAAADwAAAGRycy9kb3ducmV2LnhtbESPwWrDMBBE74H+g9hCbo2cBExxLRun&#10;UMglh6a99LZYa8vYWrmW6jh/XwUCOQ4z84bJy8UOYqbJd44VbDcJCOLa6Y5bBd9fHy+vIHxA1jg4&#10;JgVX8lAWT6scM+0u/EnzObQiQthnqMCEMGZS+tqQRb9xI3H0GjdZDFFOrdQTXiLcDnKXJKm02HFc&#10;MDjSu6G6P/9ZBXbU9vfkjP7pu/1woGNTHZJZqfXzUr2BCLSER/jePmoF+22awu1NfAKy+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Vx9HxAAAAN0AAAAPAAAAAAAAAAAA&#10;AAAAAKECAABkcnMvZG93bnJldi54bWxQSwUGAAAAAAQABAD5AAAAkgMAAAAA&#10;" strokeweight="1.5pt"/>
              <v:shape id="AutoShape 9376" o:spid="_x0000_s2193" type="#_x0000_t32" style="position:absolute;left:10941;top:15989;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u63MIAAADdAAAADwAAAGRycy9kb3ducmV2LnhtbESPzarCMBSE9xd8h3AEd9dUBZVqFBUE&#10;Ny782bg7NMem2JzUJtb69kYQXA4z8w0zX7a2FA3VvnCsYNBPQBBnThecKziftv9TED4gaywdk4IX&#10;eVguOn9zTLV78oGaY8hFhLBPUYEJoUql9Jkhi77vKuLoXV1tMURZ51LX+IxwW8phkoylxYLjgsGK&#10;Noay2/FhFdhK2/veGX25FaNyTbvrap00SvW67WoGIlAbfuFve6cVjAbjCXzexCc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u63MIAAADdAAAADwAAAAAAAAAAAAAA&#10;AAChAgAAZHJzL2Rvd25yZXYueG1sUEsFBgAAAAAEAAQA+QAAAJADAAAAAA==&#10;" strokeweight="1.5pt"/>
            </v:group>
            <v:shape id="Text Box 9377" o:spid="_x0000_s2191" type="#_x0000_t202" style="position:absolute;left:8959;top:16441;width:102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tUgMUA&#10;AADcAAAADwAAAGRycy9kb3ducmV2LnhtbESPT4vCMBTE7wt+h/CEvSyarmCVahRXV9jDevAPnh/N&#10;sy02LyWJtn77jSDscZiZ3zDzZWdqcSfnK8sKPocJCOLc6ooLBafjdjAF4QOyxtoyKXiQh+Wi9zbH&#10;TNuW93Q/hEJECPsMFZQhNJmUPi/JoB/ahjh6F+sMhihdIbXDNsJNLUdJkkqDFceFEhtal5RfDzej&#10;IN24W7vn9cfm9P2Lu6YYnb8eZ6Xe+91qBiJQF/7Dr/aPVjCep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1SAxQAAANwAAAAPAAAAAAAAAAAAAAAAAJgCAABkcnMv&#10;ZG93bnJldi54bWxQSwUGAAAAAAQABAD1AAAAigMAAAAA&#10;" stroked="f">
              <v:textbox inset="0,0,0,0">
                <w:txbxContent>
                  <w:p w:rsidR="00050539" w:rsidRPr="007F6520" w:rsidRDefault="00050539" w:rsidP="00AC43FD">
                    <w:pPr>
                      <w:rPr>
                        <w:rFonts w:ascii="ISOCPEUR" w:hAnsi="ISOCPEUR"/>
                      </w:rPr>
                    </w:pPr>
                    <w:r w:rsidRPr="007F6520">
                      <w:rPr>
                        <w:rFonts w:ascii="ISOCPEUR" w:hAnsi="ISOCPEUR"/>
                        <w:szCs w:val="16"/>
                      </w:rPr>
                      <w:t>Формат А4</w:t>
                    </w:r>
                  </w:p>
                  <w:p w:rsidR="00050539" w:rsidRPr="00862B5C" w:rsidRDefault="00050539" w:rsidP="00AC43FD"/>
                </w:txbxContent>
              </v:textbox>
            </v:shape>
          </v:group>
          <v:group id="Group 9378" o:spid="_x0000_s2171" style="position:absolute;left:680;top:397;width:10858;height:15990" coordorigin="680,397" coordsize="10858,15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group id="Group 9379" o:spid="_x0000_s2182" style="position:absolute;left:1247;top:397;width:10291;height:15987" coordorigin="1247,397" coordsize="10291,16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Text Box 9380" o:spid="_x0000_s2189" type="#_x0000_t202" style="position:absolute;left:10943;top:397;width:56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56MQA&#10;AADcAAAADwAAAGRycy9kb3ducmV2LnhtbESP0WrCQBRE3wv+w3IFX0rdKNXU6Bq00OJroh9wzV6T&#10;YPZuyK5J/PtuodDHYWbOMLt0NI3oqXO1ZQWLeQSCuLC65lLB5fz19gHCeWSNjWVS8CQH6X7yssNE&#10;24Ez6nNfigBhl6CCyvs2kdIVFRl0c9sSB+9mO4M+yK6UusMhwE0jl1G0lgZrDgsVtvRZUXHPH0bB&#10;7TS8rjbD9dtf4ux9fcQ6vtqnUrPpeNiC8DT6//Bf+6QVrOIN/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vOejEAAAA3AAAAA8AAAAAAAAAAAAAAAAAmAIAAGRycy9k&#10;b3ducmV2LnhtbFBLBQYAAAAABAAEAPUAAACJAwAAAAA=&#10;" stroked="f">
                <v:textbox>
                  <w:txbxContent>
                    <w:p w:rsidR="00050539" w:rsidRPr="00E73CC8" w:rsidRDefault="00050539" w:rsidP="00AC43FD">
                      <w:pPr>
                        <w:ind w:right="-141"/>
                        <w:rPr>
                          <w:rFonts w:ascii="ISOCPEUR" w:hAnsi="ISOCPEUR"/>
                        </w:rPr>
                      </w:pPr>
                      <w:r w:rsidRPr="00E73CC8">
                        <w:rPr>
                          <w:rFonts w:ascii="ISOCPEUR" w:hAnsi="ISOCPEUR"/>
                        </w:rPr>
                        <w:fldChar w:fldCharType="begin"/>
                      </w:r>
                      <w:r w:rsidRPr="00E73CC8">
                        <w:rPr>
                          <w:rFonts w:ascii="ISOCPEUR" w:hAnsi="ISOCPEUR"/>
                        </w:rPr>
                        <w:instrText xml:space="preserve"> =</w:instrText>
                      </w:r>
                      <w:r w:rsidRPr="00E73CC8">
                        <w:rPr>
                          <w:rFonts w:ascii="ISOCPEUR" w:hAnsi="ISOCPEUR"/>
                        </w:rPr>
                        <w:fldChar w:fldCharType="begin"/>
                      </w:r>
                      <w:r w:rsidRPr="00E73CC8">
                        <w:rPr>
                          <w:rFonts w:ascii="ISOCPEUR" w:hAnsi="ISOCPEUR"/>
                        </w:rPr>
                        <w:instrText xml:space="preserve"> </w:instrText>
                      </w:r>
                      <w:r w:rsidRPr="00E73CC8">
                        <w:rPr>
                          <w:rFonts w:ascii="ISOCPEUR" w:hAnsi="ISOCPEUR"/>
                          <w:lang w:val="en-US"/>
                        </w:rPr>
                        <w:instrText>PAGE</w:instrText>
                      </w:r>
                      <w:r w:rsidRPr="00E73CC8">
                        <w:rPr>
                          <w:rFonts w:ascii="ISOCPEUR" w:hAnsi="ISOCPEUR"/>
                        </w:rPr>
                        <w:instrText xml:space="preserve"> </w:instrText>
                      </w:r>
                      <w:r w:rsidRPr="00E73CC8">
                        <w:rPr>
                          <w:rFonts w:ascii="ISOCPEUR" w:hAnsi="ISOCPEUR"/>
                        </w:rPr>
                        <w:fldChar w:fldCharType="separate"/>
                      </w:r>
                      <w:r w:rsidR="001263F0">
                        <w:rPr>
                          <w:rFonts w:ascii="ISOCPEUR" w:hAnsi="ISOCPEUR"/>
                          <w:noProof/>
                          <w:lang w:val="en-US"/>
                        </w:rPr>
                        <w:instrText>8</w:instrText>
                      </w:r>
                      <w:r w:rsidRPr="00E73CC8">
                        <w:rPr>
                          <w:rFonts w:ascii="ISOCPEUR" w:hAnsi="ISOCPEUR"/>
                        </w:rPr>
                        <w:fldChar w:fldCharType="end"/>
                      </w:r>
                      <w:r w:rsidRPr="00E73CC8">
                        <w:rPr>
                          <w:rFonts w:ascii="ISOCPEUR" w:hAnsi="ISOCPEUR"/>
                        </w:rPr>
                        <w:fldChar w:fldCharType="separate"/>
                      </w:r>
                      <w:r w:rsidR="001263F0">
                        <w:rPr>
                          <w:rFonts w:ascii="ISOCPEUR" w:hAnsi="ISOCPEUR"/>
                          <w:noProof/>
                        </w:rPr>
                        <w:t>8</w:t>
                      </w:r>
                      <w:r w:rsidRPr="00E73CC8">
                        <w:rPr>
                          <w:rFonts w:ascii="ISOCPEUR" w:hAnsi="ISOCPEUR"/>
                        </w:rPr>
                        <w:fldChar w:fldCharType="end"/>
                      </w:r>
                    </w:p>
                    <w:p w:rsidR="00050539" w:rsidRPr="00E73CC8" w:rsidRDefault="00050539" w:rsidP="00AC43FD">
                      <w:pPr>
                        <w:jc w:val="center"/>
                        <w:rPr>
                          <w:rFonts w:ascii="ISOCPEUR" w:hAnsi="ISOCPEUR"/>
                        </w:rPr>
                      </w:pPr>
                    </w:p>
                    <w:p w:rsidR="00050539" w:rsidRPr="00275C14" w:rsidRDefault="00050539" w:rsidP="00AC43FD"/>
                  </w:txbxContent>
                </v:textbox>
              </v:shape>
              <v:shape id="AutoShape 9381" o:spid="_x0000_s2188" type="#_x0000_t32" style="position:absolute;left:1247;top:397;width:102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or5r0AAADcAAAADwAAAGRycy9kb3ducmV2LnhtbERPuwrCMBTdBf8hXMFNUxVFqlFUEFwc&#10;fCxul+baFJub2sRa/94MguPhvJfr1paiodoXjhWMhgkI4szpgnMF18t+MAfhA7LG0jEp+JCH9arb&#10;WWKq3ZtP1JxDLmII+xQVmBCqVEqfGbLoh64ijtzd1RZDhHUudY3vGG5LOU6SmbRYcGwwWNHOUPY4&#10;v6wCW2n7PDqjb49iUm7pcN9sk0apfq/dLEAEasNf/HMftILpP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UKK+a9AAAA3AAAAA8AAAAAAAAAAAAAAAAAoQIA&#10;AGRycy9kb3ducmV2LnhtbFBLBQYAAAAABAAEAPkAAACLAwAAAAA=&#10;" strokeweight="1.5pt"/>
              <v:shape id="AutoShape 9382" o:spid="_x0000_s2187" type="#_x0000_t32" style="position:absolute;left:1277;top:16443;width:102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OfcMAAADcAAAADwAAAGRycy9kb3ducmV2LnhtbESPQWvCQBSE7wX/w/KE3urGFkWiq5iC&#10;kEsPRi/eHtlnNph9G7Nrkv77bkHwOMzMN8xmN9pG9NT52rGC+SwBQVw6XXOl4Hw6fKxA+ICssXFM&#10;Cn7Jw247edtgqt3AR+qLUIkIYZ+iAhNCm0rpS0MW/cy1xNG7us5iiLKrpO5wiHDbyM8kWUqLNccF&#10;gy19GypvxcMqsK229x9n9OVWfzUZ5dd9lvRKvU/H/RpEoDG8ws92rhUsVnP4Px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Gjn3DAAAA3AAAAA8AAAAAAAAAAAAA&#10;AAAAoQIAAGRycy9kb3ducmV2LnhtbFBLBQYAAAAABAAEAPkAAACRAwAAAAA=&#10;" strokeweight="1.5pt"/>
              <v:shape id="AutoShape 9383" o:spid="_x0000_s2186" type="#_x0000_t32" style="position:absolute;left:11510;top:397;width:0;height:160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QQCsIAAADcAAAADwAAAGRycy9kb3ducmV2LnhtbESPQYvCMBSE74L/ITxhbzbVRZHaKCos&#10;ePGg7mVvj+bZlDYvtcnW7r/fCILHYWa+YfLtYBvRU+crxwpmSQqCuHC64lLB9/VrugLhA7LGxjEp&#10;+CMP2814lGOm3YPP1F9CKSKEfYYKTAhtJqUvDFn0iWuJo3dzncUQZVdK3eEjwm0j52m6lBYrjgsG&#10;WzoYKurLr1VgW23vJ2f0T119Nns63nb7tFfqYzLs1iACDeEdfrWPWsFiNYfnmXg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QQCsIAAADcAAAADwAAAAAAAAAAAAAA&#10;AAChAgAAZHJzL2Rvd25yZXYueG1sUEsFBgAAAAAEAAQA+QAAAJADAAAAAA==&#10;" strokeweight="1.5pt"/>
              <v:shape id="AutoShape 9384" o:spid="_x0000_s2185" type="#_x0000_t32" style="position:absolute;left:1247;top:397;width:0;height:160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i1kcIAAADcAAAADwAAAGRycy9kb3ducmV2LnhtbESPQYvCMBSE74L/ITxhbzZV2UVqo6iw&#10;4MXDul68PZpnU9q81CbW7r/fCILHYWa+YfLNYBvRU+crxwpmSQqCuHC64lLB+fd7ugThA7LGxjEp&#10;+CMPm/V4lGOm3YN/qD+FUkQI+wwVmBDaTEpfGLLoE9cSR+/qOoshyq6UusNHhNtGztP0S1qsOC4Y&#10;bGlvqKhPd6vAttrejs7oS10tmh0drttd2iv1MRm2KxCBhvAOv9oHreBzuYDn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i1kcIAAADcAAAADwAAAAAAAAAAAAAA&#10;AAChAgAAZHJzL2Rvd25yZXYueG1sUEsFBgAAAAAEAAQA+QAAAJADAAAAAA==&#10;" strokeweight="1.5pt"/>
              <v:shape id="AutoShape 9385" o:spid="_x0000_s2184" type="#_x0000_t32" style="position:absolute;left:10943;top:397;width:0;height: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AmMQAAADcAAAADwAAAGRycy9kb3ducmV2LnhtbESPQWvCQBSE70L/w/IK3nQTbTWkbkQK&#10;Fa+NgtdH9jUbzb5Nsqum/75bKPQ4zMw3zGY72lbcafCNYwXpPAFBXDndcK3gdPyYZSB8QNbYOiYF&#10;3+RhWzxNNphr9+BPupehFhHCPkcFJoQul9JXhiz6ueuIo/flBoshyqGWesBHhNtWLpJkJS02HBcM&#10;dvRuqLqWN6tgebr0x+S8Ts/73vR7vPlD2WdKTZ/H3RuIQGP4D/+1D1rBa/YCv2fiEZ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60CYxAAAANwAAAAPAAAAAAAAAAAA&#10;AAAAAKECAABkcnMvZG93bnJldi54bWxQSwUGAAAAAAQABAD5AAAAkgMAAAAA&#10;" strokeweight="1.5pt"/>
              <v:shape id="AutoShape 9386" o:spid="_x0000_s2183" type="#_x0000_t32" style="position:absolute;left:10943;top:794;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2IfsQAAADcAAAADwAAAGRycy9kb3ducmV2LnhtbESPwWrDMBBE74X8g9hAbo2cFpfgWAl2&#10;oZBLDnV76W2xNpaxtXIt1XH+PioEchxm5g2TH2bbi4lG3zpWsFknIIhrp1tuFHx/fTxvQfiArLF3&#10;TAqu5OGwXzzlmGl34U+aqtCICGGfoQITwpBJ6WtDFv3aDcTRO7vRYohybKQe8RLhtpcvSfImLbYc&#10;FwwO9G6o7qo/q8AO2v6enNE/Xfval3Q8F2UyKbVazsUORKA5PML39lErSLcp/J+JR0D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fYh+xAAAANwAAAAPAAAAAAAAAAAA&#10;AAAAAKECAABkcnMvZG93bnJldi54bWxQSwUGAAAAAAQABAD5AAAAkgMAAAAA&#10;" strokeweight="1.5pt"/>
            </v:group>
            <v:group id="Group 9387" o:spid="_x0000_s2172" style="position:absolute;left:680;top:11567;width:567;height:4820" coordorigin="5670,11340" coordsize="567,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Text Box 9388" o:spid="_x0000_s2181" type="#_x0000_t202" style="position:absolute;left:5670;top:11340;width:227;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nvMMA&#10;AADcAAAADwAAAGRycy9kb3ducmV2LnhtbESPQWvCQBSE7wX/w/KEXopuLDWG6Cqh0JJrEw8eH9ln&#10;Esy+Ddk1if/eLRR6HGbmG+Zwmk0nRhpca1nBZh2BIK6sbrlWcC6/VgkI55E1dpZJwYMcnI6LlwOm&#10;2k78Q2PhaxEg7FJU0Hjfp1K6qiGDbm174uBd7WDQBznUUg84Bbjp5HsUxdJgy2GhwZ4+G6puxd0o&#10;mLe2yHtXZjFursXb6C/fWfmh1OtyzvYgPM3+P/zXzrWCbbKD3zPhCMj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knvMMAAADcAAAADwAAAAAAAAAAAAAAAACYAgAAZHJzL2Rv&#10;d25yZXYueG1sUEsFBgAAAAAEAAQA9QAAAIgDAAAAAA==&#10;" stroked="f">
                <v:textbox style="layout-flow:vertical;mso-layout-flow-alt:bottom-to-top" inset="0,0,0,0">
                  <w:txbxContent>
                    <w:p w:rsidR="00050539" w:rsidRPr="007F6520" w:rsidRDefault="00050539" w:rsidP="00AC43FD">
                      <w:pPr>
                        <w:jc w:val="center"/>
                        <w:rPr>
                          <w:rFonts w:ascii="ISOCPEUR" w:hAnsi="ISOCPEUR"/>
                          <w:sz w:val="18"/>
                        </w:rPr>
                      </w:pPr>
                      <w:r w:rsidRPr="007F6520">
                        <w:rPr>
                          <w:rFonts w:ascii="ISOCPEUR" w:hAnsi="ISOCPEUR"/>
                          <w:sz w:val="18"/>
                        </w:rPr>
                        <w:t>Взам. инв. №</w:t>
                      </w:r>
                    </w:p>
                  </w:txbxContent>
                </v:textbox>
              </v:shape>
              <v:shape id="Text Box 9389" o:spid="_x0000_s2180" type="#_x0000_t202" style="position:absolute;left:5670;top:12758;width:227;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zzrwA&#10;AADcAAAADwAAAGRycy9kb3ducmV2LnhtbERPvQrCMBDeBd8hnOAimioqUo1SBMXV1sHxaM622FxK&#10;E2t9ezMIjh/f/+7Qm1p01LrKsoL5LAJBnFtdcaHglp2mGxDOI2usLZOCDzk47IeDHcbavvlKXeoL&#10;EULYxaig9L6JpXR5SQbdzDbEgXvY1qAPsC2kbvEdwk0tF1G0lgYrDg0lNnQsKX+mL6OgX9n00rgs&#10;WeP8kU46fz8n2VKp8ahPtiA89f4v/rkvWsFqE9aGM+EIyP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hrPOvAAAANwAAAAPAAAAAAAAAAAAAAAAAJgCAABkcnMvZG93bnJldi54&#10;bWxQSwUGAAAAAAQABAD1AAAAgQMAAAAA&#10;" stroked="f">
                <v:textbox style="layout-flow:vertical;mso-layout-flow-alt:bottom-to-top" inset="0,0,0,0">
                  <w:txbxContent>
                    <w:p w:rsidR="00050539" w:rsidRPr="007F6520" w:rsidRDefault="00050539" w:rsidP="00AC43FD">
                      <w:pPr>
                        <w:jc w:val="center"/>
                        <w:rPr>
                          <w:rFonts w:ascii="ISOCPEUR" w:hAnsi="ISOCPEUR"/>
                          <w:sz w:val="18"/>
                        </w:rPr>
                      </w:pPr>
                      <w:r w:rsidRPr="007F6520">
                        <w:rPr>
                          <w:rFonts w:ascii="ISOCPEUR" w:hAnsi="ISOCPEUR"/>
                          <w:sz w:val="18"/>
                        </w:rPr>
                        <w:t>Подп. и дата</w:t>
                      </w:r>
                    </w:p>
                  </w:txbxContent>
                </v:textbox>
              </v:shape>
              <v:shape id="Text Box 9390" o:spid="_x0000_s2179" type="#_x0000_t202" style="position:absolute;left:5670;top:14742;width:227;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oWVcMA&#10;AADcAAAADwAAAGRycy9kb3ducmV2LnhtbESPQYvCMBSE78L+h/AEL7KmiorbbSpFULzaetjjo3m2&#10;xealNNna/fcbQfA4zMw3TLIfTSsG6l1jWcFyEYEgLq1uuFJwLY6fOxDOI2tsLZOCP3KwTz8mCcba&#10;PvhCQ+4rESDsYlRQe9/FUrqyJoNuYTvi4N1sb9AH2VdS9/gIcNPKVRRtpcGGw0KNHR1qKu/5r1Ew&#10;bmx+7lyRbXF5y+eD/zllxVqp2XTMvkF4Gv07/GqftYLN7gueZ8IR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oWVcMAAADcAAAADwAAAAAAAAAAAAAAAACYAgAAZHJzL2Rv&#10;d25yZXYueG1sUEsFBgAAAAAEAAQA9QAAAIgDAAAAAA==&#10;" stroked="f">
                <v:textbox style="layout-flow:vertical;mso-layout-flow-alt:bottom-to-top" inset="0,0,0,0">
                  <w:txbxContent>
                    <w:p w:rsidR="00050539" w:rsidRPr="007F6520" w:rsidRDefault="00050539" w:rsidP="00AC43FD">
                      <w:pPr>
                        <w:jc w:val="center"/>
                        <w:rPr>
                          <w:rFonts w:ascii="ISOCPEUR" w:hAnsi="ISOCPEUR"/>
                          <w:sz w:val="18"/>
                        </w:rPr>
                      </w:pPr>
                      <w:r w:rsidRPr="007F6520">
                        <w:rPr>
                          <w:rFonts w:ascii="ISOCPEUR" w:hAnsi="ISOCPEUR"/>
                          <w:sz w:val="18"/>
                        </w:rPr>
                        <w:t>Взам. инв. №</w:t>
                      </w:r>
                    </w:p>
                  </w:txbxContent>
                </v:textbox>
              </v:shape>
              <v:shape id="AutoShape 9391" o:spid="_x0000_s2178" type="#_x0000_t32" style="position:absolute;left:5897;top:11340;width:0;height:48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nQRsEAAADcAAAADwAAAGRycy9kb3ducmV2LnhtbERPy2rCQBTdF/oPwxXc1YmVVk0dpRQM&#10;bhsFt5fMNZOauZNkJg//vrModHk4791hsrUYqPOVYwXLRQKCuHC64lLB5Xx82YDwAVlj7ZgUPMjD&#10;Yf/8tMNUu5G/achDKWII+xQVmBCaVEpfGLLoF64hjtzNdRZDhF0pdYdjDLe1fE2Sd2mx4thgsKEv&#10;Q8U9762C1eWnPSfX9fKatabNsPenvN0oNZ9Nnx8gAk3hX/znPmkFb9s4P5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CdBGwQAAANwAAAAPAAAAAAAAAAAAAAAA&#10;AKECAABkcnMvZG93bnJldi54bWxQSwUGAAAAAAQABAD5AAAAjwMAAAAA&#10;" strokeweight="1.5pt"/>
              <v:shape id="AutoShape 9392" o:spid="_x0000_s2177" type="#_x0000_t32" style="position:absolute;left:5670;top:11340;width:0;height:48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V13cMAAADcAAAADwAAAGRycy9kb3ducmV2LnhtbESPQWvCQBSE7wX/w/IEb3UTxdZGV5FC&#10;xatR8PrIPrPR7Nsku2r677uC0OMwM98wy3Vva3GnzleOFaTjBARx4XTFpYLj4ed9DsIHZI21Y1Lw&#10;Sx7Wq8HbEjPtHrynex5KESHsM1RgQmgyKX1hyKIfu4Y4emfXWQxRdqXUHT4i3NZykiQf0mLFccFg&#10;Q9+Gimt+swqmx0t7SE6f6WnbmnaLN7/L27lSo2G/WYAI1If/8Ku90wpmXyk8z8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Fdd3DAAAA3AAAAA8AAAAAAAAAAAAA&#10;AAAAoQIAAGRycy9kb3ducmV2LnhtbFBLBQYAAAAABAAEAPkAAACRAwAAAAA=&#10;" strokeweight="1.5pt"/>
              <v:shape id="AutoShape 9393" o:spid="_x0000_s2176" type="#_x0000_t32" style="position:absolute;left:5670;top:11340;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2G18MAAADcAAAADwAAAGRycy9kb3ducmV2LnhtbESPQYvCMBSE74L/ITxhb5qquGhtFBUE&#10;L3vQ3Yu3R/NsSpuX2sTa/fcbQdjjMDPfMNm2t7XoqPWlYwXTSQKCOHe65ELBz/dxvAThA7LG2jEp&#10;+CUP281wkGGq3ZPP1F1CISKEfYoKTAhNKqXPDVn0E9cQR+/mWoshyraQusVnhNtazpLkU1osOS4Y&#10;bOhgKK8uD6vANtrev5zR16qc13s63Xb7pFPqY9Tv1iAC9eE//G6ftILFagav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NhtfDAAAA3AAAAA8AAAAAAAAAAAAA&#10;AAAAoQIAAGRycy9kb3ducmV2LnhtbFBLBQYAAAAABAAEAPkAAACRAwAAAAA=&#10;" strokeweight="1.5pt"/>
              <v:shape id="AutoShape 9394" o:spid="_x0000_s2175" type="#_x0000_t32" style="position:absolute;left:5670;top:16159;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EjTMMAAADcAAAADwAAAGRycy9kb3ducmV2LnhtbESPQYvCMBSE74L/ITxhb5qquGhtFBUE&#10;L3vQ3Yu3R/NsSpuX2sTa/fcbQdjjMDPfMNm2t7XoqPWlYwXTSQKCOHe65ELBz/dxvAThA7LG2jEp&#10;+CUP281wkGGq3ZPP1F1CISKEfYoKTAhNKqXPDVn0E9cQR+/mWoshyraQusVnhNtazpLkU1osOS4Y&#10;bOhgKK8uD6vANtrev5zR16qc13s63Xb7pFPqY9Tv1iAC9eE//G6ftILFag6v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BI0zDAAAA3AAAAA8AAAAAAAAAAAAA&#10;AAAAoQIAAGRycy9kb3ducmV2LnhtbFBLBQYAAAAABAAEAPkAAACRAwAAAAA=&#10;" strokeweight="1.5pt"/>
              <v:shape id="AutoShape 9395" o:spid="_x0000_s2174" type="#_x0000_t32" style="position:absolute;left:5670;top:12758;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7OMQAAADcAAAADwAAAGRycy9kb3ducmV2LnhtbESPQWvCQBSE70L/w/IKvenGthaNboIK&#10;Qi49aL14e2Sf2WD2bZpdk/jvu4VCj8PMfMNs8tE2oqfO144VzGcJCOLS6ZorBeevw3QJwgdkjY1j&#10;UvAgD3n2NNlgqt3AR+pPoRIRwj5FBSaENpXSl4Ys+plriaN3dZ3FEGVXSd3hEOG2ka9J8iEt1hwX&#10;DLa0N1TeTnerwLbafn86oy+3+q3ZUXHd7pJeqZfncbsGEWgM/+G/dqEVLFbv8HsmHgG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s4xAAAANwAAAAPAAAAAAAAAAAA&#10;AAAAAKECAABkcnMvZG93bnJldi54bWxQSwUGAAAAAAQABAD5AAAAkgMAAAAA&#10;" strokeweight="1.5pt"/>
              <v:shape id="AutoShape 9396" o:spid="_x0000_s2173" type="#_x0000_t32" style="position:absolute;left:5670;top:14742;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Qeo8QAAADcAAAADwAAAGRycy9kb3ducmV2LnhtbESPwWrDMBBE74X+g9hAb7WcloTWtRKS&#10;QMCXHJL20ttirS1ja+Vaqu3+fRUI5DjMzBsm3862EyMNvnGsYJmkIIhLpxuuFXx9Hp/fQPiArLFz&#10;TAr+yMN28/iQY6bdxGcaL6EWEcI+QwUmhD6T0peGLPrE9cTRq9xgMUQ51FIPOEW47eRLmq6lxYbj&#10;gsGeDobK9vJrFdhe25+TM/q7bV67PRXVbp+OSj0t5t0HiEBzuIdv7UIrWL2v4Ho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pB6jxAAAANwAAAAPAAAAAAAAAAAA&#10;AAAAAKECAABkcnMvZG93bnJldi54bWxQSwUGAAAAAAQABAD5AAAAkgMAAAAA&#10;" strokeweight="1.5pt"/>
            </v:group>
          </v:group>
          <w10:wrap anchorx="page" anchory="page"/>
        </v:group>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539" w:rsidRDefault="00E916DE" w:rsidP="00AC43FD">
    <w:pPr>
      <w:pStyle w:val="af6"/>
      <w:ind w:right="360"/>
    </w:pPr>
    <w:r>
      <w:rPr>
        <w:noProof/>
      </w:rPr>
      <w:pict>
        <v:group id="Group 14945" o:spid="_x0000_s2092" style="position:absolute;margin-left:16.75pt;margin-top:20.15pt;width:558.55pt;height:810.85pt;z-index:251660288;mso-position-horizontal-relative:page;mso-position-vertical-relative:page" coordorigin="340,397" coordsize="11171,1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">
          <v:group id="Group 14946" o:spid="_x0000_s2125" style="position:absolute;left:1247;top:14118;width:10264;height:2269" coordorigin="1247,14118" coordsize="10264,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t+B8YAAADdAAAADwAAAGRycy9kb3ducmV2LnhtbESPT2vCQBTE74V+h+UV&#10;vNXNKhZJ3YhIKx6kUBXE2yP78gezb0N2m8Rv7xYKPQ4z8xtmtR5tI3rqfO1Yg5omIIhzZ2ouNZxP&#10;n69LED4gG2wck4Y7eVhnz08rTI0b+Jv6YyhFhLBPUUMVQptK6fOKLPqpa4mjV7jOYoiyK6XpcIhw&#10;28hZkrxJizXHhQpb2laU344/VsNuwGEzVx/94VZs79fT4utyUKT15GXcvIMINIb/8F97bzTMlkr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e34HxgAAAN0A&#10;AAAPAAAAAAAAAAAAAAAAAKoCAABkcnMvZG93bnJldi54bWxQSwUGAAAAAAQABAD6AAAAnQMAAAAA&#10;">
            <v:shapetype id="_x0000_t202" coordsize="21600,21600" o:spt="202" path="m,l,21600r21600,l21600,xe">
              <v:stroke joinstyle="miter"/>
              <v:path gradientshapeok="t" o:connecttype="rect"/>
            </v:shapetype>
            <v:shape id="Text Box 14947" o:spid="_x0000_s2169" type="#_x0000_t202" style="position:absolute;left:10490;top:14997;width:102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XN8UA&#10;AADdAAAADwAAAGRycy9kb3ducmV2LnhtbESPS2vCQBSF9wX/w3CFbopOzKLE6CRoqdBu+oji+pK5&#10;JsHMnZAZY/z3HUHo8nAeH2edj6YVA/WusaxgMY9AEJdWN1wpOOx3swSE88gaW8uk4EYO8mzytMZU&#10;2yv/0lD4SoQRdikqqL3vUildWZNBN7cdcfBOtjfog+wrqXu8hnHTyjiKXqXBhgOhxo7eairPxcUE&#10;yFJ/fg3nl3iZlHik923x/RPdlHqejpsVCE+j/w8/2h9aQZwsYri/C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1c3xQAAAN0AAAAPAAAAAAAAAAAAAAAAAJgCAABkcnMv&#10;ZG93bnJldi54bWxQSwUGAAAAAAQABAD1AAAAigMAAAAA&#10;" stroked="f" strokecolor="red">
              <v:textbox inset="0,0,0,0">
                <w:txbxContent>
                  <w:p w:rsidR="00050539" w:rsidRPr="00EB417C" w:rsidRDefault="00050539" w:rsidP="00AC43FD">
                    <w:pPr>
                      <w:jc w:val="center"/>
                      <w:rPr>
                        <w:rFonts w:ascii="ISOCPEUR" w:hAnsi="ISOCPEUR"/>
                      </w:rPr>
                    </w:pPr>
                    <w:r w:rsidRPr="00EB417C">
                      <w:rPr>
                        <w:rFonts w:ascii="ISOCPEUR" w:hAnsi="ISOCPEUR"/>
                        <w:szCs w:val="16"/>
                      </w:rPr>
                      <w:t>Листов</w:t>
                    </w:r>
                  </w:p>
                </w:txbxContent>
              </v:textbox>
            </v:shape>
            <v:shape id="Text Box 14948" o:spid="_x0000_s2168" type="#_x0000_t202" style="position:absolute;left:8789;top:14997;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yrMYA&#10;AADdAAAADwAAAGRycy9kb3ducmV2LnhtbESPS2vCQBSF94L/YbhCN6VOTEFizES0tNBufKSl60vm&#10;mgQzd0JmGuO/7xQKLg/n8XGyzWhaMVDvGssKFvMIBHFpdcOVgq/Pt6cEhPPIGlvLpOBGDjb5dJJh&#10;qu2VTzQUvhJhhF2KCmrvu1RKV9Zk0M1tRxy8s+0N+iD7Suoer2HctDKOoqU02HAg1NjRS03lpfgx&#10;AbLSH/vh8hivkhK/6XVXHI7RTamH2bhdg/A0+nv4v/2uFcTJ4hn+3o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vyrMYAAADdAAAADwAAAAAAAAAAAAAAAACYAgAAZHJz&#10;L2Rvd25yZXYueG1sUEsFBgAAAAAEAAQA9QAAAIsDAAAAAA==&#10;" stroked="f" strokecolor="red">
              <v:textbox inset="0,0,0,0">
                <w:txbxContent>
                  <w:p w:rsidR="00050539" w:rsidRPr="00EB417C" w:rsidRDefault="00050539" w:rsidP="00AC43FD">
                    <w:pPr>
                      <w:jc w:val="center"/>
                      <w:rPr>
                        <w:rFonts w:ascii="ISOCPEUR" w:hAnsi="ISOCPEUR"/>
                      </w:rPr>
                    </w:pPr>
                    <w:r w:rsidRPr="00EB417C">
                      <w:rPr>
                        <w:rFonts w:ascii="ISOCPEUR" w:hAnsi="ISOCPEUR"/>
                        <w:szCs w:val="16"/>
                      </w:rPr>
                      <w:t>Стадия</w:t>
                    </w:r>
                  </w:p>
                </w:txbxContent>
              </v:textbox>
            </v:shape>
            <v:shape id="Text Box 14949" o:spid="_x0000_s2167" type="#_x0000_t202" style="position:absolute;left:9639;top:14997;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q2MYA&#10;AADdAAAADwAAAGRycy9kb3ducmV2LnhtbESPS2vCQBSF94L/YbhCN6VODEVizES0tNBufKSl60vm&#10;mgQzd0JmGuO/7xQKLg/n8XGyzWhaMVDvGssKFvMIBHFpdcOVgq/Pt6cEhPPIGlvLpOBGDjb5dJJh&#10;qu2VTzQUvhJhhF2KCmrvu1RKV9Zk0M1tRxy8s+0N+iD7Suoer2HctDKOoqU02HAg1NjRS03lpfgx&#10;AbLSH/vh8hivkhK/6XVXHI7RTamH2bhdg/A0+nv4v/2uFcTJ4hn+3o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Jq2MYAAADdAAAADwAAAAAAAAAAAAAAAACYAgAAZHJz&#10;L2Rvd25yZXYueG1sUEsFBgAAAAAEAAQA9QAAAIsDAAAAAA==&#10;" stroked="f" strokecolor="red">
              <v:textbox inset="0,0,0,0">
                <w:txbxContent>
                  <w:p w:rsidR="00050539" w:rsidRPr="00F345B7" w:rsidRDefault="00050539" w:rsidP="00AC43FD">
                    <w:pPr>
                      <w:jc w:val="center"/>
                      <w:rPr>
                        <w:rFonts w:ascii="ISOCPEUR" w:hAnsi="ISOCPEUR" w:cs="Calibri"/>
                      </w:rPr>
                    </w:pPr>
                    <w:r w:rsidRPr="00F345B7">
                      <w:rPr>
                        <w:rFonts w:ascii="ISOCPEUR" w:hAnsi="ISOCPEUR" w:cs="Calibri"/>
                        <w:szCs w:val="16"/>
                      </w:rPr>
                      <w:t>Лист</w:t>
                    </w:r>
                  </w:p>
                </w:txbxContent>
              </v:textbox>
            </v:shape>
            <v:shape id="Text Box 14950" o:spid="_x0000_s2166" type="#_x0000_t202" style="position:absolute;left:2381;top:16131;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7PQ8YA&#10;AADdAAAADwAAAGRycy9kb3ducmV2LnhtbESPS2vCQBSF94L/YbhCN6VODFRizES0tNBufKSl60vm&#10;mgQzd0JmGuO/7xQKLg/n8XGyzWhaMVDvGssKFvMIBHFpdcOVgq/Pt6cEhPPIGlvLpOBGDjb5dJJh&#10;qu2VTzQUvhJhhF2KCmrvu1RKV9Zk0M1tRxy8s+0N+iD7Suoer2HctDKOoqU02HAg1NjRS03lpfgx&#10;AbLSH/vh8hivkhK/6XVXHI7RTamH2bhdg/A0+nv4v/2uFcTJ4hn+3o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7PQ8YAAADdAAAADwAAAAAAAAAAAAAAAACYAgAAZHJz&#10;L2Rvd25yZXYueG1sUEsFBgAAAAAEAAQA9QAAAIsDAAAAAA==&#10;" stroked="f" strokecolor="red">
              <v:textbox inset="0,0,0,0">
                <w:txbxContent>
                  <w:p w:rsidR="00050539" w:rsidRDefault="00050539" w:rsidP="00AC43FD">
                    <w:pPr>
                      <w:ind w:left="57"/>
                    </w:pPr>
                  </w:p>
                </w:txbxContent>
              </v:textbox>
            </v:shape>
            <v:shape id="Text Box 14951" o:spid="_x0000_s2165" type="#_x0000_t202" style="position:absolute;left:2381;top:15847;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RNMQA&#10;AADdAAAADwAAAGRycy9kb3ducmV2LnhtbESPzWrCQBSF94W+w3ALbkQnZiExOkpbFHSjNhXXl8xt&#10;EszcCZkxxrd3BKHLw/n5OItVb2rRUesqywom4wgEcW51xYWC0+9mlIBwHlljbZkU3MnBavn+tsBU&#10;2xv/UJf5QoQRdikqKL1vUildXpJBN7YNcfD+bGvQB9kWUrd4C+OmlnEUTaXBigOhxIa+S8ov2dUE&#10;yEzv9t1lGM+SHM+0/soOx+iu1OCj/5yD8NT7//CrvdUK4mQyhe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UTTEAAAA3QAAAA8AAAAAAAAAAAAAAAAAmAIAAGRycy9k&#10;b3ducmV2LnhtbFBLBQYAAAAABAAEAPUAAACJAwAAAAA=&#10;" stroked="f" strokecolor="red">
              <v:textbox inset="0,0,0,0">
                <w:txbxContent>
                  <w:p w:rsidR="00050539" w:rsidRPr="00EB417C" w:rsidRDefault="00050539" w:rsidP="00AC43FD">
                    <w:pPr>
                      <w:ind w:left="57"/>
                      <w:jc w:val="center"/>
                      <w:rPr>
                        <w:rFonts w:ascii="ISOCPEUR" w:hAnsi="ISOCPEUR"/>
                      </w:rPr>
                    </w:pPr>
                  </w:p>
                </w:txbxContent>
              </v:textbox>
            </v:shape>
            <v:shape id="Text Box 14952" o:spid="_x0000_s2164" type="#_x0000_t202" style="position:absolute;left:2381;top:15564;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D0r8YA&#10;AADdAAAADwAAAGRycy9kb3ducmV2LnhtbESPS2vCQBSF94L/YbhCN6VOzKLGmIloaaHd+EhL15fM&#10;NQlm7oTMNMZ/3ykUXB7O4+Nkm9G0YqDeNZYVLOYRCOLS6oYrBV+fb08JCOeRNbaWScGNHGzy6STD&#10;VNsrn2gofCXCCLsUFdTed6mUrqzJoJvbjjh4Z9sb9EH2ldQ9XsO4aWUcRc/SYMOBUGNHLzWVl+LH&#10;BMhKf+yHy2O8Skr8ptddcThGN6UeZuN2DcLT6O/h//a7VhAniyX8vQ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D0r8YAAADdAAAADwAAAAAAAAAAAAAAAACYAgAAZHJz&#10;L2Rvd25yZXYueG1sUEsFBgAAAAAEAAQA9QAAAIsDAAAAAA==&#10;" stroked="f" strokecolor="red">
              <v:textbox inset="0,0,0,0">
                <w:txbxContent>
                  <w:p w:rsidR="00050539" w:rsidRPr="005A02A5" w:rsidRDefault="00050539" w:rsidP="00AC43FD">
                    <w:pPr>
                      <w:ind w:left="57"/>
                      <w:jc w:val="center"/>
                      <w:rPr>
                        <w:rFonts w:ascii="ISOCPEUR" w:hAnsi="ISOCPEUR"/>
                      </w:rPr>
                    </w:pPr>
                  </w:p>
                  <w:p w:rsidR="00050539" w:rsidRPr="00EB417C" w:rsidRDefault="00050539" w:rsidP="00AC43FD">
                    <w:pPr>
                      <w:ind w:left="57"/>
                      <w:jc w:val="center"/>
                      <w:rPr>
                        <w:rFonts w:ascii="ISOCPEUR" w:hAnsi="ISOCPEUR"/>
                      </w:rPr>
                    </w:pPr>
                  </w:p>
                </w:txbxContent>
              </v:textbox>
            </v:shape>
            <v:shape id="Text Box 14953" o:spid="_x0000_s2163" type="#_x0000_t202" style="position:absolute;left:2381;top:15280;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g3cMA&#10;AADdAAAADwAAAGRycy9kb3ducmV2LnhtbERPTWvCQBC9F/oflin0UnRjDhKjq9jSgl5am4rnITsm&#10;wexsyG5j/PfOodDj432vNqNr1UB9aDwbmE0TUMSltw1XBo4/H5MMVIjIFlvPZOBGATbrx4cV5tZf&#10;+ZuGIlZKQjjkaKCOscu1DmVNDsPUd8TCnX3vMArsK217vEq4a3WaJHPtsGFpqLGjt5rKS/HrpGRh&#10;95/D5SVdZCWe6P21+DokN2Oen8btElSkMf6L/9w7ayDNZjJX3sgT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9g3cMAAADdAAAADwAAAAAAAAAAAAAAAACYAgAAZHJzL2Rv&#10;d25yZXYueG1sUEsFBgAAAAAEAAQA9QAAAIgDAAAAAA==&#10;" stroked="f" strokecolor="red">
              <v:textbox inset="0,0,0,0">
                <w:txbxContent>
                  <w:p w:rsidR="00050539" w:rsidRPr="00EB417C" w:rsidRDefault="00050539" w:rsidP="00AC43FD">
                    <w:pPr>
                      <w:ind w:left="57"/>
                      <w:jc w:val="center"/>
                      <w:rPr>
                        <w:rFonts w:ascii="ISOCPEUR" w:hAnsi="ISOCPEUR"/>
                      </w:rPr>
                    </w:pPr>
                  </w:p>
                </w:txbxContent>
              </v:textbox>
            </v:shape>
            <v:shape id="Text Box 14954" o:spid="_x0000_s2162" type="#_x0000_t202" style="position:absolute;left:2381;top:14997;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FRsUA&#10;AADdAAAADwAAAGRycy9kb3ducmV2LnhtbESPS2vCQBSF90L/w3ALbqROzEKS1FFasaAbH2np+pK5&#10;TYKZOyEzjfHfO4Lg8nAeH2exGkwjeupcbVnBbBqBIC6srrlU8PP99ZaAcB5ZY2OZFFzJwWr5Mlpg&#10;pu2FT9TnvhRhhF2GCirv20xKV1Rk0E1tSxy8P9sZ9EF2pdQdXsK4aWQcRXNpsOZAqLCldUXFOf83&#10;AZLq3b4/T+I0KfCXNp/54RhdlRq/Dh/vIDwN/hl+tLdaQZzMUri/C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8VGxQAAAN0AAAAPAAAAAAAAAAAAAAAAAJgCAABkcnMv&#10;ZG93bnJldi54bWxQSwUGAAAAAAQABAD1AAAAigMAAAAA&#10;" stroked="f" strokecolor="red">
              <v:textbox inset="0,0,0,0">
                <w:txbxContent>
                  <w:p w:rsidR="00050539" w:rsidRPr="005A02A5" w:rsidRDefault="00050539" w:rsidP="00AC43FD">
                    <w:pPr>
                      <w:ind w:left="57"/>
                      <w:jc w:val="center"/>
                      <w:rPr>
                        <w:rFonts w:ascii="ISOCPEUR" w:hAnsi="ISOCPEUR"/>
                      </w:rPr>
                    </w:pPr>
                    <w:r>
                      <w:rPr>
                        <w:rFonts w:ascii="ISOCPEUR" w:hAnsi="ISOCPEUR"/>
                        <w:szCs w:val="16"/>
                      </w:rPr>
                      <w:t>Снетков</w:t>
                    </w:r>
                  </w:p>
                </w:txbxContent>
              </v:textbox>
            </v:shape>
            <v:shape id="Text Box 14955" o:spid="_x0000_s2161" type="#_x0000_t202" style="position:absolute;left:4366;top:1471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mZsIA&#10;AADdAAAADwAAAGRycy9kb3ducmV2LnhtbERPTWvCQBC9C/6HZYReRDfmUGLqKiottBfbxtLzkJ0m&#10;wexsyG5j/Pedg9Dj431vdqNr1UB9aDwbWC0TUMSltw1XBr7OL4sMVIjIFlvPZOBGAXbb6WSDufVX&#10;/qShiJWSEA45Gqhj7HKtQ1mTw7D0HbFwP753GAX2lbY9XiXctTpNkkftsGFpqLGjY03lpfh1UrK2&#10;b6fhMk/XWYnf9Hwo3j+SmzEPs3H/BCrSGP/Fd/erNZBmqeyXN/IE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xaZmwgAAAN0AAAAPAAAAAAAAAAAAAAAAAJgCAABkcnMvZG93&#10;bnJldi54bWxQSwUGAAAAAAQABAD1AAAAhwMAAAAA&#10;" stroked="f" strokecolor="red">
              <v:textbox inset="0,0,0,0">
                <w:txbxContent>
                  <w:p w:rsidR="00050539" w:rsidRPr="005A02A5" w:rsidRDefault="00050539" w:rsidP="00AC43FD">
                    <w:pPr>
                      <w:jc w:val="center"/>
                      <w:rPr>
                        <w:rFonts w:ascii="ISOCPEUR" w:hAnsi="ISOCPEUR"/>
                        <w:sz w:val="16"/>
                        <w:szCs w:val="16"/>
                      </w:rPr>
                    </w:pPr>
                    <w:r w:rsidRPr="005A02A5">
                      <w:rPr>
                        <w:rFonts w:ascii="ISOCPEUR" w:hAnsi="ISOCPEUR"/>
                        <w:sz w:val="16"/>
                        <w:szCs w:val="16"/>
                      </w:rPr>
                      <w:t>Дата</w:t>
                    </w:r>
                  </w:p>
                </w:txbxContent>
              </v:textbox>
            </v:shape>
            <v:shape id="Text Box 14956" o:spid="_x0000_s2160" type="#_x0000_t202" style="position:absolute;left:3515;top:14713;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D/cUA&#10;AADdAAAADwAAAGRycy9kb3ducmV2LnhtbESPS2vCQBSF9wX/w3CFbopOzKLE6CRoqdBu+oji+pK5&#10;JsHMnZAZY/z3HUHo8nAeH2edj6YVA/WusaxgMY9AEJdWN1wpOOx3swSE88gaW8uk4EYO8mzytMZU&#10;2yv/0lD4SoQRdikqqL3vUildWZNBN7cdcfBOtjfog+wrqXu8hnHTyjiKXqXBhgOhxo7eairPxcUE&#10;yFJ/fg3nl3iZlHik923x/RPdlHqejpsVCE+j/w8/2h9aQZzEC7i/C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QP9xQAAAN0AAAAPAAAAAAAAAAAAAAAAAJgCAABkcnMv&#10;ZG93bnJldi54bWxQSwUGAAAAAAQABAD1AAAAigMAAAAA&#10;" stroked="f" strokecolor="red">
              <v:textbox inset="0,0,0,0">
                <w:txbxContent>
                  <w:p w:rsidR="00050539" w:rsidRPr="005A02A5" w:rsidRDefault="00050539" w:rsidP="00AC43FD">
                    <w:pPr>
                      <w:jc w:val="center"/>
                      <w:rPr>
                        <w:rFonts w:ascii="ISOCPEUR" w:hAnsi="ISOCPEUR"/>
                        <w:sz w:val="16"/>
                        <w:szCs w:val="16"/>
                      </w:rPr>
                    </w:pPr>
                    <w:r w:rsidRPr="005A02A5">
                      <w:rPr>
                        <w:rFonts w:ascii="ISOCPEUR" w:hAnsi="ISOCPEUR"/>
                        <w:sz w:val="16"/>
                        <w:szCs w:val="16"/>
                      </w:rPr>
                      <w:t>Подп.</w:t>
                    </w:r>
                  </w:p>
                </w:txbxContent>
              </v:textbox>
            </v:shape>
            <v:shape id="Text Box 14957" o:spid="_x0000_s2159" type="#_x0000_t202" style="position:absolute;left:2948;top:1471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disUA&#10;AADdAAAADwAAAGRycy9kb3ducmV2LnhtbESPzWrCQBSF9wXfYbiCG6kTZ1FidJQqFuxGbVpcXzK3&#10;STBzJ2SmMb69Uyh0eTg/H2e1GWwjeup87VjDfJaAIC6cqbnU8PX59pyC8AHZYOOYNNzJw2Y9elph&#10;ZtyNP6jPQyniCPsMNVQhtJmUvqjIop+5ljh6366zGKLsSmk6vMVx20iVJC/SYs2RUGFLu4qKa/5j&#10;I2Rh3o/9daoWaYEX2m/z0zm5az0ZD69LEIGG8B/+ax+MBpUqBb9v4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52KxQAAAN0AAAAPAAAAAAAAAAAAAAAAAJgCAABkcnMv&#10;ZG93bnJldi54bWxQSwUGAAAAAAQABAD1AAAAigMAAAAA&#10;" stroked="f" strokecolor="red">
              <v:textbox inset="0,0,0,0">
                <w:txbxContent>
                  <w:p w:rsidR="00050539" w:rsidRPr="005A02A5" w:rsidRDefault="00050539" w:rsidP="00AC43FD">
                    <w:pPr>
                      <w:jc w:val="center"/>
                      <w:rPr>
                        <w:rFonts w:ascii="ISOCPEUR" w:hAnsi="ISOCPEUR"/>
                        <w:sz w:val="16"/>
                        <w:szCs w:val="16"/>
                      </w:rPr>
                    </w:pPr>
                    <w:r w:rsidRPr="005A02A5">
                      <w:rPr>
                        <w:rFonts w:ascii="ISOCPEUR" w:hAnsi="ISOCPEUR"/>
                        <w:sz w:val="16"/>
                        <w:szCs w:val="16"/>
                      </w:rPr>
                      <w:t>№док.</w:t>
                    </w:r>
                  </w:p>
                </w:txbxContent>
              </v:textbox>
            </v:shape>
            <v:shape id="Text Box 14958" o:spid="_x0000_s2158" type="#_x0000_t202" style="position:absolute;left:2381;top:1471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4EcUA&#10;AADdAAAADwAAAGRycy9kb3ducmV2LnhtbESPzWrCQBSF9wXfYbiCG9FJI5QYHcWWFuqmrVFcXzLX&#10;JJi5EzJjjG/vCEKXh/PzcZbr3tSio9ZVlhW8TiMQxLnVFRcKDvuvSQLCeWSNtWVScCMH69XgZYmp&#10;tlfeUZf5QoQRdikqKL1vUildXpJBN7UNcfBOtjXog2wLqVu8hnFTyziK3qTBigOhxIY+SsrP2cUE&#10;yFxvf7rzOJ4nOR7p8z37/YtuSo2G/WYBwlPv/8PP9rdWECfxDB5vw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zgRxQAAAN0AAAAPAAAAAAAAAAAAAAAAAJgCAABkcnMv&#10;ZG93bnJldi54bWxQSwUGAAAAAAQABAD1AAAAigMAAAAA&#10;" stroked="f" strokecolor="red">
              <v:textbox inset="0,0,0,0">
                <w:txbxContent>
                  <w:p w:rsidR="00050539" w:rsidRPr="005A02A5" w:rsidRDefault="00050539" w:rsidP="00AC43FD">
                    <w:pPr>
                      <w:jc w:val="center"/>
                      <w:rPr>
                        <w:rFonts w:ascii="ISOCPEUR" w:hAnsi="ISOCPEUR"/>
                        <w:sz w:val="16"/>
                        <w:szCs w:val="16"/>
                      </w:rPr>
                    </w:pPr>
                    <w:r w:rsidRPr="005A02A5">
                      <w:rPr>
                        <w:rFonts w:ascii="ISOCPEUR" w:hAnsi="ISOCPEUR"/>
                        <w:sz w:val="16"/>
                        <w:szCs w:val="16"/>
                      </w:rPr>
                      <w:t>Лист</w:t>
                    </w:r>
                  </w:p>
                </w:txbxContent>
              </v:textbox>
            </v:shape>
            <v:shape id="Text Box 14959" o:spid="_x0000_s2157" type="#_x0000_t202" style="position:absolute;left:1814;top:1471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6gZcUA&#10;AADdAAAADwAAAGRycy9kb3ducmV2LnhtbESPzWrCQBSF9wXfYbiCG9FJg5QYHcWWFuqmrVFcXzLX&#10;JJi5EzJjjG/vCEKXh/PzcZbr3tSio9ZVlhW8TiMQxLnVFRcKDvuvSQLCeWSNtWVScCMH69XgZYmp&#10;tlfeUZf5QoQRdikqKL1vUildXpJBN7UNcfBOtjXog2wLqVu8hnFTyziK3qTBigOhxIY+SsrP2cUE&#10;yFxvf7rzOJ4nOR7p8z37/YtuSo2G/WYBwlPv/8PP9rdWECfxDB5vw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BlxQAAAN0AAAAPAAAAAAAAAAAAAAAAAJgCAABkcnMv&#10;ZG93bnJldi54bWxQSwUGAAAAAAQABAD1AAAAigMAAAAA&#10;" stroked="f" strokecolor="red">
              <v:textbox inset="0,0,0,0">
                <w:txbxContent>
                  <w:p w:rsidR="00050539" w:rsidRDefault="00050539" w:rsidP="00AC43FD">
                    <w:pPr>
                      <w:jc w:val="center"/>
                      <w:rPr>
                        <w:b/>
                        <w:sz w:val="16"/>
                        <w:szCs w:val="16"/>
                      </w:rPr>
                    </w:pPr>
                    <w:r w:rsidRPr="005A02A5">
                      <w:rPr>
                        <w:rFonts w:ascii="ISOCPEUR" w:hAnsi="ISOCPEUR"/>
                        <w:sz w:val="16"/>
                        <w:szCs w:val="16"/>
                      </w:rPr>
                      <w:t>Кол.уч</w:t>
                    </w:r>
                    <w:r>
                      <w:rPr>
                        <w:b/>
                        <w:sz w:val="16"/>
                        <w:szCs w:val="16"/>
                      </w:rPr>
                      <w:t>.</w:t>
                    </w:r>
                  </w:p>
                </w:txbxContent>
              </v:textbox>
            </v:shape>
            <v:shape id="Text Box 14960" o:spid="_x0000_s2156" type="#_x0000_t202" style="position:absolute;left:1247;top:16131;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F/sUA&#10;AADdAAAADwAAAGRycy9kb3ducmV2LnhtbESPzWrCQBSF9wXfYbiCG9FJA5YYHcWWFuqmrVFcXzLX&#10;JJi5EzJjjG/vCEKXh/PzcZbr3tSio9ZVlhW8TiMQxLnVFRcKDvuvSQLCeWSNtWVScCMH69XgZYmp&#10;tlfeUZf5QoQRdikqKL1vUildXpJBN7UNcfBOtjXog2wLqVu8hnFTyziK3qTBigOhxIY+SsrP2cUE&#10;yFxvf7rzOJ4nOR7p8z37/YtuSo2G/WYBwlPv/8PP9rdWECfxDB5vw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gX+xQAAAN0AAAAPAAAAAAAAAAAAAAAAAJgCAABkcnMv&#10;ZG93bnJldi54bWxQSwUGAAAAAAQABAD1AAAAigMAAAAA&#10;" stroked="f" strokecolor="red">
              <v:textbox inset="0,0,0,0">
                <w:txbxContent>
                  <w:p w:rsidR="00050539" w:rsidRPr="005A02A5" w:rsidRDefault="00050539" w:rsidP="00AC43FD"/>
                </w:txbxContent>
              </v:textbox>
            </v:shape>
            <v:shape id="Text Box 14961" o:spid="_x0000_s2155" type="#_x0000_t202" style="position:absolute;left:1247;top:1471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CbicUA&#10;AADdAAAADwAAAGRycy9kb3ducmV2LnhtbESPS2vCQBSF94X+h+EK3UidmIXE6CRYaaHd+EjF9SVz&#10;TYKZOyEzjfHfO4VCl4fz+DjrfDStGKh3jWUF81kEgri0uuFKwen74zUB4TyyxtYyKbiTgzx7flpj&#10;qu2NjzQUvhJhhF2KCmrvu1RKV9Zk0M1sRxy8i+0N+iD7Suoeb2HctDKOooU02HAg1NjRtqbyWvyY&#10;AFnqr91wncbLpMQzvb8V+0N0V+plMm5WIDyN/j/81/7UCuIkXsDvm/AEZP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JuJxQAAAN0AAAAPAAAAAAAAAAAAAAAAAJgCAABkcnMv&#10;ZG93bnJldi54bWxQSwUGAAAAAAQABAD1AAAAigMAAAAA&#10;" stroked="f" strokecolor="red">
              <v:textbox inset="0,0,0,0">
                <w:txbxContent>
                  <w:p w:rsidR="00050539" w:rsidRPr="005A02A5" w:rsidRDefault="00050539" w:rsidP="00AC43FD">
                    <w:pPr>
                      <w:jc w:val="center"/>
                      <w:rPr>
                        <w:rFonts w:ascii="ISOCPEUR" w:hAnsi="ISOCPEUR"/>
                        <w:sz w:val="18"/>
                      </w:rPr>
                    </w:pPr>
                    <w:r w:rsidRPr="005A02A5">
                      <w:rPr>
                        <w:rFonts w:ascii="ISOCPEUR" w:hAnsi="ISOCPEUR"/>
                        <w:sz w:val="16"/>
                        <w:szCs w:val="16"/>
                      </w:rPr>
                      <w:t>Изм.</w:t>
                    </w:r>
                  </w:p>
                </w:txbxContent>
              </v:textbox>
            </v:shape>
            <v:shape id="Text Box 14962" o:spid="_x0000_s2154" type="#_x0000_t202" style="position:absolute;left:1247;top:15847;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EsUA&#10;AADdAAAADwAAAGRycy9kb3ducmV2LnhtbESPzWrCQBSF9wXfYbiCG9FJs7AxOootLdRNW6O4vmSu&#10;STBzJ2TGGN/eEYQuD+fn4yzXvalFR62rLCt4nUYgiHOrKy4UHPZfkwSE88gaa8uk4EYO1qvByxJT&#10;ba+8oy7zhQgj7FJUUHrfpFK6vCSDbmob4uCdbGvQB9kWUrd4DeOmlnEUzaTBigOhxIY+SsrP2cUE&#10;yFxvf7rzOJ4nOR7p8z37/YtuSo2G/WYBwlPv/8PP9rdWECfxGzzeh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LD4SxQAAAN0AAAAPAAAAAAAAAAAAAAAAAJgCAABkcnMv&#10;ZG93bnJldi54bWxQSwUGAAAAAAQABAD1AAAAigMAAAAA&#10;" stroked="f" strokecolor="red">
              <v:textbox inset="0,0,0,0">
                <w:txbxContent>
                  <w:p w:rsidR="00050539" w:rsidRPr="005A02A5" w:rsidRDefault="00050539" w:rsidP="000C0B16">
                    <w:pPr>
                      <w:ind w:left="57"/>
                      <w:jc w:val="center"/>
                      <w:rPr>
                        <w:rFonts w:ascii="ISOCPEUR" w:hAnsi="ISOCPEUR"/>
                      </w:rPr>
                    </w:pPr>
                    <w:r w:rsidRPr="005A02A5">
                      <w:rPr>
                        <w:rFonts w:ascii="ISOCPEUR" w:hAnsi="ISOCPEUR"/>
                        <w:szCs w:val="16"/>
                      </w:rPr>
                      <w:t>Разработал</w:t>
                    </w:r>
                  </w:p>
                  <w:p w:rsidR="00050539" w:rsidRPr="005A02A5" w:rsidRDefault="00050539" w:rsidP="00AC43FD">
                    <w:pPr>
                      <w:jc w:val="center"/>
                      <w:rPr>
                        <w:rFonts w:ascii="ISOCPEUR" w:hAnsi="ISOCPEUR"/>
                      </w:rPr>
                    </w:pPr>
                  </w:p>
                </w:txbxContent>
              </v:textbox>
            </v:shape>
            <v:shape id="Text Box 14963" o:spid="_x0000_s2153" type="#_x0000_t202" style="position:absolute;left:1247;top:15564;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qYMIA&#10;AADdAAAADwAAAGRycy9kb3ducmV2LnhtbERPTWvCQBC9C/6HZYReRDfmUGLqKiottBfbxtLzkJ0m&#10;wexsyG5j/Pedg9Dj431vdqNr1UB9aDwbWC0TUMSltw1XBr7OL4sMVIjIFlvPZOBGAXbb6WSDufVX&#10;/qShiJWSEA45Gqhj7HKtQ1mTw7D0HbFwP753GAX2lbY9XiXctTpNkkftsGFpqLGjY03lpfh1UrK2&#10;b6fhMk/XWYnf9Hwo3j+SmzEPs3H/BCrSGP/Fd/erNZBmqcyVN/IE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6pgwgAAAN0AAAAPAAAAAAAAAAAAAAAAAJgCAABkcnMvZG93&#10;bnJldi54bWxQSwUGAAAAAAQABAD1AAAAhwMAAAAA&#10;" stroked="f" strokecolor="red">
              <v:textbox inset="0,0,0,0">
                <w:txbxContent>
                  <w:p w:rsidR="00050539" w:rsidRPr="005A02A5" w:rsidRDefault="00050539" w:rsidP="00AC43FD">
                    <w:pPr>
                      <w:ind w:left="57"/>
                      <w:jc w:val="center"/>
                      <w:rPr>
                        <w:rFonts w:ascii="ISOCPEUR" w:hAnsi="ISOCPEUR"/>
                      </w:rPr>
                    </w:pPr>
                    <w:r>
                      <w:rPr>
                        <w:rFonts w:ascii="ISOCPEUR" w:hAnsi="ISOCPEUR"/>
                        <w:szCs w:val="16"/>
                      </w:rPr>
                      <w:t>Н. контр.</w:t>
                    </w:r>
                  </w:p>
                </w:txbxContent>
              </v:textbox>
            </v:shape>
            <v:shape id="Text Box 14964" o:spid="_x0000_s2152" type="#_x0000_t202" style="position:absolute;left:1247;top:15280;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8UA&#10;AADdAAAADwAAAGRycy9kb3ducmV2LnhtbESPS2vCQBSF94L/YbhCN1InZlGS1FFULLQbH7F0fclc&#10;k2DmTshMY/z3TqHg8nAeH2exGkwjeupcbVnBfBaBIC6srrlU8H3+eE1AOI+ssbFMCu7kYLUcjxaY&#10;aXvjE/W5L0UYYZehgsr7NpPSFRUZdDPbEgfvYjuDPsiulLrDWxg3jYyj6E0arDkQKmxpW1FxzX9N&#10;gKT6a99fp3GaFPhDu01+OEZ3pV4mw/odhKfBP8P/7U+tIE7iFP7e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7xQAAAN0AAAAPAAAAAAAAAAAAAAAAAJgCAABkcnMv&#10;ZG93bnJldi54bWxQSwUGAAAAAAQABAD1AAAAigMAAAAA&#10;" stroked="f" strokecolor="red">
              <v:textbox inset="0,0,0,0">
                <w:txbxContent>
                  <w:p w:rsidR="00050539" w:rsidRPr="005A02A5" w:rsidRDefault="00050539" w:rsidP="00AC43FD">
                    <w:pPr>
                      <w:ind w:left="57"/>
                      <w:jc w:val="center"/>
                      <w:rPr>
                        <w:rFonts w:ascii="ISOCPEUR" w:hAnsi="ISOCPEUR"/>
                      </w:rPr>
                    </w:pPr>
                    <w:r w:rsidRPr="005A02A5">
                      <w:rPr>
                        <w:rFonts w:ascii="ISOCPEUR" w:hAnsi="ISOCPEUR"/>
                        <w:szCs w:val="16"/>
                      </w:rPr>
                      <w:t>Гл. спец.</w:t>
                    </w:r>
                  </w:p>
                </w:txbxContent>
              </v:textbox>
            </v:shape>
            <v:shape id="Text Box 14965" o:spid="_x0000_s2151" type="#_x0000_t202" style="position:absolute;left:1247;top:14997;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wu8MA&#10;AADdAAAADwAAAGRycy9kb3ducmV2LnhtbERPTWvCQBC9F/oflin0UurGFEpMXaWVCvWibSqeh+w0&#10;CWZnQ3aN8d87B6HHx/ueL0fXqoH60Hg2MJ0koIhLbxuuDOx/188ZqBCRLbaeycCFAiwX93dzzK0/&#10;8w8NRayUhHDI0UAdY5drHcqaHIaJ74iF+/O9wyiwr7Tt8SzhrtVpkrxqhw1LQ40drWoqj8XJScnM&#10;brbD8SmdZSUe6POj2H0nF2MeH8b3N1CRxvgvvrm/rIE0e5H98kaegF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wwu8MAAADdAAAADwAAAAAAAAAAAAAAAACYAgAAZHJzL2Rv&#10;d25yZXYueG1sUEsFBgAAAAAEAAQA9QAAAIgDAAAAAA==&#10;" stroked="f" strokecolor="red">
              <v:textbox inset="0,0,0,0">
                <w:txbxContent>
                  <w:p w:rsidR="00050539" w:rsidRPr="005A02A5" w:rsidRDefault="00050539" w:rsidP="000C0B16">
                    <w:pPr>
                      <w:ind w:left="57"/>
                      <w:rPr>
                        <w:rFonts w:ascii="ISOCPEUR" w:hAnsi="ISOCPEUR"/>
                      </w:rPr>
                    </w:pPr>
                    <w:r>
                      <w:rPr>
                        <w:rFonts w:ascii="ISOCPEUR" w:hAnsi="ISOCPEUR"/>
                      </w:rPr>
                      <w:t xml:space="preserve">  ГИП</w:t>
                    </w:r>
                  </w:p>
                </w:txbxContent>
              </v:textbox>
            </v:shape>
            <v:shape id="Text Box 14966" o:spid="_x0000_s2150" type="#_x0000_t202" style="position:absolute;left:4933;top:14969;width:3855;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CVIMYA&#10;AADdAAAADwAAAGRycy9kb3ducmV2LnhtbESPS2vCQBSF94L/YbhCN6VOTEFizES0tNBufKSl60vm&#10;mgQzd0JmGuO/7xQKLg/n8XGyzWhaMVDvGssKFvMIBHFpdcOVgq/Pt6cEhPPIGlvLpOBGDjb5dJJh&#10;qu2VTzQUvhJhhF2KCmrvu1RKV9Zk0M1tRxy8s+0N+iD7Suoer2HctDKOoqU02HAg1NjRS03lpfgx&#10;AbLSH/vh8hivkhK/6XVXHI7RTamH2bhdg/A0+nv4v/2uFcTJ8wL+3o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CVIMYAAADdAAAADwAAAAAAAAAAAAAAAACYAgAAZHJz&#10;L2Rvd25yZXYueG1sUEsFBgAAAAAEAAQA9QAAAIsDAAAAAA==&#10;" stroked="f" strokecolor="red">
              <v:textbox inset="0,0,0,0">
                <w:txbxContent>
                  <w:p w:rsidR="00050539" w:rsidRDefault="00050539" w:rsidP="00AC43FD">
                    <w:pPr>
                      <w:jc w:val="center"/>
                    </w:pPr>
                  </w:p>
                  <w:p w:rsidR="00050539" w:rsidRDefault="00050539" w:rsidP="00AC43FD">
                    <w:pPr>
                      <w:jc w:val="center"/>
                      <w:rPr>
                        <w:rFonts w:ascii="ISOCPEUR" w:hAnsi="ISOCPEUR"/>
                      </w:rPr>
                    </w:pPr>
                  </w:p>
                  <w:p w:rsidR="00050539" w:rsidRPr="00022D71" w:rsidRDefault="00050539" w:rsidP="00AC43FD">
                    <w:pPr>
                      <w:jc w:val="center"/>
                      <w:rPr>
                        <w:rFonts w:ascii="ISOCPEUR" w:hAnsi="ISOCPEUR"/>
                      </w:rPr>
                    </w:pPr>
                    <w:r>
                      <w:rPr>
                        <w:rFonts w:ascii="ISOCPEUR" w:hAnsi="ISOCPEUR"/>
                      </w:rPr>
                      <w:t>Текстовая часть</w:t>
                    </w:r>
                  </w:p>
                </w:txbxContent>
              </v:textbox>
            </v:shape>
            <v:shape id="Text Box 14967" o:spid="_x0000_s2149" type="#_x0000_t202" style="position:absolute;left:8789;top:15621;width:2721;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LV8UA&#10;AADdAAAADwAAAGRycy9kb3ducmV2LnhtbESPzWrCQBSF9wXfYbiCG9FJI5QYHcWWFuqmrVFcXzLX&#10;JJi5EzJjjG/vCEKXh/PzcZbr3tSio9ZVlhW8TiMQxLnVFRcKDvuvSQLCeWSNtWVScCMH69XgZYmp&#10;tlfeUZf5QoQRdikqKL1vUildXpJBN7UNcfBOtjXog2wLqVu8hnFTyziK3qTBigOhxIY+SsrP2cUE&#10;yFxvf7rzOJ4nOR7p8z37/YtuSo2G/WYBwlPv/8PP9rdWECezGB5vw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gtXxQAAAN0AAAAPAAAAAAAAAAAAAAAAAJgCAABkcnMv&#10;ZG93bnJldi54bWxQSwUGAAAAAAQABAD1AAAAigMAAAAA&#10;" stroked="f" strokecolor="red">
              <v:textbox inset="0,0,0,0">
                <w:txbxContent>
                  <w:p w:rsidR="00050539" w:rsidRPr="00EB417C" w:rsidRDefault="00050539" w:rsidP="00AC43FD">
                    <w:pPr>
                      <w:jc w:val="center"/>
                      <w:rPr>
                        <w:rFonts w:ascii="ISOCPEUR" w:hAnsi="ISOCPEUR"/>
                        <w:sz w:val="28"/>
                      </w:rPr>
                    </w:pPr>
                    <w:r>
                      <w:rPr>
                        <w:rFonts w:ascii="ISOCPEUR" w:hAnsi="ISOCPEUR"/>
                        <w:szCs w:val="16"/>
                      </w:rPr>
                      <w:t>ООО «Недра-инжиниринг»</w:t>
                    </w:r>
                  </w:p>
                </w:txbxContent>
              </v:textbox>
            </v:shape>
            <v:shape id="Text Box 14968" o:spid="_x0000_s2148" type="#_x0000_t202" style="position:absolute;left:10490;top:15266;width:102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6uzMUA&#10;AADdAAAADwAAAGRycy9kb3ducmV2LnhtbESPzWrCQBSF94LvMFyhm1InjVBizES0tGA3VdPS9SVz&#10;TYKZOyEzjfHtnULB5eH8fJxsPZpWDNS7xrKC53kEgri0uuFKwffX+1MCwnlkja1lUnAlB+t8Oskw&#10;1fbCRxoKX4kwwi5FBbX3XSqlK2sy6Oa2Iw7eyfYGfZB9JXWPlzBuWhlH0Ys02HAg1NjRa03lufg1&#10;AbLUH5/D+TFeJiX+0Nu22B+iq1IPs3GzAuFp9Pfwf3unFcTJYgF/b8IT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q7MxQAAAN0AAAAPAAAAAAAAAAAAAAAAAJgCAABkcnMv&#10;ZG93bnJldi54bWxQSwUGAAAAAAQABAD1AAAAigMAAAAA&#10;" stroked="f" strokecolor="red">
              <v:textbox inset="0,0,0,0">
                <w:txbxContent>
                  <w:p w:rsidR="00050539" w:rsidRPr="00EB417C" w:rsidRDefault="00050539" w:rsidP="00AC43FD">
                    <w:pPr>
                      <w:jc w:val="center"/>
                      <w:rPr>
                        <w:rFonts w:ascii="ISOCPEUR" w:hAnsi="ISOCPEUR"/>
                      </w:rPr>
                    </w:pPr>
                    <w:r>
                      <w:rPr>
                        <w:rFonts w:ascii="ISOCPEUR" w:hAnsi="ISOCPEUR"/>
                      </w:rPr>
                      <w:t>93</w:t>
                    </w:r>
                  </w:p>
                </w:txbxContent>
              </v:textbox>
            </v:shape>
            <v:shape id="Text Box 14969" o:spid="_x0000_s2147" type="#_x0000_t202" style="position:absolute;left:9640;top:15266;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2uMYA&#10;AADdAAAADwAAAGRycy9kb3ducmV2LnhtbESPS2vCQBSF94X+h+EWuhGdmBZJoqPY0kK78RHF9SVz&#10;TYKZOyEzjfHfdwpCl4fz+DiL1WAa0VPnassKppMIBHFhdc2lguPhc5yAcB5ZY2OZFNzIwWr5+LDA&#10;TNsr76nPfSnCCLsMFVTet5mUrqjIoJvYljh4Z9sZ9EF2pdQdXsO4aWQcRTNpsOZAqLCl94qKS/5j&#10;AiTV35v+MorTpMATfbzl2110U+r5aVjPQXga/H/43v7SCuLk5RX+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c2uMYAAADdAAAADwAAAAAAAAAAAAAAAACYAgAAZHJz&#10;L2Rvd25yZXYueG1sUEsFBgAAAAAEAAQA9QAAAIsDAAAAAA==&#10;" stroked="f" strokecolor="red">
              <v:textbox inset="0,0,0,0">
                <w:txbxContent>
                  <w:p w:rsidR="00050539" w:rsidRDefault="00050539" w:rsidP="00AC43FD">
                    <w:pPr>
                      <w:jc w:val="center"/>
                    </w:pPr>
                    <w:r>
                      <w:t>2</w:t>
                    </w:r>
                  </w:p>
                </w:txbxContent>
              </v:textbox>
            </v:shape>
            <v:shape id="Text Box 14970" o:spid="_x0000_s2146" type="#_x0000_t202" style="position:absolute;left:8789;top:15266;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uTI8YA&#10;AADdAAAADwAAAGRycy9kb3ducmV2LnhtbESPS2vCQBSF94X+h+EWuhGdmFJJoqPY0kK78RHF9SVz&#10;TYKZOyEzjfHfdwpCl4fz+DiL1WAa0VPnassKppMIBHFhdc2lguPhc5yAcB5ZY2OZFNzIwWr5+LDA&#10;TNsr76nPfSnCCLsMFVTet5mUrqjIoJvYljh4Z9sZ9EF2pdQdXsO4aWQcRTNpsOZAqLCl94qKS/5j&#10;AiTV35v+MorTpMATfbzl2110U+r5aVjPQXga/H/43v7SCuLk5RX+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uTI8YAAADdAAAADwAAAAAAAAAAAAAAAACYAgAAZHJz&#10;L2Rvd25yZXYueG1sUEsFBgAAAAAEAAQA9QAAAIsDAAAAAA==&#10;" stroked="f" strokecolor="red">
              <v:textbox inset="0,0,0,0">
                <w:txbxContent>
                  <w:p w:rsidR="00050539" w:rsidRPr="00EB417C" w:rsidRDefault="00050539" w:rsidP="00AC43FD">
                    <w:pPr>
                      <w:jc w:val="center"/>
                      <w:rPr>
                        <w:rFonts w:ascii="ISOCPEUR" w:hAnsi="ISOCPEUR"/>
                        <w:sz w:val="32"/>
                      </w:rPr>
                    </w:pPr>
                    <w:r w:rsidRPr="00EB417C">
                      <w:rPr>
                        <w:rFonts w:ascii="ISOCPEUR" w:hAnsi="ISOCPEUR"/>
                        <w:szCs w:val="16"/>
                      </w:rPr>
                      <w:t>П</w:t>
                    </w:r>
                  </w:p>
                </w:txbxContent>
              </v:textbox>
            </v:shape>
            <v:shape id="Text Box 14971" o:spid="_x0000_s2145" type="#_x0000_t202" style="position:absolute;left:4935;top:14402;width:657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kNVMUA&#10;AADdAAAADwAAAGRycy9kb3ducmV2LnhtbESPzWrCQBSF94W+w3ALbqROTEFimom0olA32qal60vm&#10;Nglm7oTMGOPbO4LQ5eH8fJxsNZpWDNS7xrKC+SwCQVxa3XCl4Od7+5yAcB5ZY2uZFFzIwSp/fMgw&#10;1fbMXzQUvhJhhF2KCmrvu1RKV9Zk0M1sRxy8P9sb9EH2ldQ9nsO4aWUcRQtpsOFAqLGjdU3lsTiZ&#10;AFnq3X44TuNlUuIvbd6Lw2d0UWryNL69gvA0+v/wvf2hFcTJywJub8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Q1UxQAAAN0AAAAPAAAAAAAAAAAAAAAAAJgCAABkcnMv&#10;ZG93bnJldi54bWxQSwUGAAAAAAQABAD1AAAAigMAAAAA&#10;" stroked="f" strokecolor="red">
              <v:textbox inset="0,0,0,0">
                <w:txbxContent>
                  <w:p w:rsidR="00050539" w:rsidRPr="00D14E3D" w:rsidRDefault="00050539" w:rsidP="00AC43FD">
                    <w:pPr>
                      <w:jc w:val="center"/>
                      <w:rPr>
                        <w:rFonts w:ascii="ISOCPEUR" w:hAnsi="ISOCPEUR"/>
                        <w:szCs w:val="16"/>
                      </w:rPr>
                    </w:pPr>
                    <w:r>
                      <w:rPr>
                        <w:rFonts w:ascii="ISOCPEUR" w:hAnsi="ISOCPEUR"/>
                        <w:szCs w:val="16"/>
                      </w:rPr>
                      <w:t>21-04/17-ОВОС-04-ТЧ</w:t>
                    </w:r>
                  </w:p>
                  <w:p w:rsidR="00050539" w:rsidRPr="008D1AD6" w:rsidRDefault="00050539" w:rsidP="00AC43FD">
                    <w:pPr>
                      <w:jc w:val="center"/>
                      <w:rPr>
                        <w:rFonts w:ascii="ISOCPEUR" w:hAnsi="ISOCPEUR"/>
                      </w:rPr>
                    </w:pPr>
                    <w:r>
                      <w:rPr>
                        <w:rFonts w:ascii="ISOCPEUR" w:hAnsi="ISOCPEUR"/>
                      </w:rPr>
                      <w:t>ТХ.2.СП</w:t>
                    </w:r>
                  </w:p>
                </w:txbxContent>
              </v:textbox>
            </v:shape>
            <v:shapetype id="_x0000_t32" coordsize="21600,21600" o:spt="32" o:oned="t" path="m,l21600,21600e" filled="f">
              <v:path arrowok="t" fillok="f" o:connecttype="none"/>
              <o:lock v:ext="edit" shapetype="t"/>
            </v:shapetype>
            <v:shape id="AutoShape 14972" o:spid="_x0000_s2144" type="#_x0000_t32" style="position:absolute;left:1247;top:14118;width:102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41sUAAADdAAAADwAAAGRycy9kb3ducmV2LnhtbESPwWrDMBBE74X+g9hCbrVcG9rgWAlJ&#10;IOBLD01zyW2xNpaxtXItxXb/vioUehxm5g1T7hbbi4lG3zpW8JKkIIhrp1tuFFw+T89rED4ga+wd&#10;k4Jv8rDbPj6UWGg38wdN59CICGFfoAITwlBI6WtDFn3iBuLo3dxoMUQ5NlKPOEe47WWWpq/SYstx&#10;weBAR0N1d75bBXbQ9uvdGX3t2rw/UHXbH9JJqdXTst+ACLSE//Bfu9IKsnX+Br9v4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41sUAAADdAAAADwAAAAAAAAAA&#10;AAAAAAChAgAAZHJzL2Rvd25yZXYueG1sUEsFBgAAAAAEAAQA+QAAAJMDAAAAAA==&#10;" strokeweight="1.5pt"/>
            <v:shape id="AutoShape 14973" o:spid="_x0000_s2143" type="#_x0000_t32" style="position:absolute;left:1247;top:14969;width:102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OspL0AAADdAAAADwAAAGRycy9kb3ducmV2LnhtbERPuwrCMBTdBf8hXMHNpiqIVKOoILg4&#10;+FjcLs21KTY3tYm1/r0ZBMfDeS/Xna1ES40vHSsYJykI4tzpkgsF18t+NAfhA7LGyjEp+JCH9arf&#10;W2Km3ZtP1J5DIWII+wwVmBDqTEqfG7LoE1cTR+7uGoshwqaQusF3DLeVnKTpTFosOTYYrGlnKH+c&#10;X1aBrbV9Hp3Rt0c5rbZ0uG+2aavUcNBtFiACdeEv/rkPWsFkPo1z45v4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wTrKS9AAAA3QAAAA8AAAAAAAAAAAAAAAAAoQIA&#10;AGRycy9kb3ducmV2LnhtbFBLBQYAAAAABAAEAPkAAACLAwAAAAA=&#10;" strokeweight="1.5pt"/>
            <v:shape id="AutoShape 14974" o:spid="_x0000_s2142" type="#_x0000_t32" style="position:absolute;left:1247;top:14402;width:3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8JP8QAAADdAAAADwAAAGRycy9kb3ducmV2LnhtbESPQWvCQBSE7wX/w/IEb3VTBdE0a4gF&#10;wYuHWi/eHtmXbDD7Ns2uMf57tyD0OMzMN0yWj7YVA/W+cazgY56AIC6dbrhWcP7Zv69B+ICssXVM&#10;Ch7kId9O3jJMtbvzNw2nUIsIYZ+iAhNCl0rpS0MW/dx1xNGrXG8xRNnXUvd4j3DbykWSrKTFhuOC&#10;wY6+DJXX080qsJ22v0dn9OXaLNsdHapilwxKzaZj8Qki0Bj+w6/2QStYrJcb+HsTn4D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wk/xAAAAN0AAAAPAAAAAAAAAAAA&#10;AAAAAKECAABkcnMvZG93bnJldi54bWxQSwUGAAAAAAQABAD5AAAAkgMAAAAA&#10;" strokeweight="1.5pt"/>
            <v:shape id="AutoShape 14975" o:spid="_x0000_s2141" type="#_x0000_t32" style="position:absolute;left:1247;top:14685;width:3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PT374AAADdAAAADwAAAGRycy9kb3ducmV2LnhtbERPuwrCMBTdBf8hXMFNUx+IVKOoILg4&#10;+FjcLs21KTY3tYm1/r0ZBMfDeS/XrS1FQ7UvHCsYDRMQxJnTBecKrpf9YA7CB2SNpWNS8CEP61W3&#10;s8RUuzefqDmHXMQQ9ikqMCFUqZQ+M2TRD11FHLm7qy2GCOtc6hrfMdyWcpwkM2mx4NhgsKKdoexx&#10;flkFttL2eXRG3x7FpNzS4b7ZJo1S/V67WYAI1Ia/+Oc+aAXj+TTuj2/iE5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Y9PfvgAAAN0AAAAPAAAAAAAAAAAAAAAAAKEC&#10;AABkcnMvZG93bnJldi54bWxQSwUGAAAAAAQABAD5AAAAjAMAAAAA&#10;" strokeweight="1.5pt"/>
            <v:shape id="AutoShape 14976" o:spid="_x0000_s2140" type="#_x0000_t32" style="position:absolute;left:1247;top:15252;width:3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PGncYAAADdAAAADwAAAGRycy9kb3ducmV2LnhtbESPQWsCMRSE70L/Q3gFL6LZFS2yNcpW&#10;ELTgQVvvr5vXTejmZbuJuv33TUHocZiZb5jluneNuFIXrGcF+SQDQVx5bblW8P62HS9AhIissfFM&#10;Cn4owHr1MFhiof2Nj3Q9xVokCIcCFZgY20LKUBlyGCa+JU7ep+8cxiS7WuoObwnuGjnNsifp0HJa&#10;MNjSxlD1dbo4BYd9/lJ+GLt/PX7bw3xbNpd6dFZq+NiXzyAi9fE/fG/vtILpYpbD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zxp3GAAAA3QAAAA8AAAAAAAAA&#10;AAAAAAAAoQIAAGRycy9kb3ducmV2LnhtbFBLBQYAAAAABAAEAPkAAACUAwAAAAA=&#10;"/>
            <v:shape id="AutoShape 14977" o:spid="_x0000_s2139" type="#_x0000_t32" style="position:absolute;left:1247;top:15536;width:3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FY6sYAAADdAAAADwAAAGRycy9kb3ducmV2LnhtbESPQWsCMRSE70L/Q3gFL6JZFy2yNcpW&#10;ELTgQVvvr5vXTejmZbuJuv33TUHocZiZb5jluneNuFIXrGcF00kGgrjy2nKt4P1tO16ACBFZY+OZ&#10;FPxQgPXqYbDEQvsbH+l6irVIEA4FKjAxtoWUoTLkMEx8S5y8T985jEl2tdQd3hLcNTLPsifp0HJa&#10;MNjSxlD1dbo4BYf99KX8MHb/evy2h/m2bC716KzU8LEvn0FE6uN/+N7eaQX5YpbD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hWOrGAAAA3QAAAA8AAAAAAAAA&#10;AAAAAAAAoQIAAGRycy9kb3ducmV2LnhtbFBLBQYAAAAABAAEAPkAAACUAwAAAAA=&#10;"/>
            <v:shape id="AutoShape 14978" o:spid="_x0000_s2138" type="#_x0000_t32" style="position:absolute;left:1247;top:15819;width:3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39cccAAADdAAAADwAAAGRycy9kb3ducmV2LnhtbESPT2sCMRTE74V+h/CEXopmtVVka5Rt&#10;QagFD/67Pzevm+DmZbuJuv32TUHwOMzMb5jZonO1uFAbrGcFw0EGgrj02nKlYL9b9qcgQkTWWHsm&#10;Bb8UYDF/fJhhrv2VN3TZxkokCIccFZgYm1zKUBpyGAa+IU7et28dxiTbSuoWrwnuajnKsol0aDkt&#10;GGzow1B52p6dgvVq+F4cjV19bX7serws6nP1fFDqqdcVbyAidfEevrU/tYLR9PUF/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7f1xxwAAAN0AAAAPAAAAAAAA&#10;AAAAAAAAAKECAABkcnMvZG93bnJldi54bWxQSwUGAAAAAAQABAD5AAAAlQMAAAAA&#10;"/>
            <v:shape id="AutoShape 14979" o:spid="_x0000_s2137" type="#_x0000_t32" style="position:absolute;left:1247;top:16101;width:3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RlBcYAAADdAAAADwAAAGRycy9kb3ducmV2LnhtbESPQWsCMRSE70L/Q3gFL6JZxRZZjbIt&#10;CFrwoNX7c/PchG5etpuo23/fFAoeh5n5hlmsOleLG7XBelYwHmUgiEuvLVcKjp/r4QxEiMgaa8+k&#10;4IcCrJZPvQXm2t95T7dDrESCcMhRgYmxyaUMpSGHYeQb4uRdfOswJtlWUrd4T3BXy0mWvUqHltOC&#10;wYbeDZVfh6tTsNuO34qzsduP/bfdvayL+loNTkr1n7tiDiJSFx/h//ZGK5jMpl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EZQXGAAAA3QAAAA8AAAAAAAAA&#10;AAAAAAAAoQIAAGRycy9kb3ducmV2LnhtbFBLBQYAAAAABAAEAPkAAACUAwAAAAA=&#10;"/>
            <v:shape id="AutoShape 14980" o:spid="_x0000_s2136" type="#_x0000_t32" style="position:absolute;left:4933;top:14118;width:0;height:2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RwR8UAAADdAAAADwAAAGRycy9kb3ducmV2LnhtbESPT2vCQBTE7wW/w/KE3pqNtpUQXUWF&#10;Qi49+Ofi7ZF9ZoPZtzG7Jum37xaEHoeZ+Q2z2oy2ET11vnasYJakIIhLp2uuFJxPX28ZCB+QNTaO&#10;ScEPedisJy8rzLUb+ED9MVQiQtjnqMCE0OZS+tKQRZ+4ljh6V9dZDFF2ldQdDhFuGzlP04W0WHNc&#10;MNjS3lB5Oz6sAttqe/92Rl9u9Xuzo+K63aW9Uq/TcbsEEWgM/+Fnu9AK5tnHJ/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RwR8UAAADdAAAADwAAAAAAAAAA&#10;AAAAAAChAgAAZHJzL2Rvd25yZXYueG1sUEsFBgAAAAAEAAQA+QAAAJMDAAAAAA==&#10;" strokeweight="1.5pt"/>
            <v:shape id="AutoShape 14981" o:spid="_x0000_s2135" type="#_x0000_t32" style="position:absolute;left:2381;top:14119;width:0;height:2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buMMUAAADdAAAADwAAAGRycy9kb3ducmV2LnhtbESPwWrDMBBE74H+g9hCb4ncpITgWAl2&#10;IeBLD3FzyW2xNpaxtXIt1XH/vgoUehxm5g2THWfbi4lG3zpW8LpKQBDXTrfcKLh8npY7ED4ga+wd&#10;k4If8nA8PC0yTLW785mmKjQiQtinqMCEMKRS+tqQRb9yA3H0bm60GKIcG6lHvEe47eU6SbbSYstx&#10;weBA74bqrvq2Cuyg7deHM/ratZu+oPKWF8mk1MvznO9BBJrDf/ivXWoF693bFh5v4hOQh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buMMUAAADdAAAADwAAAAAAAAAA&#10;AAAAAAChAgAAZHJzL2Rvd25yZXYueG1sUEsFBgAAAAAEAAQA+QAAAJMDAAAAAA==&#10;" strokeweight="1.5pt"/>
            <v:shape id="AutoShape 14982" o:spid="_x0000_s2134" type="#_x0000_t32" style="position:absolute;left:3515;top:14119;width:0;height:2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pLq8UAAADdAAAADwAAAGRycy9kb3ducmV2LnhtbESPT2vCQBTE7wW/w/KE3pqNttQQXUWF&#10;Qi49+Ofi7ZF9ZoPZtzG7Jum37xaEHoeZ+Q2z2oy2ET11vnasYJakIIhLp2uuFJxPX28ZCB+QNTaO&#10;ScEPedisJy8rzLUb+ED9MVQiQtjnqMCE0OZS+tKQRZ+4ljh6V9dZDFF2ldQdDhFuGzlP009psea4&#10;YLClvaHydnxYBbbV9v7tjL7c6vdmR8V1u0t7pV6n43YJItAY/sPPdqEVzLOPB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pLq8UAAADdAAAADwAAAAAAAAAA&#10;AAAAAAChAgAAZHJzL2Rvd25yZXYueG1sUEsFBgAAAAAEAAQA+QAAAJMDAAAAAA==&#10;" strokeweight="1.5pt"/>
            <v:shape id="AutoShape 14983" o:spid="_x0000_s2133" type="#_x0000_t32" style="position:absolute;left:4366;top:14118;width:0;height:2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Xf2b4AAADdAAAADwAAAGRycy9kb3ducmV2LnhtbERPuwrCMBTdBf8hXMFNUx+IVKOoILg4&#10;+FjcLs21KTY3tYm1/r0ZBMfDeS/XrS1FQ7UvHCsYDRMQxJnTBecKrpf9YA7CB2SNpWNS8CEP61W3&#10;s8RUuzefqDmHXMQQ9ikqMCFUqZQ+M2TRD11FHLm7qy2GCOtc6hrfMdyWcpwkM2mx4NhgsKKdoexx&#10;flkFttL2eXRG3x7FpNzS4b7ZJo1S/V67WYAI1Ia/+Oc+aAXj+TTOjW/iE5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Fd/ZvgAAAN0AAAAPAAAAAAAAAAAAAAAAAKEC&#10;AABkcnMvZG93bnJldi54bWxQSwUGAAAAAAQABAD5AAAAjAMAAAAA&#10;" strokeweight="1.5pt"/>
            <v:shape id="AutoShape 14984" o:spid="_x0000_s2132" type="#_x0000_t32" style="position:absolute;left:8789;top:14969;width:0;height:14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l6QsUAAADdAAAADwAAAGRycy9kb3ducmV2LnhtbESPwWrDMBBE74H8g9hCb7HctATXjRyS&#10;QsGXHprkkttibSxja+VYqu3+fVUo5DjMzBtmu5ttJ0YafONYwVOSgiCunG64VnA+fawyED4ga+wc&#10;k4If8rArlost5tpN/EXjMdQiQtjnqMCE0OdS+sqQRZ+4njh6VzdYDFEOtdQDThFuO7lO04202HBc&#10;MNjTu6GqPX5bBbbX9vbpjL60zXN3oPK6P6SjUo8P8/4NRKA53MP/7VIrWGcvr/D3Jj4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l6QsUAAADdAAAADwAAAAAAAAAA&#10;AAAAAAChAgAAZHJzL2Rvd25yZXYueG1sUEsFBgAAAAAEAAQA+QAAAJMDAAAAAA==&#10;" strokeweight="1.5pt"/>
            <v:shape id="AutoShape 14985" o:spid="_x0000_s2131" type="#_x0000_t32" style="position:absolute;left:8789;top:15252;width:27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pFAr0AAADdAAAADwAAAGRycy9kb3ducmV2LnhtbERPuwrCMBTdBf8hXMFNUxVFqlFUEFwc&#10;fCxul+baFJub2sRa/94MguPhvJfr1paiodoXjhWMhgkI4szpgnMF18t+MAfhA7LG0jEp+JCH9arb&#10;WWKq3ZtP1JxDLmII+xQVmBCqVEqfGbLoh64ijtzd1RZDhHUudY3vGG5LOU6SmbRYcGwwWNHOUPY4&#10;v6wCW2n7PDqjb49iUm7pcN9sk0apfq/dLEAEasNf/HMftILxfBr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6RQK9AAAA3QAAAA8AAAAAAAAAAAAAAAAAoQIA&#10;AGRycy9kb3ducmV2LnhtbFBLBQYAAAAABAAEAPkAAACLAwAAAAA=&#10;" strokeweight="1.5pt"/>
            <v:shape id="AutoShape 14986" o:spid="_x0000_s2130" type="#_x0000_t32" style="position:absolute;left:8787;top:15536;width:27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gmcMAAADdAAAADwAAAGRycy9kb3ducmV2LnhtbESPT4vCMBTE7wt+h/AEb2uqokhtFBUE&#10;L3vwz8Xbo3k2pc1LbWKt394sLOxxmJnfMNmmt7XoqPWlYwWTcQKCOHe65ELB9XL4XoLwAVlj7ZgU&#10;vMnDZj34yjDV7sUn6s6hEBHCPkUFJoQmldLnhiz6sWuIo3d3rcUQZVtI3eIrwm0tp0mykBZLjgsG&#10;G9obyqvz0yqwjbaPH2f0rSpn9Y6O9+0u6ZQaDfvtCkSgPvyH/9pHrWC6nE/g9018AnL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24JnDAAAA3QAAAA8AAAAAAAAAAAAA&#10;AAAAoQIAAGRycy9kb3ducmV2LnhtbFBLBQYAAAAABAAEAPkAAACRAwAAAAA=&#10;" strokeweight="1.5pt"/>
            <v:shape id="AutoShape 14987" o:spid="_x0000_s2129" type="#_x0000_t32" style="position:absolute;left:9639;top:14970;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R+7sMAAADdAAAADwAAAGRycy9kb3ducmV2LnhtbESPQYvCMBSE78L+h/AWvGm6lRXpmooK&#10;ghcPq3vZ26N5NqXNS21irf/eCILHYWa+YZarwTaip85XjhV8TRMQxIXTFZcK/k67yQKED8gaG8ek&#10;4E4eVvnHaImZdjf+pf4YShEh7DNUYEJoMyl9Yciin7qWOHpn11kMUXal1B3eItw2Mk2SubRYcVww&#10;2NLWUFEfr1aBbbW9HJzR/3U1aza0P683Sa/U+HNY/4AINIR3+NXeawXp4juF55v4BG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kfu7DAAAA3QAAAA8AAAAAAAAAAAAA&#10;AAAAoQIAAGRycy9kb3ducmV2LnhtbFBLBQYAAAAABAAEAPkAAACRAwAAAAA=&#10;" strokeweight="1.5pt"/>
            <v:shape id="AutoShape 14988" o:spid="_x0000_s2128" type="#_x0000_t32" style="position:absolute;left:10490;top:14970;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jbdcUAAADdAAAADwAAAGRycy9kb3ducmV2LnhtbESPwWrDMBBE74X+g9hCbrVcm5bgWAlJ&#10;IOBLD01zyW2xNpaxtXItxXb/vioUehxm5g1T7hbbi4lG3zpW8JKkIIhrp1tuFFw+T89rED4ga+wd&#10;k4Jv8rDbPj6UWGg38wdN59CICGFfoAITwlBI6WtDFn3iBuLo3dxoMUQ5NlKPOEe47WWWpm/SYstx&#10;weBAR0N1d75bBXbQ9uvdGX3t2rw/UHXbH9JJqdXTst+ACLSE//Bfu9IKsvVrDr9v4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jbdcUAAADdAAAADwAAAAAAAAAA&#10;AAAAAAChAgAAZHJzL2Rvd25yZXYueG1sUEsFBgAAAAAEAAQA+QAAAJMDAAAAAA==&#10;" strokeweight="1.5pt"/>
            <v:shape id="AutoShape 14989" o:spid="_x0000_s2127" type="#_x0000_t32" style="position:absolute;left:1814;top:14119;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FDAcUAAADdAAAADwAAAGRycy9kb3ducmV2LnhtbESPT2vCQBTE7wW/w/KE3pqNtpUQXUWF&#10;Qi49+Ofi7ZF9ZoPZtzG7Jum37xaEHoeZ+Q2z2oy2ET11vnasYJakIIhLp2uuFJxPX28ZCB+QNTaO&#10;ScEPedisJy8rzLUb+ED9MVQiQtjnqMCE0OZS+tKQRZ+4ljh6V9dZDFF2ldQdDhFuGzlP04W0WHNc&#10;MNjS3lB5Oz6sAttqe/92Rl9u9Xuzo+K63aW9Uq/TcbsEEWgM/+Fnu9AK5tnnB/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FDAcUAAADdAAAADwAAAAAAAAAA&#10;AAAAAAChAgAAZHJzL2Rvd25yZXYueG1sUEsFBgAAAAAEAAQA+QAAAJMDAAAAAA==&#10;" strokeweight="1.5pt"/>
            <v:shape id="AutoShape 14990" o:spid="_x0000_s2126" type="#_x0000_t32" style="position:absolute;left:2948;top:14120;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3mmsQAAADdAAAADwAAAGRycy9kb3ducmV2LnhtbESPQWvCQBSE7wX/w/KE3upGS4pEV0mE&#10;Qi4etF68PbLPbDD7NmbXmP57Vyj0OMzMN8x6O9pWDNT7xrGC+SwBQVw53XCt4PTz/bEE4QOyxtYx&#10;KfglD9vN5G2NmXYPPtBwDLWIEPYZKjAhdJmUvjJk0c9cRxy9i+sthij7WuoeHxFuW7lIki9pseG4&#10;YLCjnaHqerxbBbbT9rZ3Rp+vzWdbUHnJi2RQ6n065isQgcbwH/5rl1rBYpmm8HoTn4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eaaxAAAAN0AAAAPAAAAAAAAAAAA&#10;AAAAAKECAABkcnMvZG93bnJldi54bWxQSwUGAAAAAAQABAD5AAAAkgMAAAAA&#10;" strokeweight="1.5pt"/>
          </v:group>
          <v:shape id="Text Box 14991" o:spid="_x0000_s2124" type="#_x0000_t202" style="position:absolute;left:8959;top:16387;width:102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o9MUA&#10;AADdAAAADwAAAGRycy9kb3ducmV2LnhtbESPzWrCQBSF94W+w3ALbqRODFRimom0olA32qal60vm&#10;Nglm7oTMGOPbO4LQ5eH8fJxsNZpWDNS7xrKC+SwCQVxa3XCl4Od7+5yAcB5ZY2uZFFzIwSp/fMgw&#10;1fbMXzQUvhJhhF2KCmrvu1RKV9Zk0M1sRxy8P9sb9EH2ldQ9nsO4aWUcRQtpsOFAqLGjdU3lsTiZ&#10;AFnq3X44TuNlUuIvbd6Lw2d0UWryNL69gvA0+v/wvf2hFcTJywJub8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uj0xQAAAN0AAAAPAAAAAAAAAAAAAAAAAJgCAABkcnMv&#10;ZG93bnJldi54bWxQSwUGAAAAAAQABAD1AAAAigMAAAAA&#10;" stroked="f" strokecolor="red">
            <v:textbox inset="0,0,0,0">
              <w:txbxContent>
                <w:p w:rsidR="00050539" w:rsidRPr="003E75C0" w:rsidRDefault="00050539" w:rsidP="00AC43FD">
                  <w:pPr>
                    <w:rPr>
                      <w:rFonts w:ascii="ISOCPEUR" w:hAnsi="ISOCPEUR"/>
                    </w:rPr>
                  </w:pPr>
                  <w:r w:rsidRPr="003E75C0">
                    <w:rPr>
                      <w:rFonts w:ascii="ISOCPEUR" w:hAnsi="ISOCPEUR"/>
                    </w:rPr>
                    <w:t>Формат А4</w:t>
                  </w:r>
                </w:p>
              </w:txbxContent>
            </v:textbox>
          </v:shape>
          <v:group id="Group 14992" o:spid="_x0000_s2093" style="position:absolute;left:340;top:397;width:11170;height:15990" coordorigin="340,397" coordsize="11170,15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T6KMYAAADdAAAADwAAAGRycy9kb3ducmV2LnhtbESPT4vCMBTE7wt+h/AE&#10;b2taxVWqUURc8SCCf0C8PZpnW2xeSpNt67ffLAh7HGbmN8xi1ZlSNFS7wrKCeBiBIE6tLjhTcL18&#10;f85AOI+ssbRMCl7kYLXsfSww0bblEzVnn4kAYZeggtz7KpHSpTkZdENbEQfvYWuDPsg6k7rGNsBN&#10;KUdR9CUNFhwWcqxok1P6PP8YBbsW2/U43jaH52Pzul8mx9shJqUG/W49B+Gp8//hd3uvFYxmk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tPooxgAAAN0A&#10;AAAPAAAAAAAAAAAAAAAAAKoCAABkcnMvZG93bnJldi54bWxQSwUGAAAAAAQABAD6AAAAnQMAAAAA&#10;">
            <v:group id="Group 14993" o:spid="_x0000_s2116" style="position:absolute;left:1247;top:397;width:10263;height:15987" coordorigin="1247,397" coordsize="10263,16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tuWsMAAADdAAAADwAAAGRycy9kb3ducmV2LnhtbERPy4rCMBTdC/5DuII7&#10;TeugSDUVEWdwIQM+YJjdpbm2pc1NaTJt/XuzEGZ5OO/tbjC16Kh1pWUF8TwCQZxZXXKu4H77nK1B&#10;OI+ssbZMCp7kYJeOR1tMtO35Qt3V5yKEsEtQQeF9k0jpsoIMurltiAP3sK1BH2CbS91iH8JNLRdR&#10;tJIGSw4NBTZ0KCirrn9GwVeP/f4jPnbn6nF4/t6W3z/nmJSaTob9BoSnwf+L3+6TVrBYL8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K25awwAAAN0AAAAP&#10;AAAAAAAAAAAAAAAAAKoCAABkcnMvZG93bnJldi54bWxQSwUGAAAAAAQABAD6AAAAmgMAAAAA&#10;">
              <v:shape id="Text Box 14994" o:spid="_x0000_s2123" type="#_x0000_t202" style="position:absolute;left:10943;top:397;width:56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brxsMA&#10;AADdAAAADwAAAGRycy9kb3ducmV2LnhtbESP3YrCMBSE7xd8h3AEbxZNlfWvGkWFFW+rPsCxObbF&#10;5qQ00da3N4Lg5TAz3zDLdWtK8aDaFZYVDAcRCOLU6oIzBefTf38GwnlkjaVlUvAkB+tV52eJsbYN&#10;J/Q4+kwECLsYFeTeV7GULs3JoBvYijh4V1sb9EHWmdQ1NgFuSjmKook0WHBYyLGiXU7p7Xg3Cq6H&#10;5nc8by57f54mf5MtFtOLfSrV67abBQhPrf+GP+2DVjCajefwfhOe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brxsMAAADdAAAADwAAAAAAAAAAAAAAAACYAgAAZHJzL2Rv&#10;d25yZXYueG1sUEsFBgAAAAAEAAQA9QAAAIgDAAAAAA==&#10;" stroked="f">
                <v:textbox>
                  <w:txbxContent>
                    <w:p w:rsidR="00050539" w:rsidRPr="00613AAC" w:rsidRDefault="00050539" w:rsidP="00AC43FD">
                      <w:pPr>
                        <w:jc w:val="center"/>
                        <w:rPr>
                          <w:rFonts w:ascii="ISOCPEUR" w:hAnsi="ISOCPEUR"/>
                        </w:rPr>
                      </w:pPr>
                      <w:r w:rsidRPr="00613AAC">
                        <w:rPr>
                          <w:rFonts w:ascii="ISOCPEUR" w:hAnsi="ISOCPEUR"/>
                        </w:rPr>
                        <w:fldChar w:fldCharType="begin"/>
                      </w:r>
                      <w:r w:rsidRPr="00613AAC">
                        <w:rPr>
                          <w:rFonts w:ascii="ISOCPEUR" w:hAnsi="ISOCPEUR"/>
                        </w:rPr>
                        <w:instrText xml:space="preserve"> =</w:instrText>
                      </w:r>
                      <w:r w:rsidRPr="00613AAC">
                        <w:rPr>
                          <w:rFonts w:ascii="ISOCPEUR" w:hAnsi="ISOCPEUR"/>
                        </w:rPr>
                        <w:fldChar w:fldCharType="begin"/>
                      </w:r>
                      <w:r w:rsidRPr="00613AAC">
                        <w:rPr>
                          <w:rFonts w:ascii="ISOCPEUR" w:hAnsi="ISOCPEUR"/>
                        </w:rPr>
                        <w:instrText xml:space="preserve"> </w:instrText>
                      </w:r>
                      <w:r w:rsidRPr="00613AAC">
                        <w:rPr>
                          <w:rFonts w:ascii="ISOCPEUR" w:hAnsi="ISOCPEUR"/>
                          <w:lang w:val="en-US"/>
                        </w:rPr>
                        <w:instrText xml:space="preserve">PAGE </w:instrText>
                      </w:r>
                      <w:r w:rsidRPr="00613AAC">
                        <w:rPr>
                          <w:rFonts w:ascii="ISOCPEUR" w:hAnsi="ISOCPEUR"/>
                        </w:rPr>
                        <w:fldChar w:fldCharType="separate"/>
                      </w:r>
                      <w:r w:rsidR="001263F0">
                        <w:rPr>
                          <w:rFonts w:ascii="ISOCPEUR" w:hAnsi="ISOCPEUR"/>
                          <w:noProof/>
                          <w:lang w:val="en-US"/>
                        </w:rPr>
                        <w:instrText>3</w:instrText>
                      </w:r>
                      <w:r w:rsidRPr="00613AAC">
                        <w:rPr>
                          <w:rFonts w:ascii="ISOCPEUR" w:hAnsi="ISOCPEUR"/>
                        </w:rPr>
                        <w:fldChar w:fldCharType="end"/>
                      </w:r>
                      <w:r w:rsidRPr="00613AAC">
                        <w:rPr>
                          <w:rFonts w:ascii="ISOCPEUR" w:hAnsi="ISOCPEUR"/>
                        </w:rPr>
                        <w:fldChar w:fldCharType="separate"/>
                      </w:r>
                      <w:r w:rsidR="001263F0">
                        <w:rPr>
                          <w:rFonts w:ascii="ISOCPEUR" w:hAnsi="ISOCPEUR"/>
                          <w:noProof/>
                        </w:rPr>
                        <w:t>3</w:t>
                      </w:r>
                      <w:r w:rsidRPr="00613AAC">
                        <w:rPr>
                          <w:rFonts w:ascii="ISOCPEUR" w:hAnsi="ISOCPEUR"/>
                        </w:rPr>
                        <w:fldChar w:fldCharType="end"/>
                      </w:r>
                    </w:p>
                    <w:p w:rsidR="00050539" w:rsidRDefault="00050539" w:rsidP="00AC43FD"/>
                  </w:txbxContent>
                </v:textbox>
              </v:shape>
              <v:shape id="AutoShape 14995" o:spid="_x0000_s2122" type="#_x0000_t32" style="position:absolute;left:1247;top:397;width:102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Pv70AAADdAAAADwAAAGRycy9kb3ducmV2LnhtbERPuwrCMBTdBf8hXMHNpiqIVKOoILg4&#10;+FjcLs21KTY3tYm1/r0ZBMfDeS/Xna1ES40vHSsYJykI4tzpkgsF18t+NAfhA7LGyjEp+JCH9arf&#10;W2Km3ZtP1J5DIWII+wwVmBDqTEqfG7LoE1cTR+7uGoshwqaQusF3DLeVnKTpTFosOTYYrGlnKH+c&#10;X1aBrbV9Hp3Rt0c5rbZ0uG+2aavUcNBtFiACdeEv/rkPWsFkPov745v4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HWj7+9AAAA3QAAAA8AAAAAAAAAAAAAAAAAoQIA&#10;AGRycy9kb3ducmV2LnhtbFBLBQYAAAAABAAEAPkAAACLAwAAAAA=&#10;" strokeweight="1.5pt"/>
              <v:shape id="AutoShape 14996" o:spid="_x0000_s2121" type="#_x0000_t32" style="position:absolute;left:1247;top:16443;width:102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oqJMAAAADdAAAADwAAAGRycy9kb3ducmV2LnhtbESPzQrCMBCE74LvEFbwpqkKItUoKghe&#10;PPhz8bY0a1NsNrWJtb69EQSPw8x8wyxWrS1FQ7UvHCsYDRMQxJnTBecKLufdYAbCB2SNpWNS8CYP&#10;q2W3s8BUuxcfqTmFXEQI+xQVmBCqVEqfGbLoh64ijt7N1RZDlHUudY2vCLelHCfJVFosOC4YrGhr&#10;KLufnlaBrbR9HJzR13sxKTe0v603SaNUv9eu5yACteEf/rX3WsF4Nh3B9018An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6aKiTAAAAA3QAAAA8AAAAAAAAAAAAAAAAA&#10;oQIAAGRycy9kb3ducmV2LnhtbFBLBQYAAAAABAAEAPkAAACOAwAAAAA=&#10;" strokeweight="1.5pt"/>
              <v:shape id="AutoShape 14997" o:spid="_x0000_s2120" type="#_x0000_t32" style="position:absolute;left:11510;top:397;width:0;height:160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0U8IAAADdAAAADwAAAGRycy9kb3ducmV2LnhtbESPQYvCMBSE7wv+h/AEb2tqBZFqKios&#10;ePGw6sXbo3k2pc1LbWLt/nuzIHgcZuYbZr0ZbCN66nzlWMFsmoAgLpyuuFRwOf98L0H4gKyxcUwK&#10;/sjDJh99rTHT7sm/1J9CKSKEfYYKTAhtJqUvDFn0U9cSR+/mOoshyq6UusNnhNtGpkmykBYrjgsG&#10;W9obKurTwyqwrbb3ozP6WlfzZkeH23aX9EpNxsN2BSLQED7hd/ugFaTLRQr/b+ITk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0U8IAAADdAAAADwAAAAAAAAAAAAAA&#10;AAChAgAAZHJzL2Rvd25yZXYueG1sUEsFBgAAAAAEAAQA+QAAAJADAAAAAA==&#10;" strokeweight="1.5pt"/>
              <v:shape id="AutoShape 14998" o:spid="_x0000_s2119" type="#_x0000_t32" style="position:absolute;left:1247;top:397;width:0;height:160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QRyMAAAADdAAAADwAAAGRycy9kb3ducmV2LnhtbESPzQrCMBCE74LvEFbwpqkKItUoKghe&#10;PPhz8bY0a1NsNrWJtb69EQSPw8x8wyxWrS1FQ7UvHCsYDRMQxJnTBecKLufdYAbCB2SNpWNS8CYP&#10;q2W3s8BUuxcfqTmFXEQI+xQVmBCqVEqfGbLoh64ijt7N1RZDlHUudY2vCLelHCfJVFosOC4YrGhr&#10;KLufnlaBrbR9HJzR13sxKTe0v603SaNUv9eu5yACteEf/rX3WsF4Np3A9018An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EEcjAAAAA3QAAAA8AAAAAAAAAAAAAAAAA&#10;oQIAAGRycy9kb3ducmV2LnhtbFBLBQYAAAAABAAEAPkAAACOAwAAAAA=&#10;" strokeweight="1.5pt"/>
              <v:shape id="AutoShape 14999" o:spid="_x0000_s2118" type="#_x0000_t32" style="position:absolute;left:10943;top:397;width:0;height: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1AksMAAADdAAAADwAAAGRycy9kb3ducmV2LnhtbESPQYvCMBSE74L/ITxhb5rqLlqqUZaF&#10;Fa9WweujeTbV5qVtonb/vVkQPA4z8w2z2vS2FnfqfOVYwXSSgCAunK64VHA8/I5TED4ga6wdk4I/&#10;8rBZDwcrzLR78J7ueShFhLDPUIEJocmk9IUhi37iGuLonV1nMUTZlVJ3+IhwW8tZksylxYrjgsGG&#10;fgwV1/xmFXweL+0hOS2mp21r2i3e/C5vU6U+Rv33EkSgPrzDr/ZOK5il8y/4fxOf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NQJLDAAAA3QAAAA8AAAAAAAAAAAAA&#10;AAAAoQIAAGRycy9kb3ducmV2LnhtbFBLBQYAAAAABAAEAPkAAACRAwAAAAA=&#10;" strokeweight="1.5pt"/>
              <v:shape id="AutoShape 15000" o:spid="_x0000_s2117" type="#_x0000_t32" style="position:absolute;left:10943;top:794;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EsJ8UAAADdAAAADwAAAGRycy9kb3ducmV2LnhtbESPwWrDMBBE74H+g9hCb4nchIbgWAl2&#10;IeBLD3FzyW2xNpaxtXIt1XH/vgoUehxm5g2THWfbi4lG3zpW8LpKQBDXTrfcKLh8npY7ED4ga+wd&#10;k4If8nA8PC0yTLW785mmKjQiQtinqMCEMKRS+tqQRb9yA3H0bm60GKIcG6lHvEe47eU6SbbSYstx&#10;weBA74bqrvq2Cuyg7deHM/ratZu+oPKWF8mk1MvznO9BBJrDf/ivXWoF6932DR5v4hOQh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EsJ8UAAADdAAAADwAAAAAAAAAA&#10;AAAAAAChAgAAZHJzL2Rvd25yZXYueG1sUEsFBgAAAAAEAAQA+QAAAJMDAAAAAA==&#10;" strokeweight="1.5pt"/>
            </v:group>
            <v:group id="Group 15001" o:spid="_x0000_s2094" style="position:absolute;left:340;top:7881;width:907;height:8506" coordorigin="340,7881" coordsize="907,8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SVDsYAAADdAAAADwAAAGRycy9kb3ducmV2LnhtbESPT4vCMBTE74LfITxh&#10;b5rWxSJdo4jsigdZ8A/I3h7Nsy02L6WJbf32RljwOMzMb5jFqjeVaKlxpWUF8SQCQZxZXXKu4Hz6&#10;Gc9BOI+ssbJMCh7kYLUcDhaYatvxgdqjz0WAsEtRQeF9nUrpsoIMuomtiYN3tY1BH2STS91gF+Cm&#10;ktMoSqTBksNCgTVtCspux7tRsO2wW3/G3+3+dt08/k6z38s+JqU+Rv36C4Sn3r/D/+2dVjCdJw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JUOxgAAAN0A&#10;AAAPAAAAAAAAAAAAAAAAAKoCAABkcnMvZG93bnJldi54bWxQSwUGAAAAAAQABAD6AAAAnQMAAAAA&#10;">
              <v:group id="Group 15002" o:spid="_x0000_s2105" style="position:absolute;left:340;top:7881;width:907;height:3685" coordorigin="5476,7587" coordsize="907,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gwlcUAAADdAAAADwAAAGRycy9kb3ducmV2LnhtbESPQYvCMBSE7wv7H8IT&#10;vGlaRVeqUURW8SCCurDs7dE822LzUprY1n9vBGGPw8x8wyxWnSlFQ7UrLCuIhxEI4tTqgjMFP5ft&#10;YAbCeWSNpWVS8CAHq+XnxwITbVs+UXP2mQgQdgkqyL2vEildmpNBN7QVcfCutjbog6wzqWtsA9yU&#10;chRFU2mw4LCQY0WbnNLb+W4U7Fps1+P4uzncrpvH32Vy/D3EpFS/163nIDx1/j/8bu+1gtFs+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YMJXFAAAA3QAA&#10;AA8AAAAAAAAAAAAAAAAAqgIAAGRycy9kb3ducmV2LnhtbFBLBQYAAAAABAAEAPoAAACcAwAAAAA=&#10;">
                <v:shape id="Text Box 15003" o:spid="_x0000_s2115" type="#_x0000_t202" style="position:absolute;left:5476;top:7587;width:227;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5XL0A&#10;AADdAAAADwAAAGRycy9kb3ducmV2LnhtbERPyQrCMBC9C/5DGMGbpvYgpRpFBEHBgxueh2a6YDOp&#10;Taz1781B8Ph4+3Ldm1p01LrKsoLZNAJBnFldcaHgdt1NEhDOI2usLZOCDzlYr4aDJabavvlM3cUX&#10;IoSwS1FB6X2TSumykgy6qW2IA5fb1qAPsC2kbvEdwk0t4yiaS4MVh4YSG9qWlD0uL6Pg2B2ezHk8&#10;M5zU0eO+ya09dUqNR/1mAcJT7//in3uvFcTJPMwNb8IT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hM5XL0AAADdAAAADwAAAAAAAAAAAAAAAACYAgAAZHJzL2Rvd25yZXYu&#10;eG1sUEsFBgAAAAAEAAQA9QAAAIIDAAAAAA==&#10;" strokeweight="1.5pt">
                  <v:textbox style="layout-flow:vertical;mso-layout-flow-alt:bottom-to-top" inset="0,0,0,0">
                    <w:txbxContent>
                      <w:p w:rsidR="00050539" w:rsidRPr="005A02A5" w:rsidRDefault="00050539" w:rsidP="00AC43FD">
                        <w:pPr>
                          <w:jc w:val="center"/>
                          <w:rPr>
                            <w:rFonts w:ascii="ISOCPEUR" w:hAnsi="ISOCPEUR"/>
                            <w:sz w:val="18"/>
                          </w:rPr>
                        </w:pPr>
                        <w:r w:rsidRPr="005A02A5">
                          <w:rPr>
                            <w:rFonts w:ascii="ISOCPEUR" w:hAnsi="ISOCPEUR"/>
                            <w:sz w:val="18"/>
                          </w:rPr>
                          <w:t>Согласовано</w:t>
                        </w:r>
                      </w:p>
                    </w:txbxContent>
                  </v:textbox>
                </v:shape>
                <v:shape id="AutoShape 15004" o:spid="_x0000_s2114" type="#_x0000_t32" style="position:absolute;left:5703;top:7587;width:0;height:36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wmIsMAAADdAAAADwAAAGRycy9kb3ducmV2LnhtbESPT4vCMBTE7wt+h/AEb2uqgmg1FRUW&#10;vHjwz8Xbo3k2pc1LbbK1++03guBxmJnfMOtNb2vRUetLxwom4wQEce50yYWC6+XnewHCB2SNtWNS&#10;8EceNtnga42pdk8+UXcOhYgQ9ikqMCE0qZQ+N2TRj11DHL27ay2GKNtC6hafEW5rOU2SubRYclww&#10;2NDeUF6df60C22j7ODqjb1U5q3d0uG93SafUaNhvVyAC9eETfrcPWsF0MV/C601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sJiLDAAAA3QAAAA8AAAAAAAAAAAAA&#10;AAAAoQIAAGRycy9kb3ducmV2LnhtbFBLBQYAAAAABAAEAPkAAACRAwAAAAA=&#10;" strokeweight="1.5pt"/>
                <v:shape id="AutoShape 15005" o:spid="_x0000_s2113" type="#_x0000_t32" style="position:absolute;left:5930;top:7587;width:0;height:36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8ZYr0AAADdAAAADwAAAGRycy9kb3ducmV2LnhtbERPuwrCMBTdBf8hXMFNUxVUqlFUEFwc&#10;fCxul+baFJub2sRa/94MguPhvJfr1paiodoXjhWMhgkI4szpgnMF18t+MAfhA7LG0jEp+JCH9arb&#10;WWKq3ZtP1JxDLmII+xQVmBCqVEqfGbLoh64ijtzd1RZDhHUudY3vGG5LOU6SqbRYcGwwWNHOUPY4&#10;v6wCW2n7PDqjb49iUm7pcN9sk0apfq/dLEAEasNf/HMftILxfBb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QPGWK9AAAA3QAAAA8AAAAAAAAAAAAAAAAAoQIA&#10;AGRycy9kb3ducmV2LnhtbFBLBQYAAAAABAAEAPkAAACLAwAAAAA=&#10;" strokeweight="1.5pt"/>
                <v:shape id="AutoShape 15006" o:spid="_x0000_s2112" type="#_x0000_t32" style="position:absolute;left:6156;top:7587;width:0;height:36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O8+cMAAADdAAAADwAAAGRycy9kb3ducmV2LnhtbESPT4vCMBTE7wt+h/AEb2uqgkptFBUE&#10;L3vwz8Xbo3k2pc1LbWKt394sLOxxmJnfMNmmt7XoqPWlYwWTcQKCOHe65ELB9XL4XoLwAVlj7ZgU&#10;vMnDZj34yjDV7sUn6s6hEBHCPkUFJoQmldLnhiz6sWuIo3d3rcUQZVtI3eIrwm0tp0kylxZLjgsG&#10;G9obyqvz0yqwjbaPH2f0rSpn9Y6O9+0u6ZQaDfvtCkSgPvyH/9pHrWC6XEzg9018AnL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DvPnDAAAA3QAAAA8AAAAAAAAAAAAA&#10;AAAAoQIAAGRycy9kb3ducmV2LnhtbFBLBQYAAAAABAAEAPkAAACRAwAAAAA=&#10;" strokeweight="1.5pt"/>
                <v:shape id="AutoShape 15007" o:spid="_x0000_s2111" type="#_x0000_t32" style="position:absolute;left:5703;top:10139;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EijsMAAADdAAAADwAAAGRycy9kb3ducmV2LnhtbESPQYvCMBSE78L+h/AWvGm6FVbpmooK&#10;ghcPq3vZ26N5NqXNS21irf/eCILHYWa+YZarwTaip85XjhV8TRMQxIXTFZcK/k67yQKED8gaG8ek&#10;4E4eVvnHaImZdjf+pf4YShEh7DNUYEJoMyl9Yciin7qWOHpn11kMUXal1B3eItw2Mk2Sb2mx4rhg&#10;sKWtoaI+Xq0C22p7OTij/+tq1mxof15vkl6p8eew/gERaAjv8Ku91wrSxTyF55v4BG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RIo7DAAAA3QAAAA8AAAAAAAAAAAAA&#10;AAAAoQIAAGRycy9kb3ducmV2LnhtbFBLBQYAAAAABAAEAPkAAACRAwAAAAA=&#10;" strokeweight="1.5pt"/>
                <v:shape id="AutoShape 15008" o:spid="_x0000_s2110" type="#_x0000_t32" style="position:absolute;left:5703;top:900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2HFcUAAADdAAAADwAAAGRycy9kb3ducmV2LnhtbESPwWrDMBBE74X+g9hCbrVcG9rgWAlJ&#10;IOBLD01zyW2xNpaxtXItxXb/vioUehxm5g1T7hbbi4lG3zpW8JKkIIhrp1tuFFw+T89rED4ga+wd&#10;k4Jv8rDbPj6UWGg38wdN59CICGFfoAITwlBI6WtDFn3iBuLo3dxoMUQ5NlKPOEe47WWWpq/SYstx&#10;weBAR0N1d75bBXbQ9uvdGX3t2rw/UHXbH9JJqdXTst+ACLSE//Bfu9IKsvVbDr9v4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2HFcUAAADdAAAADwAAAAAAAAAA&#10;AAAAAAChAgAAZHJzL2Rvd25yZXYueG1sUEsFBgAAAAAEAAQA+QAAAJMDAAAAAA==&#10;" strokeweight="1.5pt"/>
                <v:shape id="AutoShape 15009" o:spid="_x0000_s2109" type="#_x0000_t32" style="position:absolute;left:5703;top:8154;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QfYcUAAADdAAAADwAAAGRycy9kb3ducmV2LnhtbESPT2vCQBTE7wW/w/KE3pqNttQQXUWF&#10;Qi49+Ofi7ZF9ZoPZtzG7Jum37xaEHoeZ+Q2z2oy2ET11vnasYJakIIhLp2uuFJxPX28ZCB+QNTaO&#10;ScEPedisJy8rzLUb+ED9MVQiQtjnqMCE0OZS+tKQRZ+4ljh6V9dZDFF2ldQdDhFuGzlP009psea4&#10;YLClvaHydnxYBbbV9v7tjL7c6vdmR8V1u0t7pV6n43YJItAY/sPPdqEVzLPFB/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QfYcUAAADdAAAADwAAAAAAAAAA&#10;AAAAAAChAgAAZHJzL2Rvd25yZXYueG1sUEsFBgAAAAAEAAQA+QAAAJMDAAAAAA==&#10;" strokeweight="1.5pt"/>
                <v:shape id="AutoShape 15010" o:spid="_x0000_s2108" type="#_x0000_t32" style="position:absolute;left:5476;top:7587;width:0;height:36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i6+sUAAADdAAAADwAAAGRycy9kb3ducmV2LnhtbESPT2vCQBTE7wW/w/KE3pqNltYQXUWF&#10;Qi49+Ofi7ZF9ZoPZtzG7Jum37xaEHoeZ+Q2z2oy2ET11vnasYJakIIhLp2uuFJxPX28ZCB+QNTaO&#10;ScEPedisJy8rzLUb+ED9MVQiQtjnqMCE0OZS+tKQRZ+4ljh6V9dZDFF2ldQdDhFuGzlP009psea4&#10;YLClvaHydnxYBbbV9v7tjL7c6vdmR8V1u0t7pV6n43YJItAY/sPPdqEVzLPFB/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i6+sUAAADdAAAADwAAAAAAAAAA&#10;AAAAAAChAgAAZHJzL2Rvd25yZXYueG1sUEsFBgAAAAAEAAQA+QAAAJMDAAAAAA==&#10;" strokeweight="1.5pt"/>
                <v:shape id="AutoShape 15011" o:spid="_x0000_s2107" type="#_x0000_t32" style="position:absolute;left:5476;top:7587;width:9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okjcQAAADdAAAADwAAAGRycy9kb3ducmV2LnhtbESPQWvCQBSE7wX/w/KE3upGC6lEV0mE&#10;Qi4etF68PbLPbDD7NmbXmP57Vyj0OMzMN8x6O9pWDNT7xrGC+SwBQVw53XCt4PTz/bEE4QOyxtYx&#10;KfglD9vN5G2NmXYPPtBwDLWIEPYZKjAhdJmUvjJk0c9cRxy9i+sthij7WuoeHxFuW7lIklRabDgu&#10;GOxoZ6i6Hu9Wge20ve2d0edr89kWVF7yIhmUep+O+QpEoDH8h//apVawWH6l8HoTn4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iSNxAAAAN0AAAAPAAAAAAAAAAAA&#10;AAAAAKECAABkcnMvZG93bnJldi54bWxQSwUGAAAAAAQABAD5AAAAkgMAAAAA&#10;" strokeweight="1.5pt"/>
                <v:shape id="AutoShape 15012" o:spid="_x0000_s2106" type="#_x0000_t32" style="position:absolute;left:5476;top:11272;width:9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BFsUAAADdAAAADwAAAGRycy9kb3ducmV2LnhtbESPwWrDMBBE74H+g9hCb4ncBJrgWAl2&#10;IeBLD3FzyW2xNpaxtXIt1XH/vgoUehxm5g2THWfbi4lG3zpW8LpKQBDXTrfcKLh8npY7ED4ga+wd&#10;k4If8nA8PC0yTLW785mmKjQiQtinqMCEMKRS+tqQRb9yA3H0bm60GKIcG6lHvEe47eU6Sd6kxZbj&#10;gsGB3g3VXfVtFdhB268PZ/S1azd9QeUtL5JJqZfnOd+DCDSH//Bfu9QK1rvtFh5v4hOQh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BFsUAAADdAAAADwAAAAAAAAAA&#10;AAAAAAChAgAAZHJzL2Rvd25yZXYueG1sUEsFBgAAAAAEAAQA+QAAAJMDAAAAAA==&#10;" strokeweight="1.5pt"/>
              </v:group>
              <v:group id="Group 15013" o:spid="_x0000_s2095" style="position:absolute;left:680;top:11567;width:567;height:4820" coordorigin="5670,11340" coordsize="567,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4yOsQAAADdAAAADwAAAGRycy9kb3ducmV2LnhtbERPTWvCQBC9F/wPyxS8&#10;1U2U1pC6BhErHqSgEUpvQ3ZMQrKzIbtN4r/vHgo9Pt73JptMKwbqXW1ZQbyIQBAXVtdcKrjlHy8J&#10;COeRNbaWScGDHGTb2dMGU21HvtBw9aUIIexSVFB536VSuqIig25hO+LA3W1v0AfYl1L3OIZw08pl&#10;FL1JgzWHhgo72ldUNNcfo+A44rhbxYfh3Nz3j+/89fPrHJNS8+dp9w7C0+T/xX/uk1awTN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p4yOsQAAADdAAAA&#10;DwAAAAAAAAAAAAAAAACqAgAAZHJzL2Rvd25yZXYueG1sUEsFBgAAAAAEAAQA+gAAAJsDAAAAAA==&#10;">
                <v:shape id="Text Box 15014" o:spid="_x0000_s2104" type="#_x0000_t202" style="position:absolute;left:5670;top:11340;width:227;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ChsUA&#10;AADdAAAADwAAAGRycy9kb3ducmV2LnhtbESPQWvCQBSE7wX/w/KEXorZKK3G6CqhYPHaTQ89PrLP&#10;JJh9G7JrjP++Wyj0OMzMN8z+ONlOjDT41rGCZZKCIK6cablW8FWeFhkIH5ANdo5JwYM8HA+zpz3m&#10;xt35k0YdahEh7HNU0ITQ51L6qiGLPnE9cfQubrAYohxqaQa8R7jt5CpN19Jiy3GhwZ7eG6qu+mYV&#10;TG9On3tfFmtcXvTLGL4/ivJVqef5VOxABJrCf/ivfTYKVtlmC79v4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UKGxQAAAN0AAAAPAAAAAAAAAAAAAAAAAJgCAABkcnMv&#10;ZG93bnJldi54bWxQSwUGAAAAAAQABAD1AAAAigMAAAAA&#10;" stroked="f">
                  <v:textbox style="layout-flow:vertical;mso-layout-flow-alt:bottom-to-top" inset="0,0,0,0">
                    <w:txbxContent>
                      <w:p w:rsidR="00050539" w:rsidRPr="005A02A5" w:rsidRDefault="00050539" w:rsidP="00AC43FD">
                        <w:pPr>
                          <w:jc w:val="center"/>
                          <w:rPr>
                            <w:rFonts w:ascii="ISOCPEUR" w:hAnsi="ISOCPEUR"/>
                            <w:sz w:val="18"/>
                          </w:rPr>
                        </w:pPr>
                        <w:r w:rsidRPr="005A02A5">
                          <w:rPr>
                            <w:rFonts w:ascii="ISOCPEUR" w:hAnsi="ISOCPEUR"/>
                            <w:sz w:val="18"/>
                          </w:rPr>
                          <w:t>Взам. инв. №</w:t>
                        </w:r>
                      </w:p>
                    </w:txbxContent>
                  </v:textbox>
                </v:shape>
                <v:shape id="Text Box 15015" o:spid="_x0000_s2103" type="#_x0000_t202" style="position:absolute;left:5670;top:12758;width:227;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PMEA&#10;AADdAAAADwAAAGRycy9kb3ducmV2LnhtbERPy2rCQBTdF/yH4QpuiplEWgnRMQSh4raJC5eXzM0D&#10;M3dCZozp33cWhS4P533MFzOImSbXW1aQRDEI4trqnlsFt+prm4JwHlnjYJkU/JCD/LR6O2Km7Yu/&#10;aS59K0IIuwwVdN6PmZSu7sigi+xIHLjGTgZ9gFMr9YSvEG4GuYvjvTTYc2jocKRzR/WjfBoFy6ct&#10;r6Orij0mTfk++/ulqD6U2qyX4gDC0+L/xX/uq1awS9OwP7wJT0C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mzzBAAAA3QAAAA8AAAAAAAAAAAAAAAAAmAIAAGRycy9kb3du&#10;cmV2LnhtbFBLBQYAAAAABAAEAPUAAACGAwAAAAA=&#10;" stroked="f">
                  <v:textbox style="layout-flow:vertical;mso-layout-flow-alt:bottom-to-top" inset="0,0,0,0">
                    <w:txbxContent>
                      <w:p w:rsidR="00050539" w:rsidRPr="005A02A5" w:rsidRDefault="00050539" w:rsidP="00AC43FD">
                        <w:pPr>
                          <w:jc w:val="center"/>
                          <w:rPr>
                            <w:rFonts w:ascii="ISOCPEUR" w:hAnsi="ISOCPEUR"/>
                            <w:sz w:val="18"/>
                          </w:rPr>
                        </w:pPr>
                        <w:r w:rsidRPr="005A02A5">
                          <w:rPr>
                            <w:rFonts w:ascii="ISOCPEUR" w:hAnsi="ISOCPEUR"/>
                            <w:sz w:val="18"/>
                          </w:rPr>
                          <w:t>одп. и дата</w:t>
                        </w:r>
                      </w:p>
                    </w:txbxContent>
                  </v:textbox>
                </v:shape>
                <v:shape id="Text Box 15016" o:spid="_x0000_s2102" type="#_x0000_t202" style="position:absolute;left:5670;top:14742;width:227;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o+p8MA&#10;AADdAAAADwAAAGRycy9kb3ducmV2LnhtbESPQYvCMBSE78L+h/CEvYimFS2lGqUIilfbPezx0Tzb&#10;YvNSmmyt/36zsOBxmJlvmP1xMp0YaXCtZQXxKgJBXFndcq3gqzwvUxDOI2vsLJOCFzk4Hj5me8y0&#10;ffKNxsLXIkDYZaig8b7PpHRVQwbdyvbEwbvbwaAPcqilHvAZ4KaT6yhKpMGWw0KDPZ0aqh7Fj1Ew&#10;bW1x7V2ZJxjfi8Xovy95uVHqcz7lOxCeJv8O/7evWsE6TWP4exOe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o+p8MAAADdAAAADwAAAAAAAAAAAAAAAACYAgAAZHJzL2Rv&#10;d25yZXYueG1sUEsFBgAAAAAEAAQA9QAAAIgDAAAAAA==&#10;" stroked="f">
                  <v:textbox style="layout-flow:vertical;mso-layout-flow-alt:bottom-to-top" inset="0,0,0,0">
                    <w:txbxContent>
                      <w:p w:rsidR="00050539" w:rsidRPr="005A02A5" w:rsidRDefault="00050539" w:rsidP="00AC43FD">
                        <w:pPr>
                          <w:jc w:val="center"/>
                          <w:rPr>
                            <w:rFonts w:ascii="ISOCPEUR" w:hAnsi="ISOCPEUR"/>
                            <w:sz w:val="18"/>
                          </w:rPr>
                        </w:pPr>
                        <w:r w:rsidRPr="005A02A5">
                          <w:rPr>
                            <w:rFonts w:ascii="ISOCPEUR" w:hAnsi="ISOCPEUR"/>
                            <w:sz w:val="18"/>
                          </w:rPr>
                          <w:t>Взам. инв. №</w:t>
                        </w:r>
                      </w:p>
                    </w:txbxContent>
                  </v:textbox>
                </v:shape>
                <v:shape id="AutoShape 15017" o:spid="_x0000_s2101" type="#_x0000_t32" style="position:absolute;left:5897;top:11340;width:0;height:48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Sbh8MAAADdAAAADwAAAGRycy9kb3ducmV2LnhtbESPQYvCMBSE7wv7H8Jb8LamVtBSjbII&#10;itetgtdH82zqNi9tE7X+e7MgeBxm5htmuR5sI27U+9qxgsk4AUFcOl1zpeB42H5nIHxA1tg4JgUP&#10;8rBefX4sMdfuzr90K0IlIoR9jgpMCG0upS8NWfRj1xJH7+x6iyHKvpK6x3uE20amSTKTFmuOCwZb&#10;2hgq/4qrVTA9XrpDcppPTrvOdDu8+n3RZUqNvoafBYhAQ3iHX+29VpBmWQr/b+IT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km4fDAAAA3QAAAA8AAAAAAAAAAAAA&#10;AAAAoQIAAGRycy9kb3ducmV2LnhtbFBLBQYAAAAABAAEAPkAAACRAwAAAAA=&#10;" strokeweight="1.5pt"/>
                <v:shape id="AutoShape 15018" o:spid="_x0000_s2100" type="#_x0000_t32" style="position:absolute;left:5670;top:11340;width:0;height:48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g+HMIAAADdAAAADwAAAGRycy9kb3ducmV2LnhtbESPQYvCMBSE7wv+h/CEva2pClq6RhFh&#10;xatV8Ppo3jbV5qVtotZ/bwTB4zAz3zCLVW9rcaPOV44VjEcJCOLC6YpLBcfD308KwgdkjbVjUvAg&#10;D6vl4GuBmXZ33tMtD6WIEPYZKjAhNJmUvjBk0Y9cQxy9f9dZDFF2pdQd3iPc1nKSJDNpseK4YLCh&#10;jaHikl+tgunx3B6S03x82ram3eLV7/I2Vep72K9/QQTqwyf8bu+0gkmaTuH1Jj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g+HMIAAADdAAAADwAAAAAAAAAAAAAA&#10;AAChAgAAZHJzL2Rvd25yZXYueG1sUEsFBgAAAAAEAAQA+QAAAJADAAAAAA==&#10;" strokeweight="1.5pt"/>
                <v:shape id="AutoShape 15019" o:spid="_x0000_s2099" type="#_x0000_t32" style="position:absolute;left:5670;top:11340;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FvRsMAAADdAAAADwAAAGRycy9kb3ducmV2LnhtbESPS6vCMBSE94L/IRzBnaY+kFKNosIF&#10;Ny58bNwdmmNTbE5qk1t7//2NILgcZuYbZrXpbCVaanzpWMFknIAgzp0uuVBwvfyMUhA+IGusHJOC&#10;P/KwWfd7K8y0e/GJ2nMoRISwz1CBCaHOpPS5IYt+7Gri6N1dYzFE2RRSN/iKcFvJaZIspMWS44LB&#10;mvaG8sf51yqwtbbPozP69ihn1Y4O9+0uaZUaDrrtEkSgLnzDn/ZBK5im6Rzeb+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hb0bDAAAA3QAAAA8AAAAAAAAAAAAA&#10;AAAAoQIAAGRycy9kb3ducmV2LnhtbFBLBQYAAAAABAAEAPkAAACRAwAAAAA=&#10;" strokeweight="1.5pt"/>
                <v:shape id="AutoShape 15020" o:spid="_x0000_s2098" type="#_x0000_t32" style="position:absolute;left:5670;top:16159;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3K3cIAAADdAAAADwAAAGRycy9kb3ducmV2LnhtbESPzarCMBSE94LvEI7gTlMVpVSjqHDB&#10;jQt/Nu4OzbEpNie1ya29b38jCC6HmfmGWW06W4mWGl86VjAZJyCIc6dLLhRcLz+jFIQPyBorx6Tg&#10;jzxs1v3eCjPtXnyi9hwKESHsM1RgQqgzKX1uyKIfu5o4enfXWAxRNoXUDb4i3FZymiQLabHkuGCw&#10;pr2h/HH+tQpsre3z6Iy+PcpZtaPDfbtLWqWGg267BBGoC9/wp33QCqZpOof3m/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3K3cIAAADdAAAADwAAAAAAAAAAAAAA&#10;AAChAgAAZHJzL2Rvd25yZXYueG1sUEsFBgAAAAAEAAQA+QAAAJADAAAAAA==&#10;" strokeweight="1.5pt"/>
                <v:shape id="AutoShape 15021" o:spid="_x0000_s2097" type="#_x0000_t32" style="position:absolute;left:5670;top:12758;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9UqsIAAADdAAAADwAAAGRycy9kb3ducmV2LnhtbESPzarCMBSE9xd8h3CEu7tNVZBSjaKC&#10;4MaFPxt3h+bYFJuT2sRa3/5GEFwOM/MNM1/2thYdtb5yrGCUpCCIC6crLhWcT9u/DIQPyBprx6Tg&#10;RR6Wi8HPHHPtnnyg7hhKESHsc1RgQmhyKX1hyKJPXEMcvatrLYYo21LqFp8Rbms5TtOptFhxXDDY&#10;0MZQcTs+rALbaHvfO6Mvt2pSr2l3Xa3TTqnfYb+agQjUh2/4095pBeMsm8L7TXw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9UqsIAAADdAAAADwAAAAAAAAAAAAAA&#10;AAChAgAAZHJzL2Rvd25yZXYueG1sUEsFBgAAAAAEAAQA+QAAAJADAAAAAA==&#10;" strokeweight="1.5pt"/>
                <v:shape id="AutoShape 15022" o:spid="_x0000_s2096" type="#_x0000_t32" style="position:absolute;left:5670;top:14742;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PxMcIAAADdAAAADwAAAGRycy9kb3ducmV2LnhtbESPzarCMBSE94LvEI7gTlMVtFSjqHDB&#10;jQt/Nu4OzbEpNie1ya29b38jCC6HmfmGWW06W4mWGl86VjAZJyCIc6dLLhRcLz+jFIQPyBorx6Tg&#10;jzxs1v3eCjPtXnyi9hwKESHsM1RgQqgzKX1uyKIfu5o4enfXWAxRNoXUDb4i3FZymiRzabHkuGCw&#10;pr2h/HH+tQpsre3z6Iy+PcpZtaPDfbtLWqWGg267BBGoC9/wp33QCqZpuoD3m/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PxMcIAAADdAAAADwAAAAAAAAAAAAAA&#10;AAChAgAAZHJzL2Rvd25yZXYueG1sUEsFBgAAAAAEAAQA+QAAAJADAAAAAA==&#10;" strokeweight="1.5pt"/>
              </v:group>
            </v:group>
          </v:group>
          <w10:wrap anchorx="page" anchory="page"/>
        </v:group>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539" w:rsidRDefault="00E916DE" w:rsidP="008E17A0">
    <w:pPr>
      <w:pStyle w:val="af6"/>
      <w:ind w:right="360"/>
    </w:pPr>
    <w:r>
      <w:rPr>
        <w:noProof/>
      </w:rPr>
      <w:pict>
        <v:group id="Group 2511" o:spid="_x0000_s2049" style="position:absolute;margin-left:33.6pt;margin-top:19.15pt;width:541.5pt;height:810.8pt;z-index:251656192;mso-position-horizontal-relative:page;mso-position-vertical-relative:page" coordorigin="680,397" coordsize="10830,1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">
          <v:group id="Group 2512" o:spid="_x0000_s2069" style="position:absolute;left:1247;top:15536;width:10261;height:1077" coordorigin="1247,15591" coordsize="10261,1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2513" o:spid="_x0000_s2071" style="position:absolute;left:1247;top:15591;width:10261;height:853" coordorigin="1247,15591" coordsize="1026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202" coordsize="21600,21600" o:spt="202" path="m,l,21600r21600,l21600,xe">
                <v:stroke joinstyle="miter"/>
                <v:path gradientshapeok="t" o:connecttype="rect"/>
              </v:shapetype>
              <v:shape id="Text Box 2514" o:spid="_x0000_s2091" type="#_x0000_t202" style="position:absolute;left:4934;top:15876;width:6009;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style="mso-next-textbox:#Text Box 2514" inset="0,0,0,0">
                  <w:txbxContent>
                    <w:p w:rsidR="00050539" w:rsidRPr="00555180" w:rsidRDefault="00050539" w:rsidP="00CF1034">
                      <w:pPr>
                        <w:jc w:val="center"/>
                        <w:rPr>
                          <w:rFonts w:ascii="ISOCPEUR" w:hAnsi="ISOCPEUR"/>
                          <w:sz w:val="24"/>
                          <w:szCs w:val="24"/>
                        </w:rPr>
                      </w:pPr>
                      <w:r>
                        <w:rPr>
                          <w:rFonts w:ascii="ISOCPEUR" w:hAnsi="ISOCPEUR"/>
                          <w:sz w:val="24"/>
                          <w:szCs w:val="24"/>
                        </w:rPr>
                        <w:t>21-04/17-ОВОС-04.ПЗ</w:t>
                      </w:r>
                    </w:p>
                    <w:p w:rsidR="00050539" w:rsidRPr="00E73CC8" w:rsidRDefault="00050539" w:rsidP="00CF1034">
                      <w:pPr>
                        <w:rPr>
                          <w:szCs w:val="24"/>
                        </w:rPr>
                      </w:pPr>
                    </w:p>
                  </w:txbxContent>
                </v:textbox>
              </v:shape>
              <v:shape id="Text Box 2515" o:spid="_x0000_s2090" type="#_x0000_t202" style="position:absolute;left:10941;top:16074;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style="mso-next-textbox:#Text Box 2515" inset="0,0,0,0">
                  <w:txbxContent>
                    <w:p w:rsidR="00050539" w:rsidRPr="00555180" w:rsidRDefault="00050539" w:rsidP="00CF1034">
                      <w:pPr>
                        <w:jc w:val="center"/>
                        <w:rPr>
                          <w:rFonts w:ascii="ISOCPEUR" w:hAnsi="ISOCPEUR"/>
                          <w:sz w:val="22"/>
                          <w:szCs w:val="22"/>
                        </w:rPr>
                      </w:pPr>
                      <w:r>
                        <w:fldChar w:fldCharType="begin"/>
                      </w:r>
                      <w:r>
                        <w:instrText xml:space="preserve"> PAGE \-6* MERGEFORMAT</w:instrText>
                      </w:r>
                      <w:r>
                        <w:fldChar w:fldCharType="separate"/>
                      </w:r>
                      <w:r w:rsidR="001263F0">
                        <w:rPr>
                          <w:noProof/>
                        </w:rPr>
                        <w:t>13</w:t>
                      </w:r>
                      <w:r>
                        <w:fldChar w:fldCharType="end"/>
                      </w:r>
                    </w:p>
                  </w:txbxContent>
                </v:textbox>
              </v:shape>
              <v:shape id="Text Box 2516" o:spid="_x0000_s2089" type="#_x0000_t202" style="position:absolute;left:10941;top:15678;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style="mso-next-textbox:#Text Box 2516" inset="0,0,0,0">
                  <w:txbxContent>
                    <w:p w:rsidR="00050539" w:rsidRPr="00E73CC8" w:rsidRDefault="00050539" w:rsidP="00CF1034">
                      <w:pPr>
                        <w:jc w:val="center"/>
                        <w:rPr>
                          <w:rFonts w:ascii="ISOCPEUR" w:hAnsi="ISOCPEUR"/>
                          <w:szCs w:val="24"/>
                        </w:rPr>
                      </w:pPr>
                      <w:r w:rsidRPr="00E73CC8">
                        <w:rPr>
                          <w:rFonts w:ascii="ISOCPEUR" w:hAnsi="ISOCPEUR"/>
                          <w:szCs w:val="16"/>
                        </w:rPr>
                        <w:t>Лист</w:t>
                      </w:r>
                    </w:p>
                  </w:txbxContent>
                </v:textbox>
              </v:shape>
              <v:shape id="Text Box 2517" o:spid="_x0000_s2088" type="#_x0000_t202" style="position:absolute;left:4365;top:16188;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style="mso-next-textbox:#Text Box 2517" inset="0,0,0,0">
                  <w:txbxContent>
                    <w:p w:rsidR="00050539" w:rsidRPr="007F6520" w:rsidRDefault="00050539" w:rsidP="00CF1034">
                      <w:pPr>
                        <w:jc w:val="center"/>
                        <w:rPr>
                          <w:rFonts w:ascii="ISOCPEUR" w:hAnsi="ISOCPEUR"/>
                          <w:sz w:val="16"/>
                          <w:szCs w:val="24"/>
                        </w:rPr>
                      </w:pPr>
                      <w:r w:rsidRPr="007F6520">
                        <w:rPr>
                          <w:rFonts w:ascii="ISOCPEUR" w:hAnsi="ISOCPEUR"/>
                          <w:sz w:val="16"/>
                          <w:szCs w:val="16"/>
                        </w:rPr>
                        <w:t>Дата</w:t>
                      </w:r>
                    </w:p>
                  </w:txbxContent>
                </v:textbox>
              </v:shape>
              <v:shape id="Text Box 2518" o:spid="_x0000_s2087" type="#_x0000_t202" style="position:absolute;left:3515;top:16188;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style="mso-next-textbox:#Text Box 2518" inset="0,0,0,0">
                  <w:txbxContent>
                    <w:p w:rsidR="00050539" w:rsidRPr="007F6520" w:rsidRDefault="00050539" w:rsidP="00CF1034">
                      <w:pPr>
                        <w:jc w:val="center"/>
                        <w:rPr>
                          <w:rFonts w:ascii="ISOCPEUR" w:hAnsi="ISOCPEUR"/>
                          <w:sz w:val="16"/>
                          <w:szCs w:val="24"/>
                        </w:rPr>
                      </w:pPr>
                      <w:r w:rsidRPr="007F6520">
                        <w:rPr>
                          <w:rFonts w:ascii="ISOCPEUR" w:hAnsi="ISOCPEUR"/>
                          <w:sz w:val="16"/>
                          <w:szCs w:val="16"/>
                        </w:rPr>
                        <w:t>Подп</w:t>
                      </w:r>
                      <w:r w:rsidRPr="007F6520">
                        <w:rPr>
                          <w:rFonts w:ascii="ISOCPEUR" w:hAnsi="ISOCPEUR"/>
                          <w:sz w:val="16"/>
                          <w:szCs w:val="24"/>
                        </w:rPr>
                        <w:t>.</w:t>
                      </w:r>
                    </w:p>
                  </w:txbxContent>
                </v:textbox>
              </v:shape>
              <v:shape id="Text Box 2519" o:spid="_x0000_s2086" type="#_x0000_t202" style="position:absolute;left:2948;top:16188;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style="mso-next-textbox:#Text Box 2519" inset="0,0,0,0">
                  <w:txbxContent>
                    <w:p w:rsidR="00050539" w:rsidRPr="00B15B08" w:rsidRDefault="00050539" w:rsidP="00CF1034">
                      <w:pPr>
                        <w:jc w:val="center"/>
                        <w:rPr>
                          <w:b/>
                          <w:sz w:val="16"/>
                          <w:szCs w:val="24"/>
                        </w:rPr>
                      </w:pPr>
                      <w:r w:rsidRPr="007F6520">
                        <w:rPr>
                          <w:rFonts w:ascii="ISOCPEUR" w:hAnsi="ISOCPEUR"/>
                          <w:sz w:val="16"/>
                          <w:szCs w:val="24"/>
                        </w:rPr>
                        <w:t>№док</w:t>
                      </w:r>
                      <w:r w:rsidRPr="007F6520">
                        <w:rPr>
                          <w:sz w:val="16"/>
                          <w:szCs w:val="24"/>
                        </w:rPr>
                        <w:t>.</w:t>
                      </w:r>
                    </w:p>
                  </w:txbxContent>
                </v:textbox>
              </v:shape>
              <v:shape id="Text Box 2520" o:spid="_x0000_s2085" type="#_x0000_t202" style="position:absolute;left:2381;top:16188;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style="mso-next-textbox:#Text Box 2520" inset="0,0,0,0">
                  <w:txbxContent>
                    <w:p w:rsidR="00050539" w:rsidRPr="007F6520" w:rsidRDefault="00050539" w:rsidP="00CF1034">
                      <w:pPr>
                        <w:jc w:val="center"/>
                        <w:rPr>
                          <w:rFonts w:ascii="ISOCPEUR" w:hAnsi="ISOCPEUR"/>
                          <w:sz w:val="16"/>
                          <w:szCs w:val="24"/>
                        </w:rPr>
                      </w:pPr>
                      <w:r w:rsidRPr="007F6520">
                        <w:rPr>
                          <w:rFonts w:ascii="ISOCPEUR" w:hAnsi="ISOCPEUR"/>
                          <w:sz w:val="16"/>
                          <w:szCs w:val="16"/>
                        </w:rPr>
                        <w:t>Лист</w:t>
                      </w:r>
                    </w:p>
                  </w:txbxContent>
                </v:textbox>
              </v:shape>
              <v:shape id="Text Box 2521" o:spid="_x0000_s2084" type="#_x0000_t202" style="position:absolute;left:1814;top:16188;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style="mso-next-textbox:#Text Box 2521" inset="0,0,0,0">
                  <w:txbxContent>
                    <w:p w:rsidR="00050539" w:rsidRPr="007F6520" w:rsidRDefault="00050539" w:rsidP="00CF1034">
                      <w:pPr>
                        <w:jc w:val="center"/>
                        <w:rPr>
                          <w:sz w:val="16"/>
                          <w:szCs w:val="24"/>
                        </w:rPr>
                      </w:pPr>
                      <w:r w:rsidRPr="007F6520">
                        <w:rPr>
                          <w:rFonts w:ascii="ISOCPEUR" w:hAnsi="ISOCPEUR"/>
                          <w:sz w:val="16"/>
                          <w:szCs w:val="16"/>
                        </w:rPr>
                        <w:t>Кол</w:t>
                      </w:r>
                      <w:r w:rsidRPr="007F6520">
                        <w:rPr>
                          <w:rFonts w:ascii="ISOCPEUR" w:hAnsi="ISOCPEUR"/>
                          <w:sz w:val="16"/>
                          <w:szCs w:val="24"/>
                        </w:rPr>
                        <w:t>.уч</w:t>
                      </w:r>
                      <w:r w:rsidRPr="007F6520">
                        <w:rPr>
                          <w:sz w:val="16"/>
                          <w:szCs w:val="24"/>
                        </w:rPr>
                        <w:t>.</w:t>
                      </w:r>
                    </w:p>
                  </w:txbxContent>
                </v:textbox>
              </v:shape>
              <v:shape id="Text Box 2522" o:spid="_x0000_s2083" type="#_x0000_t202" style="position:absolute;left:1247;top:16188;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style="mso-next-textbox:#Text Box 2522" inset="0,0,0,0">
                  <w:txbxContent>
                    <w:p w:rsidR="00050539" w:rsidRPr="007F6520" w:rsidRDefault="00050539" w:rsidP="00CF1034">
                      <w:pPr>
                        <w:jc w:val="center"/>
                        <w:rPr>
                          <w:rFonts w:ascii="ISOCPEUR" w:hAnsi="ISOCPEUR"/>
                          <w:sz w:val="16"/>
                          <w:szCs w:val="24"/>
                        </w:rPr>
                      </w:pPr>
                      <w:r w:rsidRPr="007F6520">
                        <w:rPr>
                          <w:rFonts w:ascii="ISOCPEUR" w:hAnsi="ISOCPEUR"/>
                          <w:sz w:val="16"/>
                          <w:szCs w:val="16"/>
                        </w:rPr>
                        <w:t>Изм</w:t>
                      </w:r>
                      <w:r w:rsidRPr="007F6520">
                        <w:rPr>
                          <w:rFonts w:ascii="ISOCPEUR" w:hAnsi="ISOCPEUR"/>
                          <w:sz w:val="16"/>
                          <w:szCs w:val="24"/>
                        </w:rPr>
                        <w:t>.</w:t>
                      </w:r>
                    </w:p>
                  </w:txbxContent>
                </v:textbox>
              </v:shape>
              <v:shapetype id="_x0000_t32" coordsize="21600,21600" o:spt="32" o:oned="t" path="m,l21600,21600e" filled="f">
                <v:path arrowok="t" fillok="f" o:connecttype="none"/>
                <o:lock v:ext="edit" shapetype="t"/>
              </v:shapetype>
              <v:shape id="AutoShape 2523" o:spid="_x0000_s2082" type="#_x0000_t32" style="position:absolute;left:1247;top:15593;width:1026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RVoL4AAADbAAAADwAAAGRycy9kb3ducmV2LnhtbERPTYvCMBC9C/6HMMLeNHUFlWqURVC8&#10;WgWvQzM2dZtJ20St/94Igrd5vM9ZrjtbiTu1vnSsYDxKQBDnTpdcKDgdt8M5CB+QNVaOScGTPKxX&#10;/d4SU+0efKB7FgoRQ9inqMCEUKdS+tyQRT9yNXHkLq61GCJsC6lbfMRwW8nfJJlKiyXHBoM1bQzl&#10;/9nNKpicrs0xOc/G511jmh3e/D5r5kr9DLq/BYhAXfiKP+69jvMn8P4lHiBX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NFWgvgAAANsAAAAPAAAAAAAAAAAAAAAAAKEC&#10;AABkcnMvZG93bnJldi54bWxQSwUGAAAAAAQABAD5AAAAjAMAAAAA&#10;" strokeweight="1.5pt"/>
              <v:shape id="AutoShape 2524" o:spid="_x0000_s2081" type="#_x0000_t32" style="position:absolute;left:1249;top:15876;width:368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3N1L8AAADbAAAADwAAAGRycy9kb3ducmV2LnhtbERPS4vCMBC+L/gfwgje1tQHq1SjiKB4&#10;tRa8Ds3YVJtJ20Tt/vvNwsLe5uN7znrb21q8qPOVYwWTcQKCuHC64lJBfjl8LkH4gKyxdkwKvsnD&#10;djP4WGOq3ZvP9MpCKWII+xQVmBCaVEpfGLLox64hjtzNdRZDhF0pdYfvGG5rOU2SL2mx4thgsKG9&#10;oeKRPa2CWX5vL8l1MbkeW9Me8elPWbtUajTsdysQgfrwL/5zn3ScP4ffX+IBcvM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d3N1L8AAADbAAAADwAAAAAAAAAAAAAAAACh&#10;AgAAZHJzL2Rvd25yZXYueG1sUEsFBgAAAAAEAAQA+QAAAI0DAAAAAA==&#10;" strokeweight="1.5pt"/>
              <v:shape id="AutoShape 2525" o:spid="_x0000_s2080" type="#_x0000_t32" style="position:absolute;left:1249;top:16160;width:368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FoT78AAADbAAAADwAAAGRycy9kb3ducmV2LnhtbERPTYvCMBC9L/gfwgje1lTFVapRRFC8&#10;Wgteh2Zsqs2kbaJ2//1mYWFv83ifs972thYv6nzlWMFknIAgLpyuuFSQXw6fSxA+IGusHZOCb/Kw&#10;3Qw+1phq9+YzvbJQihjCPkUFJoQmldIXhiz6sWuII3dzncUQYVdK3eE7httaTpPkS1qsODYYbGhv&#10;qHhkT6tglt/bS3JdTK7H1rRHfPpT1i6VGg373QpEoD78i//cJx3nz+H3l3i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pFoT78AAADbAAAADwAAAAAAAAAAAAAAAACh&#10;AgAAZHJzL2Rvd25yZXYueG1sUEsFBgAAAAAEAAQA+QAAAI0DAAAAAA==&#10;" strokeweight="1.5pt"/>
              <v:shape id="AutoShape 2526" o:spid="_x0000_s2079" type="#_x0000_t32" style="position:absolute;left:4933;top:15593;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yUrwAAADbAAAADwAAAGRycy9kb3ducmV2LnhtbERPvQrCMBDeBd8hnOCmqQoi1SgqCC4O&#10;/ixuR3M2xeZSm1jr2xtBcLuP7/cWq9aWoqHaF44VjIYJCOLM6YJzBZfzbjAD4QOyxtIxKXiTh9Wy&#10;21lgqt2Lj9ScQi5iCPsUFZgQqlRKnxmy6IeuIo7czdUWQ4R1LnWNrxhuSzlOkqm0WHBsMFjR1lB2&#10;Pz2tAltp+zg4o6/3YlJuaH9bb5JGqX6vXc9BBGrDX/xz73WcP4XvL/EAufw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Y+yUrwAAADbAAAADwAAAAAAAAAAAAAAAAChAgAA&#10;ZHJzL2Rvd25yZXYueG1sUEsFBgAAAAAEAAQA+QAAAIoDAAAAAA==&#10;" strokeweight="1.5pt"/>
              <v:shape id="AutoShape 2527" o:spid="_x0000_s2078" type="#_x0000_t32" style="position:absolute;left:1814;top:15591;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yb8AAADbAAAADwAAAGRycy9kb3ducmV2LnhtbERPTYvCMBC9C/6HMMLebKoLrlRTUUHw&#10;4kHXi7ehGZvSZlKbWLv/fiMs7G0e73PWm8E2oqfOV44VzJIUBHHhdMWlguv3YboE4QOyxsYxKfgh&#10;D5t8PFpjpt2Lz9RfQiliCPsMFZgQ2kxKXxiy6BPXEkfu7jqLIcKulLrDVwy3jZyn6UJarDg2GGxp&#10;b6ioL0+rwLbaPk7O6FtdfTY7Ot63u7RX6mMybFcgAg3hX/znPuo4/wvev8QDZP4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MXyb8AAADbAAAADwAAAAAAAAAAAAAAAACh&#10;AgAAZHJzL2Rvd25yZXYueG1sUEsFBgAAAAAEAAQA+QAAAI0DAAAAAA==&#10;" strokeweight="1.5pt"/>
              <v:shape id="AutoShape 2528" o:spid="_x0000_s2077" type="#_x0000_t32" style="position:absolute;left:2381;top:15593;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yDu8EAAADbAAAADwAAAGRycy9kb3ducmV2LnhtbESPT4vCMBDF7wt+hzCCtzVVYVmqUVQQ&#10;vHjwz8Xb0IxNsZnUJtb67Z3Dwt5meG/e+81i1ftaddTGKrCByTgDRVwEW3Fp4HLeff+CignZYh2Y&#10;DLwpwmo5+FpgbsOLj9SdUqkkhGOOBlxKTa51LBx5jOPQEIt2C63HJGtbatviS8J9radZ9qM9ViwN&#10;DhvaOirup6c34BvrH4fg7PVezeoN7W/rTdYZMxr26zmoRH36N/9d763gC6z8IgPo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XIO7wQAAANsAAAAPAAAAAAAAAAAAAAAA&#10;AKECAABkcnMvZG93bnJldi54bWxQSwUGAAAAAAQABAD5AAAAjwMAAAAA&#10;" strokeweight="1.5pt"/>
              <v:shape id="AutoShape 2529" o:spid="_x0000_s2076" type="#_x0000_t32" style="position:absolute;left:2948;top:15593;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AmIL8AAADbAAAADwAAAGRycy9kb3ducmV2LnhtbERPTYvCMBC9C/6HMMLebKoLslZTUUHw&#10;4kHXi7ehGZvSZlKbWLv/fiMs7G0e73PWm8E2oqfOV44VzJIUBHHhdMWlguv3YfoFwgdkjY1jUvBD&#10;Hjb5eLTGTLsXn6m/hFLEEPYZKjAhtJmUvjBk0SeuJY7c3XUWQ4RdKXWHrxhuGzlP04W0WHFsMNjS&#10;3lBRX55WgW21fZyc0be6+mx2dLxvd2mv1Mdk2K5ABBrCv/jPfdRx/hLev8QDZP4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BAmIL8AAADbAAAADwAAAAAAAAAAAAAAAACh&#10;AgAAZHJzL2Rvd25yZXYueG1sUEsFBgAAAAAEAAQA+QAAAI0DAAAAAA==&#10;" strokeweight="1.5pt"/>
              <v:shape id="AutoShape 2530" o:spid="_x0000_s2075" type="#_x0000_t32" style="position:absolute;left:3515;top:15594;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ZFALwAAADbAAAADwAAAGRycy9kb3ducmV2LnhtbERPuwrCMBTdBf8hXMHNpiqIVKOoILg4&#10;+FjcLs21KTY3tYm1/r0ZBMfDeS/Xna1ES40vHSsYJykI4tzpkgsF18t+NAfhA7LGyjEp+JCH9arf&#10;W2Km3ZtP1J5DIWII+wwVmBDqTEqfG7LoE1cTR+7uGoshwqaQusF3DLeVnKTpTFosOTYYrGlnKH+c&#10;X1aBrbV9Hp3Rt0c5rbZ0uG+2aavUcNBtFiACdeEv/rkPWsEkro9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0ZFALwAAADbAAAADwAAAAAAAAAAAAAAAAChAgAA&#10;ZHJzL2Rvd25yZXYueG1sUEsFBgAAAAAEAAQA+QAAAIoDAAAAAA==&#10;" strokeweight="1.5pt"/>
              <v:shape id="AutoShape 2531" o:spid="_x0000_s2074" type="#_x0000_t32" style="position:absolute;left:4366;top:15594;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rgm74AAADbAAAADwAAAGRycy9kb3ducmV2LnhtbESPzQrCMBCE74LvEFbwpqkKItUoKghe&#10;PPhz8bY0a1NsNrWJtb69EQSPw8x8wyxWrS1FQ7UvHCsYDRMQxJnTBecKLufdYAbCB2SNpWNS8CYP&#10;q2W3s8BUuxcfqTmFXEQI+xQVmBCqVEqfGbLoh64ijt7N1RZDlHUudY2vCLelHCfJVFosOC4YrGhr&#10;KLufnlaBrbR9HJzR13sxKTe0v603SaNUv9eu5yACteEf/rX3WsF4BN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CuCbvgAAANsAAAAPAAAAAAAAAAAAAAAAAKEC&#10;AABkcnMvZG93bnJldi54bWxQSwUGAAAAAAQABAD5AAAAjAMAAAAA&#10;" strokeweight="1.5pt"/>
              <v:shape id="AutoShape 2532" o:spid="_x0000_s2073" type="#_x0000_t32" style="position:absolute;left:10943;top:15593;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h+7MAAAADbAAAADwAAAGRycy9kb3ducmV2LnhtbESPzarCMBSE9xd8h3AEd5paQaQaRQXB&#10;jQt/Nu4OzbEpNie1ibW+vRGEuxxm5htmsepsJVpqfOlYwXiUgCDOnS65UHA574YzED4ga6wck4I3&#10;eVgte38LzLR78ZHaUyhEhLDPUIEJoc6k9Lkhi37kauLo3VxjMUTZFFI3+IpwW8k0SabSYslxwWBN&#10;W0P5/fS0Cmyt7ePgjL7ey0m1of1tvUlapQb9bj0HEagL/+Ffe68VpCl8v8QfIJ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YfuzAAAAA2wAAAA8AAAAAAAAAAAAAAAAA&#10;oQIAAGRycy9kb3ducmV2LnhtbFBLBQYAAAAABAAEAPkAAACOAwAAAAA=&#10;" strokeweight="1.5pt"/>
              <v:shape id="AutoShape 2533" o:spid="_x0000_s2072" type="#_x0000_t32" style="position:absolute;left:10941;top:15989;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Tbd74AAADbAAAADwAAAGRycy9kb3ducmV2LnhtbESPzQrCMBCE74LvEFbwpqkKItUoKghe&#10;PPhz8bY0a1NsNrWJtb69EQSPw8x8wyxWrS1FQ7UvHCsYDRMQxJnTBecKLufdYAbCB2SNpWNS8CYP&#10;q2W3s8BUuxcfqTmFXEQI+xQVmBCqVEqfGbLoh64ijt7N1RZDlHUudY2vCLelHCfJVFosOC4YrGhr&#10;KLufnlaBrbR9HJzR13sxKTe0v603SaNUv9eu5yACteEf/rX3WsF4At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lNt3vgAAANsAAAAPAAAAAAAAAAAAAAAAAKEC&#10;AABkcnMvZG93bnJldi54bWxQSwUGAAAAAAQABAD5AAAAjAMAAAAA&#10;" strokeweight="1.5pt"/>
            </v:group>
            <v:shape id="Text Box 2534" o:spid="_x0000_s2070" type="#_x0000_t202" style="position:absolute;left:8959;top:16441;width:102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Y4MUA&#10;AADbAAAADwAAAGRycy9kb3ducmV2LnhtbESPzWrDMBCE74W8g9hALqWRa0o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RjgxQAAANsAAAAPAAAAAAAAAAAAAAAAAJgCAABkcnMv&#10;ZG93bnJldi54bWxQSwUGAAAAAAQABAD1AAAAigMAAAAA&#10;" stroked="f">
              <v:textbox style="mso-next-textbox:#Text Box 2534" inset="0,0,0,0">
                <w:txbxContent>
                  <w:p w:rsidR="00050539" w:rsidRPr="007F6520" w:rsidRDefault="00050539" w:rsidP="00CF1034">
                    <w:pPr>
                      <w:rPr>
                        <w:rFonts w:ascii="ISOCPEUR" w:hAnsi="ISOCPEUR"/>
                      </w:rPr>
                    </w:pPr>
                    <w:r w:rsidRPr="007F6520">
                      <w:rPr>
                        <w:rFonts w:ascii="ISOCPEUR" w:hAnsi="ISOCPEUR"/>
                        <w:szCs w:val="16"/>
                      </w:rPr>
                      <w:t>Формат А4</w:t>
                    </w:r>
                  </w:p>
                  <w:p w:rsidR="00050539" w:rsidRPr="00862B5C" w:rsidRDefault="00050539" w:rsidP="00CF1034">
                    <w:pPr>
                      <w:rPr>
                        <w:szCs w:val="24"/>
                      </w:rPr>
                    </w:pPr>
                  </w:p>
                </w:txbxContent>
              </v:textbox>
            </v:shape>
          </v:group>
          <v:group id="Group 2535" o:spid="_x0000_s2050" style="position:absolute;left:680;top:397;width:10830;height:15990" coordorigin="680,397" coordsize="10830,15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536" o:spid="_x0000_s2061" style="position:absolute;left:1247;top:397;width:10263;height:15987" coordorigin="1247,397" coordsize="10263,16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 Box 2537" o:spid="_x0000_s2068" type="#_x0000_t202" style="position:absolute;left:10943;top:397;width:56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style="mso-next-textbox:#Text Box 2537">
                  <w:txbxContent>
                    <w:p w:rsidR="00050539" w:rsidRPr="003B5617" w:rsidRDefault="00050539" w:rsidP="00CF1034">
                      <w:pPr>
                        <w:jc w:val="center"/>
                        <w:rPr>
                          <w:rFonts w:ascii="ISOCPEUR" w:hAnsi="ISOCPEUR"/>
                          <w:szCs w:val="22"/>
                        </w:rPr>
                      </w:pPr>
                      <w:r w:rsidRPr="003B5617">
                        <w:rPr>
                          <w:rFonts w:ascii="ISOCPEUR" w:hAnsi="ISOCPEUR"/>
                          <w:szCs w:val="22"/>
                        </w:rPr>
                        <w:fldChar w:fldCharType="begin"/>
                      </w:r>
                      <w:r w:rsidRPr="003B5617">
                        <w:rPr>
                          <w:rFonts w:ascii="ISOCPEUR" w:hAnsi="ISOCPEUR"/>
                          <w:szCs w:val="22"/>
                        </w:rPr>
                        <w:instrText xml:space="preserve"> =</w:instrText>
                      </w:r>
                      <w:r w:rsidRPr="003B5617">
                        <w:rPr>
                          <w:rFonts w:ascii="ISOCPEUR" w:hAnsi="ISOCPEUR"/>
                          <w:szCs w:val="22"/>
                        </w:rPr>
                        <w:fldChar w:fldCharType="begin"/>
                      </w:r>
                      <w:r w:rsidRPr="003B5617">
                        <w:rPr>
                          <w:rFonts w:ascii="ISOCPEUR" w:hAnsi="ISOCPEUR"/>
                          <w:szCs w:val="22"/>
                          <w:lang w:val="en-US"/>
                        </w:rPr>
                        <w:instrText xml:space="preserve">PAGE </w:instrText>
                      </w:r>
                      <w:r w:rsidRPr="003B5617">
                        <w:rPr>
                          <w:rFonts w:ascii="ISOCPEUR" w:hAnsi="ISOCPEUR"/>
                          <w:szCs w:val="22"/>
                        </w:rPr>
                        <w:fldChar w:fldCharType="separate"/>
                      </w:r>
                      <w:r w:rsidR="001263F0">
                        <w:rPr>
                          <w:rFonts w:ascii="ISOCPEUR" w:hAnsi="ISOCPEUR"/>
                          <w:noProof/>
                          <w:szCs w:val="22"/>
                          <w:lang w:val="en-US"/>
                        </w:rPr>
                        <w:instrText>13</w:instrText>
                      </w:r>
                      <w:r w:rsidRPr="003B5617">
                        <w:rPr>
                          <w:rFonts w:ascii="ISOCPEUR" w:hAnsi="ISOCPEUR"/>
                          <w:szCs w:val="22"/>
                        </w:rPr>
                        <w:fldChar w:fldCharType="end"/>
                      </w:r>
                      <w:r w:rsidRPr="003B5617">
                        <w:rPr>
                          <w:rFonts w:ascii="ISOCPEUR" w:hAnsi="ISOCPEUR"/>
                          <w:szCs w:val="22"/>
                        </w:rPr>
                        <w:fldChar w:fldCharType="separate"/>
                      </w:r>
                      <w:r w:rsidR="001263F0">
                        <w:rPr>
                          <w:rFonts w:ascii="ISOCPEUR" w:hAnsi="ISOCPEUR"/>
                          <w:noProof/>
                          <w:szCs w:val="22"/>
                        </w:rPr>
                        <w:t>13</w:t>
                      </w:r>
                      <w:r w:rsidRPr="003B5617">
                        <w:rPr>
                          <w:rFonts w:ascii="ISOCPEUR" w:hAnsi="ISOCPEUR"/>
                          <w:szCs w:val="22"/>
                        </w:rPr>
                        <w:fldChar w:fldCharType="end"/>
                      </w:r>
                    </w:p>
                    <w:p w:rsidR="00050539" w:rsidRPr="00275C14" w:rsidRDefault="00050539" w:rsidP="00CF1034"/>
                  </w:txbxContent>
                </v:textbox>
              </v:shape>
              <v:shape id="AutoShape 2538" o:spid="_x0000_s2067" type="#_x0000_t32" style="position:absolute;left:1247;top:397;width:102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BJBrwAAADbAAAADwAAAGRycy9kb3ducmV2LnhtbERPuwrCMBTdBf8hXMHNpiqIVKOoILg4&#10;+FjcLs21KTY3tYm1/r0ZBMfDeS/Xna1ES40vHSsYJykI4tzpkgsF18t+NAfhA7LGyjEp+JCH9arf&#10;W2Km3ZtP1J5DIWII+wwVmBDqTEqfG7LoE1cTR+7uGoshwqaQusF3DLeVnKTpTFosOTYYrGlnKH+c&#10;X1aBrbV9Hp3Rt0c5rbZ0uG+2aavUcNBtFiACdeEv/rkPWsEkjo1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TBJBrwAAADbAAAADwAAAAAAAAAAAAAAAAChAgAA&#10;ZHJzL2Rvd25yZXYueG1sUEsFBgAAAAAEAAQA+QAAAIoDAAAAAA==&#10;" strokeweight="1.5pt"/>
              <v:shape id="AutoShape 2539" o:spid="_x0000_s2066" type="#_x0000_t32" style="position:absolute;left:1247;top:16443;width:102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sncEAAADbAAAADwAAAGRycy9kb3ducmV2LnhtbESPzarCMBSE94LvEI7gzqYqiFajqHDB&#10;jQt/Nu4OzbEpNie1ya29b38jCC6HmfmGWW06W4mWGl86VjBOUhDEudMlFwqul5/RHIQPyBorx6Tg&#10;jzxs1v3eCjPtXnyi9hwKESHsM1RgQqgzKX1uyKJPXE0cvbtrLIYom0LqBl8Rbis5SdOZtFhyXDBY&#10;095Q/jj/WgW21vZ5dEbfHuW02tHhvt2lrVLDQbddggjUhW/40z5oBZMFvL/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fOydwQAAANsAAAAPAAAAAAAAAAAAAAAA&#10;AKECAABkcnMvZG93bnJldi54bWxQSwUGAAAAAAQABAD5AAAAjwMAAAAA&#10;" strokeweight="1.5pt"/>
              <v:shape id="AutoShape 2540" o:spid="_x0000_s2065" type="#_x0000_t32" style="position:absolute;left:11510;top:397;width:0;height:160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3bwAAADbAAAADwAAAGRycy9kb3ducmV2LnhtbERPuwrCMBTdBf8hXMHNpiqIVKOoILg4&#10;+FjcLs21KTY3tYm1/r0ZBMfDeS/Xna1ES40vHSsYJykI4tzpkgsF18t+NAfhA7LGyjEp+JCH9arf&#10;W2Km3ZtP1J5DIWII+wwVmBDqTEqfG7LoE1cTR+7uGoshwqaQusF3DLeVnKTpTFosOTYYrGlnKH+c&#10;X1aBrbV9Hp3Rt0c5rbZ0uG+2aavUcNBtFiACdeEv/rkPWsE0ro9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p/T3bwAAADbAAAADwAAAAAAAAAAAAAAAAChAgAA&#10;ZHJzL2Rvd25yZXYueG1sUEsFBgAAAAAEAAQA+QAAAIoDAAAAAA==&#10;" strokeweight="1.5pt"/>
              <v:shape id="AutoShape 2541" o:spid="_x0000_s2064" type="#_x0000_t32" style="position:absolute;left:1247;top:397;width:0;height:160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N2Rr4AAADbAAAADwAAAGRycy9kb3ducmV2LnhtbESPzQrCMBCE74LvEFbwpqkKItUoKghe&#10;PPhz8bY0a1NsNrWJtb69EQSPw8x8wyxWrS1FQ7UvHCsYDRMQxJnTBecKLufdYAbCB2SNpWNS8CYP&#10;q2W3s8BUuxcfqTmFXEQI+xQVmBCqVEqfGbLoh64ijt7N1RZDlHUudY2vCLelHCfJVFosOC4YrGhr&#10;KLufnlaBrbR9HJzR13sxKTe0v603SaNUv9eu5yACteEf/rX3WsFkBN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03ZGvgAAANsAAAAPAAAAAAAAAAAAAAAAAKEC&#10;AABkcnMvZG93bnJldi54bWxQSwUGAAAAAAQABAD5AAAAjAMAAAAA&#10;" strokeweight="1.5pt"/>
              <v:shape id="AutoShape 2542" o:spid="_x0000_s2063" type="#_x0000_t32" style="position:absolute;left:10943;top:397;width:0;height: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2sW8EAAADbAAAADwAAAGRycy9kb3ducmV2LnhtbESPQYvCMBSE74L/ITxhb5rqgkrXVGRh&#10;xatV8Pponk3X5qVtUu3++40geBxmvhlmsx1sLe7U+cqxgvksAUFcOF1xqeB8+pmuQfiArLF2TAr+&#10;yMM2G482mGr34CPd81CKWMI+RQUmhCaV0heGLPqZa4ijd3WdxRBlV0rd4SOW21oukmQpLVYcFww2&#10;9G2ouOW9VfB5/m1PyWU1v+xb0+6x94e8XSv1MRl2XyACDeEdftEHHbkFPL/EHy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zaxbwQAAANsAAAAPAAAAAAAAAAAAAAAA&#10;AKECAABkcnMvZG93bnJldi54bWxQSwUGAAAAAAQABAD5AAAAjwMAAAAA&#10;" strokeweight="1.5pt"/>
              <v:shape id="AutoShape 2543" o:spid="_x0000_s2062" type="#_x0000_t32" style="position:absolute;left:10943;top:794;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1NqsAAAADbAAAADwAAAGRycy9kb3ducmV2LnhtbESPzarCMBSE9xd8h3AEd5pqQaQaRQXB&#10;jQt/Nu4OzbEpNie1ibW+vRGEuxxm5htmsepsJVpqfOlYwXiUgCDOnS65UHA574YzED4ga6wck4I3&#10;eVgte38LzLR78ZHaUyhEhLDPUIEJoc6k9Lkhi37kauLo3VxjMUTZFFI3+IpwW8lJkkylxZLjgsGa&#10;toby++lpFdha28fBGX29l2m1of1tvUlapQb9bj0HEagL/+Ffe68VpCl8v8QfIJ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NTarAAAAA2wAAAA8AAAAAAAAAAAAAAAAA&#10;oQIAAGRycy9kb3ducmV2LnhtbFBLBQYAAAAABAAEAPkAAACOAwAAAAA=&#10;" strokeweight="1.5pt"/>
            </v:group>
            <v:group id="Group 2544" o:spid="_x0000_s2051" style="position:absolute;left:680;top:11567;width:567;height:4820" coordorigin="5670,11340" coordsize="567,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Text Box 2545" o:spid="_x0000_s2060" type="#_x0000_t202" style="position:absolute;left:5670;top:11340;width:227;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HZcMA&#10;AADbAAAADwAAAGRycy9kb3ducmV2LnhtbESPQWvCQBSE74L/YXmCF6kbaxNK6iqhUMm1iQePj+wz&#10;Cc2+DdltEv+9KxR6HGbmG+Zwmk0nRhpca1nBbhuBIK6sbrlWcCm/Xt5BOI+ssbNMCu7k4HRcLg6Y&#10;ajvxN42Fr0WAsEtRQeN9n0rpqoYMuq3tiYN3s4NBH+RQSz3gFOCmk69RlEiDLYeFBnv6bKj6KX6N&#10;gjm2Rd67Mktwdys2o7+es/JNqfVqzj5AeJr9f/ivnWsF+xieX8IPkMc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HZcMAAADbAAAADwAAAAAAAAAAAAAAAACYAgAAZHJzL2Rv&#10;d25yZXYueG1sUEsFBgAAAAAEAAQA9QAAAIgDAAAAAA==&#10;" stroked="f">
                <v:textbox style="layout-flow:vertical;mso-layout-flow-alt:bottom-to-top;mso-next-textbox:#Text Box 2545" inset="0,0,0,0">
                  <w:txbxContent>
                    <w:p w:rsidR="00050539" w:rsidRPr="007F6520" w:rsidRDefault="00050539" w:rsidP="00CF1034">
                      <w:pPr>
                        <w:jc w:val="center"/>
                        <w:rPr>
                          <w:rFonts w:ascii="ISOCPEUR" w:hAnsi="ISOCPEUR"/>
                          <w:sz w:val="18"/>
                        </w:rPr>
                      </w:pPr>
                      <w:r w:rsidRPr="007F6520">
                        <w:rPr>
                          <w:rFonts w:ascii="ISOCPEUR" w:hAnsi="ISOCPEUR"/>
                          <w:sz w:val="18"/>
                        </w:rPr>
                        <w:t>Взам. инв. №</w:t>
                      </w:r>
                    </w:p>
                  </w:txbxContent>
                </v:textbox>
              </v:shape>
              <v:shape id="Text Box 2546" o:spid="_x0000_s2059" type="#_x0000_t202" style="position:absolute;left:5670;top:12758;width:227;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ZEsMA&#10;AADbAAAADwAAAGRycy9kb3ducmV2LnhtbESPwWrDMBBE74X8g9hALqWR3TamOFGCCbTkWjuHHBdr&#10;Y5lYK2MptvP3VaHQ4zAzb5jdYbadGGnwrWMF6ToBQVw73XKj4Fx9vnyA8AFZY+eYFDzIw2G/eNph&#10;rt3E3zSWoRERwj5HBSaEPpfS14Ys+rXriaN3dYPFEOXQSD3gFOG2k69JkkmLLccFgz0dDdW38m4V&#10;zBtXnnpfFRmm1/J5DJevonpXarWciy2IQHP4D/+1T1rBWwa/X+I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IZEsMAAADbAAAADwAAAAAAAAAAAAAAAACYAgAAZHJzL2Rv&#10;d25yZXYueG1sUEsFBgAAAAAEAAQA9QAAAIgDAAAAAA==&#10;" stroked="f">
                <v:textbox style="layout-flow:vertical;mso-layout-flow-alt:bottom-to-top;mso-next-textbox:#Text Box 2546" inset="0,0,0,0">
                  <w:txbxContent>
                    <w:p w:rsidR="00050539" w:rsidRPr="007F6520" w:rsidRDefault="00050539" w:rsidP="00CF1034">
                      <w:pPr>
                        <w:jc w:val="center"/>
                        <w:rPr>
                          <w:rFonts w:ascii="ISOCPEUR" w:hAnsi="ISOCPEUR"/>
                          <w:sz w:val="18"/>
                        </w:rPr>
                      </w:pPr>
                      <w:r w:rsidRPr="007F6520">
                        <w:rPr>
                          <w:rFonts w:ascii="ISOCPEUR" w:hAnsi="ISOCPEUR"/>
                          <w:sz w:val="18"/>
                        </w:rPr>
                        <w:t>Подп. и дата</w:t>
                      </w:r>
                    </w:p>
                  </w:txbxContent>
                </v:textbox>
              </v:shape>
              <v:shape id="Text Box 2547" o:spid="_x0000_s2058" type="#_x0000_t202" style="position:absolute;left:5670;top:14742;width:227;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8icMA&#10;AADbAAAADwAAAGRycy9kb3ducmV2LnhtbESPS2vDMBCE74X8B7GBXEotO20eOFGMKaTkWjuHHhdr&#10;/SDWyliq4/z7qlDocZiZb5hjNpteTDS6zrKCJIpBEFdWd9wouJbnlz0I55E19pZJwYMcZKfF0xFT&#10;be/8SVPhGxEg7FJU0Ho/pFK6qiWDLrIDcfBqOxr0QY6N1CPeA9z0ch3HW2mw47DQ4kDvLVW34tso&#10;mDe2uAyuzLeY1MXz5L8+8vJNqdVyzg8gPM3+P/zXvmgFrzv4/RJ+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68icMAAADbAAAADwAAAAAAAAAAAAAAAACYAgAAZHJzL2Rv&#10;d25yZXYueG1sUEsFBgAAAAAEAAQA9QAAAIgDAAAAAA==&#10;" stroked="f">
                <v:textbox style="layout-flow:vertical;mso-layout-flow-alt:bottom-to-top;mso-next-textbox:#Text Box 2547" inset="0,0,0,0">
                  <w:txbxContent>
                    <w:p w:rsidR="00050539" w:rsidRDefault="00050539" w:rsidP="00CF1034">
                      <w:pPr>
                        <w:jc w:val="center"/>
                        <w:rPr>
                          <w:rFonts w:ascii="ISOCPEUR" w:hAnsi="ISOCPEUR"/>
                          <w:sz w:val="18"/>
                        </w:rPr>
                      </w:pPr>
                      <w:r>
                        <w:rPr>
                          <w:rFonts w:ascii="ISOCPEUR" w:hAnsi="ISOCPEUR"/>
                          <w:sz w:val="18"/>
                        </w:rPr>
                        <w:t>Инв. № подп.</w:t>
                      </w:r>
                    </w:p>
                    <w:p w:rsidR="00050539" w:rsidRPr="000B1FD3" w:rsidRDefault="00050539" w:rsidP="00CF1034"/>
                  </w:txbxContent>
                </v:textbox>
              </v:shape>
              <v:shape id="AutoShape 2548" o:spid="_x0000_s2057" type="#_x0000_t32" style="position:absolute;left:5897;top:11340;width:0;height:48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Wbsb4AAADbAAAADwAAAGRycy9kb3ducmV2LnhtbERPTWvCQBC9F/wPywje6sYWWomuIoLi&#10;tVHwOmTHbDQ7m2RXjf++cyj0+Hjfy/XgG/WgPtaBDcymGSjiMtiaKwOn4+59DiomZItNYDLwogjr&#10;1ehtibkNT/6hR5EqJSEcczTgUmpzrWPpyGOchpZYuEvoPSaBfaVtj08J943+yLIv7bFmaXDY0tZR&#10;eSvu3sDn6dods/P37LzvXLfHezwU3dyYyXjYLEAlGtK/+M99sOKTsfJFfoBe/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JZuxvgAAANsAAAAPAAAAAAAAAAAAAAAAAKEC&#10;AABkcnMvZG93bnJldi54bWxQSwUGAAAAAAQABAD5AAAAjAMAAAAA&#10;" strokeweight="1.5pt"/>
              <v:shape id="AutoShape 2549" o:spid="_x0000_s2056" type="#_x0000_t32" style="position:absolute;left:5670;top:11340;width:0;height:48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KsEAAADbAAAADwAAAGRycy9kb3ducmV2LnhtbESPQYvCMBSE7wv+h/AEb2uqgqvVKCIo&#10;Xq0Fr4/m2VSbl7aJ2v33m4WFPQ4z3wyz3va2Fi/qfOVYwWScgCAunK64VJBfDp8LED4ga6wdk4Jv&#10;8rDdDD7WmGr35jO9slCKWMI+RQUmhCaV0heGLPqxa4ijd3OdxRBlV0rd4TuW21pOk2QuLVYcFww2&#10;tDdUPLKnVTDL7+0luX5NrsfWtEd8+lPWLpQaDfvdCkSgPvyH/+iTjtwSfr/EHy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aT4qwQAAANsAAAAPAAAAAAAAAAAAAAAA&#10;AKECAABkcnMvZG93bnJldi54bWxQSwUGAAAAAAQABAD5AAAAjwMAAAAA&#10;" strokeweight="1.5pt"/>
              <v:shape id="AutoShape 2550" o:spid="_x0000_s2055" type="#_x0000_t32" style="position:absolute;left:5670;top:11340;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mgoLwAAADbAAAADwAAAGRycy9kb3ducmV2LnhtbERPuwrCMBTdBf8hXMFNUx+IVKOoILg4&#10;+FjcLs21KTY3tYm1/r0ZBMfDeS/XrS1FQ7UvHCsYDRMQxJnTBecKrpf9YA7CB2SNpWNS8CEP61W3&#10;s8RUuzefqDmHXMQQ9ikqMCFUqZQ+M2TRD11FHLm7qy2GCOtc6hrfMdyWcpwkM2mx4NhgsKKdoexx&#10;flkFttL2eXRG3x7FpNzS4b7ZJo1S/V67WYAI1Ia/+Oc+aAXTuD5+iT9Ar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pmgoLwAAADbAAAADwAAAAAAAAAAAAAAAAChAgAA&#10;ZHJzL2Rvd25yZXYueG1sUEsFBgAAAAAEAAQA+QAAAIoDAAAAAA==&#10;" strokeweight="1.5pt"/>
              <v:shape id="AutoShape 2551" o:spid="_x0000_s2054" type="#_x0000_t32" style="position:absolute;left:5670;top:16159;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UFO8MAAADbAAAADwAAAGRycy9kb3ducmV2LnhtbESPzWrDMBCE74W8g9hCbrWcH0pxrRgn&#10;EMilh6S59LZYa8vEWjmW4jhvHxUKPQ4z8w2TF5PtxEiDbx0rWCQpCOLK6ZYbBefv/dsHCB+QNXaO&#10;ScGDPBSb2UuOmXZ3PtJ4Co2IEPYZKjAh9JmUvjJk0SeuJ45e7QaLIcqhkXrAe4TbTi7T9F1abDku&#10;GOxpZ6i6nG5Wge21vX45o38u7arb0qEut+mo1Px1Kj9BBJrCf/ivfdAK1gv4/RJ/gN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VBTvDAAAA2wAAAA8AAAAAAAAAAAAA&#10;AAAAoQIAAGRycy9kb3ducmV2LnhtbFBLBQYAAAAABAAEAPkAAACRAwAAAAA=&#10;" strokeweight="1.5pt"/>
              <v:shape id="AutoShape 2552" o:spid="_x0000_s2053" type="#_x0000_t32" style="position:absolute;left:5670;top:12758;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bTMEAAADbAAAADwAAAGRycy9kb3ducmV2LnhtbESPS6vCMBSE94L/IRzBnU19IFKNosIF&#10;Ny58bNwdmmNTbE5qk1t7//2NILgcZuYbZrXpbCVaanzpWME4SUEQ506XXCi4Xn5GCxA+IGusHJOC&#10;P/KwWfd7K8y0e/GJ2nMoRISwz1CBCaHOpPS5IYs+cTVx9O6usRiibAqpG3xFuK3kJE3n0mLJccFg&#10;TXtD+eP8axXYWtvn0Rl9e5TTakeH+3aXtkoNB912CSJQF77hT/ugFcwm8P4Sf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B5tMwQAAANsAAAAPAAAAAAAAAAAAAAAA&#10;AKECAABkcnMvZG93bnJldi54bWxQSwUGAAAAAAQABAD5AAAAjwMAAAAA&#10;" strokeweight="1.5pt"/>
              <v:shape id="AutoShape 2553" o:spid="_x0000_s2052" type="#_x0000_t32" style="position:absolute;left:5670;top:14742;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18MAAADbAAAADwAAAGRycy9kb3ducmV2LnhtbESPwWrDMBBE74X8g9hAbo3cpJTgWjZO&#10;IZBLD01zyW2x1paxtXItxXH+PioUehxm5g2TFbPtxUSjbx0reFknIIgrp1tuFJy/D887ED4ga+wd&#10;k4I7eSjyxVOGqXY3/qLpFBoRIexTVGBCGFIpfWXIol+7gTh6tRsthijHRuoRbxFue7lJkjdpseW4&#10;YHCgD0NVd7paBXbQ9ufTGX3p2m2/p2Nd7pNJqdVyLt9BBJrDf/ivfdQKXrf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LPtfDAAAA2wAAAA8AAAAAAAAAAAAA&#10;AAAAoQIAAGRycy9kb3ducmV2LnhtbFBLBQYAAAAABAAEAPkAAACRAwAAAAA=&#10;" strokeweight="1.5pt"/>
            </v:group>
          </v:group>
          <w10:wrap anchorx="page" anchory="page"/>
        </v:group>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539" w:rsidRDefault="00050539" w:rsidP="008E17A0">
    <w:pPr>
      <w:pStyle w:val="af6"/>
      <w:ind w:right="360"/>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539" w:rsidRDefault="00E916DE" w:rsidP="008E17A0">
    <w:pPr>
      <w:pStyle w:val="af6"/>
      <w:ind w:right="360"/>
    </w:pPr>
    <w:r>
      <w:rPr>
        <w:noProof/>
      </w:rPr>
      <w:pict>
        <v:group id="_x0000_s2305" style="position:absolute;margin-left:33.6pt;margin-top:19.15pt;width:541.5pt;height:810.8pt;z-index:251664384;mso-position-horizontal-relative:page;mso-position-vertical-relative:page" coordorigin="680,397" coordsize="10830,1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">
          <v:group id="Group 2512" o:spid="_x0000_s2306" style="position:absolute;left:1247;top:15536;width:10261;height:1077" coordorigin="1247,15591" coordsize="10261,1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2513" o:spid="_x0000_s2307" style="position:absolute;left:1247;top:15591;width:10261;height:853" coordorigin="1247,15591" coordsize="1026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202" coordsize="21600,21600" o:spt="202" path="m,l,21600r21600,l21600,xe">
                <v:stroke joinstyle="miter"/>
                <v:path gradientshapeok="t" o:connecttype="rect"/>
              </v:shapetype>
              <v:shape id="Text Box 2514" o:spid="_x0000_s2308" type="#_x0000_t202" style="position:absolute;left:4934;top:15876;width:6009;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rsidR="00050539" w:rsidRPr="00555180" w:rsidRDefault="00050539" w:rsidP="00CF1034">
                      <w:pPr>
                        <w:jc w:val="center"/>
                        <w:rPr>
                          <w:rFonts w:ascii="ISOCPEUR" w:hAnsi="ISOCPEUR"/>
                          <w:sz w:val="24"/>
                          <w:szCs w:val="24"/>
                        </w:rPr>
                      </w:pPr>
                      <w:r>
                        <w:rPr>
                          <w:rFonts w:ascii="ISOCPEUR" w:hAnsi="ISOCPEUR"/>
                          <w:sz w:val="24"/>
                          <w:szCs w:val="24"/>
                        </w:rPr>
                        <w:t>21-04/17-ОВОС-04-ТЧ</w:t>
                      </w:r>
                    </w:p>
                    <w:p w:rsidR="00050539" w:rsidRPr="00E73CC8" w:rsidRDefault="00050539" w:rsidP="00CF1034">
                      <w:pPr>
                        <w:rPr>
                          <w:szCs w:val="24"/>
                        </w:rPr>
                      </w:pPr>
                    </w:p>
                  </w:txbxContent>
                </v:textbox>
              </v:shape>
              <v:shape id="Text Box 2515" o:spid="_x0000_s2309" type="#_x0000_t202" style="position:absolute;left:10941;top:16074;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rsidR="00050539" w:rsidRPr="00555180" w:rsidRDefault="00050539" w:rsidP="00CF1034">
                      <w:pPr>
                        <w:jc w:val="center"/>
                        <w:rPr>
                          <w:rFonts w:ascii="ISOCPEUR" w:hAnsi="ISOCPEUR"/>
                          <w:sz w:val="22"/>
                          <w:szCs w:val="22"/>
                        </w:rPr>
                      </w:pPr>
                      <w:r>
                        <w:fldChar w:fldCharType="begin"/>
                      </w:r>
                      <w:r>
                        <w:instrText xml:space="preserve"> PAGE \-6* MERGEFORMAT</w:instrText>
                      </w:r>
                      <w:r>
                        <w:fldChar w:fldCharType="separate"/>
                      </w:r>
                      <w:r w:rsidR="001263F0">
                        <w:rPr>
                          <w:noProof/>
                        </w:rPr>
                        <w:t>38</w:t>
                      </w:r>
                      <w:r>
                        <w:fldChar w:fldCharType="end"/>
                      </w:r>
                    </w:p>
                  </w:txbxContent>
                </v:textbox>
              </v:shape>
              <v:shape id="Text Box 2516" o:spid="_x0000_s2310" type="#_x0000_t202" style="position:absolute;left:10941;top:15678;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050539" w:rsidRPr="00E73CC8" w:rsidRDefault="00050539" w:rsidP="00CF1034">
                      <w:pPr>
                        <w:jc w:val="center"/>
                        <w:rPr>
                          <w:rFonts w:ascii="ISOCPEUR" w:hAnsi="ISOCPEUR"/>
                          <w:szCs w:val="24"/>
                        </w:rPr>
                      </w:pPr>
                      <w:r w:rsidRPr="00E73CC8">
                        <w:rPr>
                          <w:rFonts w:ascii="ISOCPEUR" w:hAnsi="ISOCPEUR"/>
                          <w:szCs w:val="16"/>
                        </w:rPr>
                        <w:t>Лист</w:t>
                      </w:r>
                    </w:p>
                  </w:txbxContent>
                </v:textbox>
              </v:shape>
              <v:shape id="Text Box 2517" o:spid="_x0000_s2311" type="#_x0000_t202" style="position:absolute;left:4365;top:16188;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rsidR="00050539" w:rsidRPr="007F6520" w:rsidRDefault="00050539" w:rsidP="00CF1034">
                      <w:pPr>
                        <w:jc w:val="center"/>
                        <w:rPr>
                          <w:rFonts w:ascii="ISOCPEUR" w:hAnsi="ISOCPEUR"/>
                          <w:sz w:val="16"/>
                          <w:szCs w:val="24"/>
                        </w:rPr>
                      </w:pPr>
                      <w:r w:rsidRPr="007F6520">
                        <w:rPr>
                          <w:rFonts w:ascii="ISOCPEUR" w:hAnsi="ISOCPEUR"/>
                          <w:sz w:val="16"/>
                          <w:szCs w:val="16"/>
                        </w:rPr>
                        <w:t>Дата</w:t>
                      </w:r>
                    </w:p>
                  </w:txbxContent>
                </v:textbox>
              </v:shape>
              <v:shape id="Text Box 2518" o:spid="_x0000_s2312" type="#_x0000_t202" style="position:absolute;left:3515;top:16188;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050539" w:rsidRPr="007F6520" w:rsidRDefault="00050539" w:rsidP="00CF1034">
                      <w:pPr>
                        <w:jc w:val="center"/>
                        <w:rPr>
                          <w:rFonts w:ascii="ISOCPEUR" w:hAnsi="ISOCPEUR"/>
                          <w:sz w:val="16"/>
                          <w:szCs w:val="24"/>
                        </w:rPr>
                      </w:pPr>
                      <w:r w:rsidRPr="007F6520">
                        <w:rPr>
                          <w:rFonts w:ascii="ISOCPEUR" w:hAnsi="ISOCPEUR"/>
                          <w:sz w:val="16"/>
                          <w:szCs w:val="16"/>
                        </w:rPr>
                        <w:t>Подп</w:t>
                      </w:r>
                      <w:r w:rsidRPr="007F6520">
                        <w:rPr>
                          <w:rFonts w:ascii="ISOCPEUR" w:hAnsi="ISOCPEUR"/>
                          <w:sz w:val="16"/>
                          <w:szCs w:val="24"/>
                        </w:rPr>
                        <w:t>.</w:t>
                      </w:r>
                    </w:p>
                  </w:txbxContent>
                </v:textbox>
              </v:shape>
              <v:shape id="Text Box 2519" o:spid="_x0000_s2313" type="#_x0000_t202" style="position:absolute;left:2948;top:16188;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rsidR="00050539" w:rsidRPr="00B15B08" w:rsidRDefault="00050539" w:rsidP="00CF1034">
                      <w:pPr>
                        <w:jc w:val="center"/>
                        <w:rPr>
                          <w:b/>
                          <w:sz w:val="16"/>
                          <w:szCs w:val="24"/>
                        </w:rPr>
                      </w:pPr>
                      <w:r w:rsidRPr="007F6520">
                        <w:rPr>
                          <w:rFonts w:ascii="ISOCPEUR" w:hAnsi="ISOCPEUR"/>
                          <w:sz w:val="16"/>
                          <w:szCs w:val="24"/>
                        </w:rPr>
                        <w:t>№док</w:t>
                      </w:r>
                      <w:r w:rsidRPr="007F6520">
                        <w:rPr>
                          <w:sz w:val="16"/>
                          <w:szCs w:val="24"/>
                        </w:rPr>
                        <w:t>.</w:t>
                      </w:r>
                    </w:p>
                  </w:txbxContent>
                </v:textbox>
              </v:shape>
              <v:shape id="Text Box 2520" o:spid="_x0000_s2314" type="#_x0000_t202" style="position:absolute;left:2381;top:16188;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050539" w:rsidRPr="007F6520" w:rsidRDefault="00050539" w:rsidP="00CF1034">
                      <w:pPr>
                        <w:jc w:val="center"/>
                        <w:rPr>
                          <w:rFonts w:ascii="ISOCPEUR" w:hAnsi="ISOCPEUR"/>
                          <w:sz w:val="16"/>
                          <w:szCs w:val="24"/>
                        </w:rPr>
                      </w:pPr>
                      <w:r w:rsidRPr="007F6520">
                        <w:rPr>
                          <w:rFonts w:ascii="ISOCPEUR" w:hAnsi="ISOCPEUR"/>
                          <w:sz w:val="16"/>
                          <w:szCs w:val="16"/>
                        </w:rPr>
                        <w:t>Лист</w:t>
                      </w:r>
                    </w:p>
                  </w:txbxContent>
                </v:textbox>
              </v:shape>
              <v:shape id="Text Box 2521" o:spid="_x0000_s2315" type="#_x0000_t202" style="position:absolute;left:1814;top:16188;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rsidR="00050539" w:rsidRPr="007F6520" w:rsidRDefault="00050539" w:rsidP="00CF1034">
                      <w:pPr>
                        <w:jc w:val="center"/>
                        <w:rPr>
                          <w:sz w:val="16"/>
                          <w:szCs w:val="24"/>
                        </w:rPr>
                      </w:pPr>
                      <w:r w:rsidRPr="007F6520">
                        <w:rPr>
                          <w:rFonts w:ascii="ISOCPEUR" w:hAnsi="ISOCPEUR"/>
                          <w:sz w:val="16"/>
                          <w:szCs w:val="16"/>
                        </w:rPr>
                        <w:t>Кол</w:t>
                      </w:r>
                      <w:r w:rsidRPr="007F6520">
                        <w:rPr>
                          <w:rFonts w:ascii="ISOCPEUR" w:hAnsi="ISOCPEUR"/>
                          <w:sz w:val="16"/>
                          <w:szCs w:val="24"/>
                        </w:rPr>
                        <w:t>.уч</w:t>
                      </w:r>
                      <w:r w:rsidRPr="007F6520">
                        <w:rPr>
                          <w:sz w:val="16"/>
                          <w:szCs w:val="24"/>
                        </w:rPr>
                        <w:t>.</w:t>
                      </w:r>
                    </w:p>
                  </w:txbxContent>
                </v:textbox>
              </v:shape>
              <v:shape id="Text Box 2522" o:spid="_x0000_s2316" type="#_x0000_t202" style="position:absolute;left:1247;top:16188;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rsidR="00050539" w:rsidRPr="007F6520" w:rsidRDefault="00050539" w:rsidP="00CF1034">
                      <w:pPr>
                        <w:jc w:val="center"/>
                        <w:rPr>
                          <w:rFonts w:ascii="ISOCPEUR" w:hAnsi="ISOCPEUR"/>
                          <w:sz w:val="16"/>
                          <w:szCs w:val="24"/>
                        </w:rPr>
                      </w:pPr>
                      <w:r w:rsidRPr="007F6520">
                        <w:rPr>
                          <w:rFonts w:ascii="ISOCPEUR" w:hAnsi="ISOCPEUR"/>
                          <w:sz w:val="16"/>
                          <w:szCs w:val="16"/>
                        </w:rPr>
                        <w:t>Изм</w:t>
                      </w:r>
                      <w:r w:rsidRPr="007F6520">
                        <w:rPr>
                          <w:rFonts w:ascii="ISOCPEUR" w:hAnsi="ISOCPEUR"/>
                          <w:sz w:val="16"/>
                          <w:szCs w:val="24"/>
                        </w:rPr>
                        <w:t>.</w:t>
                      </w:r>
                    </w:p>
                  </w:txbxContent>
                </v:textbox>
              </v:shape>
              <v:shapetype id="_x0000_t32" coordsize="21600,21600" o:spt="32" o:oned="t" path="m,l21600,21600e" filled="f">
                <v:path arrowok="t" fillok="f" o:connecttype="none"/>
                <o:lock v:ext="edit" shapetype="t"/>
              </v:shapetype>
              <v:shape id="AutoShape 2523" o:spid="_x0000_s2317" type="#_x0000_t32" style="position:absolute;left:1247;top:15593;width:1026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RVoL4AAADbAAAADwAAAGRycy9kb3ducmV2LnhtbERPTYvCMBC9C/6HMMLeNHUFlWqURVC8&#10;WgWvQzM2dZtJ20St/94Igrd5vM9ZrjtbiTu1vnSsYDxKQBDnTpdcKDgdt8M5CB+QNVaOScGTPKxX&#10;/d4SU+0efKB7FgoRQ9inqMCEUKdS+tyQRT9yNXHkLq61GCJsC6lbfMRwW8nfJJlKiyXHBoM1bQzl&#10;/9nNKpicrs0xOc/G511jmh3e/D5r5kr9DLq/BYhAXfiKP+69jvMn8P4lHiBX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NFWgvgAAANsAAAAPAAAAAAAAAAAAAAAAAKEC&#10;AABkcnMvZG93bnJldi54bWxQSwUGAAAAAAQABAD5AAAAjAMAAAAA&#10;" strokeweight="1.5pt"/>
              <v:shape id="AutoShape 2524" o:spid="_x0000_s2318" type="#_x0000_t32" style="position:absolute;left:1249;top:15876;width:368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3N1L8AAADbAAAADwAAAGRycy9kb3ducmV2LnhtbERPS4vCMBC+L/gfwgje1tQHq1SjiKB4&#10;tRa8Ds3YVJtJ20Tt/vvNwsLe5uN7znrb21q8qPOVYwWTcQKCuHC64lJBfjl8LkH4gKyxdkwKvsnD&#10;djP4WGOq3ZvP9MpCKWII+xQVmBCaVEpfGLLox64hjtzNdRZDhF0pdYfvGG5rOU2SL2mx4thgsKG9&#10;oeKRPa2CWX5vL8l1MbkeW9Me8elPWbtUajTsdysQgfrwL/5zn3ScP4ffX+IBcvM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d3N1L8AAADbAAAADwAAAAAAAAAAAAAAAACh&#10;AgAAZHJzL2Rvd25yZXYueG1sUEsFBgAAAAAEAAQA+QAAAI0DAAAAAA==&#10;" strokeweight="1.5pt"/>
              <v:shape id="AutoShape 2525" o:spid="_x0000_s2319" type="#_x0000_t32" style="position:absolute;left:1249;top:16160;width:368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FoT78AAADbAAAADwAAAGRycy9kb3ducmV2LnhtbERPTYvCMBC9L/gfwgje1lTFVapRRFC8&#10;Wgteh2Zsqs2kbaJ2//1mYWFv83ifs972thYv6nzlWMFknIAgLpyuuFSQXw6fSxA+IGusHZOCb/Kw&#10;3Qw+1phq9+YzvbJQihjCPkUFJoQmldIXhiz6sWuII3dzncUQYVdK3eE7httaTpPkS1qsODYYbGhv&#10;qHhkT6tglt/bS3JdTK7H1rRHfPpT1i6VGg373QpEoD78i//cJx3nz+H3l3i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pFoT78AAADbAAAADwAAAAAAAAAAAAAAAACh&#10;AgAAZHJzL2Rvd25yZXYueG1sUEsFBgAAAAAEAAQA+QAAAI0DAAAAAA==&#10;" strokeweight="1.5pt"/>
              <v:shape id="AutoShape 2526" o:spid="_x0000_s2320" type="#_x0000_t32" style="position:absolute;left:4933;top:15593;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yUrwAAADbAAAADwAAAGRycy9kb3ducmV2LnhtbERPvQrCMBDeBd8hnOCmqQoi1SgqCC4O&#10;/ixuR3M2xeZSm1jr2xtBcLuP7/cWq9aWoqHaF44VjIYJCOLM6YJzBZfzbjAD4QOyxtIxKXiTh9Wy&#10;21lgqt2Lj9ScQi5iCPsUFZgQqlRKnxmy6IeuIo7czdUWQ4R1LnWNrxhuSzlOkqm0WHBsMFjR1lB2&#10;Pz2tAltp+zg4o6/3YlJuaH9bb5JGqX6vXc9BBGrDX/xz73WcP4XvL/EAufw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Y+yUrwAAADbAAAADwAAAAAAAAAAAAAAAAChAgAA&#10;ZHJzL2Rvd25yZXYueG1sUEsFBgAAAAAEAAQA+QAAAIoDAAAAAA==&#10;" strokeweight="1.5pt"/>
              <v:shape id="AutoShape 2527" o:spid="_x0000_s2321" type="#_x0000_t32" style="position:absolute;left:1814;top:15591;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yb8AAADbAAAADwAAAGRycy9kb3ducmV2LnhtbERPTYvCMBC9C/6HMMLebKoLrlRTUUHw&#10;4kHXi7ehGZvSZlKbWLv/fiMs7G0e73PWm8E2oqfOV44VzJIUBHHhdMWlguv3YboE4QOyxsYxKfgh&#10;D5t8PFpjpt2Lz9RfQiliCPsMFZgQ2kxKXxiy6BPXEkfu7jqLIcKulLrDVwy3jZyn6UJarDg2GGxp&#10;b6ioL0+rwLbaPk7O6FtdfTY7Ot63u7RX6mMybFcgAg3hX/znPuo4/wvev8QDZP4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MXyb8AAADbAAAADwAAAAAAAAAAAAAAAACh&#10;AgAAZHJzL2Rvd25yZXYueG1sUEsFBgAAAAAEAAQA+QAAAI0DAAAAAA==&#10;" strokeweight="1.5pt"/>
              <v:shape id="AutoShape 2528" o:spid="_x0000_s2322" type="#_x0000_t32" style="position:absolute;left:2381;top:15593;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yDu8EAAADbAAAADwAAAGRycy9kb3ducmV2LnhtbESPT4vCMBDF7wt+hzCCtzVVYVmqUVQQ&#10;vHjwz8Xb0IxNsZnUJtb67Z3Dwt5meG/e+81i1ftaddTGKrCByTgDRVwEW3Fp4HLeff+CignZYh2Y&#10;DLwpwmo5+FpgbsOLj9SdUqkkhGOOBlxKTa51LBx5jOPQEIt2C63HJGtbatviS8J9radZ9qM9ViwN&#10;DhvaOirup6c34BvrH4fg7PVezeoN7W/rTdYZMxr26zmoRH36N/9d763gC6z8IgPo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XIO7wQAAANsAAAAPAAAAAAAAAAAAAAAA&#10;AKECAABkcnMvZG93bnJldi54bWxQSwUGAAAAAAQABAD5AAAAjwMAAAAA&#10;" strokeweight="1.5pt"/>
              <v:shape id="AutoShape 2529" o:spid="_x0000_s2323" type="#_x0000_t32" style="position:absolute;left:2948;top:15593;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AmIL8AAADbAAAADwAAAGRycy9kb3ducmV2LnhtbERPTYvCMBC9C/6HMMLebKoLslZTUUHw&#10;4kHXi7ehGZvSZlKbWLv/fiMs7G0e73PWm8E2oqfOV44VzJIUBHHhdMWlguv3YfoFwgdkjY1jUvBD&#10;Hjb5eLTGTLsXn6m/hFLEEPYZKjAhtJmUvjBk0SeuJY7c3XUWQ4RdKXWHrxhuGzlP04W0WHFsMNjS&#10;3lBRX55WgW21fZyc0be6+mx2dLxvd2mv1Mdk2K5ABBrCv/jPfdRx/hLev8QDZP4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BAmIL8AAADbAAAADwAAAAAAAAAAAAAAAACh&#10;AgAAZHJzL2Rvd25yZXYueG1sUEsFBgAAAAAEAAQA+QAAAI0DAAAAAA==&#10;" strokeweight="1.5pt"/>
              <v:shape id="AutoShape 2530" o:spid="_x0000_s2324" type="#_x0000_t32" style="position:absolute;left:3515;top:15594;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ZFALwAAADbAAAADwAAAGRycy9kb3ducmV2LnhtbERPuwrCMBTdBf8hXMHNpiqIVKOoILg4&#10;+FjcLs21KTY3tYm1/r0ZBMfDeS/Xna1ES40vHSsYJykI4tzpkgsF18t+NAfhA7LGyjEp+JCH9arf&#10;W2Km3ZtP1J5DIWII+wwVmBDqTEqfG7LoE1cTR+7uGoshwqaQusF3DLeVnKTpTFosOTYYrGlnKH+c&#10;X1aBrbV9Hp3Rt0c5rbZ0uG+2aavUcNBtFiACdeEv/rkPWsEkro9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0ZFALwAAADbAAAADwAAAAAAAAAAAAAAAAChAgAA&#10;ZHJzL2Rvd25yZXYueG1sUEsFBgAAAAAEAAQA+QAAAIoDAAAAAA==&#10;" strokeweight="1.5pt"/>
              <v:shape id="AutoShape 2531" o:spid="_x0000_s2325" type="#_x0000_t32" style="position:absolute;left:4366;top:15594;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rgm74AAADbAAAADwAAAGRycy9kb3ducmV2LnhtbESPzQrCMBCE74LvEFbwpqkKItUoKghe&#10;PPhz8bY0a1NsNrWJtb69EQSPw8x8wyxWrS1FQ7UvHCsYDRMQxJnTBecKLufdYAbCB2SNpWNS8CYP&#10;q2W3s8BUuxcfqTmFXEQI+xQVmBCqVEqfGbLoh64ijt7N1RZDlHUudY2vCLelHCfJVFosOC4YrGhr&#10;KLufnlaBrbR9HJzR13sxKTe0v603SaNUv9eu5yACteEf/rX3WsF4BN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CuCbvgAAANsAAAAPAAAAAAAAAAAAAAAAAKEC&#10;AABkcnMvZG93bnJldi54bWxQSwUGAAAAAAQABAD5AAAAjAMAAAAA&#10;" strokeweight="1.5pt"/>
              <v:shape id="AutoShape 2532" o:spid="_x0000_s2326" type="#_x0000_t32" style="position:absolute;left:10943;top:15593;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h+7MAAAADbAAAADwAAAGRycy9kb3ducmV2LnhtbESPzarCMBSE9xd8h3AEd5paQaQaRQXB&#10;jQt/Nu4OzbEpNie1ibW+vRGEuxxm5htmsepsJVpqfOlYwXiUgCDOnS65UHA574YzED4ga6wck4I3&#10;eVgte38LzLR78ZHaUyhEhLDPUIEJoc6k9Lkhi37kauLo3VxjMUTZFFI3+IpwW8k0SabSYslxwWBN&#10;W0P5/fS0Cmyt7ePgjL7ey0m1of1tvUlapQb9bj0HEagL/+Ffe68VpCl8v8QfIJ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YfuzAAAAA2wAAAA8AAAAAAAAAAAAAAAAA&#10;oQIAAGRycy9kb3ducmV2LnhtbFBLBQYAAAAABAAEAPkAAACOAwAAAAA=&#10;" strokeweight="1.5pt"/>
              <v:shape id="AutoShape 2533" o:spid="_x0000_s2327" type="#_x0000_t32" style="position:absolute;left:10941;top:15989;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Tbd74AAADbAAAADwAAAGRycy9kb3ducmV2LnhtbESPzQrCMBCE74LvEFbwpqkKItUoKghe&#10;PPhz8bY0a1NsNrWJtb69EQSPw8x8wyxWrS1FQ7UvHCsYDRMQxJnTBecKLufdYAbCB2SNpWNS8CYP&#10;q2W3s8BUuxcfqTmFXEQI+xQVmBCqVEqfGbLoh64ijt7N1RZDlHUudY2vCLelHCfJVFosOC4YrGhr&#10;KLufnlaBrbR9HJzR13sxKTe0v603SaNUv9eu5yACteEf/rX3WsF4At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lNt3vgAAANsAAAAPAAAAAAAAAAAAAAAAAKEC&#10;AABkcnMvZG93bnJldi54bWxQSwUGAAAAAAQABAD5AAAAjAMAAAAA&#10;" strokeweight="1.5pt"/>
            </v:group>
            <v:shape id="Text Box 2534" o:spid="_x0000_s2328" type="#_x0000_t202" style="position:absolute;left:8959;top:16441;width:102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Y4MUA&#10;AADbAAAADwAAAGRycy9kb3ducmV2LnhtbESPzWrDMBCE74W8g9hALqWRa0o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RjgxQAAANsAAAAPAAAAAAAAAAAAAAAAAJgCAABkcnMv&#10;ZG93bnJldi54bWxQSwUGAAAAAAQABAD1AAAAigMAAAAA&#10;" stroked="f">
              <v:textbox inset="0,0,0,0">
                <w:txbxContent>
                  <w:p w:rsidR="00050539" w:rsidRPr="007F6520" w:rsidRDefault="00050539" w:rsidP="00CF1034">
                    <w:pPr>
                      <w:rPr>
                        <w:rFonts w:ascii="ISOCPEUR" w:hAnsi="ISOCPEUR"/>
                      </w:rPr>
                    </w:pPr>
                    <w:r w:rsidRPr="007F6520">
                      <w:rPr>
                        <w:rFonts w:ascii="ISOCPEUR" w:hAnsi="ISOCPEUR"/>
                        <w:szCs w:val="16"/>
                      </w:rPr>
                      <w:t>Формат А4</w:t>
                    </w:r>
                  </w:p>
                  <w:p w:rsidR="00050539" w:rsidRPr="00862B5C" w:rsidRDefault="00050539" w:rsidP="00CF1034">
                    <w:pPr>
                      <w:rPr>
                        <w:szCs w:val="24"/>
                      </w:rPr>
                    </w:pPr>
                  </w:p>
                </w:txbxContent>
              </v:textbox>
            </v:shape>
          </v:group>
          <v:group id="Group 2535" o:spid="_x0000_s2329" style="position:absolute;left:680;top:397;width:10830;height:15990" coordorigin="680,397" coordsize="10830,15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536" o:spid="_x0000_s2330" style="position:absolute;left:1247;top:397;width:10263;height:15987" coordorigin="1247,397" coordsize="10263,16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 Box 2537" o:spid="_x0000_s2331" type="#_x0000_t202" style="position:absolute;left:10943;top:397;width:56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050539" w:rsidRPr="003B5617" w:rsidRDefault="00050539" w:rsidP="00CF1034">
                      <w:pPr>
                        <w:jc w:val="center"/>
                        <w:rPr>
                          <w:rFonts w:ascii="ISOCPEUR" w:hAnsi="ISOCPEUR"/>
                          <w:szCs w:val="22"/>
                        </w:rPr>
                      </w:pPr>
                      <w:r w:rsidRPr="003B5617">
                        <w:rPr>
                          <w:rFonts w:ascii="ISOCPEUR" w:hAnsi="ISOCPEUR"/>
                          <w:szCs w:val="22"/>
                        </w:rPr>
                        <w:fldChar w:fldCharType="begin"/>
                      </w:r>
                      <w:r w:rsidRPr="003B5617">
                        <w:rPr>
                          <w:rFonts w:ascii="ISOCPEUR" w:hAnsi="ISOCPEUR"/>
                          <w:szCs w:val="22"/>
                        </w:rPr>
                        <w:instrText xml:space="preserve"> =</w:instrText>
                      </w:r>
                      <w:r w:rsidRPr="003B5617">
                        <w:rPr>
                          <w:rFonts w:ascii="ISOCPEUR" w:hAnsi="ISOCPEUR"/>
                          <w:szCs w:val="22"/>
                        </w:rPr>
                        <w:fldChar w:fldCharType="begin"/>
                      </w:r>
                      <w:r w:rsidRPr="003B5617">
                        <w:rPr>
                          <w:rFonts w:ascii="ISOCPEUR" w:hAnsi="ISOCPEUR"/>
                          <w:szCs w:val="22"/>
                          <w:lang w:val="en-US"/>
                        </w:rPr>
                        <w:instrText xml:space="preserve">PAGE </w:instrText>
                      </w:r>
                      <w:r w:rsidRPr="003B5617">
                        <w:rPr>
                          <w:rFonts w:ascii="ISOCPEUR" w:hAnsi="ISOCPEUR"/>
                          <w:szCs w:val="22"/>
                        </w:rPr>
                        <w:fldChar w:fldCharType="separate"/>
                      </w:r>
                      <w:r w:rsidR="001263F0">
                        <w:rPr>
                          <w:rFonts w:ascii="ISOCPEUR" w:hAnsi="ISOCPEUR"/>
                          <w:noProof/>
                          <w:szCs w:val="22"/>
                          <w:lang w:val="en-US"/>
                        </w:rPr>
                        <w:instrText>38</w:instrText>
                      </w:r>
                      <w:r w:rsidRPr="003B5617">
                        <w:rPr>
                          <w:rFonts w:ascii="ISOCPEUR" w:hAnsi="ISOCPEUR"/>
                          <w:szCs w:val="22"/>
                        </w:rPr>
                        <w:fldChar w:fldCharType="end"/>
                      </w:r>
                      <w:r w:rsidRPr="003B5617">
                        <w:rPr>
                          <w:rFonts w:ascii="ISOCPEUR" w:hAnsi="ISOCPEUR"/>
                          <w:szCs w:val="22"/>
                        </w:rPr>
                        <w:fldChar w:fldCharType="separate"/>
                      </w:r>
                      <w:r w:rsidR="001263F0">
                        <w:rPr>
                          <w:rFonts w:ascii="ISOCPEUR" w:hAnsi="ISOCPEUR"/>
                          <w:noProof/>
                          <w:szCs w:val="22"/>
                        </w:rPr>
                        <w:t>38</w:t>
                      </w:r>
                      <w:r w:rsidRPr="003B5617">
                        <w:rPr>
                          <w:rFonts w:ascii="ISOCPEUR" w:hAnsi="ISOCPEUR"/>
                          <w:szCs w:val="22"/>
                        </w:rPr>
                        <w:fldChar w:fldCharType="end"/>
                      </w:r>
                    </w:p>
                    <w:p w:rsidR="00050539" w:rsidRPr="00275C14" w:rsidRDefault="00050539" w:rsidP="00CF1034"/>
                  </w:txbxContent>
                </v:textbox>
              </v:shape>
              <v:shape id="AutoShape 2538" o:spid="_x0000_s2332" type="#_x0000_t32" style="position:absolute;left:1247;top:397;width:102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BJBrwAAADbAAAADwAAAGRycy9kb3ducmV2LnhtbERPuwrCMBTdBf8hXMHNpiqIVKOoILg4&#10;+FjcLs21KTY3tYm1/r0ZBMfDeS/Xna1ES40vHSsYJykI4tzpkgsF18t+NAfhA7LGyjEp+JCH9arf&#10;W2Km3ZtP1J5DIWII+wwVmBDqTEqfG7LoE1cTR+7uGoshwqaQusF3DLeVnKTpTFosOTYYrGlnKH+c&#10;X1aBrbV9Hp3Rt0c5rbZ0uG+2aavUcNBtFiACdeEv/rkPWsEkjo1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TBJBrwAAADbAAAADwAAAAAAAAAAAAAAAAChAgAA&#10;ZHJzL2Rvd25yZXYueG1sUEsFBgAAAAAEAAQA+QAAAIoDAAAAAA==&#10;" strokeweight="1.5pt"/>
              <v:shape id="AutoShape 2539" o:spid="_x0000_s2333" type="#_x0000_t32" style="position:absolute;left:1247;top:16443;width:102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sncEAAADbAAAADwAAAGRycy9kb3ducmV2LnhtbESPzarCMBSE94LvEI7gzqYqiFajqHDB&#10;jQt/Nu4OzbEpNie1ya29b38jCC6HmfmGWW06W4mWGl86VjBOUhDEudMlFwqul5/RHIQPyBorx6Tg&#10;jzxs1v3eCjPtXnyi9hwKESHsM1RgQqgzKX1uyKJPXE0cvbtrLIYom0LqBl8Rbis5SdOZtFhyXDBY&#10;095Q/jj/WgW21vZ5dEbfHuW02tHhvt2lrVLDQbddggjUhW/40z5oBZMFvL/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fOydwQAAANsAAAAPAAAAAAAAAAAAAAAA&#10;AKECAABkcnMvZG93bnJldi54bWxQSwUGAAAAAAQABAD5AAAAjwMAAAAA&#10;" strokeweight="1.5pt"/>
              <v:shape id="AutoShape 2540" o:spid="_x0000_s2334" type="#_x0000_t32" style="position:absolute;left:11510;top:397;width:0;height:160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3bwAAADbAAAADwAAAGRycy9kb3ducmV2LnhtbERPuwrCMBTdBf8hXMHNpiqIVKOoILg4&#10;+FjcLs21KTY3tYm1/r0ZBMfDeS/Xna1ES40vHSsYJykI4tzpkgsF18t+NAfhA7LGyjEp+JCH9arf&#10;W2Km3ZtP1J5DIWII+wwVmBDqTEqfG7LoE1cTR+7uGoshwqaQusF3DLeVnKTpTFosOTYYrGlnKH+c&#10;X1aBrbV9Hp3Rt0c5rbZ0uG+2aavUcNBtFiACdeEv/rkPWsE0ro9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p/T3bwAAADbAAAADwAAAAAAAAAAAAAAAAChAgAA&#10;ZHJzL2Rvd25yZXYueG1sUEsFBgAAAAAEAAQA+QAAAIoDAAAAAA==&#10;" strokeweight="1.5pt"/>
              <v:shape id="AutoShape 2541" o:spid="_x0000_s2335" type="#_x0000_t32" style="position:absolute;left:1247;top:397;width:0;height:160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N2Rr4AAADbAAAADwAAAGRycy9kb3ducmV2LnhtbESPzQrCMBCE74LvEFbwpqkKItUoKghe&#10;PPhz8bY0a1NsNrWJtb69EQSPw8x8wyxWrS1FQ7UvHCsYDRMQxJnTBecKLufdYAbCB2SNpWNS8CYP&#10;q2W3s8BUuxcfqTmFXEQI+xQVmBCqVEqfGbLoh64ijt7N1RZDlHUudY2vCLelHCfJVFosOC4YrGhr&#10;KLufnlaBrbR9HJzR13sxKTe0v603SaNUv9eu5yACteEf/rX3WsFkBN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03ZGvgAAANsAAAAPAAAAAAAAAAAAAAAAAKEC&#10;AABkcnMvZG93bnJldi54bWxQSwUGAAAAAAQABAD5AAAAjAMAAAAA&#10;" strokeweight="1.5pt"/>
              <v:shape id="AutoShape 2542" o:spid="_x0000_s2336" type="#_x0000_t32" style="position:absolute;left:10943;top:397;width:0;height: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2sW8EAAADbAAAADwAAAGRycy9kb3ducmV2LnhtbESPQYvCMBSE74L/ITxhb5rqgkrXVGRh&#10;xatV8Pponk3X5qVtUu3++40geBxmvhlmsx1sLe7U+cqxgvksAUFcOF1xqeB8+pmuQfiArLF2TAr+&#10;yMM2G482mGr34CPd81CKWMI+RQUmhCaV0heGLPqZa4ijd3WdxRBlV0rd4SOW21oukmQpLVYcFww2&#10;9G2ouOW9VfB5/m1PyWU1v+xb0+6x94e8XSv1MRl2XyACDeEdftEHHbkFPL/EHy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zaxbwQAAANsAAAAPAAAAAAAAAAAAAAAA&#10;AKECAABkcnMvZG93bnJldi54bWxQSwUGAAAAAAQABAD5AAAAjwMAAAAA&#10;" strokeweight="1.5pt"/>
              <v:shape id="AutoShape 2543" o:spid="_x0000_s2337" type="#_x0000_t32" style="position:absolute;left:10943;top:794;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1NqsAAAADbAAAADwAAAGRycy9kb3ducmV2LnhtbESPzarCMBSE9xd8h3AEd5pqQaQaRQXB&#10;jQt/Nu4OzbEpNie1ibW+vRGEuxxm5htmsepsJVpqfOlYwXiUgCDOnS65UHA574YzED4ga6wck4I3&#10;eVgte38LzLR78ZHaUyhEhLDPUIEJoc6k9Lkhi37kauLo3VxjMUTZFFI3+IpwW8lJkkylxZLjgsGa&#10;toby++lpFdha28fBGX29l2m1of1tvUlapQb9bj0HEagL/+Ffe68VpCl8v8QfIJ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NTarAAAAA2wAAAA8AAAAAAAAAAAAAAAAA&#10;oQIAAGRycy9kb3ducmV2LnhtbFBLBQYAAAAABAAEAPkAAACOAwAAAAA=&#10;" strokeweight="1.5pt"/>
            </v:group>
            <v:group id="Group 2544" o:spid="_x0000_s2338" style="position:absolute;left:680;top:11567;width:567;height:4820" coordorigin="5670,11340" coordsize="567,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Text Box 2545" o:spid="_x0000_s2339" type="#_x0000_t202" style="position:absolute;left:5670;top:11340;width:227;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HZcMA&#10;AADbAAAADwAAAGRycy9kb3ducmV2LnhtbESPQWvCQBSE74L/YXmCF6kbaxNK6iqhUMm1iQePj+wz&#10;Cc2+DdltEv+9KxR6HGbmG+Zwmk0nRhpca1nBbhuBIK6sbrlWcCm/Xt5BOI+ssbNMCu7k4HRcLg6Y&#10;ajvxN42Fr0WAsEtRQeN9n0rpqoYMuq3tiYN3s4NBH+RQSz3gFOCmk69RlEiDLYeFBnv6bKj6KX6N&#10;gjm2Rd67Mktwdys2o7+es/JNqfVqzj5AeJr9f/ivnWsF+xieX8IPkMc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HZcMAAADbAAAADwAAAAAAAAAAAAAAAACYAgAAZHJzL2Rv&#10;d25yZXYueG1sUEsFBgAAAAAEAAQA9QAAAIgDAAAAAA==&#10;" stroked="f">
                <v:textbox style="layout-flow:vertical;mso-layout-flow-alt:bottom-to-top" inset="0,0,0,0">
                  <w:txbxContent>
                    <w:p w:rsidR="00050539" w:rsidRPr="007F6520" w:rsidRDefault="00050539" w:rsidP="00CF1034">
                      <w:pPr>
                        <w:jc w:val="center"/>
                        <w:rPr>
                          <w:rFonts w:ascii="ISOCPEUR" w:hAnsi="ISOCPEUR"/>
                          <w:sz w:val="18"/>
                        </w:rPr>
                      </w:pPr>
                      <w:r w:rsidRPr="007F6520">
                        <w:rPr>
                          <w:rFonts w:ascii="ISOCPEUR" w:hAnsi="ISOCPEUR"/>
                          <w:sz w:val="18"/>
                        </w:rPr>
                        <w:t>Взам. инв. №</w:t>
                      </w:r>
                    </w:p>
                  </w:txbxContent>
                </v:textbox>
              </v:shape>
              <v:shape id="Text Box 2546" o:spid="_x0000_s2340" type="#_x0000_t202" style="position:absolute;left:5670;top:12758;width:227;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ZEsMA&#10;AADbAAAADwAAAGRycy9kb3ducmV2LnhtbESPwWrDMBBE74X8g9hALqWR3TamOFGCCbTkWjuHHBdr&#10;Y5lYK2MptvP3VaHQ4zAzb5jdYbadGGnwrWMF6ToBQVw73XKj4Fx9vnyA8AFZY+eYFDzIw2G/eNph&#10;rt3E3zSWoRERwj5HBSaEPpfS14Ys+rXriaN3dYPFEOXQSD3gFOG2k69JkkmLLccFgz0dDdW38m4V&#10;zBtXnnpfFRmm1/J5DJevonpXarWciy2IQHP4D/+1T1rBWwa/X+I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IZEsMAAADbAAAADwAAAAAAAAAAAAAAAACYAgAAZHJzL2Rv&#10;d25yZXYueG1sUEsFBgAAAAAEAAQA9QAAAIgDAAAAAA==&#10;" stroked="f">
                <v:textbox style="layout-flow:vertical;mso-layout-flow-alt:bottom-to-top" inset="0,0,0,0">
                  <w:txbxContent>
                    <w:p w:rsidR="00050539" w:rsidRPr="007F6520" w:rsidRDefault="00050539" w:rsidP="00CF1034">
                      <w:pPr>
                        <w:jc w:val="center"/>
                        <w:rPr>
                          <w:rFonts w:ascii="ISOCPEUR" w:hAnsi="ISOCPEUR"/>
                          <w:sz w:val="18"/>
                        </w:rPr>
                      </w:pPr>
                      <w:r w:rsidRPr="007F6520">
                        <w:rPr>
                          <w:rFonts w:ascii="ISOCPEUR" w:hAnsi="ISOCPEUR"/>
                          <w:sz w:val="18"/>
                        </w:rPr>
                        <w:t>Подп. и дата</w:t>
                      </w:r>
                    </w:p>
                  </w:txbxContent>
                </v:textbox>
              </v:shape>
              <v:shape id="Text Box 2547" o:spid="_x0000_s2341" type="#_x0000_t202" style="position:absolute;left:5670;top:14742;width:227;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8icMA&#10;AADbAAAADwAAAGRycy9kb3ducmV2LnhtbESPS2vDMBCE74X8B7GBXEotO20eOFGMKaTkWjuHHhdr&#10;/SDWyliq4/z7qlDocZiZb5hjNpteTDS6zrKCJIpBEFdWd9wouJbnlz0I55E19pZJwYMcZKfF0xFT&#10;be/8SVPhGxEg7FJU0Ho/pFK6qiWDLrIDcfBqOxr0QY6N1CPeA9z0ch3HW2mw47DQ4kDvLVW34tso&#10;mDe2uAyuzLeY1MXz5L8+8vJNqdVyzg8gPM3+P/zXvmgFrzv4/RJ+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68icMAAADbAAAADwAAAAAAAAAAAAAAAACYAgAAZHJzL2Rv&#10;d25yZXYueG1sUEsFBgAAAAAEAAQA9QAAAIgDAAAAAA==&#10;" stroked="f">
                <v:textbox style="layout-flow:vertical;mso-layout-flow-alt:bottom-to-top" inset="0,0,0,0">
                  <w:txbxContent>
                    <w:p w:rsidR="00050539" w:rsidRDefault="00050539" w:rsidP="00CF1034">
                      <w:pPr>
                        <w:jc w:val="center"/>
                        <w:rPr>
                          <w:rFonts w:ascii="ISOCPEUR" w:hAnsi="ISOCPEUR"/>
                          <w:sz w:val="18"/>
                        </w:rPr>
                      </w:pPr>
                      <w:r>
                        <w:rPr>
                          <w:rFonts w:ascii="ISOCPEUR" w:hAnsi="ISOCPEUR"/>
                          <w:sz w:val="18"/>
                        </w:rPr>
                        <w:t>Инв. № подп.</w:t>
                      </w:r>
                    </w:p>
                    <w:p w:rsidR="00050539" w:rsidRPr="000B1FD3" w:rsidRDefault="00050539" w:rsidP="00CF1034"/>
                  </w:txbxContent>
                </v:textbox>
              </v:shape>
              <v:shape id="AutoShape 2548" o:spid="_x0000_s2342" type="#_x0000_t32" style="position:absolute;left:5897;top:11340;width:0;height:48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Wbsb4AAADbAAAADwAAAGRycy9kb3ducmV2LnhtbERPTWvCQBC9F/wPywje6sYWWomuIoLi&#10;tVHwOmTHbDQ7m2RXjf++cyj0+Hjfy/XgG/WgPtaBDcymGSjiMtiaKwOn4+59DiomZItNYDLwogjr&#10;1ehtibkNT/6hR5EqJSEcczTgUmpzrWPpyGOchpZYuEvoPSaBfaVtj08J943+yLIv7bFmaXDY0tZR&#10;eSvu3sDn6dods/P37LzvXLfHezwU3dyYyXjYLEAlGtK/+M99sOKTsfJFfoBe/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JZuxvgAAANsAAAAPAAAAAAAAAAAAAAAAAKEC&#10;AABkcnMvZG93bnJldi54bWxQSwUGAAAAAAQABAD5AAAAjAMAAAAA&#10;" strokeweight="1.5pt"/>
              <v:shape id="AutoShape 2549" o:spid="_x0000_s2343" type="#_x0000_t32" style="position:absolute;left:5670;top:11340;width:0;height:48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KsEAAADbAAAADwAAAGRycy9kb3ducmV2LnhtbESPQYvCMBSE7wv+h/AEb2uqgqvVKCIo&#10;Xq0Fr4/m2VSbl7aJ2v33m4WFPQ4z3wyz3va2Fi/qfOVYwWScgCAunK64VJBfDp8LED4ga6wdk4Jv&#10;8rDdDD7WmGr35jO9slCKWMI+RQUmhCaV0heGLPqxa4ijd3OdxRBlV0rd4TuW21pOk2QuLVYcFww2&#10;tDdUPLKnVTDL7+0luX5NrsfWtEd8+lPWLpQaDfvdCkSgPvyH/+iTjtwSfr/EHy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aT4qwQAAANsAAAAPAAAAAAAAAAAAAAAA&#10;AKECAABkcnMvZG93bnJldi54bWxQSwUGAAAAAAQABAD5AAAAjwMAAAAA&#10;" strokeweight="1.5pt"/>
              <v:shape id="AutoShape 2550" o:spid="_x0000_s2344" type="#_x0000_t32" style="position:absolute;left:5670;top:11340;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mgoLwAAADbAAAADwAAAGRycy9kb3ducmV2LnhtbERPuwrCMBTdBf8hXMFNUx+IVKOoILg4&#10;+FjcLs21KTY3tYm1/r0ZBMfDeS/XrS1FQ7UvHCsYDRMQxJnTBecKrpf9YA7CB2SNpWNS8CEP61W3&#10;s8RUuzefqDmHXMQQ9ikqMCFUqZQ+M2TRD11FHLm7qy2GCOtc6hrfMdyWcpwkM2mx4NhgsKKdoexx&#10;flkFttL2eXRG3x7FpNzS4b7ZJo1S/V67WYAI1Ia/+Oc+aAXTuD5+iT9Ar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pmgoLwAAADbAAAADwAAAAAAAAAAAAAAAAChAgAA&#10;ZHJzL2Rvd25yZXYueG1sUEsFBgAAAAAEAAQA+QAAAIoDAAAAAA==&#10;" strokeweight="1.5pt"/>
              <v:shape id="AutoShape 2551" o:spid="_x0000_s2345" type="#_x0000_t32" style="position:absolute;left:5670;top:16159;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UFO8MAAADbAAAADwAAAGRycy9kb3ducmV2LnhtbESPzWrDMBCE74W8g9hCbrWcH0pxrRgn&#10;EMilh6S59LZYa8vEWjmW4jhvHxUKPQ4z8w2TF5PtxEiDbx0rWCQpCOLK6ZYbBefv/dsHCB+QNXaO&#10;ScGDPBSb2UuOmXZ3PtJ4Co2IEPYZKjAh9JmUvjJk0SeuJ45e7QaLIcqhkXrAe4TbTi7T9F1abDku&#10;GOxpZ6i6nG5Wge21vX45o38u7arb0qEut+mo1Px1Kj9BBJrCf/ivfdAK1gv4/RJ/gN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VBTvDAAAA2wAAAA8AAAAAAAAAAAAA&#10;AAAAoQIAAGRycy9kb3ducmV2LnhtbFBLBQYAAAAABAAEAPkAAACRAwAAAAA=&#10;" strokeweight="1.5pt"/>
              <v:shape id="AutoShape 2552" o:spid="_x0000_s2346" type="#_x0000_t32" style="position:absolute;left:5670;top:12758;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bTMEAAADbAAAADwAAAGRycy9kb3ducmV2LnhtbESPS6vCMBSE94L/IRzBnU19IFKNosIF&#10;Ny58bNwdmmNTbE5qk1t7//2NILgcZuYbZrXpbCVaanzpWME4SUEQ506XXCi4Xn5GCxA+IGusHJOC&#10;P/KwWfd7K8y0e/GJ2nMoRISwz1CBCaHOpPS5IYs+cTVx9O6usRiibAqpG3xFuK3kJE3n0mLJccFg&#10;TXtD+eP8axXYWtvn0Rl9e5TTakeH+3aXtkoNB912CSJQF77hT/ugFcwm8P4Sf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B5tMwQAAANsAAAAPAAAAAAAAAAAAAAAA&#10;AKECAABkcnMvZG93bnJldi54bWxQSwUGAAAAAAQABAD5AAAAjwMAAAAA&#10;" strokeweight="1.5pt"/>
              <v:shape id="AutoShape 2553" o:spid="_x0000_s2347" type="#_x0000_t32" style="position:absolute;left:5670;top:14742;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18MAAADbAAAADwAAAGRycy9kb3ducmV2LnhtbESPwWrDMBBE74X8g9hAbo3cpJTgWjZO&#10;IZBLD01zyW2x1paxtXItxXH+PioUehxm5g2TFbPtxUSjbx0reFknIIgrp1tuFJy/D887ED4ga+wd&#10;k4I7eSjyxVOGqXY3/qLpFBoRIexTVGBCGFIpfWXIol+7gTh6tRsthijHRuoRbxFue7lJkjdpseW4&#10;YHCgD0NVd7paBXbQ9ufTGX3p2m2/p2Nd7pNJqdVyLt9BBJrDf/ivfdQKXrf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LPtfDAAAA2wAAAA8AAAAAAAAAAAAA&#10;AAAAoQIAAGRycy9kb3ducmV2LnhtbFBLBQYAAAAABAAEAPkAAACRAwAAAAA=&#10;" strokeweight="1.5pt"/>
            </v:group>
          </v:group>
          <w10:wrap anchorx="page" anchory="page"/>
        </v:group>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15:restartNumberingAfterBreak="0">
    <w:nsid w:val="FFFFFFFE"/>
    <w:multiLevelType w:val="singleLevel"/>
    <w:tmpl w:val="BC3866FA"/>
    <w:lvl w:ilvl="0">
      <w:numFmt w:val="decimal"/>
      <w:pStyle w:val="1"/>
      <w:lvlText w:val="*"/>
      <w:lvlJc w:val="left"/>
    </w:lvl>
  </w:abstractNum>
  <w:abstractNum w:abstractNumId="1" w15:restartNumberingAfterBreak="0">
    <w:nsid w:val="0186107B"/>
    <w:multiLevelType w:val="singleLevel"/>
    <w:tmpl w:val="DD3CE6E2"/>
    <w:styleLink w:val="10"/>
    <w:lvl w:ilvl="0">
      <w:start w:val="9"/>
      <w:numFmt w:val="bullet"/>
      <w:pStyle w:val="2"/>
      <w:lvlText w:val="-"/>
      <w:lvlJc w:val="left"/>
      <w:pPr>
        <w:tabs>
          <w:tab w:val="num" w:pos="927"/>
        </w:tabs>
        <w:ind w:left="360" w:firstLine="207"/>
      </w:pPr>
      <w:rPr>
        <w:rFonts w:hint="default"/>
      </w:rPr>
    </w:lvl>
  </w:abstractNum>
  <w:abstractNum w:abstractNumId="2" w15:restartNumberingAfterBreak="0">
    <w:nsid w:val="08555035"/>
    <w:multiLevelType w:val="hybridMultilevel"/>
    <w:tmpl w:val="9DFEB7AE"/>
    <w:lvl w:ilvl="0" w:tplc="87D09CFC">
      <w:start w:val="1"/>
      <w:numFmt w:val="bullet"/>
      <w:lvlText w:val=""/>
      <w:lvlJc w:val="left"/>
      <w:pPr>
        <w:tabs>
          <w:tab w:val="num" w:pos="1520"/>
        </w:tabs>
        <w:ind w:left="91" w:firstLine="6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4E5DDB"/>
    <w:multiLevelType w:val="singleLevel"/>
    <w:tmpl w:val="83BC6144"/>
    <w:lvl w:ilvl="0">
      <w:start w:val="1"/>
      <w:numFmt w:val="decimal"/>
      <w:pStyle w:val="a"/>
      <w:lvlText w:val="%1."/>
      <w:lvlJc w:val="left"/>
      <w:pPr>
        <w:tabs>
          <w:tab w:val="num" w:pos="984"/>
        </w:tabs>
        <w:ind w:left="0" w:firstLine="624"/>
      </w:pPr>
    </w:lvl>
  </w:abstractNum>
  <w:abstractNum w:abstractNumId="4" w15:restartNumberingAfterBreak="0">
    <w:nsid w:val="14C4503B"/>
    <w:multiLevelType w:val="hybridMultilevel"/>
    <w:tmpl w:val="39C22576"/>
    <w:name w:val="WW8Num2"/>
    <w:lvl w:ilvl="0" w:tplc="FFFFFFFF">
      <w:start w:val="1"/>
      <w:numFmt w:val="bullet"/>
      <w:lvlText w:val=""/>
      <w:lvlJc w:val="left"/>
      <w:pPr>
        <w:tabs>
          <w:tab w:val="num" w:pos="2138"/>
        </w:tabs>
        <w:ind w:left="2138" w:hanging="360"/>
      </w:pPr>
      <w:rPr>
        <w:rFonts w:ascii="Symbol" w:hAnsi="Symbol" w:hint="default"/>
        <w:color w:val="auto"/>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178B527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6" w15:restartNumberingAfterBreak="0">
    <w:nsid w:val="19E76D6F"/>
    <w:multiLevelType w:val="hybridMultilevel"/>
    <w:tmpl w:val="206A0E6C"/>
    <w:lvl w:ilvl="0" w:tplc="8592AAE8">
      <w:start w:val="1"/>
      <w:numFmt w:val="bullet"/>
      <w:suff w:val="space"/>
      <w:lvlText w:val="–"/>
      <w:lvlJc w:val="left"/>
      <w:pPr>
        <w:ind w:left="0" w:firstLine="709"/>
      </w:pPr>
      <w:rPr>
        <w:rFonts w:ascii="Times New Roman" w:eastAsia="Times New Roman" w:hAnsi="Times New Roman" w:cs="Times New Roman" w:hint="default"/>
        <w:sz w:val="18"/>
      </w:rPr>
    </w:lvl>
    <w:lvl w:ilvl="1" w:tplc="FBF69D36" w:tentative="1">
      <w:start w:val="1"/>
      <w:numFmt w:val="bullet"/>
      <w:lvlText w:val="o"/>
      <w:lvlJc w:val="left"/>
      <w:pPr>
        <w:ind w:left="1440" w:hanging="360"/>
      </w:pPr>
      <w:rPr>
        <w:rFonts w:ascii="Courier New" w:hAnsi="Courier New" w:hint="default"/>
      </w:rPr>
    </w:lvl>
    <w:lvl w:ilvl="2" w:tplc="AAB43C56" w:tentative="1">
      <w:start w:val="1"/>
      <w:numFmt w:val="bullet"/>
      <w:lvlText w:val=""/>
      <w:lvlJc w:val="left"/>
      <w:pPr>
        <w:ind w:left="2160" w:hanging="360"/>
      </w:pPr>
      <w:rPr>
        <w:rFonts w:ascii="Wingdings" w:hAnsi="Wingdings" w:hint="default"/>
      </w:rPr>
    </w:lvl>
    <w:lvl w:ilvl="3" w:tplc="0A220D3A" w:tentative="1">
      <w:start w:val="1"/>
      <w:numFmt w:val="bullet"/>
      <w:lvlText w:val=""/>
      <w:lvlJc w:val="left"/>
      <w:pPr>
        <w:ind w:left="2880" w:hanging="360"/>
      </w:pPr>
      <w:rPr>
        <w:rFonts w:ascii="Symbol" w:hAnsi="Symbol" w:hint="default"/>
      </w:rPr>
    </w:lvl>
    <w:lvl w:ilvl="4" w:tplc="ED28BA32" w:tentative="1">
      <w:start w:val="1"/>
      <w:numFmt w:val="bullet"/>
      <w:lvlText w:val="o"/>
      <w:lvlJc w:val="left"/>
      <w:pPr>
        <w:ind w:left="3600" w:hanging="360"/>
      </w:pPr>
      <w:rPr>
        <w:rFonts w:ascii="Courier New" w:hAnsi="Courier New" w:hint="default"/>
      </w:rPr>
    </w:lvl>
    <w:lvl w:ilvl="5" w:tplc="C9A8CFD4" w:tentative="1">
      <w:start w:val="1"/>
      <w:numFmt w:val="bullet"/>
      <w:lvlText w:val=""/>
      <w:lvlJc w:val="left"/>
      <w:pPr>
        <w:ind w:left="4320" w:hanging="360"/>
      </w:pPr>
      <w:rPr>
        <w:rFonts w:ascii="Wingdings" w:hAnsi="Wingdings" w:hint="default"/>
      </w:rPr>
    </w:lvl>
    <w:lvl w:ilvl="6" w:tplc="A07C6076" w:tentative="1">
      <w:start w:val="1"/>
      <w:numFmt w:val="bullet"/>
      <w:lvlText w:val=""/>
      <w:lvlJc w:val="left"/>
      <w:pPr>
        <w:ind w:left="5040" w:hanging="360"/>
      </w:pPr>
      <w:rPr>
        <w:rFonts w:ascii="Symbol" w:hAnsi="Symbol" w:hint="default"/>
      </w:rPr>
    </w:lvl>
    <w:lvl w:ilvl="7" w:tplc="085AE1DA" w:tentative="1">
      <w:start w:val="1"/>
      <w:numFmt w:val="bullet"/>
      <w:lvlText w:val="o"/>
      <w:lvlJc w:val="left"/>
      <w:pPr>
        <w:ind w:left="5760" w:hanging="360"/>
      </w:pPr>
      <w:rPr>
        <w:rFonts w:ascii="Courier New" w:hAnsi="Courier New" w:hint="default"/>
      </w:rPr>
    </w:lvl>
    <w:lvl w:ilvl="8" w:tplc="28C0B93A" w:tentative="1">
      <w:start w:val="1"/>
      <w:numFmt w:val="bullet"/>
      <w:lvlText w:val=""/>
      <w:lvlJc w:val="left"/>
      <w:pPr>
        <w:ind w:left="6480" w:hanging="360"/>
      </w:pPr>
      <w:rPr>
        <w:rFonts w:ascii="Wingdings" w:hAnsi="Wingdings" w:hint="default"/>
      </w:rPr>
    </w:lvl>
  </w:abstractNum>
  <w:abstractNum w:abstractNumId="7" w15:restartNumberingAfterBreak="0">
    <w:nsid w:val="1BA65536"/>
    <w:multiLevelType w:val="singleLevel"/>
    <w:tmpl w:val="6156A734"/>
    <w:styleLink w:val="1111111"/>
    <w:lvl w:ilvl="0">
      <w:start w:val="9"/>
      <w:numFmt w:val="bullet"/>
      <w:pStyle w:val="3"/>
      <w:lvlText w:val="-"/>
      <w:lvlJc w:val="left"/>
      <w:pPr>
        <w:tabs>
          <w:tab w:val="num" w:pos="927"/>
        </w:tabs>
        <w:ind w:left="360" w:firstLine="207"/>
      </w:pPr>
      <w:rPr>
        <w:rFonts w:hint="default"/>
      </w:rPr>
    </w:lvl>
  </w:abstractNum>
  <w:abstractNum w:abstractNumId="8" w15:restartNumberingAfterBreak="0">
    <w:nsid w:val="1D532CDF"/>
    <w:multiLevelType w:val="hybridMultilevel"/>
    <w:tmpl w:val="4C54A826"/>
    <w:lvl w:ilvl="0" w:tplc="21180988">
      <w:start w:val="1"/>
      <w:numFmt w:val="bullet"/>
      <w:lvlText w:val=""/>
      <w:lvlJc w:val="left"/>
      <w:pPr>
        <w:tabs>
          <w:tab w:val="num" w:pos="1429"/>
        </w:tabs>
        <w:ind w:left="0" w:firstLine="6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134928"/>
    <w:multiLevelType w:val="hybridMultilevel"/>
    <w:tmpl w:val="ABAA4114"/>
    <w:lvl w:ilvl="0" w:tplc="A6FED710">
      <w:start w:val="1"/>
      <w:numFmt w:val="bullet"/>
      <w:suff w:val="space"/>
      <w:lvlText w:val=""/>
      <w:lvlJc w:val="left"/>
      <w:pPr>
        <w:ind w:left="0" w:firstLine="709"/>
      </w:pPr>
      <w:rPr>
        <w:rFonts w:ascii="Symbol" w:hAnsi="Symbol" w:hint="default"/>
      </w:rPr>
    </w:lvl>
    <w:lvl w:ilvl="1" w:tplc="A01AA156" w:tentative="1">
      <w:start w:val="1"/>
      <w:numFmt w:val="bullet"/>
      <w:lvlText w:val="o"/>
      <w:lvlJc w:val="left"/>
      <w:pPr>
        <w:tabs>
          <w:tab w:val="num" w:pos="285"/>
        </w:tabs>
        <w:ind w:left="285" w:hanging="360"/>
      </w:pPr>
      <w:rPr>
        <w:rFonts w:ascii="Courier New" w:hAnsi="Courier New" w:cs="Courier New" w:hint="default"/>
      </w:rPr>
    </w:lvl>
    <w:lvl w:ilvl="2" w:tplc="F654ADD8" w:tentative="1">
      <w:start w:val="1"/>
      <w:numFmt w:val="bullet"/>
      <w:lvlText w:val=""/>
      <w:lvlJc w:val="left"/>
      <w:pPr>
        <w:tabs>
          <w:tab w:val="num" w:pos="1005"/>
        </w:tabs>
        <w:ind w:left="1005" w:hanging="360"/>
      </w:pPr>
      <w:rPr>
        <w:rFonts w:ascii="Wingdings" w:hAnsi="Wingdings" w:hint="default"/>
      </w:rPr>
    </w:lvl>
    <w:lvl w:ilvl="3" w:tplc="B7026A96" w:tentative="1">
      <w:start w:val="1"/>
      <w:numFmt w:val="bullet"/>
      <w:lvlText w:val=""/>
      <w:lvlJc w:val="left"/>
      <w:pPr>
        <w:tabs>
          <w:tab w:val="num" w:pos="1725"/>
        </w:tabs>
        <w:ind w:left="1725" w:hanging="360"/>
      </w:pPr>
      <w:rPr>
        <w:rFonts w:ascii="Symbol" w:hAnsi="Symbol" w:hint="default"/>
      </w:rPr>
    </w:lvl>
    <w:lvl w:ilvl="4" w:tplc="971C8800" w:tentative="1">
      <w:start w:val="1"/>
      <w:numFmt w:val="bullet"/>
      <w:lvlText w:val="o"/>
      <w:lvlJc w:val="left"/>
      <w:pPr>
        <w:tabs>
          <w:tab w:val="num" w:pos="2445"/>
        </w:tabs>
        <w:ind w:left="2445" w:hanging="360"/>
      </w:pPr>
      <w:rPr>
        <w:rFonts w:ascii="Courier New" w:hAnsi="Courier New" w:cs="Courier New" w:hint="default"/>
      </w:rPr>
    </w:lvl>
    <w:lvl w:ilvl="5" w:tplc="D0CE2C72" w:tentative="1">
      <w:start w:val="1"/>
      <w:numFmt w:val="bullet"/>
      <w:lvlText w:val=""/>
      <w:lvlJc w:val="left"/>
      <w:pPr>
        <w:tabs>
          <w:tab w:val="num" w:pos="3165"/>
        </w:tabs>
        <w:ind w:left="3165" w:hanging="360"/>
      </w:pPr>
      <w:rPr>
        <w:rFonts w:ascii="Wingdings" w:hAnsi="Wingdings" w:hint="default"/>
      </w:rPr>
    </w:lvl>
    <w:lvl w:ilvl="6" w:tplc="8918FD34" w:tentative="1">
      <w:start w:val="1"/>
      <w:numFmt w:val="bullet"/>
      <w:lvlText w:val=""/>
      <w:lvlJc w:val="left"/>
      <w:pPr>
        <w:tabs>
          <w:tab w:val="num" w:pos="3885"/>
        </w:tabs>
        <w:ind w:left="3885" w:hanging="360"/>
      </w:pPr>
      <w:rPr>
        <w:rFonts w:ascii="Symbol" w:hAnsi="Symbol" w:hint="default"/>
      </w:rPr>
    </w:lvl>
    <w:lvl w:ilvl="7" w:tplc="82764D8C" w:tentative="1">
      <w:start w:val="1"/>
      <w:numFmt w:val="bullet"/>
      <w:lvlText w:val="o"/>
      <w:lvlJc w:val="left"/>
      <w:pPr>
        <w:tabs>
          <w:tab w:val="num" w:pos="4605"/>
        </w:tabs>
        <w:ind w:left="4605" w:hanging="360"/>
      </w:pPr>
      <w:rPr>
        <w:rFonts w:ascii="Courier New" w:hAnsi="Courier New" w:cs="Courier New" w:hint="default"/>
      </w:rPr>
    </w:lvl>
    <w:lvl w:ilvl="8" w:tplc="53708930" w:tentative="1">
      <w:start w:val="1"/>
      <w:numFmt w:val="bullet"/>
      <w:lvlText w:val=""/>
      <w:lvlJc w:val="left"/>
      <w:pPr>
        <w:tabs>
          <w:tab w:val="num" w:pos="5325"/>
        </w:tabs>
        <w:ind w:left="5325" w:hanging="360"/>
      </w:pPr>
      <w:rPr>
        <w:rFonts w:ascii="Wingdings" w:hAnsi="Wingdings" w:hint="default"/>
      </w:rPr>
    </w:lvl>
  </w:abstractNum>
  <w:abstractNum w:abstractNumId="10" w15:restartNumberingAfterBreak="0">
    <w:nsid w:val="1F647BFD"/>
    <w:multiLevelType w:val="hybridMultilevel"/>
    <w:tmpl w:val="B1C095E0"/>
    <w:lvl w:ilvl="0" w:tplc="037604C0">
      <w:start w:val="1"/>
      <w:numFmt w:val="bullet"/>
      <w:pStyle w:val="a0"/>
      <w:lvlText w:val=""/>
      <w:lvlJc w:val="left"/>
      <w:pPr>
        <w:tabs>
          <w:tab w:val="num" w:pos="1134"/>
        </w:tabs>
        <w:ind w:left="1134" w:hanging="283"/>
      </w:pPr>
      <w:rPr>
        <w:rFonts w:ascii="Symbol" w:hAnsi="Symbol" w:hint="default"/>
      </w:rPr>
    </w:lvl>
    <w:lvl w:ilvl="1" w:tplc="A5543B84" w:tentative="1">
      <w:start w:val="1"/>
      <w:numFmt w:val="bullet"/>
      <w:lvlText w:val="o"/>
      <w:lvlJc w:val="left"/>
      <w:pPr>
        <w:tabs>
          <w:tab w:val="num" w:pos="1440"/>
        </w:tabs>
        <w:ind w:left="1440" w:hanging="360"/>
      </w:pPr>
      <w:rPr>
        <w:rFonts w:ascii="Courier New" w:hAnsi="Courier New" w:cs="Courier New" w:hint="default"/>
      </w:rPr>
    </w:lvl>
    <w:lvl w:ilvl="2" w:tplc="84A65FC6" w:tentative="1">
      <w:start w:val="1"/>
      <w:numFmt w:val="bullet"/>
      <w:lvlText w:val=""/>
      <w:lvlJc w:val="left"/>
      <w:pPr>
        <w:tabs>
          <w:tab w:val="num" w:pos="2160"/>
        </w:tabs>
        <w:ind w:left="2160" w:hanging="360"/>
      </w:pPr>
      <w:rPr>
        <w:rFonts w:ascii="Wingdings" w:hAnsi="Wingdings" w:hint="default"/>
      </w:rPr>
    </w:lvl>
    <w:lvl w:ilvl="3" w:tplc="99B4F2AE" w:tentative="1">
      <w:start w:val="1"/>
      <w:numFmt w:val="bullet"/>
      <w:lvlText w:val=""/>
      <w:lvlJc w:val="left"/>
      <w:pPr>
        <w:tabs>
          <w:tab w:val="num" w:pos="2880"/>
        </w:tabs>
        <w:ind w:left="2880" w:hanging="360"/>
      </w:pPr>
      <w:rPr>
        <w:rFonts w:ascii="Symbol" w:hAnsi="Symbol" w:hint="default"/>
      </w:rPr>
    </w:lvl>
    <w:lvl w:ilvl="4" w:tplc="8C8EC4C6" w:tentative="1">
      <w:start w:val="1"/>
      <w:numFmt w:val="bullet"/>
      <w:lvlText w:val="o"/>
      <w:lvlJc w:val="left"/>
      <w:pPr>
        <w:tabs>
          <w:tab w:val="num" w:pos="3600"/>
        </w:tabs>
        <w:ind w:left="3600" w:hanging="360"/>
      </w:pPr>
      <w:rPr>
        <w:rFonts w:ascii="Courier New" w:hAnsi="Courier New" w:cs="Courier New" w:hint="default"/>
      </w:rPr>
    </w:lvl>
    <w:lvl w:ilvl="5" w:tplc="6EFE80F0" w:tentative="1">
      <w:start w:val="1"/>
      <w:numFmt w:val="bullet"/>
      <w:lvlText w:val=""/>
      <w:lvlJc w:val="left"/>
      <w:pPr>
        <w:tabs>
          <w:tab w:val="num" w:pos="4320"/>
        </w:tabs>
        <w:ind w:left="4320" w:hanging="360"/>
      </w:pPr>
      <w:rPr>
        <w:rFonts w:ascii="Wingdings" w:hAnsi="Wingdings" w:hint="default"/>
      </w:rPr>
    </w:lvl>
    <w:lvl w:ilvl="6" w:tplc="10026A64" w:tentative="1">
      <w:start w:val="1"/>
      <w:numFmt w:val="bullet"/>
      <w:lvlText w:val=""/>
      <w:lvlJc w:val="left"/>
      <w:pPr>
        <w:tabs>
          <w:tab w:val="num" w:pos="5040"/>
        </w:tabs>
        <w:ind w:left="5040" w:hanging="360"/>
      </w:pPr>
      <w:rPr>
        <w:rFonts w:ascii="Symbol" w:hAnsi="Symbol" w:hint="default"/>
      </w:rPr>
    </w:lvl>
    <w:lvl w:ilvl="7" w:tplc="16B21E2C" w:tentative="1">
      <w:start w:val="1"/>
      <w:numFmt w:val="bullet"/>
      <w:lvlText w:val="o"/>
      <w:lvlJc w:val="left"/>
      <w:pPr>
        <w:tabs>
          <w:tab w:val="num" w:pos="5760"/>
        </w:tabs>
        <w:ind w:left="5760" w:hanging="360"/>
      </w:pPr>
      <w:rPr>
        <w:rFonts w:ascii="Courier New" w:hAnsi="Courier New" w:cs="Courier New" w:hint="default"/>
      </w:rPr>
    </w:lvl>
    <w:lvl w:ilvl="8" w:tplc="CA20DA2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2553AC"/>
    <w:multiLevelType w:val="hybridMultilevel"/>
    <w:tmpl w:val="539CD938"/>
    <w:lvl w:ilvl="0" w:tplc="BF1E6842">
      <w:start w:val="1"/>
      <w:numFmt w:val="bullet"/>
      <w:suff w:val="space"/>
      <w:lvlText w:val="–"/>
      <w:lvlJc w:val="left"/>
      <w:pPr>
        <w:ind w:left="0" w:firstLine="709"/>
      </w:pPr>
      <w:rPr>
        <w:rFonts w:ascii="Times New Roman" w:eastAsia="Times New Roman" w:hAnsi="Times New Roman" w:cs="Times New Roman" w:hint="default"/>
        <w:sz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20F455F"/>
    <w:multiLevelType w:val="hybridMultilevel"/>
    <w:tmpl w:val="AE103068"/>
    <w:lvl w:ilvl="0" w:tplc="3C5E7658">
      <w:start w:val="1"/>
      <w:numFmt w:val="decimal"/>
      <w:pStyle w:val="a1"/>
      <w:lvlText w:val="%1."/>
      <w:lvlJc w:val="left"/>
      <w:pPr>
        <w:tabs>
          <w:tab w:val="num" w:pos="0"/>
        </w:tabs>
        <w:ind w:left="0" w:firstLine="709"/>
      </w:pPr>
      <w:rPr>
        <w:rFonts w:hint="default"/>
      </w:rPr>
    </w:lvl>
    <w:lvl w:ilvl="1" w:tplc="82C40DD2" w:tentative="1">
      <w:start w:val="1"/>
      <w:numFmt w:val="lowerLetter"/>
      <w:lvlText w:val="%2."/>
      <w:lvlJc w:val="left"/>
      <w:pPr>
        <w:tabs>
          <w:tab w:val="num" w:pos="1440"/>
        </w:tabs>
        <w:ind w:left="1440" w:hanging="360"/>
      </w:pPr>
    </w:lvl>
    <w:lvl w:ilvl="2" w:tplc="78329E5E" w:tentative="1">
      <w:start w:val="1"/>
      <w:numFmt w:val="lowerRoman"/>
      <w:lvlText w:val="%3."/>
      <w:lvlJc w:val="right"/>
      <w:pPr>
        <w:tabs>
          <w:tab w:val="num" w:pos="2160"/>
        </w:tabs>
        <w:ind w:left="2160" w:hanging="180"/>
      </w:pPr>
    </w:lvl>
    <w:lvl w:ilvl="3" w:tplc="00E22FC2" w:tentative="1">
      <w:start w:val="1"/>
      <w:numFmt w:val="decimal"/>
      <w:lvlText w:val="%4."/>
      <w:lvlJc w:val="left"/>
      <w:pPr>
        <w:tabs>
          <w:tab w:val="num" w:pos="2880"/>
        </w:tabs>
        <w:ind w:left="2880" w:hanging="360"/>
      </w:pPr>
    </w:lvl>
    <w:lvl w:ilvl="4" w:tplc="8006E5BA" w:tentative="1">
      <w:start w:val="1"/>
      <w:numFmt w:val="lowerLetter"/>
      <w:lvlText w:val="%5."/>
      <w:lvlJc w:val="left"/>
      <w:pPr>
        <w:tabs>
          <w:tab w:val="num" w:pos="3600"/>
        </w:tabs>
        <w:ind w:left="3600" w:hanging="360"/>
      </w:pPr>
    </w:lvl>
    <w:lvl w:ilvl="5" w:tplc="C25CF146" w:tentative="1">
      <w:start w:val="1"/>
      <w:numFmt w:val="lowerRoman"/>
      <w:lvlText w:val="%6."/>
      <w:lvlJc w:val="right"/>
      <w:pPr>
        <w:tabs>
          <w:tab w:val="num" w:pos="4320"/>
        </w:tabs>
        <w:ind w:left="4320" w:hanging="180"/>
      </w:pPr>
    </w:lvl>
    <w:lvl w:ilvl="6" w:tplc="BA40C47E" w:tentative="1">
      <w:start w:val="1"/>
      <w:numFmt w:val="decimal"/>
      <w:lvlText w:val="%7."/>
      <w:lvlJc w:val="left"/>
      <w:pPr>
        <w:tabs>
          <w:tab w:val="num" w:pos="5040"/>
        </w:tabs>
        <w:ind w:left="5040" w:hanging="360"/>
      </w:pPr>
    </w:lvl>
    <w:lvl w:ilvl="7" w:tplc="BB94BB8C" w:tentative="1">
      <w:start w:val="1"/>
      <w:numFmt w:val="lowerLetter"/>
      <w:lvlText w:val="%8."/>
      <w:lvlJc w:val="left"/>
      <w:pPr>
        <w:tabs>
          <w:tab w:val="num" w:pos="5760"/>
        </w:tabs>
        <w:ind w:left="5760" w:hanging="360"/>
      </w:pPr>
    </w:lvl>
    <w:lvl w:ilvl="8" w:tplc="9ADA1F06" w:tentative="1">
      <w:start w:val="1"/>
      <w:numFmt w:val="lowerRoman"/>
      <w:lvlText w:val="%9."/>
      <w:lvlJc w:val="right"/>
      <w:pPr>
        <w:tabs>
          <w:tab w:val="num" w:pos="6480"/>
        </w:tabs>
        <w:ind w:left="6480" w:hanging="180"/>
      </w:pPr>
    </w:lvl>
  </w:abstractNum>
  <w:abstractNum w:abstractNumId="13" w15:restartNumberingAfterBreak="0">
    <w:nsid w:val="273D03B7"/>
    <w:multiLevelType w:val="hybridMultilevel"/>
    <w:tmpl w:val="70D2922E"/>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4" w15:restartNumberingAfterBreak="0">
    <w:nsid w:val="29265589"/>
    <w:multiLevelType w:val="multilevel"/>
    <w:tmpl w:val="EE3C2986"/>
    <w:lvl w:ilvl="0">
      <w:start w:val="1"/>
      <w:numFmt w:val="decimal"/>
      <w:pStyle w:val="11"/>
      <w:lvlText w:val="%1"/>
      <w:lvlJc w:val="center"/>
      <w:pPr>
        <w:tabs>
          <w:tab w:val="num" w:pos="454"/>
        </w:tabs>
        <w:ind w:left="567" w:hanging="567"/>
      </w:pPr>
      <w:rPr>
        <w:rFonts w:ascii="Times New Roman" w:hAnsi="Times New Roman" w:hint="default"/>
        <w:b/>
        <w:i w:val="0"/>
        <w:caps/>
        <w:sz w:val="28"/>
        <w:szCs w:val="28"/>
      </w:rPr>
    </w:lvl>
    <w:lvl w:ilvl="1">
      <w:start w:val="1"/>
      <w:numFmt w:val="decimal"/>
      <w:pStyle w:val="20"/>
      <w:lvlText w:val="%1.%2"/>
      <w:lvlJc w:val="center"/>
      <w:pPr>
        <w:tabs>
          <w:tab w:val="num" w:pos="1723"/>
        </w:tabs>
        <w:ind w:left="2007" w:hanging="567"/>
      </w:pPr>
      <w:rPr>
        <w:rFonts w:ascii="Times New Roman" w:hAnsi="Times New Roman" w:hint="default"/>
        <w:b/>
        <w:i w:val="0"/>
        <w:caps/>
        <w:sz w:val="26"/>
        <w:szCs w:val="26"/>
      </w:rPr>
    </w:lvl>
    <w:lvl w:ilvl="2">
      <w:start w:val="1"/>
      <w:numFmt w:val="decimal"/>
      <w:pStyle w:val="30"/>
      <w:lvlText w:val="%1.%2.%3"/>
      <w:lvlJc w:val="left"/>
      <w:pPr>
        <w:tabs>
          <w:tab w:val="num" w:pos="-415"/>
        </w:tabs>
        <w:ind w:left="-415" w:hanging="720"/>
      </w:pPr>
      <w:rPr>
        <w:rFonts w:hint="default"/>
      </w:rPr>
    </w:lvl>
    <w:lvl w:ilvl="3">
      <w:start w:val="1"/>
      <w:numFmt w:val="decimal"/>
      <w:pStyle w:val="4"/>
      <w:lvlText w:val="%1.%2.%3.%4"/>
      <w:lvlJc w:val="left"/>
      <w:pPr>
        <w:tabs>
          <w:tab w:val="num" w:pos="-271"/>
        </w:tabs>
        <w:ind w:left="-271" w:hanging="864"/>
      </w:pPr>
      <w:rPr>
        <w:rFonts w:hint="default"/>
      </w:rPr>
    </w:lvl>
    <w:lvl w:ilvl="4">
      <w:start w:val="1"/>
      <w:numFmt w:val="decimal"/>
      <w:pStyle w:val="5"/>
      <w:lvlText w:val="%1.%2.%3.%4.%5"/>
      <w:lvlJc w:val="left"/>
      <w:pPr>
        <w:tabs>
          <w:tab w:val="num" w:pos="-127"/>
        </w:tabs>
        <w:ind w:left="-127" w:hanging="1008"/>
      </w:pPr>
      <w:rPr>
        <w:rFonts w:hint="default"/>
      </w:rPr>
    </w:lvl>
    <w:lvl w:ilvl="5">
      <w:start w:val="1"/>
      <w:numFmt w:val="decimal"/>
      <w:pStyle w:val="6"/>
      <w:lvlText w:val="%1.%2.%3.%4.%5.%6"/>
      <w:lvlJc w:val="left"/>
      <w:pPr>
        <w:tabs>
          <w:tab w:val="num" w:pos="17"/>
        </w:tabs>
        <w:ind w:left="17" w:hanging="1152"/>
      </w:pPr>
      <w:rPr>
        <w:rFonts w:hint="default"/>
      </w:rPr>
    </w:lvl>
    <w:lvl w:ilvl="6">
      <w:start w:val="1"/>
      <w:numFmt w:val="decimal"/>
      <w:pStyle w:val="7"/>
      <w:lvlText w:val="%1.%2.%3.%4.%5.%6.%7"/>
      <w:lvlJc w:val="left"/>
      <w:pPr>
        <w:tabs>
          <w:tab w:val="num" w:pos="161"/>
        </w:tabs>
        <w:ind w:left="161" w:hanging="1296"/>
      </w:pPr>
      <w:rPr>
        <w:rFonts w:hint="default"/>
      </w:rPr>
    </w:lvl>
    <w:lvl w:ilvl="7">
      <w:start w:val="1"/>
      <w:numFmt w:val="decimal"/>
      <w:pStyle w:val="8"/>
      <w:lvlText w:val="%1.%2.%3.%4.%5.%6.%7.%8"/>
      <w:lvlJc w:val="left"/>
      <w:pPr>
        <w:tabs>
          <w:tab w:val="num" w:pos="305"/>
        </w:tabs>
        <w:ind w:left="305" w:hanging="1440"/>
      </w:pPr>
      <w:rPr>
        <w:rFonts w:hint="default"/>
      </w:rPr>
    </w:lvl>
    <w:lvl w:ilvl="8">
      <w:start w:val="1"/>
      <w:numFmt w:val="decimal"/>
      <w:pStyle w:val="9"/>
      <w:lvlText w:val="%1.%2.%3.%4.%5.%6.%7.%8.%9"/>
      <w:lvlJc w:val="left"/>
      <w:pPr>
        <w:tabs>
          <w:tab w:val="num" w:pos="449"/>
        </w:tabs>
        <w:ind w:left="449" w:hanging="1584"/>
      </w:pPr>
      <w:rPr>
        <w:rFonts w:hint="default"/>
      </w:rPr>
    </w:lvl>
  </w:abstractNum>
  <w:abstractNum w:abstractNumId="15" w15:restartNumberingAfterBreak="0">
    <w:nsid w:val="29624F3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DFE34AA"/>
    <w:multiLevelType w:val="hybridMultilevel"/>
    <w:tmpl w:val="2D78B6C2"/>
    <w:lvl w:ilvl="0" w:tplc="21180988">
      <w:start w:val="1"/>
      <w:numFmt w:val="bullet"/>
      <w:lvlText w:val=""/>
      <w:lvlJc w:val="left"/>
      <w:pPr>
        <w:tabs>
          <w:tab w:val="num" w:pos="1429"/>
        </w:tabs>
        <w:ind w:left="0" w:firstLine="6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A00E2"/>
    <w:multiLevelType w:val="hybridMultilevel"/>
    <w:tmpl w:val="381E21D6"/>
    <w:lvl w:ilvl="0" w:tplc="C8DE7718">
      <w:start w:val="1"/>
      <w:numFmt w:val="bullet"/>
      <w:lvlText w:val=""/>
      <w:lvlJc w:val="left"/>
      <w:pPr>
        <w:tabs>
          <w:tab w:val="num" w:pos="1520"/>
        </w:tabs>
        <w:ind w:left="91" w:firstLine="6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006CA5"/>
    <w:multiLevelType w:val="multilevel"/>
    <w:tmpl w:val="6F325F1E"/>
    <w:styleLink w:val="1ai1"/>
    <w:lvl w:ilvl="0">
      <w:start w:val="1"/>
      <w:numFmt w:val="decimal"/>
      <w:pStyle w:val="110"/>
      <w:suff w:val="space"/>
      <w:lvlText w:val="%1."/>
      <w:lvlJc w:val="left"/>
      <w:pPr>
        <w:ind w:left="397" w:hanging="170"/>
      </w:pPr>
      <w:rPr>
        <w:sz w:val="22"/>
      </w:rPr>
    </w:lvl>
    <w:lvl w:ilvl="1">
      <w:start w:val="1"/>
      <w:numFmt w:val="decimal"/>
      <w:suff w:val="space"/>
      <w:lvlText w:val="%1.%2."/>
      <w:lvlJc w:val="left"/>
      <w:pPr>
        <w:ind w:left="567" w:hanging="170"/>
      </w:pPr>
    </w:lvl>
    <w:lvl w:ilvl="2">
      <w:start w:val="1"/>
      <w:numFmt w:val="decimal"/>
      <w:lvlText w:val="%1.%2.%3."/>
      <w:lvlJc w:val="left"/>
      <w:pPr>
        <w:tabs>
          <w:tab w:val="num" w:pos="0"/>
        </w:tabs>
        <w:ind w:left="2124" w:hanging="708"/>
      </w:pPr>
    </w:lvl>
    <w:lvl w:ilvl="3">
      <w:start w:val="1"/>
      <w:numFmt w:val="decimal"/>
      <w:lvlText w:val="%1.%2.%3.%4."/>
      <w:lvlJc w:val="left"/>
      <w:pPr>
        <w:tabs>
          <w:tab w:val="num" w:pos="0"/>
        </w:tabs>
        <w:ind w:left="2832" w:hanging="708"/>
      </w:pPr>
    </w:lvl>
    <w:lvl w:ilvl="4">
      <w:start w:val="1"/>
      <w:numFmt w:val="decimal"/>
      <w:lvlText w:val="%1.%2.%3.%4.%5."/>
      <w:lvlJc w:val="left"/>
      <w:pPr>
        <w:tabs>
          <w:tab w:val="num" w:pos="0"/>
        </w:tabs>
        <w:ind w:left="3540" w:hanging="708"/>
      </w:pPr>
    </w:lvl>
    <w:lvl w:ilvl="5">
      <w:start w:val="1"/>
      <w:numFmt w:val="decimal"/>
      <w:lvlText w:val="%1.%2.%3.%4.%5.%6."/>
      <w:lvlJc w:val="left"/>
      <w:pPr>
        <w:tabs>
          <w:tab w:val="num" w:pos="0"/>
        </w:tabs>
        <w:ind w:left="4248" w:hanging="708"/>
      </w:pPr>
    </w:lvl>
    <w:lvl w:ilvl="6">
      <w:start w:val="1"/>
      <w:numFmt w:val="decimal"/>
      <w:lvlText w:val="%1.%2.%3.%4.%5.%6.%7."/>
      <w:lvlJc w:val="left"/>
      <w:pPr>
        <w:tabs>
          <w:tab w:val="num" w:pos="0"/>
        </w:tabs>
        <w:ind w:left="4956" w:hanging="708"/>
      </w:pPr>
    </w:lvl>
    <w:lvl w:ilvl="7">
      <w:start w:val="1"/>
      <w:numFmt w:val="decimal"/>
      <w:lvlText w:val="%1.%2.%3.%4.%5.%6.%7.%8."/>
      <w:lvlJc w:val="left"/>
      <w:pPr>
        <w:tabs>
          <w:tab w:val="num" w:pos="0"/>
        </w:tabs>
        <w:ind w:left="5664" w:hanging="708"/>
      </w:pPr>
    </w:lvl>
    <w:lvl w:ilvl="8">
      <w:start w:val="1"/>
      <w:numFmt w:val="decimal"/>
      <w:lvlText w:val="%1.%2.%3.%4.%5.%6.%7.%8.%9."/>
      <w:lvlJc w:val="left"/>
      <w:pPr>
        <w:tabs>
          <w:tab w:val="num" w:pos="0"/>
        </w:tabs>
        <w:ind w:left="6372" w:hanging="708"/>
      </w:pPr>
    </w:lvl>
  </w:abstractNum>
  <w:abstractNum w:abstractNumId="19" w15:restartNumberingAfterBreak="0">
    <w:nsid w:val="3AF80F04"/>
    <w:multiLevelType w:val="hybridMultilevel"/>
    <w:tmpl w:val="63C607CE"/>
    <w:lvl w:ilvl="0" w:tplc="1E7E1F2E">
      <w:start w:val="1"/>
      <w:numFmt w:val="bullet"/>
      <w:lvlText w:val=""/>
      <w:lvlJc w:val="left"/>
      <w:pPr>
        <w:tabs>
          <w:tab w:val="num" w:pos="2138"/>
        </w:tabs>
        <w:ind w:left="213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3BD2370E"/>
    <w:multiLevelType w:val="hybridMultilevel"/>
    <w:tmpl w:val="190E92DE"/>
    <w:lvl w:ilvl="0" w:tplc="C2AAA848">
      <w:start w:val="1"/>
      <w:numFmt w:val="decimal"/>
      <w:pStyle w:val="a2"/>
      <w:lvlText w:val="%1."/>
      <w:lvlJc w:val="left"/>
      <w:pPr>
        <w:tabs>
          <w:tab w:val="num" w:pos="284"/>
        </w:tabs>
        <w:ind w:left="0" w:firstLine="709"/>
      </w:pPr>
      <w:rPr>
        <w:rFonts w:hint="default"/>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3F027C34"/>
    <w:multiLevelType w:val="multilevel"/>
    <w:tmpl w:val="04190023"/>
    <w:styleLink w:val="a3"/>
    <w:lvl w:ilvl="0">
      <w:start w:val="1"/>
      <w:numFmt w:val="upperRoman"/>
      <w:lvlText w:val="Статья %1."/>
      <w:lvlJc w:val="left"/>
      <w:pPr>
        <w:tabs>
          <w:tab w:val="num" w:pos="2160"/>
        </w:tabs>
      </w:pPr>
    </w:lvl>
    <w:lvl w:ilvl="1">
      <w:start w:val="1"/>
      <w:numFmt w:val="decimalZero"/>
      <w:isLgl/>
      <w:lvlText w:val="Раздел %1.%2"/>
      <w:lvlJc w:val="left"/>
      <w:pPr>
        <w:tabs>
          <w:tab w:val="num" w:pos="1800"/>
        </w:tabs>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44495500"/>
    <w:multiLevelType w:val="hybridMultilevel"/>
    <w:tmpl w:val="44A843A8"/>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8F7061"/>
    <w:multiLevelType w:val="hybridMultilevel"/>
    <w:tmpl w:val="333AB928"/>
    <w:lvl w:ilvl="0" w:tplc="FF366A1C">
      <w:start w:val="1"/>
      <w:numFmt w:val="bullet"/>
      <w:lvlText w:val=""/>
      <w:lvlJc w:val="left"/>
      <w:pPr>
        <w:tabs>
          <w:tab w:val="num" w:pos="2138"/>
        </w:tabs>
        <w:ind w:left="2138" w:hanging="360"/>
      </w:pPr>
      <w:rPr>
        <w:rFonts w:ascii="Symbol" w:hAnsi="Symbol" w:hint="default"/>
        <w:color w:val="auto"/>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455461C2"/>
    <w:multiLevelType w:val="hybridMultilevel"/>
    <w:tmpl w:val="4274EE9E"/>
    <w:lvl w:ilvl="0" w:tplc="E91EACE4">
      <w:start w:val="1"/>
      <w:numFmt w:val="bullet"/>
      <w:pStyle w:val="51"/>
      <w:lvlText w:val=""/>
      <w:lvlJc w:val="left"/>
      <w:pPr>
        <w:tabs>
          <w:tab w:val="num" w:pos="1636"/>
        </w:tabs>
        <w:ind w:left="709" w:firstLine="567"/>
      </w:pPr>
      <w:rPr>
        <w:rFonts w:ascii="Symbol" w:hAnsi="Symbol" w:hint="default"/>
      </w:rPr>
    </w:lvl>
    <w:lvl w:ilvl="1" w:tplc="E91EACE4"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45C43F63"/>
    <w:multiLevelType w:val="singleLevel"/>
    <w:tmpl w:val="E56E374E"/>
    <w:lvl w:ilvl="0">
      <w:start w:val="1"/>
      <w:numFmt w:val="bullet"/>
      <w:pStyle w:val="111"/>
      <w:lvlText w:val="-"/>
      <w:lvlJc w:val="left"/>
      <w:pPr>
        <w:tabs>
          <w:tab w:val="num" w:pos="1080"/>
        </w:tabs>
        <w:ind w:left="1080" w:hanging="360"/>
      </w:pPr>
      <w:rPr>
        <w:rFonts w:hint="default"/>
      </w:rPr>
    </w:lvl>
  </w:abstractNum>
  <w:abstractNum w:abstractNumId="26" w15:restartNumberingAfterBreak="0">
    <w:nsid w:val="4B39117F"/>
    <w:multiLevelType w:val="hybridMultilevel"/>
    <w:tmpl w:val="F08EF6E0"/>
    <w:lvl w:ilvl="0" w:tplc="77661666">
      <w:start w:val="123"/>
      <w:numFmt w:val="decimal"/>
      <w:pStyle w:val="a4"/>
      <w:lvlText w:val="%1."/>
      <w:lvlJc w:val="left"/>
      <w:pPr>
        <w:tabs>
          <w:tab w:val="num" w:pos="1176"/>
        </w:tabs>
        <w:ind w:left="1176" w:hanging="600"/>
      </w:pPr>
      <w:rPr>
        <w:rFonts w:hint="default"/>
      </w:rPr>
    </w:lvl>
    <w:lvl w:ilvl="1" w:tplc="04190003" w:tentative="1">
      <w:start w:val="1"/>
      <w:numFmt w:val="lowerLetter"/>
      <w:lvlText w:val="%2."/>
      <w:lvlJc w:val="left"/>
      <w:pPr>
        <w:tabs>
          <w:tab w:val="num" w:pos="1656"/>
        </w:tabs>
        <w:ind w:left="1656" w:hanging="360"/>
      </w:pPr>
    </w:lvl>
    <w:lvl w:ilvl="2" w:tplc="04190005" w:tentative="1">
      <w:start w:val="1"/>
      <w:numFmt w:val="lowerRoman"/>
      <w:lvlText w:val="%3."/>
      <w:lvlJc w:val="right"/>
      <w:pPr>
        <w:tabs>
          <w:tab w:val="num" w:pos="2376"/>
        </w:tabs>
        <w:ind w:left="2376" w:hanging="180"/>
      </w:pPr>
    </w:lvl>
    <w:lvl w:ilvl="3" w:tplc="04190001" w:tentative="1">
      <w:start w:val="1"/>
      <w:numFmt w:val="decimal"/>
      <w:lvlText w:val="%4."/>
      <w:lvlJc w:val="left"/>
      <w:pPr>
        <w:tabs>
          <w:tab w:val="num" w:pos="3096"/>
        </w:tabs>
        <w:ind w:left="3096" w:hanging="360"/>
      </w:pPr>
    </w:lvl>
    <w:lvl w:ilvl="4" w:tplc="04190003" w:tentative="1">
      <w:start w:val="1"/>
      <w:numFmt w:val="lowerLetter"/>
      <w:lvlText w:val="%5."/>
      <w:lvlJc w:val="left"/>
      <w:pPr>
        <w:tabs>
          <w:tab w:val="num" w:pos="3816"/>
        </w:tabs>
        <w:ind w:left="3816" w:hanging="360"/>
      </w:pPr>
    </w:lvl>
    <w:lvl w:ilvl="5" w:tplc="04190005" w:tentative="1">
      <w:start w:val="1"/>
      <w:numFmt w:val="lowerRoman"/>
      <w:lvlText w:val="%6."/>
      <w:lvlJc w:val="right"/>
      <w:pPr>
        <w:tabs>
          <w:tab w:val="num" w:pos="4536"/>
        </w:tabs>
        <w:ind w:left="4536" w:hanging="180"/>
      </w:pPr>
    </w:lvl>
    <w:lvl w:ilvl="6" w:tplc="04190001" w:tentative="1">
      <w:start w:val="1"/>
      <w:numFmt w:val="decimal"/>
      <w:lvlText w:val="%7."/>
      <w:lvlJc w:val="left"/>
      <w:pPr>
        <w:tabs>
          <w:tab w:val="num" w:pos="5256"/>
        </w:tabs>
        <w:ind w:left="5256" w:hanging="360"/>
      </w:pPr>
    </w:lvl>
    <w:lvl w:ilvl="7" w:tplc="04190003" w:tentative="1">
      <w:start w:val="1"/>
      <w:numFmt w:val="lowerLetter"/>
      <w:lvlText w:val="%8."/>
      <w:lvlJc w:val="left"/>
      <w:pPr>
        <w:tabs>
          <w:tab w:val="num" w:pos="5976"/>
        </w:tabs>
        <w:ind w:left="5976" w:hanging="360"/>
      </w:pPr>
    </w:lvl>
    <w:lvl w:ilvl="8" w:tplc="04190005" w:tentative="1">
      <w:start w:val="1"/>
      <w:numFmt w:val="lowerRoman"/>
      <w:lvlText w:val="%9."/>
      <w:lvlJc w:val="right"/>
      <w:pPr>
        <w:tabs>
          <w:tab w:val="num" w:pos="6696"/>
        </w:tabs>
        <w:ind w:left="6696" w:hanging="180"/>
      </w:pPr>
    </w:lvl>
  </w:abstractNum>
  <w:abstractNum w:abstractNumId="27" w15:restartNumberingAfterBreak="0">
    <w:nsid w:val="4B572096"/>
    <w:multiLevelType w:val="hybridMultilevel"/>
    <w:tmpl w:val="134482BA"/>
    <w:lvl w:ilvl="0" w:tplc="DA269B62">
      <w:start w:val="1"/>
      <w:numFmt w:val="bullet"/>
      <w:pStyle w:val="-"/>
      <w:lvlText w:val="─"/>
      <w:lvlJc w:val="left"/>
      <w:pPr>
        <w:tabs>
          <w:tab w:val="num" w:pos="2138"/>
        </w:tabs>
        <w:ind w:left="2138" w:hanging="360"/>
      </w:pPr>
      <w:rPr>
        <w:rFonts w:ascii="Times New Roman" w:hAnsi="Times New Roman" w:cs="Times New Roman" w:hint="default"/>
        <w:sz w:val="16"/>
      </w:rPr>
    </w:lvl>
    <w:lvl w:ilvl="1" w:tplc="04190019" w:tentative="1">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28" w15:restartNumberingAfterBreak="0">
    <w:nsid w:val="4BBD5B7C"/>
    <w:multiLevelType w:val="hybridMultilevel"/>
    <w:tmpl w:val="B5680D9A"/>
    <w:lvl w:ilvl="0" w:tplc="FF366A1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4C495965"/>
    <w:multiLevelType w:val="singleLevel"/>
    <w:tmpl w:val="A5645558"/>
    <w:lvl w:ilvl="0">
      <w:start w:val="6"/>
      <w:numFmt w:val="decimal"/>
      <w:pStyle w:val="60"/>
      <w:lvlText w:val="%1."/>
      <w:lvlJc w:val="left"/>
      <w:pPr>
        <w:tabs>
          <w:tab w:val="num" w:pos="360"/>
        </w:tabs>
        <w:ind w:left="360" w:hanging="360"/>
      </w:pPr>
      <w:rPr>
        <w:rFonts w:hint="default"/>
      </w:rPr>
    </w:lvl>
  </w:abstractNum>
  <w:abstractNum w:abstractNumId="30" w15:restartNumberingAfterBreak="0">
    <w:nsid w:val="4CE23E99"/>
    <w:multiLevelType w:val="singleLevel"/>
    <w:tmpl w:val="A1B2CA9A"/>
    <w:lvl w:ilvl="0">
      <w:start w:val="1"/>
      <w:numFmt w:val="bullet"/>
      <w:pStyle w:val="a5"/>
      <w:lvlText w:val="–"/>
      <w:lvlJc w:val="left"/>
      <w:pPr>
        <w:tabs>
          <w:tab w:val="num" w:pos="1040"/>
        </w:tabs>
        <w:ind w:left="1021" w:hanging="341"/>
      </w:pPr>
      <w:rPr>
        <w:rFonts w:ascii="Times New Roman" w:hAnsi="Times New Roman" w:hint="default"/>
      </w:rPr>
    </w:lvl>
  </w:abstractNum>
  <w:abstractNum w:abstractNumId="31" w15:restartNumberingAfterBreak="0">
    <w:nsid w:val="512367F5"/>
    <w:multiLevelType w:val="multilevel"/>
    <w:tmpl w:val="7384FFE4"/>
    <w:lvl w:ilvl="0">
      <w:start w:val="1"/>
      <w:numFmt w:val="decimal"/>
      <w:lvlText w:val="%1"/>
      <w:lvlJc w:val="left"/>
      <w:pPr>
        <w:ind w:left="432" w:hanging="432"/>
      </w:pPr>
    </w:lvl>
    <w:lvl w:ilvl="1">
      <w:start w:val="1"/>
      <w:numFmt w:val="decimal"/>
      <w:lvlText w:val="%1.%2"/>
      <w:lvlJc w:val="left"/>
      <w:pPr>
        <w:ind w:left="1286" w:hanging="576"/>
      </w:pPr>
    </w:lvl>
    <w:lvl w:ilvl="2">
      <w:start w:val="1"/>
      <w:numFmt w:val="decimal"/>
      <w:lvlText w:val="%1.%2.%3"/>
      <w:lvlJc w:val="left"/>
      <w:pPr>
        <w:ind w:left="1004"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596C5ABE"/>
    <w:multiLevelType w:val="hybridMultilevel"/>
    <w:tmpl w:val="43488B14"/>
    <w:lvl w:ilvl="0" w:tplc="FC2268C0">
      <w:start w:val="1"/>
      <w:numFmt w:val="decimal"/>
      <w:pStyle w:val="a6"/>
      <w:lvlText w:val="%1."/>
      <w:lvlJc w:val="left"/>
      <w:pPr>
        <w:tabs>
          <w:tab w:val="num" w:pos="2828"/>
        </w:tabs>
        <w:ind w:left="2828" w:hanging="141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3" w15:restartNumberingAfterBreak="0">
    <w:nsid w:val="5A372C83"/>
    <w:multiLevelType w:val="hybridMultilevel"/>
    <w:tmpl w:val="A030D838"/>
    <w:lvl w:ilvl="0" w:tplc="FFFFFFFF">
      <w:start w:val="1"/>
      <w:numFmt w:val="bullet"/>
      <w:lvlText w:val=""/>
      <w:lvlJc w:val="left"/>
      <w:pPr>
        <w:tabs>
          <w:tab w:val="num" w:pos="2138"/>
        </w:tabs>
        <w:ind w:left="2138" w:hanging="360"/>
      </w:pPr>
      <w:rPr>
        <w:rFonts w:ascii="Symbol" w:hAnsi="Symbol" w:hint="default"/>
        <w:color w:val="auto"/>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4" w15:restartNumberingAfterBreak="0">
    <w:nsid w:val="5AB04894"/>
    <w:multiLevelType w:val="hybridMultilevel"/>
    <w:tmpl w:val="58DC674C"/>
    <w:lvl w:ilvl="0" w:tplc="13DE6D96">
      <w:start w:val="1"/>
      <w:numFmt w:val="bullet"/>
      <w:lvlText w:val=""/>
      <w:lvlJc w:val="left"/>
      <w:pPr>
        <w:tabs>
          <w:tab w:val="num" w:pos="2138"/>
        </w:tabs>
        <w:ind w:left="213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5DF84A84"/>
    <w:multiLevelType w:val="hybridMultilevel"/>
    <w:tmpl w:val="E47CFACE"/>
    <w:lvl w:ilvl="0" w:tplc="FFFFFFFF">
      <w:start w:val="1"/>
      <w:numFmt w:val="bullet"/>
      <w:lvlText w:val=""/>
      <w:lvlJc w:val="left"/>
      <w:pPr>
        <w:tabs>
          <w:tab w:val="num" w:pos="2138"/>
        </w:tabs>
        <w:ind w:left="2138" w:hanging="360"/>
      </w:pPr>
      <w:rPr>
        <w:rFonts w:ascii="Symbol" w:hAnsi="Symbol" w:hint="default"/>
        <w:color w:val="auto"/>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6" w15:restartNumberingAfterBreak="0">
    <w:nsid w:val="5F075870"/>
    <w:multiLevelType w:val="hybridMultilevel"/>
    <w:tmpl w:val="19F89AE0"/>
    <w:lvl w:ilvl="0" w:tplc="04190001">
      <w:start w:val="1"/>
      <w:numFmt w:val="decimal"/>
      <w:lvlText w:val="%1."/>
      <w:lvlJc w:val="left"/>
      <w:pPr>
        <w:tabs>
          <w:tab w:val="num" w:pos="1429"/>
        </w:tabs>
        <w:ind w:left="1429" w:hanging="360"/>
      </w:p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37" w15:restartNumberingAfterBreak="0">
    <w:nsid w:val="65716C96"/>
    <w:multiLevelType w:val="hybridMultilevel"/>
    <w:tmpl w:val="26A4ED94"/>
    <w:lvl w:ilvl="0" w:tplc="D5105D4C">
      <w:start w:val="1"/>
      <w:numFmt w:val="bullet"/>
      <w:suff w:val="space"/>
      <w:lvlText w:val="–"/>
      <w:lvlJc w:val="left"/>
      <w:pPr>
        <w:ind w:left="0" w:firstLine="709"/>
      </w:pPr>
      <w:rPr>
        <w:rFonts w:ascii="Times New Roman" w:eastAsia="Times New Roman" w:hAnsi="Times New Roman" w:cs="Times New Roman"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DFD6060"/>
    <w:multiLevelType w:val="multilevel"/>
    <w:tmpl w:val="A81E32BE"/>
    <w:lvl w:ilvl="0">
      <w:start w:val="1"/>
      <w:numFmt w:val="decimal"/>
      <w:pStyle w:val="a7"/>
      <w:lvlText w:val="%1"/>
      <w:lvlJc w:val="left"/>
      <w:pPr>
        <w:tabs>
          <w:tab w:val="num" w:pos="1134"/>
        </w:tabs>
        <w:ind w:left="1134" w:hanging="425"/>
      </w:pPr>
      <w:rPr>
        <w:rFonts w:ascii="Arial" w:hAnsi="Arial" w:hint="default"/>
        <w:b w:val="0"/>
        <w:i w:val="0"/>
        <w:caps w:val="0"/>
        <w:strike w:val="0"/>
        <w:dstrike w:val="0"/>
        <w:vanish w:val="0"/>
        <w:color w:val="auto"/>
        <w:kern w:val="0"/>
        <w:sz w:val="22"/>
        <w:szCs w:val="22"/>
        <w:u w:val="none"/>
        <w:vertAlign w:val="baseline"/>
      </w:rPr>
    </w:lvl>
    <w:lvl w:ilvl="1">
      <w:start w:val="1"/>
      <w:numFmt w:val="russianLower"/>
      <w:lvlText w:val="%2)"/>
      <w:lvlJc w:val="left"/>
      <w:pPr>
        <w:tabs>
          <w:tab w:val="num" w:pos="1418"/>
        </w:tabs>
        <w:ind w:left="1418" w:hanging="284"/>
      </w:pPr>
      <w:rPr>
        <w:rFonts w:ascii="Arial" w:hAnsi="Arial" w:cs="Times New Roman" w:hint="default"/>
        <w:b w:val="0"/>
        <w:bCs w:val="0"/>
        <w:i w:val="0"/>
        <w:iCs w:val="0"/>
        <w:caps w:val="0"/>
        <w:strike w:val="0"/>
        <w:dstrike w:val="0"/>
        <w:snapToGrid w:val="0"/>
        <w:vanish w:val="0"/>
        <w:color w:val="auto"/>
        <w:spacing w:val="0"/>
        <w:kern w:val="0"/>
        <w:position w:val="0"/>
        <w:sz w:val="22"/>
        <w:szCs w:val="22"/>
        <w:u w:val="none"/>
        <w:vertAlign w:val="baseline"/>
        <w:em w:val="none"/>
      </w:rPr>
    </w:lvl>
    <w:lvl w:ilvl="2">
      <w:start w:val="1"/>
      <w:numFmt w:val="decimal"/>
      <w:lvlText w:val="%1.%2.%3"/>
      <w:lvlJc w:val="left"/>
      <w:pPr>
        <w:tabs>
          <w:tab w:val="num" w:pos="1418"/>
        </w:tabs>
        <w:ind w:left="709" w:firstLine="0"/>
      </w:pPr>
      <w:rPr>
        <w:rFonts w:ascii="Arial" w:hAnsi="Arial" w:hint="default"/>
        <w:b w:val="0"/>
        <w:i w:val="0"/>
        <w:caps w:val="0"/>
        <w:strike w:val="0"/>
        <w:dstrike w:val="0"/>
        <w:vanish w:val="0"/>
        <w:color w:val="auto"/>
        <w:sz w:val="22"/>
        <w:szCs w:val="22"/>
        <w:u w:val="none"/>
        <w:vertAlign w:val="baseline"/>
      </w:rPr>
    </w:lvl>
    <w:lvl w:ilvl="3">
      <w:start w:val="1"/>
      <w:numFmt w:val="decimal"/>
      <w:lvlText w:val="%1.%2.%3.%4"/>
      <w:lvlJc w:val="left"/>
      <w:pPr>
        <w:tabs>
          <w:tab w:val="num" w:pos="1531"/>
        </w:tabs>
        <w:ind w:left="709" w:firstLine="0"/>
      </w:pPr>
      <w:rPr>
        <w:rFonts w:hint="default"/>
      </w:rPr>
    </w:lvl>
    <w:lvl w:ilvl="4">
      <w:start w:val="1"/>
      <w:numFmt w:val="decimal"/>
      <w:lvlText w:val="%1.%2.%3.%4.%5"/>
      <w:lvlJc w:val="left"/>
      <w:pPr>
        <w:tabs>
          <w:tab w:val="num" w:pos="2034"/>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39" w15:restartNumberingAfterBreak="0">
    <w:nsid w:val="71D017C7"/>
    <w:multiLevelType w:val="hybridMultilevel"/>
    <w:tmpl w:val="D7685C32"/>
    <w:lvl w:ilvl="0" w:tplc="0419000F">
      <w:start w:val="1"/>
      <w:numFmt w:val="bullet"/>
      <w:lvlText w:val=""/>
      <w:lvlJc w:val="left"/>
      <w:pPr>
        <w:tabs>
          <w:tab w:val="num" w:pos="2138"/>
        </w:tabs>
        <w:ind w:left="2138" w:hanging="360"/>
      </w:pPr>
      <w:rPr>
        <w:rFonts w:ascii="Symbol" w:hAnsi="Symbol" w:hint="default"/>
        <w:color w:val="auto"/>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0" w15:restartNumberingAfterBreak="0">
    <w:nsid w:val="77AA079D"/>
    <w:multiLevelType w:val="hybridMultilevel"/>
    <w:tmpl w:val="D3E80C52"/>
    <w:lvl w:ilvl="0" w:tplc="0419000F">
      <w:start w:val="1"/>
      <w:numFmt w:val="decimal"/>
      <w:pStyle w:val="a8"/>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1" w15:restartNumberingAfterBreak="0">
    <w:nsid w:val="78CE58A4"/>
    <w:multiLevelType w:val="hybridMultilevel"/>
    <w:tmpl w:val="B80641A0"/>
    <w:lvl w:ilvl="0" w:tplc="13DE6D9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5"/>
  </w:num>
  <w:num w:numId="2">
    <w:abstractNumId w:val="3"/>
  </w:num>
  <w:num w:numId="3">
    <w:abstractNumId w:val="0"/>
    <w:lvlOverride w:ilvl="0">
      <w:lvl w:ilvl="0">
        <w:start w:val="1"/>
        <w:numFmt w:val="bullet"/>
        <w:pStyle w:val="1"/>
        <w:lvlText w:val=""/>
        <w:legacy w:legacy="1" w:legacySpace="0" w:legacyIndent="283"/>
        <w:lvlJc w:val="left"/>
        <w:pPr>
          <w:ind w:left="283" w:hanging="283"/>
        </w:pPr>
        <w:rPr>
          <w:rFonts w:ascii="Courier" w:hAnsi="Courier" w:hint="default"/>
        </w:rPr>
      </w:lvl>
    </w:lvlOverride>
  </w:num>
  <w:num w:numId="4">
    <w:abstractNumId w:val="7"/>
  </w:num>
  <w:num w:numId="5">
    <w:abstractNumId w:val="18"/>
  </w:num>
  <w:num w:numId="6">
    <w:abstractNumId w:val="1"/>
  </w:num>
  <w:num w:numId="7">
    <w:abstractNumId w:val="29"/>
  </w:num>
  <w:num w:numId="8">
    <w:abstractNumId w:val="14"/>
  </w:num>
  <w:num w:numId="9">
    <w:abstractNumId w:val="10"/>
  </w:num>
  <w:num w:numId="10">
    <w:abstractNumId w:val="12"/>
  </w:num>
  <w:num w:numId="11">
    <w:abstractNumId w:val="38"/>
  </w:num>
  <w:num w:numId="12">
    <w:abstractNumId w:val="30"/>
  </w:num>
  <w:num w:numId="13">
    <w:abstractNumId w:val="5"/>
  </w:num>
  <w:num w:numId="14">
    <w:abstractNumId w:val="15"/>
  </w:num>
  <w:num w:numId="15">
    <w:abstractNumId w:val="21"/>
  </w:num>
  <w:num w:numId="16">
    <w:abstractNumId w:val="6"/>
  </w:num>
  <w:num w:numId="17">
    <w:abstractNumId w:val="26"/>
  </w:num>
  <w:num w:numId="18">
    <w:abstractNumId w:val="27"/>
  </w:num>
  <w:num w:numId="19">
    <w:abstractNumId w:val="24"/>
  </w:num>
  <w:num w:numId="20">
    <w:abstractNumId w:val="40"/>
  </w:num>
  <w:num w:numId="21">
    <w:abstractNumId w:val="32"/>
  </w:num>
  <w:num w:numId="22">
    <w:abstractNumId w:val="20"/>
  </w:num>
  <w:num w:numId="23">
    <w:abstractNumId w:val="31"/>
  </w:num>
  <w:num w:numId="24">
    <w:abstractNumId w:val="35"/>
  </w:num>
  <w:num w:numId="25">
    <w:abstractNumId w:val="19"/>
  </w:num>
  <w:num w:numId="26">
    <w:abstractNumId w:val="34"/>
  </w:num>
  <w:num w:numId="27">
    <w:abstractNumId w:val="4"/>
  </w:num>
  <w:num w:numId="28">
    <w:abstractNumId w:val="39"/>
  </w:num>
  <w:num w:numId="2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22"/>
  </w:num>
  <w:num w:numId="32">
    <w:abstractNumId w:val="33"/>
  </w:num>
  <w:num w:numId="33">
    <w:abstractNumId w:val="23"/>
  </w:num>
  <w:num w:numId="34">
    <w:abstractNumId w:val="36"/>
  </w:num>
  <w:num w:numId="35">
    <w:abstractNumId w:val="13"/>
  </w:num>
  <w:num w:numId="36">
    <w:abstractNumId w:val="16"/>
  </w:num>
  <w:num w:numId="37">
    <w:abstractNumId w:val="2"/>
  </w:num>
  <w:num w:numId="38">
    <w:abstractNumId w:val="8"/>
  </w:num>
  <w:num w:numId="39">
    <w:abstractNumId w:val="17"/>
  </w:num>
  <w:num w:numId="40">
    <w:abstractNumId w:val="9"/>
  </w:num>
  <w:num w:numId="41">
    <w:abstractNumId w:val="37"/>
  </w:num>
  <w:num w:numId="42">
    <w:abstractNumId w:val="1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00"/>
  <w:displayHorizontalDrawingGridEvery w:val="0"/>
  <w:displayVerticalDrawingGridEvery w:val="0"/>
  <w:noPunctuationKerning/>
  <w:characterSpacingControl w:val="doNotCompress"/>
  <w:hdrShapeDefaults>
    <o:shapedefaults v:ext="edit" spidmax="2348"/>
    <o:shapelayout v:ext="edit">
      <o:idmap v:ext="edit" data="2"/>
      <o:rules v:ext="edit">
        <o:r id="V:Rule1" type="connector" idref="#AutoShape 14987"/>
        <o:r id="V:Rule2" type="connector" idref="#AutoShape 9371"/>
        <o:r id="V:Rule3" type="connector" idref="#AutoShape 14982"/>
        <o:r id="V:Rule4" type="connector" idref="#AutoShape 15000"/>
        <o:r id="V:Rule5" type="connector" idref="#AutoShape 9375"/>
        <o:r id="V:Rule6" type="connector" idref="#AutoShape 14988"/>
        <o:r id="V:Rule7" type="connector" idref="#AutoShape 14974"/>
        <o:r id="V:Rule8" type="connector" idref="#AutoShape 14972"/>
        <o:r id="V:Rule9" type="connector" idref="#AutoShape 2543"/>
        <o:r id="V:Rule10" type="connector" idref="#AutoShape 9372"/>
        <o:r id="V:Rule11" type="connector" idref="#AutoShape 14978"/>
        <o:r id="V:Rule12" type="connector" idref="#AutoShape 15011"/>
        <o:r id="V:Rule13" type="connector" idref="#AutoShape 14979"/>
        <o:r id="V:Rule14" type="connector" idref="#AutoShape 14975"/>
        <o:r id="V:Rule15" type="connector" idref="#AutoShape 15022"/>
        <o:r id="V:Rule16" type="connector" idref="#AutoShape 15005"/>
        <o:r id="V:Rule17" type="connector" idref="#AutoShape 14984"/>
        <o:r id="V:Rule18" type="connector" idref="#AutoShape 2533"/>
        <o:r id="V:Rule19" type="connector" idref="#AutoShape 9391"/>
        <o:r id="V:Rule20" type="connector" idref="#AutoShape 14996"/>
        <o:r id="V:Rule21" type="connector" idref="#AutoShape 14989"/>
        <o:r id="V:Rule22" type="connector" idref="#AutoShape 2531"/>
        <o:r id="V:Rule23" type="connector" idref="#AutoShape 2548"/>
        <o:r id="V:Rule24" type="connector" idref="#AutoShape 2532"/>
        <o:r id="V:Rule25" type="connector" idref="#AutoShape 2549"/>
        <o:r id="V:Rule26" type="connector" idref="#AutoShape 15012"/>
        <o:r id="V:Rule27" type="connector" idref="#AutoShape 15008"/>
        <o:r id="V:Rule28" type="connector" idref="#AutoShape 9381"/>
        <o:r id="V:Rule29" type="connector" idref="#AutoShape 14973"/>
        <o:r id="V:Rule30" type="connector" idref="#AutoShape 2550"/>
        <o:r id="V:Rule31" type="connector" idref="#AutoShape 2529"/>
        <o:r id="V:Rule32" type="connector" idref="#AutoShape 2527"/>
        <o:r id="V:Rule33" type="connector" idref="#AutoShape 14997"/>
        <o:r id="V:Rule34" type="connector" idref="#AutoShape 2530"/>
        <o:r id="V:Rule35" type="connector" idref="#AutoShape 9396"/>
        <o:r id="V:Rule36" type="connector" idref="#AutoShape 9373"/>
        <o:r id="V:Rule37" type="connector" idref="#AutoShape 9382"/>
        <o:r id="V:Rule38" type="connector" idref="#AutoShape 9392"/>
        <o:r id="V:Rule39" type="connector" idref="#AutoShape 15021"/>
        <o:r id="V:Rule40" type="connector" idref="#AutoShape 2524"/>
        <o:r id="V:Rule41" type="connector" idref="#AutoShape 2542"/>
        <o:r id="V:Rule42" type="connector" idref="#AutoShape 14990"/>
        <o:r id="V:Rule43" type="connector" idref="#AutoShape 9370"/>
        <o:r id="V:Rule44" type="connector" idref="#AutoShape 9376"/>
        <o:r id="V:Rule45" type="connector" idref="#AutoShape 14981"/>
        <o:r id="V:Rule46" type="connector" idref="#AutoShape 9367"/>
        <o:r id="V:Rule47" type="connector" idref="#AutoShape 2541"/>
        <o:r id="V:Rule48" type="connector" idref="#AutoShape 9374"/>
        <o:r id="V:Rule49" type="connector" idref="#AutoShape 15004"/>
        <o:r id="V:Rule50" type="connector" idref="#AutoShape 2538"/>
        <o:r id="V:Rule51" type="connector" idref="#AutoShape 15006"/>
        <o:r id="V:Rule52" type="connector" idref="#AutoShape 14980"/>
        <o:r id="V:Rule53" type="connector" idref="#AutoShape 15009"/>
        <o:r id="V:Rule54" type="connector" idref="#AutoShape 9385"/>
        <o:r id="V:Rule55" type="connector" idref="#AutoShape 2523"/>
        <o:r id="V:Rule56" type="connector" idref="#AutoShape 9386"/>
        <o:r id="V:Rule57" type="connector" idref="#AutoShape 14995"/>
        <o:r id="V:Rule58" type="connector" idref="#AutoShape 15019"/>
        <o:r id="V:Rule59" type="connector" idref="#AutoShape 9366"/>
        <o:r id="V:Rule60" type="connector" idref="#AutoShape 15020"/>
        <o:r id="V:Rule61" type="connector" idref="#AutoShape 14983"/>
        <o:r id="V:Rule62" type="connector" idref="#AutoShape 14985"/>
        <o:r id="V:Rule63" type="connector" idref="#AutoShape 9383"/>
        <o:r id="V:Rule64" type="connector" idref="#AutoShape 9384"/>
        <o:r id="V:Rule65" type="connector" idref="#AutoShape 15017"/>
        <o:r id="V:Rule66" type="connector" idref="#AutoShape 14976"/>
        <o:r id="V:Rule67" type="connector" idref="#AutoShape 14998"/>
        <o:r id="V:Rule68" type="connector" idref="#AutoShape 9368"/>
        <o:r id="V:Rule69" type="connector" idref="#AutoShape 2539"/>
        <o:r id="V:Rule70" type="connector" idref="#AutoShape 9394"/>
        <o:r id="V:Rule71" type="connector" idref="#AutoShape 14999"/>
        <o:r id="V:Rule72" type="connector" idref="#AutoShape 2540"/>
        <o:r id="V:Rule73" type="connector" idref="#AutoShape 2553"/>
        <o:r id="V:Rule74" type="connector" idref="#AutoShape 2528"/>
        <o:r id="V:Rule75" type="connector" idref="#AutoShape 2526"/>
        <o:r id="V:Rule76" type="connector" idref="#AutoShape 14986"/>
        <o:r id="V:Rule77" type="connector" idref="#AutoShape 9395"/>
        <o:r id="V:Rule78" type="connector" idref="#AutoShape 15018"/>
        <o:r id="V:Rule79" type="connector" idref="#AutoShape 9369"/>
        <o:r id="V:Rule80" type="connector" idref="#AutoShape 9393"/>
        <o:r id="V:Rule81" type="connector" idref="#AutoShape 2551"/>
        <o:r id="V:Rule82" type="connector" idref="#AutoShape 2552"/>
        <o:r id="V:Rule83" type="connector" idref="#AutoShape 14977"/>
        <o:r id="V:Rule84" type="connector" idref="#AutoShape 15007"/>
        <o:r id="V:Rule85" type="connector" idref="#AutoShape 15010"/>
        <o:r id="V:Rule86" type="connector" idref="#AutoShape 2525"/>
        <o:r id="V:Rule87" type="connector" idref="#AutoShape 2523"/>
        <o:r id="V:Rule88" type="connector" idref="#AutoShape 2524"/>
        <o:r id="V:Rule89" type="connector" idref="#AutoShape 2525"/>
        <o:r id="V:Rule90" type="connector" idref="#AutoShape 2526"/>
        <o:r id="V:Rule91" type="connector" idref="#AutoShape 2527"/>
        <o:r id="V:Rule92" type="connector" idref="#AutoShape 2528"/>
        <o:r id="V:Rule93" type="connector" idref="#AutoShape 2529"/>
        <o:r id="V:Rule94" type="connector" idref="#AutoShape 2530"/>
        <o:r id="V:Rule95" type="connector" idref="#AutoShape 2531"/>
        <o:r id="V:Rule96" type="connector" idref="#AutoShape 2532"/>
        <o:r id="V:Rule97" type="connector" idref="#AutoShape 2533"/>
        <o:r id="V:Rule98" type="connector" idref="#AutoShape 2538"/>
        <o:r id="V:Rule99" type="connector" idref="#AutoShape 2539"/>
        <o:r id="V:Rule100" type="connector" idref="#AutoShape 2540"/>
        <o:r id="V:Rule101" type="connector" idref="#AutoShape 2541"/>
        <o:r id="V:Rule102" type="connector" idref="#AutoShape 2542"/>
        <o:r id="V:Rule103" type="connector" idref="#AutoShape 2543"/>
        <o:r id="V:Rule104" type="connector" idref="#AutoShape 2548"/>
        <o:r id="V:Rule105" type="connector" idref="#AutoShape 2549"/>
        <o:r id="V:Rule106" type="connector" idref="#AutoShape 2550"/>
        <o:r id="V:Rule107" type="connector" idref="#AutoShape 2551"/>
        <o:r id="V:Rule108" type="connector" idref="#AutoShape 2552"/>
        <o:r id="V:Rule109" type="connector" idref="#AutoShape 2553"/>
      </o:rules>
    </o:shapelayout>
  </w:hdrShapeDefaults>
  <w:footnotePr>
    <w:footnote w:id="-1"/>
    <w:footnote w:id="0"/>
  </w:footnotePr>
  <w:endnotePr>
    <w:endnote w:id="-1"/>
    <w:endnote w:id="0"/>
  </w:endnotePr>
  <w:compat>
    <w:compatSetting w:name="compatibilityMode" w:uri="http://schemas.microsoft.com/office/word" w:val="12"/>
  </w:compat>
  <w:rsids>
    <w:rsidRoot w:val="00045195"/>
    <w:rsid w:val="000002C7"/>
    <w:rsid w:val="0000060C"/>
    <w:rsid w:val="000006ED"/>
    <w:rsid w:val="00000725"/>
    <w:rsid w:val="000010A3"/>
    <w:rsid w:val="000023F5"/>
    <w:rsid w:val="0000245A"/>
    <w:rsid w:val="000040BD"/>
    <w:rsid w:val="00005EA8"/>
    <w:rsid w:val="00005FE5"/>
    <w:rsid w:val="00006F8B"/>
    <w:rsid w:val="0000752D"/>
    <w:rsid w:val="00007BB6"/>
    <w:rsid w:val="000100DC"/>
    <w:rsid w:val="000119F5"/>
    <w:rsid w:val="000121FC"/>
    <w:rsid w:val="0001254D"/>
    <w:rsid w:val="00012802"/>
    <w:rsid w:val="000130B0"/>
    <w:rsid w:val="000131E2"/>
    <w:rsid w:val="00013450"/>
    <w:rsid w:val="00013D37"/>
    <w:rsid w:val="00014A30"/>
    <w:rsid w:val="00014FC9"/>
    <w:rsid w:val="00015B93"/>
    <w:rsid w:val="00015D52"/>
    <w:rsid w:val="00016848"/>
    <w:rsid w:val="00016994"/>
    <w:rsid w:val="000169EE"/>
    <w:rsid w:val="000201C5"/>
    <w:rsid w:val="000203A4"/>
    <w:rsid w:val="000212FD"/>
    <w:rsid w:val="00022D2F"/>
    <w:rsid w:val="000232A1"/>
    <w:rsid w:val="00023853"/>
    <w:rsid w:val="00023E63"/>
    <w:rsid w:val="00024949"/>
    <w:rsid w:val="00025CBC"/>
    <w:rsid w:val="00025FB7"/>
    <w:rsid w:val="0002632D"/>
    <w:rsid w:val="000303E2"/>
    <w:rsid w:val="000304EA"/>
    <w:rsid w:val="0003063C"/>
    <w:rsid w:val="00030F70"/>
    <w:rsid w:val="000311AB"/>
    <w:rsid w:val="000324AF"/>
    <w:rsid w:val="00032555"/>
    <w:rsid w:val="0003272E"/>
    <w:rsid w:val="000330B2"/>
    <w:rsid w:val="0003367E"/>
    <w:rsid w:val="00033780"/>
    <w:rsid w:val="00033D6A"/>
    <w:rsid w:val="00034657"/>
    <w:rsid w:val="000349B7"/>
    <w:rsid w:val="00034A59"/>
    <w:rsid w:val="00034A5F"/>
    <w:rsid w:val="00034B19"/>
    <w:rsid w:val="00035179"/>
    <w:rsid w:val="00035438"/>
    <w:rsid w:val="00036089"/>
    <w:rsid w:val="0003616C"/>
    <w:rsid w:val="000374BF"/>
    <w:rsid w:val="00041063"/>
    <w:rsid w:val="000417D1"/>
    <w:rsid w:val="00041960"/>
    <w:rsid w:val="00041BA0"/>
    <w:rsid w:val="00041C46"/>
    <w:rsid w:val="00041E5B"/>
    <w:rsid w:val="00043C47"/>
    <w:rsid w:val="00043C75"/>
    <w:rsid w:val="00044106"/>
    <w:rsid w:val="00044C5D"/>
    <w:rsid w:val="00045014"/>
    <w:rsid w:val="00045195"/>
    <w:rsid w:val="00045A9C"/>
    <w:rsid w:val="00045E39"/>
    <w:rsid w:val="0004647B"/>
    <w:rsid w:val="00046CCA"/>
    <w:rsid w:val="000479E0"/>
    <w:rsid w:val="00050539"/>
    <w:rsid w:val="0005086E"/>
    <w:rsid w:val="00051AF6"/>
    <w:rsid w:val="000523BF"/>
    <w:rsid w:val="00052460"/>
    <w:rsid w:val="00052991"/>
    <w:rsid w:val="00052BE1"/>
    <w:rsid w:val="00053968"/>
    <w:rsid w:val="0005429B"/>
    <w:rsid w:val="0005468C"/>
    <w:rsid w:val="0005497A"/>
    <w:rsid w:val="00054A30"/>
    <w:rsid w:val="00054D22"/>
    <w:rsid w:val="000550ED"/>
    <w:rsid w:val="00055125"/>
    <w:rsid w:val="000556E2"/>
    <w:rsid w:val="0005691D"/>
    <w:rsid w:val="00056E52"/>
    <w:rsid w:val="00057587"/>
    <w:rsid w:val="00057B3D"/>
    <w:rsid w:val="000604ED"/>
    <w:rsid w:val="00061382"/>
    <w:rsid w:val="00062966"/>
    <w:rsid w:val="00062C2F"/>
    <w:rsid w:val="00062C43"/>
    <w:rsid w:val="0006303A"/>
    <w:rsid w:val="000638D1"/>
    <w:rsid w:val="00063980"/>
    <w:rsid w:val="00064CFE"/>
    <w:rsid w:val="00064EC7"/>
    <w:rsid w:val="000659E6"/>
    <w:rsid w:val="00065CC9"/>
    <w:rsid w:val="00065D7A"/>
    <w:rsid w:val="000667B9"/>
    <w:rsid w:val="00066C81"/>
    <w:rsid w:val="000707EB"/>
    <w:rsid w:val="000715A5"/>
    <w:rsid w:val="00072D08"/>
    <w:rsid w:val="00072D09"/>
    <w:rsid w:val="000738A9"/>
    <w:rsid w:val="00073B03"/>
    <w:rsid w:val="00074A27"/>
    <w:rsid w:val="00074EB4"/>
    <w:rsid w:val="000758A1"/>
    <w:rsid w:val="0007628E"/>
    <w:rsid w:val="00076329"/>
    <w:rsid w:val="00076B88"/>
    <w:rsid w:val="00077AF8"/>
    <w:rsid w:val="00080035"/>
    <w:rsid w:val="000807A2"/>
    <w:rsid w:val="00080AFB"/>
    <w:rsid w:val="000810B8"/>
    <w:rsid w:val="000817D3"/>
    <w:rsid w:val="00083133"/>
    <w:rsid w:val="000831E1"/>
    <w:rsid w:val="000832E6"/>
    <w:rsid w:val="00083757"/>
    <w:rsid w:val="000844C7"/>
    <w:rsid w:val="00084FCE"/>
    <w:rsid w:val="00085E8C"/>
    <w:rsid w:val="00090AF8"/>
    <w:rsid w:val="00090FA7"/>
    <w:rsid w:val="000912D2"/>
    <w:rsid w:val="00091794"/>
    <w:rsid w:val="00092784"/>
    <w:rsid w:val="0009283C"/>
    <w:rsid w:val="000929A9"/>
    <w:rsid w:val="00094045"/>
    <w:rsid w:val="00094B2D"/>
    <w:rsid w:val="00095B45"/>
    <w:rsid w:val="0009681C"/>
    <w:rsid w:val="00097009"/>
    <w:rsid w:val="00097787"/>
    <w:rsid w:val="000977D6"/>
    <w:rsid w:val="000979FA"/>
    <w:rsid w:val="000A10CF"/>
    <w:rsid w:val="000A1C72"/>
    <w:rsid w:val="000A2609"/>
    <w:rsid w:val="000A2D1B"/>
    <w:rsid w:val="000A329A"/>
    <w:rsid w:val="000A3DFF"/>
    <w:rsid w:val="000A57B7"/>
    <w:rsid w:val="000A5B02"/>
    <w:rsid w:val="000A5DF9"/>
    <w:rsid w:val="000A6638"/>
    <w:rsid w:val="000A6BFE"/>
    <w:rsid w:val="000A6F28"/>
    <w:rsid w:val="000A7245"/>
    <w:rsid w:val="000A743B"/>
    <w:rsid w:val="000A77C2"/>
    <w:rsid w:val="000A7955"/>
    <w:rsid w:val="000B0847"/>
    <w:rsid w:val="000B139D"/>
    <w:rsid w:val="000B1599"/>
    <w:rsid w:val="000B167F"/>
    <w:rsid w:val="000B18DA"/>
    <w:rsid w:val="000B1AB5"/>
    <w:rsid w:val="000B1FAD"/>
    <w:rsid w:val="000B3265"/>
    <w:rsid w:val="000B333D"/>
    <w:rsid w:val="000B33C2"/>
    <w:rsid w:val="000B54CB"/>
    <w:rsid w:val="000B67E1"/>
    <w:rsid w:val="000B7415"/>
    <w:rsid w:val="000B769A"/>
    <w:rsid w:val="000C06E2"/>
    <w:rsid w:val="000C0B16"/>
    <w:rsid w:val="000C0E74"/>
    <w:rsid w:val="000C18D1"/>
    <w:rsid w:val="000C333B"/>
    <w:rsid w:val="000C38DE"/>
    <w:rsid w:val="000C3972"/>
    <w:rsid w:val="000C4403"/>
    <w:rsid w:val="000C488D"/>
    <w:rsid w:val="000C4A6D"/>
    <w:rsid w:val="000C613E"/>
    <w:rsid w:val="000C6185"/>
    <w:rsid w:val="000C66BB"/>
    <w:rsid w:val="000C675A"/>
    <w:rsid w:val="000C6C93"/>
    <w:rsid w:val="000C7FFA"/>
    <w:rsid w:val="000D03D8"/>
    <w:rsid w:val="000D058D"/>
    <w:rsid w:val="000D13F1"/>
    <w:rsid w:val="000D1649"/>
    <w:rsid w:val="000D1743"/>
    <w:rsid w:val="000D1D5C"/>
    <w:rsid w:val="000D22EF"/>
    <w:rsid w:val="000D2B05"/>
    <w:rsid w:val="000D2FC0"/>
    <w:rsid w:val="000D3D6B"/>
    <w:rsid w:val="000D4A0A"/>
    <w:rsid w:val="000D4B68"/>
    <w:rsid w:val="000D4D70"/>
    <w:rsid w:val="000D6751"/>
    <w:rsid w:val="000D7416"/>
    <w:rsid w:val="000D785A"/>
    <w:rsid w:val="000E0208"/>
    <w:rsid w:val="000E02B7"/>
    <w:rsid w:val="000E0441"/>
    <w:rsid w:val="000E0AFD"/>
    <w:rsid w:val="000E0B85"/>
    <w:rsid w:val="000E0CF4"/>
    <w:rsid w:val="000E18E3"/>
    <w:rsid w:val="000E3663"/>
    <w:rsid w:val="000E42FB"/>
    <w:rsid w:val="000E54A2"/>
    <w:rsid w:val="000E569E"/>
    <w:rsid w:val="000E6633"/>
    <w:rsid w:val="000E6E29"/>
    <w:rsid w:val="000F139F"/>
    <w:rsid w:val="000F2616"/>
    <w:rsid w:val="000F2A1F"/>
    <w:rsid w:val="000F3443"/>
    <w:rsid w:val="000F3727"/>
    <w:rsid w:val="000F458A"/>
    <w:rsid w:val="000F5019"/>
    <w:rsid w:val="000F50E3"/>
    <w:rsid w:val="000F5C28"/>
    <w:rsid w:val="000F6A5D"/>
    <w:rsid w:val="000F71F1"/>
    <w:rsid w:val="000F7374"/>
    <w:rsid w:val="000F7847"/>
    <w:rsid w:val="000F78C3"/>
    <w:rsid w:val="000F7C05"/>
    <w:rsid w:val="00100166"/>
    <w:rsid w:val="00100FCE"/>
    <w:rsid w:val="00101046"/>
    <w:rsid w:val="0010187A"/>
    <w:rsid w:val="00101A41"/>
    <w:rsid w:val="001026F3"/>
    <w:rsid w:val="00102E50"/>
    <w:rsid w:val="00102E57"/>
    <w:rsid w:val="0010332D"/>
    <w:rsid w:val="00103504"/>
    <w:rsid w:val="00103754"/>
    <w:rsid w:val="0010464D"/>
    <w:rsid w:val="00104B0D"/>
    <w:rsid w:val="00104F05"/>
    <w:rsid w:val="001056A2"/>
    <w:rsid w:val="00105F93"/>
    <w:rsid w:val="00106071"/>
    <w:rsid w:val="001065B6"/>
    <w:rsid w:val="001076D3"/>
    <w:rsid w:val="00110315"/>
    <w:rsid w:val="001105BB"/>
    <w:rsid w:val="00111818"/>
    <w:rsid w:val="001119C8"/>
    <w:rsid w:val="00112DFF"/>
    <w:rsid w:val="0011326D"/>
    <w:rsid w:val="00114C79"/>
    <w:rsid w:val="00115080"/>
    <w:rsid w:val="00115B7D"/>
    <w:rsid w:val="00115E35"/>
    <w:rsid w:val="00117DAD"/>
    <w:rsid w:val="00120121"/>
    <w:rsid w:val="001207E4"/>
    <w:rsid w:val="00120A58"/>
    <w:rsid w:val="00121037"/>
    <w:rsid w:val="00121793"/>
    <w:rsid w:val="0012188B"/>
    <w:rsid w:val="00121A23"/>
    <w:rsid w:val="00121CA2"/>
    <w:rsid w:val="00122411"/>
    <w:rsid w:val="0012399F"/>
    <w:rsid w:val="00123AA1"/>
    <w:rsid w:val="00123E67"/>
    <w:rsid w:val="00124319"/>
    <w:rsid w:val="001255F2"/>
    <w:rsid w:val="001263F0"/>
    <w:rsid w:val="00126520"/>
    <w:rsid w:val="00126A43"/>
    <w:rsid w:val="00126EB9"/>
    <w:rsid w:val="0012726D"/>
    <w:rsid w:val="00130DC7"/>
    <w:rsid w:val="001312D7"/>
    <w:rsid w:val="0013150A"/>
    <w:rsid w:val="00132210"/>
    <w:rsid w:val="00133160"/>
    <w:rsid w:val="00133C0B"/>
    <w:rsid w:val="0013514C"/>
    <w:rsid w:val="00135C66"/>
    <w:rsid w:val="00135DD4"/>
    <w:rsid w:val="00136BC5"/>
    <w:rsid w:val="00136C6E"/>
    <w:rsid w:val="00136FAD"/>
    <w:rsid w:val="001379CE"/>
    <w:rsid w:val="001407FF"/>
    <w:rsid w:val="001413B6"/>
    <w:rsid w:val="00141689"/>
    <w:rsid w:val="0014170B"/>
    <w:rsid w:val="001424FE"/>
    <w:rsid w:val="00142E05"/>
    <w:rsid w:val="001430A4"/>
    <w:rsid w:val="0014339A"/>
    <w:rsid w:val="0014504E"/>
    <w:rsid w:val="0014525A"/>
    <w:rsid w:val="0014544A"/>
    <w:rsid w:val="001459DB"/>
    <w:rsid w:val="00145C68"/>
    <w:rsid w:val="00145E19"/>
    <w:rsid w:val="00146B1E"/>
    <w:rsid w:val="001476A3"/>
    <w:rsid w:val="00150D07"/>
    <w:rsid w:val="00151633"/>
    <w:rsid w:val="00151B17"/>
    <w:rsid w:val="001523C7"/>
    <w:rsid w:val="00152A16"/>
    <w:rsid w:val="00152CA8"/>
    <w:rsid w:val="00155D45"/>
    <w:rsid w:val="00156103"/>
    <w:rsid w:val="00156B18"/>
    <w:rsid w:val="00156EA9"/>
    <w:rsid w:val="00157AF7"/>
    <w:rsid w:val="001602D5"/>
    <w:rsid w:val="00160502"/>
    <w:rsid w:val="001605AA"/>
    <w:rsid w:val="001612FE"/>
    <w:rsid w:val="001615E9"/>
    <w:rsid w:val="00161AE2"/>
    <w:rsid w:val="00161E0D"/>
    <w:rsid w:val="001622D8"/>
    <w:rsid w:val="0016232B"/>
    <w:rsid w:val="00162A4E"/>
    <w:rsid w:val="00162A5E"/>
    <w:rsid w:val="0016332D"/>
    <w:rsid w:val="00163584"/>
    <w:rsid w:val="0016443B"/>
    <w:rsid w:val="001645DC"/>
    <w:rsid w:val="00166572"/>
    <w:rsid w:val="00166E6F"/>
    <w:rsid w:val="00167083"/>
    <w:rsid w:val="001673F0"/>
    <w:rsid w:val="001709A1"/>
    <w:rsid w:val="001716A5"/>
    <w:rsid w:val="00171B7D"/>
    <w:rsid w:val="00171BEB"/>
    <w:rsid w:val="00172444"/>
    <w:rsid w:val="00174285"/>
    <w:rsid w:val="00180101"/>
    <w:rsid w:val="00180B3B"/>
    <w:rsid w:val="00182299"/>
    <w:rsid w:val="00182B73"/>
    <w:rsid w:val="00182C2F"/>
    <w:rsid w:val="00183FBE"/>
    <w:rsid w:val="00184173"/>
    <w:rsid w:val="00184263"/>
    <w:rsid w:val="00185493"/>
    <w:rsid w:val="00185B41"/>
    <w:rsid w:val="00185D4F"/>
    <w:rsid w:val="00186DC0"/>
    <w:rsid w:val="001871E7"/>
    <w:rsid w:val="0018727E"/>
    <w:rsid w:val="0019079A"/>
    <w:rsid w:val="0019090E"/>
    <w:rsid w:val="00192F72"/>
    <w:rsid w:val="00193440"/>
    <w:rsid w:val="00194BCD"/>
    <w:rsid w:val="00194D3E"/>
    <w:rsid w:val="00194F96"/>
    <w:rsid w:val="00195319"/>
    <w:rsid w:val="0019545F"/>
    <w:rsid w:val="0019627A"/>
    <w:rsid w:val="001963C3"/>
    <w:rsid w:val="00196CF5"/>
    <w:rsid w:val="00197B67"/>
    <w:rsid w:val="001A0EF6"/>
    <w:rsid w:val="001A120E"/>
    <w:rsid w:val="001A3593"/>
    <w:rsid w:val="001A5251"/>
    <w:rsid w:val="001A5BFA"/>
    <w:rsid w:val="001A602C"/>
    <w:rsid w:val="001A7178"/>
    <w:rsid w:val="001A7377"/>
    <w:rsid w:val="001B02B2"/>
    <w:rsid w:val="001B0A36"/>
    <w:rsid w:val="001B122D"/>
    <w:rsid w:val="001B1264"/>
    <w:rsid w:val="001B1390"/>
    <w:rsid w:val="001B19F0"/>
    <w:rsid w:val="001B1B86"/>
    <w:rsid w:val="001B1E62"/>
    <w:rsid w:val="001B22B5"/>
    <w:rsid w:val="001B24BF"/>
    <w:rsid w:val="001B2AE9"/>
    <w:rsid w:val="001B2F89"/>
    <w:rsid w:val="001B354B"/>
    <w:rsid w:val="001B3ACF"/>
    <w:rsid w:val="001B430B"/>
    <w:rsid w:val="001B4912"/>
    <w:rsid w:val="001B6C4C"/>
    <w:rsid w:val="001C07D3"/>
    <w:rsid w:val="001C09E5"/>
    <w:rsid w:val="001C0A0A"/>
    <w:rsid w:val="001C1D33"/>
    <w:rsid w:val="001C2F5D"/>
    <w:rsid w:val="001C366C"/>
    <w:rsid w:val="001C3FBD"/>
    <w:rsid w:val="001C4493"/>
    <w:rsid w:val="001C46A0"/>
    <w:rsid w:val="001C4A77"/>
    <w:rsid w:val="001C4B9F"/>
    <w:rsid w:val="001C4DBA"/>
    <w:rsid w:val="001C5A1A"/>
    <w:rsid w:val="001C5E0C"/>
    <w:rsid w:val="001C73FF"/>
    <w:rsid w:val="001C795C"/>
    <w:rsid w:val="001D03BD"/>
    <w:rsid w:val="001D0760"/>
    <w:rsid w:val="001D0B34"/>
    <w:rsid w:val="001D2291"/>
    <w:rsid w:val="001D38EE"/>
    <w:rsid w:val="001D4072"/>
    <w:rsid w:val="001D4EF4"/>
    <w:rsid w:val="001D6408"/>
    <w:rsid w:val="001D71FD"/>
    <w:rsid w:val="001D7B2D"/>
    <w:rsid w:val="001E033F"/>
    <w:rsid w:val="001E0753"/>
    <w:rsid w:val="001E1D85"/>
    <w:rsid w:val="001E1FB9"/>
    <w:rsid w:val="001E3426"/>
    <w:rsid w:val="001E36CD"/>
    <w:rsid w:val="001E385B"/>
    <w:rsid w:val="001E3927"/>
    <w:rsid w:val="001E3AFD"/>
    <w:rsid w:val="001E4810"/>
    <w:rsid w:val="001E50DD"/>
    <w:rsid w:val="001E558B"/>
    <w:rsid w:val="001E56AD"/>
    <w:rsid w:val="001E57B3"/>
    <w:rsid w:val="001E5A44"/>
    <w:rsid w:val="001E730C"/>
    <w:rsid w:val="001F05C4"/>
    <w:rsid w:val="001F282A"/>
    <w:rsid w:val="001F2AB6"/>
    <w:rsid w:val="001F2DC5"/>
    <w:rsid w:val="001F3C95"/>
    <w:rsid w:val="001F4816"/>
    <w:rsid w:val="001F48E4"/>
    <w:rsid w:val="001F4A76"/>
    <w:rsid w:val="001F5757"/>
    <w:rsid w:val="001F5BB8"/>
    <w:rsid w:val="001F77AD"/>
    <w:rsid w:val="001F77AF"/>
    <w:rsid w:val="001F7E48"/>
    <w:rsid w:val="00200205"/>
    <w:rsid w:val="002013ED"/>
    <w:rsid w:val="00202272"/>
    <w:rsid w:val="00202A33"/>
    <w:rsid w:val="00202E34"/>
    <w:rsid w:val="0020381B"/>
    <w:rsid w:val="00204F16"/>
    <w:rsid w:val="002051E1"/>
    <w:rsid w:val="00205CA8"/>
    <w:rsid w:val="00207968"/>
    <w:rsid w:val="00211210"/>
    <w:rsid w:val="002113FD"/>
    <w:rsid w:val="00211DFA"/>
    <w:rsid w:val="00212496"/>
    <w:rsid w:val="00212D2B"/>
    <w:rsid w:val="002132FA"/>
    <w:rsid w:val="00213669"/>
    <w:rsid w:val="00213DD2"/>
    <w:rsid w:val="00213E85"/>
    <w:rsid w:val="00215307"/>
    <w:rsid w:val="00216740"/>
    <w:rsid w:val="00217CD1"/>
    <w:rsid w:val="002211EF"/>
    <w:rsid w:val="00221204"/>
    <w:rsid w:val="00221456"/>
    <w:rsid w:val="00221B5A"/>
    <w:rsid w:val="00222AB9"/>
    <w:rsid w:val="0022321E"/>
    <w:rsid w:val="00224B1A"/>
    <w:rsid w:val="0022542C"/>
    <w:rsid w:val="0022549D"/>
    <w:rsid w:val="0022722E"/>
    <w:rsid w:val="00230C70"/>
    <w:rsid w:val="00231D43"/>
    <w:rsid w:val="00231D53"/>
    <w:rsid w:val="00231E12"/>
    <w:rsid w:val="00232630"/>
    <w:rsid w:val="00233279"/>
    <w:rsid w:val="002336B7"/>
    <w:rsid w:val="00233D34"/>
    <w:rsid w:val="00233E5D"/>
    <w:rsid w:val="00233F22"/>
    <w:rsid w:val="002355DA"/>
    <w:rsid w:val="002356C8"/>
    <w:rsid w:val="00235ADA"/>
    <w:rsid w:val="00235ADE"/>
    <w:rsid w:val="00235E54"/>
    <w:rsid w:val="00236034"/>
    <w:rsid w:val="002365C2"/>
    <w:rsid w:val="00236CE7"/>
    <w:rsid w:val="0023700C"/>
    <w:rsid w:val="002373B1"/>
    <w:rsid w:val="00237464"/>
    <w:rsid w:val="00237DBA"/>
    <w:rsid w:val="00241E39"/>
    <w:rsid w:val="00241E66"/>
    <w:rsid w:val="00243B16"/>
    <w:rsid w:val="00245F76"/>
    <w:rsid w:val="002462C5"/>
    <w:rsid w:val="00246CC2"/>
    <w:rsid w:val="00246D4E"/>
    <w:rsid w:val="00247702"/>
    <w:rsid w:val="00250C07"/>
    <w:rsid w:val="00250FCB"/>
    <w:rsid w:val="002518B8"/>
    <w:rsid w:val="00253B76"/>
    <w:rsid w:val="00253C95"/>
    <w:rsid w:val="002548F0"/>
    <w:rsid w:val="002549BE"/>
    <w:rsid w:val="002553BE"/>
    <w:rsid w:val="00256AB2"/>
    <w:rsid w:val="00256ED6"/>
    <w:rsid w:val="00256F34"/>
    <w:rsid w:val="00257149"/>
    <w:rsid w:val="0025765C"/>
    <w:rsid w:val="002608AE"/>
    <w:rsid w:val="0026130E"/>
    <w:rsid w:val="002618D8"/>
    <w:rsid w:val="00261BA8"/>
    <w:rsid w:val="002620A9"/>
    <w:rsid w:val="00262256"/>
    <w:rsid w:val="002627E4"/>
    <w:rsid w:val="00262BEC"/>
    <w:rsid w:val="00262E8A"/>
    <w:rsid w:val="002640F3"/>
    <w:rsid w:val="002641C5"/>
    <w:rsid w:val="002648E6"/>
    <w:rsid w:val="00264A7E"/>
    <w:rsid w:val="00265387"/>
    <w:rsid w:val="0026563C"/>
    <w:rsid w:val="002674C6"/>
    <w:rsid w:val="0026766F"/>
    <w:rsid w:val="002676DF"/>
    <w:rsid w:val="00267B4A"/>
    <w:rsid w:val="002704CA"/>
    <w:rsid w:val="002705AE"/>
    <w:rsid w:val="002706FC"/>
    <w:rsid w:val="00271061"/>
    <w:rsid w:val="00272E27"/>
    <w:rsid w:val="00273098"/>
    <w:rsid w:val="002733E2"/>
    <w:rsid w:val="00273425"/>
    <w:rsid w:val="002734B1"/>
    <w:rsid w:val="002742D8"/>
    <w:rsid w:val="002743EB"/>
    <w:rsid w:val="00274972"/>
    <w:rsid w:val="00274ABB"/>
    <w:rsid w:val="00274BB8"/>
    <w:rsid w:val="00274DF3"/>
    <w:rsid w:val="00275605"/>
    <w:rsid w:val="00275A6B"/>
    <w:rsid w:val="00275B10"/>
    <w:rsid w:val="00275C9D"/>
    <w:rsid w:val="00276944"/>
    <w:rsid w:val="0027709B"/>
    <w:rsid w:val="002773C5"/>
    <w:rsid w:val="002776D2"/>
    <w:rsid w:val="00277D5E"/>
    <w:rsid w:val="00277DA0"/>
    <w:rsid w:val="00277E3C"/>
    <w:rsid w:val="0028140D"/>
    <w:rsid w:val="00281D44"/>
    <w:rsid w:val="0028295D"/>
    <w:rsid w:val="00283479"/>
    <w:rsid w:val="0028393C"/>
    <w:rsid w:val="00285176"/>
    <w:rsid w:val="002856AB"/>
    <w:rsid w:val="00285F40"/>
    <w:rsid w:val="00286311"/>
    <w:rsid w:val="00286A6A"/>
    <w:rsid w:val="002872CD"/>
    <w:rsid w:val="00287F19"/>
    <w:rsid w:val="002906E5"/>
    <w:rsid w:val="00290D39"/>
    <w:rsid w:val="00291F89"/>
    <w:rsid w:val="00292DA3"/>
    <w:rsid w:val="0029315B"/>
    <w:rsid w:val="002943C6"/>
    <w:rsid w:val="002946C7"/>
    <w:rsid w:val="002947AB"/>
    <w:rsid w:val="00294A46"/>
    <w:rsid w:val="00294EBF"/>
    <w:rsid w:val="00296AE5"/>
    <w:rsid w:val="00296C04"/>
    <w:rsid w:val="00296D08"/>
    <w:rsid w:val="00296E06"/>
    <w:rsid w:val="00297DD1"/>
    <w:rsid w:val="002A0746"/>
    <w:rsid w:val="002A0968"/>
    <w:rsid w:val="002A0FAC"/>
    <w:rsid w:val="002A2582"/>
    <w:rsid w:val="002A28EE"/>
    <w:rsid w:val="002A4DBA"/>
    <w:rsid w:val="002A4F98"/>
    <w:rsid w:val="002A4FDA"/>
    <w:rsid w:val="002A5B31"/>
    <w:rsid w:val="002A67CA"/>
    <w:rsid w:val="002A6A2B"/>
    <w:rsid w:val="002A6A8D"/>
    <w:rsid w:val="002A6B2E"/>
    <w:rsid w:val="002A72D8"/>
    <w:rsid w:val="002A7D3A"/>
    <w:rsid w:val="002B0BA6"/>
    <w:rsid w:val="002B0F51"/>
    <w:rsid w:val="002B0FC5"/>
    <w:rsid w:val="002B135D"/>
    <w:rsid w:val="002B1B56"/>
    <w:rsid w:val="002B4237"/>
    <w:rsid w:val="002B4654"/>
    <w:rsid w:val="002B4727"/>
    <w:rsid w:val="002B47D7"/>
    <w:rsid w:val="002B48DE"/>
    <w:rsid w:val="002B54BD"/>
    <w:rsid w:val="002B65F8"/>
    <w:rsid w:val="002B7487"/>
    <w:rsid w:val="002B767A"/>
    <w:rsid w:val="002C0C07"/>
    <w:rsid w:val="002C0CFF"/>
    <w:rsid w:val="002C19B3"/>
    <w:rsid w:val="002C2429"/>
    <w:rsid w:val="002C3B3A"/>
    <w:rsid w:val="002C3FCA"/>
    <w:rsid w:val="002C48F7"/>
    <w:rsid w:val="002C558A"/>
    <w:rsid w:val="002C5D4D"/>
    <w:rsid w:val="002C60B7"/>
    <w:rsid w:val="002C6708"/>
    <w:rsid w:val="002C6C1A"/>
    <w:rsid w:val="002C6CDE"/>
    <w:rsid w:val="002C7645"/>
    <w:rsid w:val="002C7668"/>
    <w:rsid w:val="002C7B7E"/>
    <w:rsid w:val="002D1714"/>
    <w:rsid w:val="002D18ED"/>
    <w:rsid w:val="002D1B6C"/>
    <w:rsid w:val="002D2CD1"/>
    <w:rsid w:val="002D4434"/>
    <w:rsid w:val="002D4617"/>
    <w:rsid w:val="002D5220"/>
    <w:rsid w:val="002D636A"/>
    <w:rsid w:val="002D72B3"/>
    <w:rsid w:val="002D7372"/>
    <w:rsid w:val="002E0869"/>
    <w:rsid w:val="002E0BAB"/>
    <w:rsid w:val="002E1069"/>
    <w:rsid w:val="002E136B"/>
    <w:rsid w:val="002E1A35"/>
    <w:rsid w:val="002E1C20"/>
    <w:rsid w:val="002E1F63"/>
    <w:rsid w:val="002E249B"/>
    <w:rsid w:val="002E3146"/>
    <w:rsid w:val="002E37B7"/>
    <w:rsid w:val="002E3BB6"/>
    <w:rsid w:val="002E4F1B"/>
    <w:rsid w:val="002E5066"/>
    <w:rsid w:val="002E5378"/>
    <w:rsid w:val="002E54E3"/>
    <w:rsid w:val="002E5D73"/>
    <w:rsid w:val="002E7290"/>
    <w:rsid w:val="002E7EDB"/>
    <w:rsid w:val="002F084B"/>
    <w:rsid w:val="002F108C"/>
    <w:rsid w:val="002F1DB9"/>
    <w:rsid w:val="002F1FB9"/>
    <w:rsid w:val="002F1FEF"/>
    <w:rsid w:val="002F4327"/>
    <w:rsid w:val="002F44D8"/>
    <w:rsid w:val="002F48F4"/>
    <w:rsid w:val="002F4E47"/>
    <w:rsid w:val="002F504F"/>
    <w:rsid w:val="002F525E"/>
    <w:rsid w:val="002F53B7"/>
    <w:rsid w:val="002F6C05"/>
    <w:rsid w:val="0030099F"/>
    <w:rsid w:val="00300A73"/>
    <w:rsid w:val="0030105C"/>
    <w:rsid w:val="00301F70"/>
    <w:rsid w:val="003025DB"/>
    <w:rsid w:val="003028BD"/>
    <w:rsid w:val="003029B7"/>
    <w:rsid w:val="003036FB"/>
    <w:rsid w:val="00303C29"/>
    <w:rsid w:val="003042BD"/>
    <w:rsid w:val="00304F25"/>
    <w:rsid w:val="00304FD1"/>
    <w:rsid w:val="003054F5"/>
    <w:rsid w:val="003066F4"/>
    <w:rsid w:val="00307BD7"/>
    <w:rsid w:val="00310F61"/>
    <w:rsid w:val="003122C4"/>
    <w:rsid w:val="00312641"/>
    <w:rsid w:val="00312742"/>
    <w:rsid w:val="003139BD"/>
    <w:rsid w:val="00314AB3"/>
    <w:rsid w:val="00314BDB"/>
    <w:rsid w:val="00315E1C"/>
    <w:rsid w:val="00316207"/>
    <w:rsid w:val="0031727A"/>
    <w:rsid w:val="003179BC"/>
    <w:rsid w:val="00317DB6"/>
    <w:rsid w:val="00317F81"/>
    <w:rsid w:val="0032008C"/>
    <w:rsid w:val="003210E7"/>
    <w:rsid w:val="003212A8"/>
    <w:rsid w:val="00321627"/>
    <w:rsid w:val="00322F85"/>
    <w:rsid w:val="00323339"/>
    <w:rsid w:val="00323DEF"/>
    <w:rsid w:val="003245FD"/>
    <w:rsid w:val="00325648"/>
    <w:rsid w:val="00325D56"/>
    <w:rsid w:val="00325F85"/>
    <w:rsid w:val="003264BD"/>
    <w:rsid w:val="00326982"/>
    <w:rsid w:val="00326EF2"/>
    <w:rsid w:val="00330B04"/>
    <w:rsid w:val="00331781"/>
    <w:rsid w:val="0033201E"/>
    <w:rsid w:val="0033224F"/>
    <w:rsid w:val="003326D8"/>
    <w:rsid w:val="00333AD7"/>
    <w:rsid w:val="00334466"/>
    <w:rsid w:val="0033513A"/>
    <w:rsid w:val="0033559B"/>
    <w:rsid w:val="00335679"/>
    <w:rsid w:val="00340B7D"/>
    <w:rsid w:val="00340F24"/>
    <w:rsid w:val="003411E2"/>
    <w:rsid w:val="003414BB"/>
    <w:rsid w:val="00341B99"/>
    <w:rsid w:val="00341C3B"/>
    <w:rsid w:val="0034213D"/>
    <w:rsid w:val="00342FE5"/>
    <w:rsid w:val="00343F62"/>
    <w:rsid w:val="00344F5D"/>
    <w:rsid w:val="003451F1"/>
    <w:rsid w:val="0034640F"/>
    <w:rsid w:val="003466BE"/>
    <w:rsid w:val="003476E1"/>
    <w:rsid w:val="00347818"/>
    <w:rsid w:val="00347D9E"/>
    <w:rsid w:val="00347F7E"/>
    <w:rsid w:val="003501C5"/>
    <w:rsid w:val="00350F17"/>
    <w:rsid w:val="003513B9"/>
    <w:rsid w:val="00351E91"/>
    <w:rsid w:val="0035246E"/>
    <w:rsid w:val="00352A9F"/>
    <w:rsid w:val="00355A66"/>
    <w:rsid w:val="0035746E"/>
    <w:rsid w:val="00357A74"/>
    <w:rsid w:val="00357B15"/>
    <w:rsid w:val="00357FAA"/>
    <w:rsid w:val="00360111"/>
    <w:rsid w:val="00360A0A"/>
    <w:rsid w:val="00360EA5"/>
    <w:rsid w:val="00361CA4"/>
    <w:rsid w:val="00361FD6"/>
    <w:rsid w:val="00362AB6"/>
    <w:rsid w:val="00362C9F"/>
    <w:rsid w:val="003631E1"/>
    <w:rsid w:val="003633C0"/>
    <w:rsid w:val="00364B51"/>
    <w:rsid w:val="00364EE0"/>
    <w:rsid w:val="003652CE"/>
    <w:rsid w:val="00365893"/>
    <w:rsid w:val="00365BB0"/>
    <w:rsid w:val="00366328"/>
    <w:rsid w:val="00366E00"/>
    <w:rsid w:val="0036725A"/>
    <w:rsid w:val="0036770E"/>
    <w:rsid w:val="00367DB3"/>
    <w:rsid w:val="00367F0E"/>
    <w:rsid w:val="00370C9B"/>
    <w:rsid w:val="0037125E"/>
    <w:rsid w:val="003724BB"/>
    <w:rsid w:val="0037403D"/>
    <w:rsid w:val="0037405A"/>
    <w:rsid w:val="00374398"/>
    <w:rsid w:val="00374909"/>
    <w:rsid w:val="00374CED"/>
    <w:rsid w:val="003752FF"/>
    <w:rsid w:val="0037582C"/>
    <w:rsid w:val="00375B4A"/>
    <w:rsid w:val="00375C4A"/>
    <w:rsid w:val="00375DF8"/>
    <w:rsid w:val="003761DF"/>
    <w:rsid w:val="003764BB"/>
    <w:rsid w:val="003764EE"/>
    <w:rsid w:val="0037654C"/>
    <w:rsid w:val="00376982"/>
    <w:rsid w:val="00377478"/>
    <w:rsid w:val="0037750F"/>
    <w:rsid w:val="0038052C"/>
    <w:rsid w:val="00380AFE"/>
    <w:rsid w:val="00381DC0"/>
    <w:rsid w:val="00381F5A"/>
    <w:rsid w:val="00381F9E"/>
    <w:rsid w:val="00382365"/>
    <w:rsid w:val="003823C2"/>
    <w:rsid w:val="003827DD"/>
    <w:rsid w:val="00383134"/>
    <w:rsid w:val="003835D8"/>
    <w:rsid w:val="003841B4"/>
    <w:rsid w:val="003842B7"/>
    <w:rsid w:val="003859D0"/>
    <w:rsid w:val="00387143"/>
    <w:rsid w:val="0038764B"/>
    <w:rsid w:val="0039072C"/>
    <w:rsid w:val="003908B7"/>
    <w:rsid w:val="00390E67"/>
    <w:rsid w:val="0039182F"/>
    <w:rsid w:val="00392ACF"/>
    <w:rsid w:val="00392E58"/>
    <w:rsid w:val="00393151"/>
    <w:rsid w:val="003945E3"/>
    <w:rsid w:val="00395378"/>
    <w:rsid w:val="0039609A"/>
    <w:rsid w:val="003967BB"/>
    <w:rsid w:val="00396E60"/>
    <w:rsid w:val="00397238"/>
    <w:rsid w:val="00397795"/>
    <w:rsid w:val="0039791F"/>
    <w:rsid w:val="00397A18"/>
    <w:rsid w:val="003A14F9"/>
    <w:rsid w:val="003A277E"/>
    <w:rsid w:val="003A2AE0"/>
    <w:rsid w:val="003A41BB"/>
    <w:rsid w:val="003A4908"/>
    <w:rsid w:val="003A4A9F"/>
    <w:rsid w:val="003A4CD3"/>
    <w:rsid w:val="003A4FF7"/>
    <w:rsid w:val="003A5011"/>
    <w:rsid w:val="003A5AB5"/>
    <w:rsid w:val="003A5B4C"/>
    <w:rsid w:val="003A6341"/>
    <w:rsid w:val="003A7AC0"/>
    <w:rsid w:val="003B04DB"/>
    <w:rsid w:val="003B0529"/>
    <w:rsid w:val="003B0AE7"/>
    <w:rsid w:val="003B1482"/>
    <w:rsid w:val="003B23AD"/>
    <w:rsid w:val="003B2B15"/>
    <w:rsid w:val="003B2EA2"/>
    <w:rsid w:val="003B3071"/>
    <w:rsid w:val="003B39D1"/>
    <w:rsid w:val="003B5617"/>
    <w:rsid w:val="003B5FC7"/>
    <w:rsid w:val="003B662A"/>
    <w:rsid w:val="003B683E"/>
    <w:rsid w:val="003B74B9"/>
    <w:rsid w:val="003C04F3"/>
    <w:rsid w:val="003C0B3F"/>
    <w:rsid w:val="003C0B6B"/>
    <w:rsid w:val="003C11CB"/>
    <w:rsid w:val="003C1CA0"/>
    <w:rsid w:val="003C24E5"/>
    <w:rsid w:val="003C27F2"/>
    <w:rsid w:val="003C3A3D"/>
    <w:rsid w:val="003C4972"/>
    <w:rsid w:val="003C4A78"/>
    <w:rsid w:val="003C58D1"/>
    <w:rsid w:val="003C7C7B"/>
    <w:rsid w:val="003D008E"/>
    <w:rsid w:val="003D27A5"/>
    <w:rsid w:val="003D2B6B"/>
    <w:rsid w:val="003D416D"/>
    <w:rsid w:val="003D4255"/>
    <w:rsid w:val="003D43AD"/>
    <w:rsid w:val="003D45A9"/>
    <w:rsid w:val="003D4646"/>
    <w:rsid w:val="003D4A5B"/>
    <w:rsid w:val="003D51BE"/>
    <w:rsid w:val="003D5788"/>
    <w:rsid w:val="003D667D"/>
    <w:rsid w:val="003D66BC"/>
    <w:rsid w:val="003D69CB"/>
    <w:rsid w:val="003D72A8"/>
    <w:rsid w:val="003D7FA3"/>
    <w:rsid w:val="003E0773"/>
    <w:rsid w:val="003E126C"/>
    <w:rsid w:val="003E2D7D"/>
    <w:rsid w:val="003E4E66"/>
    <w:rsid w:val="003E5154"/>
    <w:rsid w:val="003E53F2"/>
    <w:rsid w:val="003E73EE"/>
    <w:rsid w:val="003E7993"/>
    <w:rsid w:val="003F168B"/>
    <w:rsid w:val="003F17A3"/>
    <w:rsid w:val="003F22CC"/>
    <w:rsid w:val="003F2AB8"/>
    <w:rsid w:val="003F2E38"/>
    <w:rsid w:val="003F3FDC"/>
    <w:rsid w:val="003F41FB"/>
    <w:rsid w:val="003F66AF"/>
    <w:rsid w:val="003F6D29"/>
    <w:rsid w:val="003F7F50"/>
    <w:rsid w:val="00402006"/>
    <w:rsid w:val="004026C8"/>
    <w:rsid w:val="004027BA"/>
    <w:rsid w:val="00402BA5"/>
    <w:rsid w:val="00402E16"/>
    <w:rsid w:val="00402EB6"/>
    <w:rsid w:val="004033C5"/>
    <w:rsid w:val="00403661"/>
    <w:rsid w:val="0040441D"/>
    <w:rsid w:val="0040458E"/>
    <w:rsid w:val="00404608"/>
    <w:rsid w:val="00404BE4"/>
    <w:rsid w:val="00404F05"/>
    <w:rsid w:val="004058B1"/>
    <w:rsid w:val="00405DAC"/>
    <w:rsid w:val="004063C7"/>
    <w:rsid w:val="00410814"/>
    <w:rsid w:val="00411AB2"/>
    <w:rsid w:val="00411D1B"/>
    <w:rsid w:val="004124B6"/>
    <w:rsid w:val="0041334B"/>
    <w:rsid w:val="00413501"/>
    <w:rsid w:val="00413F71"/>
    <w:rsid w:val="0041469A"/>
    <w:rsid w:val="00415D35"/>
    <w:rsid w:val="00416B82"/>
    <w:rsid w:val="00417A5B"/>
    <w:rsid w:val="00417BBC"/>
    <w:rsid w:val="00420588"/>
    <w:rsid w:val="004207C2"/>
    <w:rsid w:val="00420CEA"/>
    <w:rsid w:val="00421654"/>
    <w:rsid w:val="0042244F"/>
    <w:rsid w:val="004241E5"/>
    <w:rsid w:val="004254DD"/>
    <w:rsid w:val="004256D0"/>
    <w:rsid w:val="0042699B"/>
    <w:rsid w:val="00426DF7"/>
    <w:rsid w:val="00427692"/>
    <w:rsid w:val="0042774A"/>
    <w:rsid w:val="004278EA"/>
    <w:rsid w:val="004279F4"/>
    <w:rsid w:val="004305AF"/>
    <w:rsid w:val="00430BDC"/>
    <w:rsid w:val="00430DBB"/>
    <w:rsid w:val="00430EB0"/>
    <w:rsid w:val="00430F16"/>
    <w:rsid w:val="00431391"/>
    <w:rsid w:val="00432B01"/>
    <w:rsid w:val="00433459"/>
    <w:rsid w:val="0043398A"/>
    <w:rsid w:val="004341A5"/>
    <w:rsid w:val="004347AC"/>
    <w:rsid w:val="00435663"/>
    <w:rsid w:val="004357E7"/>
    <w:rsid w:val="00435A4E"/>
    <w:rsid w:val="00436681"/>
    <w:rsid w:val="00436B34"/>
    <w:rsid w:val="00437BC0"/>
    <w:rsid w:val="00441167"/>
    <w:rsid w:val="00441E49"/>
    <w:rsid w:val="004429AA"/>
    <w:rsid w:val="00442C89"/>
    <w:rsid w:val="00443E01"/>
    <w:rsid w:val="00444066"/>
    <w:rsid w:val="00444744"/>
    <w:rsid w:val="00444A98"/>
    <w:rsid w:val="00445A42"/>
    <w:rsid w:val="00445E58"/>
    <w:rsid w:val="00446885"/>
    <w:rsid w:val="00446977"/>
    <w:rsid w:val="004477E3"/>
    <w:rsid w:val="004478A5"/>
    <w:rsid w:val="004500ED"/>
    <w:rsid w:val="004517EE"/>
    <w:rsid w:val="004526C5"/>
    <w:rsid w:val="00454B17"/>
    <w:rsid w:val="00454DC8"/>
    <w:rsid w:val="0045542B"/>
    <w:rsid w:val="004565EE"/>
    <w:rsid w:val="00456B85"/>
    <w:rsid w:val="00457166"/>
    <w:rsid w:val="004571BE"/>
    <w:rsid w:val="00457822"/>
    <w:rsid w:val="00460920"/>
    <w:rsid w:val="00460DAC"/>
    <w:rsid w:val="004615EC"/>
    <w:rsid w:val="004625BA"/>
    <w:rsid w:val="004639D7"/>
    <w:rsid w:val="0046403B"/>
    <w:rsid w:val="004646C5"/>
    <w:rsid w:val="00464AAE"/>
    <w:rsid w:val="00465279"/>
    <w:rsid w:val="00465BD2"/>
    <w:rsid w:val="00466A06"/>
    <w:rsid w:val="00470102"/>
    <w:rsid w:val="0047378B"/>
    <w:rsid w:val="00473BF2"/>
    <w:rsid w:val="00473CD9"/>
    <w:rsid w:val="00473EEF"/>
    <w:rsid w:val="00475775"/>
    <w:rsid w:val="004758BA"/>
    <w:rsid w:val="00476261"/>
    <w:rsid w:val="00476654"/>
    <w:rsid w:val="00476750"/>
    <w:rsid w:val="00477886"/>
    <w:rsid w:val="00477C3D"/>
    <w:rsid w:val="004807B2"/>
    <w:rsid w:val="004809AF"/>
    <w:rsid w:val="00480A2F"/>
    <w:rsid w:val="00480CD4"/>
    <w:rsid w:val="00481D7D"/>
    <w:rsid w:val="004824D5"/>
    <w:rsid w:val="00483B6F"/>
    <w:rsid w:val="00485F3D"/>
    <w:rsid w:val="00485F52"/>
    <w:rsid w:val="00486C90"/>
    <w:rsid w:val="00487A56"/>
    <w:rsid w:val="00487D55"/>
    <w:rsid w:val="004900E7"/>
    <w:rsid w:val="00490144"/>
    <w:rsid w:val="00490706"/>
    <w:rsid w:val="00490F41"/>
    <w:rsid w:val="00490FD7"/>
    <w:rsid w:val="004916EA"/>
    <w:rsid w:val="00493259"/>
    <w:rsid w:val="0049343D"/>
    <w:rsid w:val="004939D9"/>
    <w:rsid w:val="004946A7"/>
    <w:rsid w:val="00494E2F"/>
    <w:rsid w:val="0049621F"/>
    <w:rsid w:val="00496BEE"/>
    <w:rsid w:val="00497B48"/>
    <w:rsid w:val="004A05D0"/>
    <w:rsid w:val="004A09E4"/>
    <w:rsid w:val="004A137F"/>
    <w:rsid w:val="004A1658"/>
    <w:rsid w:val="004A2848"/>
    <w:rsid w:val="004A2E42"/>
    <w:rsid w:val="004A410B"/>
    <w:rsid w:val="004A5056"/>
    <w:rsid w:val="004A5A19"/>
    <w:rsid w:val="004A5F43"/>
    <w:rsid w:val="004A6B88"/>
    <w:rsid w:val="004A7112"/>
    <w:rsid w:val="004A74B1"/>
    <w:rsid w:val="004A7DCF"/>
    <w:rsid w:val="004A7F05"/>
    <w:rsid w:val="004B00EE"/>
    <w:rsid w:val="004B054D"/>
    <w:rsid w:val="004B06A7"/>
    <w:rsid w:val="004B2E32"/>
    <w:rsid w:val="004B2F57"/>
    <w:rsid w:val="004B39FD"/>
    <w:rsid w:val="004B4A37"/>
    <w:rsid w:val="004B4A42"/>
    <w:rsid w:val="004B4ABB"/>
    <w:rsid w:val="004B5645"/>
    <w:rsid w:val="004B6ACF"/>
    <w:rsid w:val="004B7098"/>
    <w:rsid w:val="004B7739"/>
    <w:rsid w:val="004B7B8D"/>
    <w:rsid w:val="004B7D04"/>
    <w:rsid w:val="004C06D2"/>
    <w:rsid w:val="004C11AA"/>
    <w:rsid w:val="004C19A6"/>
    <w:rsid w:val="004C1E66"/>
    <w:rsid w:val="004C25F9"/>
    <w:rsid w:val="004C2B38"/>
    <w:rsid w:val="004C3152"/>
    <w:rsid w:val="004C3AC2"/>
    <w:rsid w:val="004C3D99"/>
    <w:rsid w:val="004C5124"/>
    <w:rsid w:val="004C5432"/>
    <w:rsid w:val="004C5942"/>
    <w:rsid w:val="004C608A"/>
    <w:rsid w:val="004C708E"/>
    <w:rsid w:val="004C7F76"/>
    <w:rsid w:val="004D0CA0"/>
    <w:rsid w:val="004D1162"/>
    <w:rsid w:val="004D146C"/>
    <w:rsid w:val="004D17BB"/>
    <w:rsid w:val="004D2B93"/>
    <w:rsid w:val="004D3427"/>
    <w:rsid w:val="004D47C8"/>
    <w:rsid w:val="004D5071"/>
    <w:rsid w:val="004D7001"/>
    <w:rsid w:val="004D7449"/>
    <w:rsid w:val="004D7BB8"/>
    <w:rsid w:val="004E0335"/>
    <w:rsid w:val="004E0830"/>
    <w:rsid w:val="004E1F47"/>
    <w:rsid w:val="004E2DF7"/>
    <w:rsid w:val="004E3B5B"/>
    <w:rsid w:val="004E3C5A"/>
    <w:rsid w:val="004E426D"/>
    <w:rsid w:val="004E4A97"/>
    <w:rsid w:val="004E6381"/>
    <w:rsid w:val="004E6463"/>
    <w:rsid w:val="004E6FC3"/>
    <w:rsid w:val="004E75CC"/>
    <w:rsid w:val="004E761A"/>
    <w:rsid w:val="004E77FC"/>
    <w:rsid w:val="004F05C6"/>
    <w:rsid w:val="004F071B"/>
    <w:rsid w:val="004F0B04"/>
    <w:rsid w:val="004F0B06"/>
    <w:rsid w:val="004F0E81"/>
    <w:rsid w:val="004F1314"/>
    <w:rsid w:val="004F137B"/>
    <w:rsid w:val="004F1412"/>
    <w:rsid w:val="004F178C"/>
    <w:rsid w:val="004F26EE"/>
    <w:rsid w:val="004F277A"/>
    <w:rsid w:val="004F2CE0"/>
    <w:rsid w:val="004F309C"/>
    <w:rsid w:val="004F3AF5"/>
    <w:rsid w:val="004F3B54"/>
    <w:rsid w:val="004F40F8"/>
    <w:rsid w:val="004F4C92"/>
    <w:rsid w:val="004F514C"/>
    <w:rsid w:val="004F56D8"/>
    <w:rsid w:val="004F6124"/>
    <w:rsid w:val="004F7023"/>
    <w:rsid w:val="004F72C5"/>
    <w:rsid w:val="004F7428"/>
    <w:rsid w:val="004F7514"/>
    <w:rsid w:val="005005A0"/>
    <w:rsid w:val="00500B2E"/>
    <w:rsid w:val="00501CA8"/>
    <w:rsid w:val="005027BF"/>
    <w:rsid w:val="00504A58"/>
    <w:rsid w:val="005065AB"/>
    <w:rsid w:val="00506D67"/>
    <w:rsid w:val="00507631"/>
    <w:rsid w:val="00507A69"/>
    <w:rsid w:val="00510CE7"/>
    <w:rsid w:val="005124EF"/>
    <w:rsid w:val="0051262B"/>
    <w:rsid w:val="00512931"/>
    <w:rsid w:val="00512F42"/>
    <w:rsid w:val="00513599"/>
    <w:rsid w:val="00513A75"/>
    <w:rsid w:val="00513B7A"/>
    <w:rsid w:val="005143EA"/>
    <w:rsid w:val="005151E9"/>
    <w:rsid w:val="00515341"/>
    <w:rsid w:val="00515562"/>
    <w:rsid w:val="00515FA4"/>
    <w:rsid w:val="0051613B"/>
    <w:rsid w:val="00516C52"/>
    <w:rsid w:val="0052027C"/>
    <w:rsid w:val="005206B6"/>
    <w:rsid w:val="00520BBF"/>
    <w:rsid w:val="00521744"/>
    <w:rsid w:val="00521983"/>
    <w:rsid w:val="00521E9C"/>
    <w:rsid w:val="005220BD"/>
    <w:rsid w:val="005235F7"/>
    <w:rsid w:val="00523B6F"/>
    <w:rsid w:val="00523CB8"/>
    <w:rsid w:val="00524110"/>
    <w:rsid w:val="00524F1D"/>
    <w:rsid w:val="0052548F"/>
    <w:rsid w:val="0052552F"/>
    <w:rsid w:val="00525C2F"/>
    <w:rsid w:val="00525EAA"/>
    <w:rsid w:val="00525FA7"/>
    <w:rsid w:val="005260A0"/>
    <w:rsid w:val="0052672F"/>
    <w:rsid w:val="00526FE9"/>
    <w:rsid w:val="00527756"/>
    <w:rsid w:val="00527CD0"/>
    <w:rsid w:val="00531455"/>
    <w:rsid w:val="00531A34"/>
    <w:rsid w:val="00531AD5"/>
    <w:rsid w:val="005324E4"/>
    <w:rsid w:val="005332EE"/>
    <w:rsid w:val="00533968"/>
    <w:rsid w:val="005349EE"/>
    <w:rsid w:val="00534E90"/>
    <w:rsid w:val="00535BE2"/>
    <w:rsid w:val="005363AE"/>
    <w:rsid w:val="0053689D"/>
    <w:rsid w:val="00536E20"/>
    <w:rsid w:val="005400A8"/>
    <w:rsid w:val="005402F5"/>
    <w:rsid w:val="005406DB"/>
    <w:rsid w:val="00541297"/>
    <w:rsid w:val="00541371"/>
    <w:rsid w:val="00542DD0"/>
    <w:rsid w:val="00543963"/>
    <w:rsid w:val="0054490D"/>
    <w:rsid w:val="00544A1B"/>
    <w:rsid w:val="00544C09"/>
    <w:rsid w:val="00545318"/>
    <w:rsid w:val="00545A1A"/>
    <w:rsid w:val="00547AC4"/>
    <w:rsid w:val="00547C59"/>
    <w:rsid w:val="00547EC3"/>
    <w:rsid w:val="00550313"/>
    <w:rsid w:val="0055046B"/>
    <w:rsid w:val="0055063C"/>
    <w:rsid w:val="00551F68"/>
    <w:rsid w:val="00552563"/>
    <w:rsid w:val="00553119"/>
    <w:rsid w:val="00553AB2"/>
    <w:rsid w:val="005544D6"/>
    <w:rsid w:val="0055468C"/>
    <w:rsid w:val="00554693"/>
    <w:rsid w:val="00554726"/>
    <w:rsid w:val="0055513D"/>
    <w:rsid w:val="005554CA"/>
    <w:rsid w:val="00556232"/>
    <w:rsid w:val="005562C2"/>
    <w:rsid w:val="005567F7"/>
    <w:rsid w:val="005571FE"/>
    <w:rsid w:val="0056020D"/>
    <w:rsid w:val="005602E6"/>
    <w:rsid w:val="00560CAC"/>
    <w:rsid w:val="00560EA0"/>
    <w:rsid w:val="00561861"/>
    <w:rsid w:val="00561FAB"/>
    <w:rsid w:val="00562B5B"/>
    <w:rsid w:val="0056301A"/>
    <w:rsid w:val="00564724"/>
    <w:rsid w:val="0056518D"/>
    <w:rsid w:val="00565AF1"/>
    <w:rsid w:val="00566626"/>
    <w:rsid w:val="00566747"/>
    <w:rsid w:val="00567424"/>
    <w:rsid w:val="0056794A"/>
    <w:rsid w:val="00567CDE"/>
    <w:rsid w:val="00570765"/>
    <w:rsid w:val="005712D6"/>
    <w:rsid w:val="005723B2"/>
    <w:rsid w:val="0057282E"/>
    <w:rsid w:val="00572EDA"/>
    <w:rsid w:val="005735F2"/>
    <w:rsid w:val="005738E7"/>
    <w:rsid w:val="00574448"/>
    <w:rsid w:val="0057461D"/>
    <w:rsid w:val="00575D60"/>
    <w:rsid w:val="0057668D"/>
    <w:rsid w:val="005767D9"/>
    <w:rsid w:val="00577234"/>
    <w:rsid w:val="005776B3"/>
    <w:rsid w:val="005778AB"/>
    <w:rsid w:val="005804AC"/>
    <w:rsid w:val="00580788"/>
    <w:rsid w:val="00580BC3"/>
    <w:rsid w:val="0058106C"/>
    <w:rsid w:val="00581548"/>
    <w:rsid w:val="00581AEA"/>
    <w:rsid w:val="00581C79"/>
    <w:rsid w:val="00582864"/>
    <w:rsid w:val="00582C71"/>
    <w:rsid w:val="005832C5"/>
    <w:rsid w:val="00583DCA"/>
    <w:rsid w:val="00585A15"/>
    <w:rsid w:val="00585BA7"/>
    <w:rsid w:val="00586959"/>
    <w:rsid w:val="00586B5A"/>
    <w:rsid w:val="00587AE1"/>
    <w:rsid w:val="00587D1C"/>
    <w:rsid w:val="005908C7"/>
    <w:rsid w:val="00590952"/>
    <w:rsid w:val="005913FF"/>
    <w:rsid w:val="00591768"/>
    <w:rsid w:val="00591AE0"/>
    <w:rsid w:val="00591EF5"/>
    <w:rsid w:val="005922D4"/>
    <w:rsid w:val="00592509"/>
    <w:rsid w:val="00592613"/>
    <w:rsid w:val="005938AC"/>
    <w:rsid w:val="00593C36"/>
    <w:rsid w:val="00593DF0"/>
    <w:rsid w:val="005949EF"/>
    <w:rsid w:val="00594E44"/>
    <w:rsid w:val="0059515C"/>
    <w:rsid w:val="00595389"/>
    <w:rsid w:val="0059655C"/>
    <w:rsid w:val="00597338"/>
    <w:rsid w:val="005A0429"/>
    <w:rsid w:val="005A045D"/>
    <w:rsid w:val="005A0E3E"/>
    <w:rsid w:val="005A1C64"/>
    <w:rsid w:val="005A2C6E"/>
    <w:rsid w:val="005A2F72"/>
    <w:rsid w:val="005A346F"/>
    <w:rsid w:val="005A39E6"/>
    <w:rsid w:val="005A3A13"/>
    <w:rsid w:val="005A3F59"/>
    <w:rsid w:val="005A42CA"/>
    <w:rsid w:val="005A4307"/>
    <w:rsid w:val="005A5A50"/>
    <w:rsid w:val="005A6D23"/>
    <w:rsid w:val="005A7143"/>
    <w:rsid w:val="005A741E"/>
    <w:rsid w:val="005A7C3B"/>
    <w:rsid w:val="005B01C9"/>
    <w:rsid w:val="005B0554"/>
    <w:rsid w:val="005B068E"/>
    <w:rsid w:val="005B0961"/>
    <w:rsid w:val="005B0B5D"/>
    <w:rsid w:val="005B0CD2"/>
    <w:rsid w:val="005B1485"/>
    <w:rsid w:val="005B29AF"/>
    <w:rsid w:val="005B355A"/>
    <w:rsid w:val="005B3FFC"/>
    <w:rsid w:val="005B501E"/>
    <w:rsid w:val="005B558A"/>
    <w:rsid w:val="005B587E"/>
    <w:rsid w:val="005B6EA4"/>
    <w:rsid w:val="005B70DB"/>
    <w:rsid w:val="005B73D3"/>
    <w:rsid w:val="005B798D"/>
    <w:rsid w:val="005C11FD"/>
    <w:rsid w:val="005C29A7"/>
    <w:rsid w:val="005C2C16"/>
    <w:rsid w:val="005C2EC6"/>
    <w:rsid w:val="005C3169"/>
    <w:rsid w:val="005C33BD"/>
    <w:rsid w:val="005C342E"/>
    <w:rsid w:val="005C3878"/>
    <w:rsid w:val="005C4237"/>
    <w:rsid w:val="005C455F"/>
    <w:rsid w:val="005C4683"/>
    <w:rsid w:val="005C4D87"/>
    <w:rsid w:val="005C53A4"/>
    <w:rsid w:val="005C5AB0"/>
    <w:rsid w:val="005C5C72"/>
    <w:rsid w:val="005C6336"/>
    <w:rsid w:val="005C7622"/>
    <w:rsid w:val="005C7752"/>
    <w:rsid w:val="005D0705"/>
    <w:rsid w:val="005D125D"/>
    <w:rsid w:val="005D1A60"/>
    <w:rsid w:val="005D2876"/>
    <w:rsid w:val="005D2FA3"/>
    <w:rsid w:val="005D44AE"/>
    <w:rsid w:val="005D519B"/>
    <w:rsid w:val="005D7A8E"/>
    <w:rsid w:val="005E021C"/>
    <w:rsid w:val="005E0640"/>
    <w:rsid w:val="005E1177"/>
    <w:rsid w:val="005E2BEC"/>
    <w:rsid w:val="005E3160"/>
    <w:rsid w:val="005E326A"/>
    <w:rsid w:val="005E32A3"/>
    <w:rsid w:val="005E3B48"/>
    <w:rsid w:val="005E55DB"/>
    <w:rsid w:val="005E5D4B"/>
    <w:rsid w:val="005E67A0"/>
    <w:rsid w:val="005E73B3"/>
    <w:rsid w:val="005E764F"/>
    <w:rsid w:val="005E7755"/>
    <w:rsid w:val="005E78B7"/>
    <w:rsid w:val="005E7DB0"/>
    <w:rsid w:val="005F0330"/>
    <w:rsid w:val="005F1B63"/>
    <w:rsid w:val="005F243A"/>
    <w:rsid w:val="005F27CA"/>
    <w:rsid w:val="005F29CD"/>
    <w:rsid w:val="005F2CB0"/>
    <w:rsid w:val="005F4316"/>
    <w:rsid w:val="005F44FD"/>
    <w:rsid w:val="005F602D"/>
    <w:rsid w:val="005F6176"/>
    <w:rsid w:val="005F652C"/>
    <w:rsid w:val="005F6960"/>
    <w:rsid w:val="005F77D2"/>
    <w:rsid w:val="00600367"/>
    <w:rsid w:val="006004D7"/>
    <w:rsid w:val="00600E17"/>
    <w:rsid w:val="0060106E"/>
    <w:rsid w:val="00602261"/>
    <w:rsid w:val="0060252C"/>
    <w:rsid w:val="00603FCA"/>
    <w:rsid w:val="00604D13"/>
    <w:rsid w:val="00604D4F"/>
    <w:rsid w:val="006050D1"/>
    <w:rsid w:val="00605412"/>
    <w:rsid w:val="0060568E"/>
    <w:rsid w:val="00605EC1"/>
    <w:rsid w:val="0060643C"/>
    <w:rsid w:val="00606727"/>
    <w:rsid w:val="00606938"/>
    <w:rsid w:val="006069BE"/>
    <w:rsid w:val="00606C31"/>
    <w:rsid w:val="00610339"/>
    <w:rsid w:val="0061101F"/>
    <w:rsid w:val="0061146A"/>
    <w:rsid w:val="0061146B"/>
    <w:rsid w:val="006118FB"/>
    <w:rsid w:val="0061198C"/>
    <w:rsid w:val="00611B78"/>
    <w:rsid w:val="0061262D"/>
    <w:rsid w:val="00612B39"/>
    <w:rsid w:val="00612B6B"/>
    <w:rsid w:val="00612E67"/>
    <w:rsid w:val="00612E8C"/>
    <w:rsid w:val="0061334B"/>
    <w:rsid w:val="00613458"/>
    <w:rsid w:val="00614878"/>
    <w:rsid w:val="00614A5F"/>
    <w:rsid w:val="0061512B"/>
    <w:rsid w:val="00615942"/>
    <w:rsid w:val="0061599C"/>
    <w:rsid w:val="006159D6"/>
    <w:rsid w:val="00616038"/>
    <w:rsid w:val="00616241"/>
    <w:rsid w:val="00617705"/>
    <w:rsid w:val="00617A0E"/>
    <w:rsid w:val="00617B95"/>
    <w:rsid w:val="00617D8B"/>
    <w:rsid w:val="00617E4A"/>
    <w:rsid w:val="006210C0"/>
    <w:rsid w:val="006215EF"/>
    <w:rsid w:val="00621B24"/>
    <w:rsid w:val="00621F89"/>
    <w:rsid w:val="006248ED"/>
    <w:rsid w:val="00625A36"/>
    <w:rsid w:val="0062696A"/>
    <w:rsid w:val="006272C1"/>
    <w:rsid w:val="0062795E"/>
    <w:rsid w:val="00627DC8"/>
    <w:rsid w:val="00627E43"/>
    <w:rsid w:val="00630457"/>
    <w:rsid w:val="00630D61"/>
    <w:rsid w:val="00631142"/>
    <w:rsid w:val="0063185F"/>
    <w:rsid w:val="00633385"/>
    <w:rsid w:val="006333D2"/>
    <w:rsid w:val="006339B2"/>
    <w:rsid w:val="0063437A"/>
    <w:rsid w:val="0063471B"/>
    <w:rsid w:val="0063491F"/>
    <w:rsid w:val="00634B05"/>
    <w:rsid w:val="00634F2F"/>
    <w:rsid w:val="00634F4A"/>
    <w:rsid w:val="0063583B"/>
    <w:rsid w:val="00635DBA"/>
    <w:rsid w:val="00635EB7"/>
    <w:rsid w:val="006369C6"/>
    <w:rsid w:val="006372CF"/>
    <w:rsid w:val="00637571"/>
    <w:rsid w:val="006378D9"/>
    <w:rsid w:val="00637B21"/>
    <w:rsid w:val="00637CAF"/>
    <w:rsid w:val="006400E6"/>
    <w:rsid w:val="006406BA"/>
    <w:rsid w:val="006419EA"/>
    <w:rsid w:val="00642752"/>
    <w:rsid w:val="00642B87"/>
    <w:rsid w:val="006431E4"/>
    <w:rsid w:val="00643531"/>
    <w:rsid w:val="00643CC6"/>
    <w:rsid w:val="00643F6C"/>
    <w:rsid w:val="006451D5"/>
    <w:rsid w:val="00645341"/>
    <w:rsid w:val="00645791"/>
    <w:rsid w:val="0064599A"/>
    <w:rsid w:val="00645B3A"/>
    <w:rsid w:val="00646395"/>
    <w:rsid w:val="006465A9"/>
    <w:rsid w:val="00647E09"/>
    <w:rsid w:val="006500BB"/>
    <w:rsid w:val="00650EC6"/>
    <w:rsid w:val="00651415"/>
    <w:rsid w:val="00651BC1"/>
    <w:rsid w:val="00651D00"/>
    <w:rsid w:val="006522CF"/>
    <w:rsid w:val="00653F2C"/>
    <w:rsid w:val="0065406C"/>
    <w:rsid w:val="006567B2"/>
    <w:rsid w:val="00657400"/>
    <w:rsid w:val="00660445"/>
    <w:rsid w:val="00660531"/>
    <w:rsid w:val="00661715"/>
    <w:rsid w:val="00661D64"/>
    <w:rsid w:val="00661EDB"/>
    <w:rsid w:val="00661F92"/>
    <w:rsid w:val="006620B0"/>
    <w:rsid w:val="00662141"/>
    <w:rsid w:val="00662B06"/>
    <w:rsid w:val="00663654"/>
    <w:rsid w:val="0066437E"/>
    <w:rsid w:val="00664848"/>
    <w:rsid w:val="00665DFD"/>
    <w:rsid w:val="00670D8C"/>
    <w:rsid w:val="00671861"/>
    <w:rsid w:val="00671A6F"/>
    <w:rsid w:val="006731C6"/>
    <w:rsid w:val="00673B7D"/>
    <w:rsid w:val="00674D23"/>
    <w:rsid w:val="00677724"/>
    <w:rsid w:val="00677D3D"/>
    <w:rsid w:val="00680315"/>
    <w:rsid w:val="00680325"/>
    <w:rsid w:val="00682FB7"/>
    <w:rsid w:val="0068352A"/>
    <w:rsid w:val="00684C50"/>
    <w:rsid w:val="00686239"/>
    <w:rsid w:val="00686D22"/>
    <w:rsid w:val="0068793B"/>
    <w:rsid w:val="0068795A"/>
    <w:rsid w:val="00690AB7"/>
    <w:rsid w:val="00691AED"/>
    <w:rsid w:val="00691AFB"/>
    <w:rsid w:val="0069276E"/>
    <w:rsid w:val="006929C3"/>
    <w:rsid w:val="006935D1"/>
    <w:rsid w:val="00693B20"/>
    <w:rsid w:val="0069464E"/>
    <w:rsid w:val="0069514A"/>
    <w:rsid w:val="006954E6"/>
    <w:rsid w:val="0069615A"/>
    <w:rsid w:val="00696247"/>
    <w:rsid w:val="00696884"/>
    <w:rsid w:val="0069704A"/>
    <w:rsid w:val="00697663"/>
    <w:rsid w:val="006A086B"/>
    <w:rsid w:val="006A1BE9"/>
    <w:rsid w:val="006A1D42"/>
    <w:rsid w:val="006A1E66"/>
    <w:rsid w:val="006A355A"/>
    <w:rsid w:val="006A4629"/>
    <w:rsid w:val="006A4968"/>
    <w:rsid w:val="006A4FFE"/>
    <w:rsid w:val="006A502A"/>
    <w:rsid w:val="006A57F0"/>
    <w:rsid w:val="006A5C03"/>
    <w:rsid w:val="006A70D7"/>
    <w:rsid w:val="006A7AAD"/>
    <w:rsid w:val="006B04F3"/>
    <w:rsid w:val="006B0E6A"/>
    <w:rsid w:val="006B1FCC"/>
    <w:rsid w:val="006B24E0"/>
    <w:rsid w:val="006B2839"/>
    <w:rsid w:val="006B2C61"/>
    <w:rsid w:val="006B2E4D"/>
    <w:rsid w:val="006B3330"/>
    <w:rsid w:val="006B3392"/>
    <w:rsid w:val="006B3783"/>
    <w:rsid w:val="006B39CC"/>
    <w:rsid w:val="006B3E63"/>
    <w:rsid w:val="006B4B74"/>
    <w:rsid w:val="006B4E77"/>
    <w:rsid w:val="006B548B"/>
    <w:rsid w:val="006B70AE"/>
    <w:rsid w:val="006C1709"/>
    <w:rsid w:val="006C1C6E"/>
    <w:rsid w:val="006C2B77"/>
    <w:rsid w:val="006C2D53"/>
    <w:rsid w:val="006C31BC"/>
    <w:rsid w:val="006C33F0"/>
    <w:rsid w:val="006C3EDD"/>
    <w:rsid w:val="006C4B06"/>
    <w:rsid w:val="006C5367"/>
    <w:rsid w:val="006C6206"/>
    <w:rsid w:val="006C648F"/>
    <w:rsid w:val="006C675A"/>
    <w:rsid w:val="006C74DC"/>
    <w:rsid w:val="006D008C"/>
    <w:rsid w:val="006D0608"/>
    <w:rsid w:val="006D077A"/>
    <w:rsid w:val="006D1548"/>
    <w:rsid w:val="006D20D6"/>
    <w:rsid w:val="006D2D26"/>
    <w:rsid w:val="006D2D41"/>
    <w:rsid w:val="006D34CA"/>
    <w:rsid w:val="006D3F11"/>
    <w:rsid w:val="006D4CF1"/>
    <w:rsid w:val="006D5757"/>
    <w:rsid w:val="006D6A18"/>
    <w:rsid w:val="006D723E"/>
    <w:rsid w:val="006D7448"/>
    <w:rsid w:val="006D7E05"/>
    <w:rsid w:val="006E0E5A"/>
    <w:rsid w:val="006E25DE"/>
    <w:rsid w:val="006E2A7B"/>
    <w:rsid w:val="006E341D"/>
    <w:rsid w:val="006E3ADC"/>
    <w:rsid w:val="006E40F8"/>
    <w:rsid w:val="006E72E8"/>
    <w:rsid w:val="006E7740"/>
    <w:rsid w:val="006E7EDF"/>
    <w:rsid w:val="006F033B"/>
    <w:rsid w:val="006F097B"/>
    <w:rsid w:val="006F0B88"/>
    <w:rsid w:val="006F177E"/>
    <w:rsid w:val="006F1D28"/>
    <w:rsid w:val="006F479C"/>
    <w:rsid w:val="006F4C02"/>
    <w:rsid w:val="006F5034"/>
    <w:rsid w:val="006F666E"/>
    <w:rsid w:val="006F747B"/>
    <w:rsid w:val="006F7CC7"/>
    <w:rsid w:val="006F7F92"/>
    <w:rsid w:val="00702796"/>
    <w:rsid w:val="00702A5B"/>
    <w:rsid w:val="007030EF"/>
    <w:rsid w:val="0070406A"/>
    <w:rsid w:val="007043E2"/>
    <w:rsid w:val="00704B46"/>
    <w:rsid w:val="00705FB7"/>
    <w:rsid w:val="0070665D"/>
    <w:rsid w:val="00706957"/>
    <w:rsid w:val="0070696A"/>
    <w:rsid w:val="00707B61"/>
    <w:rsid w:val="00707B87"/>
    <w:rsid w:val="0071002E"/>
    <w:rsid w:val="007104F1"/>
    <w:rsid w:val="00710C46"/>
    <w:rsid w:val="0071147C"/>
    <w:rsid w:val="007125F9"/>
    <w:rsid w:val="00712611"/>
    <w:rsid w:val="0071285A"/>
    <w:rsid w:val="0071325A"/>
    <w:rsid w:val="0071380E"/>
    <w:rsid w:val="007139D5"/>
    <w:rsid w:val="00714360"/>
    <w:rsid w:val="00714C39"/>
    <w:rsid w:val="00716D00"/>
    <w:rsid w:val="00717302"/>
    <w:rsid w:val="007175ED"/>
    <w:rsid w:val="0071791B"/>
    <w:rsid w:val="00717E96"/>
    <w:rsid w:val="0072039E"/>
    <w:rsid w:val="00721BF4"/>
    <w:rsid w:val="00721E7C"/>
    <w:rsid w:val="00722B4B"/>
    <w:rsid w:val="00723939"/>
    <w:rsid w:val="00724232"/>
    <w:rsid w:val="007245CE"/>
    <w:rsid w:val="00724E42"/>
    <w:rsid w:val="007250E7"/>
    <w:rsid w:val="0072555B"/>
    <w:rsid w:val="00725850"/>
    <w:rsid w:val="00725D46"/>
    <w:rsid w:val="00726C24"/>
    <w:rsid w:val="00727167"/>
    <w:rsid w:val="00727B18"/>
    <w:rsid w:val="007321AB"/>
    <w:rsid w:val="00732404"/>
    <w:rsid w:val="00732B6D"/>
    <w:rsid w:val="00732C05"/>
    <w:rsid w:val="007331C4"/>
    <w:rsid w:val="007336EE"/>
    <w:rsid w:val="00734F70"/>
    <w:rsid w:val="00734FAB"/>
    <w:rsid w:val="00735022"/>
    <w:rsid w:val="00735488"/>
    <w:rsid w:val="007354BD"/>
    <w:rsid w:val="00736283"/>
    <w:rsid w:val="00737289"/>
    <w:rsid w:val="00737318"/>
    <w:rsid w:val="00737D00"/>
    <w:rsid w:val="00740C2E"/>
    <w:rsid w:val="00741225"/>
    <w:rsid w:val="00742041"/>
    <w:rsid w:val="00742816"/>
    <w:rsid w:val="00743241"/>
    <w:rsid w:val="00743E3E"/>
    <w:rsid w:val="0074474B"/>
    <w:rsid w:val="00744F4C"/>
    <w:rsid w:val="00745032"/>
    <w:rsid w:val="00745C22"/>
    <w:rsid w:val="007460F3"/>
    <w:rsid w:val="007461BE"/>
    <w:rsid w:val="007469A0"/>
    <w:rsid w:val="00746BE3"/>
    <w:rsid w:val="007479AB"/>
    <w:rsid w:val="00751461"/>
    <w:rsid w:val="007520A1"/>
    <w:rsid w:val="00752687"/>
    <w:rsid w:val="007529A1"/>
    <w:rsid w:val="00752F94"/>
    <w:rsid w:val="00753719"/>
    <w:rsid w:val="007538BA"/>
    <w:rsid w:val="00754390"/>
    <w:rsid w:val="007579BE"/>
    <w:rsid w:val="00757DE1"/>
    <w:rsid w:val="007608DF"/>
    <w:rsid w:val="00760ED8"/>
    <w:rsid w:val="00761472"/>
    <w:rsid w:val="0076148E"/>
    <w:rsid w:val="00762039"/>
    <w:rsid w:val="0076239E"/>
    <w:rsid w:val="007636E4"/>
    <w:rsid w:val="00763CBE"/>
    <w:rsid w:val="00764298"/>
    <w:rsid w:val="007646AE"/>
    <w:rsid w:val="007652B9"/>
    <w:rsid w:val="00766112"/>
    <w:rsid w:val="0076624D"/>
    <w:rsid w:val="00766770"/>
    <w:rsid w:val="00766CF2"/>
    <w:rsid w:val="00770214"/>
    <w:rsid w:val="0077040B"/>
    <w:rsid w:val="00770543"/>
    <w:rsid w:val="00771D0F"/>
    <w:rsid w:val="00771E0D"/>
    <w:rsid w:val="007725B5"/>
    <w:rsid w:val="00772957"/>
    <w:rsid w:val="0077342B"/>
    <w:rsid w:val="00773EB1"/>
    <w:rsid w:val="00774A17"/>
    <w:rsid w:val="007763D9"/>
    <w:rsid w:val="00776712"/>
    <w:rsid w:val="0077790B"/>
    <w:rsid w:val="00777CC1"/>
    <w:rsid w:val="007800BB"/>
    <w:rsid w:val="0078052C"/>
    <w:rsid w:val="00780AF3"/>
    <w:rsid w:val="00780FC2"/>
    <w:rsid w:val="007818A4"/>
    <w:rsid w:val="00781927"/>
    <w:rsid w:val="00781A81"/>
    <w:rsid w:val="00781BD5"/>
    <w:rsid w:val="00782878"/>
    <w:rsid w:val="00782FC4"/>
    <w:rsid w:val="00783470"/>
    <w:rsid w:val="007838BA"/>
    <w:rsid w:val="007850AA"/>
    <w:rsid w:val="00785262"/>
    <w:rsid w:val="007865C5"/>
    <w:rsid w:val="0078714C"/>
    <w:rsid w:val="00787DE4"/>
    <w:rsid w:val="00787EEE"/>
    <w:rsid w:val="00790029"/>
    <w:rsid w:val="00790AC4"/>
    <w:rsid w:val="00791081"/>
    <w:rsid w:val="007913EA"/>
    <w:rsid w:val="00792349"/>
    <w:rsid w:val="00792F3D"/>
    <w:rsid w:val="00793D5F"/>
    <w:rsid w:val="007941F4"/>
    <w:rsid w:val="0079440B"/>
    <w:rsid w:val="00794B21"/>
    <w:rsid w:val="007953CE"/>
    <w:rsid w:val="00795EB0"/>
    <w:rsid w:val="00796384"/>
    <w:rsid w:val="00797032"/>
    <w:rsid w:val="00797F27"/>
    <w:rsid w:val="007A043C"/>
    <w:rsid w:val="007A0AD5"/>
    <w:rsid w:val="007A0F0A"/>
    <w:rsid w:val="007A1AD8"/>
    <w:rsid w:val="007A1D73"/>
    <w:rsid w:val="007A2548"/>
    <w:rsid w:val="007A289B"/>
    <w:rsid w:val="007A3686"/>
    <w:rsid w:val="007A391C"/>
    <w:rsid w:val="007A3C9D"/>
    <w:rsid w:val="007A3E68"/>
    <w:rsid w:val="007A474D"/>
    <w:rsid w:val="007A50FC"/>
    <w:rsid w:val="007A531A"/>
    <w:rsid w:val="007A60A2"/>
    <w:rsid w:val="007A6D43"/>
    <w:rsid w:val="007A70CC"/>
    <w:rsid w:val="007A7603"/>
    <w:rsid w:val="007A7B43"/>
    <w:rsid w:val="007B079D"/>
    <w:rsid w:val="007B1E57"/>
    <w:rsid w:val="007B221D"/>
    <w:rsid w:val="007B24F7"/>
    <w:rsid w:val="007B2D5E"/>
    <w:rsid w:val="007B3BB2"/>
    <w:rsid w:val="007B5AF3"/>
    <w:rsid w:val="007B5E64"/>
    <w:rsid w:val="007B63C7"/>
    <w:rsid w:val="007B6568"/>
    <w:rsid w:val="007B6C9E"/>
    <w:rsid w:val="007B6F86"/>
    <w:rsid w:val="007B7190"/>
    <w:rsid w:val="007C04BE"/>
    <w:rsid w:val="007C085C"/>
    <w:rsid w:val="007C0EDF"/>
    <w:rsid w:val="007C0F23"/>
    <w:rsid w:val="007C1BE7"/>
    <w:rsid w:val="007C20E4"/>
    <w:rsid w:val="007C260E"/>
    <w:rsid w:val="007C279A"/>
    <w:rsid w:val="007C2EC7"/>
    <w:rsid w:val="007C377A"/>
    <w:rsid w:val="007C47BE"/>
    <w:rsid w:val="007C4E71"/>
    <w:rsid w:val="007C783E"/>
    <w:rsid w:val="007D05FE"/>
    <w:rsid w:val="007D1559"/>
    <w:rsid w:val="007D2F4A"/>
    <w:rsid w:val="007D2F62"/>
    <w:rsid w:val="007D310A"/>
    <w:rsid w:val="007D4B59"/>
    <w:rsid w:val="007D4BB9"/>
    <w:rsid w:val="007D4BC9"/>
    <w:rsid w:val="007D5F30"/>
    <w:rsid w:val="007D6652"/>
    <w:rsid w:val="007D7207"/>
    <w:rsid w:val="007D7EB4"/>
    <w:rsid w:val="007E1153"/>
    <w:rsid w:val="007E1593"/>
    <w:rsid w:val="007E15AB"/>
    <w:rsid w:val="007E1A33"/>
    <w:rsid w:val="007E2C5A"/>
    <w:rsid w:val="007E3572"/>
    <w:rsid w:val="007E3608"/>
    <w:rsid w:val="007E4FC8"/>
    <w:rsid w:val="007E57F3"/>
    <w:rsid w:val="007E634F"/>
    <w:rsid w:val="007E6C27"/>
    <w:rsid w:val="007E6DF1"/>
    <w:rsid w:val="007E7122"/>
    <w:rsid w:val="007E77D9"/>
    <w:rsid w:val="007E7B2A"/>
    <w:rsid w:val="007F00CB"/>
    <w:rsid w:val="007F025D"/>
    <w:rsid w:val="007F089A"/>
    <w:rsid w:val="007F0A51"/>
    <w:rsid w:val="007F0FAB"/>
    <w:rsid w:val="007F119B"/>
    <w:rsid w:val="007F1911"/>
    <w:rsid w:val="007F1A11"/>
    <w:rsid w:val="007F1A48"/>
    <w:rsid w:val="007F1C07"/>
    <w:rsid w:val="007F1EE2"/>
    <w:rsid w:val="007F2449"/>
    <w:rsid w:val="007F3228"/>
    <w:rsid w:val="007F39BB"/>
    <w:rsid w:val="007F3C3C"/>
    <w:rsid w:val="007F3C4E"/>
    <w:rsid w:val="007F3E10"/>
    <w:rsid w:val="007F46B0"/>
    <w:rsid w:val="007F4F71"/>
    <w:rsid w:val="007F5C6D"/>
    <w:rsid w:val="007F610C"/>
    <w:rsid w:val="007F6BEE"/>
    <w:rsid w:val="007F6CF1"/>
    <w:rsid w:val="00801593"/>
    <w:rsid w:val="00801A09"/>
    <w:rsid w:val="00803DB6"/>
    <w:rsid w:val="00803F79"/>
    <w:rsid w:val="00804434"/>
    <w:rsid w:val="0080471B"/>
    <w:rsid w:val="0080471D"/>
    <w:rsid w:val="00804D50"/>
    <w:rsid w:val="00805BFC"/>
    <w:rsid w:val="00806B4A"/>
    <w:rsid w:val="00806DD1"/>
    <w:rsid w:val="0080759B"/>
    <w:rsid w:val="008109B4"/>
    <w:rsid w:val="00810A59"/>
    <w:rsid w:val="00811187"/>
    <w:rsid w:val="00811D87"/>
    <w:rsid w:val="00812E37"/>
    <w:rsid w:val="00813A6B"/>
    <w:rsid w:val="00814840"/>
    <w:rsid w:val="0081485A"/>
    <w:rsid w:val="008150B6"/>
    <w:rsid w:val="00815546"/>
    <w:rsid w:val="00815EEB"/>
    <w:rsid w:val="00816CBB"/>
    <w:rsid w:val="0081733C"/>
    <w:rsid w:val="0081754B"/>
    <w:rsid w:val="00817A30"/>
    <w:rsid w:val="00817DFE"/>
    <w:rsid w:val="008202F0"/>
    <w:rsid w:val="008218C9"/>
    <w:rsid w:val="00821D77"/>
    <w:rsid w:val="00822419"/>
    <w:rsid w:val="00823386"/>
    <w:rsid w:val="0082371D"/>
    <w:rsid w:val="00826309"/>
    <w:rsid w:val="0082637C"/>
    <w:rsid w:val="00827057"/>
    <w:rsid w:val="0082720D"/>
    <w:rsid w:val="00830116"/>
    <w:rsid w:val="00830AEB"/>
    <w:rsid w:val="008319FE"/>
    <w:rsid w:val="00831F62"/>
    <w:rsid w:val="00832649"/>
    <w:rsid w:val="0083265C"/>
    <w:rsid w:val="0083287D"/>
    <w:rsid w:val="00833393"/>
    <w:rsid w:val="0083470B"/>
    <w:rsid w:val="00834B0C"/>
    <w:rsid w:val="00834DA9"/>
    <w:rsid w:val="008360FA"/>
    <w:rsid w:val="00836332"/>
    <w:rsid w:val="008379EE"/>
    <w:rsid w:val="00837B18"/>
    <w:rsid w:val="00837D3F"/>
    <w:rsid w:val="00837D79"/>
    <w:rsid w:val="00841AA5"/>
    <w:rsid w:val="00841C53"/>
    <w:rsid w:val="00842E1D"/>
    <w:rsid w:val="00843E42"/>
    <w:rsid w:val="00845695"/>
    <w:rsid w:val="008461F4"/>
    <w:rsid w:val="0084625E"/>
    <w:rsid w:val="00846624"/>
    <w:rsid w:val="0084751C"/>
    <w:rsid w:val="00850F7A"/>
    <w:rsid w:val="00850FF6"/>
    <w:rsid w:val="00851A8F"/>
    <w:rsid w:val="008520FB"/>
    <w:rsid w:val="0085223C"/>
    <w:rsid w:val="00852A06"/>
    <w:rsid w:val="00855025"/>
    <w:rsid w:val="00855FB2"/>
    <w:rsid w:val="00856B1A"/>
    <w:rsid w:val="00856C6D"/>
    <w:rsid w:val="00856EFD"/>
    <w:rsid w:val="0085714B"/>
    <w:rsid w:val="00857690"/>
    <w:rsid w:val="00860309"/>
    <w:rsid w:val="008604FB"/>
    <w:rsid w:val="0086072C"/>
    <w:rsid w:val="0086099C"/>
    <w:rsid w:val="00860C35"/>
    <w:rsid w:val="00860D1F"/>
    <w:rsid w:val="00861594"/>
    <w:rsid w:val="00861DF1"/>
    <w:rsid w:val="00862269"/>
    <w:rsid w:val="008636B3"/>
    <w:rsid w:val="008650A1"/>
    <w:rsid w:val="008651CA"/>
    <w:rsid w:val="008651DF"/>
    <w:rsid w:val="008660F4"/>
    <w:rsid w:val="00867EB9"/>
    <w:rsid w:val="008707FB"/>
    <w:rsid w:val="00870FBD"/>
    <w:rsid w:val="008723BD"/>
    <w:rsid w:val="00872E5C"/>
    <w:rsid w:val="00873034"/>
    <w:rsid w:val="00874EAA"/>
    <w:rsid w:val="00874EFF"/>
    <w:rsid w:val="00875430"/>
    <w:rsid w:val="00875C4E"/>
    <w:rsid w:val="00876BCA"/>
    <w:rsid w:val="0087795E"/>
    <w:rsid w:val="0088006E"/>
    <w:rsid w:val="00880922"/>
    <w:rsid w:val="00880F63"/>
    <w:rsid w:val="0088125C"/>
    <w:rsid w:val="008813DE"/>
    <w:rsid w:val="00881E8F"/>
    <w:rsid w:val="008831BC"/>
    <w:rsid w:val="008832DC"/>
    <w:rsid w:val="00883FC7"/>
    <w:rsid w:val="008849D5"/>
    <w:rsid w:val="00884D5C"/>
    <w:rsid w:val="0088527E"/>
    <w:rsid w:val="00885C94"/>
    <w:rsid w:val="00885CA8"/>
    <w:rsid w:val="00886FCD"/>
    <w:rsid w:val="00887406"/>
    <w:rsid w:val="00887C7C"/>
    <w:rsid w:val="00891105"/>
    <w:rsid w:val="00891836"/>
    <w:rsid w:val="00893EB4"/>
    <w:rsid w:val="00894589"/>
    <w:rsid w:val="00894953"/>
    <w:rsid w:val="00894FE9"/>
    <w:rsid w:val="00895025"/>
    <w:rsid w:val="00895594"/>
    <w:rsid w:val="0089686D"/>
    <w:rsid w:val="00897162"/>
    <w:rsid w:val="008A1886"/>
    <w:rsid w:val="008A2767"/>
    <w:rsid w:val="008A30FE"/>
    <w:rsid w:val="008A3305"/>
    <w:rsid w:val="008A33A6"/>
    <w:rsid w:val="008A3A22"/>
    <w:rsid w:val="008A3BEB"/>
    <w:rsid w:val="008A42D5"/>
    <w:rsid w:val="008A4499"/>
    <w:rsid w:val="008A45FC"/>
    <w:rsid w:val="008A4D5C"/>
    <w:rsid w:val="008A5829"/>
    <w:rsid w:val="008B01A8"/>
    <w:rsid w:val="008B13A3"/>
    <w:rsid w:val="008B16F4"/>
    <w:rsid w:val="008B1E23"/>
    <w:rsid w:val="008B2BF3"/>
    <w:rsid w:val="008B617E"/>
    <w:rsid w:val="008B6C69"/>
    <w:rsid w:val="008B7024"/>
    <w:rsid w:val="008B75BA"/>
    <w:rsid w:val="008B7750"/>
    <w:rsid w:val="008C07E3"/>
    <w:rsid w:val="008C136A"/>
    <w:rsid w:val="008C1510"/>
    <w:rsid w:val="008C2206"/>
    <w:rsid w:val="008C2223"/>
    <w:rsid w:val="008C2658"/>
    <w:rsid w:val="008C2753"/>
    <w:rsid w:val="008C2B7D"/>
    <w:rsid w:val="008C3624"/>
    <w:rsid w:val="008C369C"/>
    <w:rsid w:val="008C36FE"/>
    <w:rsid w:val="008C3D8C"/>
    <w:rsid w:val="008C4993"/>
    <w:rsid w:val="008C4E89"/>
    <w:rsid w:val="008C4F99"/>
    <w:rsid w:val="008C51FA"/>
    <w:rsid w:val="008C7D70"/>
    <w:rsid w:val="008D06A5"/>
    <w:rsid w:val="008D3F3F"/>
    <w:rsid w:val="008D55F7"/>
    <w:rsid w:val="008D6433"/>
    <w:rsid w:val="008D67D8"/>
    <w:rsid w:val="008D7212"/>
    <w:rsid w:val="008D7FA9"/>
    <w:rsid w:val="008E17A0"/>
    <w:rsid w:val="008E1B2A"/>
    <w:rsid w:val="008E2BCD"/>
    <w:rsid w:val="008E2BD5"/>
    <w:rsid w:val="008E2E3D"/>
    <w:rsid w:val="008E3150"/>
    <w:rsid w:val="008E330D"/>
    <w:rsid w:val="008E3D8B"/>
    <w:rsid w:val="008E430E"/>
    <w:rsid w:val="008E43B2"/>
    <w:rsid w:val="008E45F5"/>
    <w:rsid w:val="008E48EB"/>
    <w:rsid w:val="008E4905"/>
    <w:rsid w:val="008E4B61"/>
    <w:rsid w:val="008E52C8"/>
    <w:rsid w:val="008E548B"/>
    <w:rsid w:val="008E66A6"/>
    <w:rsid w:val="008E6735"/>
    <w:rsid w:val="008E6A63"/>
    <w:rsid w:val="008E6E47"/>
    <w:rsid w:val="008E6F13"/>
    <w:rsid w:val="008E7258"/>
    <w:rsid w:val="008E7654"/>
    <w:rsid w:val="008E76AF"/>
    <w:rsid w:val="008E78FE"/>
    <w:rsid w:val="008E7EDD"/>
    <w:rsid w:val="008E7EFC"/>
    <w:rsid w:val="008F111F"/>
    <w:rsid w:val="008F1776"/>
    <w:rsid w:val="008F21D9"/>
    <w:rsid w:val="008F387D"/>
    <w:rsid w:val="008F5230"/>
    <w:rsid w:val="008F5715"/>
    <w:rsid w:val="008F5C24"/>
    <w:rsid w:val="009000D4"/>
    <w:rsid w:val="009001A6"/>
    <w:rsid w:val="009004F6"/>
    <w:rsid w:val="009011AB"/>
    <w:rsid w:val="00901CEF"/>
    <w:rsid w:val="009022F6"/>
    <w:rsid w:val="009033B3"/>
    <w:rsid w:val="00903410"/>
    <w:rsid w:val="0090353D"/>
    <w:rsid w:val="009036AA"/>
    <w:rsid w:val="0090443D"/>
    <w:rsid w:val="00905350"/>
    <w:rsid w:val="00905BA9"/>
    <w:rsid w:val="00905FB6"/>
    <w:rsid w:val="00906164"/>
    <w:rsid w:val="00906322"/>
    <w:rsid w:val="009071E4"/>
    <w:rsid w:val="00907709"/>
    <w:rsid w:val="0091042B"/>
    <w:rsid w:val="009109DA"/>
    <w:rsid w:val="00910BE3"/>
    <w:rsid w:val="009112CC"/>
    <w:rsid w:val="00912E95"/>
    <w:rsid w:val="00913460"/>
    <w:rsid w:val="0091384F"/>
    <w:rsid w:val="009140F5"/>
    <w:rsid w:val="0091422A"/>
    <w:rsid w:val="009147F7"/>
    <w:rsid w:val="0091551D"/>
    <w:rsid w:val="00915AFF"/>
    <w:rsid w:val="00917050"/>
    <w:rsid w:val="009178D3"/>
    <w:rsid w:val="00917902"/>
    <w:rsid w:val="00917C8E"/>
    <w:rsid w:val="009201E2"/>
    <w:rsid w:val="00920660"/>
    <w:rsid w:val="00920807"/>
    <w:rsid w:val="009209CC"/>
    <w:rsid w:val="00920F83"/>
    <w:rsid w:val="0092132B"/>
    <w:rsid w:val="00921DA2"/>
    <w:rsid w:val="00921E89"/>
    <w:rsid w:val="00923AF5"/>
    <w:rsid w:val="00923DFC"/>
    <w:rsid w:val="00923F15"/>
    <w:rsid w:val="00924224"/>
    <w:rsid w:val="00926DE0"/>
    <w:rsid w:val="00927327"/>
    <w:rsid w:val="009277D0"/>
    <w:rsid w:val="00927DE8"/>
    <w:rsid w:val="009300A6"/>
    <w:rsid w:val="0093167C"/>
    <w:rsid w:val="009334B6"/>
    <w:rsid w:val="00934677"/>
    <w:rsid w:val="00934A0E"/>
    <w:rsid w:val="00935213"/>
    <w:rsid w:val="00935B60"/>
    <w:rsid w:val="00936F5D"/>
    <w:rsid w:val="009410BE"/>
    <w:rsid w:val="009412CC"/>
    <w:rsid w:val="00941645"/>
    <w:rsid w:val="009426C9"/>
    <w:rsid w:val="0094272A"/>
    <w:rsid w:val="00942A69"/>
    <w:rsid w:val="0094358A"/>
    <w:rsid w:val="00943837"/>
    <w:rsid w:val="009447AF"/>
    <w:rsid w:val="00944E6D"/>
    <w:rsid w:val="00944EED"/>
    <w:rsid w:val="00945562"/>
    <w:rsid w:val="00945D4A"/>
    <w:rsid w:val="009461CA"/>
    <w:rsid w:val="00946A58"/>
    <w:rsid w:val="00947C49"/>
    <w:rsid w:val="0095001D"/>
    <w:rsid w:val="00950266"/>
    <w:rsid w:val="00951EF8"/>
    <w:rsid w:val="0095249B"/>
    <w:rsid w:val="00954C7B"/>
    <w:rsid w:val="009555C3"/>
    <w:rsid w:val="0095594E"/>
    <w:rsid w:val="0095622A"/>
    <w:rsid w:val="0095641D"/>
    <w:rsid w:val="009565F3"/>
    <w:rsid w:val="00956B8B"/>
    <w:rsid w:val="00956CF0"/>
    <w:rsid w:val="00957E77"/>
    <w:rsid w:val="00960B22"/>
    <w:rsid w:val="009621EA"/>
    <w:rsid w:val="009628DF"/>
    <w:rsid w:val="009633FC"/>
    <w:rsid w:val="0096343F"/>
    <w:rsid w:val="00963446"/>
    <w:rsid w:val="00963D32"/>
    <w:rsid w:val="00963F5E"/>
    <w:rsid w:val="00964687"/>
    <w:rsid w:val="009647D8"/>
    <w:rsid w:val="0096614E"/>
    <w:rsid w:val="00966A72"/>
    <w:rsid w:val="00966BF2"/>
    <w:rsid w:val="00970C5B"/>
    <w:rsid w:val="00970EBE"/>
    <w:rsid w:val="0097126A"/>
    <w:rsid w:val="00971830"/>
    <w:rsid w:val="0097194E"/>
    <w:rsid w:val="00972704"/>
    <w:rsid w:val="00973E63"/>
    <w:rsid w:val="00974956"/>
    <w:rsid w:val="00975A3B"/>
    <w:rsid w:val="009765B1"/>
    <w:rsid w:val="00976AE8"/>
    <w:rsid w:val="00977169"/>
    <w:rsid w:val="00977956"/>
    <w:rsid w:val="00977D23"/>
    <w:rsid w:val="00980A9B"/>
    <w:rsid w:val="0098122E"/>
    <w:rsid w:val="00982EAD"/>
    <w:rsid w:val="0098317F"/>
    <w:rsid w:val="00984374"/>
    <w:rsid w:val="00984578"/>
    <w:rsid w:val="00984E0D"/>
    <w:rsid w:val="009853C8"/>
    <w:rsid w:val="00985DC4"/>
    <w:rsid w:val="009863A6"/>
    <w:rsid w:val="00986CEE"/>
    <w:rsid w:val="009900DA"/>
    <w:rsid w:val="00990E86"/>
    <w:rsid w:val="00991219"/>
    <w:rsid w:val="00992602"/>
    <w:rsid w:val="009927A0"/>
    <w:rsid w:val="00992E11"/>
    <w:rsid w:val="009941C6"/>
    <w:rsid w:val="009948A8"/>
    <w:rsid w:val="009948E0"/>
    <w:rsid w:val="00994B82"/>
    <w:rsid w:val="00994F0B"/>
    <w:rsid w:val="0099538B"/>
    <w:rsid w:val="00995EAD"/>
    <w:rsid w:val="00995FB7"/>
    <w:rsid w:val="009960B9"/>
    <w:rsid w:val="009963C6"/>
    <w:rsid w:val="00996B85"/>
    <w:rsid w:val="00996E49"/>
    <w:rsid w:val="00997DBC"/>
    <w:rsid w:val="00997F2A"/>
    <w:rsid w:val="00997F8A"/>
    <w:rsid w:val="009A0A1B"/>
    <w:rsid w:val="009A0A99"/>
    <w:rsid w:val="009A1287"/>
    <w:rsid w:val="009A130C"/>
    <w:rsid w:val="009A1CBF"/>
    <w:rsid w:val="009A2323"/>
    <w:rsid w:val="009A2779"/>
    <w:rsid w:val="009A2E7D"/>
    <w:rsid w:val="009A364E"/>
    <w:rsid w:val="009A37A3"/>
    <w:rsid w:val="009A475E"/>
    <w:rsid w:val="009A4868"/>
    <w:rsid w:val="009A4A9E"/>
    <w:rsid w:val="009A4FAD"/>
    <w:rsid w:val="009A5F84"/>
    <w:rsid w:val="009A5FBD"/>
    <w:rsid w:val="009A6178"/>
    <w:rsid w:val="009A6343"/>
    <w:rsid w:val="009A643A"/>
    <w:rsid w:val="009B001A"/>
    <w:rsid w:val="009B022E"/>
    <w:rsid w:val="009B10EE"/>
    <w:rsid w:val="009B15C9"/>
    <w:rsid w:val="009B181B"/>
    <w:rsid w:val="009B2BFC"/>
    <w:rsid w:val="009B3A54"/>
    <w:rsid w:val="009B3D76"/>
    <w:rsid w:val="009B44BB"/>
    <w:rsid w:val="009B4AD8"/>
    <w:rsid w:val="009B62AA"/>
    <w:rsid w:val="009B7157"/>
    <w:rsid w:val="009B77DD"/>
    <w:rsid w:val="009B7AFD"/>
    <w:rsid w:val="009B7F2A"/>
    <w:rsid w:val="009C076D"/>
    <w:rsid w:val="009C0B70"/>
    <w:rsid w:val="009C149A"/>
    <w:rsid w:val="009C1D88"/>
    <w:rsid w:val="009C23BC"/>
    <w:rsid w:val="009C28C8"/>
    <w:rsid w:val="009C2CD6"/>
    <w:rsid w:val="009C3524"/>
    <w:rsid w:val="009C38E3"/>
    <w:rsid w:val="009C38F5"/>
    <w:rsid w:val="009C3AE9"/>
    <w:rsid w:val="009C452D"/>
    <w:rsid w:val="009C4BEC"/>
    <w:rsid w:val="009C5B16"/>
    <w:rsid w:val="009C5B8C"/>
    <w:rsid w:val="009C63A3"/>
    <w:rsid w:val="009C65EF"/>
    <w:rsid w:val="009C6736"/>
    <w:rsid w:val="009C6BA9"/>
    <w:rsid w:val="009C70B8"/>
    <w:rsid w:val="009C7921"/>
    <w:rsid w:val="009C7FD1"/>
    <w:rsid w:val="009D1917"/>
    <w:rsid w:val="009D1D5C"/>
    <w:rsid w:val="009D2560"/>
    <w:rsid w:val="009D2D71"/>
    <w:rsid w:val="009D44F2"/>
    <w:rsid w:val="009D4F55"/>
    <w:rsid w:val="009D5032"/>
    <w:rsid w:val="009D5055"/>
    <w:rsid w:val="009D6726"/>
    <w:rsid w:val="009D67D6"/>
    <w:rsid w:val="009D7F6E"/>
    <w:rsid w:val="009E0642"/>
    <w:rsid w:val="009E2CC8"/>
    <w:rsid w:val="009E2FA1"/>
    <w:rsid w:val="009E308F"/>
    <w:rsid w:val="009E3171"/>
    <w:rsid w:val="009E3353"/>
    <w:rsid w:val="009E53EB"/>
    <w:rsid w:val="009E5566"/>
    <w:rsid w:val="009E5E23"/>
    <w:rsid w:val="009E6E5D"/>
    <w:rsid w:val="009E7DAB"/>
    <w:rsid w:val="009F0A97"/>
    <w:rsid w:val="009F3C43"/>
    <w:rsid w:val="009F3F91"/>
    <w:rsid w:val="009F4C5C"/>
    <w:rsid w:val="009F52CF"/>
    <w:rsid w:val="009F5472"/>
    <w:rsid w:val="009F5AF8"/>
    <w:rsid w:val="009F6590"/>
    <w:rsid w:val="009F6740"/>
    <w:rsid w:val="009F6AC5"/>
    <w:rsid w:val="009F7126"/>
    <w:rsid w:val="009F7798"/>
    <w:rsid w:val="00A00237"/>
    <w:rsid w:val="00A00ADD"/>
    <w:rsid w:val="00A00B3D"/>
    <w:rsid w:val="00A00EC1"/>
    <w:rsid w:val="00A01B5F"/>
    <w:rsid w:val="00A0311B"/>
    <w:rsid w:val="00A03859"/>
    <w:rsid w:val="00A03BA6"/>
    <w:rsid w:val="00A055BA"/>
    <w:rsid w:val="00A0671F"/>
    <w:rsid w:val="00A079EE"/>
    <w:rsid w:val="00A11688"/>
    <w:rsid w:val="00A14AB2"/>
    <w:rsid w:val="00A153F5"/>
    <w:rsid w:val="00A15549"/>
    <w:rsid w:val="00A15C9E"/>
    <w:rsid w:val="00A1655C"/>
    <w:rsid w:val="00A17118"/>
    <w:rsid w:val="00A17B5E"/>
    <w:rsid w:val="00A17DD3"/>
    <w:rsid w:val="00A205F2"/>
    <w:rsid w:val="00A21FB9"/>
    <w:rsid w:val="00A22325"/>
    <w:rsid w:val="00A22B54"/>
    <w:rsid w:val="00A22E1C"/>
    <w:rsid w:val="00A23235"/>
    <w:rsid w:val="00A235AF"/>
    <w:rsid w:val="00A23BB9"/>
    <w:rsid w:val="00A24979"/>
    <w:rsid w:val="00A24C99"/>
    <w:rsid w:val="00A24E73"/>
    <w:rsid w:val="00A25162"/>
    <w:rsid w:val="00A25442"/>
    <w:rsid w:val="00A269CB"/>
    <w:rsid w:val="00A26A4E"/>
    <w:rsid w:val="00A2728D"/>
    <w:rsid w:val="00A27520"/>
    <w:rsid w:val="00A3003B"/>
    <w:rsid w:val="00A300FE"/>
    <w:rsid w:val="00A32EDB"/>
    <w:rsid w:val="00A33A7C"/>
    <w:rsid w:val="00A33B96"/>
    <w:rsid w:val="00A346C2"/>
    <w:rsid w:val="00A35D2A"/>
    <w:rsid w:val="00A364D5"/>
    <w:rsid w:val="00A36B39"/>
    <w:rsid w:val="00A36F50"/>
    <w:rsid w:val="00A375BF"/>
    <w:rsid w:val="00A37956"/>
    <w:rsid w:val="00A40375"/>
    <w:rsid w:val="00A403D8"/>
    <w:rsid w:val="00A404E5"/>
    <w:rsid w:val="00A41D72"/>
    <w:rsid w:val="00A42F1E"/>
    <w:rsid w:val="00A43058"/>
    <w:rsid w:val="00A439CD"/>
    <w:rsid w:val="00A44DD8"/>
    <w:rsid w:val="00A44E2C"/>
    <w:rsid w:val="00A45F39"/>
    <w:rsid w:val="00A4628C"/>
    <w:rsid w:val="00A4760B"/>
    <w:rsid w:val="00A500AD"/>
    <w:rsid w:val="00A501D0"/>
    <w:rsid w:val="00A509FB"/>
    <w:rsid w:val="00A50C34"/>
    <w:rsid w:val="00A51702"/>
    <w:rsid w:val="00A51F21"/>
    <w:rsid w:val="00A52B23"/>
    <w:rsid w:val="00A52B7B"/>
    <w:rsid w:val="00A538D0"/>
    <w:rsid w:val="00A54C59"/>
    <w:rsid w:val="00A55136"/>
    <w:rsid w:val="00A55436"/>
    <w:rsid w:val="00A559C5"/>
    <w:rsid w:val="00A56F4D"/>
    <w:rsid w:val="00A570FB"/>
    <w:rsid w:val="00A603BF"/>
    <w:rsid w:val="00A607E5"/>
    <w:rsid w:val="00A61132"/>
    <w:rsid w:val="00A61D59"/>
    <w:rsid w:val="00A62D37"/>
    <w:rsid w:val="00A6338A"/>
    <w:rsid w:val="00A634F7"/>
    <w:rsid w:val="00A63590"/>
    <w:rsid w:val="00A63623"/>
    <w:rsid w:val="00A63911"/>
    <w:rsid w:val="00A63B83"/>
    <w:rsid w:val="00A63D01"/>
    <w:rsid w:val="00A63EC3"/>
    <w:rsid w:val="00A64368"/>
    <w:rsid w:val="00A643CF"/>
    <w:rsid w:val="00A6444B"/>
    <w:rsid w:val="00A6573A"/>
    <w:rsid w:val="00A67270"/>
    <w:rsid w:val="00A675EC"/>
    <w:rsid w:val="00A70102"/>
    <w:rsid w:val="00A70749"/>
    <w:rsid w:val="00A70D2E"/>
    <w:rsid w:val="00A71177"/>
    <w:rsid w:val="00A729D5"/>
    <w:rsid w:val="00A7307D"/>
    <w:rsid w:val="00A749E4"/>
    <w:rsid w:val="00A75A8D"/>
    <w:rsid w:val="00A76605"/>
    <w:rsid w:val="00A76F65"/>
    <w:rsid w:val="00A77219"/>
    <w:rsid w:val="00A77274"/>
    <w:rsid w:val="00A80507"/>
    <w:rsid w:val="00A80FA6"/>
    <w:rsid w:val="00A81F4E"/>
    <w:rsid w:val="00A81FAA"/>
    <w:rsid w:val="00A8230D"/>
    <w:rsid w:val="00A82C44"/>
    <w:rsid w:val="00A8398C"/>
    <w:rsid w:val="00A85327"/>
    <w:rsid w:val="00A856D1"/>
    <w:rsid w:val="00A8737C"/>
    <w:rsid w:val="00A874C1"/>
    <w:rsid w:val="00A90C25"/>
    <w:rsid w:val="00A90C2B"/>
    <w:rsid w:val="00A90CD2"/>
    <w:rsid w:val="00A90DBA"/>
    <w:rsid w:val="00A915DB"/>
    <w:rsid w:val="00A918D3"/>
    <w:rsid w:val="00A91BC5"/>
    <w:rsid w:val="00A925AF"/>
    <w:rsid w:val="00A9292E"/>
    <w:rsid w:val="00A92F45"/>
    <w:rsid w:val="00A9319A"/>
    <w:rsid w:val="00A94363"/>
    <w:rsid w:val="00A94EB5"/>
    <w:rsid w:val="00A95B1B"/>
    <w:rsid w:val="00A971DB"/>
    <w:rsid w:val="00A97F59"/>
    <w:rsid w:val="00AA0141"/>
    <w:rsid w:val="00AA0576"/>
    <w:rsid w:val="00AA0E85"/>
    <w:rsid w:val="00AA1002"/>
    <w:rsid w:val="00AA12B7"/>
    <w:rsid w:val="00AA1D6A"/>
    <w:rsid w:val="00AA2AB8"/>
    <w:rsid w:val="00AA430F"/>
    <w:rsid w:val="00AA44C7"/>
    <w:rsid w:val="00AA49D1"/>
    <w:rsid w:val="00AA4C50"/>
    <w:rsid w:val="00AA5251"/>
    <w:rsid w:val="00AA5956"/>
    <w:rsid w:val="00AA5F3C"/>
    <w:rsid w:val="00AA66A4"/>
    <w:rsid w:val="00AA6BE0"/>
    <w:rsid w:val="00AA73B4"/>
    <w:rsid w:val="00AA77F8"/>
    <w:rsid w:val="00AB0F15"/>
    <w:rsid w:val="00AB1A80"/>
    <w:rsid w:val="00AB1DB7"/>
    <w:rsid w:val="00AB2783"/>
    <w:rsid w:val="00AB2A67"/>
    <w:rsid w:val="00AB4321"/>
    <w:rsid w:val="00AB5631"/>
    <w:rsid w:val="00AB5805"/>
    <w:rsid w:val="00AB59A9"/>
    <w:rsid w:val="00AB5C5F"/>
    <w:rsid w:val="00AB753E"/>
    <w:rsid w:val="00AC0313"/>
    <w:rsid w:val="00AC114B"/>
    <w:rsid w:val="00AC13BE"/>
    <w:rsid w:val="00AC1736"/>
    <w:rsid w:val="00AC1945"/>
    <w:rsid w:val="00AC1AEE"/>
    <w:rsid w:val="00AC282A"/>
    <w:rsid w:val="00AC2AB9"/>
    <w:rsid w:val="00AC2EC7"/>
    <w:rsid w:val="00AC43FD"/>
    <w:rsid w:val="00AC4637"/>
    <w:rsid w:val="00AC47C9"/>
    <w:rsid w:val="00AC56FF"/>
    <w:rsid w:val="00AC5870"/>
    <w:rsid w:val="00AC599B"/>
    <w:rsid w:val="00AC6005"/>
    <w:rsid w:val="00AC6B2C"/>
    <w:rsid w:val="00AC6D26"/>
    <w:rsid w:val="00AC6D74"/>
    <w:rsid w:val="00AC7636"/>
    <w:rsid w:val="00AC7728"/>
    <w:rsid w:val="00AC7EEC"/>
    <w:rsid w:val="00AD0432"/>
    <w:rsid w:val="00AD1774"/>
    <w:rsid w:val="00AD17AF"/>
    <w:rsid w:val="00AD2016"/>
    <w:rsid w:val="00AD2C84"/>
    <w:rsid w:val="00AD2CBF"/>
    <w:rsid w:val="00AD3888"/>
    <w:rsid w:val="00AD45FC"/>
    <w:rsid w:val="00AD599F"/>
    <w:rsid w:val="00AD5B1B"/>
    <w:rsid w:val="00AD5B60"/>
    <w:rsid w:val="00AD6997"/>
    <w:rsid w:val="00AD6FC7"/>
    <w:rsid w:val="00AD7385"/>
    <w:rsid w:val="00AD75DD"/>
    <w:rsid w:val="00AD7875"/>
    <w:rsid w:val="00AE0962"/>
    <w:rsid w:val="00AE0FB6"/>
    <w:rsid w:val="00AE208C"/>
    <w:rsid w:val="00AE22F9"/>
    <w:rsid w:val="00AE2F77"/>
    <w:rsid w:val="00AE3B1A"/>
    <w:rsid w:val="00AE4855"/>
    <w:rsid w:val="00AE6BC0"/>
    <w:rsid w:val="00AE73FB"/>
    <w:rsid w:val="00AE7A91"/>
    <w:rsid w:val="00AF1708"/>
    <w:rsid w:val="00AF19BC"/>
    <w:rsid w:val="00AF31A8"/>
    <w:rsid w:val="00AF322F"/>
    <w:rsid w:val="00AF34D4"/>
    <w:rsid w:val="00AF3DB4"/>
    <w:rsid w:val="00AF5362"/>
    <w:rsid w:val="00AF6337"/>
    <w:rsid w:val="00AF6548"/>
    <w:rsid w:val="00AF65C8"/>
    <w:rsid w:val="00AF67C6"/>
    <w:rsid w:val="00AF6AB3"/>
    <w:rsid w:val="00AF6DF5"/>
    <w:rsid w:val="00AF7C98"/>
    <w:rsid w:val="00B00652"/>
    <w:rsid w:val="00B007FC"/>
    <w:rsid w:val="00B00BFC"/>
    <w:rsid w:val="00B010BA"/>
    <w:rsid w:val="00B02871"/>
    <w:rsid w:val="00B0395A"/>
    <w:rsid w:val="00B0414C"/>
    <w:rsid w:val="00B043DF"/>
    <w:rsid w:val="00B04640"/>
    <w:rsid w:val="00B05572"/>
    <w:rsid w:val="00B06AF3"/>
    <w:rsid w:val="00B06C3B"/>
    <w:rsid w:val="00B076DB"/>
    <w:rsid w:val="00B078AE"/>
    <w:rsid w:val="00B07B3C"/>
    <w:rsid w:val="00B106BF"/>
    <w:rsid w:val="00B10920"/>
    <w:rsid w:val="00B11622"/>
    <w:rsid w:val="00B12314"/>
    <w:rsid w:val="00B12B4F"/>
    <w:rsid w:val="00B13BCA"/>
    <w:rsid w:val="00B1436A"/>
    <w:rsid w:val="00B1438E"/>
    <w:rsid w:val="00B14C9C"/>
    <w:rsid w:val="00B14DBA"/>
    <w:rsid w:val="00B15617"/>
    <w:rsid w:val="00B15635"/>
    <w:rsid w:val="00B17EF2"/>
    <w:rsid w:val="00B2044B"/>
    <w:rsid w:val="00B2066F"/>
    <w:rsid w:val="00B20AFC"/>
    <w:rsid w:val="00B20D6D"/>
    <w:rsid w:val="00B2120F"/>
    <w:rsid w:val="00B21690"/>
    <w:rsid w:val="00B21C3E"/>
    <w:rsid w:val="00B22245"/>
    <w:rsid w:val="00B22F84"/>
    <w:rsid w:val="00B2339D"/>
    <w:rsid w:val="00B237FC"/>
    <w:rsid w:val="00B238B6"/>
    <w:rsid w:val="00B24315"/>
    <w:rsid w:val="00B2444C"/>
    <w:rsid w:val="00B247F9"/>
    <w:rsid w:val="00B25A83"/>
    <w:rsid w:val="00B25D7B"/>
    <w:rsid w:val="00B25F05"/>
    <w:rsid w:val="00B2651B"/>
    <w:rsid w:val="00B266BD"/>
    <w:rsid w:val="00B2692B"/>
    <w:rsid w:val="00B27009"/>
    <w:rsid w:val="00B30B52"/>
    <w:rsid w:val="00B31185"/>
    <w:rsid w:val="00B3156F"/>
    <w:rsid w:val="00B3210B"/>
    <w:rsid w:val="00B32741"/>
    <w:rsid w:val="00B3422E"/>
    <w:rsid w:val="00B344C3"/>
    <w:rsid w:val="00B347B7"/>
    <w:rsid w:val="00B35124"/>
    <w:rsid w:val="00B354CD"/>
    <w:rsid w:val="00B357E2"/>
    <w:rsid w:val="00B367F3"/>
    <w:rsid w:val="00B368C6"/>
    <w:rsid w:val="00B37CA5"/>
    <w:rsid w:val="00B41AE2"/>
    <w:rsid w:val="00B41BBA"/>
    <w:rsid w:val="00B4293B"/>
    <w:rsid w:val="00B44928"/>
    <w:rsid w:val="00B44DCB"/>
    <w:rsid w:val="00B469AD"/>
    <w:rsid w:val="00B469B1"/>
    <w:rsid w:val="00B47046"/>
    <w:rsid w:val="00B475ED"/>
    <w:rsid w:val="00B47F42"/>
    <w:rsid w:val="00B50F7B"/>
    <w:rsid w:val="00B51221"/>
    <w:rsid w:val="00B51263"/>
    <w:rsid w:val="00B51EDA"/>
    <w:rsid w:val="00B5205D"/>
    <w:rsid w:val="00B52904"/>
    <w:rsid w:val="00B535B2"/>
    <w:rsid w:val="00B5365A"/>
    <w:rsid w:val="00B54874"/>
    <w:rsid w:val="00B54DEA"/>
    <w:rsid w:val="00B575AF"/>
    <w:rsid w:val="00B57CC5"/>
    <w:rsid w:val="00B60F63"/>
    <w:rsid w:val="00B6137C"/>
    <w:rsid w:val="00B61491"/>
    <w:rsid w:val="00B62BAB"/>
    <w:rsid w:val="00B633A5"/>
    <w:rsid w:val="00B6399D"/>
    <w:rsid w:val="00B63ADF"/>
    <w:rsid w:val="00B647AF"/>
    <w:rsid w:val="00B65153"/>
    <w:rsid w:val="00B66080"/>
    <w:rsid w:val="00B66179"/>
    <w:rsid w:val="00B674DB"/>
    <w:rsid w:val="00B701B2"/>
    <w:rsid w:val="00B7074F"/>
    <w:rsid w:val="00B70D9B"/>
    <w:rsid w:val="00B710C2"/>
    <w:rsid w:val="00B71DDC"/>
    <w:rsid w:val="00B72389"/>
    <w:rsid w:val="00B72EC9"/>
    <w:rsid w:val="00B731D2"/>
    <w:rsid w:val="00B73FB5"/>
    <w:rsid w:val="00B74012"/>
    <w:rsid w:val="00B742FF"/>
    <w:rsid w:val="00B74688"/>
    <w:rsid w:val="00B74A31"/>
    <w:rsid w:val="00B74C95"/>
    <w:rsid w:val="00B753C1"/>
    <w:rsid w:val="00B75B54"/>
    <w:rsid w:val="00B76517"/>
    <w:rsid w:val="00B80172"/>
    <w:rsid w:val="00B8018C"/>
    <w:rsid w:val="00B83120"/>
    <w:rsid w:val="00B834B6"/>
    <w:rsid w:val="00B83D40"/>
    <w:rsid w:val="00B8432F"/>
    <w:rsid w:val="00B845B5"/>
    <w:rsid w:val="00B84917"/>
    <w:rsid w:val="00B85053"/>
    <w:rsid w:val="00B8511F"/>
    <w:rsid w:val="00B851BF"/>
    <w:rsid w:val="00B85203"/>
    <w:rsid w:val="00B87358"/>
    <w:rsid w:val="00B91619"/>
    <w:rsid w:val="00B9214C"/>
    <w:rsid w:val="00B922C0"/>
    <w:rsid w:val="00B92F38"/>
    <w:rsid w:val="00B93322"/>
    <w:rsid w:val="00B948FC"/>
    <w:rsid w:val="00B94DB3"/>
    <w:rsid w:val="00B94E19"/>
    <w:rsid w:val="00B9548E"/>
    <w:rsid w:val="00B954C4"/>
    <w:rsid w:val="00B95DE0"/>
    <w:rsid w:val="00B95ECD"/>
    <w:rsid w:val="00B9605D"/>
    <w:rsid w:val="00B96584"/>
    <w:rsid w:val="00B966AB"/>
    <w:rsid w:val="00B96720"/>
    <w:rsid w:val="00B9775F"/>
    <w:rsid w:val="00BA1345"/>
    <w:rsid w:val="00BA1ED2"/>
    <w:rsid w:val="00BA3263"/>
    <w:rsid w:val="00BA338E"/>
    <w:rsid w:val="00BA38E4"/>
    <w:rsid w:val="00BA4883"/>
    <w:rsid w:val="00BA5176"/>
    <w:rsid w:val="00BA611C"/>
    <w:rsid w:val="00BA7659"/>
    <w:rsid w:val="00BA7E91"/>
    <w:rsid w:val="00BB037E"/>
    <w:rsid w:val="00BB0ED4"/>
    <w:rsid w:val="00BB14C0"/>
    <w:rsid w:val="00BB1B04"/>
    <w:rsid w:val="00BB2984"/>
    <w:rsid w:val="00BB2D5A"/>
    <w:rsid w:val="00BB376B"/>
    <w:rsid w:val="00BB3B45"/>
    <w:rsid w:val="00BB4364"/>
    <w:rsid w:val="00BB4519"/>
    <w:rsid w:val="00BB4C18"/>
    <w:rsid w:val="00BB5ACB"/>
    <w:rsid w:val="00BB646E"/>
    <w:rsid w:val="00BB6C56"/>
    <w:rsid w:val="00BC01F7"/>
    <w:rsid w:val="00BC0207"/>
    <w:rsid w:val="00BC10B3"/>
    <w:rsid w:val="00BC10E6"/>
    <w:rsid w:val="00BC11B2"/>
    <w:rsid w:val="00BC13F3"/>
    <w:rsid w:val="00BC181F"/>
    <w:rsid w:val="00BC1ADA"/>
    <w:rsid w:val="00BC1D2E"/>
    <w:rsid w:val="00BC25A7"/>
    <w:rsid w:val="00BC261D"/>
    <w:rsid w:val="00BC2957"/>
    <w:rsid w:val="00BC2C4D"/>
    <w:rsid w:val="00BC3BA5"/>
    <w:rsid w:val="00BC478A"/>
    <w:rsid w:val="00BC5AB7"/>
    <w:rsid w:val="00BC60BA"/>
    <w:rsid w:val="00BC6C20"/>
    <w:rsid w:val="00BC710F"/>
    <w:rsid w:val="00BC77F9"/>
    <w:rsid w:val="00BC7D56"/>
    <w:rsid w:val="00BD1AF0"/>
    <w:rsid w:val="00BD1C49"/>
    <w:rsid w:val="00BD2133"/>
    <w:rsid w:val="00BD28D7"/>
    <w:rsid w:val="00BD2C53"/>
    <w:rsid w:val="00BD3E5D"/>
    <w:rsid w:val="00BD45A6"/>
    <w:rsid w:val="00BD4857"/>
    <w:rsid w:val="00BD4C6F"/>
    <w:rsid w:val="00BD4E8D"/>
    <w:rsid w:val="00BD583F"/>
    <w:rsid w:val="00BD63D8"/>
    <w:rsid w:val="00BD6B56"/>
    <w:rsid w:val="00BD74C1"/>
    <w:rsid w:val="00BD79C2"/>
    <w:rsid w:val="00BE03ED"/>
    <w:rsid w:val="00BE058C"/>
    <w:rsid w:val="00BE0DFD"/>
    <w:rsid w:val="00BE0F3C"/>
    <w:rsid w:val="00BE11BB"/>
    <w:rsid w:val="00BE5427"/>
    <w:rsid w:val="00BE55ED"/>
    <w:rsid w:val="00BE5D63"/>
    <w:rsid w:val="00BE5FC8"/>
    <w:rsid w:val="00BE7929"/>
    <w:rsid w:val="00BF07EA"/>
    <w:rsid w:val="00BF0E76"/>
    <w:rsid w:val="00BF0F3F"/>
    <w:rsid w:val="00BF144D"/>
    <w:rsid w:val="00BF162F"/>
    <w:rsid w:val="00BF1B99"/>
    <w:rsid w:val="00BF1C75"/>
    <w:rsid w:val="00BF2178"/>
    <w:rsid w:val="00BF2421"/>
    <w:rsid w:val="00BF32E1"/>
    <w:rsid w:val="00BF3D3F"/>
    <w:rsid w:val="00BF425D"/>
    <w:rsid w:val="00BF4C57"/>
    <w:rsid w:val="00BF4DB0"/>
    <w:rsid w:val="00BF5091"/>
    <w:rsid w:val="00BF5A1C"/>
    <w:rsid w:val="00BF66A2"/>
    <w:rsid w:val="00BF67B2"/>
    <w:rsid w:val="00C002EC"/>
    <w:rsid w:val="00C0174C"/>
    <w:rsid w:val="00C01BF2"/>
    <w:rsid w:val="00C02C17"/>
    <w:rsid w:val="00C03B94"/>
    <w:rsid w:val="00C04F7D"/>
    <w:rsid w:val="00C053FA"/>
    <w:rsid w:val="00C05D00"/>
    <w:rsid w:val="00C0649B"/>
    <w:rsid w:val="00C06A16"/>
    <w:rsid w:val="00C06E97"/>
    <w:rsid w:val="00C07122"/>
    <w:rsid w:val="00C07DB0"/>
    <w:rsid w:val="00C10761"/>
    <w:rsid w:val="00C107AD"/>
    <w:rsid w:val="00C126CA"/>
    <w:rsid w:val="00C12C65"/>
    <w:rsid w:val="00C12CC5"/>
    <w:rsid w:val="00C1321C"/>
    <w:rsid w:val="00C134A7"/>
    <w:rsid w:val="00C13CB4"/>
    <w:rsid w:val="00C149E9"/>
    <w:rsid w:val="00C1546D"/>
    <w:rsid w:val="00C15A5C"/>
    <w:rsid w:val="00C15D01"/>
    <w:rsid w:val="00C160CA"/>
    <w:rsid w:val="00C16621"/>
    <w:rsid w:val="00C16B85"/>
    <w:rsid w:val="00C16DEF"/>
    <w:rsid w:val="00C174F1"/>
    <w:rsid w:val="00C202E2"/>
    <w:rsid w:val="00C2073D"/>
    <w:rsid w:val="00C20B34"/>
    <w:rsid w:val="00C210D8"/>
    <w:rsid w:val="00C2147D"/>
    <w:rsid w:val="00C218FE"/>
    <w:rsid w:val="00C219A6"/>
    <w:rsid w:val="00C220B9"/>
    <w:rsid w:val="00C22405"/>
    <w:rsid w:val="00C229E3"/>
    <w:rsid w:val="00C22C96"/>
    <w:rsid w:val="00C23898"/>
    <w:rsid w:val="00C24F6A"/>
    <w:rsid w:val="00C26423"/>
    <w:rsid w:val="00C264D1"/>
    <w:rsid w:val="00C26AB1"/>
    <w:rsid w:val="00C27811"/>
    <w:rsid w:val="00C27CBF"/>
    <w:rsid w:val="00C3076F"/>
    <w:rsid w:val="00C317E8"/>
    <w:rsid w:val="00C31F69"/>
    <w:rsid w:val="00C33432"/>
    <w:rsid w:val="00C335A2"/>
    <w:rsid w:val="00C336E8"/>
    <w:rsid w:val="00C337EA"/>
    <w:rsid w:val="00C33A2B"/>
    <w:rsid w:val="00C35369"/>
    <w:rsid w:val="00C35657"/>
    <w:rsid w:val="00C360EB"/>
    <w:rsid w:val="00C3667C"/>
    <w:rsid w:val="00C36CD9"/>
    <w:rsid w:val="00C37828"/>
    <w:rsid w:val="00C405AB"/>
    <w:rsid w:val="00C417C3"/>
    <w:rsid w:val="00C41AC7"/>
    <w:rsid w:val="00C422B2"/>
    <w:rsid w:val="00C42CA0"/>
    <w:rsid w:val="00C43E13"/>
    <w:rsid w:val="00C440F7"/>
    <w:rsid w:val="00C44460"/>
    <w:rsid w:val="00C44ED0"/>
    <w:rsid w:val="00C46138"/>
    <w:rsid w:val="00C463F0"/>
    <w:rsid w:val="00C4695A"/>
    <w:rsid w:val="00C46A8F"/>
    <w:rsid w:val="00C46B27"/>
    <w:rsid w:val="00C47632"/>
    <w:rsid w:val="00C47705"/>
    <w:rsid w:val="00C47FB5"/>
    <w:rsid w:val="00C500EC"/>
    <w:rsid w:val="00C50498"/>
    <w:rsid w:val="00C5154A"/>
    <w:rsid w:val="00C51C6F"/>
    <w:rsid w:val="00C5238B"/>
    <w:rsid w:val="00C52E27"/>
    <w:rsid w:val="00C530C6"/>
    <w:rsid w:val="00C540C6"/>
    <w:rsid w:val="00C5558C"/>
    <w:rsid w:val="00C5574F"/>
    <w:rsid w:val="00C560FC"/>
    <w:rsid w:val="00C601A2"/>
    <w:rsid w:val="00C60A04"/>
    <w:rsid w:val="00C60D4D"/>
    <w:rsid w:val="00C6128E"/>
    <w:rsid w:val="00C613C8"/>
    <w:rsid w:val="00C619C3"/>
    <w:rsid w:val="00C620EA"/>
    <w:rsid w:val="00C629D0"/>
    <w:rsid w:val="00C63523"/>
    <w:rsid w:val="00C63B90"/>
    <w:rsid w:val="00C6425D"/>
    <w:rsid w:val="00C6433D"/>
    <w:rsid w:val="00C6447D"/>
    <w:rsid w:val="00C64BE8"/>
    <w:rsid w:val="00C64D42"/>
    <w:rsid w:val="00C6513D"/>
    <w:rsid w:val="00C66A2F"/>
    <w:rsid w:val="00C67011"/>
    <w:rsid w:val="00C7013A"/>
    <w:rsid w:val="00C71607"/>
    <w:rsid w:val="00C7229E"/>
    <w:rsid w:val="00C723DE"/>
    <w:rsid w:val="00C730F6"/>
    <w:rsid w:val="00C73438"/>
    <w:rsid w:val="00C74C52"/>
    <w:rsid w:val="00C751A6"/>
    <w:rsid w:val="00C76DDC"/>
    <w:rsid w:val="00C77063"/>
    <w:rsid w:val="00C7725F"/>
    <w:rsid w:val="00C77C78"/>
    <w:rsid w:val="00C77D37"/>
    <w:rsid w:val="00C77DD5"/>
    <w:rsid w:val="00C8032F"/>
    <w:rsid w:val="00C804FD"/>
    <w:rsid w:val="00C80CE6"/>
    <w:rsid w:val="00C827E2"/>
    <w:rsid w:val="00C83344"/>
    <w:rsid w:val="00C845E6"/>
    <w:rsid w:val="00C8627C"/>
    <w:rsid w:val="00C86E5D"/>
    <w:rsid w:val="00C879DB"/>
    <w:rsid w:val="00C90859"/>
    <w:rsid w:val="00C90994"/>
    <w:rsid w:val="00C910EF"/>
    <w:rsid w:val="00C917B4"/>
    <w:rsid w:val="00C91883"/>
    <w:rsid w:val="00C92B2A"/>
    <w:rsid w:val="00C9305A"/>
    <w:rsid w:val="00C93227"/>
    <w:rsid w:val="00C9383B"/>
    <w:rsid w:val="00C9384B"/>
    <w:rsid w:val="00C94989"/>
    <w:rsid w:val="00C95078"/>
    <w:rsid w:val="00C95E1A"/>
    <w:rsid w:val="00C960F9"/>
    <w:rsid w:val="00C96E01"/>
    <w:rsid w:val="00C96F63"/>
    <w:rsid w:val="00C97144"/>
    <w:rsid w:val="00C97561"/>
    <w:rsid w:val="00C97646"/>
    <w:rsid w:val="00CA2083"/>
    <w:rsid w:val="00CA4002"/>
    <w:rsid w:val="00CA48D9"/>
    <w:rsid w:val="00CA5658"/>
    <w:rsid w:val="00CA65FC"/>
    <w:rsid w:val="00CA6AAC"/>
    <w:rsid w:val="00CA7392"/>
    <w:rsid w:val="00CA757A"/>
    <w:rsid w:val="00CB136A"/>
    <w:rsid w:val="00CB13D0"/>
    <w:rsid w:val="00CB2FC3"/>
    <w:rsid w:val="00CB307B"/>
    <w:rsid w:val="00CB3A50"/>
    <w:rsid w:val="00CB4008"/>
    <w:rsid w:val="00CB5E3F"/>
    <w:rsid w:val="00CB6519"/>
    <w:rsid w:val="00CC030B"/>
    <w:rsid w:val="00CC08CF"/>
    <w:rsid w:val="00CC0A2F"/>
    <w:rsid w:val="00CC1B9D"/>
    <w:rsid w:val="00CC2612"/>
    <w:rsid w:val="00CC47AC"/>
    <w:rsid w:val="00CC56E4"/>
    <w:rsid w:val="00CC5840"/>
    <w:rsid w:val="00CC5A50"/>
    <w:rsid w:val="00CC63A1"/>
    <w:rsid w:val="00CC7907"/>
    <w:rsid w:val="00CC7B8B"/>
    <w:rsid w:val="00CC7FA3"/>
    <w:rsid w:val="00CD08A9"/>
    <w:rsid w:val="00CD0F3F"/>
    <w:rsid w:val="00CD105E"/>
    <w:rsid w:val="00CD1739"/>
    <w:rsid w:val="00CD17AD"/>
    <w:rsid w:val="00CD264F"/>
    <w:rsid w:val="00CD2A6B"/>
    <w:rsid w:val="00CD2CA3"/>
    <w:rsid w:val="00CD4133"/>
    <w:rsid w:val="00CD4266"/>
    <w:rsid w:val="00CD4513"/>
    <w:rsid w:val="00CD66E9"/>
    <w:rsid w:val="00CD6C01"/>
    <w:rsid w:val="00CD7C6F"/>
    <w:rsid w:val="00CE0972"/>
    <w:rsid w:val="00CE1530"/>
    <w:rsid w:val="00CE2199"/>
    <w:rsid w:val="00CE2EC3"/>
    <w:rsid w:val="00CE3332"/>
    <w:rsid w:val="00CE4F60"/>
    <w:rsid w:val="00CE6CB3"/>
    <w:rsid w:val="00CF016E"/>
    <w:rsid w:val="00CF1034"/>
    <w:rsid w:val="00CF1047"/>
    <w:rsid w:val="00CF1376"/>
    <w:rsid w:val="00CF2179"/>
    <w:rsid w:val="00CF27ED"/>
    <w:rsid w:val="00CF35D2"/>
    <w:rsid w:val="00CF467A"/>
    <w:rsid w:val="00CF5659"/>
    <w:rsid w:val="00CF5CD0"/>
    <w:rsid w:val="00CF6237"/>
    <w:rsid w:val="00CF6958"/>
    <w:rsid w:val="00CF72C4"/>
    <w:rsid w:val="00D00126"/>
    <w:rsid w:val="00D010B8"/>
    <w:rsid w:val="00D0137C"/>
    <w:rsid w:val="00D01B3B"/>
    <w:rsid w:val="00D04CBB"/>
    <w:rsid w:val="00D04E52"/>
    <w:rsid w:val="00D0515E"/>
    <w:rsid w:val="00D054B1"/>
    <w:rsid w:val="00D05586"/>
    <w:rsid w:val="00D05816"/>
    <w:rsid w:val="00D06263"/>
    <w:rsid w:val="00D06381"/>
    <w:rsid w:val="00D067D2"/>
    <w:rsid w:val="00D06B5E"/>
    <w:rsid w:val="00D06E1D"/>
    <w:rsid w:val="00D0718B"/>
    <w:rsid w:val="00D07570"/>
    <w:rsid w:val="00D07803"/>
    <w:rsid w:val="00D07D28"/>
    <w:rsid w:val="00D1091D"/>
    <w:rsid w:val="00D1104A"/>
    <w:rsid w:val="00D11477"/>
    <w:rsid w:val="00D11DA0"/>
    <w:rsid w:val="00D128DD"/>
    <w:rsid w:val="00D12E78"/>
    <w:rsid w:val="00D13552"/>
    <w:rsid w:val="00D13EDD"/>
    <w:rsid w:val="00D150FE"/>
    <w:rsid w:val="00D167D9"/>
    <w:rsid w:val="00D16C98"/>
    <w:rsid w:val="00D16CC2"/>
    <w:rsid w:val="00D17250"/>
    <w:rsid w:val="00D1761A"/>
    <w:rsid w:val="00D176E5"/>
    <w:rsid w:val="00D20C33"/>
    <w:rsid w:val="00D20EE7"/>
    <w:rsid w:val="00D211E3"/>
    <w:rsid w:val="00D21D20"/>
    <w:rsid w:val="00D21ED3"/>
    <w:rsid w:val="00D22CD4"/>
    <w:rsid w:val="00D24170"/>
    <w:rsid w:val="00D249AC"/>
    <w:rsid w:val="00D249F4"/>
    <w:rsid w:val="00D24A17"/>
    <w:rsid w:val="00D26875"/>
    <w:rsid w:val="00D26E7D"/>
    <w:rsid w:val="00D27E75"/>
    <w:rsid w:val="00D302B1"/>
    <w:rsid w:val="00D3032B"/>
    <w:rsid w:val="00D306A2"/>
    <w:rsid w:val="00D31653"/>
    <w:rsid w:val="00D31A7E"/>
    <w:rsid w:val="00D326F5"/>
    <w:rsid w:val="00D33009"/>
    <w:rsid w:val="00D3326A"/>
    <w:rsid w:val="00D3385C"/>
    <w:rsid w:val="00D33B52"/>
    <w:rsid w:val="00D342F6"/>
    <w:rsid w:val="00D3598A"/>
    <w:rsid w:val="00D35A91"/>
    <w:rsid w:val="00D35C9F"/>
    <w:rsid w:val="00D3608D"/>
    <w:rsid w:val="00D374E6"/>
    <w:rsid w:val="00D37BD8"/>
    <w:rsid w:val="00D37CEF"/>
    <w:rsid w:val="00D4150B"/>
    <w:rsid w:val="00D41B2F"/>
    <w:rsid w:val="00D41F64"/>
    <w:rsid w:val="00D41FCB"/>
    <w:rsid w:val="00D4215B"/>
    <w:rsid w:val="00D428D1"/>
    <w:rsid w:val="00D43B9C"/>
    <w:rsid w:val="00D44A66"/>
    <w:rsid w:val="00D4598D"/>
    <w:rsid w:val="00D46D0F"/>
    <w:rsid w:val="00D47690"/>
    <w:rsid w:val="00D47B5D"/>
    <w:rsid w:val="00D519DF"/>
    <w:rsid w:val="00D5241A"/>
    <w:rsid w:val="00D54307"/>
    <w:rsid w:val="00D54C79"/>
    <w:rsid w:val="00D54D22"/>
    <w:rsid w:val="00D56BF6"/>
    <w:rsid w:val="00D57125"/>
    <w:rsid w:val="00D60035"/>
    <w:rsid w:val="00D6010B"/>
    <w:rsid w:val="00D60323"/>
    <w:rsid w:val="00D60665"/>
    <w:rsid w:val="00D60D28"/>
    <w:rsid w:val="00D616DE"/>
    <w:rsid w:val="00D62E4C"/>
    <w:rsid w:val="00D6305B"/>
    <w:rsid w:val="00D63ECA"/>
    <w:rsid w:val="00D6400C"/>
    <w:rsid w:val="00D64A42"/>
    <w:rsid w:val="00D654C7"/>
    <w:rsid w:val="00D656F4"/>
    <w:rsid w:val="00D65AFD"/>
    <w:rsid w:val="00D65D4F"/>
    <w:rsid w:val="00D6758E"/>
    <w:rsid w:val="00D675C4"/>
    <w:rsid w:val="00D67960"/>
    <w:rsid w:val="00D71468"/>
    <w:rsid w:val="00D715C3"/>
    <w:rsid w:val="00D71BE8"/>
    <w:rsid w:val="00D720D4"/>
    <w:rsid w:val="00D72258"/>
    <w:rsid w:val="00D72C8F"/>
    <w:rsid w:val="00D73541"/>
    <w:rsid w:val="00D73894"/>
    <w:rsid w:val="00D743E0"/>
    <w:rsid w:val="00D75190"/>
    <w:rsid w:val="00D75659"/>
    <w:rsid w:val="00D7638F"/>
    <w:rsid w:val="00D771D2"/>
    <w:rsid w:val="00D80B2D"/>
    <w:rsid w:val="00D81D91"/>
    <w:rsid w:val="00D82BD8"/>
    <w:rsid w:val="00D832D7"/>
    <w:rsid w:val="00D836A6"/>
    <w:rsid w:val="00D83915"/>
    <w:rsid w:val="00D8505D"/>
    <w:rsid w:val="00D8584A"/>
    <w:rsid w:val="00D85C92"/>
    <w:rsid w:val="00D862CB"/>
    <w:rsid w:val="00D87157"/>
    <w:rsid w:val="00D871A3"/>
    <w:rsid w:val="00D8747C"/>
    <w:rsid w:val="00D87AA9"/>
    <w:rsid w:val="00D87C1E"/>
    <w:rsid w:val="00D87D4D"/>
    <w:rsid w:val="00D90335"/>
    <w:rsid w:val="00D9033B"/>
    <w:rsid w:val="00D90613"/>
    <w:rsid w:val="00D90F52"/>
    <w:rsid w:val="00D913C0"/>
    <w:rsid w:val="00D913C3"/>
    <w:rsid w:val="00D91412"/>
    <w:rsid w:val="00D9202A"/>
    <w:rsid w:val="00D921FE"/>
    <w:rsid w:val="00D92723"/>
    <w:rsid w:val="00D94550"/>
    <w:rsid w:val="00D94DEA"/>
    <w:rsid w:val="00D95B7D"/>
    <w:rsid w:val="00D95D76"/>
    <w:rsid w:val="00D97B5D"/>
    <w:rsid w:val="00DA0C68"/>
    <w:rsid w:val="00DA4C9B"/>
    <w:rsid w:val="00DA5874"/>
    <w:rsid w:val="00DA6A6B"/>
    <w:rsid w:val="00DA776E"/>
    <w:rsid w:val="00DA7A5D"/>
    <w:rsid w:val="00DB1DA6"/>
    <w:rsid w:val="00DB1ED1"/>
    <w:rsid w:val="00DB2D66"/>
    <w:rsid w:val="00DB4784"/>
    <w:rsid w:val="00DB55CE"/>
    <w:rsid w:val="00DB5973"/>
    <w:rsid w:val="00DB5FA9"/>
    <w:rsid w:val="00DB64E3"/>
    <w:rsid w:val="00DB74AA"/>
    <w:rsid w:val="00DB7CC6"/>
    <w:rsid w:val="00DC063A"/>
    <w:rsid w:val="00DC094D"/>
    <w:rsid w:val="00DC09D4"/>
    <w:rsid w:val="00DC0AF1"/>
    <w:rsid w:val="00DC0D23"/>
    <w:rsid w:val="00DC0DB1"/>
    <w:rsid w:val="00DC1A70"/>
    <w:rsid w:val="00DC3F01"/>
    <w:rsid w:val="00DC4A49"/>
    <w:rsid w:val="00DC55F7"/>
    <w:rsid w:val="00DC56E2"/>
    <w:rsid w:val="00DC7311"/>
    <w:rsid w:val="00DD0C6A"/>
    <w:rsid w:val="00DD120F"/>
    <w:rsid w:val="00DD26EE"/>
    <w:rsid w:val="00DD2D36"/>
    <w:rsid w:val="00DD2F71"/>
    <w:rsid w:val="00DD3CE2"/>
    <w:rsid w:val="00DD4169"/>
    <w:rsid w:val="00DD509D"/>
    <w:rsid w:val="00DD51E1"/>
    <w:rsid w:val="00DD5B0E"/>
    <w:rsid w:val="00DD5ECF"/>
    <w:rsid w:val="00DD6446"/>
    <w:rsid w:val="00DD6D60"/>
    <w:rsid w:val="00DD7C4F"/>
    <w:rsid w:val="00DE03E8"/>
    <w:rsid w:val="00DE0964"/>
    <w:rsid w:val="00DE0F23"/>
    <w:rsid w:val="00DE1190"/>
    <w:rsid w:val="00DE1822"/>
    <w:rsid w:val="00DE1940"/>
    <w:rsid w:val="00DE1D42"/>
    <w:rsid w:val="00DE2102"/>
    <w:rsid w:val="00DE2A50"/>
    <w:rsid w:val="00DE2AC5"/>
    <w:rsid w:val="00DE305E"/>
    <w:rsid w:val="00DE371B"/>
    <w:rsid w:val="00DE4BE3"/>
    <w:rsid w:val="00DE51B7"/>
    <w:rsid w:val="00DE57DB"/>
    <w:rsid w:val="00DE6870"/>
    <w:rsid w:val="00DE705D"/>
    <w:rsid w:val="00DE73D7"/>
    <w:rsid w:val="00DF034E"/>
    <w:rsid w:val="00DF048D"/>
    <w:rsid w:val="00DF0688"/>
    <w:rsid w:val="00DF07D0"/>
    <w:rsid w:val="00DF0DCF"/>
    <w:rsid w:val="00DF177C"/>
    <w:rsid w:val="00DF1E91"/>
    <w:rsid w:val="00DF2DA1"/>
    <w:rsid w:val="00DF3172"/>
    <w:rsid w:val="00DF349F"/>
    <w:rsid w:val="00DF3A49"/>
    <w:rsid w:val="00DF458A"/>
    <w:rsid w:val="00DF45B2"/>
    <w:rsid w:val="00DF4A4F"/>
    <w:rsid w:val="00DF5124"/>
    <w:rsid w:val="00DF52D0"/>
    <w:rsid w:val="00DF5EC3"/>
    <w:rsid w:val="00DF5FB5"/>
    <w:rsid w:val="00DF76F4"/>
    <w:rsid w:val="00DF7999"/>
    <w:rsid w:val="00E0009B"/>
    <w:rsid w:val="00E0035A"/>
    <w:rsid w:val="00E016B3"/>
    <w:rsid w:val="00E01C83"/>
    <w:rsid w:val="00E02EBE"/>
    <w:rsid w:val="00E02EE5"/>
    <w:rsid w:val="00E06298"/>
    <w:rsid w:val="00E076DF"/>
    <w:rsid w:val="00E102A5"/>
    <w:rsid w:val="00E10922"/>
    <w:rsid w:val="00E10FEE"/>
    <w:rsid w:val="00E114B3"/>
    <w:rsid w:val="00E11653"/>
    <w:rsid w:val="00E133D8"/>
    <w:rsid w:val="00E146E4"/>
    <w:rsid w:val="00E14E48"/>
    <w:rsid w:val="00E151DB"/>
    <w:rsid w:val="00E156B9"/>
    <w:rsid w:val="00E15CAE"/>
    <w:rsid w:val="00E15DF5"/>
    <w:rsid w:val="00E161F2"/>
    <w:rsid w:val="00E17666"/>
    <w:rsid w:val="00E21453"/>
    <w:rsid w:val="00E21892"/>
    <w:rsid w:val="00E22C55"/>
    <w:rsid w:val="00E2352A"/>
    <w:rsid w:val="00E23BD5"/>
    <w:rsid w:val="00E2406A"/>
    <w:rsid w:val="00E24335"/>
    <w:rsid w:val="00E24B23"/>
    <w:rsid w:val="00E24B62"/>
    <w:rsid w:val="00E2554F"/>
    <w:rsid w:val="00E268EF"/>
    <w:rsid w:val="00E2775A"/>
    <w:rsid w:val="00E30C73"/>
    <w:rsid w:val="00E30DAD"/>
    <w:rsid w:val="00E3137B"/>
    <w:rsid w:val="00E31E23"/>
    <w:rsid w:val="00E321A1"/>
    <w:rsid w:val="00E32A59"/>
    <w:rsid w:val="00E32AD5"/>
    <w:rsid w:val="00E334BB"/>
    <w:rsid w:val="00E33544"/>
    <w:rsid w:val="00E33A76"/>
    <w:rsid w:val="00E34D18"/>
    <w:rsid w:val="00E355A0"/>
    <w:rsid w:val="00E3584A"/>
    <w:rsid w:val="00E35E5B"/>
    <w:rsid w:val="00E3604E"/>
    <w:rsid w:val="00E36C53"/>
    <w:rsid w:val="00E37505"/>
    <w:rsid w:val="00E37790"/>
    <w:rsid w:val="00E37F6A"/>
    <w:rsid w:val="00E40681"/>
    <w:rsid w:val="00E40686"/>
    <w:rsid w:val="00E420C0"/>
    <w:rsid w:val="00E42311"/>
    <w:rsid w:val="00E42FCB"/>
    <w:rsid w:val="00E43928"/>
    <w:rsid w:val="00E44586"/>
    <w:rsid w:val="00E447CE"/>
    <w:rsid w:val="00E45273"/>
    <w:rsid w:val="00E45B15"/>
    <w:rsid w:val="00E46104"/>
    <w:rsid w:val="00E4766B"/>
    <w:rsid w:val="00E477BE"/>
    <w:rsid w:val="00E478AA"/>
    <w:rsid w:val="00E50034"/>
    <w:rsid w:val="00E518F3"/>
    <w:rsid w:val="00E51923"/>
    <w:rsid w:val="00E51EAF"/>
    <w:rsid w:val="00E52BA8"/>
    <w:rsid w:val="00E54661"/>
    <w:rsid w:val="00E5493B"/>
    <w:rsid w:val="00E54D87"/>
    <w:rsid w:val="00E55A27"/>
    <w:rsid w:val="00E55EEB"/>
    <w:rsid w:val="00E56B50"/>
    <w:rsid w:val="00E5749C"/>
    <w:rsid w:val="00E57A75"/>
    <w:rsid w:val="00E604E5"/>
    <w:rsid w:val="00E609C0"/>
    <w:rsid w:val="00E6203C"/>
    <w:rsid w:val="00E62166"/>
    <w:rsid w:val="00E6278F"/>
    <w:rsid w:val="00E62D14"/>
    <w:rsid w:val="00E63D3E"/>
    <w:rsid w:val="00E641BB"/>
    <w:rsid w:val="00E658CE"/>
    <w:rsid w:val="00E7090B"/>
    <w:rsid w:val="00E70D72"/>
    <w:rsid w:val="00E710D0"/>
    <w:rsid w:val="00E71E01"/>
    <w:rsid w:val="00E72450"/>
    <w:rsid w:val="00E7278A"/>
    <w:rsid w:val="00E72A71"/>
    <w:rsid w:val="00E73596"/>
    <w:rsid w:val="00E73938"/>
    <w:rsid w:val="00E73C42"/>
    <w:rsid w:val="00E75F24"/>
    <w:rsid w:val="00E76F5C"/>
    <w:rsid w:val="00E773AF"/>
    <w:rsid w:val="00E77662"/>
    <w:rsid w:val="00E81131"/>
    <w:rsid w:val="00E81E8D"/>
    <w:rsid w:val="00E8231E"/>
    <w:rsid w:val="00E82A18"/>
    <w:rsid w:val="00E82D06"/>
    <w:rsid w:val="00E82F4B"/>
    <w:rsid w:val="00E839F5"/>
    <w:rsid w:val="00E84681"/>
    <w:rsid w:val="00E84B0B"/>
    <w:rsid w:val="00E84EBE"/>
    <w:rsid w:val="00E85632"/>
    <w:rsid w:val="00E863CD"/>
    <w:rsid w:val="00E86D1C"/>
    <w:rsid w:val="00E86E78"/>
    <w:rsid w:val="00E87276"/>
    <w:rsid w:val="00E8768B"/>
    <w:rsid w:val="00E87CC5"/>
    <w:rsid w:val="00E9081F"/>
    <w:rsid w:val="00E90CBD"/>
    <w:rsid w:val="00E916DE"/>
    <w:rsid w:val="00E91989"/>
    <w:rsid w:val="00E91D27"/>
    <w:rsid w:val="00E91E83"/>
    <w:rsid w:val="00E93322"/>
    <w:rsid w:val="00E93480"/>
    <w:rsid w:val="00E94660"/>
    <w:rsid w:val="00E96309"/>
    <w:rsid w:val="00E96CDD"/>
    <w:rsid w:val="00EA0A75"/>
    <w:rsid w:val="00EA1525"/>
    <w:rsid w:val="00EA2226"/>
    <w:rsid w:val="00EA4C9F"/>
    <w:rsid w:val="00EA5CF7"/>
    <w:rsid w:val="00EA62BB"/>
    <w:rsid w:val="00EA62E8"/>
    <w:rsid w:val="00EA638D"/>
    <w:rsid w:val="00EB03AC"/>
    <w:rsid w:val="00EB072C"/>
    <w:rsid w:val="00EB0F9F"/>
    <w:rsid w:val="00EB1F3B"/>
    <w:rsid w:val="00EB2725"/>
    <w:rsid w:val="00EB300A"/>
    <w:rsid w:val="00EB320B"/>
    <w:rsid w:val="00EB323A"/>
    <w:rsid w:val="00EB4393"/>
    <w:rsid w:val="00EB45E5"/>
    <w:rsid w:val="00EB479A"/>
    <w:rsid w:val="00EB4843"/>
    <w:rsid w:val="00EB48A1"/>
    <w:rsid w:val="00EB4DE3"/>
    <w:rsid w:val="00EB5719"/>
    <w:rsid w:val="00EB5E93"/>
    <w:rsid w:val="00EB6716"/>
    <w:rsid w:val="00EB7363"/>
    <w:rsid w:val="00EC13EF"/>
    <w:rsid w:val="00EC2131"/>
    <w:rsid w:val="00EC241F"/>
    <w:rsid w:val="00EC3B65"/>
    <w:rsid w:val="00EC45EB"/>
    <w:rsid w:val="00EC4D06"/>
    <w:rsid w:val="00EC55AC"/>
    <w:rsid w:val="00EC5A72"/>
    <w:rsid w:val="00EC6CBC"/>
    <w:rsid w:val="00EC70B9"/>
    <w:rsid w:val="00ED05A1"/>
    <w:rsid w:val="00ED156F"/>
    <w:rsid w:val="00ED183A"/>
    <w:rsid w:val="00ED185B"/>
    <w:rsid w:val="00ED2980"/>
    <w:rsid w:val="00ED317D"/>
    <w:rsid w:val="00ED3365"/>
    <w:rsid w:val="00ED414B"/>
    <w:rsid w:val="00ED433D"/>
    <w:rsid w:val="00ED513B"/>
    <w:rsid w:val="00ED5EE0"/>
    <w:rsid w:val="00ED6491"/>
    <w:rsid w:val="00ED6B43"/>
    <w:rsid w:val="00ED7697"/>
    <w:rsid w:val="00EE095B"/>
    <w:rsid w:val="00EE0DA3"/>
    <w:rsid w:val="00EE1243"/>
    <w:rsid w:val="00EE13CA"/>
    <w:rsid w:val="00EE1AB3"/>
    <w:rsid w:val="00EE2218"/>
    <w:rsid w:val="00EE3111"/>
    <w:rsid w:val="00EE3E2E"/>
    <w:rsid w:val="00EE413D"/>
    <w:rsid w:val="00EE4DCE"/>
    <w:rsid w:val="00EE5572"/>
    <w:rsid w:val="00EE5968"/>
    <w:rsid w:val="00EE62C6"/>
    <w:rsid w:val="00EE6479"/>
    <w:rsid w:val="00EE7B7E"/>
    <w:rsid w:val="00EF2C81"/>
    <w:rsid w:val="00EF37C4"/>
    <w:rsid w:val="00EF5C66"/>
    <w:rsid w:val="00EF5E12"/>
    <w:rsid w:val="00EF716F"/>
    <w:rsid w:val="00EF7A49"/>
    <w:rsid w:val="00F01572"/>
    <w:rsid w:val="00F01A8C"/>
    <w:rsid w:val="00F022A0"/>
    <w:rsid w:val="00F02CB1"/>
    <w:rsid w:val="00F02E32"/>
    <w:rsid w:val="00F035A3"/>
    <w:rsid w:val="00F0380A"/>
    <w:rsid w:val="00F040A4"/>
    <w:rsid w:val="00F04110"/>
    <w:rsid w:val="00F04E6C"/>
    <w:rsid w:val="00F05555"/>
    <w:rsid w:val="00F05DB5"/>
    <w:rsid w:val="00F05DD0"/>
    <w:rsid w:val="00F05FF3"/>
    <w:rsid w:val="00F0652A"/>
    <w:rsid w:val="00F06804"/>
    <w:rsid w:val="00F07B65"/>
    <w:rsid w:val="00F1104A"/>
    <w:rsid w:val="00F115D7"/>
    <w:rsid w:val="00F116AB"/>
    <w:rsid w:val="00F11870"/>
    <w:rsid w:val="00F1194D"/>
    <w:rsid w:val="00F11CB2"/>
    <w:rsid w:val="00F11F82"/>
    <w:rsid w:val="00F124A5"/>
    <w:rsid w:val="00F1311D"/>
    <w:rsid w:val="00F1347D"/>
    <w:rsid w:val="00F13676"/>
    <w:rsid w:val="00F13C67"/>
    <w:rsid w:val="00F14F16"/>
    <w:rsid w:val="00F1555A"/>
    <w:rsid w:val="00F15603"/>
    <w:rsid w:val="00F159B5"/>
    <w:rsid w:val="00F166DC"/>
    <w:rsid w:val="00F175A4"/>
    <w:rsid w:val="00F20767"/>
    <w:rsid w:val="00F214E8"/>
    <w:rsid w:val="00F21F60"/>
    <w:rsid w:val="00F22237"/>
    <w:rsid w:val="00F2315E"/>
    <w:rsid w:val="00F235FC"/>
    <w:rsid w:val="00F23B09"/>
    <w:rsid w:val="00F2410E"/>
    <w:rsid w:val="00F24E6E"/>
    <w:rsid w:val="00F25FB7"/>
    <w:rsid w:val="00F26137"/>
    <w:rsid w:val="00F26406"/>
    <w:rsid w:val="00F276F9"/>
    <w:rsid w:val="00F30589"/>
    <w:rsid w:val="00F30F82"/>
    <w:rsid w:val="00F31D35"/>
    <w:rsid w:val="00F32A4B"/>
    <w:rsid w:val="00F32B60"/>
    <w:rsid w:val="00F33676"/>
    <w:rsid w:val="00F336F8"/>
    <w:rsid w:val="00F33741"/>
    <w:rsid w:val="00F33E77"/>
    <w:rsid w:val="00F342F3"/>
    <w:rsid w:val="00F3549C"/>
    <w:rsid w:val="00F361B7"/>
    <w:rsid w:val="00F365EC"/>
    <w:rsid w:val="00F37DF2"/>
    <w:rsid w:val="00F37FC0"/>
    <w:rsid w:val="00F403F0"/>
    <w:rsid w:val="00F4080B"/>
    <w:rsid w:val="00F40C64"/>
    <w:rsid w:val="00F40D4F"/>
    <w:rsid w:val="00F424DC"/>
    <w:rsid w:val="00F427F9"/>
    <w:rsid w:val="00F434AE"/>
    <w:rsid w:val="00F43F74"/>
    <w:rsid w:val="00F43FC1"/>
    <w:rsid w:val="00F44BDB"/>
    <w:rsid w:val="00F462C6"/>
    <w:rsid w:val="00F469EC"/>
    <w:rsid w:val="00F46E2A"/>
    <w:rsid w:val="00F46E97"/>
    <w:rsid w:val="00F470B6"/>
    <w:rsid w:val="00F4747B"/>
    <w:rsid w:val="00F47E1A"/>
    <w:rsid w:val="00F514AE"/>
    <w:rsid w:val="00F5173B"/>
    <w:rsid w:val="00F54EE6"/>
    <w:rsid w:val="00F5545C"/>
    <w:rsid w:val="00F5627E"/>
    <w:rsid w:val="00F5643C"/>
    <w:rsid w:val="00F57262"/>
    <w:rsid w:val="00F578FD"/>
    <w:rsid w:val="00F614FF"/>
    <w:rsid w:val="00F621EC"/>
    <w:rsid w:val="00F62757"/>
    <w:rsid w:val="00F6299B"/>
    <w:rsid w:val="00F62EE2"/>
    <w:rsid w:val="00F640E8"/>
    <w:rsid w:val="00F64B16"/>
    <w:rsid w:val="00F6520E"/>
    <w:rsid w:val="00F65255"/>
    <w:rsid w:val="00F65C95"/>
    <w:rsid w:val="00F66E88"/>
    <w:rsid w:val="00F67409"/>
    <w:rsid w:val="00F677B5"/>
    <w:rsid w:val="00F700CE"/>
    <w:rsid w:val="00F702FE"/>
    <w:rsid w:val="00F708FA"/>
    <w:rsid w:val="00F70E3C"/>
    <w:rsid w:val="00F7155D"/>
    <w:rsid w:val="00F71578"/>
    <w:rsid w:val="00F71F56"/>
    <w:rsid w:val="00F728E8"/>
    <w:rsid w:val="00F7336C"/>
    <w:rsid w:val="00F733C2"/>
    <w:rsid w:val="00F73405"/>
    <w:rsid w:val="00F73F03"/>
    <w:rsid w:val="00F74555"/>
    <w:rsid w:val="00F745B0"/>
    <w:rsid w:val="00F752E8"/>
    <w:rsid w:val="00F757D7"/>
    <w:rsid w:val="00F761B9"/>
    <w:rsid w:val="00F7681B"/>
    <w:rsid w:val="00F77E18"/>
    <w:rsid w:val="00F77FCE"/>
    <w:rsid w:val="00F8114B"/>
    <w:rsid w:val="00F816B8"/>
    <w:rsid w:val="00F8239C"/>
    <w:rsid w:val="00F83D1B"/>
    <w:rsid w:val="00F83EE6"/>
    <w:rsid w:val="00F85A9D"/>
    <w:rsid w:val="00F86371"/>
    <w:rsid w:val="00F86A8A"/>
    <w:rsid w:val="00F87263"/>
    <w:rsid w:val="00F8759E"/>
    <w:rsid w:val="00F9017D"/>
    <w:rsid w:val="00F902CF"/>
    <w:rsid w:val="00F90A1A"/>
    <w:rsid w:val="00F912D0"/>
    <w:rsid w:val="00F921CA"/>
    <w:rsid w:val="00F92539"/>
    <w:rsid w:val="00F9342E"/>
    <w:rsid w:val="00F9440E"/>
    <w:rsid w:val="00F944A8"/>
    <w:rsid w:val="00F94836"/>
    <w:rsid w:val="00F950BA"/>
    <w:rsid w:val="00F963BE"/>
    <w:rsid w:val="00FA0E35"/>
    <w:rsid w:val="00FA1405"/>
    <w:rsid w:val="00FA2050"/>
    <w:rsid w:val="00FA2D34"/>
    <w:rsid w:val="00FA2FFD"/>
    <w:rsid w:val="00FA3506"/>
    <w:rsid w:val="00FA3710"/>
    <w:rsid w:val="00FA4098"/>
    <w:rsid w:val="00FA41F1"/>
    <w:rsid w:val="00FA41F5"/>
    <w:rsid w:val="00FA43F0"/>
    <w:rsid w:val="00FA4F01"/>
    <w:rsid w:val="00FA5655"/>
    <w:rsid w:val="00FA5B65"/>
    <w:rsid w:val="00FA6FD5"/>
    <w:rsid w:val="00FA7495"/>
    <w:rsid w:val="00FA787F"/>
    <w:rsid w:val="00FB0809"/>
    <w:rsid w:val="00FB0866"/>
    <w:rsid w:val="00FB0DD0"/>
    <w:rsid w:val="00FB0E6B"/>
    <w:rsid w:val="00FB104A"/>
    <w:rsid w:val="00FB25AA"/>
    <w:rsid w:val="00FB2E36"/>
    <w:rsid w:val="00FB38A1"/>
    <w:rsid w:val="00FB3CCC"/>
    <w:rsid w:val="00FB442E"/>
    <w:rsid w:val="00FB54E5"/>
    <w:rsid w:val="00FB75CB"/>
    <w:rsid w:val="00FB7D09"/>
    <w:rsid w:val="00FC1054"/>
    <w:rsid w:val="00FC138D"/>
    <w:rsid w:val="00FC1661"/>
    <w:rsid w:val="00FC1880"/>
    <w:rsid w:val="00FC4CA1"/>
    <w:rsid w:val="00FC6B0F"/>
    <w:rsid w:val="00FC6C92"/>
    <w:rsid w:val="00FC7157"/>
    <w:rsid w:val="00FD07FC"/>
    <w:rsid w:val="00FD0AA4"/>
    <w:rsid w:val="00FD0B14"/>
    <w:rsid w:val="00FD2508"/>
    <w:rsid w:val="00FD47F5"/>
    <w:rsid w:val="00FD4E3C"/>
    <w:rsid w:val="00FD6BDA"/>
    <w:rsid w:val="00FD78C3"/>
    <w:rsid w:val="00FD7FBC"/>
    <w:rsid w:val="00FE0BBD"/>
    <w:rsid w:val="00FE151B"/>
    <w:rsid w:val="00FE2048"/>
    <w:rsid w:val="00FE2E7A"/>
    <w:rsid w:val="00FE3AE8"/>
    <w:rsid w:val="00FE3ED5"/>
    <w:rsid w:val="00FE4422"/>
    <w:rsid w:val="00FE44D4"/>
    <w:rsid w:val="00FE4816"/>
    <w:rsid w:val="00FE4D1F"/>
    <w:rsid w:val="00FE4F11"/>
    <w:rsid w:val="00FE567C"/>
    <w:rsid w:val="00FE59DF"/>
    <w:rsid w:val="00FE5C74"/>
    <w:rsid w:val="00FE5E97"/>
    <w:rsid w:val="00FE6DC1"/>
    <w:rsid w:val="00FE788E"/>
    <w:rsid w:val="00FF0258"/>
    <w:rsid w:val="00FF02A6"/>
    <w:rsid w:val="00FF0A7E"/>
    <w:rsid w:val="00FF0C93"/>
    <w:rsid w:val="00FF14C6"/>
    <w:rsid w:val="00FF211F"/>
    <w:rsid w:val="00FF3AA7"/>
    <w:rsid w:val="00FF5261"/>
    <w:rsid w:val="00FF6A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348"/>
    <o:shapelayout v:ext="edit">
      <o:idmap v:ext="edit" data="1"/>
    </o:shapelayout>
  </w:shapeDefaults>
  <w:decimalSymbol w:val="."/>
  <w:listSeparator w:val=";"/>
  <w14:docId w14:val="43DB077B"/>
  <w15:docId w15:val="{AF208259-522F-411C-A002-15A3FD276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4F7514"/>
  </w:style>
  <w:style w:type="paragraph" w:styleId="11">
    <w:name w:val="heading 1"/>
    <w:basedOn w:val="a9"/>
    <w:next w:val="a9"/>
    <w:link w:val="112"/>
    <w:qFormat/>
    <w:rsid w:val="00AB1DB7"/>
    <w:pPr>
      <w:keepNext/>
      <w:numPr>
        <w:numId w:val="8"/>
      </w:numPr>
      <w:jc w:val="center"/>
      <w:outlineLvl w:val="0"/>
    </w:pPr>
    <w:rPr>
      <w:sz w:val="24"/>
    </w:rPr>
  </w:style>
  <w:style w:type="paragraph" w:styleId="20">
    <w:name w:val="heading 2"/>
    <w:basedOn w:val="a9"/>
    <w:next w:val="a9"/>
    <w:link w:val="21"/>
    <w:qFormat/>
    <w:rsid w:val="00AB1DB7"/>
    <w:pPr>
      <w:keepNext/>
      <w:numPr>
        <w:ilvl w:val="1"/>
        <w:numId w:val="8"/>
      </w:numPr>
      <w:spacing w:line="360" w:lineRule="auto"/>
      <w:jc w:val="both"/>
      <w:outlineLvl w:val="1"/>
    </w:pPr>
    <w:rPr>
      <w:sz w:val="28"/>
    </w:rPr>
  </w:style>
  <w:style w:type="paragraph" w:styleId="30">
    <w:name w:val="heading 3"/>
    <w:aliases w:val="Заголовок 31,!"/>
    <w:basedOn w:val="a9"/>
    <w:next w:val="a9"/>
    <w:link w:val="31"/>
    <w:qFormat/>
    <w:rsid w:val="00AB1DB7"/>
    <w:pPr>
      <w:keepNext/>
      <w:numPr>
        <w:ilvl w:val="2"/>
        <w:numId w:val="8"/>
      </w:numPr>
      <w:spacing w:before="120" w:after="120"/>
      <w:jc w:val="center"/>
      <w:outlineLvl w:val="2"/>
    </w:pPr>
    <w:rPr>
      <w:sz w:val="28"/>
    </w:rPr>
  </w:style>
  <w:style w:type="paragraph" w:styleId="4">
    <w:name w:val="heading 4"/>
    <w:basedOn w:val="a9"/>
    <w:next w:val="a9"/>
    <w:link w:val="41"/>
    <w:qFormat/>
    <w:rsid w:val="00AB1DB7"/>
    <w:pPr>
      <w:keepNext/>
      <w:numPr>
        <w:ilvl w:val="3"/>
        <w:numId w:val="8"/>
      </w:numPr>
      <w:jc w:val="center"/>
      <w:outlineLvl w:val="3"/>
    </w:pPr>
    <w:rPr>
      <w:rFonts w:ascii="Arial" w:hAnsi="Arial"/>
      <w:b/>
      <w:i/>
    </w:rPr>
  </w:style>
  <w:style w:type="paragraph" w:styleId="5">
    <w:name w:val="heading 5"/>
    <w:aliases w:val="Заголовок 51, Знак2 Знак1, Знак2 Знак Знак Знак"/>
    <w:basedOn w:val="a9"/>
    <w:next w:val="a9"/>
    <w:link w:val="50"/>
    <w:qFormat/>
    <w:rsid w:val="00AB1DB7"/>
    <w:pPr>
      <w:keepNext/>
      <w:numPr>
        <w:ilvl w:val="4"/>
        <w:numId w:val="8"/>
      </w:numPr>
      <w:jc w:val="both"/>
      <w:outlineLvl w:val="4"/>
    </w:pPr>
    <w:rPr>
      <w:sz w:val="28"/>
    </w:rPr>
  </w:style>
  <w:style w:type="paragraph" w:styleId="6">
    <w:name w:val="heading 6"/>
    <w:basedOn w:val="a9"/>
    <w:next w:val="a9"/>
    <w:link w:val="61"/>
    <w:qFormat/>
    <w:rsid w:val="00AB1DB7"/>
    <w:pPr>
      <w:keepNext/>
      <w:numPr>
        <w:ilvl w:val="5"/>
        <w:numId w:val="8"/>
      </w:numPr>
      <w:tabs>
        <w:tab w:val="left" w:pos="-70"/>
      </w:tabs>
      <w:jc w:val="both"/>
      <w:outlineLvl w:val="5"/>
    </w:pPr>
    <w:rPr>
      <w:sz w:val="28"/>
    </w:rPr>
  </w:style>
  <w:style w:type="paragraph" w:styleId="7">
    <w:name w:val="heading 7"/>
    <w:basedOn w:val="a9"/>
    <w:next w:val="a9"/>
    <w:link w:val="70"/>
    <w:qFormat/>
    <w:rsid w:val="00AB1DB7"/>
    <w:pPr>
      <w:keepNext/>
      <w:numPr>
        <w:ilvl w:val="6"/>
        <w:numId w:val="8"/>
      </w:numPr>
      <w:jc w:val="center"/>
      <w:outlineLvl w:val="6"/>
    </w:pPr>
    <w:rPr>
      <w:rFonts w:ascii="Arial" w:hAnsi="Arial"/>
      <w:b/>
      <w:i/>
      <w:sz w:val="18"/>
    </w:rPr>
  </w:style>
  <w:style w:type="paragraph" w:styleId="8">
    <w:name w:val="heading 8"/>
    <w:basedOn w:val="a9"/>
    <w:next w:val="a9"/>
    <w:link w:val="80"/>
    <w:qFormat/>
    <w:rsid w:val="00AB1DB7"/>
    <w:pPr>
      <w:keepNext/>
      <w:numPr>
        <w:ilvl w:val="7"/>
        <w:numId w:val="8"/>
      </w:numPr>
      <w:spacing w:before="120" w:after="120"/>
      <w:jc w:val="center"/>
      <w:outlineLvl w:val="7"/>
    </w:pPr>
    <w:rPr>
      <w:b/>
      <w:sz w:val="24"/>
    </w:rPr>
  </w:style>
  <w:style w:type="paragraph" w:styleId="9">
    <w:name w:val="heading 9"/>
    <w:basedOn w:val="a9"/>
    <w:next w:val="a9"/>
    <w:link w:val="90"/>
    <w:qFormat/>
    <w:rsid w:val="00AB1DB7"/>
    <w:pPr>
      <w:keepNext/>
      <w:numPr>
        <w:ilvl w:val="8"/>
        <w:numId w:val="8"/>
      </w:numPr>
      <w:spacing w:line="360" w:lineRule="auto"/>
      <w:ind w:right="-1"/>
      <w:jc w:val="right"/>
      <w:outlineLvl w:val="8"/>
    </w:pPr>
    <w:rPr>
      <w:sz w:val="2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Plain Text"/>
    <w:basedOn w:val="a9"/>
    <w:link w:val="ae"/>
    <w:uiPriority w:val="99"/>
    <w:rsid w:val="00AB1DB7"/>
    <w:rPr>
      <w:rFonts w:ascii="Courier New" w:hAnsi="Courier New"/>
    </w:rPr>
  </w:style>
  <w:style w:type="paragraph" w:styleId="af">
    <w:name w:val="Body Text Indent"/>
    <w:aliases w:val="ПГС-абзац"/>
    <w:basedOn w:val="a9"/>
    <w:link w:val="af0"/>
    <w:uiPriority w:val="99"/>
    <w:rsid w:val="00AB1DB7"/>
    <w:pPr>
      <w:spacing w:line="360" w:lineRule="auto"/>
      <w:ind w:right="-1" w:firstLine="851"/>
      <w:jc w:val="both"/>
    </w:pPr>
    <w:rPr>
      <w:color w:val="0000FF"/>
      <w:sz w:val="28"/>
    </w:rPr>
  </w:style>
  <w:style w:type="paragraph" w:styleId="af1">
    <w:name w:val="Body Text"/>
    <w:aliases w:val="Основной текст Знак1,Основной текст Знак Знак,Основной текст Знак,Основной текст Знак2,Основной текст Знак Знак1 Знак, Знак Знак Знак Знак,Основной текст Знак Знак Знак Знак,отчет_нормаль"/>
    <w:basedOn w:val="a9"/>
    <w:link w:val="32"/>
    <w:rsid w:val="00AB1DB7"/>
    <w:pPr>
      <w:ind w:right="-1"/>
      <w:jc w:val="center"/>
    </w:pPr>
    <w:rPr>
      <w:color w:val="0000FF"/>
      <w:sz w:val="24"/>
    </w:rPr>
  </w:style>
  <w:style w:type="paragraph" w:styleId="22">
    <w:name w:val="Body Text 2"/>
    <w:basedOn w:val="a9"/>
    <w:link w:val="23"/>
    <w:rsid w:val="00AB1DB7"/>
    <w:pPr>
      <w:ind w:right="-1"/>
      <w:jc w:val="center"/>
    </w:pPr>
    <w:rPr>
      <w:sz w:val="24"/>
    </w:rPr>
  </w:style>
  <w:style w:type="paragraph" w:styleId="af2">
    <w:name w:val="caption"/>
    <w:aliases w:val="Название объектаТаблица,таблица№,Знак,Название объекта Знак,Название объекта Знак2 Знак,Название объекта Знак1 Знак Знак,Название объекта Знак Знак Знак Знак,Название объекта Знак1 Знак Знак Знак Знак, Знак,Название таблиц"/>
    <w:basedOn w:val="a9"/>
    <w:next w:val="a9"/>
    <w:link w:val="12"/>
    <w:qFormat/>
    <w:rsid w:val="00AB1DB7"/>
    <w:pPr>
      <w:spacing w:line="360" w:lineRule="auto"/>
      <w:ind w:right="-1" w:firstLine="851"/>
      <w:jc w:val="both"/>
    </w:pPr>
    <w:rPr>
      <w:sz w:val="28"/>
    </w:rPr>
  </w:style>
  <w:style w:type="paragraph" w:styleId="af3">
    <w:name w:val="footer"/>
    <w:basedOn w:val="a9"/>
    <w:link w:val="af4"/>
    <w:uiPriority w:val="99"/>
    <w:rsid w:val="00AB1DB7"/>
    <w:pPr>
      <w:tabs>
        <w:tab w:val="center" w:pos="4153"/>
        <w:tab w:val="right" w:pos="8306"/>
      </w:tabs>
    </w:pPr>
  </w:style>
  <w:style w:type="paragraph" w:styleId="24">
    <w:name w:val="Body Text Indent 2"/>
    <w:basedOn w:val="a9"/>
    <w:link w:val="25"/>
    <w:uiPriority w:val="99"/>
    <w:rsid w:val="00AB1DB7"/>
    <w:pPr>
      <w:spacing w:line="360" w:lineRule="auto"/>
      <w:ind w:left="426" w:hanging="426"/>
      <w:jc w:val="both"/>
    </w:pPr>
    <w:rPr>
      <w:sz w:val="28"/>
    </w:rPr>
  </w:style>
  <w:style w:type="character" w:styleId="af5">
    <w:name w:val="page number"/>
    <w:basedOn w:val="aa"/>
    <w:rsid w:val="00AB1DB7"/>
  </w:style>
  <w:style w:type="paragraph" w:styleId="af6">
    <w:name w:val="header"/>
    <w:basedOn w:val="a9"/>
    <w:link w:val="af7"/>
    <w:uiPriority w:val="99"/>
    <w:rsid w:val="00AB1DB7"/>
    <w:pPr>
      <w:tabs>
        <w:tab w:val="center" w:pos="4153"/>
        <w:tab w:val="right" w:pos="8306"/>
      </w:tabs>
    </w:pPr>
  </w:style>
  <w:style w:type="paragraph" w:styleId="33">
    <w:name w:val="Body Text Indent 3"/>
    <w:basedOn w:val="a9"/>
    <w:link w:val="34"/>
    <w:rsid w:val="00AB1DB7"/>
    <w:pPr>
      <w:spacing w:line="360" w:lineRule="auto"/>
      <w:ind w:firstLine="851"/>
      <w:jc w:val="both"/>
    </w:pPr>
    <w:rPr>
      <w:sz w:val="28"/>
    </w:rPr>
  </w:style>
  <w:style w:type="paragraph" w:styleId="a">
    <w:name w:val="List Number"/>
    <w:aliases w:val="Литература"/>
    <w:basedOn w:val="a9"/>
    <w:rsid w:val="008379EE"/>
    <w:pPr>
      <w:numPr>
        <w:numId w:val="2"/>
      </w:numPr>
      <w:spacing w:after="120" w:line="360" w:lineRule="auto"/>
    </w:pPr>
    <w:rPr>
      <w:sz w:val="24"/>
    </w:rPr>
  </w:style>
  <w:style w:type="paragraph" w:styleId="2">
    <w:name w:val="List Bullet 2"/>
    <w:basedOn w:val="a9"/>
    <w:autoRedefine/>
    <w:rsid w:val="008379EE"/>
    <w:pPr>
      <w:numPr>
        <w:numId w:val="6"/>
      </w:numPr>
      <w:spacing w:line="360" w:lineRule="auto"/>
      <w:ind w:left="992" w:hanging="425"/>
    </w:pPr>
    <w:rPr>
      <w:sz w:val="24"/>
    </w:rPr>
  </w:style>
  <w:style w:type="paragraph" w:styleId="3">
    <w:name w:val="List Bullet 3"/>
    <w:basedOn w:val="a9"/>
    <w:autoRedefine/>
    <w:rsid w:val="008379EE"/>
    <w:pPr>
      <w:widowControl w:val="0"/>
      <w:numPr>
        <w:numId w:val="4"/>
      </w:numPr>
      <w:spacing w:line="360" w:lineRule="auto"/>
      <w:jc w:val="both"/>
    </w:pPr>
    <w:rPr>
      <w:sz w:val="24"/>
    </w:rPr>
  </w:style>
  <w:style w:type="paragraph" w:customStyle="1" w:styleId="1">
    <w:name w:val="Маркированный список 1"/>
    <w:basedOn w:val="af8"/>
    <w:autoRedefine/>
    <w:rsid w:val="008379EE"/>
    <w:pPr>
      <w:numPr>
        <w:numId w:val="3"/>
      </w:numPr>
      <w:spacing w:before="60" w:after="60"/>
      <w:ind w:left="0" w:firstLine="709"/>
    </w:pPr>
  </w:style>
  <w:style w:type="paragraph" w:styleId="af8">
    <w:name w:val="List Bullet"/>
    <w:basedOn w:val="a9"/>
    <w:autoRedefine/>
    <w:rsid w:val="008379EE"/>
    <w:pPr>
      <w:spacing w:before="120" w:line="360" w:lineRule="auto"/>
      <w:ind w:left="284" w:hanging="284"/>
    </w:pPr>
    <w:rPr>
      <w:sz w:val="24"/>
    </w:rPr>
  </w:style>
  <w:style w:type="paragraph" w:customStyle="1" w:styleId="110">
    <w:name w:val="Список 11"/>
    <w:basedOn w:val="113"/>
    <w:autoRedefine/>
    <w:rsid w:val="008379EE"/>
    <w:pPr>
      <w:numPr>
        <w:numId w:val="5"/>
      </w:numPr>
      <w:spacing w:before="60" w:after="60"/>
      <w:jc w:val="left"/>
    </w:pPr>
    <w:rPr>
      <w:b w:val="0"/>
      <w:spacing w:val="10"/>
      <w:sz w:val="24"/>
    </w:rPr>
  </w:style>
  <w:style w:type="paragraph" w:customStyle="1" w:styleId="113">
    <w:name w:val="шапка таблицы 11"/>
    <w:basedOn w:val="af9"/>
    <w:autoRedefine/>
    <w:rsid w:val="008379EE"/>
    <w:rPr>
      <w:sz w:val="22"/>
    </w:rPr>
  </w:style>
  <w:style w:type="paragraph" w:customStyle="1" w:styleId="af9">
    <w:name w:val="шапка таблицы"/>
    <w:basedOn w:val="ad"/>
    <w:autoRedefine/>
    <w:rsid w:val="008379EE"/>
    <w:pPr>
      <w:ind w:left="113" w:right="113"/>
      <w:jc w:val="center"/>
    </w:pPr>
    <w:rPr>
      <w:rFonts w:ascii="Times New Roman" w:hAnsi="Times New Roman"/>
      <w:b/>
      <w:snapToGrid w:val="0"/>
    </w:rPr>
  </w:style>
  <w:style w:type="paragraph" w:customStyle="1" w:styleId="afa">
    <w:name w:val="СОСТАВ ПРОЕКТА"/>
    <w:basedOn w:val="a9"/>
    <w:next w:val="a9"/>
    <w:autoRedefine/>
    <w:rsid w:val="008379EE"/>
    <w:pPr>
      <w:pBdr>
        <w:bottom w:val="dashSmallGap" w:sz="4" w:space="2" w:color="auto"/>
      </w:pBdr>
      <w:spacing w:before="120" w:after="120" w:line="360" w:lineRule="auto"/>
      <w:ind w:left="284"/>
    </w:pPr>
    <w:rPr>
      <w:rFonts w:ascii="Garamond" w:hAnsi="Garamond"/>
      <w:b/>
      <w:caps/>
      <w:spacing w:val="40"/>
      <w:kern w:val="24"/>
      <w:sz w:val="22"/>
    </w:rPr>
  </w:style>
  <w:style w:type="paragraph" w:customStyle="1" w:styleId="afb">
    <w:name w:val="Название таблицы"/>
    <w:basedOn w:val="a9"/>
    <w:autoRedefine/>
    <w:rsid w:val="008379EE"/>
    <w:pPr>
      <w:widowControl w:val="0"/>
      <w:spacing w:before="60"/>
      <w:jc w:val="center"/>
    </w:pPr>
    <w:rPr>
      <w:b/>
      <w:snapToGrid w:val="0"/>
      <w:spacing w:val="20"/>
      <w:w w:val="101"/>
      <w:kern w:val="24"/>
      <w:sz w:val="22"/>
    </w:rPr>
  </w:style>
  <w:style w:type="paragraph" w:customStyle="1" w:styleId="afc">
    <w:name w:val="номер_табл"/>
    <w:basedOn w:val="a9"/>
    <w:autoRedefine/>
    <w:rsid w:val="008379EE"/>
    <w:pPr>
      <w:keepNext/>
      <w:spacing w:before="60"/>
      <w:ind w:right="567"/>
      <w:jc w:val="right"/>
    </w:pPr>
    <w:rPr>
      <w:i/>
      <w:spacing w:val="20"/>
    </w:rPr>
  </w:style>
  <w:style w:type="paragraph" w:customStyle="1" w:styleId="81">
    <w:name w:val="т8"/>
    <w:basedOn w:val="ad"/>
    <w:autoRedefine/>
    <w:rsid w:val="008379EE"/>
    <w:pPr>
      <w:jc w:val="center"/>
    </w:pPr>
    <w:rPr>
      <w:rFonts w:ascii="Times New Roman" w:hAnsi="Times New Roman"/>
      <w:snapToGrid w:val="0"/>
      <w:sz w:val="16"/>
    </w:rPr>
  </w:style>
  <w:style w:type="paragraph" w:customStyle="1" w:styleId="91">
    <w:name w:val="шт9"/>
    <w:basedOn w:val="af9"/>
    <w:autoRedefine/>
    <w:rsid w:val="008379EE"/>
    <w:pPr>
      <w:ind w:left="0" w:right="-57"/>
    </w:pPr>
    <w:rPr>
      <w:sz w:val="16"/>
    </w:rPr>
  </w:style>
  <w:style w:type="paragraph" w:customStyle="1" w:styleId="92">
    <w:name w:val="шт9ч"/>
    <w:basedOn w:val="91"/>
    <w:autoRedefine/>
    <w:rsid w:val="008379EE"/>
    <w:pPr>
      <w:ind w:right="0"/>
    </w:pPr>
    <w:rPr>
      <w:u w:val="single"/>
    </w:rPr>
  </w:style>
  <w:style w:type="paragraph" w:customStyle="1" w:styleId="afd">
    <w:name w:val="Название рисунка"/>
    <w:basedOn w:val="a9"/>
    <w:autoRedefine/>
    <w:rsid w:val="008379EE"/>
    <w:pPr>
      <w:spacing w:line="360" w:lineRule="auto"/>
      <w:jc w:val="center"/>
    </w:pPr>
    <w:rPr>
      <w:b/>
      <w:smallCaps/>
      <w:spacing w:val="40"/>
    </w:rPr>
  </w:style>
  <w:style w:type="paragraph" w:customStyle="1" w:styleId="82">
    <w:name w:val="яч8ч"/>
    <w:basedOn w:val="81"/>
    <w:autoRedefine/>
    <w:rsid w:val="008379EE"/>
    <w:rPr>
      <w:sz w:val="14"/>
      <w:u w:val="single"/>
    </w:rPr>
  </w:style>
  <w:style w:type="paragraph" w:customStyle="1" w:styleId="afe">
    <w:name w:val="СП т"/>
    <w:basedOn w:val="60"/>
    <w:next w:val="ad"/>
    <w:autoRedefine/>
    <w:rsid w:val="008379EE"/>
    <w:pPr>
      <w:jc w:val="left"/>
    </w:pPr>
  </w:style>
  <w:style w:type="paragraph" w:customStyle="1" w:styleId="60">
    <w:name w:val="Стиль 6"/>
    <w:basedOn w:val="a9"/>
    <w:autoRedefine/>
    <w:rsid w:val="001523C7"/>
    <w:pPr>
      <w:numPr>
        <w:numId w:val="7"/>
      </w:numPr>
      <w:spacing w:line="360" w:lineRule="auto"/>
      <w:jc w:val="center"/>
    </w:pPr>
    <w:rPr>
      <w:b/>
      <w:sz w:val="28"/>
      <w:szCs w:val="28"/>
      <w:lang w:val="en-US"/>
    </w:rPr>
  </w:style>
  <w:style w:type="paragraph" w:customStyle="1" w:styleId="120">
    <w:name w:val="Шапка таблицы 12"/>
    <w:basedOn w:val="113"/>
    <w:autoRedefine/>
    <w:rsid w:val="008379EE"/>
    <w:rPr>
      <w:sz w:val="24"/>
    </w:rPr>
  </w:style>
  <w:style w:type="paragraph" w:customStyle="1" w:styleId="83">
    <w:name w:val="колонка т8"/>
    <w:basedOn w:val="a9"/>
    <w:autoRedefine/>
    <w:rsid w:val="008379EE"/>
    <w:rPr>
      <w:sz w:val="22"/>
    </w:rPr>
  </w:style>
  <w:style w:type="paragraph" w:customStyle="1" w:styleId="aff">
    <w:name w:val="Колонка к"/>
    <w:basedOn w:val="13"/>
    <w:autoRedefine/>
    <w:rsid w:val="008379EE"/>
  </w:style>
  <w:style w:type="paragraph" w:customStyle="1" w:styleId="13">
    <w:name w:val="Колонка 1"/>
    <w:basedOn w:val="71"/>
    <w:autoRedefine/>
    <w:rsid w:val="008379EE"/>
    <w:pPr>
      <w:jc w:val="left"/>
    </w:pPr>
    <w:rPr>
      <w:sz w:val="20"/>
    </w:rPr>
  </w:style>
  <w:style w:type="paragraph" w:customStyle="1" w:styleId="71">
    <w:name w:val="Колонка т7"/>
    <w:basedOn w:val="ad"/>
    <w:autoRedefine/>
    <w:rsid w:val="008379EE"/>
    <w:pPr>
      <w:jc w:val="center"/>
    </w:pPr>
    <w:rPr>
      <w:rFonts w:ascii="Times New Roman" w:hAnsi="Times New Roman"/>
      <w:snapToGrid w:val="0"/>
      <w:sz w:val="22"/>
    </w:rPr>
  </w:style>
  <w:style w:type="paragraph" w:styleId="aff0">
    <w:name w:val="Block Text"/>
    <w:basedOn w:val="a9"/>
    <w:rsid w:val="00AD6997"/>
    <w:pPr>
      <w:widowControl w:val="0"/>
      <w:ind w:left="56" w:right="-2" w:firstLine="685"/>
      <w:jc w:val="both"/>
    </w:pPr>
    <w:rPr>
      <w:sz w:val="28"/>
    </w:rPr>
  </w:style>
  <w:style w:type="paragraph" w:styleId="aff1">
    <w:name w:val="Title"/>
    <w:aliases w:val="Название объектов,Название объектов Знак Знак Знак,Название объектов Знак Знак,Название объектов Знак Знак Знак Знак Знак Знак Знак, Знак Знак Знак Знак Знак Знак,Знак Знак Знак Знак Знак Знак,Табл_заголовок_УПР"/>
    <w:basedOn w:val="a9"/>
    <w:link w:val="14"/>
    <w:qFormat/>
    <w:rsid w:val="00D128DD"/>
    <w:pPr>
      <w:widowControl w:val="0"/>
      <w:autoSpaceDE w:val="0"/>
      <w:autoSpaceDN w:val="0"/>
      <w:adjustRightInd w:val="0"/>
      <w:spacing w:line="300" w:lineRule="auto"/>
      <w:jc w:val="center"/>
    </w:pPr>
    <w:rPr>
      <w:b/>
      <w:sz w:val="28"/>
    </w:rPr>
  </w:style>
  <w:style w:type="paragraph" w:styleId="35">
    <w:name w:val="Body Text 3"/>
    <w:basedOn w:val="a9"/>
    <w:link w:val="36"/>
    <w:rsid w:val="00D128DD"/>
    <w:pPr>
      <w:widowControl w:val="0"/>
      <w:autoSpaceDE w:val="0"/>
      <w:autoSpaceDN w:val="0"/>
      <w:adjustRightInd w:val="0"/>
      <w:spacing w:line="360" w:lineRule="auto"/>
    </w:pPr>
    <w:rPr>
      <w:sz w:val="28"/>
    </w:rPr>
  </w:style>
  <w:style w:type="paragraph" w:customStyle="1" w:styleId="210">
    <w:name w:val="Основной текст 21"/>
    <w:basedOn w:val="a9"/>
    <w:rsid w:val="00D128DD"/>
    <w:pPr>
      <w:ind w:firstLine="720"/>
      <w:jc w:val="both"/>
    </w:pPr>
    <w:rPr>
      <w:sz w:val="28"/>
    </w:rPr>
  </w:style>
  <w:style w:type="paragraph" w:styleId="aff2">
    <w:name w:val="Subtitle"/>
    <w:basedOn w:val="a9"/>
    <w:link w:val="aff3"/>
    <w:qFormat/>
    <w:rsid w:val="00D128DD"/>
    <w:pPr>
      <w:widowControl w:val="0"/>
      <w:autoSpaceDE w:val="0"/>
      <w:autoSpaceDN w:val="0"/>
      <w:adjustRightInd w:val="0"/>
      <w:spacing w:line="340" w:lineRule="auto"/>
      <w:ind w:left="4248" w:right="480"/>
      <w:jc w:val="both"/>
    </w:pPr>
    <w:rPr>
      <w:sz w:val="28"/>
    </w:rPr>
  </w:style>
  <w:style w:type="table" w:styleId="aff4">
    <w:name w:val="Table Grid"/>
    <w:aliases w:val="Текст в таблице"/>
    <w:basedOn w:val="ab"/>
    <w:uiPriority w:val="59"/>
    <w:rsid w:val="00D128DD"/>
    <w:pPr>
      <w:widowControl w:val="0"/>
      <w:autoSpaceDE w:val="0"/>
      <w:autoSpaceDN w:val="0"/>
      <w:adjustRightInd w:val="0"/>
      <w:spacing w:line="340" w:lineRule="auto"/>
      <w:ind w:firstLine="8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Текст отчета"/>
    <w:basedOn w:val="a9"/>
    <w:rsid w:val="00D128DD"/>
    <w:pPr>
      <w:ind w:firstLine="709"/>
      <w:jc w:val="both"/>
    </w:pPr>
    <w:rPr>
      <w:rFonts w:ascii="Courier New" w:hAnsi="Courier New"/>
      <w:sz w:val="28"/>
    </w:rPr>
  </w:style>
  <w:style w:type="paragraph" w:customStyle="1" w:styleId="aff6">
    <w:name w:val="Заголовок разд"/>
    <w:basedOn w:val="a9"/>
    <w:next w:val="aff7"/>
    <w:rsid w:val="00F1347D"/>
    <w:pPr>
      <w:pageBreakBefore/>
      <w:ind w:left="1134" w:right="1134"/>
      <w:jc w:val="center"/>
    </w:pPr>
    <w:rPr>
      <w:rFonts w:ascii="Arial" w:hAnsi="Arial"/>
      <w:smallCaps/>
      <w:sz w:val="26"/>
    </w:rPr>
  </w:style>
  <w:style w:type="paragraph" w:customStyle="1" w:styleId="aff7">
    <w:name w:val="Заголовок подр"/>
    <w:basedOn w:val="aff6"/>
    <w:next w:val="aff8"/>
    <w:rsid w:val="00F1347D"/>
    <w:pPr>
      <w:pageBreakBefore w:val="0"/>
      <w:spacing w:before="120"/>
    </w:pPr>
  </w:style>
  <w:style w:type="paragraph" w:customStyle="1" w:styleId="aff8">
    <w:name w:val="Абзац"/>
    <w:basedOn w:val="a9"/>
    <w:rsid w:val="00F1347D"/>
    <w:pPr>
      <w:spacing w:before="60"/>
      <w:ind w:firstLine="720"/>
      <w:jc w:val="both"/>
    </w:pPr>
    <w:rPr>
      <w:sz w:val="24"/>
    </w:rPr>
  </w:style>
  <w:style w:type="paragraph" w:customStyle="1" w:styleId="15">
    <w:name w:val="заголовок 1"/>
    <w:basedOn w:val="a9"/>
    <w:next w:val="a9"/>
    <w:rsid w:val="000B3265"/>
    <w:pPr>
      <w:keepNext/>
      <w:widowControl w:val="0"/>
      <w:overflowPunct w:val="0"/>
      <w:autoSpaceDE w:val="0"/>
      <w:autoSpaceDN w:val="0"/>
      <w:adjustRightInd w:val="0"/>
      <w:jc w:val="center"/>
      <w:textAlignment w:val="baseline"/>
    </w:pPr>
    <w:rPr>
      <w:b/>
      <w:sz w:val="28"/>
      <w:lang w:val="en-US"/>
    </w:rPr>
  </w:style>
  <w:style w:type="character" w:styleId="aff9">
    <w:name w:val="line number"/>
    <w:basedOn w:val="aa"/>
    <w:rsid w:val="00B66080"/>
  </w:style>
  <w:style w:type="paragraph" w:customStyle="1" w:styleId="FR4">
    <w:name w:val="FR4"/>
    <w:rsid w:val="009B022E"/>
    <w:pPr>
      <w:widowControl w:val="0"/>
      <w:autoSpaceDE w:val="0"/>
      <w:autoSpaceDN w:val="0"/>
      <w:adjustRightInd w:val="0"/>
      <w:spacing w:line="340" w:lineRule="auto"/>
      <w:ind w:left="440" w:right="400" w:firstLine="580"/>
    </w:pPr>
    <w:rPr>
      <w:rFonts w:ascii="Arial" w:hAnsi="Arial"/>
    </w:rPr>
  </w:style>
  <w:style w:type="paragraph" w:styleId="affa">
    <w:name w:val="Balloon Text"/>
    <w:basedOn w:val="a9"/>
    <w:link w:val="affb"/>
    <w:uiPriority w:val="99"/>
    <w:rsid w:val="000374BF"/>
    <w:rPr>
      <w:rFonts w:ascii="Tahoma" w:hAnsi="Tahoma" w:cs="Tahoma"/>
      <w:sz w:val="16"/>
      <w:szCs w:val="16"/>
    </w:rPr>
  </w:style>
  <w:style w:type="paragraph" w:customStyle="1" w:styleId="16">
    <w:name w:val="Обычный1"/>
    <w:rsid w:val="000374BF"/>
  </w:style>
  <w:style w:type="paragraph" w:customStyle="1" w:styleId="Heading">
    <w:name w:val="Heading"/>
    <w:rsid w:val="000374BF"/>
    <w:pPr>
      <w:widowControl w:val="0"/>
    </w:pPr>
    <w:rPr>
      <w:rFonts w:ascii="Arial" w:hAnsi="Arial"/>
      <w:b/>
      <w:sz w:val="22"/>
    </w:rPr>
  </w:style>
  <w:style w:type="paragraph" w:customStyle="1" w:styleId="affc">
    <w:name w:val="Табличный"/>
    <w:basedOn w:val="a9"/>
    <w:rsid w:val="000374BF"/>
    <w:rPr>
      <w:sz w:val="22"/>
    </w:rPr>
  </w:style>
  <w:style w:type="paragraph" w:customStyle="1" w:styleId="affd">
    <w:name w:val="Заголовок промеж"/>
    <w:basedOn w:val="aff7"/>
    <w:next w:val="aff8"/>
    <w:rsid w:val="000374BF"/>
    <w:pPr>
      <w:spacing w:before="60"/>
    </w:pPr>
    <w:rPr>
      <w:rFonts w:ascii="Times New Roman" w:hAnsi="Times New Roman"/>
    </w:rPr>
  </w:style>
  <w:style w:type="paragraph" w:customStyle="1" w:styleId="affe">
    <w:name w:val="Списочный"/>
    <w:basedOn w:val="a9"/>
    <w:rsid w:val="000374BF"/>
    <w:pPr>
      <w:ind w:left="283" w:hanging="283"/>
      <w:jc w:val="both"/>
    </w:pPr>
    <w:rPr>
      <w:sz w:val="24"/>
    </w:rPr>
  </w:style>
  <w:style w:type="paragraph" w:styleId="afff">
    <w:name w:val="List"/>
    <w:basedOn w:val="affe"/>
    <w:rsid w:val="000374BF"/>
  </w:style>
  <w:style w:type="paragraph" w:customStyle="1" w:styleId="afff0">
    <w:name w:val="Знак Знак Знак"/>
    <w:basedOn w:val="a9"/>
    <w:rsid w:val="005E73B3"/>
    <w:pPr>
      <w:widowControl w:val="0"/>
      <w:adjustRightInd w:val="0"/>
      <w:spacing w:line="360" w:lineRule="atLeast"/>
      <w:jc w:val="both"/>
      <w:textAlignment w:val="baseline"/>
    </w:pPr>
    <w:rPr>
      <w:rFonts w:ascii="Verdana" w:eastAsia="PMingLiU" w:hAnsi="Verdana" w:cs="Verdana"/>
      <w:lang w:val="en-US" w:eastAsia="en-US"/>
    </w:rPr>
  </w:style>
  <w:style w:type="paragraph" w:styleId="afff1">
    <w:name w:val="Normal (Web)"/>
    <w:basedOn w:val="a9"/>
    <w:uiPriority w:val="99"/>
    <w:rsid w:val="0037403D"/>
    <w:pPr>
      <w:spacing w:before="200" w:line="260" w:lineRule="atLeast"/>
    </w:pPr>
    <w:rPr>
      <w:color w:val="686868"/>
    </w:rPr>
  </w:style>
  <w:style w:type="paragraph" w:styleId="afff2">
    <w:name w:val="footnote text"/>
    <w:basedOn w:val="a9"/>
    <w:semiHidden/>
    <w:rsid w:val="001E57B3"/>
    <w:pPr>
      <w:widowControl w:val="0"/>
      <w:suppressAutoHyphens/>
      <w:autoSpaceDE w:val="0"/>
      <w:autoSpaceDN w:val="0"/>
      <w:adjustRightInd w:val="0"/>
      <w:ind w:firstLine="284"/>
      <w:jc w:val="both"/>
    </w:pPr>
    <w:rPr>
      <w:rFonts w:cs="Arial"/>
      <w:lang w:eastAsia="en-US"/>
    </w:rPr>
  </w:style>
  <w:style w:type="character" w:styleId="afff3">
    <w:name w:val="footnote reference"/>
    <w:semiHidden/>
    <w:rsid w:val="001E57B3"/>
    <w:rPr>
      <w:vertAlign w:val="superscript"/>
    </w:rPr>
  </w:style>
  <w:style w:type="paragraph" w:customStyle="1" w:styleId="Iniiaiieoaeno2">
    <w:name w:val="Iniiaiie oaeno 2"/>
    <w:basedOn w:val="a9"/>
    <w:rsid w:val="00C23898"/>
    <w:pPr>
      <w:overflowPunct w:val="0"/>
      <w:autoSpaceDE w:val="0"/>
      <w:autoSpaceDN w:val="0"/>
      <w:adjustRightInd w:val="0"/>
      <w:spacing w:line="360" w:lineRule="auto"/>
      <w:ind w:firstLine="709"/>
      <w:jc w:val="both"/>
      <w:textAlignment w:val="baseline"/>
    </w:pPr>
    <w:rPr>
      <w:sz w:val="24"/>
      <w:lang w:val="en-US"/>
    </w:rPr>
  </w:style>
  <w:style w:type="paragraph" w:styleId="afff4">
    <w:name w:val="List Paragraph"/>
    <w:basedOn w:val="a9"/>
    <w:uiPriority w:val="34"/>
    <w:qFormat/>
    <w:rsid w:val="00C23898"/>
    <w:pPr>
      <w:widowControl w:val="0"/>
      <w:ind w:left="720"/>
    </w:pPr>
    <w:rPr>
      <w:snapToGrid w:val="0"/>
    </w:rPr>
  </w:style>
  <w:style w:type="paragraph" w:customStyle="1" w:styleId="17">
    <w:name w:val="Знак1"/>
    <w:basedOn w:val="a9"/>
    <w:rsid w:val="00EE13CA"/>
    <w:pPr>
      <w:tabs>
        <w:tab w:val="num" w:pos="984"/>
      </w:tabs>
      <w:spacing w:after="160" w:line="240" w:lineRule="exact"/>
      <w:jc w:val="both"/>
    </w:pPr>
    <w:rPr>
      <w:rFonts w:ascii="Verdana" w:hAnsi="Verdana" w:cs="Verdana"/>
      <w:lang w:val="en-US" w:eastAsia="en-US"/>
    </w:rPr>
  </w:style>
  <w:style w:type="paragraph" w:customStyle="1" w:styleId="afff5">
    <w:name w:val="Нормальный"/>
    <w:basedOn w:val="a9"/>
    <w:rsid w:val="00EE13CA"/>
    <w:pPr>
      <w:shd w:val="clear" w:color="auto" w:fill="FFFFFF"/>
      <w:autoSpaceDE w:val="0"/>
      <w:autoSpaceDN w:val="0"/>
      <w:adjustRightInd w:val="0"/>
      <w:spacing w:line="360" w:lineRule="auto"/>
      <w:ind w:firstLine="709"/>
      <w:jc w:val="both"/>
    </w:pPr>
    <w:rPr>
      <w:color w:val="000000"/>
      <w:sz w:val="24"/>
      <w:szCs w:val="24"/>
    </w:rPr>
  </w:style>
  <w:style w:type="paragraph" w:customStyle="1" w:styleId="93">
    <w:name w:val="Стиль9 прилож"/>
    <w:basedOn w:val="a9"/>
    <w:rsid w:val="00EE13CA"/>
    <w:pPr>
      <w:ind w:left="-91" w:right="-96"/>
    </w:pPr>
    <w:rPr>
      <w:sz w:val="18"/>
    </w:rPr>
  </w:style>
  <w:style w:type="paragraph" w:customStyle="1" w:styleId="26">
    <w:name w:val="Обычный2"/>
    <w:rsid w:val="00EE13CA"/>
  </w:style>
  <w:style w:type="character" w:customStyle="1" w:styleId="af0">
    <w:name w:val="Основной текст с отступом Знак"/>
    <w:aliases w:val="ПГС-абзац Знак"/>
    <w:link w:val="af"/>
    <w:uiPriority w:val="99"/>
    <w:rsid w:val="00EE13CA"/>
    <w:rPr>
      <w:color w:val="0000FF"/>
      <w:sz w:val="28"/>
      <w:lang w:val="ru-RU" w:eastAsia="ru-RU" w:bidi="ar-SA"/>
    </w:rPr>
  </w:style>
  <w:style w:type="character" w:customStyle="1" w:styleId="18">
    <w:name w:val="Обычный Знак1"/>
    <w:rsid w:val="00D5241A"/>
    <w:rPr>
      <w:sz w:val="28"/>
      <w:szCs w:val="28"/>
      <w:lang w:val="ru-RU" w:eastAsia="ru-RU" w:bidi="ar-SA"/>
    </w:rPr>
  </w:style>
  <w:style w:type="character" w:customStyle="1" w:styleId="afff6">
    <w:name w:val="Обычный Знак"/>
    <w:rsid w:val="00D5241A"/>
    <w:rPr>
      <w:sz w:val="28"/>
      <w:szCs w:val="28"/>
      <w:lang w:val="ru-RU" w:eastAsia="ru-RU" w:bidi="ar-SA"/>
    </w:rPr>
  </w:style>
  <w:style w:type="character" w:customStyle="1" w:styleId="12">
    <w:name w:val="Название объекта Знак1"/>
    <w:aliases w:val="Название объектаТаблица Знак1,таблица№ Знак1,Знак Знак1,Название объекта Знак Знак1,Название объекта Знак2 Знак Знак1,Название объекта Знак1 Знак Знак Знак1,Название объекта Знак Знак Знак Знак Знак1, Знак Знак"/>
    <w:link w:val="af2"/>
    <w:rsid w:val="00D5241A"/>
    <w:rPr>
      <w:sz w:val="28"/>
      <w:lang w:val="ru-RU" w:eastAsia="ru-RU" w:bidi="ar-SA"/>
    </w:rPr>
  </w:style>
  <w:style w:type="paragraph" w:styleId="afff7">
    <w:name w:val="Document Map"/>
    <w:basedOn w:val="a9"/>
    <w:link w:val="afff8"/>
    <w:semiHidden/>
    <w:rsid w:val="00CB5E3F"/>
    <w:pPr>
      <w:shd w:val="clear" w:color="auto" w:fill="000080"/>
    </w:pPr>
    <w:rPr>
      <w:rFonts w:ascii="Tahoma" w:hAnsi="Tahoma" w:cs="Tahoma"/>
    </w:rPr>
  </w:style>
  <w:style w:type="paragraph" w:customStyle="1" w:styleId="font5">
    <w:name w:val="font5"/>
    <w:basedOn w:val="a9"/>
    <w:rsid w:val="00CB5E3F"/>
    <w:pPr>
      <w:spacing w:before="100" w:beforeAutospacing="1" w:after="100" w:afterAutospacing="1"/>
    </w:pPr>
    <w:rPr>
      <w:rFonts w:ascii="Arial CYR" w:hAnsi="Arial CYR" w:cs="Arial CYR"/>
      <w:b/>
      <w:bCs/>
      <w:sz w:val="16"/>
      <w:szCs w:val="16"/>
    </w:rPr>
  </w:style>
  <w:style w:type="paragraph" w:customStyle="1" w:styleId="font6">
    <w:name w:val="font6"/>
    <w:basedOn w:val="a9"/>
    <w:rsid w:val="00CB5E3F"/>
    <w:pPr>
      <w:spacing w:before="100" w:beforeAutospacing="1" w:after="100" w:afterAutospacing="1"/>
    </w:pPr>
    <w:rPr>
      <w:rFonts w:ascii="Arial CYR" w:hAnsi="Arial CYR" w:cs="Arial CYR"/>
      <w:b/>
      <w:bCs/>
      <w:sz w:val="16"/>
      <w:szCs w:val="16"/>
    </w:rPr>
  </w:style>
  <w:style w:type="paragraph" w:customStyle="1" w:styleId="font7">
    <w:name w:val="font7"/>
    <w:basedOn w:val="a9"/>
    <w:rsid w:val="00CB5E3F"/>
    <w:pPr>
      <w:spacing w:before="100" w:beforeAutospacing="1" w:after="100" w:afterAutospacing="1"/>
    </w:pPr>
    <w:rPr>
      <w:rFonts w:ascii="Arial CYR" w:hAnsi="Arial CYR" w:cs="Arial CYR"/>
      <w:b/>
      <w:bCs/>
      <w:sz w:val="16"/>
      <w:szCs w:val="16"/>
    </w:rPr>
  </w:style>
  <w:style w:type="paragraph" w:customStyle="1" w:styleId="xl23">
    <w:name w:val="xl23"/>
    <w:basedOn w:val="a9"/>
    <w:rsid w:val="00CB5E3F"/>
    <w:pPr>
      <w:spacing w:before="100" w:beforeAutospacing="1" w:after="100" w:afterAutospacing="1"/>
      <w:jc w:val="center"/>
    </w:pPr>
    <w:rPr>
      <w:rFonts w:ascii="Arial CYR" w:hAnsi="Arial CYR" w:cs="Arial CYR"/>
      <w:b/>
      <w:bCs/>
      <w:sz w:val="16"/>
      <w:szCs w:val="16"/>
    </w:rPr>
  </w:style>
  <w:style w:type="paragraph" w:customStyle="1" w:styleId="xl24">
    <w:name w:val="xl24"/>
    <w:basedOn w:val="a9"/>
    <w:rsid w:val="00CB5E3F"/>
    <w:pPr>
      <w:spacing w:before="100" w:beforeAutospacing="1" w:after="100" w:afterAutospacing="1"/>
      <w:jc w:val="center"/>
    </w:pPr>
    <w:rPr>
      <w:rFonts w:ascii="Arial CYR" w:hAnsi="Arial CYR" w:cs="Arial CYR"/>
      <w:b/>
      <w:bCs/>
      <w:sz w:val="16"/>
      <w:szCs w:val="16"/>
    </w:rPr>
  </w:style>
  <w:style w:type="paragraph" w:customStyle="1" w:styleId="xl25">
    <w:name w:val="xl25"/>
    <w:basedOn w:val="a9"/>
    <w:rsid w:val="00CB5E3F"/>
    <w:pPr>
      <w:pBdr>
        <w:top w:val="single" w:sz="8" w:space="0" w:color="auto"/>
        <w:left w:val="single" w:sz="8" w:space="0" w:color="auto"/>
        <w:bottom w:val="single" w:sz="8" w:space="0" w:color="auto"/>
      </w:pBdr>
      <w:shd w:val="clear" w:color="auto" w:fill="C0C0C0"/>
      <w:spacing w:before="100" w:beforeAutospacing="1" w:after="100" w:afterAutospacing="1"/>
    </w:pPr>
    <w:rPr>
      <w:rFonts w:ascii="Arial CYR" w:hAnsi="Arial CYR" w:cs="Arial CYR"/>
      <w:b/>
      <w:bCs/>
      <w:sz w:val="16"/>
      <w:szCs w:val="16"/>
    </w:rPr>
  </w:style>
  <w:style w:type="paragraph" w:customStyle="1" w:styleId="xl26">
    <w:name w:val="xl26"/>
    <w:basedOn w:val="a9"/>
    <w:rsid w:val="00CB5E3F"/>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CYR" w:hAnsi="Arial CYR" w:cs="Arial CYR"/>
      <w:b/>
      <w:bCs/>
      <w:sz w:val="16"/>
      <w:szCs w:val="16"/>
    </w:rPr>
  </w:style>
  <w:style w:type="paragraph" w:customStyle="1" w:styleId="xl27">
    <w:name w:val="xl27"/>
    <w:basedOn w:val="a9"/>
    <w:rsid w:val="00CB5E3F"/>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pPr>
    <w:rPr>
      <w:rFonts w:ascii="Arial CYR" w:hAnsi="Arial CYR" w:cs="Arial CYR"/>
      <w:b/>
      <w:bCs/>
      <w:sz w:val="16"/>
      <w:szCs w:val="16"/>
    </w:rPr>
  </w:style>
  <w:style w:type="paragraph" w:customStyle="1" w:styleId="xl28">
    <w:name w:val="xl28"/>
    <w:basedOn w:val="a9"/>
    <w:rsid w:val="00CB5E3F"/>
    <w:pPr>
      <w:pBdr>
        <w:left w:val="single" w:sz="8" w:space="0" w:color="auto"/>
        <w:bottom w:val="single" w:sz="4" w:space="0" w:color="auto"/>
      </w:pBdr>
      <w:shd w:val="clear" w:color="auto" w:fill="C0C0C0"/>
      <w:spacing w:before="100" w:beforeAutospacing="1" w:after="100" w:afterAutospacing="1"/>
      <w:jc w:val="center"/>
      <w:textAlignment w:val="center"/>
    </w:pPr>
    <w:rPr>
      <w:rFonts w:ascii="Arial CYR" w:hAnsi="Arial CYR" w:cs="Arial CYR"/>
      <w:sz w:val="16"/>
      <w:szCs w:val="16"/>
    </w:rPr>
  </w:style>
  <w:style w:type="paragraph" w:customStyle="1" w:styleId="xl29">
    <w:name w:val="xl29"/>
    <w:basedOn w:val="a9"/>
    <w:rsid w:val="00CB5E3F"/>
    <w:pPr>
      <w:pBdr>
        <w:left w:val="single" w:sz="8" w:space="0" w:color="auto"/>
      </w:pBdr>
      <w:shd w:val="clear" w:color="auto" w:fill="C0C0C0"/>
      <w:spacing w:before="100" w:beforeAutospacing="1" w:after="100" w:afterAutospacing="1"/>
      <w:jc w:val="center"/>
      <w:textAlignment w:val="center"/>
    </w:pPr>
    <w:rPr>
      <w:rFonts w:ascii="Arial CYR" w:hAnsi="Arial CYR" w:cs="Arial CYR"/>
      <w:sz w:val="16"/>
      <w:szCs w:val="16"/>
    </w:rPr>
  </w:style>
  <w:style w:type="paragraph" w:customStyle="1" w:styleId="xl30">
    <w:name w:val="xl30"/>
    <w:basedOn w:val="a9"/>
    <w:rsid w:val="00CB5E3F"/>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CYR" w:hAnsi="Arial CYR" w:cs="Arial CYR"/>
      <w:b/>
      <w:bCs/>
      <w:sz w:val="16"/>
      <w:szCs w:val="16"/>
    </w:rPr>
  </w:style>
  <w:style w:type="paragraph" w:customStyle="1" w:styleId="xl31">
    <w:name w:val="xl31"/>
    <w:basedOn w:val="a9"/>
    <w:rsid w:val="00CB5E3F"/>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CYR" w:hAnsi="Arial CYR" w:cs="Arial CYR"/>
      <w:b/>
      <w:bCs/>
      <w:sz w:val="16"/>
      <w:szCs w:val="16"/>
    </w:rPr>
  </w:style>
  <w:style w:type="paragraph" w:customStyle="1" w:styleId="xl32">
    <w:name w:val="xl32"/>
    <w:basedOn w:val="a9"/>
    <w:rsid w:val="00CB5E3F"/>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CYR" w:hAnsi="Arial CYR" w:cs="Arial CYR"/>
      <w:b/>
      <w:bCs/>
      <w:sz w:val="16"/>
      <w:szCs w:val="16"/>
    </w:rPr>
  </w:style>
  <w:style w:type="paragraph" w:customStyle="1" w:styleId="xl33">
    <w:name w:val="xl33"/>
    <w:basedOn w:val="a9"/>
    <w:rsid w:val="00CB5E3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34">
    <w:name w:val="xl34"/>
    <w:basedOn w:val="a9"/>
    <w:rsid w:val="00CB5E3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35">
    <w:name w:val="xl35"/>
    <w:basedOn w:val="a9"/>
    <w:rsid w:val="00CB5E3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36">
    <w:name w:val="xl36"/>
    <w:basedOn w:val="a9"/>
    <w:rsid w:val="00CB5E3F"/>
    <w:pPr>
      <w:pBdr>
        <w:bottom w:val="single" w:sz="4" w:space="0" w:color="auto"/>
        <w:right w:val="single" w:sz="8" w:space="0" w:color="auto"/>
      </w:pBdr>
      <w:shd w:val="clear" w:color="auto" w:fill="C0C0C0"/>
      <w:spacing w:before="100" w:beforeAutospacing="1" w:after="100" w:afterAutospacing="1"/>
      <w:jc w:val="center"/>
      <w:textAlignment w:val="center"/>
    </w:pPr>
    <w:rPr>
      <w:rFonts w:ascii="Arial CYR" w:hAnsi="Arial CYR" w:cs="Arial CYR"/>
      <w:sz w:val="16"/>
      <w:szCs w:val="16"/>
    </w:rPr>
  </w:style>
  <w:style w:type="paragraph" w:customStyle="1" w:styleId="xl37">
    <w:name w:val="xl37"/>
    <w:basedOn w:val="a9"/>
    <w:rsid w:val="00CB5E3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38">
    <w:name w:val="xl38"/>
    <w:basedOn w:val="a9"/>
    <w:rsid w:val="00CB5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39">
    <w:name w:val="xl39"/>
    <w:basedOn w:val="a9"/>
    <w:rsid w:val="00CB5E3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40">
    <w:name w:val="xl40"/>
    <w:basedOn w:val="a9"/>
    <w:rsid w:val="00CB5E3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41">
    <w:name w:val="xl41"/>
    <w:basedOn w:val="a9"/>
    <w:rsid w:val="00CB5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42">
    <w:name w:val="xl42"/>
    <w:basedOn w:val="a9"/>
    <w:rsid w:val="00CB5E3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43">
    <w:name w:val="xl43"/>
    <w:basedOn w:val="a9"/>
    <w:rsid w:val="00CB5E3F"/>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44">
    <w:name w:val="xl44"/>
    <w:basedOn w:val="a9"/>
    <w:rsid w:val="00CB5E3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45">
    <w:name w:val="xl45"/>
    <w:basedOn w:val="a9"/>
    <w:rsid w:val="00CB5E3F"/>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46">
    <w:name w:val="xl46"/>
    <w:basedOn w:val="a9"/>
    <w:rsid w:val="00CB5E3F"/>
    <w:pPr>
      <w:pBdr>
        <w:right w:val="single" w:sz="8" w:space="0" w:color="auto"/>
      </w:pBdr>
      <w:shd w:val="clear" w:color="auto" w:fill="C0C0C0"/>
      <w:spacing w:before="100" w:beforeAutospacing="1" w:after="100" w:afterAutospacing="1"/>
      <w:jc w:val="center"/>
      <w:textAlignment w:val="center"/>
    </w:pPr>
    <w:rPr>
      <w:rFonts w:ascii="Arial CYR" w:hAnsi="Arial CYR" w:cs="Arial CYR"/>
      <w:sz w:val="16"/>
      <w:szCs w:val="16"/>
    </w:rPr>
  </w:style>
  <w:style w:type="paragraph" w:customStyle="1" w:styleId="xl47">
    <w:name w:val="xl47"/>
    <w:basedOn w:val="a9"/>
    <w:rsid w:val="00CB5E3F"/>
    <w:pPr>
      <w:pBdr>
        <w:top w:val="single" w:sz="8" w:space="0" w:color="auto"/>
        <w:left w:val="single" w:sz="8" w:space="0" w:color="auto"/>
        <w:bottom w:val="single" w:sz="8" w:space="0" w:color="auto"/>
      </w:pBdr>
      <w:shd w:val="clear" w:color="auto" w:fill="C0C0C0"/>
      <w:spacing w:before="100" w:beforeAutospacing="1" w:after="100" w:afterAutospacing="1"/>
      <w:jc w:val="center"/>
    </w:pPr>
    <w:rPr>
      <w:rFonts w:ascii="Arial CYR" w:hAnsi="Arial CYR" w:cs="Arial CYR"/>
      <w:b/>
      <w:bCs/>
      <w:sz w:val="16"/>
      <w:szCs w:val="16"/>
    </w:rPr>
  </w:style>
  <w:style w:type="paragraph" w:customStyle="1" w:styleId="xl48">
    <w:name w:val="xl48"/>
    <w:basedOn w:val="a9"/>
    <w:rsid w:val="00CB5E3F"/>
    <w:pPr>
      <w:pBdr>
        <w:top w:val="single" w:sz="8" w:space="0" w:color="auto"/>
        <w:bottom w:val="single" w:sz="8" w:space="0" w:color="auto"/>
        <w:right w:val="single" w:sz="8" w:space="0" w:color="auto"/>
      </w:pBdr>
      <w:shd w:val="clear" w:color="auto" w:fill="C0C0C0"/>
      <w:spacing w:before="100" w:beforeAutospacing="1" w:after="100" w:afterAutospacing="1"/>
      <w:jc w:val="center"/>
    </w:pPr>
    <w:rPr>
      <w:rFonts w:ascii="Arial CYR" w:hAnsi="Arial CYR" w:cs="Arial CYR"/>
      <w:b/>
      <w:bCs/>
      <w:sz w:val="16"/>
      <w:szCs w:val="16"/>
    </w:rPr>
  </w:style>
  <w:style w:type="paragraph" w:customStyle="1" w:styleId="xl49">
    <w:name w:val="xl49"/>
    <w:basedOn w:val="a9"/>
    <w:rsid w:val="00CB5E3F"/>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50">
    <w:name w:val="xl50"/>
    <w:basedOn w:val="a9"/>
    <w:rsid w:val="00CB5E3F"/>
    <w:pPr>
      <w:pBdr>
        <w:top w:val="single" w:sz="8"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51">
    <w:name w:val="xl51"/>
    <w:basedOn w:val="a9"/>
    <w:rsid w:val="00CB5E3F"/>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52">
    <w:name w:val="xl52"/>
    <w:basedOn w:val="a9"/>
    <w:rsid w:val="00CB5E3F"/>
    <w:pPr>
      <w:pBdr>
        <w:top w:val="single" w:sz="8" w:space="0" w:color="auto"/>
      </w:pBdr>
      <w:shd w:val="clear" w:color="auto" w:fill="C0C0C0"/>
      <w:spacing w:before="100" w:beforeAutospacing="1" w:after="100" w:afterAutospacing="1"/>
      <w:jc w:val="center"/>
    </w:pPr>
    <w:rPr>
      <w:rFonts w:ascii="Arial CYR" w:hAnsi="Arial CYR" w:cs="Arial CYR"/>
      <w:b/>
      <w:bCs/>
      <w:sz w:val="16"/>
      <w:szCs w:val="16"/>
    </w:rPr>
  </w:style>
  <w:style w:type="paragraph" w:customStyle="1" w:styleId="xl53">
    <w:name w:val="xl53"/>
    <w:basedOn w:val="a9"/>
    <w:rsid w:val="00CB5E3F"/>
    <w:pPr>
      <w:pBdr>
        <w:left w:val="single" w:sz="8" w:space="0" w:color="auto"/>
        <w:bottom w:val="single" w:sz="8"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54">
    <w:name w:val="xl54"/>
    <w:basedOn w:val="a9"/>
    <w:rsid w:val="00CB5E3F"/>
    <w:pPr>
      <w:spacing w:before="100" w:beforeAutospacing="1" w:after="100" w:afterAutospacing="1"/>
      <w:jc w:val="center"/>
      <w:textAlignment w:val="center"/>
    </w:pPr>
    <w:rPr>
      <w:rFonts w:ascii="Arial CYR" w:hAnsi="Arial CYR" w:cs="Arial CYR"/>
      <w:b/>
      <w:bCs/>
      <w:sz w:val="16"/>
      <w:szCs w:val="16"/>
    </w:rPr>
  </w:style>
  <w:style w:type="paragraph" w:customStyle="1" w:styleId="xl55">
    <w:name w:val="xl55"/>
    <w:basedOn w:val="a9"/>
    <w:rsid w:val="00CB5E3F"/>
    <w:pPr>
      <w:pBdr>
        <w:bottom w:val="single" w:sz="8" w:space="0" w:color="auto"/>
        <w:right w:val="single" w:sz="8" w:space="0" w:color="auto"/>
      </w:pBdr>
      <w:spacing w:before="100" w:beforeAutospacing="1" w:after="100" w:afterAutospacing="1"/>
      <w:jc w:val="center"/>
      <w:textAlignment w:val="center"/>
    </w:pPr>
    <w:rPr>
      <w:rFonts w:ascii="Arial CYR" w:hAnsi="Arial CYR" w:cs="Arial CYR"/>
      <w:b/>
      <w:bCs/>
      <w:sz w:val="16"/>
      <w:szCs w:val="16"/>
    </w:rPr>
  </w:style>
  <w:style w:type="character" w:styleId="afff9">
    <w:name w:val="annotation reference"/>
    <w:semiHidden/>
    <w:rsid w:val="00CB5E3F"/>
    <w:rPr>
      <w:sz w:val="16"/>
      <w:szCs w:val="16"/>
    </w:rPr>
  </w:style>
  <w:style w:type="paragraph" w:styleId="afffa">
    <w:name w:val="annotation text"/>
    <w:basedOn w:val="a9"/>
    <w:link w:val="afffb"/>
    <w:semiHidden/>
    <w:rsid w:val="00CB5E3F"/>
  </w:style>
  <w:style w:type="paragraph" w:styleId="afffc">
    <w:name w:val="annotation subject"/>
    <w:basedOn w:val="afffa"/>
    <w:next w:val="afffa"/>
    <w:semiHidden/>
    <w:rsid w:val="00CB5E3F"/>
    <w:rPr>
      <w:b/>
      <w:bCs/>
    </w:rPr>
  </w:style>
  <w:style w:type="character" w:styleId="afffd">
    <w:name w:val="Hyperlink"/>
    <w:uiPriority w:val="99"/>
    <w:rsid w:val="00CB5E3F"/>
    <w:rPr>
      <w:color w:val="0000FF"/>
      <w:u w:val="single"/>
    </w:rPr>
  </w:style>
  <w:style w:type="paragraph" w:customStyle="1" w:styleId="19">
    <w:name w:val="Стиль1"/>
    <w:basedOn w:val="11"/>
    <w:rsid w:val="00CB5E3F"/>
    <w:pPr>
      <w:widowControl w:val="0"/>
      <w:numPr>
        <w:numId w:val="0"/>
      </w:numPr>
      <w:suppressAutoHyphens/>
      <w:autoSpaceDE w:val="0"/>
      <w:autoSpaceDN w:val="0"/>
      <w:adjustRightInd w:val="0"/>
      <w:spacing w:after="60"/>
      <w:ind w:left="283" w:firstLine="284"/>
    </w:pPr>
    <w:rPr>
      <w:b/>
      <w:bCs/>
      <w:caps/>
      <w:kern w:val="32"/>
      <w:sz w:val="28"/>
      <w:szCs w:val="24"/>
      <w:lang w:eastAsia="en-US"/>
    </w:rPr>
  </w:style>
  <w:style w:type="paragraph" w:customStyle="1" w:styleId="27">
    <w:name w:val="Стиль2"/>
    <w:basedOn w:val="11"/>
    <w:next w:val="a9"/>
    <w:rsid w:val="00CB5E3F"/>
    <w:pPr>
      <w:widowControl w:val="0"/>
      <w:numPr>
        <w:numId w:val="0"/>
      </w:numPr>
      <w:suppressAutoHyphens/>
      <w:autoSpaceDE w:val="0"/>
      <w:autoSpaceDN w:val="0"/>
      <w:adjustRightInd w:val="0"/>
      <w:spacing w:after="60"/>
      <w:ind w:left="283" w:firstLine="284"/>
    </w:pPr>
    <w:rPr>
      <w:b/>
      <w:bCs/>
      <w:caps/>
      <w:kern w:val="32"/>
      <w:sz w:val="28"/>
      <w:szCs w:val="24"/>
      <w:lang w:eastAsia="en-US"/>
    </w:rPr>
  </w:style>
  <w:style w:type="paragraph" w:customStyle="1" w:styleId="afffe">
    <w:name w:val="Проектный"/>
    <w:basedOn w:val="ad"/>
    <w:link w:val="affff"/>
    <w:rsid w:val="00CB5E3F"/>
    <w:pPr>
      <w:widowControl w:val="0"/>
      <w:suppressAutoHyphens/>
      <w:autoSpaceDE w:val="0"/>
      <w:autoSpaceDN w:val="0"/>
      <w:adjustRightInd w:val="0"/>
      <w:ind w:firstLine="709"/>
      <w:jc w:val="both"/>
    </w:pPr>
    <w:rPr>
      <w:rFonts w:ascii="Times New Roman" w:hAnsi="Times New Roman" w:cs="Courier New"/>
      <w:sz w:val="28"/>
      <w:lang w:eastAsia="en-US"/>
    </w:rPr>
  </w:style>
  <w:style w:type="paragraph" w:styleId="1a">
    <w:name w:val="toc 1"/>
    <w:basedOn w:val="a9"/>
    <w:next w:val="a9"/>
    <w:autoRedefine/>
    <w:uiPriority w:val="39"/>
    <w:rsid w:val="00996E49"/>
    <w:pPr>
      <w:tabs>
        <w:tab w:val="left" w:pos="400"/>
        <w:tab w:val="right" w:leader="dot" w:pos="9912"/>
      </w:tabs>
    </w:pPr>
    <w:rPr>
      <w:bCs/>
      <w:caps/>
      <w:noProof/>
      <w:sz w:val="28"/>
      <w:szCs w:val="28"/>
    </w:rPr>
  </w:style>
  <w:style w:type="paragraph" w:styleId="28">
    <w:name w:val="toc 2"/>
    <w:basedOn w:val="a9"/>
    <w:next w:val="a9"/>
    <w:autoRedefine/>
    <w:uiPriority w:val="39"/>
    <w:rsid w:val="00CB5E3F"/>
    <w:pPr>
      <w:spacing w:before="240"/>
    </w:pPr>
    <w:rPr>
      <w:rFonts w:ascii="Calibri" w:hAnsi="Calibri" w:cs="Calibri"/>
      <w:b/>
      <w:bCs/>
    </w:rPr>
  </w:style>
  <w:style w:type="paragraph" w:styleId="37">
    <w:name w:val="toc 3"/>
    <w:basedOn w:val="a9"/>
    <w:next w:val="a9"/>
    <w:uiPriority w:val="39"/>
    <w:rsid w:val="00CB5E3F"/>
    <w:pPr>
      <w:ind w:left="200"/>
    </w:pPr>
    <w:rPr>
      <w:rFonts w:ascii="Calibri" w:hAnsi="Calibri" w:cs="Calibri"/>
    </w:rPr>
  </w:style>
  <w:style w:type="paragraph" w:customStyle="1" w:styleId="1b">
    <w:name w:val="1_Таблица"/>
    <w:basedOn w:val="a9"/>
    <w:rsid w:val="00CB5E3F"/>
    <w:pPr>
      <w:widowControl w:val="0"/>
      <w:jc w:val="center"/>
    </w:pPr>
    <w:rPr>
      <w:rFonts w:ascii="Arial" w:hAnsi="Arial"/>
      <w:sz w:val="24"/>
    </w:rPr>
  </w:style>
  <w:style w:type="paragraph" w:customStyle="1" w:styleId="1c">
    <w:name w:val="1_Таблица_Влево"/>
    <w:basedOn w:val="1b"/>
    <w:rsid w:val="00CB5E3F"/>
    <w:pPr>
      <w:jc w:val="left"/>
    </w:pPr>
  </w:style>
  <w:style w:type="paragraph" w:customStyle="1" w:styleId="affff0">
    <w:name w:val="Таблица название"/>
    <w:basedOn w:val="a9"/>
    <w:next w:val="a9"/>
    <w:rsid w:val="00CB5E3F"/>
    <w:pPr>
      <w:widowControl w:val="0"/>
      <w:spacing w:before="60" w:after="120"/>
      <w:jc w:val="center"/>
    </w:pPr>
    <w:rPr>
      <w:rFonts w:ascii="Arial" w:hAnsi="Arial" w:cs="Arial"/>
      <w:sz w:val="24"/>
    </w:rPr>
  </w:style>
  <w:style w:type="paragraph" w:styleId="affff1">
    <w:name w:val="table of figures"/>
    <w:basedOn w:val="a9"/>
    <w:next w:val="a9"/>
    <w:rsid w:val="00CB5E3F"/>
    <w:pPr>
      <w:widowControl w:val="0"/>
      <w:spacing w:line="360" w:lineRule="auto"/>
      <w:ind w:left="480" w:hanging="480"/>
      <w:jc w:val="both"/>
    </w:pPr>
    <w:rPr>
      <w:rFonts w:ascii="Arial" w:hAnsi="Arial"/>
      <w:sz w:val="24"/>
    </w:rPr>
  </w:style>
  <w:style w:type="paragraph" w:customStyle="1" w:styleId="affff2">
    <w:name w:val="Список исполнителей"/>
    <w:basedOn w:val="a9"/>
    <w:rsid w:val="00CB5E3F"/>
    <w:pPr>
      <w:widowControl w:val="0"/>
      <w:spacing w:line="360" w:lineRule="auto"/>
      <w:jc w:val="both"/>
    </w:pPr>
    <w:rPr>
      <w:rFonts w:ascii="Arial" w:hAnsi="Arial"/>
      <w:sz w:val="24"/>
    </w:rPr>
  </w:style>
  <w:style w:type="character" w:customStyle="1" w:styleId="32">
    <w:name w:val="Основной текст Знак3"/>
    <w:aliases w:val="Основной текст Знак1 Знак,Основной текст Знак Знак Знак,Основной текст Знак Знак2,Основной текст Знак2 Знак,Основной текст Знак Знак1 Знак Знак, Знак Знак Знак Знак Знак,Основной текст Знак Знак Знак Знак Знак,отчет_нормаль Знак"/>
    <w:link w:val="af1"/>
    <w:rsid w:val="00CB5E3F"/>
    <w:rPr>
      <w:color w:val="0000FF"/>
      <w:sz w:val="24"/>
      <w:lang w:val="ru-RU" w:eastAsia="ru-RU" w:bidi="ar-SA"/>
    </w:rPr>
  </w:style>
  <w:style w:type="paragraph" w:customStyle="1" w:styleId="1d">
    <w:name w:val="Текст выноски1"/>
    <w:basedOn w:val="a9"/>
    <w:rsid w:val="00CB5E3F"/>
    <w:pPr>
      <w:widowControl w:val="0"/>
      <w:overflowPunct w:val="0"/>
      <w:autoSpaceDE w:val="0"/>
      <w:autoSpaceDN w:val="0"/>
      <w:adjustRightInd w:val="0"/>
      <w:textAlignment w:val="baseline"/>
    </w:pPr>
    <w:rPr>
      <w:rFonts w:ascii="Tahoma" w:hAnsi="Tahoma"/>
      <w:sz w:val="16"/>
    </w:rPr>
  </w:style>
  <w:style w:type="paragraph" w:customStyle="1" w:styleId="Iiaeoiue">
    <w:name w:val="I?iaeoiue"/>
    <w:basedOn w:val="1e"/>
    <w:rsid w:val="00CB5E3F"/>
    <w:pPr>
      <w:suppressAutoHyphens/>
      <w:ind w:firstLine="709"/>
      <w:jc w:val="both"/>
    </w:pPr>
    <w:rPr>
      <w:rFonts w:ascii="Times New Roman" w:hAnsi="Times New Roman"/>
      <w:sz w:val="28"/>
    </w:rPr>
  </w:style>
  <w:style w:type="paragraph" w:customStyle="1" w:styleId="1e">
    <w:name w:val="Текст1"/>
    <w:basedOn w:val="a9"/>
    <w:rsid w:val="00CB5E3F"/>
    <w:pPr>
      <w:widowControl w:val="0"/>
      <w:overflowPunct w:val="0"/>
      <w:autoSpaceDE w:val="0"/>
      <w:autoSpaceDN w:val="0"/>
      <w:adjustRightInd w:val="0"/>
      <w:textAlignment w:val="baseline"/>
    </w:pPr>
    <w:rPr>
      <w:rFonts w:ascii="Courier New" w:hAnsi="Courier New"/>
    </w:rPr>
  </w:style>
  <w:style w:type="paragraph" w:customStyle="1" w:styleId="211">
    <w:name w:val="Основной текст с отступом 21"/>
    <w:basedOn w:val="a9"/>
    <w:rsid w:val="00CB5E3F"/>
    <w:pPr>
      <w:widowControl w:val="0"/>
      <w:overflowPunct w:val="0"/>
      <w:autoSpaceDE w:val="0"/>
      <w:autoSpaceDN w:val="0"/>
      <w:adjustRightInd w:val="0"/>
      <w:spacing w:after="120" w:line="480" w:lineRule="auto"/>
      <w:ind w:left="283"/>
      <w:textAlignment w:val="baseline"/>
    </w:pPr>
  </w:style>
  <w:style w:type="paragraph" w:customStyle="1" w:styleId="310">
    <w:name w:val="Основной текст с отступом 31"/>
    <w:basedOn w:val="a9"/>
    <w:rsid w:val="00CB5E3F"/>
    <w:pPr>
      <w:widowControl w:val="0"/>
      <w:overflowPunct w:val="0"/>
      <w:autoSpaceDE w:val="0"/>
      <w:autoSpaceDN w:val="0"/>
      <w:adjustRightInd w:val="0"/>
      <w:spacing w:after="120"/>
      <w:ind w:left="283"/>
      <w:textAlignment w:val="baseline"/>
    </w:pPr>
    <w:rPr>
      <w:sz w:val="16"/>
    </w:rPr>
  </w:style>
  <w:style w:type="paragraph" w:customStyle="1" w:styleId="FR1">
    <w:name w:val="FR1"/>
    <w:rsid w:val="00CB5E3F"/>
    <w:pPr>
      <w:widowControl w:val="0"/>
      <w:snapToGrid w:val="0"/>
      <w:spacing w:before="280" w:line="439" w:lineRule="auto"/>
      <w:ind w:left="240" w:firstLine="680"/>
      <w:jc w:val="both"/>
    </w:pPr>
  </w:style>
  <w:style w:type="character" w:styleId="affff3">
    <w:name w:val="Strong"/>
    <w:uiPriority w:val="22"/>
    <w:qFormat/>
    <w:rsid w:val="00CB5E3F"/>
    <w:rPr>
      <w:b/>
      <w:bCs/>
    </w:rPr>
  </w:style>
  <w:style w:type="paragraph" w:customStyle="1" w:styleId="a0">
    <w:name w:val="Нумерованный"/>
    <w:basedOn w:val="a9"/>
    <w:rsid w:val="00CB5E3F"/>
    <w:pPr>
      <w:widowControl w:val="0"/>
      <w:numPr>
        <w:numId w:val="9"/>
      </w:numPr>
    </w:pPr>
    <w:rPr>
      <w:sz w:val="24"/>
      <w:szCs w:val="24"/>
    </w:rPr>
  </w:style>
  <w:style w:type="numbering" w:customStyle="1" w:styleId="1f">
    <w:name w:val="Нет списка1"/>
    <w:next w:val="ac"/>
    <w:uiPriority w:val="99"/>
    <w:semiHidden/>
    <w:rsid w:val="00CB5E3F"/>
  </w:style>
  <w:style w:type="numbering" w:customStyle="1" w:styleId="29">
    <w:name w:val="Нет списка2"/>
    <w:next w:val="ac"/>
    <w:uiPriority w:val="99"/>
    <w:semiHidden/>
    <w:rsid w:val="00CB5E3F"/>
  </w:style>
  <w:style w:type="numbering" w:customStyle="1" w:styleId="38">
    <w:name w:val="Нет списка3"/>
    <w:next w:val="ac"/>
    <w:uiPriority w:val="99"/>
    <w:semiHidden/>
    <w:rsid w:val="00CB5E3F"/>
  </w:style>
  <w:style w:type="paragraph" w:styleId="40">
    <w:name w:val="toc 4"/>
    <w:basedOn w:val="a9"/>
    <w:next w:val="a9"/>
    <w:autoRedefine/>
    <w:rsid w:val="00CB5E3F"/>
    <w:pPr>
      <w:ind w:left="400"/>
    </w:pPr>
    <w:rPr>
      <w:rFonts w:ascii="Calibri" w:hAnsi="Calibri" w:cs="Calibri"/>
    </w:rPr>
  </w:style>
  <w:style w:type="paragraph" w:styleId="52">
    <w:name w:val="toc 5"/>
    <w:basedOn w:val="a9"/>
    <w:next w:val="a9"/>
    <w:autoRedefine/>
    <w:rsid w:val="00CB5E3F"/>
    <w:pPr>
      <w:ind w:left="600"/>
    </w:pPr>
    <w:rPr>
      <w:rFonts w:ascii="Calibri" w:hAnsi="Calibri" w:cs="Calibri"/>
    </w:rPr>
  </w:style>
  <w:style w:type="paragraph" w:styleId="62">
    <w:name w:val="toc 6"/>
    <w:basedOn w:val="a9"/>
    <w:next w:val="a9"/>
    <w:autoRedefine/>
    <w:rsid w:val="00CB5E3F"/>
    <w:pPr>
      <w:ind w:left="800"/>
    </w:pPr>
    <w:rPr>
      <w:rFonts w:ascii="Calibri" w:hAnsi="Calibri" w:cs="Calibri"/>
    </w:rPr>
  </w:style>
  <w:style w:type="paragraph" w:styleId="72">
    <w:name w:val="toc 7"/>
    <w:basedOn w:val="a9"/>
    <w:next w:val="a9"/>
    <w:autoRedefine/>
    <w:rsid w:val="00CB5E3F"/>
    <w:pPr>
      <w:ind w:left="1000"/>
    </w:pPr>
    <w:rPr>
      <w:rFonts w:ascii="Calibri" w:hAnsi="Calibri" w:cs="Calibri"/>
    </w:rPr>
  </w:style>
  <w:style w:type="paragraph" w:styleId="84">
    <w:name w:val="toc 8"/>
    <w:basedOn w:val="a9"/>
    <w:next w:val="a9"/>
    <w:autoRedefine/>
    <w:rsid w:val="00CB5E3F"/>
    <w:pPr>
      <w:ind w:left="1200"/>
    </w:pPr>
    <w:rPr>
      <w:rFonts w:ascii="Calibri" w:hAnsi="Calibri" w:cs="Calibri"/>
    </w:rPr>
  </w:style>
  <w:style w:type="paragraph" w:styleId="94">
    <w:name w:val="toc 9"/>
    <w:basedOn w:val="a9"/>
    <w:next w:val="a9"/>
    <w:autoRedefine/>
    <w:rsid w:val="00CB5E3F"/>
    <w:pPr>
      <w:ind w:left="1400"/>
    </w:pPr>
    <w:rPr>
      <w:rFonts w:ascii="Calibri" w:hAnsi="Calibri" w:cs="Calibri"/>
    </w:rPr>
  </w:style>
  <w:style w:type="character" w:styleId="affff4">
    <w:name w:val="endnote reference"/>
    <w:rsid w:val="00CB5E3F"/>
    <w:rPr>
      <w:vertAlign w:val="superscript"/>
    </w:rPr>
  </w:style>
  <w:style w:type="paragraph" w:styleId="affff5">
    <w:name w:val="Normal Indent"/>
    <w:basedOn w:val="a9"/>
    <w:rsid w:val="00CB5E3F"/>
    <w:pPr>
      <w:ind w:firstLine="851"/>
      <w:jc w:val="both"/>
    </w:pPr>
    <w:rPr>
      <w:sz w:val="24"/>
    </w:rPr>
  </w:style>
  <w:style w:type="paragraph" w:customStyle="1" w:styleId="Normal">
    <w:name w:val="[Normal]"/>
    <w:rsid w:val="00CB5E3F"/>
    <w:pPr>
      <w:widowControl w:val="0"/>
      <w:autoSpaceDE w:val="0"/>
      <w:autoSpaceDN w:val="0"/>
      <w:adjustRightInd w:val="0"/>
    </w:pPr>
    <w:rPr>
      <w:rFonts w:ascii="Arial" w:hAnsi="Arial" w:cs="Arial"/>
      <w:sz w:val="24"/>
      <w:szCs w:val="24"/>
    </w:rPr>
  </w:style>
  <w:style w:type="paragraph" w:customStyle="1" w:styleId="xl75">
    <w:name w:val="xl75"/>
    <w:basedOn w:val="a9"/>
    <w:rsid w:val="00CB5E3F"/>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121">
    <w:name w:val="12 справа Знак"/>
    <w:basedOn w:val="122"/>
    <w:link w:val="123"/>
    <w:rsid w:val="00CB5E3F"/>
    <w:pPr>
      <w:jc w:val="right"/>
    </w:pPr>
  </w:style>
  <w:style w:type="paragraph" w:customStyle="1" w:styleId="122">
    <w:name w:val="12 слева Знак"/>
    <w:basedOn w:val="a9"/>
    <w:link w:val="124"/>
    <w:rsid w:val="00CB5E3F"/>
    <w:pPr>
      <w:keepNext/>
      <w:spacing w:before="40"/>
    </w:pPr>
    <w:rPr>
      <w:rFonts w:ascii="Courier New" w:hAnsi="Courier New"/>
      <w:sz w:val="24"/>
      <w:szCs w:val="24"/>
    </w:rPr>
  </w:style>
  <w:style w:type="character" w:customStyle="1" w:styleId="124">
    <w:name w:val="12 слева Знак Знак"/>
    <w:link w:val="122"/>
    <w:rsid w:val="00CB5E3F"/>
    <w:rPr>
      <w:rFonts w:ascii="Courier New" w:hAnsi="Courier New"/>
      <w:sz w:val="24"/>
      <w:szCs w:val="24"/>
      <w:lang w:val="ru-RU" w:eastAsia="ru-RU" w:bidi="ar-SA"/>
    </w:rPr>
  </w:style>
  <w:style w:type="character" w:customStyle="1" w:styleId="123">
    <w:name w:val="12 справа Знак Знак"/>
    <w:basedOn w:val="124"/>
    <w:link w:val="121"/>
    <w:rsid w:val="00CB5E3F"/>
    <w:rPr>
      <w:rFonts w:ascii="Courier New" w:hAnsi="Courier New"/>
      <w:sz w:val="24"/>
      <w:szCs w:val="24"/>
      <w:lang w:val="ru-RU" w:eastAsia="ru-RU" w:bidi="ar-SA"/>
    </w:rPr>
  </w:style>
  <w:style w:type="paragraph" w:customStyle="1" w:styleId="affff6">
    <w:name w:val="Табл № портрет Знак"/>
    <w:basedOn w:val="a9"/>
    <w:next w:val="a9"/>
    <w:link w:val="affff7"/>
    <w:rsid w:val="00CB5E3F"/>
    <w:pPr>
      <w:keepNext/>
      <w:keepLines/>
      <w:spacing w:before="400" w:after="60"/>
      <w:ind w:firstLine="6804"/>
      <w:jc w:val="center"/>
      <w:outlineLvl w:val="5"/>
    </w:pPr>
    <w:rPr>
      <w:rFonts w:ascii="Courier New" w:hAnsi="Courier New"/>
      <w:iCs/>
      <w:sz w:val="24"/>
      <w:szCs w:val="24"/>
    </w:rPr>
  </w:style>
  <w:style w:type="character" w:customStyle="1" w:styleId="affff7">
    <w:name w:val="Табл № портрет Знак Знак"/>
    <w:link w:val="affff6"/>
    <w:rsid w:val="00CB5E3F"/>
    <w:rPr>
      <w:rFonts w:ascii="Courier New" w:hAnsi="Courier New"/>
      <w:iCs/>
      <w:sz w:val="24"/>
      <w:szCs w:val="24"/>
      <w:lang w:val="ru-RU" w:eastAsia="ru-RU" w:bidi="ar-SA"/>
    </w:rPr>
  </w:style>
  <w:style w:type="table" w:styleId="affff8">
    <w:name w:val="Table Theme"/>
    <w:basedOn w:val="ab"/>
    <w:rsid w:val="00CB5E3F"/>
    <w:pPr>
      <w:jc w:val="center"/>
    </w:pPr>
    <w:rPr>
      <w:rFonts w:ascii="Courier New" w:hAnsi="Courier New"/>
      <w:sz w:val="22"/>
    </w:rPr>
    <w:tblPr>
      <w:tblBorders>
        <w:top w:val="double" w:sz="4" w:space="0" w:color="auto"/>
        <w:insideH w:val="dotted" w:sz="4" w:space="0" w:color="auto"/>
        <w:insideV w:val="single" w:sz="4" w:space="0" w:color="auto"/>
      </w:tblBorders>
    </w:tblPr>
    <w:trPr>
      <w:cantSplit/>
    </w:trPr>
    <w:tcPr>
      <w:vAlign w:val="center"/>
    </w:tcPr>
    <w:tblStylePr w:type="firstRow">
      <w:pPr>
        <w:jc w:val="center"/>
      </w:pPr>
      <w:rPr>
        <w:rFonts w:ascii="Courier New" w:hAnsi="Courier New"/>
        <w:sz w:val="22"/>
        <w:szCs w:val="20"/>
      </w:rPr>
      <w:tblPr/>
      <w:tcPr>
        <w:tcBorders>
          <w:top w:val="double" w:sz="4" w:space="0" w:color="auto"/>
          <w:bottom w:val="double" w:sz="4" w:space="0" w:color="auto"/>
          <w:insideH w:val="single" w:sz="4" w:space="0" w:color="auto"/>
          <w:insideV w:val="single" w:sz="4" w:space="0" w:color="auto"/>
        </w:tcBorders>
      </w:tcPr>
    </w:tblStylePr>
    <w:tblStylePr w:type="lastRow">
      <w:rPr>
        <w:sz w:val="24"/>
      </w:rPr>
      <w:tblPr/>
      <w:tcPr>
        <w:tcBorders>
          <w:top w:val="dotted" w:sz="4" w:space="0" w:color="auto"/>
          <w:left w:val="nil"/>
          <w:bottom w:val="nil"/>
          <w:right w:val="nil"/>
          <w:insideH w:val="nil"/>
          <w:insideV w:val="single" w:sz="4" w:space="0" w:color="auto"/>
          <w:tl2br w:val="nil"/>
          <w:tr2bl w:val="nil"/>
        </w:tcBorders>
      </w:tcPr>
    </w:tblStylePr>
  </w:style>
  <w:style w:type="character" w:customStyle="1" w:styleId="1f0">
    <w:name w:val="Основной текст Знак Знак1"/>
    <w:aliases w:val="Основной текст Знак1 Знак1,Основной текст Знак Знак Знак Знак1,Основной текст Знак Знак Знак2,Основной текст Знак2 Знак1,Основной текст Знак Знак1 Знак1,Основной текст Знак Знак Знак Знак2"/>
    <w:rsid w:val="00CB5E3F"/>
    <w:rPr>
      <w:sz w:val="28"/>
      <w:lang w:val="ru-RU" w:eastAsia="ru-RU" w:bidi="ar-SA"/>
    </w:rPr>
  </w:style>
  <w:style w:type="character" w:styleId="affff9">
    <w:name w:val="FollowedHyperlink"/>
    <w:uiPriority w:val="99"/>
    <w:rsid w:val="00CB5E3F"/>
    <w:rPr>
      <w:color w:val="800080"/>
      <w:u w:val="single"/>
    </w:rPr>
  </w:style>
  <w:style w:type="paragraph" w:customStyle="1" w:styleId="xl22">
    <w:name w:val="xl22"/>
    <w:basedOn w:val="a9"/>
    <w:rsid w:val="00CB5E3F"/>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16"/>
      <w:szCs w:val="16"/>
    </w:rPr>
  </w:style>
  <w:style w:type="paragraph" w:customStyle="1" w:styleId="39">
    <w:name w:val="Стиль3"/>
    <w:basedOn w:val="20"/>
    <w:autoRedefine/>
    <w:rsid w:val="00CB5E3F"/>
    <w:pPr>
      <w:widowControl w:val="0"/>
      <w:numPr>
        <w:ilvl w:val="0"/>
        <w:numId w:val="0"/>
      </w:numPr>
      <w:autoSpaceDE w:val="0"/>
      <w:autoSpaceDN w:val="0"/>
      <w:adjustRightInd w:val="0"/>
      <w:spacing w:line="240" w:lineRule="auto"/>
      <w:jc w:val="center"/>
    </w:pPr>
    <w:rPr>
      <w:b/>
      <w:sz w:val="24"/>
      <w:szCs w:val="24"/>
    </w:rPr>
  </w:style>
  <w:style w:type="paragraph" w:customStyle="1" w:styleId="42">
    <w:name w:val="Стиль4"/>
    <w:basedOn w:val="20"/>
    <w:next w:val="39"/>
    <w:autoRedefine/>
    <w:rsid w:val="00CB5E3F"/>
    <w:pPr>
      <w:widowControl w:val="0"/>
      <w:numPr>
        <w:ilvl w:val="0"/>
        <w:numId w:val="0"/>
      </w:numPr>
      <w:autoSpaceDE w:val="0"/>
      <w:autoSpaceDN w:val="0"/>
      <w:adjustRightInd w:val="0"/>
      <w:spacing w:line="240" w:lineRule="auto"/>
      <w:jc w:val="center"/>
    </w:pPr>
    <w:rPr>
      <w:b/>
      <w:caps/>
      <w:sz w:val="24"/>
      <w:szCs w:val="24"/>
    </w:rPr>
  </w:style>
  <w:style w:type="character" w:customStyle="1" w:styleId="affff">
    <w:name w:val="Проектный Знак"/>
    <w:link w:val="afffe"/>
    <w:rsid w:val="00CB5E3F"/>
    <w:rPr>
      <w:rFonts w:cs="Courier New"/>
      <w:sz w:val="28"/>
      <w:lang w:val="ru-RU" w:eastAsia="en-US" w:bidi="ar-SA"/>
    </w:rPr>
  </w:style>
  <w:style w:type="paragraph" w:customStyle="1" w:styleId="100">
    <w:name w:val="Стиль10"/>
    <w:basedOn w:val="a9"/>
    <w:rsid w:val="00CB5E3F"/>
    <w:pPr>
      <w:ind w:firstLine="900"/>
    </w:pPr>
    <w:rPr>
      <w:rFonts w:ascii="Arial" w:hAnsi="Arial"/>
      <w:sz w:val="24"/>
      <w:szCs w:val="24"/>
    </w:rPr>
  </w:style>
  <w:style w:type="character" w:customStyle="1" w:styleId="1f1">
    <w:name w:val="Заголовок 1 Знак"/>
    <w:uiPriority w:val="9"/>
    <w:rsid w:val="00CB5E3F"/>
    <w:rPr>
      <w:rFonts w:ascii="Arial" w:hAnsi="Arial" w:cs="Arial"/>
      <w:b/>
      <w:bCs/>
      <w:kern w:val="32"/>
      <w:sz w:val="32"/>
      <w:szCs w:val="32"/>
      <w:lang w:val="ru-RU" w:eastAsia="ru-RU" w:bidi="ar-SA"/>
    </w:rPr>
  </w:style>
  <w:style w:type="paragraph" w:customStyle="1" w:styleId="affffa">
    <w:name w:val="Таблица№"/>
    <w:basedOn w:val="a9"/>
    <w:autoRedefine/>
    <w:rsid w:val="00CB5E3F"/>
    <w:rPr>
      <w:sz w:val="24"/>
    </w:rPr>
  </w:style>
  <w:style w:type="paragraph" w:customStyle="1" w:styleId="font0">
    <w:name w:val="font0"/>
    <w:basedOn w:val="a9"/>
    <w:rsid w:val="00CB5E3F"/>
    <w:pPr>
      <w:spacing w:before="100" w:after="100"/>
    </w:pPr>
    <w:rPr>
      <w:rFonts w:ascii="Arial" w:hAnsi="Arial"/>
    </w:rPr>
  </w:style>
  <w:style w:type="paragraph" w:customStyle="1" w:styleId="Preformat">
    <w:name w:val="Preformat"/>
    <w:rsid w:val="00CB5E3F"/>
    <w:pPr>
      <w:autoSpaceDE w:val="0"/>
      <w:autoSpaceDN w:val="0"/>
      <w:adjustRightInd w:val="0"/>
    </w:pPr>
    <w:rPr>
      <w:rFonts w:ascii="Courier New" w:hAnsi="Courier New" w:cs="Courier New"/>
    </w:rPr>
  </w:style>
  <w:style w:type="character" w:customStyle="1" w:styleId="1f2">
    <w:name w:val="Основной без отступа Знак1 Знак"/>
    <w:link w:val="1f3"/>
    <w:rsid w:val="00CB5E3F"/>
    <w:rPr>
      <w:rFonts w:ascii="Courier New" w:hAnsi="Courier New"/>
      <w:sz w:val="28"/>
      <w:szCs w:val="24"/>
      <w:lang w:val="en-US" w:eastAsia="ru-RU" w:bidi="ar-SA"/>
    </w:rPr>
  </w:style>
  <w:style w:type="paragraph" w:customStyle="1" w:styleId="1f3">
    <w:name w:val="Основной без отступа Знак1"/>
    <w:basedOn w:val="af1"/>
    <w:link w:val="1f2"/>
    <w:rsid w:val="00CB5E3F"/>
    <w:pPr>
      <w:spacing w:after="40"/>
      <w:ind w:right="0"/>
      <w:jc w:val="both"/>
    </w:pPr>
    <w:rPr>
      <w:rFonts w:ascii="Courier New" w:hAnsi="Courier New"/>
      <w:color w:val="auto"/>
      <w:sz w:val="28"/>
      <w:szCs w:val="24"/>
      <w:lang w:val="en-US"/>
    </w:rPr>
  </w:style>
  <w:style w:type="paragraph" w:customStyle="1" w:styleId="53">
    <w:name w:val="Нумерация заголовков5"/>
    <w:basedOn w:val="a9"/>
    <w:link w:val="54"/>
    <w:rsid w:val="00CB5E3F"/>
    <w:pPr>
      <w:widowControl w:val="0"/>
      <w:ind w:firstLine="737"/>
      <w:jc w:val="both"/>
    </w:pPr>
    <w:rPr>
      <w:rFonts w:ascii="Courier New" w:hAnsi="Courier New"/>
      <w:color w:val="000000"/>
      <w:kern w:val="2"/>
      <w:sz w:val="28"/>
    </w:rPr>
  </w:style>
  <w:style w:type="paragraph" w:customStyle="1" w:styleId="affffb">
    <w:name w:val="Табл. № альбом"/>
    <w:basedOn w:val="a9"/>
    <w:next w:val="af1"/>
    <w:autoRedefine/>
    <w:rsid w:val="00CB5E3F"/>
    <w:pPr>
      <w:keepNext/>
      <w:keepLines/>
      <w:spacing w:before="400" w:after="60"/>
      <w:jc w:val="right"/>
      <w:outlineLvl w:val="5"/>
    </w:pPr>
    <w:rPr>
      <w:rFonts w:ascii="Courier New" w:hAnsi="Courier New"/>
      <w:iCs/>
      <w:sz w:val="24"/>
      <w:szCs w:val="24"/>
    </w:rPr>
  </w:style>
  <w:style w:type="paragraph" w:customStyle="1" w:styleId="125">
    <w:name w:val="12 справа"/>
    <w:basedOn w:val="a9"/>
    <w:rsid w:val="00CB5E3F"/>
    <w:pPr>
      <w:keepNext/>
      <w:spacing w:before="40"/>
      <w:jc w:val="right"/>
    </w:pPr>
    <w:rPr>
      <w:rFonts w:ascii="Courier New" w:hAnsi="Courier New"/>
      <w:sz w:val="24"/>
    </w:rPr>
  </w:style>
  <w:style w:type="paragraph" w:customStyle="1" w:styleId="85">
    <w:name w:val="8 справа"/>
    <w:basedOn w:val="86"/>
    <w:rsid w:val="00CB5E3F"/>
    <w:pPr>
      <w:jc w:val="right"/>
    </w:pPr>
  </w:style>
  <w:style w:type="paragraph" w:customStyle="1" w:styleId="86">
    <w:name w:val="8 по центру"/>
    <w:basedOn w:val="a9"/>
    <w:rsid w:val="00CB5E3F"/>
    <w:pPr>
      <w:keepNext/>
      <w:spacing w:before="40"/>
      <w:jc w:val="center"/>
    </w:pPr>
    <w:rPr>
      <w:rFonts w:ascii="Courier New" w:hAnsi="Courier New"/>
      <w:sz w:val="16"/>
    </w:rPr>
  </w:style>
  <w:style w:type="paragraph" w:customStyle="1" w:styleId="87">
    <w:name w:val="8 слева"/>
    <w:basedOn w:val="a9"/>
    <w:rsid w:val="00CB5E3F"/>
    <w:pPr>
      <w:keepNext/>
      <w:tabs>
        <w:tab w:val="left" w:pos="7200"/>
      </w:tabs>
      <w:spacing w:before="40"/>
    </w:pPr>
    <w:rPr>
      <w:rFonts w:ascii="Courier New" w:hAnsi="Courier New"/>
      <w:sz w:val="16"/>
    </w:rPr>
  </w:style>
  <w:style w:type="paragraph" w:customStyle="1" w:styleId="101">
    <w:name w:val="10 справа"/>
    <w:basedOn w:val="125"/>
    <w:rsid w:val="00CB5E3F"/>
    <w:rPr>
      <w:sz w:val="20"/>
    </w:rPr>
  </w:style>
  <w:style w:type="paragraph" w:customStyle="1" w:styleId="160">
    <w:name w:val="16 по центру Знак"/>
    <w:basedOn w:val="a9"/>
    <w:link w:val="161"/>
    <w:rsid w:val="00CB5E3F"/>
    <w:pPr>
      <w:keepNext/>
      <w:spacing w:before="40"/>
      <w:jc w:val="center"/>
    </w:pPr>
    <w:rPr>
      <w:rFonts w:ascii="Courier New" w:hAnsi="Courier New"/>
      <w:sz w:val="32"/>
      <w:szCs w:val="24"/>
    </w:rPr>
  </w:style>
  <w:style w:type="character" w:customStyle="1" w:styleId="161">
    <w:name w:val="16 по центру Знак Знак"/>
    <w:link w:val="160"/>
    <w:rsid w:val="00CB5E3F"/>
    <w:rPr>
      <w:rFonts w:ascii="Courier New" w:hAnsi="Courier New"/>
      <w:sz w:val="32"/>
      <w:szCs w:val="24"/>
      <w:lang w:val="ru-RU" w:eastAsia="ru-RU" w:bidi="ar-SA"/>
    </w:rPr>
  </w:style>
  <w:style w:type="paragraph" w:customStyle="1" w:styleId="affffc">
    <w:name w:val="таблица"/>
    <w:basedOn w:val="a9"/>
    <w:next w:val="a9"/>
    <w:autoRedefine/>
    <w:rsid w:val="00CB5E3F"/>
    <w:pPr>
      <w:keepLines/>
      <w:widowControl w:val="0"/>
      <w:ind w:left="57" w:right="57"/>
      <w:jc w:val="center"/>
    </w:pPr>
    <w:rPr>
      <w:rFonts w:ascii="Courier New" w:hAnsi="Courier New"/>
      <w:color w:val="000000"/>
      <w:sz w:val="28"/>
    </w:rPr>
  </w:style>
  <w:style w:type="paragraph" w:styleId="affffd">
    <w:name w:val="Message Header"/>
    <w:basedOn w:val="a9"/>
    <w:link w:val="affffe"/>
    <w:rsid w:val="00CB5E3F"/>
    <w:pPr>
      <w:keepNext/>
      <w:keepLines/>
      <w:jc w:val="center"/>
    </w:pPr>
    <w:rPr>
      <w:rFonts w:ascii="Courier New" w:hAnsi="Courier New"/>
      <w:sz w:val="24"/>
    </w:rPr>
  </w:style>
  <w:style w:type="paragraph" w:customStyle="1" w:styleId="140">
    <w:name w:val="Текст таблица 14"/>
    <w:basedOn w:val="a9"/>
    <w:rsid w:val="00CB5E3F"/>
    <w:pPr>
      <w:overflowPunct w:val="0"/>
      <w:autoSpaceDE w:val="0"/>
      <w:autoSpaceDN w:val="0"/>
      <w:adjustRightInd w:val="0"/>
    </w:pPr>
    <w:rPr>
      <w:sz w:val="28"/>
    </w:rPr>
  </w:style>
  <w:style w:type="paragraph" w:customStyle="1" w:styleId="FR2">
    <w:name w:val="FR2"/>
    <w:rsid w:val="00CB5E3F"/>
    <w:pPr>
      <w:widowControl w:val="0"/>
      <w:jc w:val="both"/>
    </w:pPr>
    <w:rPr>
      <w:rFonts w:ascii="Courier New" w:hAnsi="Courier New"/>
      <w:snapToGrid w:val="0"/>
      <w:sz w:val="22"/>
    </w:rPr>
  </w:style>
  <w:style w:type="table" w:customStyle="1" w:styleId="1f4">
    <w:name w:val="Сетка таблицы1"/>
    <w:basedOn w:val="ab"/>
    <w:next w:val="aff4"/>
    <w:uiPriority w:val="59"/>
    <w:rsid w:val="00CB5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TimesNewRoman">
    <w:name w:val="Заголовок 2 + Times New Roman"/>
    <w:aliases w:val="13 пт,не курсив,все прописные,По центру,Пе... +..."/>
    <w:basedOn w:val="20"/>
    <w:rsid w:val="00CB5E3F"/>
    <w:pPr>
      <w:numPr>
        <w:ilvl w:val="0"/>
        <w:numId w:val="0"/>
      </w:numPr>
      <w:spacing w:after="120" w:line="240" w:lineRule="auto"/>
      <w:jc w:val="center"/>
    </w:pPr>
    <w:rPr>
      <w:b/>
      <w:bCs/>
      <w:iCs/>
      <w:caps/>
      <w:sz w:val="24"/>
      <w:szCs w:val="24"/>
    </w:rPr>
  </w:style>
  <w:style w:type="numbering" w:customStyle="1" w:styleId="43">
    <w:name w:val="Нет списка4"/>
    <w:next w:val="ac"/>
    <w:semiHidden/>
    <w:rsid w:val="00CB5E3F"/>
  </w:style>
  <w:style w:type="paragraph" w:styleId="afffff">
    <w:name w:val="Note Heading"/>
    <w:basedOn w:val="a9"/>
    <w:next w:val="a9"/>
    <w:link w:val="afffff0"/>
    <w:rsid w:val="00CB5E3F"/>
    <w:pPr>
      <w:spacing w:after="120"/>
      <w:jc w:val="center"/>
      <w:outlineLvl w:val="1"/>
    </w:pPr>
    <w:rPr>
      <w:rFonts w:ascii="Courier New" w:hAnsi="Courier New"/>
      <w:kern w:val="16"/>
      <w:sz w:val="32"/>
    </w:rPr>
  </w:style>
  <w:style w:type="paragraph" w:customStyle="1" w:styleId="1400">
    <w:name w:val="Табл.14 вл. сдв0"/>
    <w:aliases w:val="5"/>
    <w:basedOn w:val="a9"/>
    <w:rsid w:val="00CB5E3F"/>
    <w:pPr>
      <w:spacing w:before="20" w:after="20"/>
      <w:ind w:left="284"/>
    </w:pPr>
    <w:rPr>
      <w:rFonts w:ascii="Courier New" w:hAnsi="Courier New"/>
      <w:kern w:val="16"/>
      <w:sz w:val="28"/>
    </w:rPr>
  </w:style>
  <w:style w:type="paragraph" w:customStyle="1" w:styleId="141">
    <w:name w:val="Табл.14 центр"/>
    <w:basedOn w:val="a9"/>
    <w:rsid w:val="00CB5E3F"/>
    <w:pPr>
      <w:spacing w:before="20" w:after="20"/>
      <w:jc w:val="center"/>
    </w:pPr>
    <w:rPr>
      <w:rFonts w:ascii="Courier New" w:hAnsi="Courier New"/>
      <w:kern w:val="16"/>
      <w:sz w:val="28"/>
    </w:rPr>
  </w:style>
  <w:style w:type="table" w:customStyle="1" w:styleId="2a">
    <w:name w:val="Сетка таблицы2"/>
    <w:basedOn w:val="ab"/>
    <w:next w:val="aff4"/>
    <w:uiPriority w:val="59"/>
    <w:rsid w:val="00CB5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Заголовок 3 Знак1"/>
    <w:aliases w:val="Заголовок 31 Знак,! Знак1"/>
    <w:link w:val="30"/>
    <w:rsid w:val="00CB5E3F"/>
    <w:rPr>
      <w:sz w:val="28"/>
    </w:rPr>
  </w:style>
  <w:style w:type="paragraph" w:customStyle="1" w:styleId="126">
    <w:name w:val="Текст таблица 12"/>
    <w:basedOn w:val="a9"/>
    <w:rsid w:val="00CB5E3F"/>
    <w:pPr>
      <w:overflowPunct w:val="0"/>
      <w:autoSpaceDE w:val="0"/>
      <w:autoSpaceDN w:val="0"/>
      <w:adjustRightInd w:val="0"/>
      <w:textAlignment w:val="baseline"/>
    </w:pPr>
    <w:rPr>
      <w:sz w:val="24"/>
    </w:rPr>
  </w:style>
  <w:style w:type="character" w:customStyle="1" w:styleId="112">
    <w:name w:val="Заголовок 1 Знак1"/>
    <w:link w:val="11"/>
    <w:rsid w:val="00CB5E3F"/>
    <w:rPr>
      <w:sz w:val="24"/>
    </w:rPr>
  </w:style>
  <w:style w:type="character" w:customStyle="1" w:styleId="21">
    <w:name w:val="Заголовок 2 Знак1"/>
    <w:link w:val="20"/>
    <w:rsid w:val="00CB5E3F"/>
    <w:rPr>
      <w:sz w:val="28"/>
    </w:rPr>
  </w:style>
  <w:style w:type="paragraph" w:customStyle="1" w:styleId="111">
    <w:name w:val="Заголовок 11"/>
    <w:basedOn w:val="a9"/>
    <w:link w:val="114"/>
    <w:rsid w:val="00CB5E3F"/>
    <w:pPr>
      <w:numPr>
        <w:numId w:val="1"/>
      </w:numPr>
    </w:pPr>
    <w:rPr>
      <w:rFonts w:ascii="Arial" w:hAnsi="Arial"/>
      <w:b/>
      <w:bCs/>
      <w:sz w:val="22"/>
      <w:szCs w:val="24"/>
    </w:rPr>
  </w:style>
  <w:style w:type="character" w:customStyle="1" w:styleId="114">
    <w:name w:val="Заголовок 11 Знак"/>
    <w:link w:val="111"/>
    <w:rsid w:val="00CB5E3F"/>
    <w:rPr>
      <w:rFonts w:ascii="Arial" w:hAnsi="Arial"/>
      <w:b/>
      <w:bCs/>
      <w:sz w:val="22"/>
      <w:szCs w:val="24"/>
    </w:rPr>
  </w:style>
  <w:style w:type="paragraph" w:customStyle="1" w:styleId="600">
    <w:name w:val="новыйс 6.0"/>
    <w:basedOn w:val="a9"/>
    <w:autoRedefine/>
    <w:rsid w:val="00CB5E3F"/>
    <w:pPr>
      <w:jc w:val="center"/>
    </w:pPr>
    <w:rPr>
      <w:sz w:val="12"/>
      <w:szCs w:val="12"/>
    </w:rPr>
  </w:style>
  <w:style w:type="paragraph" w:customStyle="1" w:styleId="afffff1">
    <w:name w:val="Стиль"/>
    <w:rsid w:val="00CB5E3F"/>
    <w:rPr>
      <w:sz w:val="28"/>
      <w:lang w:val="en-US"/>
    </w:rPr>
  </w:style>
  <w:style w:type="paragraph" w:customStyle="1" w:styleId="afffff2">
    <w:name w:val="ПОсле таблицы"/>
    <w:basedOn w:val="a9"/>
    <w:semiHidden/>
    <w:rsid w:val="00CB5E3F"/>
    <w:pPr>
      <w:spacing w:before="180"/>
      <w:ind w:firstLine="284"/>
      <w:jc w:val="both"/>
    </w:pPr>
  </w:style>
  <w:style w:type="paragraph" w:customStyle="1" w:styleId="afffff3">
    <w:name w:val="Обычный ч отступом"/>
    <w:basedOn w:val="a9"/>
    <w:semiHidden/>
    <w:rsid w:val="00CB5E3F"/>
    <w:pPr>
      <w:spacing w:before="60"/>
      <w:ind w:firstLine="284"/>
      <w:jc w:val="both"/>
    </w:pPr>
  </w:style>
  <w:style w:type="paragraph" w:customStyle="1" w:styleId="afffff4">
    <w:name w:val="Абзац Знак"/>
    <w:basedOn w:val="a9"/>
    <w:link w:val="afffff5"/>
    <w:semiHidden/>
    <w:rsid w:val="00CB5E3F"/>
    <w:pPr>
      <w:widowControl w:val="0"/>
      <w:spacing w:before="60"/>
      <w:ind w:firstLine="720"/>
      <w:jc w:val="both"/>
    </w:pPr>
    <w:rPr>
      <w:sz w:val="28"/>
    </w:rPr>
  </w:style>
  <w:style w:type="character" w:customStyle="1" w:styleId="afffff5">
    <w:name w:val="Абзац Знак Знак"/>
    <w:link w:val="afffff4"/>
    <w:rsid w:val="00CB5E3F"/>
    <w:rPr>
      <w:sz w:val="28"/>
      <w:lang w:val="ru-RU" w:eastAsia="ru-RU" w:bidi="ar-SA"/>
    </w:rPr>
  </w:style>
  <w:style w:type="table" w:customStyle="1" w:styleId="1f5">
    <w:name w:val="Тема таблицы1"/>
    <w:basedOn w:val="ab"/>
    <w:next w:val="affff8"/>
    <w:rsid w:val="00CB5E3F"/>
    <w:pPr>
      <w:jc w:val="center"/>
    </w:pPr>
    <w:rPr>
      <w:rFonts w:ascii="Courier New" w:hAnsi="Courier New"/>
      <w:sz w:val="22"/>
    </w:rPr>
    <w:tblPr>
      <w:tblBorders>
        <w:top w:val="double" w:sz="4" w:space="0" w:color="auto"/>
        <w:insideH w:val="dotted" w:sz="4" w:space="0" w:color="auto"/>
        <w:insideV w:val="single" w:sz="4" w:space="0" w:color="auto"/>
      </w:tblBorders>
    </w:tblPr>
    <w:trPr>
      <w:cantSplit/>
    </w:trPr>
    <w:tcPr>
      <w:vAlign w:val="center"/>
    </w:tcPr>
    <w:tblStylePr w:type="firstRow">
      <w:pPr>
        <w:jc w:val="center"/>
      </w:pPr>
      <w:rPr>
        <w:rFonts w:ascii="Courier New" w:hAnsi="Courier New"/>
        <w:sz w:val="22"/>
        <w:szCs w:val="20"/>
      </w:rPr>
      <w:tblPr/>
      <w:tcPr>
        <w:tcBorders>
          <w:top w:val="double" w:sz="4" w:space="0" w:color="auto"/>
          <w:bottom w:val="double" w:sz="4" w:space="0" w:color="auto"/>
          <w:insideH w:val="single" w:sz="4" w:space="0" w:color="auto"/>
          <w:insideV w:val="single" w:sz="4" w:space="0" w:color="auto"/>
        </w:tcBorders>
      </w:tcPr>
    </w:tblStylePr>
    <w:tblStylePr w:type="lastRow">
      <w:rPr>
        <w:sz w:val="24"/>
      </w:rPr>
      <w:tblPr/>
      <w:tcPr>
        <w:tcBorders>
          <w:top w:val="dotted" w:sz="4" w:space="0" w:color="auto"/>
          <w:left w:val="nil"/>
          <w:bottom w:val="nil"/>
          <w:right w:val="nil"/>
          <w:insideH w:val="nil"/>
          <w:insideV w:val="single" w:sz="4" w:space="0" w:color="auto"/>
          <w:tl2br w:val="nil"/>
          <w:tr2bl w:val="nil"/>
        </w:tcBorders>
      </w:tcPr>
    </w:tblStylePr>
  </w:style>
  <w:style w:type="paragraph" w:styleId="afffff6">
    <w:name w:val="endnote text"/>
    <w:basedOn w:val="a9"/>
    <w:link w:val="afffff7"/>
    <w:rsid w:val="00CB5E3F"/>
  </w:style>
  <w:style w:type="character" w:customStyle="1" w:styleId="311">
    <w:name w:val="Заголовок 31 Знак Знак"/>
    <w:rsid w:val="00CB5E3F"/>
    <w:rPr>
      <w:rFonts w:ascii="Arial" w:hAnsi="Arial" w:cs="Arial"/>
      <w:b/>
      <w:bCs/>
      <w:sz w:val="26"/>
      <w:szCs w:val="26"/>
      <w:lang w:val="ru-RU" w:eastAsia="ru-RU" w:bidi="ar-SA"/>
    </w:rPr>
  </w:style>
  <w:style w:type="numbering" w:customStyle="1" w:styleId="115">
    <w:name w:val="Нет списка11"/>
    <w:next w:val="ac"/>
    <w:semiHidden/>
    <w:rsid w:val="00CB5E3F"/>
  </w:style>
  <w:style w:type="paragraph" w:customStyle="1" w:styleId="afffff8">
    <w:name w:val="Табл"/>
    <w:rsid w:val="00CB5E3F"/>
    <w:rPr>
      <w:sz w:val="24"/>
    </w:rPr>
  </w:style>
  <w:style w:type="paragraph" w:customStyle="1" w:styleId="212">
    <w:name w:val="Титул21"/>
    <w:rsid w:val="00CB5E3F"/>
    <w:pPr>
      <w:spacing w:before="200"/>
      <w:jc w:val="center"/>
    </w:pPr>
    <w:rPr>
      <w:b/>
      <w:caps/>
      <w:sz w:val="24"/>
    </w:rPr>
  </w:style>
  <w:style w:type="character" w:customStyle="1" w:styleId="2b">
    <w:name w:val="Заголовок 2 Знак"/>
    <w:uiPriority w:val="9"/>
    <w:rsid w:val="00CB5E3F"/>
    <w:rPr>
      <w:b/>
      <w:bCs/>
      <w:iCs/>
      <w:caps/>
      <w:sz w:val="26"/>
      <w:szCs w:val="26"/>
      <w:lang w:val="ru-RU" w:eastAsia="ru-RU" w:bidi="ar-SA"/>
    </w:rPr>
  </w:style>
  <w:style w:type="character" w:customStyle="1" w:styleId="3a">
    <w:name w:val="Заголовок 3 Знак"/>
    <w:aliases w:val="! Знак"/>
    <w:rsid w:val="00CB5E3F"/>
    <w:rPr>
      <w:rFonts w:ascii="Arial" w:hAnsi="Arial" w:cs="Arial"/>
      <w:b/>
      <w:bCs/>
      <w:sz w:val="26"/>
      <w:szCs w:val="26"/>
      <w:lang w:val="ru-RU" w:eastAsia="ru-RU" w:bidi="ar-SA"/>
    </w:rPr>
  </w:style>
  <w:style w:type="character" w:customStyle="1" w:styleId="Arial10">
    <w:name w:val="Стиль Arial 10 пт"/>
    <w:rsid w:val="00CB5E3F"/>
    <w:rPr>
      <w:rFonts w:ascii="Times New Roman" w:hAnsi="Times New Roman"/>
      <w:sz w:val="20"/>
      <w:szCs w:val="20"/>
    </w:rPr>
  </w:style>
  <w:style w:type="paragraph" w:customStyle="1" w:styleId="1f6">
    <w:name w:val="Обычный таб 1"/>
    <w:basedOn w:val="a9"/>
    <w:next w:val="a9"/>
    <w:link w:val="1f7"/>
    <w:rsid w:val="00CB5E3F"/>
    <w:pPr>
      <w:autoSpaceDE w:val="0"/>
      <w:autoSpaceDN w:val="0"/>
      <w:adjustRightInd w:val="0"/>
      <w:jc w:val="center"/>
    </w:pPr>
    <w:rPr>
      <w:sz w:val="24"/>
      <w:szCs w:val="24"/>
    </w:rPr>
  </w:style>
  <w:style w:type="paragraph" w:customStyle="1" w:styleId="afffff9">
    <w:name w:val="Обычный таб"/>
    <w:basedOn w:val="a9"/>
    <w:next w:val="a9"/>
    <w:link w:val="afffffa"/>
    <w:rsid w:val="00CB5E3F"/>
    <w:pPr>
      <w:autoSpaceDE w:val="0"/>
      <w:autoSpaceDN w:val="0"/>
      <w:adjustRightInd w:val="0"/>
      <w:spacing w:after="120"/>
      <w:jc w:val="center"/>
    </w:pPr>
    <w:rPr>
      <w:caps/>
      <w:sz w:val="28"/>
      <w:szCs w:val="28"/>
    </w:rPr>
  </w:style>
  <w:style w:type="character" w:customStyle="1" w:styleId="afffffa">
    <w:name w:val="Обычный таб Знак"/>
    <w:link w:val="afffff9"/>
    <w:rsid w:val="00CB5E3F"/>
    <w:rPr>
      <w:caps/>
      <w:sz w:val="28"/>
      <w:szCs w:val="28"/>
      <w:lang w:val="ru-RU" w:eastAsia="ru-RU" w:bidi="ar-SA"/>
    </w:rPr>
  </w:style>
  <w:style w:type="character" w:customStyle="1" w:styleId="1f7">
    <w:name w:val="Обычный таб 1 Знак"/>
    <w:link w:val="1f6"/>
    <w:rsid w:val="00CB5E3F"/>
    <w:rPr>
      <w:sz w:val="24"/>
      <w:szCs w:val="24"/>
      <w:lang w:val="ru-RU" w:eastAsia="ru-RU" w:bidi="ar-SA"/>
    </w:rPr>
  </w:style>
  <w:style w:type="character" w:customStyle="1" w:styleId="afffffb">
    <w:name w:val="Название объектаТаблица Знак"/>
    <w:aliases w:val="таблица№ Знак,Знак Знак,Название объекта Знак Знак,Название объекта Знак2 Знак Знак,Название объекта Знак1 Знак Знак Знак,Название объекта Знак Знак Знак Знак Знак,Название объекта Знак1 Знак Знак Знак Знак Знак"/>
    <w:rsid w:val="00CB5E3F"/>
    <w:rPr>
      <w:b/>
      <w:sz w:val="28"/>
      <w:lang w:val="ru-RU" w:eastAsia="ru-RU" w:bidi="ar-SA"/>
    </w:rPr>
  </w:style>
  <w:style w:type="character" w:customStyle="1" w:styleId="41">
    <w:name w:val="Заголовок 4 Знак1"/>
    <w:link w:val="4"/>
    <w:rsid w:val="00CB5E3F"/>
    <w:rPr>
      <w:rFonts w:ascii="Arial" w:hAnsi="Arial"/>
      <w:b/>
      <w:i/>
    </w:rPr>
  </w:style>
  <w:style w:type="paragraph" w:customStyle="1" w:styleId="afffffc">
    <w:name w:val="Текст в таблице по центру"/>
    <w:basedOn w:val="a9"/>
    <w:link w:val="afffffd"/>
    <w:rsid w:val="00CB5E3F"/>
    <w:pPr>
      <w:keepNext/>
      <w:jc w:val="center"/>
    </w:pPr>
    <w:rPr>
      <w:rFonts w:ascii="Courier New" w:hAnsi="Courier New"/>
      <w:sz w:val="24"/>
    </w:rPr>
  </w:style>
  <w:style w:type="character" w:customStyle="1" w:styleId="afffffd">
    <w:name w:val="Текст в таблице по центру Знак"/>
    <w:link w:val="afffffc"/>
    <w:rsid w:val="00CB5E3F"/>
    <w:rPr>
      <w:rFonts w:ascii="Courier New" w:hAnsi="Courier New"/>
      <w:sz w:val="24"/>
      <w:lang w:val="ru-RU" w:eastAsia="ru-RU" w:bidi="ar-SA"/>
    </w:rPr>
  </w:style>
  <w:style w:type="paragraph" w:customStyle="1" w:styleId="95">
    <w:name w:val="Текст таблица 9"/>
    <w:basedOn w:val="a9"/>
    <w:rsid w:val="00CB5E3F"/>
    <w:pPr>
      <w:overflowPunct w:val="0"/>
      <w:autoSpaceDE w:val="0"/>
      <w:autoSpaceDN w:val="0"/>
      <w:adjustRightInd w:val="0"/>
      <w:textAlignment w:val="baseline"/>
    </w:pPr>
    <w:rPr>
      <w:sz w:val="18"/>
    </w:rPr>
  </w:style>
  <w:style w:type="paragraph" w:styleId="HTML">
    <w:name w:val="HTML Preformatted"/>
    <w:basedOn w:val="a9"/>
    <w:link w:val="HTML0"/>
    <w:rsid w:val="00CB5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44">
    <w:name w:val="Заголовок 4 Знак"/>
    <w:uiPriority w:val="9"/>
    <w:rsid w:val="00CB5E3F"/>
    <w:rPr>
      <w:b/>
      <w:bCs/>
      <w:sz w:val="28"/>
      <w:szCs w:val="28"/>
      <w:lang w:val="ru-RU" w:eastAsia="ru-RU" w:bidi="ar-SA"/>
    </w:rPr>
  </w:style>
  <w:style w:type="paragraph" w:customStyle="1" w:styleId="3b">
    <w:name w:val="Таблица3"/>
    <w:basedOn w:val="affffc"/>
    <w:next w:val="a9"/>
    <w:link w:val="3c"/>
    <w:autoRedefine/>
    <w:rsid w:val="00CB5E3F"/>
    <w:pPr>
      <w:tabs>
        <w:tab w:val="left" w:pos="0"/>
        <w:tab w:val="left" w:pos="7371"/>
      </w:tabs>
      <w:spacing w:before="100" w:beforeAutospacing="1" w:after="100" w:afterAutospacing="1"/>
      <w:ind w:left="0" w:right="0"/>
    </w:pPr>
  </w:style>
  <w:style w:type="table" w:customStyle="1" w:styleId="afffffe">
    <w:name w:val="а Таблица проектная"/>
    <w:basedOn w:val="aff4"/>
    <w:rsid w:val="00CB5E3F"/>
    <w:pPr>
      <w:widowControl/>
      <w:autoSpaceDE/>
      <w:autoSpaceDN/>
      <w:adjustRightInd/>
      <w:spacing w:line="240" w:lineRule="auto"/>
      <w:ind w:firstLine="0"/>
      <w:jc w:val="center"/>
    </w:pPr>
    <w:rPr>
      <w:sz w:val="24"/>
    </w:rPr>
    <w:tblPr/>
    <w:tcPr>
      <w:vAlign w:val="center"/>
    </w:tcPr>
  </w:style>
  <w:style w:type="numbering" w:customStyle="1" w:styleId="213">
    <w:name w:val="Нет списка21"/>
    <w:next w:val="ac"/>
    <w:semiHidden/>
    <w:rsid w:val="00CB5E3F"/>
  </w:style>
  <w:style w:type="character" w:customStyle="1" w:styleId="54">
    <w:name w:val="Нумерация заголовков5 Знак"/>
    <w:link w:val="53"/>
    <w:rsid w:val="00CB5E3F"/>
    <w:rPr>
      <w:rFonts w:ascii="Courier New" w:hAnsi="Courier New"/>
      <w:color w:val="000000"/>
      <w:kern w:val="2"/>
      <w:sz w:val="28"/>
      <w:lang w:val="ru-RU" w:eastAsia="ru-RU" w:bidi="ar-SA"/>
    </w:rPr>
  </w:style>
  <w:style w:type="paragraph" w:customStyle="1" w:styleId="consplusnormal">
    <w:name w:val="consplusnormal"/>
    <w:basedOn w:val="a9"/>
    <w:rsid w:val="00AC6D26"/>
    <w:pPr>
      <w:spacing w:after="63"/>
      <w:jc w:val="both"/>
    </w:pPr>
    <w:rPr>
      <w:sz w:val="24"/>
      <w:szCs w:val="24"/>
    </w:rPr>
  </w:style>
  <w:style w:type="paragraph" w:customStyle="1" w:styleId="1f8">
    <w:name w:val="Абзац списка1"/>
    <w:basedOn w:val="a9"/>
    <w:rsid w:val="005A4307"/>
    <w:pPr>
      <w:spacing w:after="200" w:line="276" w:lineRule="auto"/>
      <w:ind w:left="720"/>
      <w:contextualSpacing/>
    </w:pPr>
    <w:rPr>
      <w:rFonts w:ascii="Calibri" w:hAnsi="Calibri"/>
      <w:sz w:val="22"/>
      <w:szCs w:val="22"/>
    </w:rPr>
  </w:style>
  <w:style w:type="paragraph" w:customStyle="1" w:styleId="102">
    <w:name w:val="Стиль10 прилож"/>
    <w:rsid w:val="005A4307"/>
    <w:pPr>
      <w:ind w:left="-96" w:right="-91"/>
    </w:pPr>
  </w:style>
  <w:style w:type="paragraph" w:customStyle="1" w:styleId="127">
    <w:name w:val="12ТаблЛев"/>
    <w:basedOn w:val="a9"/>
    <w:link w:val="128"/>
    <w:rsid w:val="00185493"/>
    <w:pPr>
      <w:keepLines/>
    </w:pPr>
    <w:rPr>
      <w:rFonts w:ascii="Courier New" w:hAnsi="Courier New"/>
      <w:color w:val="000000"/>
      <w:kern w:val="2"/>
      <w:sz w:val="24"/>
      <w:szCs w:val="24"/>
    </w:rPr>
  </w:style>
  <w:style w:type="paragraph" w:customStyle="1" w:styleId="affffff">
    <w:name w:val="Реферат"/>
    <w:basedOn w:val="a9"/>
    <w:rsid w:val="00B106BF"/>
    <w:pPr>
      <w:spacing w:after="120"/>
      <w:jc w:val="both"/>
    </w:pPr>
    <w:rPr>
      <w:rFonts w:ascii="Courier New" w:hAnsi="Courier New"/>
      <w:color w:val="000000"/>
      <w:kern w:val="2"/>
      <w:sz w:val="28"/>
      <w:szCs w:val="28"/>
    </w:rPr>
  </w:style>
  <w:style w:type="paragraph" w:customStyle="1" w:styleId="affffff0">
    <w:name w:val="Раздел"/>
    <w:basedOn w:val="a9"/>
    <w:next w:val="a9"/>
    <w:rsid w:val="00B106BF"/>
    <w:pPr>
      <w:keepNext/>
      <w:keepLines/>
      <w:pageBreakBefore/>
      <w:suppressAutoHyphens/>
      <w:spacing w:after="240"/>
      <w:jc w:val="center"/>
      <w:outlineLvl w:val="0"/>
    </w:pPr>
    <w:rPr>
      <w:rFonts w:ascii="Courier New" w:hAnsi="Courier New"/>
      <w:caps/>
      <w:color w:val="000000"/>
      <w:kern w:val="2"/>
      <w:sz w:val="28"/>
      <w:szCs w:val="28"/>
    </w:rPr>
  </w:style>
  <w:style w:type="paragraph" w:customStyle="1" w:styleId="142">
    <w:name w:val="14ТаблШир"/>
    <w:basedOn w:val="a9"/>
    <w:rsid w:val="00B106BF"/>
    <w:pPr>
      <w:keepLines/>
      <w:jc w:val="both"/>
    </w:pPr>
    <w:rPr>
      <w:rFonts w:ascii="Courier New" w:hAnsi="Courier New"/>
      <w:color w:val="000000"/>
      <w:kern w:val="2"/>
      <w:sz w:val="28"/>
      <w:szCs w:val="28"/>
    </w:rPr>
  </w:style>
  <w:style w:type="paragraph" w:customStyle="1" w:styleId="143">
    <w:name w:val="14ТаблЦентр"/>
    <w:basedOn w:val="a9"/>
    <w:rsid w:val="00B106BF"/>
    <w:pPr>
      <w:keepLines/>
      <w:jc w:val="center"/>
    </w:pPr>
    <w:rPr>
      <w:rFonts w:ascii="Courier New" w:hAnsi="Courier New"/>
      <w:color w:val="000000"/>
      <w:kern w:val="2"/>
      <w:sz w:val="28"/>
      <w:szCs w:val="28"/>
    </w:rPr>
  </w:style>
  <w:style w:type="paragraph" w:customStyle="1" w:styleId="144">
    <w:name w:val="14ТаблЛев"/>
    <w:basedOn w:val="a9"/>
    <w:rsid w:val="00B106BF"/>
    <w:pPr>
      <w:keepLines/>
    </w:pPr>
    <w:rPr>
      <w:rFonts w:ascii="Courier New" w:hAnsi="Courier New"/>
      <w:color w:val="000000"/>
      <w:kern w:val="2"/>
      <w:sz w:val="28"/>
      <w:szCs w:val="28"/>
    </w:rPr>
  </w:style>
  <w:style w:type="paragraph" w:customStyle="1" w:styleId="145">
    <w:name w:val="14ТаблПрав"/>
    <w:basedOn w:val="a9"/>
    <w:link w:val="1410"/>
    <w:rsid w:val="00B106BF"/>
    <w:pPr>
      <w:keepLines/>
      <w:jc w:val="right"/>
    </w:pPr>
    <w:rPr>
      <w:rFonts w:ascii="Courier New" w:hAnsi="Courier New"/>
      <w:color w:val="000000"/>
      <w:kern w:val="2"/>
      <w:sz w:val="28"/>
      <w:szCs w:val="28"/>
    </w:rPr>
  </w:style>
  <w:style w:type="paragraph" w:customStyle="1" w:styleId="129">
    <w:name w:val="12ТаблЦентр"/>
    <w:basedOn w:val="a9"/>
    <w:rsid w:val="00B106BF"/>
    <w:pPr>
      <w:keepLines/>
      <w:jc w:val="center"/>
    </w:pPr>
    <w:rPr>
      <w:rFonts w:ascii="Courier New" w:hAnsi="Courier New"/>
      <w:color w:val="000000"/>
      <w:kern w:val="2"/>
      <w:sz w:val="24"/>
      <w:szCs w:val="24"/>
    </w:rPr>
  </w:style>
  <w:style w:type="paragraph" w:customStyle="1" w:styleId="103">
    <w:name w:val="10ТаблЛев"/>
    <w:basedOn w:val="a9"/>
    <w:rsid w:val="00B106BF"/>
    <w:pPr>
      <w:keepLines/>
    </w:pPr>
    <w:rPr>
      <w:rFonts w:ascii="Courier New" w:hAnsi="Courier New"/>
      <w:color w:val="000000"/>
      <w:kern w:val="2"/>
    </w:rPr>
  </w:style>
  <w:style w:type="paragraph" w:customStyle="1" w:styleId="104">
    <w:name w:val="10ТаблЦентр"/>
    <w:basedOn w:val="a9"/>
    <w:uiPriority w:val="99"/>
    <w:qFormat/>
    <w:rsid w:val="00B106BF"/>
    <w:pPr>
      <w:keepLines/>
      <w:jc w:val="center"/>
    </w:pPr>
    <w:rPr>
      <w:rFonts w:ascii="Courier New" w:hAnsi="Courier New"/>
      <w:color w:val="000000"/>
      <w:kern w:val="2"/>
    </w:rPr>
  </w:style>
  <w:style w:type="paragraph" w:customStyle="1" w:styleId="affffff1">
    <w:name w:val="ШапкаТабл"/>
    <w:basedOn w:val="a9"/>
    <w:rsid w:val="00B106BF"/>
    <w:pPr>
      <w:keepNext/>
      <w:keepLines/>
      <w:jc w:val="center"/>
    </w:pPr>
    <w:rPr>
      <w:rFonts w:ascii="Courier New" w:hAnsi="Courier New"/>
      <w:color w:val="000000"/>
      <w:kern w:val="2"/>
    </w:rPr>
  </w:style>
  <w:style w:type="paragraph" w:customStyle="1" w:styleId="1f9">
    <w:name w:val="Заголовок1"/>
    <w:basedOn w:val="a9"/>
    <w:next w:val="a9"/>
    <w:link w:val="affffff2"/>
    <w:rsid w:val="00B106BF"/>
    <w:pPr>
      <w:keepNext/>
      <w:keepLines/>
      <w:suppressAutoHyphens/>
      <w:spacing w:after="240"/>
      <w:jc w:val="center"/>
      <w:outlineLvl w:val="0"/>
    </w:pPr>
    <w:rPr>
      <w:rFonts w:ascii="Courier New" w:hAnsi="Courier New"/>
      <w:color w:val="000000"/>
      <w:kern w:val="2"/>
      <w:sz w:val="28"/>
      <w:szCs w:val="28"/>
    </w:rPr>
  </w:style>
  <w:style w:type="paragraph" w:customStyle="1" w:styleId="affffff3">
    <w:name w:val="ПодЗаголовок"/>
    <w:basedOn w:val="a9"/>
    <w:next w:val="a9"/>
    <w:rsid w:val="00B106BF"/>
    <w:pPr>
      <w:keepNext/>
      <w:keepLines/>
      <w:suppressAutoHyphens/>
      <w:spacing w:before="240" w:after="240"/>
      <w:jc w:val="center"/>
      <w:outlineLvl w:val="1"/>
    </w:pPr>
    <w:rPr>
      <w:rFonts w:ascii="Courier New" w:hAnsi="Courier New"/>
      <w:color w:val="000000"/>
      <w:kern w:val="2"/>
      <w:sz w:val="28"/>
      <w:szCs w:val="28"/>
    </w:rPr>
  </w:style>
  <w:style w:type="paragraph" w:customStyle="1" w:styleId="a1">
    <w:name w:val="СПисок"/>
    <w:basedOn w:val="a9"/>
    <w:rsid w:val="00B106BF"/>
    <w:pPr>
      <w:numPr>
        <w:numId w:val="10"/>
      </w:numPr>
      <w:tabs>
        <w:tab w:val="clear" w:pos="0"/>
        <w:tab w:val="num" w:pos="360"/>
      </w:tabs>
      <w:ind w:left="360" w:hanging="360"/>
      <w:jc w:val="both"/>
    </w:pPr>
    <w:rPr>
      <w:rFonts w:ascii="Courier New" w:hAnsi="Courier New"/>
      <w:color w:val="000000"/>
      <w:kern w:val="2"/>
      <w:sz w:val="28"/>
      <w:szCs w:val="28"/>
    </w:rPr>
  </w:style>
  <w:style w:type="paragraph" w:customStyle="1" w:styleId="affffff4">
    <w:name w:val="УДК"/>
    <w:basedOn w:val="a9"/>
    <w:next w:val="a9"/>
    <w:rsid w:val="00B106BF"/>
    <w:pPr>
      <w:spacing w:after="120"/>
      <w:jc w:val="both"/>
      <w:outlineLvl w:val="0"/>
    </w:pPr>
    <w:rPr>
      <w:rFonts w:ascii="Courier New" w:hAnsi="Courier New"/>
      <w:caps/>
      <w:color w:val="000000"/>
      <w:kern w:val="2"/>
      <w:sz w:val="28"/>
      <w:szCs w:val="28"/>
    </w:rPr>
  </w:style>
  <w:style w:type="paragraph" w:customStyle="1" w:styleId="affffff5">
    <w:name w:val="Продолжение"/>
    <w:basedOn w:val="a9"/>
    <w:next w:val="a9"/>
    <w:rsid w:val="00B106BF"/>
    <w:pPr>
      <w:keepNext/>
      <w:widowControl w:val="0"/>
      <w:spacing w:after="120"/>
      <w:ind w:right="284"/>
      <w:jc w:val="right"/>
    </w:pPr>
    <w:rPr>
      <w:rFonts w:ascii="Courier New" w:hAnsi="Courier New"/>
      <w:color w:val="000000"/>
      <w:kern w:val="2"/>
      <w:sz w:val="28"/>
      <w:szCs w:val="28"/>
    </w:rPr>
  </w:style>
  <w:style w:type="paragraph" w:customStyle="1" w:styleId="affffff6">
    <w:name w:val="приложение"/>
    <w:basedOn w:val="a9"/>
    <w:next w:val="a9"/>
    <w:rsid w:val="00B106BF"/>
    <w:pPr>
      <w:keepNext/>
      <w:keepLines/>
      <w:pageBreakBefore/>
      <w:tabs>
        <w:tab w:val="left" w:pos="6804"/>
        <w:tab w:val="left" w:pos="11907"/>
        <w:tab w:val="left" w:pos="18711"/>
      </w:tabs>
      <w:suppressAutoHyphens/>
      <w:spacing w:after="120"/>
      <w:ind w:left="284" w:right="284"/>
      <w:jc w:val="center"/>
      <w:outlineLvl w:val="0"/>
    </w:pPr>
    <w:rPr>
      <w:rFonts w:ascii="Courier New" w:hAnsi="Courier New"/>
      <w:color w:val="000000"/>
      <w:kern w:val="2"/>
      <w:sz w:val="28"/>
      <w:szCs w:val="28"/>
    </w:rPr>
  </w:style>
  <w:style w:type="paragraph" w:customStyle="1" w:styleId="2c">
    <w:name w:val="Таблица2"/>
    <w:basedOn w:val="affffc"/>
    <w:next w:val="a9"/>
    <w:link w:val="2d"/>
    <w:autoRedefine/>
    <w:rsid w:val="00B106BF"/>
    <w:pPr>
      <w:keepLines w:val="0"/>
      <w:tabs>
        <w:tab w:val="left" w:pos="709"/>
      </w:tabs>
      <w:ind w:left="0" w:right="0"/>
      <w:jc w:val="left"/>
    </w:pPr>
    <w:rPr>
      <w:rFonts w:eastAsia="Arial Unicode MS" w:cs="Courier New"/>
      <w:sz w:val="24"/>
      <w:szCs w:val="24"/>
    </w:rPr>
  </w:style>
  <w:style w:type="paragraph" w:customStyle="1" w:styleId="affffff7">
    <w:name w:val="разбить табл."/>
    <w:basedOn w:val="a9"/>
    <w:autoRedefine/>
    <w:rsid w:val="00B106BF"/>
    <w:pPr>
      <w:widowControl w:val="0"/>
      <w:tabs>
        <w:tab w:val="left" w:pos="709"/>
      </w:tabs>
      <w:ind w:firstLine="709"/>
      <w:jc w:val="both"/>
    </w:pPr>
    <w:rPr>
      <w:rFonts w:ascii="Courier New" w:hAnsi="Courier New" w:cs="Courier New"/>
      <w:color w:val="000000"/>
      <w:sz w:val="2"/>
      <w:szCs w:val="24"/>
    </w:rPr>
  </w:style>
  <w:style w:type="paragraph" w:customStyle="1" w:styleId="affffff8">
    <w:name w:val="заголовок"/>
    <w:basedOn w:val="11"/>
    <w:next w:val="a9"/>
    <w:link w:val="affffff9"/>
    <w:rsid w:val="00B106BF"/>
    <w:pPr>
      <w:keepLines/>
      <w:pageBreakBefore/>
      <w:numPr>
        <w:numId w:val="0"/>
      </w:numPr>
      <w:suppressAutoHyphens/>
      <w:spacing w:after="240"/>
    </w:pPr>
    <w:rPr>
      <w:rFonts w:ascii="Courier New" w:hAnsi="Courier New"/>
      <w:caps/>
      <w:color w:val="000000"/>
      <w:kern w:val="28"/>
      <w:sz w:val="28"/>
      <w:szCs w:val="28"/>
    </w:rPr>
  </w:style>
  <w:style w:type="character" w:customStyle="1" w:styleId="affffff9">
    <w:name w:val="заголовок Знак"/>
    <w:link w:val="affffff8"/>
    <w:rsid w:val="00B106BF"/>
    <w:rPr>
      <w:rFonts w:ascii="Courier New" w:hAnsi="Courier New"/>
      <w:caps/>
      <w:color w:val="000000"/>
      <w:kern w:val="28"/>
      <w:sz w:val="28"/>
      <w:szCs w:val="28"/>
    </w:rPr>
  </w:style>
  <w:style w:type="character" w:customStyle="1" w:styleId="af4">
    <w:name w:val="Нижний колонтитул Знак"/>
    <w:basedOn w:val="aa"/>
    <w:link w:val="af3"/>
    <w:uiPriority w:val="99"/>
    <w:rsid w:val="00D167D9"/>
  </w:style>
  <w:style w:type="character" w:customStyle="1" w:styleId="1410">
    <w:name w:val="14ТаблПрав Знак1"/>
    <w:link w:val="145"/>
    <w:rsid w:val="00B85053"/>
    <w:rPr>
      <w:rFonts w:ascii="Courier New" w:hAnsi="Courier New"/>
      <w:color w:val="000000"/>
      <w:kern w:val="2"/>
      <w:sz w:val="28"/>
      <w:szCs w:val="28"/>
    </w:rPr>
  </w:style>
  <w:style w:type="paragraph" w:customStyle="1" w:styleId="45">
    <w:name w:val="çàãîëîâîê 4"/>
    <w:basedOn w:val="a9"/>
    <w:next w:val="a9"/>
    <w:rsid w:val="00FF02A6"/>
    <w:pPr>
      <w:keepNext/>
      <w:jc w:val="both"/>
    </w:pPr>
    <w:rPr>
      <w:sz w:val="28"/>
    </w:rPr>
  </w:style>
  <w:style w:type="paragraph" w:customStyle="1" w:styleId="1fa">
    <w:name w:val="çàãîëîâîê 1"/>
    <w:basedOn w:val="a9"/>
    <w:next w:val="a9"/>
    <w:link w:val="1fb"/>
    <w:rsid w:val="00FF02A6"/>
    <w:pPr>
      <w:keepNext/>
      <w:jc w:val="center"/>
    </w:pPr>
    <w:rPr>
      <w:b/>
      <w:sz w:val="28"/>
    </w:rPr>
  </w:style>
  <w:style w:type="character" w:customStyle="1" w:styleId="1fb">
    <w:name w:val="çàãîëîâîê 1 Знак"/>
    <w:link w:val="1fa"/>
    <w:rsid w:val="00FF02A6"/>
    <w:rPr>
      <w:b/>
      <w:sz w:val="28"/>
    </w:rPr>
  </w:style>
  <w:style w:type="paragraph" w:customStyle="1" w:styleId="55">
    <w:name w:val="çàãîëîâîê 5"/>
    <w:basedOn w:val="a9"/>
    <w:next w:val="a9"/>
    <w:rsid w:val="00FF02A6"/>
    <w:pPr>
      <w:keepNext/>
      <w:jc w:val="center"/>
    </w:pPr>
    <w:rPr>
      <w:b/>
      <w:sz w:val="24"/>
    </w:rPr>
  </w:style>
  <w:style w:type="paragraph" w:customStyle="1" w:styleId="affffffa">
    <w:name w:val="Чертежный"/>
    <w:rsid w:val="00FF02A6"/>
    <w:pPr>
      <w:jc w:val="both"/>
    </w:pPr>
    <w:rPr>
      <w:rFonts w:ascii="ISOCPEUR" w:hAnsi="ISOCPEUR"/>
      <w:i/>
      <w:sz w:val="28"/>
      <w:lang w:val="uk-UA"/>
    </w:rPr>
  </w:style>
  <w:style w:type="paragraph" w:customStyle="1" w:styleId="textn">
    <w:name w:val="textn"/>
    <w:basedOn w:val="a9"/>
    <w:rsid w:val="00FF02A6"/>
    <w:pPr>
      <w:spacing w:before="100" w:beforeAutospacing="1" w:after="100" w:afterAutospacing="1"/>
    </w:pPr>
    <w:rPr>
      <w:sz w:val="24"/>
      <w:szCs w:val="24"/>
    </w:rPr>
  </w:style>
  <w:style w:type="paragraph" w:customStyle="1" w:styleId="affffffb">
    <w:name w:val="Таблица шапка"/>
    <w:basedOn w:val="a9"/>
    <w:next w:val="a9"/>
    <w:rsid w:val="00FC6B0F"/>
    <w:pPr>
      <w:spacing w:before="20" w:after="20"/>
      <w:jc w:val="center"/>
    </w:pPr>
    <w:rPr>
      <w:rFonts w:ascii="GOST type A" w:hAnsi="GOST type A" w:cs="Courier New"/>
      <w:kern w:val="16"/>
      <w:sz w:val="28"/>
      <w:szCs w:val="28"/>
    </w:rPr>
  </w:style>
  <w:style w:type="paragraph" w:customStyle="1" w:styleId="affffffc">
    <w:name w:val="Текст таблицы (центр)"/>
    <w:basedOn w:val="a9"/>
    <w:rsid w:val="00FC6B0F"/>
    <w:pPr>
      <w:spacing w:before="20" w:after="20"/>
      <w:jc w:val="center"/>
    </w:pPr>
    <w:rPr>
      <w:rFonts w:ascii="GOST type A" w:hAnsi="GOST type A" w:cs="Courier New"/>
      <w:kern w:val="16"/>
      <w:sz w:val="28"/>
      <w:szCs w:val="28"/>
    </w:rPr>
  </w:style>
  <w:style w:type="paragraph" w:customStyle="1" w:styleId="affffffd">
    <w:name w:val="Текст таблица (лево)"/>
    <w:basedOn w:val="a9"/>
    <w:rsid w:val="00FC6B0F"/>
    <w:pPr>
      <w:spacing w:before="20" w:after="20"/>
    </w:pPr>
    <w:rPr>
      <w:rFonts w:ascii="GOST type A" w:hAnsi="GOST type A" w:cs="Courier New"/>
      <w:kern w:val="16"/>
      <w:sz w:val="28"/>
      <w:szCs w:val="28"/>
    </w:rPr>
  </w:style>
  <w:style w:type="character" w:customStyle="1" w:styleId="50">
    <w:name w:val="Заголовок 5 Знак"/>
    <w:aliases w:val="Заголовок 51 Знак, Знак2 Знак1 Знак, Знак2 Знак Знак Знак Знак"/>
    <w:link w:val="5"/>
    <w:rsid w:val="006D2D26"/>
    <w:rPr>
      <w:sz w:val="28"/>
    </w:rPr>
  </w:style>
  <w:style w:type="character" w:customStyle="1" w:styleId="61">
    <w:name w:val="Заголовок 6 Знак"/>
    <w:link w:val="6"/>
    <w:rsid w:val="006D2D26"/>
    <w:rPr>
      <w:sz w:val="28"/>
    </w:rPr>
  </w:style>
  <w:style w:type="character" w:customStyle="1" w:styleId="70">
    <w:name w:val="Заголовок 7 Знак"/>
    <w:link w:val="7"/>
    <w:rsid w:val="006D2D26"/>
    <w:rPr>
      <w:rFonts w:ascii="Arial" w:hAnsi="Arial"/>
      <w:b/>
      <w:i/>
      <w:sz w:val="18"/>
    </w:rPr>
  </w:style>
  <w:style w:type="character" w:customStyle="1" w:styleId="80">
    <w:name w:val="Заголовок 8 Знак"/>
    <w:link w:val="8"/>
    <w:rsid w:val="006D2D26"/>
    <w:rPr>
      <w:b/>
      <w:sz w:val="24"/>
    </w:rPr>
  </w:style>
  <w:style w:type="character" w:customStyle="1" w:styleId="90">
    <w:name w:val="Заголовок 9 Знак"/>
    <w:link w:val="9"/>
    <w:rsid w:val="006D2D26"/>
    <w:rPr>
      <w:sz w:val="28"/>
    </w:rPr>
  </w:style>
  <w:style w:type="character" w:customStyle="1" w:styleId="25">
    <w:name w:val="Основной текст с отступом 2 Знак"/>
    <w:link w:val="24"/>
    <w:uiPriority w:val="99"/>
    <w:rsid w:val="006D2D26"/>
    <w:rPr>
      <w:sz w:val="28"/>
    </w:rPr>
  </w:style>
  <w:style w:type="character" w:customStyle="1" w:styleId="34">
    <w:name w:val="Основной текст с отступом 3 Знак"/>
    <w:link w:val="33"/>
    <w:rsid w:val="006D2D26"/>
    <w:rPr>
      <w:sz w:val="28"/>
    </w:rPr>
  </w:style>
  <w:style w:type="character" w:customStyle="1" w:styleId="af7">
    <w:name w:val="Верхний колонтитул Знак"/>
    <w:basedOn w:val="aa"/>
    <w:link w:val="af6"/>
    <w:uiPriority w:val="99"/>
    <w:rsid w:val="006D2D26"/>
  </w:style>
  <w:style w:type="character" w:customStyle="1" w:styleId="14">
    <w:name w:val="Заголовок Знак1"/>
    <w:aliases w:val="Название объектов Знак,Название объектов Знак Знак Знак Знак,Название объектов Знак Знак Знак1,Название объектов Знак Знак Знак Знак Знак Знак Знак Знак, Знак Знак Знак Знак Знак Знак Знак,Знак Знак Знак Знак Знак Знак Знак"/>
    <w:link w:val="aff1"/>
    <w:rsid w:val="006D2D26"/>
    <w:rPr>
      <w:b/>
      <w:sz w:val="28"/>
    </w:rPr>
  </w:style>
  <w:style w:type="character" w:customStyle="1" w:styleId="36">
    <w:name w:val="Основной текст 3 Знак"/>
    <w:link w:val="35"/>
    <w:rsid w:val="006D2D26"/>
    <w:rPr>
      <w:sz w:val="28"/>
    </w:rPr>
  </w:style>
  <w:style w:type="character" w:customStyle="1" w:styleId="23">
    <w:name w:val="Основной текст 2 Знак"/>
    <w:link w:val="22"/>
    <w:rsid w:val="006D2D26"/>
    <w:rPr>
      <w:sz w:val="24"/>
    </w:rPr>
  </w:style>
  <w:style w:type="character" w:customStyle="1" w:styleId="afff8">
    <w:name w:val="Схема документа Знак"/>
    <w:link w:val="afff7"/>
    <w:semiHidden/>
    <w:rsid w:val="006D2D26"/>
    <w:rPr>
      <w:rFonts w:ascii="Tahoma" w:hAnsi="Tahoma" w:cs="Tahoma"/>
      <w:shd w:val="clear" w:color="auto" w:fill="000080"/>
    </w:rPr>
  </w:style>
  <w:style w:type="paragraph" w:customStyle="1" w:styleId="a7">
    <w:name w:val="Список нумерованный"/>
    <w:basedOn w:val="a9"/>
    <w:rsid w:val="00C4695A"/>
    <w:pPr>
      <w:numPr>
        <w:numId w:val="11"/>
      </w:numPr>
      <w:spacing w:before="120"/>
      <w:ind w:right="284"/>
      <w:jc w:val="both"/>
    </w:pPr>
    <w:rPr>
      <w:rFonts w:ascii="Arial" w:hAnsi="Arial"/>
      <w:sz w:val="22"/>
      <w:szCs w:val="24"/>
    </w:rPr>
  </w:style>
  <w:style w:type="character" w:customStyle="1" w:styleId="ae">
    <w:name w:val="Текст Знак"/>
    <w:link w:val="ad"/>
    <w:uiPriority w:val="99"/>
    <w:rsid w:val="00855FB2"/>
    <w:rPr>
      <w:rFonts w:ascii="Courier New" w:hAnsi="Courier New"/>
    </w:rPr>
  </w:style>
  <w:style w:type="paragraph" w:styleId="affffffe">
    <w:name w:val="No Spacing"/>
    <w:link w:val="afffffff"/>
    <w:uiPriority w:val="1"/>
    <w:qFormat/>
    <w:rsid w:val="00C05D00"/>
    <w:rPr>
      <w:rFonts w:ascii="Calibri" w:eastAsia="Calibri" w:hAnsi="Calibri"/>
      <w:sz w:val="22"/>
      <w:szCs w:val="22"/>
      <w:lang w:eastAsia="en-US"/>
    </w:rPr>
  </w:style>
  <w:style w:type="paragraph" w:customStyle="1" w:styleId="1fc">
    <w:name w:val="1"/>
    <w:basedOn w:val="a9"/>
    <w:qFormat/>
    <w:rsid w:val="008A3BEB"/>
    <w:pPr>
      <w:jc w:val="center"/>
    </w:pPr>
    <w:rPr>
      <w:b/>
      <w:sz w:val="28"/>
      <w:szCs w:val="28"/>
    </w:rPr>
  </w:style>
  <w:style w:type="paragraph" w:customStyle="1" w:styleId="2e">
    <w:name w:val="2"/>
    <w:basedOn w:val="a9"/>
    <w:qFormat/>
    <w:rsid w:val="008A3BEB"/>
    <w:pPr>
      <w:jc w:val="both"/>
    </w:pPr>
    <w:rPr>
      <w:b/>
      <w:caps/>
      <w:sz w:val="28"/>
      <w:szCs w:val="28"/>
    </w:rPr>
  </w:style>
  <w:style w:type="paragraph" w:customStyle="1" w:styleId="2f">
    <w:name w:val="2 под"/>
    <w:basedOn w:val="2e"/>
    <w:rsid w:val="008A3BEB"/>
    <w:pPr>
      <w:ind w:firstLine="709"/>
    </w:pPr>
  </w:style>
  <w:style w:type="paragraph" w:customStyle="1" w:styleId="3d">
    <w:name w:val="3"/>
    <w:basedOn w:val="ad"/>
    <w:qFormat/>
    <w:rsid w:val="008A3BEB"/>
    <w:pPr>
      <w:ind w:firstLine="709"/>
      <w:jc w:val="both"/>
    </w:pPr>
    <w:rPr>
      <w:rFonts w:ascii="Times New Roman" w:hAnsi="Times New Roman"/>
      <w:b/>
      <w:sz w:val="28"/>
    </w:rPr>
  </w:style>
  <w:style w:type="paragraph" w:customStyle="1" w:styleId="46">
    <w:name w:val="4"/>
    <w:basedOn w:val="ad"/>
    <w:qFormat/>
    <w:rsid w:val="008A3BEB"/>
    <w:pPr>
      <w:ind w:firstLine="709"/>
      <w:jc w:val="both"/>
    </w:pPr>
    <w:rPr>
      <w:rFonts w:ascii="Times New Roman" w:hAnsi="Times New Roman"/>
      <w:b/>
      <w:i/>
      <w:sz w:val="28"/>
    </w:rPr>
  </w:style>
  <w:style w:type="character" w:customStyle="1" w:styleId="afffffff">
    <w:name w:val="Без интервала Знак"/>
    <w:link w:val="affffffe"/>
    <w:uiPriority w:val="1"/>
    <w:rsid w:val="00D60323"/>
    <w:rPr>
      <w:rFonts w:ascii="Calibri" w:eastAsia="Calibri" w:hAnsi="Calibri"/>
      <w:sz w:val="22"/>
      <w:szCs w:val="22"/>
      <w:lang w:val="ru-RU" w:eastAsia="en-US" w:bidi="ar-SA"/>
    </w:rPr>
  </w:style>
  <w:style w:type="paragraph" w:customStyle="1" w:styleId="afffffff0">
    <w:name w:val="абзац отчета"/>
    <w:basedOn w:val="a9"/>
    <w:link w:val="afffffff1"/>
    <w:rsid w:val="00945562"/>
    <w:pPr>
      <w:spacing w:line="312" w:lineRule="auto"/>
      <w:ind w:firstLine="709"/>
      <w:jc w:val="both"/>
    </w:pPr>
    <w:rPr>
      <w:sz w:val="24"/>
      <w:szCs w:val="24"/>
    </w:rPr>
  </w:style>
  <w:style w:type="character" w:customStyle="1" w:styleId="afffffff1">
    <w:name w:val="абзац отчета Знак"/>
    <w:link w:val="afffffff0"/>
    <w:rsid w:val="00945562"/>
    <w:rPr>
      <w:sz w:val="24"/>
      <w:szCs w:val="24"/>
    </w:rPr>
  </w:style>
  <w:style w:type="paragraph" w:customStyle="1" w:styleId="afffffff2">
    <w:name w:val="АБЗ_ТЭО_КОН"/>
    <w:basedOn w:val="a9"/>
    <w:rsid w:val="00BF3D3F"/>
    <w:pPr>
      <w:spacing w:line="360" w:lineRule="auto"/>
      <w:ind w:firstLine="709"/>
      <w:jc w:val="both"/>
    </w:pPr>
    <w:rPr>
      <w:b/>
      <w:sz w:val="24"/>
      <w:szCs w:val="24"/>
    </w:rPr>
  </w:style>
  <w:style w:type="paragraph" w:customStyle="1" w:styleId="a5">
    <w:name w:val="Перечень"/>
    <w:basedOn w:val="a9"/>
    <w:rsid w:val="00BF3D3F"/>
    <w:pPr>
      <w:numPr>
        <w:numId w:val="12"/>
      </w:numPr>
      <w:tabs>
        <w:tab w:val="clear" w:pos="1040"/>
        <w:tab w:val="left" w:pos="1021"/>
      </w:tabs>
      <w:ind w:left="1020" w:hanging="340"/>
      <w:jc w:val="both"/>
    </w:pPr>
    <w:rPr>
      <w:sz w:val="24"/>
      <w:szCs w:val="24"/>
    </w:rPr>
  </w:style>
  <w:style w:type="paragraph" w:customStyle="1" w:styleId="afffffff3">
    <w:name w:val="Нормальный Знак Знак Знак"/>
    <w:basedOn w:val="a9"/>
    <w:link w:val="afffffff4"/>
    <w:rsid w:val="00650EC6"/>
    <w:pPr>
      <w:spacing w:line="360" w:lineRule="auto"/>
      <w:ind w:firstLine="720"/>
      <w:jc w:val="both"/>
    </w:pPr>
    <w:rPr>
      <w:sz w:val="24"/>
    </w:rPr>
  </w:style>
  <w:style w:type="character" w:customStyle="1" w:styleId="afffffff4">
    <w:name w:val="Нормальный Знак Знак Знак Знак"/>
    <w:link w:val="afffffff3"/>
    <w:rsid w:val="00650EC6"/>
    <w:rPr>
      <w:sz w:val="24"/>
    </w:rPr>
  </w:style>
  <w:style w:type="paragraph" w:customStyle="1" w:styleId="afffffff5">
    <w:name w:val="Основной текст ПЖ"/>
    <w:basedOn w:val="af1"/>
    <w:rsid w:val="00A500AD"/>
    <w:pPr>
      <w:spacing w:line="360" w:lineRule="auto"/>
      <w:ind w:right="-142"/>
    </w:pPr>
    <w:rPr>
      <w:b/>
      <w:color w:val="auto"/>
      <w:sz w:val="22"/>
      <w:szCs w:val="22"/>
      <w:lang w:val="en-US"/>
    </w:rPr>
  </w:style>
  <w:style w:type="paragraph" w:customStyle="1" w:styleId="ConsPlusNormal0">
    <w:name w:val="ConsPlusNormal"/>
    <w:rsid w:val="002A2582"/>
    <w:pPr>
      <w:widowControl w:val="0"/>
      <w:autoSpaceDE w:val="0"/>
      <w:autoSpaceDN w:val="0"/>
      <w:adjustRightInd w:val="0"/>
      <w:ind w:firstLine="720"/>
    </w:pPr>
    <w:rPr>
      <w:rFonts w:ascii="Arial" w:hAnsi="Arial" w:cs="Arial"/>
    </w:rPr>
  </w:style>
  <w:style w:type="paragraph" w:customStyle="1" w:styleId="afffffff6">
    <w:name w:val="Новый обычный"/>
    <w:basedOn w:val="a9"/>
    <w:rsid w:val="002A2582"/>
    <w:pPr>
      <w:spacing w:line="360" w:lineRule="auto"/>
      <w:ind w:firstLine="851"/>
      <w:jc w:val="both"/>
    </w:pPr>
    <w:rPr>
      <w:sz w:val="24"/>
      <w:szCs w:val="24"/>
    </w:rPr>
  </w:style>
  <w:style w:type="character" w:customStyle="1" w:styleId="aff3">
    <w:name w:val="Подзаголовок Знак"/>
    <w:link w:val="aff2"/>
    <w:rsid w:val="002A2582"/>
    <w:rPr>
      <w:sz w:val="28"/>
    </w:rPr>
  </w:style>
  <w:style w:type="paragraph" w:customStyle="1" w:styleId="1fd">
    <w:name w:val="ТАБ1"/>
    <w:basedOn w:val="a9"/>
    <w:autoRedefine/>
    <w:rsid w:val="00E35E5B"/>
    <w:pPr>
      <w:widowControl w:val="0"/>
      <w:adjustRightInd w:val="0"/>
      <w:spacing w:after="80" w:line="360" w:lineRule="atLeast"/>
      <w:jc w:val="center"/>
      <w:textAlignment w:val="baseline"/>
    </w:pPr>
    <w:rPr>
      <w:bCs/>
      <w:sz w:val="28"/>
      <w:szCs w:val="28"/>
    </w:rPr>
  </w:style>
  <w:style w:type="character" w:styleId="afffffff7">
    <w:name w:val="Emphasis"/>
    <w:qFormat/>
    <w:rsid w:val="00E56B50"/>
    <w:rPr>
      <w:i/>
      <w:iCs/>
    </w:rPr>
  </w:style>
  <w:style w:type="character" w:customStyle="1" w:styleId="views-label7">
    <w:name w:val="views-label7"/>
    <w:rsid w:val="0007628E"/>
    <w:rPr>
      <w:sz w:val="24"/>
      <w:szCs w:val="24"/>
      <w:bdr w:val="none" w:sz="0" w:space="0" w:color="auto" w:frame="1"/>
      <w:vertAlign w:val="baseline"/>
    </w:rPr>
  </w:style>
  <w:style w:type="character" w:customStyle="1" w:styleId="field-content41">
    <w:name w:val="field-content41"/>
    <w:rsid w:val="0007628E"/>
    <w:rPr>
      <w:sz w:val="24"/>
      <w:szCs w:val="24"/>
      <w:bdr w:val="none" w:sz="0" w:space="0" w:color="auto" w:frame="1"/>
      <w:vertAlign w:val="baseline"/>
    </w:rPr>
  </w:style>
  <w:style w:type="character" w:customStyle="1" w:styleId="whitespace2">
    <w:name w:val="whitespace2"/>
    <w:rsid w:val="00C405AB"/>
    <w:rPr>
      <w:sz w:val="24"/>
      <w:szCs w:val="24"/>
      <w:bdr w:val="none" w:sz="0" w:space="0" w:color="auto" w:frame="1"/>
      <w:vertAlign w:val="baseline"/>
    </w:rPr>
  </w:style>
  <w:style w:type="character" w:customStyle="1" w:styleId="1fe">
    <w:name w:val="Знак Знак Знак Знак Знак Знак Знак Знак Знак Знак1"/>
    <w:aliases w:val="Знак Знак Знак Знак Знак Знак Знак Знак Знак Знак Знак"/>
    <w:semiHidden/>
    <w:locked/>
    <w:rsid w:val="003476E1"/>
    <w:rPr>
      <w:rFonts w:ascii="GOST type A" w:hAnsi="GOST type A"/>
      <w:sz w:val="28"/>
      <w:szCs w:val="24"/>
    </w:rPr>
  </w:style>
  <w:style w:type="character" w:customStyle="1" w:styleId="afffffff8">
    <w:name w:val="Шифр Знак"/>
    <w:link w:val="afffffff9"/>
    <w:locked/>
    <w:rsid w:val="003476E1"/>
    <w:rPr>
      <w:rFonts w:ascii="GOST type A" w:hAnsi="GOST type A"/>
      <w:sz w:val="28"/>
      <w:szCs w:val="36"/>
    </w:rPr>
  </w:style>
  <w:style w:type="paragraph" w:customStyle="1" w:styleId="afffffff9">
    <w:name w:val="Шифр"/>
    <w:basedOn w:val="a9"/>
    <w:link w:val="afffffff8"/>
    <w:rsid w:val="003476E1"/>
    <w:pPr>
      <w:jc w:val="center"/>
    </w:pPr>
    <w:rPr>
      <w:rFonts w:ascii="GOST type A" w:hAnsi="GOST type A"/>
      <w:sz w:val="28"/>
      <w:szCs w:val="36"/>
    </w:rPr>
  </w:style>
  <w:style w:type="paragraph" w:customStyle="1" w:styleId="Default">
    <w:name w:val="Default"/>
    <w:rsid w:val="000A7955"/>
    <w:pPr>
      <w:autoSpaceDE w:val="0"/>
      <w:autoSpaceDN w:val="0"/>
      <w:adjustRightInd w:val="0"/>
    </w:pPr>
    <w:rPr>
      <w:rFonts w:ascii="Arial" w:hAnsi="Arial" w:cs="Arial"/>
      <w:color w:val="000000"/>
      <w:sz w:val="24"/>
      <w:szCs w:val="24"/>
    </w:rPr>
  </w:style>
  <w:style w:type="paragraph" w:customStyle="1" w:styleId="afffffffa">
    <w:name w:val="Заголовок табл."/>
    <w:basedOn w:val="a9"/>
    <w:autoRedefine/>
    <w:rsid w:val="006C33F0"/>
    <w:pPr>
      <w:widowControl w:val="0"/>
      <w:tabs>
        <w:tab w:val="left" w:pos="0"/>
      </w:tabs>
      <w:ind w:firstLine="709"/>
      <w:jc w:val="center"/>
    </w:pPr>
    <w:rPr>
      <w:b/>
      <w:color w:val="000000"/>
      <w:kern w:val="16"/>
      <w:sz w:val="28"/>
      <w:szCs w:val="28"/>
    </w:rPr>
  </w:style>
  <w:style w:type="paragraph" w:customStyle="1" w:styleId="1ff">
    <w:name w:val="Основной текст1"/>
    <w:basedOn w:val="a9"/>
    <w:uiPriority w:val="99"/>
    <w:rsid w:val="006C33F0"/>
    <w:pPr>
      <w:shd w:val="clear" w:color="auto" w:fill="FFFFFF"/>
      <w:spacing w:after="600" w:line="240" w:lineRule="atLeast"/>
      <w:ind w:hanging="360"/>
      <w:jc w:val="both"/>
    </w:pPr>
    <w:rPr>
      <w:rFonts w:ascii="Arial" w:eastAsia="Calibri" w:hAnsi="Arial" w:cs="Arial"/>
      <w:sz w:val="23"/>
      <w:szCs w:val="23"/>
    </w:rPr>
  </w:style>
  <w:style w:type="paragraph" w:customStyle="1" w:styleId="afffffffb">
    <w:name w:val="Название табл. верт. Знак Знак"/>
    <w:basedOn w:val="a9"/>
    <w:link w:val="afffffffc"/>
    <w:rsid w:val="0061101F"/>
    <w:pPr>
      <w:suppressAutoHyphens/>
      <w:spacing w:before="120" w:after="60"/>
      <w:ind w:firstLine="7088"/>
      <w:jc w:val="center"/>
      <w:outlineLvl w:val="3"/>
    </w:pPr>
    <w:rPr>
      <w:rFonts w:ascii="Courier New" w:hAnsi="Courier New" w:cs="Courier New"/>
      <w:kern w:val="16"/>
      <w:sz w:val="28"/>
      <w:szCs w:val="28"/>
    </w:rPr>
  </w:style>
  <w:style w:type="character" w:customStyle="1" w:styleId="afffffffc">
    <w:name w:val="Название табл. верт. Знак Знак Знак"/>
    <w:link w:val="afffffffb"/>
    <w:rsid w:val="0061101F"/>
    <w:rPr>
      <w:rFonts w:ascii="Courier New" w:hAnsi="Courier New" w:cs="Courier New"/>
      <w:kern w:val="16"/>
      <w:sz w:val="28"/>
      <w:szCs w:val="28"/>
    </w:rPr>
  </w:style>
  <w:style w:type="paragraph" w:customStyle="1" w:styleId="6-">
    <w:name w:val="Обычн.отст.6-"/>
    <w:basedOn w:val="a9"/>
    <w:rsid w:val="0061101F"/>
    <w:pPr>
      <w:spacing w:before="120"/>
      <w:ind w:firstLine="720"/>
      <w:jc w:val="both"/>
    </w:pPr>
    <w:rPr>
      <w:rFonts w:ascii="Courier New" w:hAnsi="Courier New" w:cs="Courier New"/>
      <w:kern w:val="16"/>
      <w:sz w:val="28"/>
      <w:szCs w:val="28"/>
    </w:rPr>
  </w:style>
  <w:style w:type="paragraph" w:customStyle="1" w:styleId="12-">
    <w:name w:val="Обычн.отст.12-"/>
    <w:basedOn w:val="a9"/>
    <w:link w:val="12-0"/>
    <w:rsid w:val="0061101F"/>
    <w:pPr>
      <w:spacing w:before="120" w:after="120"/>
      <w:ind w:firstLine="720"/>
      <w:jc w:val="both"/>
    </w:pPr>
    <w:rPr>
      <w:rFonts w:ascii="Courier New" w:hAnsi="Courier New" w:cs="Courier New"/>
      <w:kern w:val="16"/>
      <w:sz w:val="28"/>
      <w:szCs w:val="28"/>
    </w:rPr>
  </w:style>
  <w:style w:type="character" w:customStyle="1" w:styleId="12-0">
    <w:name w:val="Обычн.отст.12- Знак"/>
    <w:link w:val="12-"/>
    <w:rsid w:val="0061101F"/>
    <w:rPr>
      <w:rFonts w:ascii="Courier New" w:hAnsi="Courier New" w:cs="Courier New"/>
      <w:kern w:val="16"/>
      <w:sz w:val="28"/>
      <w:szCs w:val="28"/>
    </w:rPr>
  </w:style>
  <w:style w:type="paragraph" w:customStyle="1" w:styleId="afffffffd">
    <w:name w:val="Название табл. верт. Знак"/>
    <w:basedOn w:val="a9"/>
    <w:rsid w:val="0061101F"/>
    <w:pPr>
      <w:suppressAutoHyphens/>
      <w:spacing w:before="120" w:after="60"/>
      <w:ind w:firstLine="7088"/>
      <w:jc w:val="center"/>
      <w:outlineLvl w:val="3"/>
    </w:pPr>
    <w:rPr>
      <w:rFonts w:ascii="Courier New" w:hAnsi="Courier New" w:cs="Courier New"/>
      <w:kern w:val="16"/>
      <w:sz w:val="28"/>
      <w:szCs w:val="28"/>
    </w:rPr>
  </w:style>
  <w:style w:type="paragraph" w:customStyle="1" w:styleId="1ff0">
    <w:name w:val="Таблица 1"/>
    <w:basedOn w:val="a9"/>
    <w:link w:val="1ff1"/>
    <w:rsid w:val="002A67CA"/>
    <w:pPr>
      <w:jc w:val="center"/>
    </w:pPr>
    <w:rPr>
      <w:szCs w:val="24"/>
    </w:rPr>
  </w:style>
  <w:style w:type="character" w:customStyle="1" w:styleId="1ff1">
    <w:name w:val="Таблица 1 Знак"/>
    <w:link w:val="1ff0"/>
    <w:rsid w:val="002A67CA"/>
    <w:rPr>
      <w:szCs w:val="24"/>
    </w:rPr>
  </w:style>
  <w:style w:type="paragraph" w:customStyle="1" w:styleId="2f0">
    <w:name w:val="Таблица 2"/>
    <w:basedOn w:val="a9"/>
    <w:link w:val="2f1"/>
    <w:rsid w:val="002A67CA"/>
    <w:pPr>
      <w:spacing w:after="200" w:line="276" w:lineRule="auto"/>
    </w:pPr>
    <w:rPr>
      <w:rFonts w:ascii="Calibri" w:eastAsia="Calibri" w:hAnsi="Calibri"/>
      <w:sz w:val="22"/>
      <w:szCs w:val="22"/>
      <w:lang w:eastAsia="en-US"/>
    </w:rPr>
  </w:style>
  <w:style w:type="character" w:customStyle="1" w:styleId="2f1">
    <w:name w:val="Таблица 2 Знак"/>
    <w:link w:val="2f0"/>
    <w:rsid w:val="002A67CA"/>
    <w:rPr>
      <w:rFonts w:ascii="Calibri" w:eastAsia="Calibri" w:hAnsi="Calibri"/>
      <w:sz w:val="22"/>
      <w:szCs w:val="22"/>
      <w:lang w:eastAsia="en-US"/>
    </w:rPr>
  </w:style>
  <w:style w:type="character" w:customStyle="1" w:styleId="2d">
    <w:name w:val="Таблица2 Знак"/>
    <w:link w:val="2c"/>
    <w:rsid w:val="00E57A75"/>
    <w:rPr>
      <w:rFonts w:ascii="Courier New" w:eastAsia="Arial Unicode MS" w:hAnsi="Courier New" w:cs="Courier New"/>
      <w:color w:val="000000"/>
      <w:sz w:val="24"/>
      <w:szCs w:val="24"/>
    </w:rPr>
  </w:style>
  <w:style w:type="paragraph" w:styleId="afffffffe">
    <w:name w:val="TOC Heading"/>
    <w:basedOn w:val="11"/>
    <w:next w:val="a9"/>
    <w:uiPriority w:val="39"/>
    <w:unhideWhenUsed/>
    <w:qFormat/>
    <w:rsid w:val="005220BD"/>
    <w:pPr>
      <w:keepLines/>
      <w:numPr>
        <w:numId w:val="0"/>
      </w:numPr>
      <w:spacing w:before="480" w:line="276" w:lineRule="auto"/>
      <w:jc w:val="left"/>
      <w:outlineLvl w:val="9"/>
    </w:pPr>
    <w:rPr>
      <w:rFonts w:ascii="Cambria" w:hAnsi="Cambria"/>
      <w:b/>
      <w:bCs/>
      <w:color w:val="365F91"/>
      <w:sz w:val="28"/>
      <w:szCs w:val="28"/>
      <w:lang w:eastAsia="en-US"/>
    </w:rPr>
  </w:style>
  <w:style w:type="character" w:customStyle="1" w:styleId="affb">
    <w:name w:val="Текст выноски Знак"/>
    <w:link w:val="affa"/>
    <w:uiPriority w:val="99"/>
    <w:rsid w:val="005220BD"/>
    <w:rPr>
      <w:rFonts w:ascii="Tahoma" w:hAnsi="Tahoma" w:cs="Tahoma"/>
      <w:sz w:val="16"/>
      <w:szCs w:val="16"/>
    </w:rPr>
  </w:style>
  <w:style w:type="character" w:customStyle="1" w:styleId="affffffff">
    <w:name w:val="Знак Знак Знак Знак Знак"/>
    <w:aliases w:val="Основной текст Знак2 Знак2,Основной текст Знак Знак1 Знак2,Основной текст Знак Знак Знак Знак3,Основной текст Знак Знак Знак Знак Знак2,отчет_нормаль Знак2, Знак Знак Знак Знак2"/>
    <w:rsid w:val="005220BD"/>
    <w:rPr>
      <w:rFonts w:ascii="Times New Roman" w:eastAsia="Times New Roman" w:hAnsi="Times New Roman" w:cs="Times New Roman"/>
      <w:b/>
      <w:i/>
      <w:sz w:val="28"/>
      <w:szCs w:val="20"/>
    </w:rPr>
  </w:style>
  <w:style w:type="paragraph" w:customStyle="1" w:styleId="2f2">
    <w:name w:val="Володька 2"/>
    <w:basedOn w:val="20"/>
    <w:uiPriority w:val="99"/>
    <w:rsid w:val="005220BD"/>
    <w:pPr>
      <w:keepLines/>
      <w:widowControl w:val="0"/>
      <w:numPr>
        <w:ilvl w:val="0"/>
        <w:numId w:val="0"/>
      </w:numPr>
      <w:autoSpaceDE w:val="0"/>
      <w:autoSpaceDN w:val="0"/>
      <w:adjustRightInd w:val="0"/>
      <w:spacing w:before="200"/>
      <w:jc w:val="center"/>
    </w:pPr>
    <w:rPr>
      <w:b/>
      <w:bCs/>
      <w:color w:val="000000"/>
      <w:szCs w:val="26"/>
    </w:rPr>
  </w:style>
  <w:style w:type="paragraph" w:customStyle="1" w:styleId="1ff2">
    <w:name w:val="Володька 1"/>
    <w:basedOn w:val="11"/>
    <w:next w:val="a9"/>
    <w:uiPriority w:val="99"/>
    <w:rsid w:val="005220BD"/>
    <w:pPr>
      <w:pageBreakBefore/>
      <w:numPr>
        <w:numId w:val="0"/>
      </w:numPr>
      <w:spacing w:before="360" w:after="180"/>
    </w:pPr>
    <w:rPr>
      <w:b/>
      <w:bCs/>
      <w:caps/>
      <w:kern w:val="32"/>
      <w:sz w:val="28"/>
      <w:szCs w:val="32"/>
    </w:rPr>
  </w:style>
  <w:style w:type="paragraph" w:customStyle="1" w:styleId="6-0">
    <w:name w:val="Обычн.отст.6- Знак"/>
    <w:basedOn w:val="a9"/>
    <w:rsid w:val="005220BD"/>
    <w:pPr>
      <w:spacing w:before="120"/>
      <w:ind w:firstLine="720"/>
      <w:jc w:val="both"/>
    </w:pPr>
    <w:rPr>
      <w:rFonts w:ascii="Courier New" w:hAnsi="Courier New"/>
      <w:kern w:val="16"/>
      <w:sz w:val="28"/>
    </w:rPr>
  </w:style>
  <w:style w:type="paragraph" w:customStyle="1" w:styleId="12a">
    <w:name w:val="Табл.12 центр"/>
    <w:basedOn w:val="af1"/>
    <w:rsid w:val="005220BD"/>
    <w:pPr>
      <w:spacing w:before="20" w:after="20"/>
      <w:ind w:right="0"/>
    </w:pPr>
    <w:rPr>
      <w:rFonts w:ascii="Courier New" w:hAnsi="Courier New"/>
      <w:color w:val="auto"/>
      <w:kern w:val="16"/>
    </w:rPr>
  </w:style>
  <w:style w:type="paragraph" w:customStyle="1" w:styleId="affffffff0">
    <w:name w:val="Табл. № столбца"/>
    <w:basedOn w:val="a9"/>
    <w:rsid w:val="005220BD"/>
    <w:pPr>
      <w:suppressAutoHyphens/>
      <w:jc w:val="center"/>
    </w:pPr>
    <w:rPr>
      <w:rFonts w:ascii="Courier New" w:hAnsi="Courier New"/>
      <w:snapToGrid w:val="0"/>
      <w:color w:val="000000"/>
      <w:kern w:val="16"/>
      <w:position w:val="6"/>
      <w:sz w:val="16"/>
    </w:rPr>
  </w:style>
  <w:style w:type="paragraph" w:customStyle="1" w:styleId="affffffff1">
    <w:name w:val="Табл.центр."/>
    <w:basedOn w:val="a9"/>
    <w:rsid w:val="005220BD"/>
    <w:pPr>
      <w:suppressAutoHyphens/>
      <w:jc w:val="center"/>
    </w:pPr>
    <w:rPr>
      <w:rFonts w:ascii="Courier New" w:hAnsi="Courier New"/>
      <w:kern w:val="16"/>
      <w:sz w:val="22"/>
      <w:szCs w:val="22"/>
    </w:rPr>
  </w:style>
  <w:style w:type="paragraph" w:customStyle="1" w:styleId="affffffff2">
    <w:name w:val="Название табл. гориз"/>
    <w:basedOn w:val="a9"/>
    <w:link w:val="affffffff3"/>
    <w:rsid w:val="005220BD"/>
    <w:pPr>
      <w:suppressAutoHyphens/>
      <w:spacing w:before="120" w:after="60"/>
      <w:ind w:firstLine="12191"/>
      <w:jc w:val="center"/>
      <w:outlineLvl w:val="3"/>
    </w:pPr>
    <w:rPr>
      <w:rFonts w:ascii="Courier New" w:hAnsi="Courier New"/>
      <w:kern w:val="16"/>
      <w:sz w:val="28"/>
    </w:rPr>
  </w:style>
  <w:style w:type="character" w:customStyle="1" w:styleId="12b">
    <w:name w:val="Стиль 12 пт"/>
    <w:rsid w:val="005220BD"/>
    <w:rPr>
      <w:rFonts w:ascii="Courier New" w:hAnsi="Courier New" w:cs="Times New Roman"/>
      <w:sz w:val="24"/>
    </w:rPr>
  </w:style>
  <w:style w:type="paragraph" w:customStyle="1" w:styleId="affffffff4">
    <w:name w:val="Стиль Название"/>
    <w:aliases w:val="Название_П + Times New Roman Авто Первая строка:  ..."/>
    <w:basedOn w:val="aff1"/>
    <w:rsid w:val="005220BD"/>
    <w:pPr>
      <w:widowControl/>
      <w:spacing w:before="240" w:after="240" w:line="240" w:lineRule="auto"/>
      <w:outlineLvl w:val="0"/>
    </w:pPr>
    <w:rPr>
      <w:rFonts w:ascii="Arial" w:eastAsia="Calibri" w:hAnsi="Arial"/>
      <w:b w:val="0"/>
      <w:kern w:val="28"/>
      <w:sz w:val="24"/>
      <w:lang w:eastAsia="en-US"/>
    </w:rPr>
  </w:style>
  <w:style w:type="paragraph" w:customStyle="1" w:styleId="21251">
    <w:name w:val="Стиль Основной текст 2 + Первая строка:  125 см1"/>
    <w:basedOn w:val="22"/>
    <w:rsid w:val="005220BD"/>
    <w:pPr>
      <w:suppressAutoHyphens/>
      <w:ind w:right="0"/>
      <w:jc w:val="both"/>
    </w:pPr>
    <w:rPr>
      <w:rFonts w:ascii="Arial" w:eastAsia="Calibri" w:hAnsi="Arial"/>
    </w:rPr>
  </w:style>
  <w:style w:type="paragraph" w:customStyle="1" w:styleId="affffffff5">
    <w:name w:val="Нормальный Знак"/>
    <w:basedOn w:val="a9"/>
    <w:rsid w:val="005220BD"/>
    <w:pPr>
      <w:spacing w:line="360" w:lineRule="auto"/>
      <w:ind w:firstLine="720"/>
      <w:jc w:val="both"/>
    </w:pPr>
    <w:rPr>
      <w:sz w:val="24"/>
      <w:szCs w:val="24"/>
    </w:rPr>
  </w:style>
  <w:style w:type="paragraph" w:customStyle="1" w:styleId="2f3">
    <w:name w:val="Сыр=2"/>
    <w:basedOn w:val="a9"/>
    <w:qFormat/>
    <w:rsid w:val="005220BD"/>
    <w:pPr>
      <w:spacing w:before="120" w:after="120"/>
      <w:ind w:firstLine="720"/>
      <w:jc w:val="center"/>
    </w:pPr>
    <w:rPr>
      <w:rFonts w:eastAsia="SimSun"/>
      <w:b/>
      <w:color w:val="000000"/>
      <w:sz w:val="28"/>
      <w:szCs w:val="28"/>
      <w:lang w:eastAsia="zh-CN"/>
    </w:rPr>
  </w:style>
  <w:style w:type="paragraph" w:customStyle="1" w:styleId="1ff3">
    <w:name w:val="СЫР=1"/>
    <w:basedOn w:val="ad"/>
    <w:qFormat/>
    <w:rsid w:val="005220BD"/>
    <w:pPr>
      <w:spacing w:before="240" w:after="240"/>
      <w:jc w:val="center"/>
    </w:pPr>
    <w:rPr>
      <w:rFonts w:ascii="Times New Roman" w:hAnsi="Times New Roman"/>
      <w:b/>
      <w:caps/>
      <w:sz w:val="28"/>
    </w:rPr>
  </w:style>
  <w:style w:type="paragraph" w:customStyle="1" w:styleId="-0">
    <w:name w:val="Приложение-назв.доп"/>
    <w:basedOn w:val="af2"/>
    <w:rsid w:val="005220BD"/>
    <w:pPr>
      <w:spacing w:before="240" w:after="240" w:line="240" w:lineRule="auto"/>
      <w:ind w:right="0" w:firstLine="720"/>
      <w:jc w:val="center"/>
      <w:outlineLvl w:val="4"/>
    </w:pPr>
    <w:rPr>
      <w:rFonts w:ascii="Courier New" w:hAnsi="Courier New" w:cs="Courier New"/>
      <w:kern w:val="16"/>
      <w:sz w:val="30"/>
      <w:szCs w:val="30"/>
    </w:rPr>
  </w:style>
  <w:style w:type="paragraph" w:customStyle="1" w:styleId="affffffff6">
    <w:name w:val="Примечание"/>
    <w:basedOn w:val="a9"/>
    <w:link w:val="affffffff7"/>
    <w:rsid w:val="005220BD"/>
    <w:pPr>
      <w:spacing w:before="120" w:after="120"/>
      <w:ind w:firstLine="567"/>
      <w:jc w:val="both"/>
    </w:pPr>
    <w:rPr>
      <w:rFonts w:ascii="Courier New" w:hAnsi="Courier New" w:cs="Courier New"/>
      <w:kern w:val="16"/>
      <w:sz w:val="22"/>
      <w:szCs w:val="22"/>
    </w:rPr>
  </w:style>
  <w:style w:type="paragraph" w:customStyle="1" w:styleId="12c">
    <w:name w:val="Табл.12 влево"/>
    <w:basedOn w:val="af1"/>
    <w:rsid w:val="005220BD"/>
    <w:pPr>
      <w:ind w:right="0"/>
      <w:jc w:val="left"/>
    </w:pPr>
    <w:rPr>
      <w:rFonts w:ascii="Courier New" w:hAnsi="Courier New" w:cs="Courier New"/>
      <w:color w:val="auto"/>
      <w:kern w:val="16"/>
      <w:szCs w:val="24"/>
    </w:rPr>
  </w:style>
  <w:style w:type="paragraph" w:customStyle="1" w:styleId="affffffff8">
    <w:name w:val="Заголовок отчета"/>
    <w:basedOn w:val="a9"/>
    <w:rsid w:val="005220BD"/>
    <w:pPr>
      <w:suppressAutoHyphens/>
      <w:spacing w:before="120" w:after="120"/>
      <w:ind w:firstLine="720"/>
      <w:jc w:val="center"/>
    </w:pPr>
    <w:rPr>
      <w:rFonts w:ascii="Courier New" w:hAnsi="Courier New" w:cs="Courier New"/>
      <w:spacing w:val="20"/>
      <w:kern w:val="16"/>
      <w:sz w:val="36"/>
      <w:szCs w:val="36"/>
    </w:rPr>
  </w:style>
  <w:style w:type="paragraph" w:customStyle="1" w:styleId="affffffff9">
    <w:name w:val="Автор гориз"/>
    <w:basedOn w:val="a9"/>
    <w:rsid w:val="005220BD"/>
    <w:pPr>
      <w:tabs>
        <w:tab w:val="left" w:pos="9639"/>
      </w:tabs>
      <w:spacing w:before="720"/>
      <w:ind w:firstLine="720"/>
      <w:jc w:val="center"/>
    </w:pPr>
    <w:rPr>
      <w:rFonts w:ascii="Courier New" w:hAnsi="Courier New" w:cs="Courier New"/>
      <w:kern w:val="16"/>
      <w:sz w:val="28"/>
      <w:szCs w:val="28"/>
    </w:rPr>
  </w:style>
  <w:style w:type="paragraph" w:customStyle="1" w:styleId="affffffffa">
    <w:name w:val="Сп.исп.влево"/>
    <w:basedOn w:val="a9"/>
    <w:rsid w:val="005220BD"/>
    <w:pPr>
      <w:suppressLineNumbers/>
      <w:suppressAutoHyphens/>
      <w:ind w:firstLine="720"/>
      <w:jc w:val="both"/>
    </w:pPr>
    <w:rPr>
      <w:rFonts w:ascii="Courier New" w:hAnsi="Courier New" w:cs="Courier New"/>
      <w:kern w:val="16"/>
      <w:sz w:val="28"/>
      <w:szCs w:val="28"/>
    </w:rPr>
  </w:style>
  <w:style w:type="paragraph" w:customStyle="1" w:styleId="affffffffb">
    <w:name w:val="Сп.исп.пр"/>
    <w:basedOn w:val="a9"/>
    <w:rsid w:val="005220BD"/>
    <w:pPr>
      <w:suppressAutoHyphens/>
      <w:spacing w:before="120" w:after="60"/>
      <w:ind w:firstLine="720"/>
      <w:jc w:val="right"/>
    </w:pPr>
    <w:rPr>
      <w:rFonts w:ascii="Courier New" w:hAnsi="Courier New" w:cs="Courier New"/>
      <w:kern w:val="16"/>
      <w:sz w:val="28"/>
      <w:szCs w:val="28"/>
    </w:rPr>
  </w:style>
  <w:style w:type="paragraph" w:customStyle="1" w:styleId="affffffffc">
    <w:name w:val="Автор"/>
    <w:basedOn w:val="a9"/>
    <w:rsid w:val="005220BD"/>
    <w:pPr>
      <w:tabs>
        <w:tab w:val="left" w:pos="5670"/>
      </w:tabs>
      <w:spacing w:before="1560"/>
      <w:jc w:val="center"/>
    </w:pPr>
    <w:rPr>
      <w:rFonts w:ascii="Courier New" w:hAnsi="Courier New" w:cs="Courier New"/>
      <w:kern w:val="16"/>
      <w:sz w:val="28"/>
      <w:szCs w:val="28"/>
    </w:rPr>
  </w:style>
  <w:style w:type="paragraph" w:customStyle="1" w:styleId="affffffffd">
    <w:name w:val="Заголовок ГЗ"/>
    <w:basedOn w:val="afffff"/>
    <w:rsid w:val="005220BD"/>
    <w:pPr>
      <w:spacing w:before="480"/>
      <w:outlineLvl w:val="0"/>
    </w:pPr>
    <w:rPr>
      <w:rFonts w:cs="Courier New"/>
      <w:szCs w:val="32"/>
    </w:rPr>
  </w:style>
  <w:style w:type="character" w:customStyle="1" w:styleId="afffff0">
    <w:name w:val="Заголовок записки Знак"/>
    <w:link w:val="afffff"/>
    <w:rsid w:val="005220BD"/>
    <w:rPr>
      <w:rFonts w:ascii="Courier New" w:hAnsi="Courier New"/>
      <w:kern w:val="16"/>
      <w:sz w:val="32"/>
    </w:rPr>
  </w:style>
  <w:style w:type="paragraph" w:customStyle="1" w:styleId="-2">
    <w:name w:val="Марк.нумер.отст.-2"/>
    <w:basedOn w:val="a9"/>
    <w:rsid w:val="005220BD"/>
    <w:pPr>
      <w:tabs>
        <w:tab w:val="num" w:pos="360"/>
      </w:tabs>
      <w:spacing w:before="240" w:after="240"/>
      <w:ind w:left="357" w:hanging="357"/>
      <w:jc w:val="both"/>
    </w:pPr>
    <w:rPr>
      <w:rFonts w:ascii="Courier New" w:hAnsi="Courier New" w:cs="Courier New"/>
      <w:kern w:val="16"/>
      <w:sz w:val="28"/>
      <w:szCs w:val="28"/>
    </w:rPr>
  </w:style>
  <w:style w:type="paragraph" w:customStyle="1" w:styleId="affffffffe">
    <w:name w:val="Название объекта кн."/>
    <w:basedOn w:val="a9"/>
    <w:link w:val="afffffffff"/>
    <w:rsid w:val="005220BD"/>
    <w:pPr>
      <w:tabs>
        <w:tab w:val="left" w:pos="7088"/>
      </w:tabs>
      <w:spacing w:after="60"/>
      <w:jc w:val="center"/>
      <w:outlineLvl w:val="3"/>
    </w:pPr>
    <w:rPr>
      <w:rFonts w:ascii="Courier New" w:hAnsi="Courier New" w:cs="Courier New"/>
      <w:kern w:val="16"/>
      <w:sz w:val="28"/>
      <w:szCs w:val="28"/>
    </w:rPr>
  </w:style>
  <w:style w:type="paragraph" w:customStyle="1" w:styleId="-1">
    <w:name w:val="Возраст-период"/>
    <w:basedOn w:val="a9"/>
    <w:rsid w:val="005220BD"/>
    <w:pPr>
      <w:spacing w:before="120"/>
      <w:ind w:firstLine="720"/>
      <w:jc w:val="center"/>
      <w:outlineLvl w:val="6"/>
    </w:pPr>
    <w:rPr>
      <w:rFonts w:ascii="Courier New" w:hAnsi="Courier New" w:cs="Courier New"/>
      <w:spacing w:val="60"/>
      <w:kern w:val="16"/>
      <w:sz w:val="28"/>
      <w:szCs w:val="28"/>
    </w:rPr>
  </w:style>
  <w:style w:type="paragraph" w:customStyle="1" w:styleId="-3">
    <w:name w:val="Возраст-подсвита"/>
    <w:basedOn w:val="a9"/>
    <w:rsid w:val="005220BD"/>
    <w:pPr>
      <w:spacing w:before="120" w:after="60"/>
      <w:ind w:left="1418" w:firstLine="720"/>
      <w:jc w:val="both"/>
      <w:outlineLvl w:val="8"/>
    </w:pPr>
    <w:rPr>
      <w:rFonts w:ascii="Courier New" w:hAnsi="Courier New" w:cs="Courier New"/>
      <w:kern w:val="16"/>
      <w:sz w:val="28"/>
      <w:szCs w:val="28"/>
    </w:rPr>
  </w:style>
  <w:style w:type="paragraph" w:customStyle="1" w:styleId="-4">
    <w:name w:val="Возраст-свита"/>
    <w:basedOn w:val="a9"/>
    <w:rsid w:val="005220BD"/>
    <w:pPr>
      <w:spacing w:before="60" w:after="60"/>
      <w:ind w:firstLine="720"/>
      <w:jc w:val="center"/>
      <w:outlineLvl w:val="7"/>
    </w:pPr>
    <w:rPr>
      <w:rFonts w:ascii="Courier New" w:hAnsi="Courier New" w:cs="Courier New"/>
      <w:kern w:val="16"/>
      <w:sz w:val="28"/>
      <w:szCs w:val="28"/>
    </w:rPr>
  </w:style>
  <w:style w:type="paragraph" w:customStyle="1" w:styleId="-5">
    <w:name w:val="Возраст-система"/>
    <w:basedOn w:val="a9"/>
    <w:rsid w:val="005220BD"/>
    <w:pPr>
      <w:spacing w:before="60"/>
      <w:ind w:firstLine="720"/>
      <w:jc w:val="center"/>
      <w:outlineLvl w:val="5"/>
    </w:pPr>
    <w:rPr>
      <w:rFonts w:ascii="Courier New" w:hAnsi="Courier New" w:cs="Courier New"/>
      <w:spacing w:val="20"/>
      <w:kern w:val="16"/>
      <w:sz w:val="30"/>
      <w:szCs w:val="30"/>
    </w:rPr>
  </w:style>
  <w:style w:type="paragraph" w:customStyle="1" w:styleId="afffffffff0">
    <w:name w:val="Продолж. табл"/>
    <w:basedOn w:val="a9"/>
    <w:link w:val="afffffffff1"/>
    <w:rsid w:val="005220BD"/>
    <w:pPr>
      <w:keepNext/>
      <w:pageBreakBefore/>
      <w:suppressLineNumbers/>
      <w:suppressAutoHyphens/>
      <w:spacing w:after="40"/>
      <w:ind w:right="567"/>
      <w:jc w:val="right"/>
    </w:pPr>
    <w:rPr>
      <w:rFonts w:ascii="Courier New" w:hAnsi="Courier New" w:cs="Courier New"/>
      <w:kern w:val="16"/>
      <w:sz w:val="28"/>
      <w:szCs w:val="28"/>
    </w:rPr>
  </w:style>
  <w:style w:type="character" w:customStyle="1" w:styleId="afffffffff1">
    <w:name w:val="Продолж. табл Знак"/>
    <w:link w:val="afffffffff0"/>
    <w:rsid w:val="005220BD"/>
    <w:rPr>
      <w:rFonts w:ascii="Courier New" w:hAnsi="Courier New" w:cs="Courier New"/>
      <w:kern w:val="16"/>
      <w:sz w:val="28"/>
      <w:szCs w:val="28"/>
    </w:rPr>
  </w:style>
  <w:style w:type="paragraph" w:customStyle="1" w:styleId="afffffffff2">
    <w:name w:val="Сп. литерат."/>
    <w:basedOn w:val="a9"/>
    <w:rsid w:val="005220BD"/>
    <w:pPr>
      <w:tabs>
        <w:tab w:val="num" w:pos="502"/>
        <w:tab w:val="num" w:pos="720"/>
        <w:tab w:val="num" w:pos="1778"/>
      </w:tabs>
      <w:spacing w:after="120"/>
      <w:ind w:left="1778"/>
      <w:jc w:val="both"/>
    </w:pPr>
    <w:rPr>
      <w:rFonts w:ascii="Courier New" w:hAnsi="Courier New" w:cs="Courier New"/>
      <w:kern w:val="16"/>
      <w:sz w:val="28"/>
      <w:szCs w:val="28"/>
    </w:rPr>
  </w:style>
  <w:style w:type="paragraph" w:customStyle="1" w:styleId="TxtPril">
    <w:name w:val="Приложение TxtPril"/>
    <w:basedOn w:val="a9"/>
    <w:rsid w:val="005220BD"/>
    <w:pPr>
      <w:spacing w:before="5000" w:after="360"/>
      <w:jc w:val="center"/>
      <w:outlineLvl w:val="2"/>
    </w:pPr>
    <w:rPr>
      <w:rFonts w:ascii="Courier New" w:hAnsi="Courier New" w:cs="Courier New"/>
      <w:kern w:val="16"/>
      <w:sz w:val="48"/>
      <w:szCs w:val="48"/>
    </w:rPr>
  </w:style>
  <w:style w:type="paragraph" w:customStyle="1" w:styleId="-6">
    <w:name w:val="Приложение-назв кн"/>
    <w:basedOn w:val="a9"/>
    <w:link w:val="-7"/>
    <w:rsid w:val="005220BD"/>
    <w:pPr>
      <w:pageBreakBefore/>
      <w:suppressAutoHyphens/>
      <w:spacing w:before="40" w:after="60"/>
      <w:ind w:firstLine="7088"/>
      <w:jc w:val="center"/>
      <w:outlineLvl w:val="3"/>
    </w:pPr>
    <w:rPr>
      <w:rFonts w:ascii="Courier New" w:hAnsi="Courier New" w:cs="Courier New"/>
      <w:caps/>
      <w:kern w:val="16"/>
      <w:sz w:val="28"/>
      <w:szCs w:val="28"/>
    </w:rPr>
  </w:style>
  <w:style w:type="character" w:customStyle="1" w:styleId="-7">
    <w:name w:val="Приложение-назв кн Знак"/>
    <w:link w:val="-6"/>
    <w:rsid w:val="005220BD"/>
    <w:rPr>
      <w:rFonts w:ascii="Courier New" w:hAnsi="Courier New" w:cs="Courier New"/>
      <w:caps/>
      <w:kern w:val="16"/>
      <w:sz w:val="28"/>
      <w:szCs w:val="28"/>
    </w:rPr>
  </w:style>
  <w:style w:type="paragraph" w:customStyle="1" w:styleId="afffffffff3">
    <w:name w:val="Приложение ТЛ  гориз"/>
    <w:basedOn w:val="a9"/>
    <w:rsid w:val="005220BD"/>
    <w:pPr>
      <w:spacing w:before="4000"/>
      <w:ind w:firstLine="720"/>
      <w:jc w:val="both"/>
      <w:outlineLvl w:val="6"/>
    </w:pPr>
    <w:rPr>
      <w:rFonts w:ascii="Courier New" w:hAnsi="Courier New" w:cs="Courier New"/>
      <w:kern w:val="16"/>
      <w:sz w:val="36"/>
      <w:szCs w:val="36"/>
    </w:rPr>
  </w:style>
  <w:style w:type="paragraph" w:customStyle="1" w:styleId="afffffffff4">
    <w:name w:val="Приложение ТЛ верт."/>
    <w:basedOn w:val="a9"/>
    <w:rsid w:val="005220BD"/>
    <w:pPr>
      <w:spacing w:before="5000"/>
      <w:ind w:firstLine="720"/>
      <w:jc w:val="center"/>
      <w:outlineLvl w:val="7"/>
    </w:pPr>
    <w:rPr>
      <w:rFonts w:ascii="Courier New" w:hAnsi="Courier New" w:cs="Courier New"/>
      <w:kern w:val="16"/>
      <w:sz w:val="36"/>
      <w:szCs w:val="36"/>
    </w:rPr>
  </w:style>
  <w:style w:type="paragraph" w:customStyle="1" w:styleId="afffffffff5">
    <w:name w:val="Табл. № столбца Знак"/>
    <w:basedOn w:val="a9"/>
    <w:link w:val="afffffffff6"/>
    <w:rsid w:val="005220BD"/>
    <w:pPr>
      <w:suppressAutoHyphens/>
      <w:jc w:val="center"/>
    </w:pPr>
    <w:rPr>
      <w:rFonts w:ascii="Courier New" w:hAnsi="Courier New" w:cs="Courier New"/>
      <w:color w:val="000000"/>
      <w:kern w:val="16"/>
      <w:position w:val="6"/>
      <w:sz w:val="16"/>
      <w:szCs w:val="16"/>
    </w:rPr>
  </w:style>
  <w:style w:type="paragraph" w:customStyle="1" w:styleId="105">
    <w:name w:val="Табл.10 вл."/>
    <w:basedOn w:val="af1"/>
    <w:rsid w:val="005220BD"/>
    <w:pPr>
      <w:ind w:right="0"/>
    </w:pPr>
    <w:rPr>
      <w:rFonts w:ascii="Courier New" w:hAnsi="Courier New" w:cs="Courier New"/>
      <w:color w:val="auto"/>
      <w:kern w:val="16"/>
      <w:sz w:val="20"/>
    </w:rPr>
  </w:style>
  <w:style w:type="paragraph" w:styleId="afffffffff7">
    <w:name w:val="Date"/>
    <w:basedOn w:val="a9"/>
    <w:next w:val="a9"/>
    <w:link w:val="afffffffff8"/>
    <w:rsid w:val="005220BD"/>
    <w:pPr>
      <w:ind w:firstLine="720"/>
      <w:jc w:val="both"/>
    </w:pPr>
    <w:rPr>
      <w:rFonts w:ascii="Courier New" w:hAnsi="Courier New" w:cs="Courier New"/>
      <w:kern w:val="16"/>
      <w:sz w:val="28"/>
      <w:szCs w:val="28"/>
    </w:rPr>
  </w:style>
  <w:style w:type="character" w:customStyle="1" w:styleId="afffffffff8">
    <w:name w:val="Дата Знак"/>
    <w:link w:val="afffffffff7"/>
    <w:rsid w:val="005220BD"/>
    <w:rPr>
      <w:rFonts w:ascii="Courier New" w:hAnsi="Courier New" w:cs="Courier New"/>
      <w:kern w:val="16"/>
      <w:sz w:val="28"/>
      <w:szCs w:val="28"/>
    </w:rPr>
  </w:style>
  <w:style w:type="paragraph" w:customStyle="1" w:styleId="afffffffff9">
    <w:name w:val="Назначение"/>
    <w:basedOn w:val="a9"/>
    <w:next w:val="a9"/>
    <w:rsid w:val="005220BD"/>
    <w:pPr>
      <w:suppressAutoHyphens/>
      <w:spacing w:before="120" w:after="120"/>
      <w:ind w:right="4820"/>
    </w:pPr>
    <w:rPr>
      <w:rFonts w:ascii="Courier New" w:hAnsi="Courier New" w:cs="Courier New"/>
      <w:kern w:val="16"/>
      <w:sz w:val="24"/>
      <w:szCs w:val="24"/>
    </w:rPr>
  </w:style>
  <w:style w:type="paragraph" w:customStyle="1" w:styleId="afffffffffa">
    <w:name w:val="Верно"/>
    <w:basedOn w:val="a9"/>
    <w:next w:val="a9"/>
    <w:rsid w:val="005220BD"/>
    <w:pPr>
      <w:spacing w:before="720"/>
      <w:ind w:firstLine="720"/>
      <w:jc w:val="center"/>
    </w:pPr>
    <w:rPr>
      <w:rFonts w:ascii="Courier New" w:hAnsi="Courier New" w:cs="Courier New"/>
      <w:spacing w:val="-16"/>
      <w:kern w:val="16"/>
      <w:sz w:val="28"/>
      <w:szCs w:val="28"/>
    </w:rPr>
  </w:style>
  <w:style w:type="paragraph" w:customStyle="1" w:styleId="afffffffffb">
    <w:name w:val="Министерство"/>
    <w:basedOn w:val="a9"/>
    <w:rsid w:val="005220BD"/>
    <w:pPr>
      <w:spacing w:after="120"/>
      <w:jc w:val="center"/>
    </w:pPr>
    <w:rPr>
      <w:rFonts w:ascii="Courier New" w:hAnsi="Courier New" w:cs="Courier New"/>
      <w:kern w:val="16"/>
      <w:sz w:val="28"/>
      <w:szCs w:val="28"/>
    </w:rPr>
  </w:style>
  <w:style w:type="paragraph" w:customStyle="1" w:styleId="130">
    <w:name w:val="Табл.13 вл."/>
    <w:basedOn w:val="a9"/>
    <w:rsid w:val="005220BD"/>
    <w:pPr>
      <w:spacing w:before="20" w:after="20"/>
      <w:ind w:left="57"/>
    </w:pPr>
    <w:rPr>
      <w:rFonts w:ascii="Courier New" w:hAnsi="Courier New" w:cs="Courier New"/>
      <w:kern w:val="16"/>
      <w:sz w:val="26"/>
      <w:szCs w:val="26"/>
    </w:rPr>
  </w:style>
  <w:style w:type="paragraph" w:customStyle="1" w:styleId="afffffffffc">
    <w:name w:val="Табл.вп."/>
    <w:basedOn w:val="af1"/>
    <w:rsid w:val="005220BD"/>
    <w:pPr>
      <w:suppressAutoHyphens/>
      <w:spacing w:before="20" w:after="20"/>
      <w:ind w:right="454" w:firstLine="720"/>
      <w:jc w:val="right"/>
    </w:pPr>
    <w:rPr>
      <w:rFonts w:ascii="Courier New" w:hAnsi="Courier New" w:cs="Courier New"/>
      <w:color w:val="auto"/>
      <w:kern w:val="16"/>
      <w:sz w:val="26"/>
      <w:szCs w:val="26"/>
    </w:rPr>
  </w:style>
  <w:style w:type="character" w:customStyle="1" w:styleId="afffffffffd">
    <w:name w:val="Заголовок ГЗ Знак"/>
    <w:rsid w:val="005220BD"/>
    <w:rPr>
      <w:rFonts w:ascii="Courier New" w:eastAsia="Times New Roman" w:hAnsi="Courier New" w:cs="Courier New"/>
      <w:kern w:val="16"/>
      <w:sz w:val="32"/>
      <w:szCs w:val="32"/>
      <w:lang w:val="ru-RU" w:eastAsia="ru-RU"/>
    </w:rPr>
  </w:style>
  <w:style w:type="paragraph" w:customStyle="1" w:styleId="afffffffffe">
    <w:name w:val="Содержание"/>
    <w:basedOn w:val="aff1"/>
    <w:rsid w:val="005220BD"/>
    <w:pPr>
      <w:widowControl/>
      <w:autoSpaceDE/>
      <w:autoSpaceDN/>
      <w:adjustRightInd/>
      <w:spacing w:after="480" w:line="240" w:lineRule="auto"/>
      <w:outlineLvl w:val="0"/>
    </w:pPr>
    <w:rPr>
      <w:rFonts w:ascii="Courier New" w:hAnsi="Courier New" w:cs="Courier New"/>
      <w:b w:val="0"/>
      <w:kern w:val="28"/>
      <w:sz w:val="32"/>
      <w:szCs w:val="32"/>
    </w:rPr>
  </w:style>
  <w:style w:type="paragraph" w:customStyle="1" w:styleId="affffffffff">
    <w:name w:val="Илл."/>
    <w:basedOn w:val="a9"/>
    <w:next w:val="affff1"/>
    <w:rsid w:val="005220BD"/>
    <w:pPr>
      <w:spacing w:before="240" w:after="120"/>
      <w:ind w:firstLine="720"/>
      <w:jc w:val="center"/>
    </w:pPr>
    <w:rPr>
      <w:rFonts w:ascii="Courier New" w:hAnsi="Courier New" w:cs="Courier New"/>
      <w:kern w:val="16"/>
      <w:sz w:val="30"/>
      <w:szCs w:val="30"/>
    </w:rPr>
  </w:style>
  <w:style w:type="character" w:customStyle="1" w:styleId="-20">
    <w:name w:val="Приложение-назв кн Знак2"/>
    <w:rsid w:val="005220BD"/>
    <w:rPr>
      <w:rFonts w:ascii="Courier New" w:hAnsi="Courier New" w:cs="Courier New"/>
      <w:caps/>
      <w:kern w:val="16"/>
      <w:sz w:val="28"/>
      <w:szCs w:val="28"/>
      <w:lang w:val="ru-RU" w:eastAsia="ru-RU"/>
    </w:rPr>
  </w:style>
  <w:style w:type="paragraph" w:customStyle="1" w:styleId="-8">
    <w:name w:val="Приложение-назв альб."/>
    <w:basedOn w:val="a9"/>
    <w:rsid w:val="005220BD"/>
    <w:pPr>
      <w:suppressAutoHyphens/>
      <w:spacing w:before="40" w:after="60"/>
      <w:ind w:firstLine="12191"/>
      <w:jc w:val="center"/>
      <w:outlineLvl w:val="3"/>
    </w:pPr>
    <w:rPr>
      <w:rFonts w:ascii="Courier New" w:hAnsi="Courier New" w:cs="Courier New"/>
      <w:caps/>
      <w:kern w:val="16"/>
      <w:sz w:val="28"/>
      <w:szCs w:val="28"/>
    </w:rPr>
  </w:style>
  <w:style w:type="character" w:customStyle="1" w:styleId="-9">
    <w:name w:val="Приложение-назв альб. Знак"/>
    <w:rsid w:val="005220BD"/>
    <w:rPr>
      <w:rFonts w:ascii="Courier New" w:hAnsi="Courier New" w:cs="Courier New"/>
      <w:caps/>
      <w:kern w:val="16"/>
      <w:sz w:val="28"/>
      <w:szCs w:val="28"/>
      <w:lang w:val="ru-RU" w:eastAsia="ru-RU"/>
    </w:rPr>
  </w:style>
  <w:style w:type="character" w:customStyle="1" w:styleId="affffffff3">
    <w:name w:val="Название табл. гориз Знак"/>
    <w:link w:val="affffffff2"/>
    <w:rsid w:val="005220BD"/>
    <w:rPr>
      <w:rFonts w:ascii="Courier New" w:hAnsi="Courier New"/>
      <w:kern w:val="16"/>
      <w:sz w:val="28"/>
    </w:rPr>
  </w:style>
  <w:style w:type="paragraph" w:customStyle="1" w:styleId="6-6">
    <w:name w:val="Обычн.отст.6-6"/>
    <w:basedOn w:val="a9"/>
    <w:rsid w:val="005220BD"/>
    <w:pPr>
      <w:spacing w:before="120" w:after="120"/>
      <w:ind w:firstLine="720"/>
      <w:jc w:val="both"/>
    </w:pPr>
    <w:rPr>
      <w:rFonts w:ascii="Courier New" w:hAnsi="Courier New" w:cs="Courier New"/>
      <w:kern w:val="16"/>
      <w:sz w:val="28"/>
      <w:szCs w:val="28"/>
    </w:rPr>
  </w:style>
  <w:style w:type="character" w:customStyle="1" w:styleId="-10">
    <w:name w:val="Приложение-назв кн Знак1"/>
    <w:rsid w:val="005220BD"/>
    <w:rPr>
      <w:rFonts w:ascii="Courier New" w:hAnsi="Courier New" w:cs="Courier New"/>
      <w:caps/>
      <w:kern w:val="16"/>
      <w:sz w:val="28"/>
      <w:szCs w:val="28"/>
      <w:lang w:val="ru-RU" w:eastAsia="ru-RU"/>
    </w:rPr>
  </w:style>
  <w:style w:type="paragraph" w:customStyle="1" w:styleId="73">
    <w:name w:val="Стиль7"/>
    <w:basedOn w:val="4"/>
    <w:next w:val="a9"/>
    <w:rsid w:val="005220BD"/>
    <w:pPr>
      <w:numPr>
        <w:ilvl w:val="0"/>
        <w:numId w:val="0"/>
      </w:numPr>
      <w:spacing w:before="240" w:after="60"/>
      <w:jc w:val="left"/>
    </w:pPr>
    <w:rPr>
      <w:rFonts w:ascii="Courier New" w:hAnsi="Courier New" w:cs="Courier New"/>
      <w:b w:val="0"/>
      <w:i w:val="0"/>
      <w:kern w:val="16"/>
      <w:sz w:val="28"/>
      <w:szCs w:val="28"/>
    </w:rPr>
  </w:style>
  <w:style w:type="paragraph" w:customStyle="1" w:styleId="affffffffff0">
    <w:name w:val="Табл.вл"/>
    <w:basedOn w:val="af1"/>
    <w:rsid w:val="005220BD"/>
    <w:pPr>
      <w:ind w:right="0"/>
      <w:jc w:val="both"/>
    </w:pPr>
    <w:rPr>
      <w:rFonts w:ascii="Courier New" w:hAnsi="Courier New" w:cs="Courier New"/>
      <w:color w:val="auto"/>
      <w:spacing w:val="-20"/>
      <w:kern w:val="16"/>
      <w:sz w:val="22"/>
      <w:szCs w:val="22"/>
    </w:rPr>
  </w:style>
  <w:style w:type="paragraph" w:customStyle="1" w:styleId="xl56">
    <w:name w:val="xl56"/>
    <w:basedOn w:val="a9"/>
    <w:rsid w:val="00522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sz w:val="16"/>
      <w:szCs w:val="16"/>
    </w:rPr>
  </w:style>
  <w:style w:type="paragraph" w:customStyle="1" w:styleId="xl57">
    <w:name w:val="xl57"/>
    <w:basedOn w:val="a9"/>
    <w:rsid w:val="00522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sz w:val="16"/>
      <w:szCs w:val="16"/>
    </w:rPr>
  </w:style>
  <w:style w:type="paragraph" w:customStyle="1" w:styleId="xl58">
    <w:name w:val="xl58"/>
    <w:basedOn w:val="a9"/>
    <w:rsid w:val="005220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hAnsi="Courier New" w:cs="Courier New"/>
      <w:sz w:val="24"/>
      <w:szCs w:val="24"/>
    </w:rPr>
  </w:style>
  <w:style w:type="paragraph" w:customStyle="1" w:styleId="xl59">
    <w:name w:val="xl59"/>
    <w:basedOn w:val="a9"/>
    <w:rsid w:val="005220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hAnsi="Courier New" w:cs="Courier New"/>
      <w:sz w:val="24"/>
      <w:szCs w:val="24"/>
    </w:rPr>
  </w:style>
  <w:style w:type="paragraph" w:customStyle="1" w:styleId="xl60">
    <w:name w:val="xl60"/>
    <w:basedOn w:val="a9"/>
    <w:rsid w:val="005220BD"/>
    <w:pPr>
      <w:pBdr>
        <w:top w:val="single" w:sz="4" w:space="0" w:color="auto"/>
        <w:left w:val="single" w:sz="4" w:space="0" w:color="auto"/>
        <w:right w:val="single" w:sz="4" w:space="0" w:color="auto"/>
      </w:pBdr>
      <w:spacing w:before="100" w:beforeAutospacing="1" w:after="100" w:afterAutospacing="1"/>
      <w:jc w:val="center"/>
    </w:pPr>
    <w:rPr>
      <w:rFonts w:ascii="Courier New" w:hAnsi="Courier New" w:cs="Courier New"/>
      <w:sz w:val="24"/>
      <w:szCs w:val="24"/>
    </w:rPr>
  </w:style>
  <w:style w:type="paragraph" w:customStyle="1" w:styleId="xl61">
    <w:name w:val="xl61"/>
    <w:basedOn w:val="a9"/>
    <w:rsid w:val="005220BD"/>
    <w:pPr>
      <w:pBdr>
        <w:left w:val="single" w:sz="4" w:space="0" w:color="auto"/>
        <w:bottom w:val="single" w:sz="4" w:space="0" w:color="auto"/>
        <w:right w:val="single" w:sz="4" w:space="0" w:color="auto"/>
      </w:pBdr>
      <w:spacing w:before="100" w:beforeAutospacing="1" w:after="100" w:afterAutospacing="1"/>
      <w:jc w:val="center"/>
    </w:pPr>
    <w:rPr>
      <w:rFonts w:ascii="Courier New" w:hAnsi="Courier New" w:cs="Courier New"/>
      <w:sz w:val="24"/>
      <w:szCs w:val="24"/>
    </w:rPr>
  </w:style>
  <w:style w:type="paragraph" w:customStyle="1" w:styleId="xl62">
    <w:name w:val="xl62"/>
    <w:basedOn w:val="a9"/>
    <w:rsid w:val="005220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hAnsi="Courier New" w:cs="Courier New"/>
      <w:sz w:val="24"/>
      <w:szCs w:val="24"/>
    </w:rPr>
  </w:style>
  <w:style w:type="paragraph" w:customStyle="1" w:styleId="-40">
    <w:name w:val="Дата-4"/>
    <w:basedOn w:val="afffffffff7"/>
    <w:next w:val="a9"/>
    <w:rsid w:val="005220BD"/>
    <w:pPr>
      <w:tabs>
        <w:tab w:val="left" w:pos="3119"/>
        <w:tab w:val="left" w:pos="5103"/>
        <w:tab w:val="left" w:pos="8080"/>
      </w:tabs>
      <w:spacing w:before="120" w:after="120"/>
      <w:ind w:firstLine="0"/>
      <w:jc w:val="center"/>
    </w:pPr>
    <w:rPr>
      <w:sz w:val="24"/>
      <w:szCs w:val="24"/>
    </w:rPr>
  </w:style>
  <w:style w:type="paragraph" w:styleId="56">
    <w:name w:val="List Bullet 5"/>
    <w:basedOn w:val="a9"/>
    <w:autoRedefine/>
    <w:rsid w:val="005220BD"/>
    <w:pPr>
      <w:jc w:val="both"/>
    </w:pPr>
    <w:rPr>
      <w:rFonts w:ascii="Courier New" w:hAnsi="Courier New" w:cs="Courier New"/>
      <w:kern w:val="16"/>
      <w:sz w:val="28"/>
      <w:szCs w:val="28"/>
    </w:rPr>
  </w:style>
  <w:style w:type="paragraph" w:customStyle="1" w:styleId="affffffffff1">
    <w:name w:val="Марк."/>
    <w:basedOn w:val="56"/>
    <w:rsid w:val="005220BD"/>
    <w:pPr>
      <w:tabs>
        <w:tab w:val="num" w:pos="624"/>
      </w:tabs>
      <w:ind w:left="624" w:hanging="397"/>
    </w:pPr>
    <w:rPr>
      <w:spacing w:val="-14"/>
    </w:rPr>
  </w:style>
  <w:style w:type="paragraph" w:customStyle="1" w:styleId="1ff4">
    <w:name w:val="Марк.отст.1см"/>
    <w:basedOn w:val="affffffffff1"/>
    <w:rsid w:val="005220BD"/>
    <w:pPr>
      <w:tabs>
        <w:tab w:val="clear" w:pos="624"/>
      </w:tabs>
      <w:ind w:left="0" w:firstLine="0"/>
    </w:pPr>
  </w:style>
  <w:style w:type="paragraph" w:customStyle="1" w:styleId="affffffffff2">
    <w:name w:val="Название объекта альб."/>
    <w:basedOn w:val="a9"/>
    <w:rsid w:val="005220BD"/>
    <w:pPr>
      <w:tabs>
        <w:tab w:val="left" w:pos="7088"/>
        <w:tab w:val="left" w:pos="11340"/>
      </w:tabs>
      <w:spacing w:before="40" w:after="60"/>
      <w:ind w:firstLine="720"/>
      <w:outlineLvl w:val="3"/>
    </w:pPr>
    <w:rPr>
      <w:rFonts w:ascii="Courier New" w:hAnsi="Courier New" w:cs="Courier New"/>
      <w:kern w:val="16"/>
      <w:sz w:val="28"/>
      <w:szCs w:val="28"/>
    </w:rPr>
  </w:style>
  <w:style w:type="paragraph" w:customStyle="1" w:styleId="-60">
    <w:name w:val="Обычн.отст. -6"/>
    <w:basedOn w:val="a9"/>
    <w:rsid w:val="005220BD"/>
    <w:pPr>
      <w:spacing w:after="120"/>
      <w:ind w:firstLine="720"/>
      <w:jc w:val="both"/>
    </w:pPr>
    <w:rPr>
      <w:rFonts w:ascii="Courier New" w:hAnsi="Courier New" w:cs="Courier New"/>
      <w:kern w:val="16"/>
      <w:sz w:val="28"/>
      <w:szCs w:val="28"/>
    </w:rPr>
  </w:style>
  <w:style w:type="paragraph" w:customStyle="1" w:styleId="207112">
    <w:name w:val="Стиль Заголовок 2 + Первая строка:  071 см Перед:  12 пт После: ..."/>
    <w:basedOn w:val="20"/>
    <w:rsid w:val="005220BD"/>
    <w:pPr>
      <w:numPr>
        <w:ilvl w:val="0"/>
        <w:numId w:val="0"/>
      </w:numPr>
      <w:tabs>
        <w:tab w:val="center" w:pos="0"/>
      </w:tabs>
      <w:suppressAutoHyphens/>
      <w:spacing w:before="240" w:after="240" w:line="240" w:lineRule="auto"/>
      <w:ind w:left="360" w:hanging="360"/>
      <w:jc w:val="center"/>
    </w:pPr>
    <w:rPr>
      <w:rFonts w:ascii="Courier New" w:hAnsi="Courier New" w:cs="Courier New"/>
      <w:spacing w:val="-12"/>
      <w:kern w:val="16"/>
      <w:sz w:val="30"/>
      <w:szCs w:val="30"/>
    </w:rPr>
  </w:style>
  <w:style w:type="paragraph" w:customStyle="1" w:styleId="21212">
    <w:name w:val="Стиль Заголовок 2 + Перед:  12 пт После:  12 пт"/>
    <w:basedOn w:val="20"/>
    <w:rsid w:val="005220BD"/>
    <w:pPr>
      <w:numPr>
        <w:ilvl w:val="0"/>
        <w:numId w:val="0"/>
      </w:numPr>
      <w:tabs>
        <w:tab w:val="center" w:pos="0"/>
        <w:tab w:val="num" w:pos="1492"/>
        <w:tab w:val="num" w:pos="2291"/>
      </w:tabs>
      <w:suppressAutoHyphens/>
      <w:spacing w:before="240" w:after="240" w:line="240" w:lineRule="auto"/>
      <w:ind w:left="360" w:hanging="360"/>
      <w:jc w:val="center"/>
    </w:pPr>
    <w:rPr>
      <w:rFonts w:ascii="Courier New" w:hAnsi="Courier New" w:cs="Courier New"/>
      <w:spacing w:val="-30"/>
      <w:kern w:val="16"/>
      <w:sz w:val="30"/>
      <w:szCs w:val="30"/>
    </w:rPr>
  </w:style>
  <w:style w:type="paragraph" w:customStyle="1" w:styleId="211812">
    <w:name w:val="Стиль Заголовок 2 + По центру Первая строка:  118 см Перед:  12 ..."/>
    <w:basedOn w:val="20"/>
    <w:rsid w:val="005220BD"/>
    <w:pPr>
      <w:numPr>
        <w:ilvl w:val="0"/>
        <w:numId w:val="0"/>
      </w:numPr>
      <w:tabs>
        <w:tab w:val="center" w:pos="0"/>
        <w:tab w:val="num" w:pos="792"/>
        <w:tab w:val="num" w:pos="1492"/>
        <w:tab w:val="num" w:pos="1553"/>
        <w:tab w:val="num" w:pos="1650"/>
      </w:tabs>
      <w:suppressAutoHyphens/>
      <w:spacing w:before="240" w:after="240" w:line="240" w:lineRule="auto"/>
      <w:ind w:left="1553" w:hanging="930"/>
      <w:jc w:val="center"/>
    </w:pPr>
    <w:rPr>
      <w:rFonts w:ascii="Courier New" w:hAnsi="Courier New" w:cs="Courier New"/>
      <w:spacing w:val="-30"/>
      <w:kern w:val="16"/>
      <w:sz w:val="30"/>
      <w:szCs w:val="30"/>
    </w:rPr>
  </w:style>
  <w:style w:type="paragraph" w:customStyle="1" w:styleId="2118121">
    <w:name w:val="Стиль Заголовок 2 + По центру Первая строка:  118 см Перед:  12 ...1"/>
    <w:basedOn w:val="20"/>
    <w:rsid w:val="005220BD"/>
    <w:pPr>
      <w:numPr>
        <w:ilvl w:val="0"/>
        <w:numId w:val="0"/>
      </w:numPr>
      <w:tabs>
        <w:tab w:val="center" w:pos="0"/>
        <w:tab w:val="num" w:pos="792"/>
        <w:tab w:val="num" w:pos="978"/>
      </w:tabs>
      <w:suppressAutoHyphens/>
      <w:spacing w:before="240" w:after="240" w:line="240" w:lineRule="auto"/>
      <w:ind w:left="978" w:hanging="576"/>
      <w:jc w:val="center"/>
    </w:pPr>
    <w:rPr>
      <w:rFonts w:ascii="Courier New" w:hAnsi="Courier New" w:cs="Courier New"/>
      <w:spacing w:val="-30"/>
      <w:kern w:val="16"/>
      <w:sz w:val="30"/>
      <w:szCs w:val="30"/>
    </w:rPr>
  </w:style>
  <w:style w:type="paragraph" w:customStyle="1" w:styleId="2118122">
    <w:name w:val="Стиль Заголовок 2 + По центру Первая строка:  118 см Перед:  12 ...2"/>
    <w:basedOn w:val="20"/>
    <w:rsid w:val="005220BD"/>
    <w:pPr>
      <w:numPr>
        <w:ilvl w:val="0"/>
        <w:numId w:val="0"/>
      </w:numPr>
      <w:tabs>
        <w:tab w:val="center" w:pos="0"/>
        <w:tab w:val="num" w:pos="1440"/>
        <w:tab w:val="num" w:pos="1492"/>
        <w:tab w:val="num" w:pos="2376"/>
      </w:tabs>
      <w:suppressAutoHyphens/>
      <w:spacing w:before="240" w:after="240" w:line="240" w:lineRule="auto"/>
      <w:ind w:left="2376" w:hanging="576"/>
      <w:jc w:val="center"/>
    </w:pPr>
    <w:rPr>
      <w:rFonts w:ascii="Courier New" w:hAnsi="Courier New" w:cs="Courier New"/>
      <w:spacing w:val="-30"/>
      <w:kern w:val="16"/>
      <w:sz w:val="30"/>
      <w:szCs w:val="30"/>
    </w:rPr>
  </w:style>
  <w:style w:type="paragraph" w:customStyle="1" w:styleId="12-125">
    <w:name w:val="Стиль Обычн.отст.12- + Первая строка:  125 см"/>
    <w:basedOn w:val="12-"/>
    <w:rsid w:val="005220BD"/>
    <w:pPr>
      <w:spacing w:before="0" w:after="0"/>
      <w:ind w:firstLine="709"/>
    </w:pPr>
  </w:style>
  <w:style w:type="paragraph" w:customStyle="1" w:styleId="106">
    <w:name w:val="Табл.10 центр"/>
    <w:basedOn w:val="af1"/>
    <w:rsid w:val="005220BD"/>
    <w:pPr>
      <w:spacing w:before="20" w:after="20"/>
      <w:ind w:right="0"/>
    </w:pPr>
    <w:rPr>
      <w:rFonts w:ascii="Courier New" w:hAnsi="Courier New" w:cs="Courier New"/>
      <w:color w:val="auto"/>
      <w:kern w:val="16"/>
      <w:sz w:val="20"/>
    </w:rPr>
  </w:style>
  <w:style w:type="paragraph" w:customStyle="1" w:styleId="0">
    <w:name w:val="Табл.вл.сдв.0"/>
    <w:aliases w:val="5."/>
    <w:basedOn w:val="af1"/>
    <w:rsid w:val="005220BD"/>
    <w:pPr>
      <w:suppressAutoHyphens/>
      <w:spacing w:before="20" w:after="20"/>
      <w:ind w:left="568" w:right="0" w:hanging="284"/>
      <w:jc w:val="both"/>
    </w:pPr>
    <w:rPr>
      <w:rFonts w:ascii="Courier New" w:hAnsi="Courier New" w:cs="Courier New"/>
      <w:color w:val="auto"/>
      <w:kern w:val="16"/>
      <w:sz w:val="22"/>
      <w:szCs w:val="22"/>
    </w:rPr>
  </w:style>
  <w:style w:type="paragraph" w:customStyle="1" w:styleId="1ff5">
    <w:name w:val="Табл.вл.сдв.1"/>
    <w:aliases w:val="5см"/>
    <w:basedOn w:val="a9"/>
    <w:rsid w:val="005220BD"/>
    <w:pPr>
      <w:keepLines/>
      <w:suppressAutoHyphens/>
      <w:spacing w:before="60"/>
      <w:ind w:left="851" w:firstLine="720"/>
      <w:jc w:val="both"/>
    </w:pPr>
    <w:rPr>
      <w:rFonts w:ascii="Courier New" w:hAnsi="Courier New" w:cs="Courier New"/>
      <w:kern w:val="16"/>
      <w:sz w:val="24"/>
      <w:szCs w:val="24"/>
    </w:rPr>
  </w:style>
  <w:style w:type="paragraph" w:customStyle="1" w:styleId="1ff6">
    <w:name w:val="Табл.вл.сдв.1см"/>
    <w:basedOn w:val="af1"/>
    <w:rsid w:val="005220BD"/>
    <w:pPr>
      <w:suppressAutoHyphens/>
      <w:ind w:left="567" w:right="0" w:firstLine="720"/>
      <w:jc w:val="both"/>
    </w:pPr>
    <w:rPr>
      <w:rFonts w:ascii="Courier New" w:hAnsi="Courier New" w:cs="Courier New"/>
      <w:color w:val="auto"/>
      <w:kern w:val="16"/>
      <w:sz w:val="22"/>
      <w:szCs w:val="22"/>
    </w:rPr>
  </w:style>
  <w:style w:type="paragraph" w:customStyle="1" w:styleId="affffffffff3">
    <w:name w:val="Табл.центр.подчерк."/>
    <w:basedOn w:val="af1"/>
    <w:rsid w:val="005220BD"/>
    <w:pPr>
      <w:ind w:right="0" w:firstLine="720"/>
    </w:pPr>
    <w:rPr>
      <w:rFonts w:ascii="Courier New" w:hAnsi="Courier New" w:cs="Courier New"/>
      <w:color w:val="auto"/>
      <w:kern w:val="16"/>
      <w:sz w:val="22"/>
      <w:szCs w:val="22"/>
      <w:u w:val="single"/>
    </w:rPr>
  </w:style>
  <w:style w:type="paragraph" w:customStyle="1" w:styleId="12d">
    <w:name w:val="таблица 12 вл"/>
    <w:basedOn w:val="a9"/>
    <w:rsid w:val="005220BD"/>
    <w:rPr>
      <w:rFonts w:ascii="Courier New" w:hAnsi="Courier New" w:cs="Courier New"/>
      <w:kern w:val="16"/>
      <w:sz w:val="24"/>
      <w:szCs w:val="24"/>
    </w:rPr>
  </w:style>
  <w:style w:type="paragraph" w:customStyle="1" w:styleId="12e">
    <w:name w:val="таблица 12 центр"/>
    <w:basedOn w:val="a9"/>
    <w:rsid w:val="005220BD"/>
    <w:pPr>
      <w:jc w:val="center"/>
    </w:pPr>
    <w:rPr>
      <w:rFonts w:ascii="Courier New" w:hAnsi="Courier New" w:cs="Courier New"/>
      <w:kern w:val="16"/>
      <w:sz w:val="24"/>
      <w:szCs w:val="24"/>
    </w:rPr>
  </w:style>
  <w:style w:type="character" w:customStyle="1" w:styleId="afffffffff6">
    <w:name w:val="Табл. № столбца Знак Знак"/>
    <w:link w:val="afffffffff5"/>
    <w:rsid w:val="005220BD"/>
    <w:rPr>
      <w:rFonts w:ascii="Courier New" w:hAnsi="Courier New" w:cs="Courier New"/>
      <w:color w:val="000000"/>
      <w:kern w:val="16"/>
      <w:position w:val="6"/>
      <w:sz w:val="16"/>
      <w:szCs w:val="16"/>
    </w:rPr>
  </w:style>
  <w:style w:type="paragraph" w:customStyle="1" w:styleId="affffffffff4">
    <w:name w:val="Загаловок"/>
    <w:basedOn w:val="a9"/>
    <w:next w:val="a9"/>
    <w:link w:val="affffffffff5"/>
    <w:rsid w:val="005220BD"/>
    <w:pPr>
      <w:pageBreakBefore/>
      <w:tabs>
        <w:tab w:val="center" w:pos="0"/>
      </w:tabs>
      <w:suppressAutoHyphens/>
      <w:spacing w:before="120" w:after="360"/>
      <w:jc w:val="center"/>
      <w:outlineLvl w:val="4"/>
    </w:pPr>
    <w:rPr>
      <w:rFonts w:ascii="Courier New" w:hAnsi="Courier New" w:cs="Courier New"/>
      <w:caps/>
      <w:spacing w:val="40"/>
      <w:kern w:val="28"/>
      <w:sz w:val="28"/>
      <w:szCs w:val="28"/>
    </w:rPr>
  </w:style>
  <w:style w:type="paragraph" w:customStyle="1" w:styleId="affffffffff6">
    <w:name w:val="Таблица Знак"/>
    <w:basedOn w:val="a9"/>
    <w:next w:val="a9"/>
    <w:link w:val="affffffffff7"/>
    <w:semiHidden/>
    <w:rsid w:val="005220BD"/>
    <w:pPr>
      <w:tabs>
        <w:tab w:val="left" w:pos="0"/>
      </w:tabs>
      <w:ind w:left="57"/>
      <w:jc w:val="both"/>
      <w:outlineLvl w:val="8"/>
    </w:pPr>
    <w:rPr>
      <w:rFonts w:ascii="Courier New" w:hAnsi="Courier New" w:cs="Courier New"/>
      <w:kern w:val="16"/>
      <w:sz w:val="28"/>
      <w:szCs w:val="28"/>
    </w:rPr>
  </w:style>
  <w:style w:type="paragraph" w:customStyle="1" w:styleId="affffffffff8">
    <w:name w:val="Название объекта табл книжн"/>
    <w:basedOn w:val="a9"/>
    <w:next w:val="a9"/>
    <w:semiHidden/>
    <w:rsid w:val="005220BD"/>
    <w:pPr>
      <w:tabs>
        <w:tab w:val="center" w:pos="0"/>
      </w:tabs>
      <w:suppressAutoHyphens/>
      <w:spacing w:before="120" w:after="120"/>
      <w:ind w:firstLine="7428"/>
      <w:jc w:val="center"/>
    </w:pPr>
    <w:rPr>
      <w:rFonts w:ascii="Courier New" w:hAnsi="Courier New" w:cs="Courier New"/>
      <w:sz w:val="28"/>
      <w:szCs w:val="28"/>
    </w:rPr>
  </w:style>
  <w:style w:type="paragraph" w:customStyle="1" w:styleId="affffffffff9">
    <w:name w:val="НазвРисунка"/>
    <w:basedOn w:val="a9"/>
    <w:next w:val="a9"/>
    <w:link w:val="affffffffffa"/>
    <w:rsid w:val="005220BD"/>
    <w:pPr>
      <w:tabs>
        <w:tab w:val="center" w:pos="0"/>
      </w:tabs>
      <w:suppressAutoHyphens/>
      <w:spacing w:before="120" w:after="120"/>
      <w:jc w:val="center"/>
    </w:pPr>
    <w:rPr>
      <w:rFonts w:ascii="Courier New" w:hAnsi="Courier New" w:cs="Courier New"/>
      <w:kern w:val="16"/>
      <w:sz w:val="28"/>
      <w:szCs w:val="28"/>
    </w:rPr>
  </w:style>
  <w:style w:type="character" w:customStyle="1" w:styleId="afffb">
    <w:name w:val="Текст примечания Знак"/>
    <w:link w:val="afffa"/>
    <w:semiHidden/>
    <w:rsid w:val="005220BD"/>
  </w:style>
  <w:style w:type="character" w:customStyle="1" w:styleId="affffe">
    <w:name w:val="Шапка Знак"/>
    <w:link w:val="affffd"/>
    <w:rsid w:val="005220BD"/>
    <w:rPr>
      <w:rFonts w:ascii="Courier New" w:hAnsi="Courier New"/>
      <w:sz w:val="24"/>
    </w:rPr>
  </w:style>
  <w:style w:type="paragraph" w:customStyle="1" w:styleId="57">
    <w:name w:val="Таблица5"/>
    <w:basedOn w:val="a9"/>
    <w:next w:val="a9"/>
    <w:semiHidden/>
    <w:rsid w:val="005220BD"/>
    <w:pPr>
      <w:tabs>
        <w:tab w:val="right" w:pos="0"/>
      </w:tabs>
      <w:jc w:val="right"/>
    </w:pPr>
    <w:rPr>
      <w:rFonts w:ascii="Courier New" w:hAnsi="Courier New" w:cs="Courier New"/>
    </w:rPr>
  </w:style>
  <w:style w:type="paragraph" w:customStyle="1" w:styleId="63">
    <w:name w:val="Таблица6"/>
    <w:basedOn w:val="a9"/>
    <w:next w:val="a9"/>
    <w:semiHidden/>
    <w:rsid w:val="005220BD"/>
    <w:pPr>
      <w:keepLines/>
      <w:tabs>
        <w:tab w:val="center" w:pos="0"/>
      </w:tabs>
      <w:suppressAutoHyphens/>
      <w:jc w:val="center"/>
    </w:pPr>
    <w:rPr>
      <w:rFonts w:ascii="Courier New" w:hAnsi="Courier New" w:cs="Courier New"/>
    </w:rPr>
  </w:style>
  <w:style w:type="paragraph" w:customStyle="1" w:styleId="1ff7">
    <w:name w:val="Таблица1"/>
    <w:basedOn w:val="a9"/>
    <w:next w:val="a9"/>
    <w:link w:val="1ff8"/>
    <w:semiHidden/>
    <w:rsid w:val="005220BD"/>
    <w:pPr>
      <w:tabs>
        <w:tab w:val="left" w:pos="0"/>
      </w:tabs>
      <w:ind w:left="113"/>
      <w:jc w:val="both"/>
    </w:pPr>
    <w:rPr>
      <w:rFonts w:ascii="Courier New" w:hAnsi="Courier New" w:cs="Courier New"/>
      <w:kern w:val="16"/>
      <w:sz w:val="28"/>
      <w:szCs w:val="28"/>
    </w:rPr>
  </w:style>
  <w:style w:type="paragraph" w:customStyle="1" w:styleId="47">
    <w:name w:val="Таблица4"/>
    <w:basedOn w:val="3b"/>
    <w:next w:val="a9"/>
    <w:semiHidden/>
    <w:rsid w:val="005220BD"/>
    <w:pPr>
      <w:keepLines w:val="0"/>
      <w:widowControl/>
      <w:tabs>
        <w:tab w:val="clear" w:pos="7371"/>
      </w:tabs>
      <w:spacing w:before="0" w:beforeAutospacing="0" w:after="0" w:afterAutospacing="0"/>
      <w:ind w:left="454"/>
      <w:jc w:val="both"/>
    </w:pPr>
    <w:rPr>
      <w:rFonts w:cs="Courier New"/>
      <w:color w:val="auto"/>
      <w:kern w:val="16"/>
      <w:szCs w:val="28"/>
    </w:rPr>
  </w:style>
  <w:style w:type="paragraph" w:customStyle="1" w:styleId="affffffffffb">
    <w:name w:val="НазвТаблАльбом"/>
    <w:basedOn w:val="a9"/>
    <w:next w:val="a9"/>
    <w:rsid w:val="005220BD"/>
    <w:pPr>
      <w:tabs>
        <w:tab w:val="center" w:pos="0"/>
      </w:tabs>
      <w:suppressAutoHyphens/>
      <w:spacing w:before="120" w:after="120"/>
      <w:ind w:firstLine="12361"/>
      <w:jc w:val="center"/>
    </w:pPr>
    <w:rPr>
      <w:rFonts w:ascii="Courier New" w:hAnsi="Courier New" w:cs="Courier New"/>
      <w:sz w:val="28"/>
      <w:szCs w:val="28"/>
    </w:rPr>
  </w:style>
  <w:style w:type="paragraph" w:styleId="affffffffffc">
    <w:name w:val="table of authorities"/>
    <w:basedOn w:val="a9"/>
    <w:next w:val="a9"/>
    <w:rsid w:val="005220BD"/>
    <w:pPr>
      <w:ind w:left="280" w:hanging="280"/>
      <w:jc w:val="both"/>
    </w:pPr>
    <w:rPr>
      <w:rFonts w:ascii="Courier New" w:hAnsi="Courier New" w:cs="Courier New"/>
      <w:sz w:val="28"/>
      <w:szCs w:val="28"/>
    </w:rPr>
  </w:style>
  <w:style w:type="paragraph" w:customStyle="1" w:styleId="affffffffffd">
    <w:name w:val="Название объектаПриложение"/>
    <w:basedOn w:val="a9"/>
    <w:next w:val="a9"/>
    <w:rsid w:val="005220BD"/>
    <w:pPr>
      <w:pageBreakBefore/>
      <w:tabs>
        <w:tab w:val="center" w:pos="0"/>
      </w:tabs>
      <w:suppressAutoHyphens/>
      <w:spacing w:before="120" w:after="120"/>
      <w:ind w:firstLine="7938"/>
      <w:jc w:val="center"/>
    </w:pPr>
    <w:rPr>
      <w:rFonts w:ascii="Courier New" w:hAnsi="Courier New" w:cs="Courier New"/>
      <w:sz w:val="28"/>
      <w:szCs w:val="28"/>
    </w:rPr>
  </w:style>
  <w:style w:type="paragraph" w:customStyle="1" w:styleId="64">
    <w:name w:val="Заголовок6пункт"/>
    <w:basedOn w:val="a9"/>
    <w:next w:val="a9"/>
    <w:link w:val="65"/>
    <w:rsid w:val="005220BD"/>
    <w:pPr>
      <w:tabs>
        <w:tab w:val="left" w:pos="0"/>
      </w:tabs>
      <w:suppressAutoHyphens/>
      <w:spacing w:before="240" w:after="240"/>
      <w:ind w:firstLine="709"/>
      <w:jc w:val="both"/>
    </w:pPr>
    <w:rPr>
      <w:rFonts w:ascii="Courier New" w:hAnsi="Courier New" w:cs="Courier New"/>
      <w:spacing w:val="30"/>
      <w:kern w:val="16"/>
      <w:sz w:val="28"/>
      <w:szCs w:val="28"/>
    </w:rPr>
  </w:style>
  <w:style w:type="paragraph" w:customStyle="1" w:styleId="affffffffffe">
    <w:name w:val="НазвТаблКниж"/>
    <w:basedOn w:val="a9"/>
    <w:next w:val="a9"/>
    <w:link w:val="afffffffffff"/>
    <w:rsid w:val="005220BD"/>
    <w:pPr>
      <w:tabs>
        <w:tab w:val="center" w:pos="0"/>
      </w:tabs>
      <w:suppressAutoHyphens/>
      <w:spacing w:before="120" w:after="120"/>
      <w:ind w:firstLine="7428"/>
      <w:jc w:val="center"/>
    </w:pPr>
    <w:rPr>
      <w:rFonts w:ascii="Courier New" w:hAnsi="Courier New" w:cs="Courier New"/>
      <w:kern w:val="16"/>
      <w:sz w:val="28"/>
      <w:szCs w:val="28"/>
    </w:rPr>
  </w:style>
  <w:style w:type="paragraph" w:customStyle="1" w:styleId="afffffffffff0">
    <w:name w:val="Исполнители"/>
    <w:basedOn w:val="a9"/>
    <w:next w:val="a9"/>
    <w:rsid w:val="005220BD"/>
    <w:pPr>
      <w:tabs>
        <w:tab w:val="left" w:pos="0"/>
      </w:tabs>
    </w:pPr>
    <w:rPr>
      <w:rFonts w:ascii="Courier New" w:hAnsi="Courier New" w:cs="Courier New"/>
      <w:sz w:val="24"/>
      <w:szCs w:val="24"/>
    </w:rPr>
  </w:style>
  <w:style w:type="paragraph" w:customStyle="1" w:styleId="afffffffffff1">
    <w:name w:val="Текст таблицы"/>
    <w:basedOn w:val="aff5"/>
    <w:link w:val="afffffffffff2"/>
    <w:rsid w:val="005220BD"/>
    <w:pPr>
      <w:framePr w:hSpace="180" w:wrap="auto" w:vAnchor="page" w:hAnchor="margin" w:y="2962"/>
      <w:ind w:firstLine="0"/>
      <w:jc w:val="center"/>
    </w:pPr>
    <w:rPr>
      <w:rFonts w:cs="Courier New"/>
      <w:noProof/>
      <w:sz w:val="20"/>
      <w:lang w:eastAsia="zh-CN"/>
    </w:rPr>
  </w:style>
  <w:style w:type="paragraph" w:customStyle="1" w:styleId="Text">
    <w:name w:val="Text"/>
    <w:basedOn w:val="a9"/>
    <w:rsid w:val="005220BD"/>
    <w:pPr>
      <w:spacing w:before="60"/>
      <w:ind w:firstLine="397"/>
      <w:jc w:val="both"/>
    </w:pPr>
    <w:rPr>
      <w:rFonts w:ascii="Courier New" w:hAnsi="Courier New" w:cs="Courier New"/>
      <w:sz w:val="22"/>
      <w:szCs w:val="22"/>
      <w:lang w:eastAsia="en-US"/>
    </w:rPr>
  </w:style>
  <w:style w:type="paragraph" w:customStyle="1" w:styleId="1ff9">
    <w:name w:val="Стиль Заголовок 1"/>
    <w:aliases w:val="Head 1 + Слева:  0 см Выступ:  076 см После:  ..."/>
    <w:basedOn w:val="11"/>
    <w:autoRedefine/>
    <w:semiHidden/>
    <w:rsid w:val="005220BD"/>
    <w:pPr>
      <w:keepNext w:val="0"/>
      <w:pageBreakBefore/>
      <w:widowControl w:val="0"/>
      <w:numPr>
        <w:numId w:val="0"/>
      </w:numPr>
      <w:tabs>
        <w:tab w:val="center" w:pos="0"/>
      </w:tabs>
      <w:suppressAutoHyphens/>
      <w:spacing w:before="120" w:after="240"/>
    </w:pPr>
    <w:rPr>
      <w:rFonts w:ascii="Courier New" w:hAnsi="Courier New" w:cs="Courier New"/>
      <w:caps/>
      <w:sz w:val="28"/>
      <w:szCs w:val="28"/>
    </w:rPr>
  </w:style>
  <w:style w:type="paragraph" w:customStyle="1" w:styleId="afffffffffff3">
    <w:name w:val="Категории данных"/>
    <w:basedOn w:val="afffffffffff1"/>
    <w:semiHidden/>
    <w:rsid w:val="005220BD"/>
    <w:pPr>
      <w:framePr w:hSpace="0" w:wrap="auto" w:vAnchor="margin" w:hAnchor="text" w:yAlign="inline"/>
      <w:jc w:val="left"/>
    </w:pPr>
  </w:style>
  <w:style w:type="paragraph" w:customStyle="1" w:styleId="unnamed3">
    <w:name w:val="unnamed3"/>
    <w:basedOn w:val="a9"/>
    <w:semiHidden/>
    <w:rsid w:val="005220BD"/>
    <w:pPr>
      <w:spacing w:before="100" w:beforeAutospacing="1" w:after="100" w:afterAutospacing="1"/>
    </w:pPr>
    <w:rPr>
      <w:rFonts w:ascii="Courier New" w:hAnsi="Courier New" w:cs="Courier New"/>
      <w:color w:val="666666"/>
      <w:sz w:val="21"/>
      <w:szCs w:val="21"/>
    </w:rPr>
  </w:style>
  <w:style w:type="paragraph" w:customStyle="1" w:styleId="afffffffffff4">
    <w:name w:val="сноска"/>
    <w:basedOn w:val="a9"/>
    <w:autoRedefine/>
    <w:semiHidden/>
    <w:rsid w:val="005220BD"/>
    <w:pPr>
      <w:tabs>
        <w:tab w:val="left" w:pos="0"/>
      </w:tabs>
      <w:ind w:firstLine="720"/>
      <w:jc w:val="both"/>
    </w:pPr>
    <w:rPr>
      <w:rFonts w:ascii="Courier New" w:hAnsi="Courier New" w:cs="Courier New"/>
      <w:lang w:eastAsia="en-US"/>
    </w:rPr>
  </w:style>
  <w:style w:type="paragraph" w:customStyle="1" w:styleId="-a">
    <w:name w:val="обычный-середина"/>
    <w:basedOn w:val="a9"/>
    <w:autoRedefine/>
    <w:semiHidden/>
    <w:rsid w:val="005220BD"/>
    <w:pPr>
      <w:jc w:val="center"/>
    </w:pPr>
    <w:rPr>
      <w:rFonts w:ascii="Garamond" w:hAnsi="Garamond" w:cs="Garamond"/>
      <w:b/>
      <w:bCs/>
      <w:sz w:val="18"/>
      <w:szCs w:val="18"/>
      <w:lang w:eastAsia="en-US"/>
    </w:rPr>
  </w:style>
  <w:style w:type="paragraph" w:customStyle="1" w:styleId="afffffffffff5">
    <w:name w:val="назв табл книж"/>
    <w:basedOn w:val="af1"/>
    <w:autoRedefine/>
    <w:rsid w:val="005220BD"/>
    <w:pPr>
      <w:spacing w:after="60"/>
      <w:ind w:right="0" w:firstLine="7711"/>
    </w:pPr>
    <w:rPr>
      <w:rFonts w:ascii="Courier New" w:hAnsi="Courier New" w:cs="Courier New"/>
      <w:color w:val="auto"/>
      <w:sz w:val="28"/>
      <w:szCs w:val="28"/>
      <w:lang w:eastAsia="en-US"/>
    </w:rPr>
  </w:style>
  <w:style w:type="paragraph" w:customStyle="1" w:styleId="afffffffffff6">
    <w:name w:val="шапка табл"/>
    <w:basedOn w:val="af1"/>
    <w:autoRedefine/>
    <w:semiHidden/>
    <w:rsid w:val="005220BD"/>
    <w:pPr>
      <w:ind w:right="0"/>
    </w:pPr>
    <w:rPr>
      <w:rFonts w:ascii="Courier New" w:hAnsi="Courier New" w:cs="Courier New"/>
      <w:color w:val="auto"/>
      <w:sz w:val="20"/>
      <w:lang w:eastAsia="en-US"/>
    </w:rPr>
  </w:style>
  <w:style w:type="paragraph" w:customStyle="1" w:styleId="afffffffffff7">
    <w:name w:val="данные табл"/>
    <w:basedOn w:val="af1"/>
    <w:autoRedefine/>
    <w:semiHidden/>
    <w:rsid w:val="005220BD"/>
    <w:pPr>
      <w:ind w:right="0"/>
      <w:jc w:val="both"/>
    </w:pPr>
    <w:rPr>
      <w:rFonts w:ascii="Courier New" w:hAnsi="Courier New" w:cs="Courier New"/>
      <w:color w:val="auto"/>
      <w:sz w:val="20"/>
    </w:rPr>
  </w:style>
  <w:style w:type="paragraph" w:customStyle="1" w:styleId="afffffffffff8">
    <w:name w:val="табл"/>
    <w:basedOn w:val="af1"/>
    <w:autoRedefine/>
    <w:semiHidden/>
    <w:rsid w:val="005220BD"/>
    <w:pPr>
      <w:ind w:right="0"/>
    </w:pPr>
    <w:rPr>
      <w:rFonts w:ascii="Courier New" w:hAnsi="Courier New" w:cs="Courier New"/>
      <w:color w:val="000000"/>
      <w:sz w:val="20"/>
    </w:rPr>
  </w:style>
  <w:style w:type="paragraph" w:customStyle="1" w:styleId="afffffffffff9">
    <w:name w:val="назв табл альбом"/>
    <w:basedOn w:val="afffffffffff7"/>
    <w:autoRedefine/>
    <w:rsid w:val="005220BD"/>
    <w:pPr>
      <w:spacing w:before="120" w:after="120"/>
      <w:ind w:firstLine="12758"/>
      <w:jc w:val="center"/>
    </w:pPr>
    <w:rPr>
      <w:sz w:val="24"/>
      <w:szCs w:val="24"/>
    </w:rPr>
  </w:style>
  <w:style w:type="paragraph" w:customStyle="1" w:styleId="afffffffffffa">
    <w:name w:val="назв рис"/>
    <w:basedOn w:val="af1"/>
    <w:autoRedefine/>
    <w:rsid w:val="005220BD"/>
    <w:pPr>
      <w:spacing w:before="120" w:after="120"/>
      <w:ind w:right="0"/>
    </w:pPr>
    <w:rPr>
      <w:rFonts w:ascii="Courier New" w:hAnsi="Courier New" w:cs="Courier New"/>
      <w:color w:val="auto"/>
      <w:szCs w:val="24"/>
      <w:lang w:eastAsia="en-US"/>
    </w:rPr>
  </w:style>
  <w:style w:type="character" w:customStyle="1" w:styleId="afffffffffffb">
    <w:name w:val="Название объекта рисунок Знак"/>
    <w:semiHidden/>
    <w:rsid w:val="005220BD"/>
    <w:rPr>
      <w:rFonts w:ascii="Courier New" w:hAnsi="Courier New" w:cs="Courier New"/>
      <w:sz w:val="28"/>
      <w:szCs w:val="28"/>
      <w:lang w:val="ru-RU" w:eastAsia="ru-RU"/>
    </w:rPr>
  </w:style>
  <w:style w:type="paragraph" w:customStyle="1" w:styleId="48">
    <w:name w:val="заголовок 4"/>
    <w:basedOn w:val="30"/>
    <w:next w:val="a9"/>
    <w:link w:val="49"/>
    <w:rsid w:val="005220BD"/>
    <w:pPr>
      <w:keepNext w:val="0"/>
      <w:widowControl w:val="0"/>
      <w:numPr>
        <w:ilvl w:val="0"/>
        <w:numId w:val="0"/>
      </w:numPr>
      <w:shd w:val="clear" w:color="auto" w:fill="FFFFFF"/>
      <w:tabs>
        <w:tab w:val="left" w:pos="0"/>
      </w:tabs>
      <w:suppressAutoHyphens/>
      <w:spacing w:before="240"/>
      <w:ind w:left="-2133"/>
      <w:outlineLvl w:val="3"/>
    </w:pPr>
    <w:rPr>
      <w:rFonts w:ascii="Courier New" w:hAnsi="Courier New"/>
      <w:kern w:val="16"/>
      <w:szCs w:val="28"/>
    </w:rPr>
  </w:style>
  <w:style w:type="paragraph" w:customStyle="1" w:styleId="afffffffffffc">
    <w:name w:val="назван табл книж"/>
    <w:basedOn w:val="af1"/>
    <w:autoRedefine/>
    <w:semiHidden/>
    <w:rsid w:val="005220BD"/>
    <w:pPr>
      <w:suppressAutoHyphens/>
      <w:autoSpaceDE w:val="0"/>
      <w:autoSpaceDN w:val="0"/>
      <w:adjustRightInd w:val="0"/>
      <w:spacing w:before="120" w:after="120"/>
      <w:ind w:right="0" w:firstLine="7938"/>
    </w:pPr>
    <w:rPr>
      <w:rFonts w:ascii="Courier New" w:hAnsi="Courier New" w:cs="Courier New"/>
      <w:color w:val="auto"/>
      <w:szCs w:val="24"/>
    </w:rPr>
  </w:style>
  <w:style w:type="paragraph" w:customStyle="1" w:styleId="afffffffffffd">
    <w:name w:val="НазваниеОбъектаТаблПрилАльбом"/>
    <w:basedOn w:val="affffffffffb"/>
    <w:next w:val="a9"/>
    <w:rsid w:val="005220BD"/>
    <w:pPr>
      <w:ind w:firstLine="10773"/>
    </w:pPr>
  </w:style>
  <w:style w:type="character" w:customStyle="1" w:styleId="65">
    <w:name w:val="Заголовок6пункт Знак"/>
    <w:link w:val="64"/>
    <w:rsid w:val="005220BD"/>
    <w:rPr>
      <w:rFonts w:ascii="Courier New" w:hAnsi="Courier New" w:cs="Courier New"/>
      <w:spacing w:val="30"/>
      <w:kern w:val="16"/>
      <w:sz w:val="28"/>
      <w:szCs w:val="28"/>
    </w:rPr>
  </w:style>
  <w:style w:type="paragraph" w:customStyle="1" w:styleId="4a">
    <w:name w:val="Таблица 4"/>
    <w:basedOn w:val="affffd"/>
    <w:rsid w:val="005220BD"/>
    <w:rPr>
      <w:rFonts w:cs="Courier New"/>
      <w:szCs w:val="24"/>
    </w:rPr>
  </w:style>
  <w:style w:type="paragraph" w:customStyle="1" w:styleId="58">
    <w:name w:val="Таблица5 Знак"/>
    <w:basedOn w:val="a9"/>
    <w:next w:val="a9"/>
    <w:link w:val="59"/>
    <w:semiHidden/>
    <w:rsid w:val="005220BD"/>
    <w:pPr>
      <w:tabs>
        <w:tab w:val="right" w:pos="0"/>
      </w:tabs>
      <w:jc w:val="right"/>
    </w:pPr>
    <w:rPr>
      <w:rFonts w:ascii="Courier New" w:hAnsi="Courier New" w:cs="Courier New"/>
      <w:kern w:val="16"/>
      <w:sz w:val="28"/>
      <w:szCs w:val="28"/>
    </w:rPr>
  </w:style>
  <w:style w:type="character" w:customStyle="1" w:styleId="59">
    <w:name w:val="Таблица5 Знак Знак"/>
    <w:link w:val="58"/>
    <w:rsid w:val="005220BD"/>
    <w:rPr>
      <w:rFonts w:ascii="Courier New" w:hAnsi="Courier New" w:cs="Courier New"/>
      <w:kern w:val="16"/>
      <w:sz w:val="28"/>
      <w:szCs w:val="28"/>
    </w:rPr>
  </w:style>
  <w:style w:type="paragraph" w:customStyle="1" w:styleId="afffffffffffe">
    <w:name w:val="продолж. прил"/>
    <w:basedOn w:val="afffffffffff9"/>
    <w:autoRedefine/>
    <w:rsid w:val="005220BD"/>
    <w:pPr>
      <w:ind w:firstLine="11624"/>
      <w:jc w:val="both"/>
    </w:pPr>
  </w:style>
  <w:style w:type="paragraph" w:customStyle="1" w:styleId="xl79">
    <w:name w:val="xl79"/>
    <w:basedOn w:val="a9"/>
    <w:rsid w:val="005220BD"/>
    <w:pPr>
      <w:pBdr>
        <w:bottom w:val="single" w:sz="4" w:space="0" w:color="auto"/>
      </w:pBdr>
      <w:spacing w:before="100" w:beforeAutospacing="1" w:after="100" w:afterAutospacing="1"/>
      <w:jc w:val="right"/>
    </w:pPr>
    <w:rPr>
      <w:rFonts w:ascii="Arial" w:hAnsi="Arial" w:cs="Arial"/>
      <w:sz w:val="24"/>
      <w:szCs w:val="24"/>
    </w:rPr>
  </w:style>
  <w:style w:type="paragraph" w:customStyle="1" w:styleId="xl80">
    <w:name w:val="xl80"/>
    <w:basedOn w:val="a9"/>
    <w:rsid w:val="005220BD"/>
    <w:pPr>
      <w:pBdr>
        <w:bottom w:val="single" w:sz="4" w:space="0" w:color="auto"/>
      </w:pBdr>
      <w:spacing w:before="100" w:beforeAutospacing="1" w:after="100" w:afterAutospacing="1"/>
      <w:jc w:val="center"/>
    </w:pPr>
    <w:rPr>
      <w:rFonts w:ascii="Arial" w:hAnsi="Arial" w:cs="Arial"/>
      <w:b/>
      <w:bCs/>
      <w:sz w:val="24"/>
      <w:szCs w:val="24"/>
    </w:rPr>
  </w:style>
  <w:style w:type="paragraph" w:customStyle="1" w:styleId="xl81">
    <w:name w:val="xl81"/>
    <w:basedOn w:val="a9"/>
    <w:rsid w:val="005220BD"/>
    <w:pPr>
      <w:pBdr>
        <w:top w:val="single" w:sz="4" w:space="0" w:color="auto"/>
        <w:bottom w:val="single" w:sz="4" w:space="0" w:color="auto"/>
      </w:pBdr>
      <w:spacing w:before="100" w:beforeAutospacing="1" w:after="100" w:afterAutospacing="1"/>
    </w:pPr>
    <w:rPr>
      <w:rFonts w:ascii="Arial" w:hAnsi="Arial" w:cs="Arial"/>
      <w:i/>
      <w:iCs/>
      <w:sz w:val="24"/>
      <w:szCs w:val="24"/>
    </w:rPr>
  </w:style>
  <w:style w:type="paragraph" w:customStyle="1" w:styleId="xl82">
    <w:name w:val="xl82"/>
    <w:basedOn w:val="a9"/>
    <w:rsid w:val="005220BD"/>
    <w:pPr>
      <w:pBdr>
        <w:top w:val="single" w:sz="4" w:space="0" w:color="auto"/>
        <w:left w:val="single" w:sz="4" w:space="0" w:color="auto"/>
        <w:right w:val="single" w:sz="4" w:space="0" w:color="auto"/>
      </w:pBdr>
      <w:spacing w:before="100" w:beforeAutospacing="1" w:after="100" w:afterAutospacing="1"/>
      <w:jc w:val="center"/>
    </w:pPr>
    <w:rPr>
      <w:rFonts w:ascii="Arial" w:hAnsi="Arial" w:cs="Arial"/>
      <w:i/>
      <w:iCs/>
      <w:sz w:val="24"/>
      <w:szCs w:val="24"/>
    </w:rPr>
  </w:style>
  <w:style w:type="paragraph" w:customStyle="1" w:styleId="xl83">
    <w:name w:val="xl83"/>
    <w:basedOn w:val="a9"/>
    <w:rsid w:val="005220BD"/>
    <w:pPr>
      <w:spacing w:before="100" w:beforeAutospacing="1" w:after="100" w:afterAutospacing="1"/>
      <w:jc w:val="right"/>
    </w:pPr>
    <w:rPr>
      <w:rFonts w:ascii="Arial" w:hAnsi="Arial" w:cs="Arial"/>
      <w:sz w:val="24"/>
      <w:szCs w:val="24"/>
    </w:rPr>
  </w:style>
  <w:style w:type="paragraph" w:customStyle="1" w:styleId="xl84">
    <w:name w:val="xl84"/>
    <w:basedOn w:val="a9"/>
    <w:rsid w:val="005220BD"/>
    <w:pPr>
      <w:spacing w:before="100" w:beforeAutospacing="1" w:after="100" w:afterAutospacing="1"/>
      <w:jc w:val="center"/>
    </w:pPr>
    <w:rPr>
      <w:rFonts w:ascii="Arial" w:hAnsi="Arial" w:cs="Arial"/>
      <w:b/>
      <w:bCs/>
      <w:sz w:val="24"/>
      <w:szCs w:val="24"/>
    </w:rPr>
  </w:style>
  <w:style w:type="paragraph" w:customStyle="1" w:styleId="xl85">
    <w:name w:val="xl85"/>
    <w:basedOn w:val="a9"/>
    <w:rsid w:val="005220B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sz w:val="24"/>
      <w:szCs w:val="24"/>
    </w:rPr>
  </w:style>
  <w:style w:type="paragraph" w:customStyle="1" w:styleId="xl86">
    <w:name w:val="xl86"/>
    <w:basedOn w:val="a9"/>
    <w:rsid w:val="005220BD"/>
    <w:pPr>
      <w:pBdr>
        <w:left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87">
    <w:name w:val="xl87"/>
    <w:basedOn w:val="a9"/>
    <w:rsid w:val="005220BD"/>
    <w:pPr>
      <w:pBdr>
        <w:bottom w:val="single" w:sz="4" w:space="0" w:color="auto"/>
      </w:pBdr>
      <w:spacing w:before="100" w:beforeAutospacing="1" w:after="100" w:afterAutospacing="1"/>
      <w:jc w:val="center"/>
    </w:pPr>
    <w:rPr>
      <w:rFonts w:ascii="Arial" w:hAnsi="Arial" w:cs="Arial"/>
      <w:sz w:val="24"/>
      <w:szCs w:val="24"/>
    </w:rPr>
  </w:style>
  <w:style w:type="paragraph" w:customStyle="1" w:styleId="xl88">
    <w:name w:val="xl88"/>
    <w:basedOn w:val="a9"/>
    <w:rsid w:val="005220BD"/>
    <w:pPr>
      <w:pBdr>
        <w:bottom w:val="single" w:sz="4" w:space="0" w:color="auto"/>
      </w:pBdr>
      <w:spacing w:before="100" w:beforeAutospacing="1" w:after="100" w:afterAutospacing="1"/>
      <w:jc w:val="right"/>
    </w:pPr>
    <w:rPr>
      <w:rFonts w:ascii="Arial" w:hAnsi="Arial" w:cs="Arial"/>
      <w:sz w:val="24"/>
      <w:szCs w:val="24"/>
    </w:rPr>
  </w:style>
  <w:style w:type="paragraph" w:customStyle="1" w:styleId="xl89">
    <w:name w:val="xl89"/>
    <w:basedOn w:val="a9"/>
    <w:rsid w:val="005220BD"/>
    <w:pPr>
      <w:pBdr>
        <w:bottom w:val="double" w:sz="6" w:space="0" w:color="auto"/>
      </w:pBdr>
      <w:spacing w:before="100" w:beforeAutospacing="1" w:after="100" w:afterAutospacing="1"/>
    </w:pPr>
    <w:rPr>
      <w:rFonts w:ascii="Arial" w:hAnsi="Arial" w:cs="Arial"/>
      <w:b/>
      <w:bCs/>
      <w:i/>
      <w:iCs/>
      <w:sz w:val="24"/>
      <w:szCs w:val="24"/>
    </w:rPr>
  </w:style>
  <w:style w:type="paragraph" w:customStyle="1" w:styleId="xl90">
    <w:name w:val="xl90"/>
    <w:basedOn w:val="a9"/>
    <w:rsid w:val="005220BD"/>
    <w:pPr>
      <w:pBdr>
        <w:bottom w:val="double" w:sz="6" w:space="0" w:color="auto"/>
      </w:pBdr>
      <w:spacing w:before="100" w:beforeAutospacing="1" w:after="100" w:afterAutospacing="1"/>
      <w:jc w:val="center"/>
    </w:pPr>
    <w:rPr>
      <w:rFonts w:ascii="Arial" w:hAnsi="Arial" w:cs="Arial"/>
      <w:i/>
      <w:iCs/>
      <w:sz w:val="24"/>
      <w:szCs w:val="24"/>
    </w:rPr>
  </w:style>
  <w:style w:type="paragraph" w:customStyle="1" w:styleId="xl91">
    <w:name w:val="xl91"/>
    <w:basedOn w:val="a9"/>
    <w:rsid w:val="005220BD"/>
    <w:pPr>
      <w:pBdr>
        <w:bottom w:val="double" w:sz="6" w:space="0" w:color="auto"/>
      </w:pBdr>
      <w:spacing w:before="100" w:beforeAutospacing="1" w:after="100" w:afterAutospacing="1"/>
      <w:jc w:val="right"/>
    </w:pPr>
    <w:rPr>
      <w:rFonts w:ascii="Arial" w:hAnsi="Arial" w:cs="Arial"/>
      <w:sz w:val="24"/>
      <w:szCs w:val="24"/>
    </w:rPr>
  </w:style>
  <w:style w:type="paragraph" w:customStyle="1" w:styleId="xl92">
    <w:name w:val="xl92"/>
    <w:basedOn w:val="a9"/>
    <w:rsid w:val="005220BD"/>
    <w:pPr>
      <w:pBdr>
        <w:bottom w:val="double" w:sz="6" w:space="0" w:color="auto"/>
      </w:pBdr>
      <w:spacing w:before="100" w:beforeAutospacing="1" w:after="100" w:afterAutospacing="1"/>
      <w:jc w:val="center"/>
    </w:pPr>
    <w:rPr>
      <w:rFonts w:ascii="Arial" w:hAnsi="Arial" w:cs="Arial"/>
      <w:i/>
      <w:iCs/>
      <w:sz w:val="24"/>
      <w:szCs w:val="24"/>
    </w:rPr>
  </w:style>
  <w:style w:type="paragraph" w:customStyle="1" w:styleId="xl93">
    <w:name w:val="xl93"/>
    <w:basedOn w:val="a9"/>
    <w:rsid w:val="005220BD"/>
    <w:pPr>
      <w:pBdr>
        <w:bottom w:val="double" w:sz="6" w:space="0" w:color="auto"/>
      </w:pBdr>
      <w:spacing w:before="100" w:beforeAutospacing="1" w:after="100" w:afterAutospacing="1"/>
      <w:jc w:val="center"/>
    </w:pPr>
    <w:rPr>
      <w:rFonts w:ascii="Arial" w:hAnsi="Arial" w:cs="Arial"/>
      <w:sz w:val="24"/>
      <w:szCs w:val="24"/>
    </w:rPr>
  </w:style>
  <w:style w:type="paragraph" w:customStyle="1" w:styleId="xl94">
    <w:name w:val="xl94"/>
    <w:basedOn w:val="a9"/>
    <w:rsid w:val="005220BD"/>
    <w:pPr>
      <w:spacing w:before="100" w:beforeAutospacing="1" w:after="100" w:afterAutospacing="1"/>
      <w:jc w:val="center"/>
    </w:pPr>
    <w:rPr>
      <w:rFonts w:ascii="Arial" w:hAnsi="Arial" w:cs="Arial"/>
      <w:i/>
      <w:iCs/>
      <w:sz w:val="24"/>
      <w:szCs w:val="24"/>
    </w:rPr>
  </w:style>
  <w:style w:type="paragraph" w:customStyle="1" w:styleId="xl95">
    <w:name w:val="xl95"/>
    <w:basedOn w:val="a9"/>
    <w:rsid w:val="005220BD"/>
    <w:pPr>
      <w:spacing w:before="100" w:beforeAutospacing="1" w:after="100" w:afterAutospacing="1"/>
      <w:jc w:val="right"/>
    </w:pPr>
    <w:rPr>
      <w:rFonts w:ascii="Arial" w:hAnsi="Arial" w:cs="Arial"/>
      <w:i/>
      <w:iCs/>
      <w:sz w:val="24"/>
      <w:szCs w:val="24"/>
    </w:rPr>
  </w:style>
  <w:style w:type="paragraph" w:customStyle="1" w:styleId="xl96">
    <w:name w:val="xl96"/>
    <w:basedOn w:val="a9"/>
    <w:rsid w:val="005220BD"/>
    <w:pPr>
      <w:spacing w:before="100" w:beforeAutospacing="1" w:after="100" w:afterAutospacing="1"/>
    </w:pPr>
    <w:rPr>
      <w:rFonts w:ascii="Arial" w:hAnsi="Arial" w:cs="Arial"/>
      <w:i/>
      <w:iCs/>
      <w:sz w:val="24"/>
      <w:szCs w:val="24"/>
    </w:rPr>
  </w:style>
  <w:style w:type="paragraph" w:customStyle="1" w:styleId="affffffffffff">
    <w:name w:val="табл мелкий"/>
    <w:basedOn w:val="afffffffffff7"/>
    <w:autoRedefine/>
    <w:semiHidden/>
    <w:rsid w:val="005220BD"/>
    <w:pPr>
      <w:jc w:val="center"/>
    </w:pPr>
    <w:rPr>
      <w:sz w:val="18"/>
      <w:szCs w:val="18"/>
    </w:rPr>
  </w:style>
  <w:style w:type="paragraph" w:customStyle="1" w:styleId="affffffffffff0">
    <w:name w:val="продолжен прил"/>
    <w:basedOn w:val="afffffffffff8"/>
    <w:autoRedefine/>
    <w:rsid w:val="005220BD"/>
    <w:pPr>
      <w:spacing w:before="120" w:after="120"/>
      <w:jc w:val="right"/>
      <w:outlineLvl w:val="8"/>
    </w:pPr>
    <w:rPr>
      <w:sz w:val="28"/>
      <w:szCs w:val="28"/>
    </w:rPr>
  </w:style>
  <w:style w:type="paragraph" w:customStyle="1" w:styleId="affffffffffff1">
    <w:name w:val="Шапка МГГ"/>
    <w:basedOn w:val="afffffffffff6"/>
    <w:autoRedefine/>
    <w:semiHidden/>
    <w:rsid w:val="005220BD"/>
    <w:rPr>
      <w:lang w:eastAsia="ru-RU"/>
    </w:rPr>
  </w:style>
  <w:style w:type="paragraph" w:customStyle="1" w:styleId="affffffffffff2">
    <w:name w:val="шапка табл лок. смет"/>
    <w:basedOn w:val="afffffffffff6"/>
    <w:autoRedefine/>
    <w:semiHidden/>
    <w:rsid w:val="005220BD"/>
    <w:rPr>
      <w:sz w:val="18"/>
      <w:szCs w:val="18"/>
      <w:lang w:eastAsia="ru-RU"/>
    </w:rPr>
  </w:style>
  <w:style w:type="paragraph" w:customStyle="1" w:styleId="affffffffffff3">
    <w:name w:val="данные табл. лок"/>
    <w:basedOn w:val="afffffffffff7"/>
    <w:autoRedefine/>
    <w:semiHidden/>
    <w:rsid w:val="005220BD"/>
    <w:rPr>
      <w:sz w:val="18"/>
      <w:szCs w:val="18"/>
    </w:rPr>
  </w:style>
  <w:style w:type="paragraph" w:customStyle="1" w:styleId="affffffffffff4">
    <w:name w:val="табл лок"/>
    <w:basedOn w:val="afffffffffff7"/>
    <w:autoRedefine/>
    <w:semiHidden/>
    <w:rsid w:val="005220BD"/>
    <w:pPr>
      <w:jc w:val="center"/>
    </w:pPr>
    <w:rPr>
      <w:sz w:val="18"/>
      <w:szCs w:val="18"/>
    </w:rPr>
  </w:style>
  <w:style w:type="paragraph" w:customStyle="1" w:styleId="9pt">
    <w:name w:val="Стиль Шапка + 9 pt"/>
    <w:basedOn w:val="affffd"/>
    <w:semiHidden/>
    <w:rsid w:val="005220BD"/>
    <w:pPr>
      <w:keepLines w:val="0"/>
      <w:tabs>
        <w:tab w:val="center" w:pos="0"/>
      </w:tabs>
      <w:suppressAutoHyphens/>
      <w:outlineLvl w:val="8"/>
    </w:pPr>
    <w:rPr>
      <w:rFonts w:cs="Courier New"/>
      <w:sz w:val="18"/>
      <w:szCs w:val="18"/>
    </w:rPr>
  </w:style>
  <w:style w:type="character" w:customStyle="1" w:styleId="1ff8">
    <w:name w:val="Таблица1 Знак"/>
    <w:link w:val="1ff7"/>
    <w:rsid w:val="005220BD"/>
    <w:rPr>
      <w:rFonts w:ascii="Courier New" w:hAnsi="Courier New" w:cs="Courier New"/>
      <w:kern w:val="16"/>
      <w:sz w:val="28"/>
      <w:szCs w:val="28"/>
    </w:rPr>
  </w:style>
  <w:style w:type="character" w:customStyle="1" w:styleId="3c">
    <w:name w:val="Таблица3 Знак"/>
    <w:link w:val="3b"/>
    <w:rsid w:val="005220BD"/>
    <w:rPr>
      <w:rFonts w:ascii="Courier New" w:hAnsi="Courier New"/>
      <w:color w:val="000000"/>
      <w:sz w:val="28"/>
    </w:rPr>
  </w:style>
  <w:style w:type="paragraph" w:customStyle="1" w:styleId="affffffffffff5">
    <w:name w:val="назв табл книж МГГ"/>
    <w:basedOn w:val="afffffffffff5"/>
    <w:autoRedefine/>
    <w:semiHidden/>
    <w:rsid w:val="005220BD"/>
    <w:pPr>
      <w:spacing w:before="120" w:after="120"/>
      <w:ind w:firstLine="7201"/>
    </w:pPr>
  </w:style>
  <w:style w:type="character" w:customStyle="1" w:styleId="5a">
    <w:name w:val="Таблица5 Знак Знак Знак"/>
    <w:semiHidden/>
    <w:rsid w:val="005220BD"/>
    <w:rPr>
      <w:rFonts w:ascii="Courier New" w:hAnsi="Courier New" w:cs="Courier New"/>
      <w:lang w:val="ru-RU" w:eastAsia="ru-RU"/>
    </w:rPr>
  </w:style>
  <w:style w:type="character" w:customStyle="1" w:styleId="affffffffff7">
    <w:name w:val="Таблица Знак Знак"/>
    <w:link w:val="affffffffff6"/>
    <w:rsid w:val="005220BD"/>
    <w:rPr>
      <w:rFonts w:ascii="Courier New" w:hAnsi="Courier New" w:cs="Courier New"/>
      <w:kern w:val="16"/>
      <w:sz w:val="28"/>
      <w:szCs w:val="28"/>
    </w:rPr>
  </w:style>
  <w:style w:type="paragraph" w:customStyle="1" w:styleId="107">
    <w:name w:val="Обычный+10"/>
    <w:basedOn w:val="a9"/>
    <w:next w:val="a9"/>
    <w:semiHidden/>
    <w:rsid w:val="005220BD"/>
    <w:pPr>
      <w:tabs>
        <w:tab w:val="left" w:pos="0"/>
      </w:tabs>
      <w:ind w:firstLine="709"/>
      <w:jc w:val="both"/>
    </w:pPr>
    <w:rPr>
      <w:rFonts w:ascii="Courier New" w:hAnsi="Courier New" w:cs="Courier New"/>
    </w:rPr>
  </w:style>
  <w:style w:type="paragraph" w:customStyle="1" w:styleId="10pt">
    <w:name w:val="Стиль Название объектаПриложение + 10 pt"/>
    <w:basedOn w:val="affffffffffd"/>
    <w:semiHidden/>
    <w:rsid w:val="005220BD"/>
    <w:pPr>
      <w:ind w:firstLine="7655"/>
    </w:pPr>
    <w:rPr>
      <w:sz w:val="24"/>
      <w:szCs w:val="24"/>
    </w:rPr>
  </w:style>
  <w:style w:type="paragraph" w:customStyle="1" w:styleId="affffffffffff6">
    <w:name w:val="Таблица"/>
    <w:basedOn w:val="a9"/>
    <w:rsid w:val="005220BD"/>
    <w:pPr>
      <w:tabs>
        <w:tab w:val="left" w:pos="0"/>
      </w:tabs>
      <w:ind w:left="57"/>
      <w:jc w:val="both"/>
    </w:pPr>
    <w:rPr>
      <w:rFonts w:ascii="Courier New" w:hAnsi="Courier New" w:cs="Courier New"/>
    </w:rPr>
  </w:style>
  <w:style w:type="paragraph" w:customStyle="1" w:styleId="affffffffffff7">
    <w:name w:val="ГеоЗадПротокол"/>
    <w:basedOn w:val="a9"/>
    <w:next w:val="a9"/>
    <w:rsid w:val="005220BD"/>
    <w:pPr>
      <w:tabs>
        <w:tab w:val="left" w:pos="0"/>
      </w:tabs>
      <w:ind w:firstLine="720"/>
      <w:jc w:val="both"/>
    </w:pPr>
    <w:rPr>
      <w:rFonts w:ascii="Courier New" w:hAnsi="Courier New" w:cs="Courier New"/>
      <w:sz w:val="24"/>
      <w:szCs w:val="24"/>
    </w:rPr>
  </w:style>
  <w:style w:type="paragraph" w:customStyle="1" w:styleId="affffffffffff8">
    <w:name w:val="ДанТабл"/>
    <w:basedOn w:val="a9"/>
    <w:next w:val="a9"/>
    <w:link w:val="affffffffffff9"/>
    <w:rsid w:val="005220BD"/>
    <w:pPr>
      <w:tabs>
        <w:tab w:val="left" w:pos="0"/>
      </w:tabs>
      <w:jc w:val="center"/>
    </w:pPr>
    <w:rPr>
      <w:rFonts w:ascii="Courier New" w:hAnsi="Courier New" w:cs="Courier New"/>
      <w:kern w:val="16"/>
      <w:sz w:val="28"/>
      <w:szCs w:val="28"/>
    </w:rPr>
  </w:style>
  <w:style w:type="paragraph" w:customStyle="1" w:styleId="affffffffffffa">
    <w:name w:val="БокТабл"/>
    <w:basedOn w:val="affffffffffff8"/>
    <w:link w:val="affffffffffffb"/>
    <w:rsid w:val="005220BD"/>
    <w:pPr>
      <w:ind w:left="57"/>
      <w:jc w:val="left"/>
    </w:pPr>
  </w:style>
  <w:style w:type="paragraph" w:customStyle="1" w:styleId="02">
    <w:name w:val="БокТабл02"/>
    <w:basedOn w:val="affffffffffffa"/>
    <w:next w:val="a9"/>
    <w:link w:val="020"/>
    <w:rsid w:val="005220BD"/>
    <w:pPr>
      <w:ind w:left="113"/>
    </w:pPr>
  </w:style>
  <w:style w:type="paragraph" w:customStyle="1" w:styleId="affffffffffffc">
    <w:name w:val="ПродолжениеТабл"/>
    <w:basedOn w:val="a9"/>
    <w:next w:val="a9"/>
    <w:rsid w:val="005220BD"/>
    <w:pPr>
      <w:spacing w:before="120" w:after="120"/>
      <w:jc w:val="right"/>
    </w:pPr>
    <w:rPr>
      <w:rFonts w:ascii="Courier New" w:hAnsi="Courier New" w:cs="Courier New"/>
      <w:sz w:val="28"/>
      <w:szCs w:val="28"/>
    </w:rPr>
  </w:style>
  <w:style w:type="paragraph" w:customStyle="1" w:styleId="xl63">
    <w:name w:val="xl63"/>
    <w:basedOn w:val="a9"/>
    <w:rsid w:val="005220BD"/>
    <w:pPr>
      <w:pBdr>
        <w:top w:val="single" w:sz="4" w:space="0" w:color="auto"/>
      </w:pBdr>
      <w:spacing w:before="100" w:beforeAutospacing="1" w:after="100" w:afterAutospacing="1"/>
      <w:jc w:val="center"/>
      <w:textAlignment w:val="center"/>
    </w:pPr>
    <w:rPr>
      <w:rFonts w:ascii="Courier New" w:hAnsi="Courier New" w:cs="Courier New"/>
      <w:sz w:val="24"/>
      <w:szCs w:val="24"/>
    </w:rPr>
  </w:style>
  <w:style w:type="paragraph" w:customStyle="1" w:styleId="xl64">
    <w:name w:val="xl64"/>
    <w:basedOn w:val="a9"/>
    <w:rsid w:val="005220BD"/>
    <w:pPr>
      <w:pBdr>
        <w:top w:val="single" w:sz="4" w:space="0" w:color="auto"/>
        <w:left w:val="single" w:sz="4" w:space="0" w:color="auto"/>
        <w:right w:val="single" w:sz="4" w:space="0" w:color="auto"/>
      </w:pBdr>
      <w:spacing w:before="100" w:beforeAutospacing="1" w:after="100" w:afterAutospacing="1"/>
      <w:jc w:val="center"/>
      <w:textAlignment w:val="center"/>
    </w:pPr>
    <w:rPr>
      <w:rFonts w:ascii="Courier New" w:hAnsi="Courier New" w:cs="Courier New"/>
      <w:sz w:val="24"/>
      <w:szCs w:val="24"/>
    </w:rPr>
  </w:style>
  <w:style w:type="paragraph" w:customStyle="1" w:styleId="xl65">
    <w:name w:val="xl65"/>
    <w:basedOn w:val="a9"/>
    <w:rsid w:val="005220BD"/>
    <w:pPr>
      <w:pBdr>
        <w:top w:val="single" w:sz="4" w:space="0" w:color="auto"/>
        <w:right w:val="single" w:sz="4" w:space="0" w:color="auto"/>
      </w:pBdr>
      <w:spacing w:before="100" w:beforeAutospacing="1" w:after="100" w:afterAutospacing="1"/>
      <w:jc w:val="center"/>
      <w:textAlignment w:val="center"/>
    </w:pPr>
    <w:rPr>
      <w:rFonts w:ascii="Courier New" w:hAnsi="Courier New" w:cs="Courier New"/>
      <w:sz w:val="24"/>
      <w:szCs w:val="24"/>
    </w:rPr>
  </w:style>
  <w:style w:type="paragraph" w:customStyle="1" w:styleId="xl66">
    <w:name w:val="xl66"/>
    <w:basedOn w:val="a9"/>
    <w:rsid w:val="005220BD"/>
    <w:pPr>
      <w:spacing w:before="100" w:beforeAutospacing="1" w:after="100" w:afterAutospacing="1"/>
      <w:jc w:val="center"/>
      <w:textAlignment w:val="center"/>
    </w:pPr>
    <w:rPr>
      <w:rFonts w:ascii="Courier New" w:hAnsi="Courier New" w:cs="Courier New"/>
      <w:sz w:val="24"/>
      <w:szCs w:val="24"/>
    </w:rPr>
  </w:style>
  <w:style w:type="paragraph" w:customStyle="1" w:styleId="xl67">
    <w:name w:val="xl67"/>
    <w:basedOn w:val="a9"/>
    <w:rsid w:val="005220BD"/>
    <w:pPr>
      <w:pBdr>
        <w:left w:val="single" w:sz="4" w:space="0" w:color="auto"/>
        <w:right w:val="single" w:sz="4" w:space="0" w:color="auto"/>
      </w:pBdr>
      <w:spacing w:before="100" w:beforeAutospacing="1" w:after="100" w:afterAutospacing="1"/>
      <w:jc w:val="center"/>
      <w:textAlignment w:val="center"/>
    </w:pPr>
    <w:rPr>
      <w:rFonts w:ascii="Courier New" w:hAnsi="Courier New" w:cs="Courier New"/>
      <w:sz w:val="24"/>
      <w:szCs w:val="24"/>
    </w:rPr>
  </w:style>
  <w:style w:type="paragraph" w:customStyle="1" w:styleId="xl68">
    <w:name w:val="xl68"/>
    <w:basedOn w:val="a9"/>
    <w:rsid w:val="005220BD"/>
    <w:pPr>
      <w:pBdr>
        <w:right w:val="single" w:sz="4" w:space="0" w:color="auto"/>
      </w:pBdr>
      <w:spacing w:before="100" w:beforeAutospacing="1" w:after="100" w:afterAutospacing="1"/>
      <w:jc w:val="center"/>
      <w:textAlignment w:val="center"/>
    </w:pPr>
    <w:rPr>
      <w:rFonts w:ascii="Courier New" w:hAnsi="Courier New" w:cs="Courier New"/>
      <w:sz w:val="24"/>
      <w:szCs w:val="24"/>
    </w:rPr>
  </w:style>
  <w:style w:type="paragraph" w:customStyle="1" w:styleId="xl69">
    <w:name w:val="xl69"/>
    <w:basedOn w:val="a9"/>
    <w:rsid w:val="005220BD"/>
    <w:pPr>
      <w:pBdr>
        <w:bottom w:val="single" w:sz="4" w:space="0" w:color="auto"/>
      </w:pBdr>
      <w:spacing w:before="100" w:beforeAutospacing="1" w:after="100" w:afterAutospacing="1"/>
      <w:jc w:val="center"/>
      <w:textAlignment w:val="center"/>
    </w:pPr>
    <w:rPr>
      <w:rFonts w:ascii="Courier New" w:hAnsi="Courier New" w:cs="Courier New"/>
      <w:sz w:val="24"/>
      <w:szCs w:val="24"/>
    </w:rPr>
  </w:style>
  <w:style w:type="paragraph" w:customStyle="1" w:styleId="xl70">
    <w:name w:val="xl70"/>
    <w:basedOn w:val="a9"/>
    <w:rsid w:val="005220BD"/>
    <w:pPr>
      <w:pBdr>
        <w:bottom w:val="single" w:sz="4" w:space="0" w:color="auto"/>
        <w:right w:val="single" w:sz="4" w:space="0" w:color="auto"/>
      </w:pBdr>
      <w:spacing w:before="100" w:beforeAutospacing="1" w:after="100" w:afterAutospacing="1"/>
      <w:jc w:val="center"/>
      <w:textAlignment w:val="center"/>
    </w:pPr>
    <w:rPr>
      <w:rFonts w:ascii="Courier New" w:hAnsi="Courier New" w:cs="Courier New"/>
      <w:sz w:val="24"/>
      <w:szCs w:val="24"/>
    </w:rPr>
  </w:style>
  <w:style w:type="paragraph" w:customStyle="1" w:styleId="xl71">
    <w:name w:val="xl71"/>
    <w:basedOn w:val="a9"/>
    <w:rsid w:val="005220BD"/>
    <w:pPr>
      <w:spacing w:before="100" w:beforeAutospacing="1" w:after="100" w:afterAutospacing="1"/>
      <w:jc w:val="center"/>
      <w:textAlignment w:val="center"/>
    </w:pPr>
    <w:rPr>
      <w:rFonts w:ascii="Courier New" w:hAnsi="Courier New" w:cs="Courier New"/>
      <w:sz w:val="24"/>
      <w:szCs w:val="24"/>
    </w:rPr>
  </w:style>
  <w:style w:type="paragraph" w:customStyle="1" w:styleId="xl72">
    <w:name w:val="xl72"/>
    <w:basedOn w:val="a9"/>
    <w:rsid w:val="005220BD"/>
    <w:pPr>
      <w:pBdr>
        <w:left w:val="single" w:sz="4" w:space="0" w:color="auto"/>
        <w:right w:val="single" w:sz="4" w:space="0" w:color="auto"/>
      </w:pBdr>
      <w:spacing w:before="100" w:beforeAutospacing="1" w:after="100" w:afterAutospacing="1"/>
      <w:jc w:val="center"/>
      <w:textAlignment w:val="center"/>
    </w:pPr>
    <w:rPr>
      <w:rFonts w:ascii="Courier New" w:hAnsi="Courier New" w:cs="Courier New"/>
      <w:sz w:val="24"/>
      <w:szCs w:val="24"/>
    </w:rPr>
  </w:style>
  <w:style w:type="paragraph" w:customStyle="1" w:styleId="xl73">
    <w:name w:val="xl73"/>
    <w:basedOn w:val="a9"/>
    <w:rsid w:val="005220BD"/>
    <w:pPr>
      <w:pBdr>
        <w:right w:val="single" w:sz="4" w:space="0" w:color="auto"/>
      </w:pBdr>
      <w:spacing w:before="100" w:beforeAutospacing="1" w:after="100" w:afterAutospacing="1"/>
      <w:jc w:val="center"/>
      <w:textAlignment w:val="center"/>
    </w:pPr>
    <w:rPr>
      <w:rFonts w:ascii="Courier New" w:hAnsi="Courier New" w:cs="Courier New"/>
      <w:sz w:val="24"/>
      <w:szCs w:val="24"/>
    </w:rPr>
  </w:style>
  <w:style w:type="paragraph" w:customStyle="1" w:styleId="xl74">
    <w:name w:val="xl74"/>
    <w:basedOn w:val="a9"/>
    <w:rsid w:val="005220BD"/>
    <w:pPr>
      <w:pBdr>
        <w:bottom w:val="single" w:sz="4" w:space="0" w:color="auto"/>
      </w:pBdr>
      <w:spacing w:before="100" w:beforeAutospacing="1" w:after="100" w:afterAutospacing="1"/>
      <w:jc w:val="center"/>
      <w:textAlignment w:val="center"/>
    </w:pPr>
    <w:rPr>
      <w:rFonts w:ascii="Courier New" w:hAnsi="Courier New" w:cs="Courier New"/>
      <w:sz w:val="24"/>
      <w:szCs w:val="24"/>
    </w:rPr>
  </w:style>
  <w:style w:type="paragraph" w:customStyle="1" w:styleId="xl76">
    <w:name w:val="xl76"/>
    <w:basedOn w:val="a9"/>
    <w:rsid w:val="005220BD"/>
    <w:pPr>
      <w:spacing w:before="100" w:beforeAutospacing="1" w:after="100" w:afterAutospacing="1"/>
      <w:jc w:val="center"/>
      <w:textAlignment w:val="center"/>
    </w:pPr>
    <w:rPr>
      <w:rFonts w:ascii="Courier New" w:hAnsi="Courier New" w:cs="Courier New"/>
      <w:sz w:val="24"/>
      <w:szCs w:val="24"/>
    </w:rPr>
  </w:style>
  <w:style w:type="paragraph" w:customStyle="1" w:styleId="xl77">
    <w:name w:val="xl77"/>
    <w:basedOn w:val="a9"/>
    <w:rsid w:val="005220BD"/>
    <w:pPr>
      <w:pBdr>
        <w:left w:val="single" w:sz="4" w:space="0" w:color="auto"/>
        <w:right w:val="single" w:sz="4" w:space="0" w:color="auto"/>
      </w:pBdr>
      <w:spacing w:before="100" w:beforeAutospacing="1" w:after="100" w:afterAutospacing="1"/>
      <w:jc w:val="center"/>
      <w:textAlignment w:val="center"/>
    </w:pPr>
    <w:rPr>
      <w:rFonts w:ascii="Courier New" w:hAnsi="Courier New" w:cs="Courier New"/>
      <w:sz w:val="24"/>
      <w:szCs w:val="24"/>
    </w:rPr>
  </w:style>
  <w:style w:type="paragraph" w:customStyle="1" w:styleId="xl78">
    <w:name w:val="xl78"/>
    <w:basedOn w:val="a9"/>
    <w:rsid w:val="005220BD"/>
    <w:pPr>
      <w:pBdr>
        <w:right w:val="single" w:sz="4" w:space="0" w:color="auto"/>
      </w:pBdr>
      <w:spacing w:before="100" w:beforeAutospacing="1" w:after="100" w:afterAutospacing="1"/>
      <w:jc w:val="center"/>
      <w:textAlignment w:val="center"/>
    </w:pPr>
    <w:rPr>
      <w:rFonts w:ascii="Courier New" w:hAnsi="Courier New" w:cs="Courier New"/>
      <w:sz w:val="24"/>
      <w:szCs w:val="24"/>
    </w:rPr>
  </w:style>
  <w:style w:type="paragraph" w:customStyle="1" w:styleId="xl97">
    <w:name w:val="xl97"/>
    <w:basedOn w:val="a9"/>
    <w:rsid w:val="005220BD"/>
    <w:pPr>
      <w:spacing w:before="100" w:beforeAutospacing="1" w:after="100" w:afterAutospacing="1"/>
      <w:jc w:val="right"/>
    </w:pPr>
    <w:rPr>
      <w:rFonts w:ascii="Courier New" w:hAnsi="Courier New" w:cs="Courier New"/>
      <w:sz w:val="24"/>
      <w:szCs w:val="24"/>
    </w:rPr>
  </w:style>
  <w:style w:type="paragraph" w:customStyle="1" w:styleId="xl98">
    <w:name w:val="xl98"/>
    <w:basedOn w:val="a9"/>
    <w:rsid w:val="005220BD"/>
    <w:pPr>
      <w:pBdr>
        <w:bottom w:val="single" w:sz="4" w:space="0" w:color="auto"/>
      </w:pBdr>
      <w:spacing w:before="100" w:beforeAutospacing="1" w:after="100" w:afterAutospacing="1"/>
      <w:jc w:val="right"/>
      <w:textAlignment w:val="center"/>
    </w:pPr>
    <w:rPr>
      <w:rFonts w:ascii="Courier New" w:hAnsi="Courier New" w:cs="Courier New"/>
      <w:sz w:val="24"/>
      <w:szCs w:val="24"/>
    </w:rPr>
  </w:style>
  <w:style w:type="paragraph" w:customStyle="1" w:styleId="xl99">
    <w:name w:val="xl99"/>
    <w:basedOn w:val="a9"/>
    <w:rsid w:val="005220BD"/>
    <w:pPr>
      <w:pBdr>
        <w:left w:val="single" w:sz="4" w:space="0" w:color="auto"/>
        <w:right w:val="single" w:sz="4" w:space="0" w:color="auto"/>
      </w:pBdr>
      <w:spacing w:before="100" w:beforeAutospacing="1" w:after="100" w:afterAutospacing="1"/>
      <w:jc w:val="center"/>
      <w:textAlignment w:val="top"/>
    </w:pPr>
    <w:rPr>
      <w:rFonts w:ascii="Courier New" w:hAnsi="Courier New" w:cs="Courier New"/>
      <w:sz w:val="24"/>
      <w:szCs w:val="24"/>
    </w:rPr>
  </w:style>
  <w:style w:type="paragraph" w:customStyle="1" w:styleId="xl100">
    <w:name w:val="xl100"/>
    <w:basedOn w:val="a9"/>
    <w:rsid w:val="005220BD"/>
    <w:pPr>
      <w:pBdr>
        <w:top w:val="single" w:sz="4" w:space="0" w:color="auto"/>
      </w:pBdr>
      <w:spacing w:before="100" w:beforeAutospacing="1" w:after="100" w:afterAutospacing="1"/>
      <w:textAlignment w:val="center"/>
    </w:pPr>
    <w:rPr>
      <w:rFonts w:ascii="Courier New" w:hAnsi="Courier New" w:cs="Courier New"/>
      <w:sz w:val="24"/>
      <w:szCs w:val="24"/>
    </w:rPr>
  </w:style>
  <w:style w:type="paragraph" w:customStyle="1" w:styleId="xl101">
    <w:name w:val="xl101"/>
    <w:basedOn w:val="a9"/>
    <w:rsid w:val="005220BD"/>
    <w:pPr>
      <w:pBdr>
        <w:top w:val="single" w:sz="4" w:space="0" w:color="auto"/>
        <w:right w:val="single" w:sz="4" w:space="0" w:color="auto"/>
      </w:pBdr>
      <w:spacing w:before="100" w:beforeAutospacing="1" w:after="100" w:afterAutospacing="1"/>
      <w:textAlignment w:val="center"/>
    </w:pPr>
    <w:rPr>
      <w:rFonts w:ascii="Courier New" w:hAnsi="Courier New" w:cs="Courier New"/>
      <w:sz w:val="24"/>
      <w:szCs w:val="24"/>
    </w:rPr>
  </w:style>
  <w:style w:type="paragraph" w:customStyle="1" w:styleId="xl102">
    <w:name w:val="xl102"/>
    <w:basedOn w:val="a9"/>
    <w:rsid w:val="005220BD"/>
    <w:pPr>
      <w:pBdr>
        <w:right w:val="single" w:sz="4" w:space="0" w:color="auto"/>
      </w:pBdr>
      <w:spacing w:before="100" w:beforeAutospacing="1" w:after="100" w:afterAutospacing="1"/>
      <w:ind w:firstLineChars="400" w:firstLine="400"/>
      <w:textAlignment w:val="center"/>
    </w:pPr>
    <w:rPr>
      <w:rFonts w:ascii="Courier New" w:hAnsi="Courier New" w:cs="Courier New"/>
      <w:sz w:val="24"/>
      <w:szCs w:val="24"/>
    </w:rPr>
  </w:style>
  <w:style w:type="paragraph" w:customStyle="1" w:styleId="xl103">
    <w:name w:val="xl103"/>
    <w:basedOn w:val="a9"/>
    <w:rsid w:val="005220BD"/>
    <w:pPr>
      <w:pBdr>
        <w:right w:val="single" w:sz="4" w:space="0" w:color="auto"/>
      </w:pBdr>
      <w:spacing w:before="100" w:beforeAutospacing="1" w:after="100" w:afterAutospacing="1"/>
      <w:jc w:val="right"/>
      <w:textAlignment w:val="center"/>
    </w:pPr>
    <w:rPr>
      <w:rFonts w:ascii="Courier New" w:hAnsi="Courier New" w:cs="Courier New"/>
      <w:sz w:val="24"/>
      <w:szCs w:val="24"/>
    </w:rPr>
  </w:style>
  <w:style w:type="paragraph" w:customStyle="1" w:styleId="xl104">
    <w:name w:val="xl104"/>
    <w:basedOn w:val="a9"/>
    <w:rsid w:val="005220BD"/>
    <w:pPr>
      <w:pBdr>
        <w:right w:val="single" w:sz="4" w:space="0" w:color="auto"/>
      </w:pBdr>
      <w:spacing w:before="100" w:beforeAutospacing="1" w:after="100" w:afterAutospacing="1"/>
      <w:jc w:val="right"/>
    </w:pPr>
    <w:rPr>
      <w:rFonts w:ascii="Courier New" w:hAnsi="Courier New" w:cs="Courier New"/>
      <w:sz w:val="24"/>
      <w:szCs w:val="24"/>
    </w:rPr>
  </w:style>
  <w:style w:type="paragraph" w:customStyle="1" w:styleId="xl105">
    <w:name w:val="xl105"/>
    <w:basedOn w:val="a9"/>
    <w:rsid w:val="005220BD"/>
    <w:pPr>
      <w:pBdr>
        <w:bottom w:val="single" w:sz="4" w:space="0" w:color="auto"/>
        <w:right w:val="single" w:sz="4" w:space="0" w:color="auto"/>
      </w:pBdr>
      <w:spacing w:before="100" w:beforeAutospacing="1" w:after="100" w:afterAutospacing="1"/>
      <w:jc w:val="right"/>
      <w:textAlignment w:val="center"/>
    </w:pPr>
    <w:rPr>
      <w:rFonts w:ascii="Courier New" w:hAnsi="Courier New" w:cs="Courier New"/>
      <w:sz w:val="24"/>
      <w:szCs w:val="24"/>
    </w:rPr>
  </w:style>
  <w:style w:type="paragraph" w:customStyle="1" w:styleId="xl106">
    <w:name w:val="xl106"/>
    <w:basedOn w:val="a9"/>
    <w:rsid w:val="005220BD"/>
    <w:pPr>
      <w:pBdr>
        <w:top w:val="single" w:sz="4" w:space="0" w:color="auto"/>
        <w:left w:val="single" w:sz="4" w:space="0" w:color="auto"/>
        <w:right w:val="single" w:sz="4" w:space="0" w:color="auto"/>
      </w:pBdr>
      <w:spacing w:before="100" w:beforeAutospacing="1" w:after="100" w:afterAutospacing="1"/>
      <w:jc w:val="center"/>
      <w:textAlignment w:val="top"/>
    </w:pPr>
    <w:rPr>
      <w:rFonts w:ascii="Courier New" w:hAnsi="Courier New" w:cs="Courier New"/>
      <w:sz w:val="24"/>
      <w:szCs w:val="24"/>
    </w:rPr>
  </w:style>
  <w:style w:type="paragraph" w:customStyle="1" w:styleId="xl107">
    <w:name w:val="xl107"/>
    <w:basedOn w:val="a9"/>
    <w:rsid w:val="005220BD"/>
    <w:pPr>
      <w:spacing w:before="100" w:beforeAutospacing="1" w:after="100" w:afterAutospacing="1"/>
      <w:textAlignment w:val="center"/>
    </w:pPr>
    <w:rPr>
      <w:rFonts w:ascii="Courier New" w:hAnsi="Courier New" w:cs="Courier New"/>
      <w:sz w:val="24"/>
      <w:szCs w:val="24"/>
    </w:rPr>
  </w:style>
  <w:style w:type="paragraph" w:customStyle="1" w:styleId="xl108">
    <w:name w:val="xl108"/>
    <w:basedOn w:val="a9"/>
    <w:rsid w:val="005220BD"/>
    <w:pPr>
      <w:pBdr>
        <w:top w:val="single" w:sz="4" w:space="0" w:color="auto"/>
        <w:left w:val="single" w:sz="4" w:space="0" w:color="auto"/>
        <w:right w:val="single" w:sz="4" w:space="0" w:color="auto"/>
      </w:pBdr>
      <w:spacing w:before="100" w:beforeAutospacing="1" w:after="100" w:afterAutospacing="1"/>
      <w:jc w:val="center"/>
      <w:textAlignment w:val="top"/>
    </w:pPr>
    <w:rPr>
      <w:rFonts w:ascii="Courier New" w:hAnsi="Courier New" w:cs="Courier New"/>
      <w:sz w:val="24"/>
      <w:szCs w:val="24"/>
    </w:rPr>
  </w:style>
  <w:style w:type="paragraph" w:customStyle="1" w:styleId="xl109">
    <w:name w:val="xl109"/>
    <w:basedOn w:val="a9"/>
    <w:rsid w:val="005220BD"/>
    <w:pPr>
      <w:pBdr>
        <w:left w:val="single" w:sz="4" w:space="0" w:color="auto"/>
        <w:right w:val="single" w:sz="4" w:space="0" w:color="auto"/>
      </w:pBdr>
      <w:spacing w:before="100" w:beforeAutospacing="1" w:after="100" w:afterAutospacing="1"/>
      <w:jc w:val="center"/>
      <w:textAlignment w:val="top"/>
    </w:pPr>
    <w:rPr>
      <w:rFonts w:ascii="Courier New" w:hAnsi="Courier New" w:cs="Courier New"/>
      <w:sz w:val="24"/>
      <w:szCs w:val="24"/>
    </w:rPr>
  </w:style>
  <w:style w:type="paragraph" w:customStyle="1" w:styleId="xl110">
    <w:name w:val="xl110"/>
    <w:basedOn w:val="a9"/>
    <w:rsid w:val="005220BD"/>
    <w:pPr>
      <w:pBdr>
        <w:top w:val="single" w:sz="4" w:space="0" w:color="auto"/>
      </w:pBdr>
      <w:spacing w:before="100" w:beforeAutospacing="1" w:after="100" w:afterAutospacing="1"/>
      <w:textAlignment w:val="center"/>
    </w:pPr>
    <w:rPr>
      <w:rFonts w:ascii="Courier New" w:hAnsi="Courier New" w:cs="Courier New"/>
      <w:sz w:val="24"/>
      <w:szCs w:val="24"/>
    </w:rPr>
  </w:style>
  <w:style w:type="paragraph" w:customStyle="1" w:styleId="xl111">
    <w:name w:val="xl111"/>
    <w:basedOn w:val="a9"/>
    <w:rsid w:val="005220BD"/>
    <w:pPr>
      <w:pBdr>
        <w:top w:val="single" w:sz="4" w:space="0" w:color="auto"/>
        <w:right w:val="single" w:sz="4" w:space="0" w:color="auto"/>
      </w:pBdr>
      <w:spacing w:before="100" w:beforeAutospacing="1" w:after="100" w:afterAutospacing="1"/>
      <w:textAlignment w:val="center"/>
    </w:pPr>
    <w:rPr>
      <w:rFonts w:ascii="Courier New" w:hAnsi="Courier New" w:cs="Courier New"/>
      <w:sz w:val="24"/>
      <w:szCs w:val="24"/>
    </w:rPr>
  </w:style>
  <w:style w:type="paragraph" w:customStyle="1" w:styleId="xl112">
    <w:name w:val="xl112"/>
    <w:basedOn w:val="a9"/>
    <w:rsid w:val="00522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ourier New" w:hAnsi="Courier New" w:cs="Courier New"/>
      <w:sz w:val="24"/>
      <w:szCs w:val="24"/>
    </w:rPr>
  </w:style>
  <w:style w:type="paragraph" w:customStyle="1" w:styleId="xl113">
    <w:name w:val="xl113"/>
    <w:basedOn w:val="a9"/>
    <w:rsid w:val="00522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sz w:val="24"/>
      <w:szCs w:val="24"/>
    </w:rPr>
  </w:style>
  <w:style w:type="paragraph" w:customStyle="1" w:styleId="xl114">
    <w:name w:val="xl114"/>
    <w:basedOn w:val="a9"/>
    <w:rsid w:val="005220BD"/>
    <w:pPr>
      <w:pBdr>
        <w:top w:val="single" w:sz="4" w:space="0" w:color="auto"/>
        <w:bottom w:val="single" w:sz="4" w:space="0" w:color="auto"/>
      </w:pBdr>
      <w:spacing w:before="100" w:beforeAutospacing="1" w:after="100" w:afterAutospacing="1"/>
      <w:textAlignment w:val="center"/>
    </w:pPr>
    <w:rPr>
      <w:rFonts w:ascii="Courier New" w:hAnsi="Courier New" w:cs="Courier New"/>
      <w:sz w:val="24"/>
      <w:szCs w:val="24"/>
    </w:rPr>
  </w:style>
  <w:style w:type="paragraph" w:customStyle="1" w:styleId="xl115">
    <w:name w:val="xl115"/>
    <w:basedOn w:val="a9"/>
    <w:rsid w:val="005220BD"/>
    <w:pPr>
      <w:pBdr>
        <w:top w:val="single" w:sz="4" w:space="0" w:color="auto"/>
        <w:bottom w:val="single" w:sz="4" w:space="0" w:color="auto"/>
        <w:right w:val="single" w:sz="4" w:space="0" w:color="auto"/>
      </w:pBdr>
      <w:spacing w:before="100" w:beforeAutospacing="1" w:after="100" w:afterAutospacing="1"/>
      <w:textAlignment w:val="center"/>
    </w:pPr>
    <w:rPr>
      <w:rFonts w:ascii="Courier New" w:hAnsi="Courier New" w:cs="Courier New"/>
      <w:sz w:val="24"/>
      <w:szCs w:val="24"/>
    </w:rPr>
  </w:style>
  <w:style w:type="paragraph" w:customStyle="1" w:styleId="xl116">
    <w:name w:val="xl116"/>
    <w:basedOn w:val="a9"/>
    <w:rsid w:val="005220BD"/>
    <w:pPr>
      <w:pBdr>
        <w:top w:val="single" w:sz="4" w:space="0" w:color="auto"/>
        <w:left w:val="single" w:sz="4" w:space="0" w:color="auto"/>
        <w:bottom w:val="single" w:sz="4" w:space="0" w:color="auto"/>
      </w:pBdr>
      <w:spacing w:before="100" w:beforeAutospacing="1" w:after="100" w:afterAutospacing="1"/>
      <w:textAlignment w:val="center"/>
    </w:pPr>
    <w:rPr>
      <w:rFonts w:ascii="Courier New" w:hAnsi="Courier New" w:cs="Courier New"/>
      <w:sz w:val="24"/>
      <w:szCs w:val="24"/>
    </w:rPr>
  </w:style>
  <w:style w:type="paragraph" w:customStyle="1" w:styleId="xl117">
    <w:name w:val="xl117"/>
    <w:basedOn w:val="a9"/>
    <w:rsid w:val="00522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sz w:val="24"/>
      <w:szCs w:val="24"/>
    </w:rPr>
  </w:style>
  <w:style w:type="paragraph" w:customStyle="1" w:styleId="xl118">
    <w:name w:val="xl118"/>
    <w:basedOn w:val="a9"/>
    <w:rsid w:val="005220BD"/>
    <w:pPr>
      <w:pBdr>
        <w:top w:val="single" w:sz="4" w:space="0" w:color="auto"/>
        <w:left w:val="single" w:sz="4" w:space="0" w:color="auto"/>
        <w:right w:val="single" w:sz="4" w:space="0" w:color="auto"/>
      </w:pBdr>
      <w:spacing w:before="100" w:beforeAutospacing="1" w:after="100" w:afterAutospacing="1"/>
      <w:jc w:val="center"/>
      <w:textAlignment w:val="center"/>
    </w:pPr>
    <w:rPr>
      <w:rFonts w:ascii="Courier New" w:hAnsi="Courier New" w:cs="Courier New"/>
      <w:sz w:val="24"/>
      <w:szCs w:val="24"/>
    </w:rPr>
  </w:style>
  <w:style w:type="paragraph" w:customStyle="1" w:styleId="xl119">
    <w:name w:val="xl119"/>
    <w:basedOn w:val="a9"/>
    <w:rsid w:val="005220BD"/>
    <w:pPr>
      <w:pBdr>
        <w:top w:val="single" w:sz="4" w:space="0" w:color="auto"/>
      </w:pBdr>
      <w:spacing w:before="100" w:beforeAutospacing="1" w:after="100" w:afterAutospacing="1"/>
      <w:textAlignment w:val="center"/>
    </w:pPr>
    <w:rPr>
      <w:rFonts w:ascii="Courier New" w:hAnsi="Courier New" w:cs="Courier New"/>
      <w:sz w:val="24"/>
      <w:szCs w:val="24"/>
    </w:rPr>
  </w:style>
  <w:style w:type="paragraph" w:customStyle="1" w:styleId="xl120">
    <w:name w:val="xl120"/>
    <w:basedOn w:val="a9"/>
    <w:rsid w:val="005220BD"/>
    <w:pPr>
      <w:pBdr>
        <w:top w:val="single" w:sz="4" w:space="0" w:color="auto"/>
      </w:pBdr>
      <w:spacing w:before="100" w:beforeAutospacing="1" w:after="100" w:afterAutospacing="1"/>
      <w:jc w:val="both"/>
      <w:textAlignment w:val="center"/>
    </w:pPr>
    <w:rPr>
      <w:rFonts w:ascii="Courier New" w:hAnsi="Courier New" w:cs="Courier New"/>
      <w:sz w:val="24"/>
      <w:szCs w:val="24"/>
    </w:rPr>
  </w:style>
  <w:style w:type="paragraph" w:styleId="HTML1">
    <w:name w:val="HTML Address"/>
    <w:basedOn w:val="a9"/>
    <w:link w:val="HTML2"/>
    <w:rsid w:val="005220BD"/>
    <w:pPr>
      <w:tabs>
        <w:tab w:val="left" w:pos="0"/>
      </w:tabs>
      <w:ind w:firstLine="720"/>
      <w:jc w:val="both"/>
    </w:pPr>
    <w:rPr>
      <w:rFonts w:ascii="Courier New" w:hAnsi="Courier New" w:cs="Courier New"/>
      <w:i/>
      <w:iCs/>
      <w:sz w:val="28"/>
      <w:szCs w:val="28"/>
    </w:rPr>
  </w:style>
  <w:style w:type="character" w:customStyle="1" w:styleId="HTML2">
    <w:name w:val="Адрес HTML Знак"/>
    <w:link w:val="HTML1"/>
    <w:rsid w:val="005220BD"/>
    <w:rPr>
      <w:rFonts w:ascii="Courier New" w:hAnsi="Courier New" w:cs="Courier New"/>
      <w:i/>
      <w:iCs/>
      <w:sz w:val="28"/>
      <w:szCs w:val="28"/>
    </w:rPr>
  </w:style>
  <w:style w:type="paragraph" w:styleId="affffffffffffd">
    <w:name w:val="envelope address"/>
    <w:basedOn w:val="a9"/>
    <w:rsid w:val="005220BD"/>
    <w:pPr>
      <w:framePr w:w="7920" w:h="1980" w:hRule="exact" w:hSpace="180" w:wrap="auto" w:hAnchor="page" w:xAlign="center" w:yAlign="bottom"/>
      <w:tabs>
        <w:tab w:val="left" w:pos="0"/>
      </w:tabs>
      <w:ind w:left="2880" w:firstLine="720"/>
      <w:jc w:val="both"/>
    </w:pPr>
    <w:rPr>
      <w:rFonts w:ascii="Arial" w:hAnsi="Arial" w:cs="Arial"/>
      <w:sz w:val="24"/>
      <w:szCs w:val="24"/>
    </w:rPr>
  </w:style>
  <w:style w:type="character" w:styleId="HTML3">
    <w:name w:val="HTML Acronym"/>
    <w:rsid w:val="005220BD"/>
  </w:style>
  <w:style w:type="table" w:styleId="-11">
    <w:name w:val="Table Web 1"/>
    <w:basedOn w:val="ab"/>
    <w:rsid w:val="005220BD"/>
    <w:pPr>
      <w:tabs>
        <w:tab w:val="left" w:pos="0"/>
      </w:tabs>
      <w:ind w:firstLine="720"/>
      <w:jc w:val="both"/>
    </w:pPr>
    <w:rPr>
      <w:rFonts w:ascii="Courier New" w:hAnsi="Courier New" w:cs="Courier New"/>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b"/>
    <w:rsid w:val="005220BD"/>
    <w:pPr>
      <w:tabs>
        <w:tab w:val="left" w:pos="0"/>
      </w:tabs>
      <w:ind w:firstLine="720"/>
      <w:jc w:val="both"/>
    </w:pPr>
    <w:rPr>
      <w:rFonts w:ascii="Courier New" w:hAnsi="Courier New" w:cs="Courier New"/>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b"/>
    <w:rsid w:val="005220BD"/>
    <w:pPr>
      <w:tabs>
        <w:tab w:val="left" w:pos="0"/>
      </w:tabs>
      <w:ind w:firstLine="720"/>
      <w:jc w:val="both"/>
    </w:pPr>
    <w:rPr>
      <w:rFonts w:ascii="Courier New" w:hAnsi="Courier New" w:cs="Courier New"/>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affffffffffffe">
    <w:name w:val="Closing"/>
    <w:basedOn w:val="a9"/>
    <w:link w:val="afffffffffffff"/>
    <w:rsid w:val="005220BD"/>
    <w:pPr>
      <w:tabs>
        <w:tab w:val="left" w:pos="0"/>
      </w:tabs>
      <w:ind w:left="4252" w:firstLine="720"/>
      <w:jc w:val="both"/>
    </w:pPr>
    <w:rPr>
      <w:rFonts w:ascii="Courier New" w:hAnsi="Courier New" w:cs="Courier New"/>
      <w:sz w:val="28"/>
      <w:szCs w:val="28"/>
    </w:rPr>
  </w:style>
  <w:style w:type="character" w:customStyle="1" w:styleId="afffffffffffff">
    <w:name w:val="Прощание Знак"/>
    <w:link w:val="affffffffffffe"/>
    <w:rsid w:val="005220BD"/>
    <w:rPr>
      <w:rFonts w:ascii="Courier New" w:hAnsi="Courier New" w:cs="Courier New"/>
      <w:sz w:val="28"/>
      <w:szCs w:val="28"/>
    </w:rPr>
  </w:style>
  <w:style w:type="table" w:styleId="afffffffffffff0">
    <w:name w:val="Table Elegant"/>
    <w:basedOn w:val="ab"/>
    <w:rsid w:val="005220BD"/>
    <w:pPr>
      <w:tabs>
        <w:tab w:val="left" w:pos="0"/>
      </w:tabs>
      <w:ind w:firstLine="720"/>
      <w:jc w:val="both"/>
    </w:pPr>
    <w:rPr>
      <w:rFonts w:ascii="Courier New" w:hAnsi="Courier New" w:cs="Courier New"/>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a">
    <w:name w:val="Table Subtle 1"/>
    <w:basedOn w:val="ab"/>
    <w:rsid w:val="005220BD"/>
    <w:pPr>
      <w:tabs>
        <w:tab w:val="left" w:pos="0"/>
      </w:tabs>
      <w:ind w:firstLine="720"/>
      <w:jc w:val="both"/>
    </w:pPr>
    <w:rPr>
      <w:rFonts w:ascii="Courier New" w:hAnsi="Courier New" w:cs="Courier New"/>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b"/>
    <w:rsid w:val="005220BD"/>
    <w:pPr>
      <w:tabs>
        <w:tab w:val="left" w:pos="0"/>
      </w:tabs>
      <w:ind w:firstLine="720"/>
      <w:jc w:val="both"/>
    </w:pPr>
    <w:rPr>
      <w:rFonts w:ascii="Courier New" w:hAnsi="Courier New" w:cs="Courier New"/>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Keyboard"/>
    <w:rsid w:val="005220BD"/>
    <w:rPr>
      <w:rFonts w:ascii="Courier New" w:hAnsi="Courier New" w:cs="Courier New"/>
      <w:sz w:val="20"/>
      <w:szCs w:val="20"/>
    </w:rPr>
  </w:style>
  <w:style w:type="table" w:styleId="1ffb">
    <w:name w:val="Table Classic 1"/>
    <w:basedOn w:val="ab"/>
    <w:rsid w:val="005220BD"/>
    <w:pPr>
      <w:tabs>
        <w:tab w:val="left" w:pos="0"/>
      </w:tabs>
      <w:ind w:firstLine="720"/>
      <w:jc w:val="both"/>
    </w:pPr>
    <w:rPr>
      <w:rFonts w:ascii="Courier New" w:hAnsi="Courier New" w:cs="Courier New"/>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lassic 2"/>
    <w:basedOn w:val="ab"/>
    <w:rsid w:val="005220BD"/>
    <w:pPr>
      <w:tabs>
        <w:tab w:val="left" w:pos="0"/>
      </w:tabs>
      <w:ind w:firstLine="720"/>
      <w:jc w:val="both"/>
    </w:pPr>
    <w:rPr>
      <w:rFonts w:ascii="Courier New" w:hAnsi="Courier New" w:cs="Courier New"/>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e">
    <w:name w:val="Table Classic 3"/>
    <w:basedOn w:val="ab"/>
    <w:rsid w:val="005220BD"/>
    <w:pPr>
      <w:tabs>
        <w:tab w:val="left" w:pos="0"/>
      </w:tabs>
      <w:ind w:firstLine="720"/>
      <w:jc w:val="both"/>
    </w:pPr>
    <w:rPr>
      <w:rFonts w:ascii="Courier New" w:hAnsi="Courier New" w:cs="Courier New"/>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b"/>
    <w:rsid w:val="005220BD"/>
    <w:pPr>
      <w:tabs>
        <w:tab w:val="left" w:pos="0"/>
      </w:tabs>
      <w:ind w:firstLine="720"/>
      <w:jc w:val="both"/>
    </w:pPr>
    <w:rPr>
      <w:rFonts w:ascii="Courier New" w:hAnsi="Courier New" w:cs="Courier New"/>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5">
    <w:name w:val="HTML Code"/>
    <w:rsid w:val="005220BD"/>
    <w:rPr>
      <w:rFonts w:ascii="Courier New" w:hAnsi="Courier New" w:cs="Courier New"/>
      <w:sz w:val="20"/>
      <w:szCs w:val="20"/>
    </w:rPr>
  </w:style>
  <w:style w:type="paragraph" w:styleId="afffffffffffff1">
    <w:name w:val="Body Text First Indent"/>
    <w:basedOn w:val="af1"/>
    <w:link w:val="afffffffffffff2"/>
    <w:rsid w:val="005220BD"/>
    <w:pPr>
      <w:tabs>
        <w:tab w:val="left" w:pos="0"/>
      </w:tabs>
      <w:spacing w:after="120"/>
      <w:ind w:right="0" w:firstLine="210"/>
      <w:jc w:val="both"/>
    </w:pPr>
    <w:rPr>
      <w:rFonts w:ascii="Courier New" w:hAnsi="Courier New" w:cs="Courier New"/>
      <w:color w:val="auto"/>
      <w:sz w:val="28"/>
      <w:szCs w:val="28"/>
    </w:rPr>
  </w:style>
  <w:style w:type="character" w:customStyle="1" w:styleId="afffffffffffff2">
    <w:name w:val="Красная строка Знак"/>
    <w:link w:val="afffffffffffff1"/>
    <w:rsid w:val="005220BD"/>
    <w:rPr>
      <w:rFonts w:ascii="Courier New" w:hAnsi="Courier New" w:cs="Courier New"/>
      <w:color w:val="0000FF"/>
      <w:sz w:val="28"/>
      <w:szCs w:val="28"/>
      <w:lang w:val="ru-RU" w:eastAsia="ru-RU" w:bidi="ar-SA"/>
    </w:rPr>
  </w:style>
  <w:style w:type="paragraph" w:styleId="2f6">
    <w:name w:val="Body Text First Indent 2"/>
    <w:basedOn w:val="af"/>
    <w:link w:val="2f7"/>
    <w:rsid w:val="005220BD"/>
    <w:pPr>
      <w:tabs>
        <w:tab w:val="left" w:pos="0"/>
      </w:tabs>
      <w:spacing w:after="120" w:line="240" w:lineRule="auto"/>
      <w:ind w:left="283" w:right="0" w:firstLine="210"/>
    </w:pPr>
    <w:rPr>
      <w:rFonts w:ascii="Courier New" w:hAnsi="Courier New" w:cs="Courier New"/>
      <w:color w:val="auto"/>
      <w:szCs w:val="28"/>
    </w:rPr>
  </w:style>
  <w:style w:type="character" w:customStyle="1" w:styleId="2f7">
    <w:name w:val="Красная строка 2 Знак"/>
    <w:link w:val="2f6"/>
    <w:rsid w:val="005220BD"/>
    <w:rPr>
      <w:rFonts w:ascii="Courier New" w:hAnsi="Courier New" w:cs="Courier New"/>
      <w:color w:val="0000FF"/>
      <w:sz w:val="28"/>
      <w:szCs w:val="28"/>
      <w:lang w:val="ru-RU" w:eastAsia="ru-RU" w:bidi="ar-SA"/>
    </w:rPr>
  </w:style>
  <w:style w:type="paragraph" w:styleId="4c">
    <w:name w:val="List Bullet 4"/>
    <w:basedOn w:val="a9"/>
    <w:autoRedefine/>
    <w:rsid w:val="005220BD"/>
    <w:pPr>
      <w:tabs>
        <w:tab w:val="left" w:pos="0"/>
        <w:tab w:val="num" w:pos="792"/>
        <w:tab w:val="num" w:pos="1209"/>
      </w:tabs>
      <w:ind w:left="1209" w:hanging="360"/>
      <w:jc w:val="both"/>
    </w:pPr>
    <w:rPr>
      <w:rFonts w:ascii="Courier New" w:hAnsi="Courier New" w:cs="Courier New"/>
      <w:sz w:val="28"/>
      <w:szCs w:val="28"/>
    </w:rPr>
  </w:style>
  <w:style w:type="paragraph" w:styleId="2f8">
    <w:name w:val="List Number 2"/>
    <w:basedOn w:val="a9"/>
    <w:rsid w:val="005220BD"/>
    <w:pPr>
      <w:tabs>
        <w:tab w:val="left" w:pos="0"/>
        <w:tab w:val="num" w:pos="643"/>
      </w:tabs>
      <w:ind w:left="643" w:hanging="360"/>
      <w:jc w:val="both"/>
    </w:pPr>
    <w:rPr>
      <w:rFonts w:ascii="Courier New" w:hAnsi="Courier New" w:cs="Courier New"/>
      <w:sz w:val="28"/>
      <w:szCs w:val="28"/>
    </w:rPr>
  </w:style>
  <w:style w:type="paragraph" w:styleId="3f">
    <w:name w:val="List Number 3"/>
    <w:basedOn w:val="a9"/>
    <w:rsid w:val="005220BD"/>
    <w:pPr>
      <w:tabs>
        <w:tab w:val="left" w:pos="0"/>
        <w:tab w:val="num" w:pos="926"/>
        <w:tab w:val="num" w:pos="1492"/>
      </w:tabs>
      <w:ind w:left="926" w:hanging="360"/>
      <w:jc w:val="both"/>
    </w:pPr>
    <w:rPr>
      <w:rFonts w:ascii="Courier New" w:hAnsi="Courier New" w:cs="Courier New"/>
      <w:sz w:val="28"/>
      <w:szCs w:val="28"/>
    </w:rPr>
  </w:style>
  <w:style w:type="paragraph" w:styleId="4d">
    <w:name w:val="List Number 4"/>
    <w:basedOn w:val="a9"/>
    <w:rsid w:val="005220BD"/>
    <w:pPr>
      <w:tabs>
        <w:tab w:val="left" w:pos="0"/>
        <w:tab w:val="num" w:pos="792"/>
        <w:tab w:val="num" w:pos="1209"/>
      </w:tabs>
      <w:ind w:left="1209" w:hanging="360"/>
      <w:jc w:val="both"/>
    </w:pPr>
    <w:rPr>
      <w:rFonts w:ascii="Courier New" w:hAnsi="Courier New" w:cs="Courier New"/>
      <w:sz w:val="28"/>
      <w:szCs w:val="28"/>
    </w:rPr>
  </w:style>
  <w:style w:type="paragraph" w:styleId="5b">
    <w:name w:val="List Number 5"/>
    <w:basedOn w:val="a9"/>
    <w:rsid w:val="005220BD"/>
    <w:pPr>
      <w:tabs>
        <w:tab w:val="left" w:pos="0"/>
        <w:tab w:val="num" w:pos="1492"/>
      </w:tabs>
      <w:ind w:left="1492" w:hanging="360"/>
      <w:jc w:val="both"/>
    </w:pPr>
    <w:rPr>
      <w:rFonts w:ascii="Courier New" w:hAnsi="Courier New" w:cs="Courier New"/>
      <w:sz w:val="28"/>
      <w:szCs w:val="28"/>
    </w:rPr>
  </w:style>
  <w:style w:type="character" w:styleId="HTML6">
    <w:name w:val="HTML Sample"/>
    <w:rsid w:val="005220BD"/>
    <w:rPr>
      <w:rFonts w:ascii="Courier New" w:hAnsi="Courier New" w:cs="Courier New"/>
    </w:rPr>
  </w:style>
  <w:style w:type="paragraph" w:styleId="2f9">
    <w:name w:val="envelope return"/>
    <w:basedOn w:val="a9"/>
    <w:rsid w:val="005220BD"/>
    <w:pPr>
      <w:tabs>
        <w:tab w:val="left" w:pos="0"/>
      </w:tabs>
      <w:ind w:firstLine="720"/>
      <w:jc w:val="both"/>
    </w:pPr>
    <w:rPr>
      <w:rFonts w:ascii="Arial" w:hAnsi="Arial" w:cs="Arial"/>
    </w:rPr>
  </w:style>
  <w:style w:type="table" w:styleId="1ffc">
    <w:name w:val="Table 3D effects 1"/>
    <w:basedOn w:val="ab"/>
    <w:rsid w:val="005220BD"/>
    <w:pPr>
      <w:tabs>
        <w:tab w:val="left" w:pos="0"/>
      </w:tabs>
      <w:ind w:firstLine="720"/>
      <w:jc w:val="both"/>
    </w:pPr>
    <w:rPr>
      <w:rFonts w:ascii="Courier New" w:hAnsi="Courier New" w:cs="Courier New"/>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b"/>
    <w:rsid w:val="005220BD"/>
    <w:pPr>
      <w:tabs>
        <w:tab w:val="left" w:pos="0"/>
      </w:tabs>
      <w:ind w:firstLine="720"/>
      <w:jc w:val="both"/>
    </w:pPr>
    <w:rPr>
      <w:rFonts w:ascii="Courier New" w:hAnsi="Courier New" w:cs="Courier New"/>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b"/>
    <w:rsid w:val="005220BD"/>
    <w:pPr>
      <w:tabs>
        <w:tab w:val="left" w:pos="0"/>
      </w:tabs>
      <w:ind w:firstLine="720"/>
      <w:jc w:val="both"/>
    </w:pPr>
    <w:rPr>
      <w:rFonts w:ascii="Courier New" w:hAnsi="Courier New" w:cs="Courier New"/>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Definition"/>
    <w:rsid w:val="005220BD"/>
    <w:rPr>
      <w:i/>
      <w:iCs/>
    </w:rPr>
  </w:style>
  <w:style w:type="character" w:styleId="HTML8">
    <w:name w:val="HTML Variable"/>
    <w:rsid w:val="005220BD"/>
    <w:rPr>
      <w:i/>
      <w:iCs/>
    </w:rPr>
  </w:style>
  <w:style w:type="character" w:styleId="HTML9">
    <w:name w:val="HTML Typewriter"/>
    <w:rsid w:val="005220BD"/>
    <w:rPr>
      <w:rFonts w:ascii="Courier New" w:hAnsi="Courier New" w:cs="Courier New"/>
      <w:sz w:val="20"/>
      <w:szCs w:val="20"/>
    </w:rPr>
  </w:style>
  <w:style w:type="paragraph" w:styleId="afffffffffffff3">
    <w:name w:val="Signature"/>
    <w:basedOn w:val="a9"/>
    <w:link w:val="afffffffffffff4"/>
    <w:rsid w:val="005220BD"/>
    <w:pPr>
      <w:tabs>
        <w:tab w:val="left" w:pos="0"/>
      </w:tabs>
      <w:ind w:left="4252" w:firstLine="720"/>
      <w:jc w:val="both"/>
    </w:pPr>
    <w:rPr>
      <w:rFonts w:ascii="Courier New" w:hAnsi="Courier New" w:cs="Courier New"/>
      <w:sz w:val="28"/>
      <w:szCs w:val="28"/>
    </w:rPr>
  </w:style>
  <w:style w:type="character" w:customStyle="1" w:styleId="afffffffffffff4">
    <w:name w:val="Подпись Знак"/>
    <w:link w:val="afffffffffffff3"/>
    <w:rsid w:val="005220BD"/>
    <w:rPr>
      <w:rFonts w:ascii="Courier New" w:hAnsi="Courier New" w:cs="Courier New"/>
      <w:sz w:val="28"/>
      <w:szCs w:val="28"/>
    </w:rPr>
  </w:style>
  <w:style w:type="paragraph" w:styleId="afffffffffffff5">
    <w:name w:val="Salutation"/>
    <w:basedOn w:val="a9"/>
    <w:next w:val="a9"/>
    <w:link w:val="afffffffffffff6"/>
    <w:rsid w:val="005220BD"/>
    <w:pPr>
      <w:tabs>
        <w:tab w:val="left" w:pos="0"/>
      </w:tabs>
      <w:ind w:firstLine="720"/>
      <w:jc w:val="both"/>
    </w:pPr>
    <w:rPr>
      <w:rFonts w:ascii="Courier New" w:hAnsi="Courier New" w:cs="Courier New"/>
      <w:sz w:val="28"/>
      <w:szCs w:val="28"/>
    </w:rPr>
  </w:style>
  <w:style w:type="character" w:customStyle="1" w:styleId="afffffffffffff6">
    <w:name w:val="Приветствие Знак"/>
    <w:link w:val="afffffffffffff5"/>
    <w:rsid w:val="005220BD"/>
    <w:rPr>
      <w:rFonts w:ascii="Courier New" w:hAnsi="Courier New" w:cs="Courier New"/>
      <w:sz w:val="28"/>
      <w:szCs w:val="28"/>
    </w:rPr>
  </w:style>
  <w:style w:type="paragraph" w:styleId="afffffffffffff7">
    <w:name w:val="List Continue"/>
    <w:basedOn w:val="a9"/>
    <w:rsid w:val="005220BD"/>
    <w:pPr>
      <w:tabs>
        <w:tab w:val="left" w:pos="0"/>
      </w:tabs>
      <w:spacing w:after="120"/>
      <w:ind w:left="283" w:firstLine="720"/>
      <w:jc w:val="both"/>
    </w:pPr>
    <w:rPr>
      <w:rFonts w:ascii="Courier New" w:hAnsi="Courier New" w:cs="Courier New"/>
      <w:sz w:val="28"/>
      <w:szCs w:val="28"/>
    </w:rPr>
  </w:style>
  <w:style w:type="paragraph" w:styleId="2fb">
    <w:name w:val="List Continue 2"/>
    <w:basedOn w:val="a9"/>
    <w:rsid w:val="005220BD"/>
    <w:pPr>
      <w:tabs>
        <w:tab w:val="left" w:pos="0"/>
      </w:tabs>
      <w:spacing w:after="120"/>
      <w:ind w:left="566" w:firstLine="720"/>
      <w:jc w:val="both"/>
    </w:pPr>
    <w:rPr>
      <w:rFonts w:ascii="Courier New" w:hAnsi="Courier New" w:cs="Courier New"/>
      <w:sz w:val="28"/>
      <w:szCs w:val="28"/>
    </w:rPr>
  </w:style>
  <w:style w:type="paragraph" w:styleId="3f1">
    <w:name w:val="List Continue 3"/>
    <w:basedOn w:val="a9"/>
    <w:rsid w:val="005220BD"/>
    <w:pPr>
      <w:tabs>
        <w:tab w:val="left" w:pos="0"/>
      </w:tabs>
      <w:spacing w:after="120"/>
      <w:ind w:left="849" w:firstLine="720"/>
      <w:jc w:val="both"/>
    </w:pPr>
    <w:rPr>
      <w:rFonts w:ascii="Courier New" w:hAnsi="Courier New" w:cs="Courier New"/>
      <w:sz w:val="28"/>
      <w:szCs w:val="28"/>
    </w:rPr>
  </w:style>
  <w:style w:type="paragraph" w:styleId="4e">
    <w:name w:val="List Continue 4"/>
    <w:basedOn w:val="a9"/>
    <w:rsid w:val="005220BD"/>
    <w:pPr>
      <w:tabs>
        <w:tab w:val="left" w:pos="0"/>
      </w:tabs>
      <w:spacing w:after="120"/>
      <w:ind w:left="1132" w:firstLine="720"/>
      <w:jc w:val="both"/>
    </w:pPr>
    <w:rPr>
      <w:rFonts w:ascii="Courier New" w:hAnsi="Courier New" w:cs="Courier New"/>
      <w:sz w:val="28"/>
      <w:szCs w:val="28"/>
    </w:rPr>
  </w:style>
  <w:style w:type="table" w:styleId="1ffd">
    <w:name w:val="Table Simple 1"/>
    <w:basedOn w:val="ab"/>
    <w:rsid w:val="005220BD"/>
    <w:pPr>
      <w:tabs>
        <w:tab w:val="left" w:pos="0"/>
      </w:tabs>
      <w:ind w:firstLine="720"/>
      <w:jc w:val="both"/>
    </w:pPr>
    <w:rPr>
      <w:rFonts w:ascii="Courier New" w:hAnsi="Courier New" w:cs="Courier New"/>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c">
    <w:name w:val="Table Simple 2"/>
    <w:basedOn w:val="ab"/>
    <w:rsid w:val="005220BD"/>
    <w:pPr>
      <w:tabs>
        <w:tab w:val="left" w:pos="0"/>
      </w:tabs>
      <w:ind w:firstLine="720"/>
      <w:jc w:val="both"/>
    </w:pPr>
    <w:rPr>
      <w:rFonts w:ascii="Courier New" w:hAnsi="Courier New" w:cs="Courier New"/>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b"/>
    <w:rsid w:val="005220BD"/>
    <w:pPr>
      <w:tabs>
        <w:tab w:val="left" w:pos="0"/>
      </w:tabs>
      <w:ind w:firstLine="720"/>
      <w:jc w:val="both"/>
    </w:pPr>
    <w:rPr>
      <w:rFonts w:ascii="Courier New" w:hAnsi="Courier New" w:cs="Courier New"/>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fe">
    <w:name w:val="Table Grid 1"/>
    <w:basedOn w:val="ab"/>
    <w:rsid w:val="005220BD"/>
    <w:pPr>
      <w:tabs>
        <w:tab w:val="left" w:pos="0"/>
      </w:tabs>
      <w:ind w:firstLine="720"/>
      <w:jc w:val="both"/>
    </w:pPr>
    <w:rPr>
      <w:rFonts w:ascii="Courier New" w:hAnsi="Courier New" w:cs="Courier Ne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d">
    <w:name w:val="Table Grid 2"/>
    <w:basedOn w:val="ab"/>
    <w:rsid w:val="005220BD"/>
    <w:pPr>
      <w:tabs>
        <w:tab w:val="left" w:pos="0"/>
      </w:tabs>
      <w:ind w:firstLine="720"/>
      <w:jc w:val="both"/>
    </w:pPr>
    <w:rPr>
      <w:rFonts w:ascii="Courier New" w:hAnsi="Courier New" w:cs="Courier New"/>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3">
    <w:name w:val="Table Grid 3"/>
    <w:basedOn w:val="ab"/>
    <w:rsid w:val="005220BD"/>
    <w:pPr>
      <w:tabs>
        <w:tab w:val="left" w:pos="0"/>
      </w:tabs>
      <w:ind w:firstLine="720"/>
      <w:jc w:val="both"/>
    </w:pPr>
    <w:rPr>
      <w:rFonts w:ascii="Courier New" w:hAnsi="Courier New" w:cs="Courier New"/>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b"/>
    <w:rsid w:val="005220BD"/>
    <w:pPr>
      <w:tabs>
        <w:tab w:val="left" w:pos="0"/>
      </w:tabs>
      <w:ind w:firstLine="720"/>
      <w:jc w:val="both"/>
    </w:pPr>
    <w:rPr>
      <w:rFonts w:ascii="Courier New" w:hAnsi="Courier New" w:cs="Courier New"/>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c">
    <w:name w:val="Table Grid 5"/>
    <w:basedOn w:val="ab"/>
    <w:rsid w:val="005220BD"/>
    <w:pPr>
      <w:tabs>
        <w:tab w:val="left" w:pos="0"/>
      </w:tabs>
      <w:ind w:firstLine="720"/>
      <w:jc w:val="both"/>
    </w:pPr>
    <w:rPr>
      <w:rFonts w:ascii="Courier New" w:hAnsi="Courier New" w:cs="Courier Ne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6">
    <w:name w:val="Table Grid 6"/>
    <w:basedOn w:val="ab"/>
    <w:rsid w:val="005220BD"/>
    <w:pPr>
      <w:tabs>
        <w:tab w:val="left" w:pos="0"/>
      </w:tabs>
      <w:ind w:firstLine="720"/>
      <w:jc w:val="both"/>
    </w:pPr>
    <w:rPr>
      <w:rFonts w:ascii="Courier New" w:hAnsi="Courier New" w:cs="Courier New"/>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b"/>
    <w:rsid w:val="005220BD"/>
    <w:pPr>
      <w:tabs>
        <w:tab w:val="left" w:pos="0"/>
      </w:tabs>
      <w:ind w:firstLine="720"/>
      <w:jc w:val="both"/>
    </w:pPr>
    <w:rPr>
      <w:rFonts w:ascii="Courier New" w:hAnsi="Courier New" w:cs="Courier New"/>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8">
    <w:name w:val="Table Grid 8"/>
    <w:basedOn w:val="ab"/>
    <w:rsid w:val="005220BD"/>
    <w:pPr>
      <w:tabs>
        <w:tab w:val="left" w:pos="0"/>
      </w:tabs>
      <w:ind w:firstLine="720"/>
      <w:jc w:val="both"/>
    </w:pPr>
    <w:rPr>
      <w:rFonts w:ascii="Courier New" w:hAnsi="Courier New" w:cs="Courier Ne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8">
    <w:name w:val="Table Contemporary"/>
    <w:basedOn w:val="ab"/>
    <w:rsid w:val="005220BD"/>
    <w:pPr>
      <w:tabs>
        <w:tab w:val="left" w:pos="0"/>
      </w:tabs>
      <w:ind w:firstLine="720"/>
      <w:jc w:val="both"/>
    </w:pPr>
    <w:rPr>
      <w:rFonts w:ascii="Courier New" w:hAnsi="Courier New" w:cs="Courier New"/>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2fe">
    <w:name w:val="List 2"/>
    <w:basedOn w:val="a9"/>
    <w:rsid w:val="005220BD"/>
    <w:pPr>
      <w:tabs>
        <w:tab w:val="left" w:pos="0"/>
      </w:tabs>
      <w:ind w:left="566" w:hanging="283"/>
      <w:jc w:val="both"/>
    </w:pPr>
    <w:rPr>
      <w:rFonts w:ascii="Courier New" w:hAnsi="Courier New" w:cs="Courier New"/>
      <w:sz w:val="28"/>
      <w:szCs w:val="28"/>
    </w:rPr>
  </w:style>
  <w:style w:type="paragraph" w:styleId="3f4">
    <w:name w:val="List 3"/>
    <w:basedOn w:val="a9"/>
    <w:rsid w:val="005220BD"/>
    <w:pPr>
      <w:tabs>
        <w:tab w:val="left" w:pos="0"/>
      </w:tabs>
      <w:ind w:left="849" w:hanging="283"/>
      <w:jc w:val="both"/>
    </w:pPr>
    <w:rPr>
      <w:rFonts w:ascii="Courier New" w:hAnsi="Courier New" w:cs="Courier New"/>
      <w:sz w:val="28"/>
      <w:szCs w:val="28"/>
    </w:rPr>
  </w:style>
  <w:style w:type="paragraph" w:styleId="4f0">
    <w:name w:val="List 4"/>
    <w:basedOn w:val="a9"/>
    <w:rsid w:val="005220BD"/>
    <w:pPr>
      <w:tabs>
        <w:tab w:val="left" w:pos="0"/>
      </w:tabs>
      <w:ind w:left="1132" w:hanging="283"/>
      <w:jc w:val="both"/>
    </w:pPr>
    <w:rPr>
      <w:rFonts w:ascii="Courier New" w:hAnsi="Courier New" w:cs="Courier New"/>
      <w:sz w:val="28"/>
      <w:szCs w:val="28"/>
    </w:rPr>
  </w:style>
  <w:style w:type="paragraph" w:styleId="5d">
    <w:name w:val="List 5"/>
    <w:basedOn w:val="a9"/>
    <w:rsid w:val="005220BD"/>
    <w:pPr>
      <w:tabs>
        <w:tab w:val="left" w:pos="0"/>
      </w:tabs>
      <w:ind w:left="1415" w:hanging="283"/>
      <w:jc w:val="both"/>
    </w:pPr>
    <w:rPr>
      <w:rFonts w:ascii="Courier New" w:hAnsi="Courier New" w:cs="Courier New"/>
      <w:sz w:val="28"/>
      <w:szCs w:val="28"/>
    </w:rPr>
  </w:style>
  <w:style w:type="table" w:styleId="afffffffffffff9">
    <w:name w:val="Table Professional"/>
    <w:basedOn w:val="ab"/>
    <w:rsid w:val="005220BD"/>
    <w:pPr>
      <w:tabs>
        <w:tab w:val="left" w:pos="0"/>
      </w:tabs>
      <w:ind w:firstLine="720"/>
      <w:jc w:val="both"/>
    </w:pPr>
    <w:rPr>
      <w:rFonts w:ascii="Courier New" w:hAnsi="Courier New" w:cs="Courier Ne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HTML0">
    <w:name w:val="Стандартный HTML Знак"/>
    <w:link w:val="HTML"/>
    <w:rsid w:val="005220BD"/>
    <w:rPr>
      <w:rFonts w:ascii="Courier New" w:hAnsi="Courier New" w:cs="Courier New"/>
    </w:rPr>
  </w:style>
  <w:style w:type="table" w:styleId="1fff">
    <w:name w:val="Table Columns 1"/>
    <w:basedOn w:val="ab"/>
    <w:rsid w:val="005220BD"/>
    <w:pPr>
      <w:tabs>
        <w:tab w:val="left" w:pos="0"/>
      </w:tabs>
      <w:ind w:firstLine="720"/>
      <w:jc w:val="both"/>
    </w:pPr>
    <w:rPr>
      <w:rFonts w:ascii="Courier New" w:hAnsi="Courier New" w:cs="Courier New"/>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olumns 2"/>
    <w:basedOn w:val="ab"/>
    <w:rsid w:val="005220BD"/>
    <w:pPr>
      <w:tabs>
        <w:tab w:val="left" w:pos="0"/>
      </w:tabs>
      <w:ind w:firstLine="720"/>
      <w:jc w:val="both"/>
    </w:pPr>
    <w:rPr>
      <w:rFonts w:ascii="Courier New" w:hAnsi="Courier New" w:cs="Courier New"/>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5">
    <w:name w:val="Table Columns 3"/>
    <w:basedOn w:val="ab"/>
    <w:rsid w:val="005220BD"/>
    <w:pPr>
      <w:tabs>
        <w:tab w:val="left" w:pos="0"/>
      </w:tabs>
      <w:ind w:firstLine="720"/>
      <w:jc w:val="both"/>
    </w:pPr>
    <w:rPr>
      <w:rFonts w:ascii="Courier New" w:hAnsi="Courier New" w:cs="Courier New"/>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b"/>
    <w:rsid w:val="005220BD"/>
    <w:pPr>
      <w:tabs>
        <w:tab w:val="left" w:pos="0"/>
      </w:tabs>
      <w:ind w:firstLine="720"/>
      <w:jc w:val="both"/>
    </w:pPr>
    <w:rPr>
      <w:rFonts w:ascii="Courier New" w:hAnsi="Courier New" w:cs="Courier New"/>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b"/>
    <w:rsid w:val="005220BD"/>
    <w:pPr>
      <w:tabs>
        <w:tab w:val="left" w:pos="0"/>
      </w:tabs>
      <w:ind w:firstLine="720"/>
      <w:jc w:val="both"/>
    </w:pPr>
    <w:rPr>
      <w:rFonts w:ascii="Courier New" w:hAnsi="Courier New" w:cs="Courier New"/>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2">
    <w:name w:val="Table List 1"/>
    <w:basedOn w:val="ab"/>
    <w:rsid w:val="005220BD"/>
    <w:pPr>
      <w:tabs>
        <w:tab w:val="left" w:pos="0"/>
      </w:tabs>
      <w:ind w:firstLine="720"/>
      <w:jc w:val="both"/>
    </w:pPr>
    <w:rPr>
      <w:rFonts w:ascii="Courier New" w:hAnsi="Courier New" w:cs="Courier New"/>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2">
    <w:name w:val="Table List 2"/>
    <w:basedOn w:val="ab"/>
    <w:rsid w:val="005220BD"/>
    <w:pPr>
      <w:tabs>
        <w:tab w:val="left" w:pos="0"/>
      </w:tabs>
      <w:ind w:firstLine="720"/>
      <w:jc w:val="both"/>
    </w:pPr>
    <w:rPr>
      <w:rFonts w:ascii="Courier New" w:hAnsi="Courier New" w:cs="Courier New"/>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b"/>
    <w:rsid w:val="005220BD"/>
    <w:pPr>
      <w:tabs>
        <w:tab w:val="left" w:pos="0"/>
      </w:tabs>
      <w:ind w:firstLine="720"/>
      <w:jc w:val="both"/>
    </w:pPr>
    <w:rPr>
      <w:rFonts w:ascii="Courier New" w:hAnsi="Courier New" w:cs="Courier New"/>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1">
    <w:name w:val="Table List 4"/>
    <w:basedOn w:val="ab"/>
    <w:rsid w:val="005220BD"/>
    <w:pPr>
      <w:tabs>
        <w:tab w:val="left" w:pos="0"/>
      </w:tabs>
      <w:ind w:firstLine="720"/>
      <w:jc w:val="both"/>
    </w:pPr>
    <w:rPr>
      <w:rFonts w:ascii="Courier New" w:hAnsi="Courier New" w:cs="Courier New"/>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b"/>
    <w:rsid w:val="005220BD"/>
    <w:pPr>
      <w:tabs>
        <w:tab w:val="left" w:pos="0"/>
      </w:tabs>
      <w:ind w:firstLine="720"/>
      <w:jc w:val="both"/>
    </w:pPr>
    <w:rPr>
      <w:rFonts w:ascii="Courier New" w:hAnsi="Courier New" w:cs="Courier New"/>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b"/>
    <w:rsid w:val="005220BD"/>
    <w:pPr>
      <w:tabs>
        <w:tab w:val="left" w:pos="0"/>
      </w:tabs>
      <w:ind w:firstLine="720"/>
      <w:jc w:val="both"/>
    </w:pPr>
    <w:rPr>
      <w:rFonts w:ascii="Courier New" w:hAnsi="Courier New" w:cs="Courier New"/>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b"/>
    <w:rsid w:val="005220BD"/>
    <w:pPr>
      <w:tabs>
        <w:tab w:val="left" w:pos="0"/>
      </w:tabs>
      <w:ind w:firstLine="720"/>
      <w:jc w:val="both"/>
    </w:pPr>
    <w:rPr>
      <w:rFonts w:ascii="Courier New" w:hAnsi="Courier New" w:cs="Courier New"/>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b"/>
    <w:rsid w:val="005220BD"/>
    <w:pPr>
      <w:tabs>
        <w:tab w:val="left" w:pos="0"/>
      </w:tabs>
      <w:ind w:firstLine="720"/>
      <w:jc w:val="both"/>
    </w:pPr>
    <w:rPr>
      <w:rFonts w:ascii="Courier New" w:hAnsi="Courier New" w:cs="Courier New"/>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0">
    <w:name w:val="Table Colorful 1"/>
    <w:basedOn w:val="ab"/>
    <w:rsid w:val="005220BD"/>
    <w:pPr>
      <w:tabs>
        <w:tab w:val="left" w:pos="0"/>
      </w:tabs>
      <w:ind w:firstLine="720"/>
      <w:jc w:val="both"/>
    </w:pPr>
    <w:rPr>
      <w:rFonts w:ascii="Courier New" w:hAnsi="Courier New" w:cs="Courier New"/>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0">
    <w:name w:val="Table Colorful 2"/>
    <w:basedOn w:val="ab"/>
    <w:rsid w:val="005220BD"/>
    <w:pPr>
      <w:tabs>
        <w:tab w:val="left" w:pos="0"/>
      </w:tabs>
      <w:ind w:firstLine="720"/>
      <w:jc w:val="both"/>
    </w:pPr>
    <w:rPr>
      <w:rFonts w:ascii="Courier New" w:hAnsi="Courier New" w:cs="Courier New"/>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b"/>
    <w:rsid w:val="005220BD"/>
    <w:pPr>
      <w:tabs>
        <w:tab w:val="left" w:pos="0"/>
      </w:tabs>
      <w:ind w:firstLine="720"/>
      <w:jc w:val="both"/>
    </w:pPr>
    <w:rPr>
      <w:rFonts w:ascii="Courier New" w:hAnsi="Courier New" w:cs="Courier New"/>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rsid w:val="005220BD"/>
    <w:rPr>
      <w:i/>
      <w:iCs/>
    </w:rPr>
  </w:style>
  <w:style w:type="paragraph" w:styleId="afffffffffffffa">
    <w:name w:val="E-mail Signature"/>
    <w:basedOn w:val="a9"/>
    <w:link w:val="afffffffffffffb"/>
    <w:rsid w:val="005220BD"/>
    <w:pPr>
      <w:tabs>
        <w:tab w:val="left" w:pos="0"/>
      </w:tabs>
      <w:ind w:firstLine="720"/>
      <w:jc w:val="both"/>
    </w:pPr>
    <w:rPr>
      <w:rFonts w:ascii="Courier New" w:hAnsi="Courier New" w:cs="Courier New"/>
      <w:sz w:val="28"/>
      <w:szCs w:val="28"/>
    </w:rPr>
  </w:style>
  <w:style w:type="character" w:customStyle="1" w:styleId="afffffffffffffb">
    <w:name w:val="Электронная подпись Знак"/>
    <w:link w:val="afffffffffffffa"/>
    <w:rsid w:val="005220BD"/>
    <w:rPr>
      <w:rFonts w:ascii="Courier New" w:hAnsi="Courier New" w:cs="Courier New"/>
      <w:sz w:val="28"/>
      <w:szCs w:val="28"/>
    </w:rPr>
  </w:style>
  <w:style w:type="paragraph" w:customStyle="1" w:styleId="afffffffffffffc">
    <w:name w:val="Название объекта табл книж"/>
    <w:basedOn w:val="a9"/>
    <w:next w:val="a9"/>
    <w:rsid w:val="005220BD"/>
    <w:pPr>
      <w:tabs>
        <w:tab w:val="center" w:pos="0"/>
      </w:tabs>
      <w:suppressAutoHyphens/>
      <w:spacing w:before="120" w:after="120"/>
      <w:ind w:firstLine="7428"/>
      <w:jc w:val="center"/>
    </w:pPr>
    <w:rPr>
      <w:rFonts w:ascii="Courier New" w:hAnsi="Courier New" w:cs="Courier New"/>
      <w:sz w:val="28"/>
      <w:szCs w:val="28"/>
    </w:rPr>
  </w:style>
  <w:style w:type="paragraph" w:customStyle="1" w:styleId="67">
    <w:name w:val="заголовок 6"/>
    <w:basedOn w:val="a9"/>
    <w:next w:val="a9"/>
    <w:rsid w:val="005220BD"/>
    <w:pPr>
      <w:keepNext/>
      <w:autoSpaceDE w:val="0"/>
      <w:autoSpaceDN w:val="0"/>
      <w:jc w:val="center"/>
      <w:outlineLvl w:val="5"/>
    </w:pPr>
    <w:rPr>
      <w:rFonts w:ascii="Courier New" w:hAnsi="Courier New" w:cs="Courier New"/>
      <w:sz w:val="28"/>
      <w:szCs w:val="28"/>
    </w:rPr>
  </w:style>
  <w:style w:type="character" w:customStyle="1" w:styleId="49">
    <w:name w:val="заголовок 4 Знак"/>
    <w:link w:val="48"/>
    <w:rsid w:val="005220BD"/>
    <w:rPr>
      <w:rFonts w:ascii="Courier New" w:hAnsi="Courier New"/>
      <w:kern w:val="16"/>
      <w:sz w:val="28"/>
      <w:szCs w:val="28"/>
      <w:shd w:val="clear" w:color="auto" w:fill="FFFFFF"/>
    </w:rPr>
  </w:style>
  <w:style w:type="paragraph" w:customStyle="1" w:styleId="04">
    <w:name w:val="БокТабл04"/>
    <w:basedOn w:val="02"/>
    <w:next w:val="a9"/>
    <w:link w:val="040"/>
    <w:rsid w:val="005220BD"/>
    <w:pPr>
      <w:ind w:left="227"/>
    </w:pPr>
  </w:style>
  <w:style w:type="paragraph" w:customStyle="1" w:styleId="75">
    <w:name w:val="заголовок 7"/>
    <w:basedOn w:val="a9"/>
    <w:next w:val="a9"/>
    <w:rsid w:val="005220BD"/>
    <w:pPr>
      <w:keepNext/>
      <w:autoSpaceDE w:val="0"/>
      <w:autoSpaceDN w:val="0"/>
      <w:outlineLvl w:val="6"/>
    </w:pPr>
    <w:rPr>
      <w:rFonts w:ascii="Courier New" w:hAnsi="Courier New" w:cs="Courier New"/>
      <w:sz w:val="28"/>
      <w:szCs w:val="28"/>
    </w:rPr>
  </w:style>
  <w:style w:type="paragraph" w:customStyle="1" w:styleId="89">
    <w:name w:val="заголовок 8"/>
    <w:basedOn w:val="a9"/>
    <w:next w:val="a9"/>
    <w:rsid w:val="005220BD"/>
    <w:pPr>
      <w:keepNext/>
      <w:autoSpaceDE w:val="0"/>
      <w:autoSpaceDN w:val="0"/>
      <w:outlineLvl w:val="7"/>
    </w:pPr>
    <w:rPr>
      <w:rFonts w:ascii="Courier New" w:hAnsi="Courier New" w:cs="Courier New"/>
      <w:b/>
      <w:bCs/>
      <w:sz w:val="28"/>
      <w:szCs w:val="28"/>
    </w:rPr>
  </w:style>
  <w:style w:type="paragraph" w:customStyle="1" w:styleId="1fff1">
    <w:name w:val="Стиль Заголовок 1 + не все прописные"/>
    <w:basedOn w:val="11"/>
    <w:rsid w:val="005220BD"/>
    <w:pPr>
      <w:keepNext w:val="0"/>
      <w:pageBreakBefore/>
      <w:widowControl w:val="0"/>
      <w:numPr>
        <w:numId w:val="0"/>
      </w:numPr>
      <w:tabs>
        <w:tab w:val="center" w:pos="0"/>
        <w:tab w:val="num" w:pos="1209"/>
        <w:tab w:val="num" w:pos="1492"/>
      </w:tabs>
      <w:suppressAutoHyphens/>
      <w:spacing w:before="120" w:after="240"/>
      <w:ind w:left="360" w:hanging="360"/>
    </w:pPr>
    <w:rPr>
      <w:rFonts w:ascii="Courier New" w:hAnsi="Courier New" w:cs="Courier New"/>
      <w:caps/>
      <w:sz w:val="28"/>
      <w:szCs w:val="28"/>
    </w:rPr>
  </w:style>
  <w:style w:type="paragraph" w:customStyle="1" w:styleId="1420">
    <w:name w:val="Титул14Упл2"/>
    <w:basedOn w:val="a9"/>
    <w:rsid w:val="005220BD"/>
    <w:pPr>
      <w:tabs>
        <w:tab w:val="left" w:pos="0"/>
      </w:tabs>
      <w:suppressAutoHyphens/>
      <w:jc w:val="center"/>
    </w:pPr>
    <w:rPr>
      <w:rFonts w:ascii="Courier New" w:hAnsi="Courier New" w:cs="Courier New"/>
      <w:spacing w:val="-20"/>
      <w:sz w:val="28"/>
      <w:szCs w:val="28"/>
    </w:rPr>
  </w:style>
  <w:style w:type="character" w:customStyle="1" w:styleId="affffffffff5">
    <w:name w:val="Загаловок Знак"/>
    <w:link w:val="affffffffff4"/>
    <w:rsid w:val="005220BD"/>
    <w:rPr>
      <w:rFonts w:ascii="Courier New" w:hAnsi="Courier New" w:cs="Courier New"/>
      <w:caps/>
      <w:spacing w:val="40"/>
      <w:kern w:val="28"/>
      <w:sz w:val="28"/>
      <w:szCs w:val="28"/>
    </w:rPr>
  </w:style>
  <w:style w:type="character" w:customStyle="1" w:styleId="affffffffffff9">
    <w:name w:val="ДанТабл Знак"/>
    <w:link w:val="affffffffffff8"/>
    <w:rsid w:val="005220BD"/>
    <w:rPr>
      <w:rFonts w:ascii="Courier New" w:hAnsi="Courier New" w:cs="Courier New"/>
      <w:kern w:val="16"/>
      <w:sz w:val="28"/>
      <w:szCs w:val="28"/>
    </w:rPr>
  </w:style>
  <w:style w:type="paragraph" w:customStyle="1" w:styleId="08">
    <w:name w:val="БокТабл08"/>
    <w:basedOn w:val="a9"/>
    <w:next w:val="a9"/>
    <w:rsid w:val="005220BD"/>
    <w:pPr>
      <w:ind w:left="454"/>
      <w:jc w:val="both"/>
    </w:pPr>
    <w:rPr>
      <w:rFonts w:ascii="Courier New" w:hAnsi="Courier New" w:cs="Courier New"/>
    </w:rPr>
  </w:style>
  <w:style w:type="paragraph" w:customStyle="1" w:styleId="afffffffffffffd">
    <w:name w:val="ПримТабл"/>
    <w:basedOn w:val="a9"/>
    <w:rsid w:val="005220BD"/>
    <w:pPr>
      <w:spacing w:before="120" w:after="120"/>
      <w:ind w:firstLine="709"/>
      <w:jc w:val="both"/>
    </w:pPr>
    <w:rPr>
      <w:rFonts w:ascii="Courier New" w:hAnsi="Courier New" w:cs="Courier New"/>
    </w:rPr>
  </w:style>
  <w:style w:type="paragraph" w:customStyle="1" w:styleId="afffffffffffffe">
    <w:name w:val="текст норма"/>
    <w:rsid w:val="005220BD"/>
    <w:pPr>
      <w:ind w:firstLine="709"/>
      <w:jc w:val="both"/>
    </w:pPr>
    <w:rPr>
      <w:rFonts w:ascii="Courier New" w:hAnsi="Courier New" w:cs="Courier New"/>
      <w:sz w:val="28"/>
      <w:szCs w:val="28"/>
    </w:rPr>
  </w:style>
  <w:style w:type="paragraph" w:customStyle="1" w:styleId="affffffffffffff">
    <w:name w:val="Название объекта продолжение"/>
    <w:basedOn w:val="a9"/>
    <w:next w:val="a9"/>
    <w:rsid w:val="005220BD"/>
    <w:pPr>
      <w:tabs>
        <w:tab w:val="right" w:pos="0"/>
      </w:tabs>
      <w:suppressAutoHyphens/>
      <w:spacing w:before="120" w:after="120"/>
      <w:jc w:val="right"/>
      <w:outlineLvl w:val="8"/>
    </w:pPr>
    <w:rPr>
      <w:rFonts w:ascii="Courier New" w:hAnsi="Courier New" w:cs="Courier New"/>
      <w:sz w:val="28"/>
      <w:szCs w:val="28"/>
    </w:rPr>
  </w:style>
  <w:style w:type="character" w:customStyle="1" w:styleId="affffffffffffff0">
    <w:name w:val="Название объекта рисунок Знак Знак"/>
    <w:rsid w:val="005220BD"/>
    <w:rPr>
      <w:rFonts w:ascii="Courier New" w:hAnsi="Courier New" w:cs="Courier New"/>
      <w:sz w:val="28"/>
      <w:szCs w:val="28"/>
      <w:lang w:val="ru-RU" w:eastAsia="ru-RU"/>
    </w:rPr>
  </w:style>
  <w:style w:type="paragraph" w:customStyle="1" w:styleId="5-">
    <w:name w:val="Заголовок 5-ый уровень"/>
    <w:basedOn w:val="a9"/>
    <w:link w:val="5-0"/>
    <w:rsid w:val="005220BD"/>
    <w:pPr>
      <w:tabs>
        <w:tab w:val="left" w:pos="0"/>
      </w:tabs>
      <w:spacing w:before="240" w:after="120"/>
      <w:ind w:firstLine="720"/>
      <w:jc w:val="both"/>
    </w:pPr>
    <w:rPr>
      <w:rFonts w:ascii="Courier New" w:hAnsi="Courier New" w:cs="Courier New"/>
      <w:spacing w:val="40"/>
      <w:kern w:val="16"/>
      <w:sz w:val="28"/>
      <w:szCs w:val="28"/>
    </w:rPr>
  </w:style>
  <w:style w:type="paragraph" w:customStyle="1" w:styleId="affffffffffffff1">
    <w:name w:val="Таблица Реферат"/>
    <w:basedOn w:val="a9"/>
    <w:rsid w:val="005220BD"/>
    <w:pPr>
      <w:tabs>
        <w:tab w:val="left" w:pos="0"/>
      </w:tabs>
      <w:ind w:firstLine="709"/>
      <w:jc w:val="both"/>
      <w:outlineLvl w:val="8"/>
    </w:pPr>
    <w:rPr>
      <w:rFonts w:ascii="Courier Cyr" w:hAnsi="Courier Cyr" w:cs="Courier Cyr"/>
    </w:rPr>
  </w:style>
  <w:style w:type="paragraph" w:customStyle="1" w:styleId="affffffffffffff2">
    <w:name w:val="ТитулЦентр"/>
    <w:basedOn w:val="a9"/>
    <w:next w:val="a9"/>
    <w:rsid w:val="005220BD"/>
    <w:pPr>
      <w:widowControl w:val="0"/>
      <w:tabs>
        <w:tab w:val="left" w:pos="0"/>
      </w:tabs>
      <w:suppressAutoHyphens/>
      <w:adjustRightInd w:val="0"/>
      <w:jc w:val="center"/>
      <w:textAlignment w:val="baseline"/>
    </w:pPr>
    <w:rPr>
      <w:rFonts w:ascii="Courier New" w:hAnsi="Courier New" w:cs="Courier New"/>
      <w:sz w:val="24"/>
      <w:szCs w:val="24"/>
    </w:rPr>
  </w:style>
  <w:style w:type="paragraph" w:customStyle="1" w:styleId="14pt117">
    <w:name w:val="Стиль ТитулЦентр + 14 pt по ширине Первая строка:  117 см"/>
    <w:basedOn w:val="affffffffffffff2"/>
    <w:rsid w:val="005220BD"/>
    <w:pPr>
      <w:ind w:firstLine="663"/>
      <w:jc w:val="both"/>
    </w:pPr>
    <w:rPr>
      <w:sz w:val="28"/>
      <w:szCs w:val="28"/>
    </w:rPr>
  </w:style>
  <w:style w:type="paragraph" w:customStyle="1" w:styleId="20pt">
    <w:name w:val="Стиль ТитулЦентр + 20 pt"/>
    <w:basedOn w:val="affffffffffffff2"/>
    <w:next w:val="a9"/>
    <w:rsid w:val="005220BD"/>
    <w:rPr>
      <w:sz w:val="40"/>
      <w:szCs w:val="40"/>
    </w:rPr>
  </w:style>
  <w:style w:type="paragraph" w:customStyle="1" w:styleId="affffffffffffff3">
    <w:name w:val="Рисунок"/>
    <w:basedOn w:val="a9"/>
    <w:next w:val="a9"/>
    <w:rsid w:val="005220BD"/>
    <w:pPr>
      <w:tabs>
        <w:tab w:val="left" w:pos="0"/>
      </w:tabs>
      <w:suppressAutoHyphens/>
      <w:spacing w:before="120" w:after="120"/>
      <w:jc w:val="center"/>
    </w:pPr>
    <w:rPr>
      <w:rFonts w:ascii="Courier New" w:hAnsi="Courier New" w:cs="Courier New"/>
      <w:sz w:val="28"/>
      <w:szCs w:val="28"/>
    </w:rPr>
  </w:style>
  <w:style w:type="character" w:customStyle="1" w:styleId="affffffff7">
    <w:name w:val="Примечание Знак"/>
    <w:link w:val="affffffff6"/>
    <w:rsid w:val="005220BD"/>
    <w:rPr>
      <w:rFonts w:ascii="Courier New" w:hAnsi="Courier New" w:cs="Courier New"/>
      <w:kern w:val="16"/>
      <w:sz w:val="22"/>
      <w:szCs w:val="22"/>
    </w:rPr>
  </w:style>
  <w:style w:type="paragraph" w:customStyle="1" w:styleId="116">
    <w:name w:val="Стиль загаловок + 11 пт"/>
    <w:basedOn w:val="a9"/>
    <w:rsid w:val="005220BD"/>
    <w:pPr>
      <w:pageBreakBefore/>
      <w:tabs>
        <w:tab w:val="left" w:pos="0"/>
      </w:tabs>
      <w:suppressAutoHyphens/>
      <w:spacing w:before="240" w:after="360"/>
      <w:jc w:val="center"/>
    </w:pPr>
    <w:rPr>
      <w:rFonts w:ascii="Courier New" w:hAnsi="Courier New" w:cs="Courier New"/>
      <w:caps/>
      <w:spacing w:val="40"/>
      <w:sz w:val="22"/>
      <w:szCs w:val="22"/>
    </w:rPr>
  </w:style>
  <w:style w:type="paragraph" w:customStyle="1" w:styleId="affffffffffffff4">
    <w:name w:val="Стиль ГеоЗадПротокол + По центру"/>
    <w:basedOn w:val="affffffffffff7"/>
    <w:rsid w:val="005220BD"/>
    <w:pPr>
      <w:spacing w:before="240"/>
      <w:jc w:val="center"/>
    </w:pPr>
  </w:style>
  <w:style w:type="paragraph" w:customStyle="1" w:styleId="117">
    <w:name w:val="Стиль ГеоЗадПротокол + 11 пт"/>
    <w:basedOn w:val="affffffffffff7"/>
    <w:rsid w:val="005220BD"/>
  </w:style>
  <w:style w:type="paragraph" w:customStyle="1" w:styleId="affffffffffffff5">
    <w:name w:val="Шапка таблицы"/>
    <w:basedOn w:val="a9"/>
    <w:next w:val="a9"/>
    <w:autoRedefine/>
    <w:rsid w:val="005220BD"/>
    <w:pPr>
      <w:suppressAutoHyphens/>
      <w:jc w:val="center"/>
    </w:pPr>
    <w:rPr>
      <w:rFonts w:ascii="Courier New" w:eastAsia="Arial Unicode MS" w:hAnsi="Courier New" w:cs="Courier New"/>
      <w:lang w:val="en-US" w:eastAsia="zh-CN"/>
    </w:rPr>
  </w:style>
  <w:style w:type="character" w:customStyle="1" w:styleId="5-0">
    <w:name w:val="Заголовок 5-ый уровень Знак"/>
    <w:link w:val="5-"/>
    <w:rsid w:val="005220BD"/>
    <w:rPr>
      <w:rFonts w:ascii="Courier New" w:hAnsi="Courier New" w:cs="Courier New"/>
      <w:spacing w:val="40"/>
      <w:kern w:val="16"/>
      <w:sz w:val="28"/>
      <w:szCs w:val="28"/>
    </w:rPr>
  </w:style>
  <w:style w:type="character" w:customStyle="1" w:styleId="afffffffffff">
    <w:name w:val="НазвТаблКниж Знак"/>
    <w:link w:val="affffffffffe"/>
    <w:rsid w:val="005220BD"/>
    <w:rPr>
      <w:rFonts w:ascii="Courier New" w:hAnsi="Courier New" w:cs="Courier New"/>
      <w:kern w:val="16"/>
      <w:sz w:val="28"/>
      <w:szCs w:val="28"/>
    </w:rPr>
  </w:style>
  <w:style w:type="character" w:customStyle="1" w:styleId="affffffffffffb">
    <w:name w:val="БокТабл Знак"/>
    <w:link w:val="affffffffffffa"/>
    <w:rsid w:val="005220BD"/>
    <w:rPr>
      <w:rFonts w:ascii="Courier New" w:hAnsi="Courier New" w:cs="Courier New"/>
      <w:kern w:val="16"/>
      <w:sz w:val="28"/>
      <w:szCs w:val="28"/>
    </w:rPr>
  </w:style>
  <w:style w:type="character" w:customStyle="1" w:styleId="020">
    <w:name w:val="БокТабл02 Знак"/>
    <w:link w:val="02"/>
    <w:rsid w:val="005220BD"/>
    <w:rPr>
      <w:rFonts w:ascii="Courier New" w:hAnsi="Courier New" w:cs="Courier New"/>
      <w:kern w:val="16"/>
      <w:sz w:val="28"/>
      <w:szCs w:val="28"/>
    </w:rPr>
  </w:style>
  <w:style w:type="character" w:customStyle="1" w:styleId="affffffffffa">
    <w:name w:val="НазвРисунка Знак"/>
    <w:link w:val="affffffffff9"/>
    <w:rsid w:val="005220BD"/>
    <w:rPr>
      <w:rFonts w:ascii="Courier New" w:hAnsi="Courier New" w:cs="Courier New"/>
      <w:kern w:val="16"/>
      <w:sz w:val="28"/>
      <w:szCs w:val="28"/>
    </w:rPr>
  </w:style>
  <w:style w:type="character" w:customStyle="1" w:styleId="afffffffff">
    <w:name w:val="Название объекта кн. Знак"/>
    <w:link w:val="affffffffe"/>
    <w:rsid w:val="005220BD"/>
    <w:rPr>
      <w:rFonts w:ascii="Courier New" w:hAnsi="Courier New" w:cs="Courier New"/>
      <w:kern w:val="16"/>
      <w:sz w:val="28"/>
      <w:szCs w:val="28"/>
    </w:rPr>
  </w:style>
  <w:style w:type="numbering" w:styleId="111111">
    <w:name w:val="Outline List 2"/>
    <w:basedOn w:val="ac"/>
    <w:rsid w:val="005220BD"/>
    <w:pPr>
      <w:numPr>
        <w:numId w:val="13"/>
      </w:numPr>
    </w:pPr>
  </w:style>
  <w:style w:type="numbering" w:styleId="1ai">
    <w:name w:val="Outline List 1"/>
    <w:basedOn w:val="ac"/>
    <w:rsid w:val="005220BD"/>
    <w:pPr>
      <w:numPr>
        <w:numId w:val="14"/>
      </w:numPr>
    </w:pPr>
  </w:style>
  <w:style w:type="numbering" w:styleId="a3">
    <w:name w:val="Outline List 3"/>
    <w:basedOn w:val="ac"/>
    <w:rsid w:val="005220BD"/>
    <w:pPr>
      <w:numPr>
        <w:numId w:val="15"/>
      </w:numPr>
    </w:pPr>
  </w:style>
  <w:style w:type="character" w:styleId="affffffffffffff6">
    <w:name w:val="Placeholder Text"/>
    <w:uiPriority w:val="99"/>
    <w:semiHidden/>
    <w:rsid w:val="005220BD"/>
    <w:rPr>
      <w:color w:val="808080"/>
    </w:rPr>
  </w:style>
  <w:style w:type="character" w:customStyle="1" w:styleId="afffff7">
    <w:name w:val="Текст концевой сноски Знак"/>
    <w:link w:val="afffff6"/>
    <w:rsid w:val="005220BD"/>
  </w:style>
  <w:style w:type="table" w:customStyle="1" w:styleId="3f7">
    <w:name w:val="Сетка таблицы3"/>
    <w:basedOn w:val="ab"/>
    <w:next w:val="aff4"/>
    <w:rsid w:val="00C13CB4"/>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
    <w:name w:val="Нет списка5"/>
    <w:next w:val="ac"/>
    <w:uiPriority w:val="99"/>
    <w:semiHidden/>
    <w:unhideWhenUsed/>
    <w:rsid w:val="00E72450"/>
  </w:style>
  <w:style w:type="paragraph" w:customStyle="1" w:styleId="affffffffffffff7">
    <w:name w:val="Объект"/>
    <w:basedOn w:val="a9"/>
    <w:rsid w:val="00E72450"/>
    <w:pPr>
      <w:suppressAutoHyphens/>
      <w:spacing w:after="240"/>
      <w:ind w:firstLine="709"/>
      <w:jc w:val="center"/>
    </w:pPr>
    <w:rPr>
      <w:rFonts w:ascii="Courier New" w:hAnsi="Courier New"/>
      <w:sz w:val="24"/>
      <w:szCs w:val="24"/>
    </w:rPr>
  </w:style>
  <w:style w:type="paragraph" w:customStyle="1" w:styleId="3f8">
    <w:name w:val="Таблица 3"/>
    <w:basedOn w:val="4a"/>
    <w:rsid w:val="00E72450"/>
    <w:pPr>
      <w:keepNext w:val="0"/>
      <w:keepLines w:val="0"/>
    </w:pPr>
    <w:rPr>
      <w:rFonts w:cs="Times New Roman"/>
      <w:szCs w:val="28"/>
    </w:rPr>
  </w:style>
  <w:style w:type="paragraph" w:customStyle="1" w:styleId="5f0">
    <w:name w:val="Таблица 5"/>
    <w:basedOn w:val="4a"/>
    <w:rsid w:val="00E72450"/>
    <w:pPr>
      <w:keepNext w:val="0"/>
      <w:keepLines w:val="0"/>
      <w:jc w:val="left"/>
    </w:pPr>
    <w:rPr>
      <w:rFonts w:cs="Times New Roman"/>
      <w:spacing w:val="-20"/>
      <w:szCs w:val="28"/>
    </w:rPr>
  </w:style>
  <w:style w:type="paragraph" w:customStyle="1" w:styleId="1fff2">
    <w:name w:val="Объект 1"/>
    <w:basedOn w:val="affffffffffffff7"/>
    <w:rsid w:val="00E72450"/>
    <w:pPr>
      <w:spacing w:before="120" w:after="120"/>
    </w:pPr>
    <w:rPr>
      <w:sz w:val="28"/>
    </w:rPr>
  </w:style>
  <w:style w:type="paragraph" w:customStyle="1" w:styleId="1fff3">
    <w:name w:val="Обычный 1"/>
    <w:basedOn w:val="a9"/>
    <w:rsid w:val="00E72450"/>
    <w:pPr>
      <w:jc w:val="both"/>
    </w:pPr>
    <w:rPr>
      <w:rFonts w:ascii="Courier New" w:hAnsi="Courier New"/>
      <w:sz w:val="28"/>
      <w:szCs w:val="24"/>
    </w:rPr>
  </w:style>
  <w:style w:type="paragraph" w:customStyle="1" w:styleId="68">
    <w:name w:val="Таблица 6"/>
    <w:basedOn w:val="3f8"/>
    <w:rsid w:val="00E72450"/>
    <w:rPr>
      <w:spacing w:val="-20"/>
    </w:rPr>
  </w:style>
  <w:style w:type="paragraph" w:customStyle="1" w:styleId="108">
    <w:name w:val="Таблица 10"/>
    <w:basedOn w:val="a9"/>
    <w:rsid w:val="00E72450"/>
    <w:pPr>
      <w:tabs>
        <w:tab w:val="left" w:pos="0"/>
      </w:tabs>
      <w:jc w:val="center"/>
    </w:pPr>
    <w:rPr>
      <w:rFonts w:ascii="Courier New" w:hAnsi="Courier New"/>
      <w:spacing w:val="-20"/>
      <w:sz w:val="22"/>
      <w:szCs w:val="22"/>
    </w:rPr>
  </w:style>
  <w:style w:type="paragraph" w:customStyle="1" w:styleId="76">
    <w:name w:val="Таблица 7"/>
    <w:basedOn w:val="4a"/>
    <w:autoRedefine/>
    <w:rsid w:val="00E72450"/>
    <w:pPr>
      <w:keepNext w:val="0"/>
      <w:keepLines w:val="0"/>
      <w:tabs>
        <w:tab w:val="left" w:pos="0"/>
      </w:tabs>
      <w:jc w:val="left"/>
    </w:pPr>
    <w:rPr>
      <w:rFonts w:cs="Times New Roman"/>
      <w:spacing w:val="-20"/>
    </w:rPr>
  </w:style>
  <w:style w:type="paragraph" w:customStyle="1" w:styleId="2ff1">
    <w:name w:val="Обычный 2"/>
    <w:basedOn w:val="a9"/>
    <w:rsid w:val="00E72450"/>
    <w:pPr>
      <w:ind w:firstLine="709"/>
      <w:jc w:val="both"/>
    </w:pPr>
    <w:rPr>
      <w:rFonts w:ascii="Courier New" w:hAnsi="Courier New"/>
      <w:sz w:val="24"/>
      <w:szCs w:val="24"/>
    </w:rPr>
  </w:style>
  <w:style w:type="paragraph" w:customStyle="1" w:styleId="2ff2">
    <w:name w:val="Объект 2"/>
    <w:basedOn w:val="a9"/>
    <w:rsid w:val="00E72450"/>
    <w:pPr>
      <w:spacing w:before="120" w:after="120"/>
      <w:jc w:val="both"/>
    </w:pPr>
    <w:rPr>
      <w:rFonts w:ascii="Courier New" w:hAnsi="Courier New"/>
      <w:sz w:val="28"/>
      <w:szCs w:val="28"/>
    </w:rPr>
  </w:style>
  <w:style w:type="paragraph" w:customStyle="1" w:styleId="3f9">
    <w:name w:val="Объект 3"/>
    <w:basedOn w:val="1fff2"/>
    <w:rsid w:val="00E72450"/>
    <w:pPr>
      <w:spacing w:before="0"/>
    </w:pPr>
  </w:style>
  <w:style w:type="character" w:customStyle="1" w:styleId="affffffffffffff8">
    <w:name w:val="Пункт"/>
    <w:rsid w:val="00E72450"/>
    <w:rPr>
      <w:spacing w:val="20"/>
    </w:rPr>
  </w:style>
  <w:style w:type="character" w:customStyle="1" w:styleId="1fff4">
    <w:name w:val="Обычный 1 Знак"/>
    <w:rsid w:val="00E72450"/>
    <w:rPr>
      <w:rFonts w:ascii="Courier New" w:hAnsi="Courier New"/>
      <w:sz w:val="28"/>
      <w:szCs w:val="24"/>
      <w:lang w:val="ru-RU" w:eastAsia="ru-RU" w:bidi="ar-SA"/>
    </w:rPr>
  </w:style>
  <w:style w:type="paragraph" w:customStyle="1" w:styleId="8a">
    <w:name w:val="Таблица 8"/>
    <w:basedOn w:val="3f8"/>
    <w:rsid w:val="00E72450"/>
    <w:pPr>
      <w:jc w:val="right"/>
    </w:pPr>
  </w:style>
  <w:style w:type="paragraph" w:customStyle="1" w:styleId="96">
    <w:name w:val="Таблица 9"/>
    <w:basedOn w:val="108"/>
    <w:rsid w:val="00E72450"/>
    <w:rPr>
      <w:spacing w:val="-30"/>
    </w:rPr>
  </w:style>
  <w:style w:type="table" w:customStyle="1" w:styleId="4f2">
    <w:name w:val="Сетка таблицы4"/>
    <w:basedOn w:val="ab"/>
    <w:next w:val="aff4"/>
    <w:uiPriority w:val="59"/>
    <w:rsid w:val="00E72450"/>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Таблица_14-л"/>
    <w:basedOn w:val="a9"/>
    <w:link w:val="14-0"/>
    <w:rsid w:val="00E72450"/>
    <w:rPr>
      <w:rFonts w:ascii="Courier New" w:hAnsi="Courier New"/>
      <w:sz w:val="28"/>
      <w:szCs w:val="24"/>
    </w:rPr>
  </w:style>
  <w:style w:type="character" w:customStyle="1" w:styleId="14-0">
    <w:name w:val="Таблица_14-л Знак"/>
    <w:link w:val="14-"/>
    <w:rsid w:val="00E72450"/>
    <w:rPr>
      <w:rFonts w:ascii="Courier New" w:hAnsi="Courier New"/>
      <w:sz w:val="28"/>
      <w:szCs w:val="24"/>
    </w:rPr>
  </w:style>
  <w:style w:type="character" w:customStyle="1" w:styleId="14-1">
    <w:name w:val="Таблица_14-ц Знак"/>
    <w:link w:val="14-2"/>
    <w:rsid w:val="00E72450"/>
    <w:rPr>
      <w:rFonts w:ascii="Courier New" w:hAnsi="Courier New"/>
      <w:sz w:val="28"/>
      <w:szCs w:val="24"/>
    </w:rPr>
  </w:style>
  <w:style w:type="paragraph" w:customStyle="1" w:styleId="14-2">
    <w:name w:val="Таблица_14-ц"/>
    <w:basedOn w:val="a9"/>
    <w:link w:val="14-1"/>
    <w:rsid w:val="00E72450"/>
    <w:pPr>
      <w:jc w:val="center"/>
    </w:pPr>
    <w:rPr>
      <w:rFonts w:ascii="Courier New" w:hAnsi="Courier New"/>
      <w:sz w:val="28"/>
      <w:szCs w:val="24"/>
    </w:rPr>
  </w:style>
  <w:style w:type="paragraph" w:customStyle="1" w:styleId="1fff5">
    <w:name w:val="Название объекта 1"/>
    <w:basedOn w:val="a9"/>
    <w:link w:val="1fff6"/>
    <w:rsid w:val="00E72450"/>
    <w:pPr>
      <w:keepNext/>
      <w:keepLines/>
      <w:tabs>
        <w:tab w:val="right" w:pos="6804"/>
      </w:tabs>
      <w:suppressAutoHyphens/>
      <w:spacing w:before="120" w:after="120"/>
      <w:ind w:firstLine="6804"/>
      <w:jc w:val="center"/>
      <w:outlineLvl w:val="5"/>
    </w:pPr>
    <w:rPr>
      <w:rFonts w:ascii="Courier New" w:hAnsi="Courier New"/>
      <w:color w:val="000000"/>
      <w:kern w:val="2"/>
      <w:sz w:val="28"/>
    </w:rPr>
  </w:style>
  <w:style w:type="paragraph" w:customStyle="1" w:styleId="14-3">
    <w:name w:val="Таблица_14-п"/>
    <w:basedOn w:val="a9"/>
    <w:link w:val="14-4"/>
    <w:rsid w:val="00E72450"/>
    <w:pPr>
      <w:jc w:val="right"/>
    </w:pPr>
    <w:rPr>
      <w:rFonts w:ascii="Courier New" w:hAnsi="Courier New"/>
      <w:sz w:val="28"/>
      <w:szCs w:val="24"/>
    </w:rPr>
  </w:style>
  <w:style w:type="character" w:customStyle="1" w:styleId="14-4">
    <w:name w:val="Таблица_14-п Знак"/>
    <w:link w:val="14-3"/>
    <w:rsid w:val="00E72450"/>
    <w:rPr>
      <w:rFonts w:ascii="Courier New" w:hAnsi="Courier New"/>
      <w:sz w:val="28"/>
      <w:szCs w:val="24"/>
    </w:rPr>
  </w:style>
  <w:style w:type="paragraph" w:customStyle="1" w:styleId="12-1">
    <w:name w:val="Таблица_12-ц"/>
    <w:basedOn w:val="a9"/>
    <w:link w:val="12-2"/>
    <w:rsid w:val="00E72450"/>
    <w:pPr>
      <w:jc w:val="center"/>
    </w:pPr>
    <w:rPr>
      <w:rFonts w:ascii="Courier New" w:hAnsi="Courier New"/>
      <w:sz w:val="24"/>
      <w:szCs w:val="24"/>
    </w:rPr>
  </w:style>
  <w:style w:type="character" w:customStyle="1" w:styleId="12-2">
    <w:name w:val="Таблица_12-ц Знак"/>
    <w:link w:val="12-1"/>
    <w:rsid w:val="00E72450"/>
    <w:rPr>
      <w:rFonts w:ascii="Courier New" w:hAnsi="Courier New"/>
      <w:sz w:val="24"/>
      <w:szCs w:val="24"/>
    </w:rPr>
  </w:style>
  <w:style w:type="paragraph" w:customStyle="1" w:styleId="12-3">
    <w:name w:val="Таблица_12-л"/>
    <w:basedOn w:val="a9"/>
    <w:link w:val="12-4"/>
    <w:rsid w:val="00E72450"/>
    <w:rPr>
      <w:rFonts w:ascii="Courier New" w:hAnsi="Courier New"/>
      <w:sz w:val="24"/>
      <w:szCs w:val="24"/>
    </w:rPr>
  </w:style>
  <w:style w:type="character" w:customStyle="1" w:styleId="12-4">
    <w:name w:val="Таблица_12-л Знак"/>
    <w:link w:val="12-3"/>
    <w:rsid w:val="00E72450"/>
    <w:rPr>
      <w:rFonts w:ascii="Courier New" w:hAnsi="Courier New"/>
      <w:sz w:val="24"/>
      <w:szCs w:val="24"/>
    </w:rPr>
  </w:style>
  <w:style w:type="paragraph" w:customStyle="1" w:styleId="2ff3">
    <w:name w:val="Название объекта 2"/>
    <w:basedOn w:val="af2"/>
    <w:link w:val="2ff4"/>
    <w:autoRedefine/>
    <w:rsid w:val="00E72450"/>
    <w:pPr>
      <w:keepNext/>
      <w:keepLines/>
      <w:tabs>
        <w:tab w:val="right" w:pos="11907"/>
      </w:tabs>
      <w:suppressAutoHyphens/>
      <w:spacing w:before="120" w:after="120" w:line="240" w:lineRule="auto"/>
      <w:ind w:right="0" w:firstLine="11340"/>
      <w:jc w:val="center"/>
      <w:outlineLvl w:val="5"/>
    </w:pPr>
    <w:rPr>
      <w:rFonts w:ascii="Courier New" w:hAnsi="Courier New"/>
      <w:color w:val="000000"/>
      <w:kern w:val="2"/>
    </w:rPr>
  </w:style>
  <w:style w:type="character" w:customStyle="1" w:styleId="2ff4">
    <w:name w:val="Название объекта 2 Знак"/>
    <w:link w:val="2ff3"/>
    <w:rsid w:val="00E72450"/>
    <w:rPr>
      <w:rFonts w:ascii="Courier New" w:hAnsi="Courier New"/>
      <w:color w:val="000000"/>
      <w:kern w:val="2"/>
      <w:sz w:val="28"/>
    </w:rPr>
  </w:style>
  <w:style w:type="paragraph" w:customStyle="1" w:styleId="10-">
    <w:name w:val="Таблица_10-ц"/>
    <w:basedOn w:val="12-1"/>
    <w:rsid w:val="00E72450"/>
    <w:rPr>
      <w:sz w:val="20"/>
    </w:rPr>
  </w:style>
  <w:style w:type="numbering" w:customStyle="1" w:styleId="1111111">
    <w:name w:val="1 / 1.1 / 1.1.11"/>
    <w:basedOn w:val="ac"/>
    <w:next w:val="111111"/>
    <w:rsid w:val="00E72450"/>
    <w:pPr>
      <w:numPr>
        <w:numId w:val="4"/>
      </w:numPr>
    </w:pPr>
  </w:style>
  <w:style w:type="numbering" w:customStyle="1" w:styleId="1ai1">
    <w:name w:val="1 / a / i1"/>
    <w:basedOn w:val="ac"/>
    <w:next w:val="1ai"/>
    <w:rsid w:val="00E72450"/>
    <w:pPr>
      <w:numPr>
        <w:numId w:val="5"/>
      </w:numPr>
    </w:pPr>
  </w:style>
  <w:style w:type="table" w:customStyle="1" w:styleId="-110">
    <w:name w:val="Веб-таблица 11"/>
    <w:basedOn w:val="ab"/>
    <w:next w:val="-11"/>
    <w:semiHidden/>
    <w:rsid w:val="00E72450"/>
    <w:pPr>
      <w:tabs>
        <w:tab w:val="left" w:pos="0"/>
      </w:tabs>
      <w:ind w:firstLine="7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b"/>
    <w:next w:val="-21"/>
    <w:semiHidden/>
    <w:rsid w:val="00E72450"/>
    <w:pPr>
      <w:tabs>
        <w:tab w:val="left" w:pos="0"/>
      </w:tabs>
      <w:ind w:firstLine="72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b"/>
    <w:next w:val="-30"/>
    <w:semiHidden/>
    <w:rsid w:val="00E72450"/>
    <w:pPr>
      <w:tabs>
        <w:tab w:val="left" w:pos="0"/>
      </w:tabs>
      <w:ind w:firstLine="72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7">
    <w:name w:val="Изысканная таблица1"/>
    <w:basedOn w:val="ab"/>
    <w:next w:val="afffffffffffff0"/>
    <w:semiHidden/>
    <w:rsid w:val="00E72450"/>
    <w:pPr>
      <w:tabs>
        <w:tab w:val="left" w:pos="0"/>
      </w:tabs>
      <w:ind w:firstLine="7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b"/>
    <w:next w:val="1ffa"/>
    <w:semiHidden/>
    <w:rsid w:val="00E72450"/>
    <w:pPr>
      <w:tabs>
        <w:tab w:val="left" w:pos="0"/>
      </w:tabs>
      <w:ind w:firstLine="72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Изящная таблица 21"/>
    <w:basedOn w:val="ab"/>
    <w:next w:val="2f4"/>
    <w:semiHidden/>
    <w:rsid w:val="00E72450"/>
    <w:pPr>
      <w:tabs>
        <w:tab w:val="left" w:pos="0"/>
      </w:tabs>
      <w:ind w:firstLine="72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Классическая таблица 11"/>
    <w:basedOn w:val="ab"/>
    <w:next w:val="1ffb"/>
    <w:semiHidden/>
    <w:rsid w:val="00E72450"/>
    <w:pPr>
      <w:tabs>
        <w:tab w:val="left" w:pos="0"/>
      </w:tabs>
      <w:ind w:firstLine="72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b"/>
    <w:next w:val="2f5"/>
    <w:semiHidden/>
    <w:rsid w:val="00E72450"/>
    <w:pPr>
      <w:tabs>
        <w:tab w:val="left" w:pos="0"/>
      </w:tabs>
      <w:ind w:firstLine="72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b"/>
    <w:next w:val="3e"/>
    <w:semiHidden/>
    <w:rsid w:val="00E72450"/>
    <w:pPr>
      <w:tabs>
        <w:tab w:val="left" w:pos="0"/>
      </w:tabs>
      <w:ind w:firstLine="72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b"/>
    <w:next w:val="4b"/>
    <w:semiHidden/>
    <w:rsid w:val="00E72450"/>
    <w:pPr>
      <w:tabs>
        <w:tab w:val="left" w:pos="0"/>
      </w:tabs>
      <w:ind w:firstLine="72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a">
    <w:name w:val="Объемная таблица 11"/>
    <w:basedOn w:val="ab"/>
    <w:next w:val="1ffc"/>
    <w:semiHidden/>
    <w:rsid w:val="00E72450"/>
    <w:pPr>
      <w:tabs>
        <w:tab w:val="left" w:pos="0"/>
      </w:tabs>
      <w:ind w:firstLine="72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6">
    <w:name w:val="Объемная таблица 21"/>
    <w:basedOn w:val="ab"/>
    <w:next w:val="2fa"/>
    <w:semiHidden/>
    <w:rsid w:val="00E72450"/>
    <w:pPr>
      <w:tabs>
        <w:tab w:val="left" w:pos="0"/>
      </w:tabs>
      <w:ind w:firstLine="7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Объемная таблица 31"/>
    <w:basedOn w:val="ab"/>
    <w:next w:val="3f0"/>
    <w:semiHidden/>
    <w:rsid w:val="00E72450"/>
    <w:pPr>
      <w:tabs>
        <w:tab w:val="left" w:pos="0"/>
      </w:tabs>
      <w:ind w:firstLine="72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b"/>
    <w:next w:val="1ffd"/>
    <w:semiHidden/>
    <w:rsid w:val="00E72450"/>
    <w:pPr>
      <w:tabs>
        <w:tab w:val="left" w:pos="0"/>
      </w:tabs>
      <w:ind w:firstLine="7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7">
    <w:name w:val="Простая таблица 21"/>
    <w:basedOn w:val="ab"/>
    <w:next w:val="2fc"/>
    <w:semiHidden/>
    <w:rsid w:val="00E72450"/>
    <w:pPr>
      <w:tabs>
        <w:tab w:val="left" w:pos="0"/>
      </w:tabs>
      <w:ind w:firstLine="72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b"/>
    <w:next w:val="3f2"/>
    <w:semiHidden/>
    <w:rsid w:val="00E72450"/>
    <w:pPr>
      <w:tabs>
        <w:tab w:val="left" w:pos="0"/>
      </w:tabs>
      <w:ind w:firstLine="72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c">
    <w:name w:val="Сетка таблицы 11"/>
    <w:basedOn w:val="ab"/>
    <w:next w:val="1ffe"/>
    <w:semiHidden/>
    <w:rsid w:val="00E72450"/>
    <w:pPr>
      <w:tabs>
        <w:tab w:val="left" w:pos="0"/>
      </w:tabs>
      <w:ind w:firstLine="7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8">
    <w:name w:val="Сетка таблицы 21"/>
    <w:basedOn w:val="ab"/>
    <w:next w:val="2fd"/>
    <w:semiHidden/>
    <w:rsid w:val="00E72450"/>
    <w:pPr>
      <w:tabs>
        <w:tab w:val="left" w:pos="0"/>
      </w:tabs>
      <w:ind w:firstLine="72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b"/>
    <w:next w:val="3f3"/>
    <w:semiHidden/>
    <w:rsid w:val="00E72450"/>
    <w:pPr>
      <w:tabs>
        <w:tab w:val="left" w:pos="0"/>
      </w:tabs>
      <w:ind w:firstLine="72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b"/>
    <w:next w:val="4f"/>
    <w:semiHidden/>
    <w:rsid w:val="00E72450"/>
    <w:pPr>
      <w:tabs>
        <w:tab w:val="left" w:pos="0"/>
      </w:tabs>
      <w:ind w:firstLine="72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b"/>
    <w:next w:val="5c"/>
    <w:semiHidden/>
    <w:rsid w:val="00E72450"/>
    <w:pPr>
      <w:tabs>
        <w:tab w:val="left" w:pos="0"/>
      </w:tabs>
      <w:ind w:firstLine="72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b"/>
    <w:next w:val="66"/>
    <w:semiHidden/>
    <w:rsid w:val="00E72450"/>
    <w:pPr>
      <w:tabs>
        <w:tab w:val="left" w:pos="0"/>
      </w:tabs>
      <w:ind w:firstLine="72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b"/>
    <w:next w:val="74"/>
    <w:semiHidden/>
    <w:rsid w:val="00E72450"/>
    <w:pPr>
      <w:tabs>
        <w:tab w:val="left" w:pos="0"/>
      </w:tabs>
      <w:ind w:firstLine="72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b"/>
    <w:next w:val="88"/>
    <w:semiHidden/>
    <w:rsid w:val="00E72450"/>
    <w:pPr>
      <w:tabs>
        <w:tab w:val="left" w:pos="0"/>
      </w:tabs>
      <w:ind w:firstLine="7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8">
    <w:name w:val="Современная таблица1"/>
    <w:basedOn w:val="ab"/>
    <w:next w:val="afffffffffffff8"/>
    <w:semiHidden/>
    <w:rsid w:val="00E72450"/>
    <w:pPr>
      <w:tabs>
        <w:tab w:val="left" w:pos="0"/>
      </w:tabs>
      <w:ind w:firstLine="7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9">
    <w:name w:val="Стандартная таблица1"/>
    <w:basedOn w:val="ab"/>
    <w:next w:val="afffffffffffff9"/>
    <w:semiHidden/>
    <w:rsid w:val="00E72450"/>
    <w:pPr>
      <w:tabs>
        <w:tab w:val="left" w:pos="0"/>
      </w:tabs>
      <w:ind w:firstLine="7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0">
    <w:name w:val="Статья / Раздел1"/>
    <w:basedOn w:val="ac"/>
    <w:next w:val="a3"/>
    <w:rsid w:val="00E72450"/>
    <w:pPr>
      <w:numPr>
        <w:numId w:val="6"/>
      </w:numPr>
    </w:pPr>
  </w:style>
  <w:style w:type="table" w:customStyle="1" w:styleId="11d">
    <w:name w:val="Столбцы таблицы 11"/>
    <w:basedOn w:val="ab"/>
    <w:next w:val="1fff"/>
    <w:semiHidden/>
    <w:rsid w:val="00E72450"/>
    <w:pPr>
      <w:tabs>
        <w:tab w:val="left" w:pos="0"/>
      </w:tabs>
      <w:ind w:firstLine="72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Столбцы таблицы 21"/>
    <w:basedOn w:val="ab"/>
    <w:next w:val="2ff"/>
    <w:semiHidden/>
    <w:rsid w:val="00E72450"/>
    <w:pPr>
      <w:tabs>
        <w:tab w:val="left" w:pos="0"/>
      </w:tabs>
      <w:ind w:firstLine="72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b"/>
    <w:next w:val="3f5"/>
    <w:semiHidden/>
    <w:rsid w:val="00E72450"/>
    <w:pPr>
      <w:tabs>
        <w:tab w:val="left" w:pos="0"/>
      </w:tabs>
      <w:ind w:firstLine="72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b"/>
    <w:next w:val="4f1"/>
    <w:semiHidden/>
    <w:rsid w:val="00E72450"/>
    <w:pPr>
      <w:tabs>
        <w:tab w:val="left" w:pos="0"/>
      </w:tabs>
      <w:ind w:firstLine="72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b"/>
    <w:next w:val="5e"/>
    <w:semiHidden/>
    <w:rsid w:val="00E72450"/>
    <w:pPr>
      <w:tabs>
        <w:tab w:val="left" w:pos="0"/>
      </w:tabs>
      <w:ind w:firstLine="72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b"/>
    <w:next w:val="-12"/>
    <w:semiHidden/>
    <w:rsid w:val="00E72450"/>
    <w:pPr>
      <w:tabs>
        <w:tab w:val="left" w:pos="0"/>
      </w:tabs>
      <w:ind w:firstLine="72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b"/>
    <w:next w:val="-22"/>
    <w:semiHidden/>
    <w:rsid w:val="00E72450"/>
    <w:pPr>
      <w:tabs>
        <w:tab w:val="left" w:pos="0"/>
      </w:tabs>
      <w:ind w:firstLine="72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b"/>
    <w:next w:val="-31"/>
    <w:semiHidden/>
    <w:rsid w:val="00E72450"/>
    <w:pPr>
      <w:tabs>
        <w:tab w:val="left" w:pos="0"/>
      </w:tabs>
      <w:ind w:firstLine="72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
    <w:basedOn w:val="ab"/>
    <w:next w:val="-41"/>
    <w:semiHidden/>
    <w:rsid w:val="00E72450"/>
    <w:pPr>
      <w:tabs>
        <w:tab w:val="left" w:pos="0"/>
      </w:tabs>
      <w:ind w:firstLine="7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b"/>
    <w:next w:val="-50"/>
    <w:semiHidden/>
    <w:rsid w:val="00E72450"/>
    <w:pPr>
      <w:tabs>
        <w:tab w:val="left" w:pos="0"/>
      </w:tabs>
      <w:ind w:firstLine="72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0">
    <w:name w:val="Таблица-список 61"/>
    <w:basedOn w:val="ab"/>
    <w:next w:val="-61"/>
    <w:semiHidden/>
    <w:rsid w:val="00E72450"/>
    <w:pPr>
      <w:tabs>
        <w:tab w:val="left" w:pos="0"/>
      </w:tabs>
      <w:ind w:firstLine="72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b"/>
    <w:next w:val="-70"/>
    <w:semiHidden/>
    <w:rsid w:val="00E72450"/>
    <w:pPr>
      <w:tabs>
        <w:tab w:val="left" w:pos="0"/>
      </w:tabs>
      <w:ind w:firstLine="72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0"/>
    <w:semiHidden/>
    <w:rsid w:val="00E72450"/>
    <w:pPr>
      <w:tabs>
        <w:tab w:val="left" w:pos="0"/>
      </w:tabs>
      <w:ind w:firstLine="72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5">
    <w:name w:val="Тема таблицы2"/>
    <w:basedOn w:val="ab"/>
    <w:next w:val="affff8"/>
    <w:semiHidden/>
    <w:rsid w:val="00E72450"/>
    <w:pPr>
      <w:tabs>
        <w:tab w:val="left" w:pos="0"/>
      </w:tabs>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Цветная таблица 11"/>
    <w:basedOn w:val="ab"/>
    <w:next w:val="1fff0"/>
    <w:semiHidden/>
    <w:rsid w:val="00E72450"/>
    <w:pPr>
      <w:tabs>
        <w:tab w:val="left" w:pos="0"/>
      </w:tabs>
      <w:ind w:firstLine="72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a">
    <w:name w:val="Цветная таблица 21"/>
    <w:basedOn w:val="ab"/>
    <w:next w:val="2ff0"/>
    <w:semiHidden/>
    <w:rsid w:val="00E72450"/>
    <w:pPr>
      <w:tabs>
        <w:tab w:val="left" w:pos="0"/>
      </w:tabs>
      <w:ind w:firstLine="72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b"/>
    <w:next w:val="3f6"/>
    <w:semiHidden/>
    <w:rsid w:val="00E72450"/>
    <w:pPr>
      <w:tabs>
        <w:tab w:val="left" w:pos="0"/>
      </w:tabs>
      <w:ind w:firstLine="72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4f3">
    <w:name w:val="ЗАголовок 4"/>
    <w:basedOn w:val="30"/>
    <w:next w:val="a9"/>
    <w:rsid w:val="00E72450"/>
    <w:pPr>
      <w:widowControl w:val="0"/>
      <w:numPr>
        <w:ilvl w:val="0"/>
        <w:numId w:val="0"/>
      </w:numPr>
      <w:shd w:val="clear" w:color="auto" w:fill="FFFFFF"/>
      <w:suppressAutoHyphens/>
      <w:ind w:firstLine="720"/>
      <w:jc w:val="left"/>
      <w:outlineLvl w:val="3"/>
    </w:pPr>
    <w:rPr>
      <w:rFonts w:ascii="Courier New" w:hAnsi="Courier New"/>
      <w:bCs/>
      <w:szCs w:val="28"/>
    </w:rPr>
  </w:style>
  <w:style w:type="character" w:customStyle="1" w:styleId="040">
    <w:name w:val="БокТабл04 Знак"/>
    <w:link w:val="04"/>
    <w:rsid w:val="00E72450"/>
    <w:rPr>
      <w:rFonts w:ascii="Courier New" w:hAnsi="Courier New" w:cs="Courier New"/>
      <w:kern w:val="16"/>
      <w:sz w:val="28"/>
      <w:szCs w:val="28"/>
    </w:rPr>
  </w:style>
  <w:style w:type="character" w:customStyle="1" w:styleId="affffff2">
    <w:name w:val="Заголовок Знак"/>
    <w:link w:val="1f9"/>
    <w:rsid w:val="00E72450"/>
    <w:rPr>
      <w:rFonts w:ascii="Courier New" w:hAnsi="Courier New"/>
      <w:color w:val="000000"/>
      <w:kern w:val="2"/>
      <w:sz w:val="28"/>
      <w:szCs w:val="28"/>
    </w:rPr>
  </w:style>
  <w:style w:type="paragraph" w:customStyle="1" w:styleId="1937">
    <w:name w:val="Стиль Название объекта + Первая строка:  1937 см"/>
    <w:basedOn w:val="af2"/>
    <w:rsid w:val="00E72450"/>
    <w:pPr>
      <w:suppressAutoHyphens/>
      <w:spacing w:after="120" w:line="240" w:lineRule="auto"/>
      <w:ind w:right="0" w:firstLine="6804"/>
      <w:jc w:val="center"/>
      <w:outlineLvl w:val="4"/>
    </w:pPr>
    <w:rPr>
      <w:rFonts w:ascii="Courier New" w:hAnsi="Courier New" w:cs="Courier New"/>
      <w:szCs w:val="28"/>
    </w:rPr>
  </w:style>
  <w:style w:type="paragraph" w:customStyle="1" w:styleId="2ff6">
    <w:name w:val="обычный 2"/>
    <w:basedOn w:val="a9"/>
    <w:rsid w:val="00E72450"/>
    <w:pPr>
      <w:spacing w:before="120"/>
      <w:ind w:firstLine="709"/>
      <w:jc w:val="both"/>
    </w:pPr>
    <w:rPr>
      <w:rFonts w:ascii="Courier New" w:hAnsi="Courier New"/>
      <w:sz w:val="28"/>
      <w:szCs w:val="24"/>
    </w:rPr>
  </w:style>
  <w:style w:type="paragraph" w:customStyle="1" w:styleId="3fa">
    <w:name w:val="Название объекта_3"/>
    <w:basedOn w:val="af2"/>
    <w:rsid w:val="00E72450"/>
    <w:pPr>
      <w:suppressAutoHyphens/>
      <w:spacing w:after="120" w:line="240" w:lineRule="auto"/>
      <w:ind w:right="0" w:firstLine="0"/>
      <w:jc w:val="center"/>
      <w:outlineLvl w:val="5"/>
    </w:pPr>
    <w:rPr>
      <w:rFonts w:ascii="Courier New" w:hAnsi="Courier New"/>
    </w:rPr>
  </w:style>
  <w:style w:type="character" w:customStyle="1" w:styleId="1fff6">
    <w:name w:val="Название объекта 1 Знак"/>
    <w:link w:val="1fff5"/>
    <w:rsid w:val="00E72450"/>
    <w:rPr>
      <w:rFonts w:ascii="Courier New" w:hAnsi="Courier New"/>
      <w:color w:val="000000"/>
      <w:kern w:val="2"/>
      <w:sz w:val="28"/>
    </w:rPr>
  </w:style>
  <w:style w:type="paragraph" w:customStyle="1" w:styleId="1fffa">
    <w:name w:val="название объекта1"/>
    <w:basedOn w:val="a9"/>
    <w:rsid w:val="00E72450"/>
    <w:pPr>
      <w:tabs>
        <w:tab w:val="center" w:pos="0"/>
      </w:tabs>
      <w:suppressAutoHyphens/>
      <w:adjustRightInd w:val="0"/>
      <w:spacing w:before="120"/>
      <w:ind w:firstLine="709"/>
      <w:jc w:val="center"/>
      <w:textAlignment w:val="baseline"/>
      <w:outlineLvl w:val="5"/>
    </w:pPr>
    <w:rPr>
      <w:rFonts w:ascii="Courier New" w:hAnsi="Courier New"/>
      <w:sz w:val="28"/>
      <w:szCs w:val="24"/>
    </w:rPr>
  </w:style>
  <w:style w:type="character" w:customStyle="1" w:styleId="14-5">
    <w:name w:val="Таблица_14-ц Знак Знак"/>
    <w:rsid w:val="00E72450"/>
    <w:rPr>
      <w:rFonts w:ascii="Courier New" w:hAnsi="Courier New"/>
      <w:sz w:val="28"/>
      <w:szCs w:val="24"/>
      <w:lang w:val="ru-RU" w:eastAsia="ru-RU" w:bidi="ar-SA"/>
    </w:rPr>
  </w:style>
  <w:style w:type="character" w:customStyle="1" w:styleId="14-6">
    <w:name w:val="Таблица_14-л Знак Знак"/>
    <w:rsid w:val="00E72450"/>
  </w:style>
  <w:style w:type="character" w:customStyle="1" w:styleId="affffffffffffff9">
    <w:name w:val="Таблица Знак Знак Знак"/>
    <w:rsid w:val="00E72450"/>
    <w:rPr>
      <w:rFonts w:ascii="Courier New" w:hAnsi="Courier New"/>
      <w:sz w:val="28"/>
      <w:szCs w:val="28"/>
      <w:lang w:val="ru-RU" w:eastAsia="ru-RU" w:bidi="ar-SA"/>
    </w:rPr>
  </w:style>
  <w:style w:type="character" w:customStyle="1" w:styleId="1fffb">
    <w:name w:val="Таблица 1 Знак Знак"/>
    <w:rsid w:val="00E72450"/>
  </w:style>
  <w:style w:type="character" w:customStyle="1" w:styleId="affffffffffffffa">
    <w:name w:val="Знак Знак Знак"/>
    <w:rsid w:val="00E72450"/>
    <w:rPr>
      <w:rFonts w:ascii="Courier New" w:hAnsi="Courier New"/>
      <w:bCs/>
      <w:iCs/>
      <w:sz w:val="28"/>
      <w:szCs w:val="28"/>
      <w:lang w:val="ru-RU" w:eastAsia="ru-RU" w:bidi="ar-SA"/>
    </w:rPr>
  </w:style>
  <w:style w:type="paragraph" w:customStyle="1" w:styleId="109">
    <w:name w:val="Таблица_ 10_ц"/>
    <w:basedOn w:val="a9"/>
    <w:rsid w:val="00E72450"/>
    <w:pPr>
      <w:tabs>
        <w:tab w:val="left" w:pos="0"/>
      </w:tabs>
      <w:jc w:val="center"/>
    </w:pPr>
    <w:rPr>
      <w:rFonts w:ascii="Courier New" w:hAnsi="Courier New"/>
      <w:spacing w:val="-20"/>
      <w:szCs w:val="22"/>
    </w:rPr>
  </w:style>
  <w:style w:type="paragraph" w:customStyle="1" w:styleId="1fffc">
    <w:name w:val="Объект1"/>
    <w:basedOn w:val="a9"/>
    <w:next w:val="a9"/>
    <w:rsid w:val="00E72450"/>
    <w:pPr>
      <w:spacing w:before="240" w:after="120"/>
      <w:jc w:val="center"/>
    </w:pPr>
    <w:rPr>
      <w:rFonts w:ascii="Courier New" w:hAnsi="Courier New"/>
      <w:sz w:val="28"/>
    </w:rPr>
  </w:style>
  <w:style w:type="character" w:customStyle="1" w:styleId="affffffffffffffb">
    <w:name w:val="Заголовок Знак Знак"/>
    <w:rsid w:val="00E72450"/>
    <w:rPr>
      <w:rFonts w:ascii="Courier New" w:hAnsi="Courier New"/>
      <w:sz w:val="28"/>
      <w:szCs w:val="28"/>
      <w:lang w:val="ru-RU" w:eastAsia="ru-RU" w:bidi="ar-SA"/>
    </w:rPr>
  </w:style>
  <w:style w:type="paragraph" w:customStyle="1" w:styleId="12-5">
    <w:name w:val="Стиль Таблица_12-ц"/>
    <w:basedOn w:val="12-1"/>
    <w:rsid w:val="00E72450"/>
  </w:style>
  <w:style w:type="paragraph" w:customStyle="1" w:styleId="11f">
    <w:name w:val="таблица_11_л"/>
    <w:basedOn w:val="a9"/>
    <w:next w:val="a9"/>
    <w:rsid w:val="00E72450"/>
    <w:pPr>
      <w:ind w:firstLine="709"/>
    </w:pPr>
    <w:rPr>
      <w:rFonts w:ascii="Courier New" w:hAnsi="Courier New"/>
      <w:sz w:val="22"/>
      <w:szCs w:val="24"/>
    </w:rPr>
  </w:style>
  <w:style w:type="paragraph" w:customStyle="1" w:styleId="11f0">
    <w:name w:val="Таблица _11_л"/>
    <w:basedOn w:val="a9"/>
    <w:rsid w:val="00E72450"/>
    <w:pPr>
      <w:ind w:firstLine="709"/>
    </w:pPr>
    <w:rPr>
      <w:rFonts w:ascii="Courier New" w:hAnsi="Courier New"/>
      <w:sz w:val="22"/>
      <w:szCs w:val="24"/>
    </w:rPr>
  </w:style>
  <w:style w:type="paragraph" w:customStyle="1" w:styleId="11f1">
    <w:name w:val="Таблица_11_ц"/>
    <w:basedOn w:val="a9"/>
    <w:rsid w:val="00E72450"/>
    <w:pPr>
      <w:tabs>
        <w:tab w:val="left" w:pos="0"/>
      </w:tabs>
      <w:jc w:val="center"/>
    </w:pPr>
    <w:rPr>
      <w:rFonts w:ascii="Courier New" w:hAnsi="Courier New" w:cs="Courier New"/>
      <w:sz w:val="22"/>
      <w:szCs w:val="22"/>
    </w:rPr>
  </w:style>
  <w:style w:type="paragraph" w:customStyle="1" w:styleId="1fffd">
    <w:name w:val="Таблица 1!"/>
    <w:basedOn w:val="1ff0"/>
    <w:link w:val="1fffe"/>
    <w:uiPriority w:val="99"/>
    <w:rsid w:val="00E72450"/>
    <w:pPr>
      <w:tabs>
        <w:tab w:val="left" w:pos="2100"/>
      </w:tabs>
      <w:jc w:val="right"/>
    </w:pPr>
    <w:rPr>
      <w:sz w:val="28"/>
      <w:szCs w:val="28"/>
    </w:rPr>
  </w:style>
  <w:style w:type="character" w:customStyle="1" w:styleId="1fffe">
    <w:name w:val="Таблица 1! Знак"/>
    <w:link w:val="1fffd"/>
    <w:uiPriority w:val="99"/>
    <w:locked/>
    <w:rsid w:val="00E72450"/>
    <w:rPr>
      <w:sz w:val="28"/>
      <w:szCs w:val="28"/>
    </w:rPr>
  </w:style>
  <w:style w:type="table" w:customStyle="1" w:styleId="11f2">
    <w:name w:val="Сетка таблицы11"/>
    <w:basedOn w:val="ab"/>
    <w:next w:val="aff4"/>
    <w:rsid w:val="00E72450"/>
    <w:pPr>
      <w:tabs>
        <w:tab w:val="left" w:pos="0"/>
      </w:tabs>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b">
    <w:name w:val="Сетка таблицы21"/>
    <w:basedOn w:val="ab"/>
    <w:next w:val="aff4"/>
    <w:rsid w:val="00E72450"/>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
    <w:basedOn w:val="ab"/>
    <w:next w:val="aff4"/>
    <w:rsid w:val="00E724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
    <w:name w:val="Нет списка12"/>
    <w:next w:val="ac"/>
    <w:uiPriority w:val="99"/>
    <w:semiHidden/>
    <w:unhideWhenUsed/>
    <w:rsid w:val="00E72450"/>
  </w:style>
  <w:style w:type="table" w:customStyle="1" w:styleId="413">
    <w:name w:val="Сетка таблицы41"/>
    <w:basedOn w:val="ab"/>
    <w:next w:val="aff4"/>
    <w:rsid w:val="00E72450"/>
    <w:pPr>
      <w:ind w:firstLine="720"/>
      <w:jc w:val="both"/>
    </w:pPr>
    <w:rPr>
      <w:rFonts w:ascii="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Веб-таблица 111"/>
    <w:basedOn w:val="ab"/>
    <w:next w:val="-11"/>
    <w:semiHidden/>
    <w:rsid w:val="00E72450"/>
    <w:pPr>
      <w:tabs>
        <w:tab w:val="left" w:pos="0"/>
      </w:tabs>
      <w:ind w:firstLine="720"/>
      <w:jc w:val="both"/>
    </w:pPr>
    <w:rPr>
      <w:rFonts w:ascii="Courier New" w:hAnsi="Courier New" w:cs="Courier New"/>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b"/>
    <w:next w:val="-21"/>
    <w:semiHidden/>
    <w:rsid w:val="00E72450"/>
    <w:pPr>
      <w:tabs>
        <w:tab w:val="left" w:pos="0"/>
      </w:tabs>
      <w:ind w:firstLine="720"/>
      <w:jc w:val="both"/>
    </w:pPr>
    <w:rPr>
      <w:rFonts w:ascii="Courier New" w:hAnsi="Courier New" w:cs="Courier New"/>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b"/>
    <w:next w:val="-30"/>
    <w:semiHidden/>
    <w:rsid w:val="00E72450"/>
    <w:pPr>
      <w:tabs>
        <w:tab w:val="left" w:pos="0"/>
      </w:tabs>
      <w:ind w:firstLine="720"/>
      <w:jc w:val="both"/>
    </w:pPr>
    <w:rPr>
      <w:rFonts w:ascii="Courier New" w:hAnsi="Courier New" w:cs="Courier New"/>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3">
    <w:name w:val="Изысканная таблица11"/>
    <w:basedOn w:val="ab"/>
    <w:next w:val="afffffffffffff0"/>
    <w:semiHidden/>
    <w:rsid w:val="00E72450"/>
    <w:pPr>
      <w:tabs>
        <w:tab w:val="left" w:pos="0"/>
      </w:tabs>
      <w:ind w:firstLine="720"/>
      <w:jc w:val="both"/>
    </w:pPr>
    <w:rPr>
      <w:rFonts w:ascii="Courier New" w:hAnsi="Courier New" w:cs="Courier New"/>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0">
    <w:name w:val="Изящная таблица 111"/>
    <w:basedOn w:val="ab"/>
    <w:next w:val="1ffa"/>
    <w:semiHidden/>
    <w:rsid w:val="00E72450"/>
    <w:pPr>
      <w:tabs>
        <w:tab w:val="left" w:pos="0"/>
      </w:tabs>
      <w:ind w:firstLine="720"/>
      <w:jc w:val="both"/>
    </w:pPr>
    <w:rPr>
      <w:rFonts w:ascii="Courier New" w:hAnsi="Courier New" w:cs="Courier New"/>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Изящная таблица 211"/>
    <w:basedOn w:val="ab"/>
    <w:next w:val="2f4"/>
    <w:semiHidden/>
    <w:rsid w:val="00E72450"/>
    <w:pPr>
      <w:tabs>
        <w:tab w:val="left" w:pos="0"/>
      </w:tabs>
      <w:ind w:firstLine="720"/>
      <w:jc w:val="both"/>
    </w:pPr>
    <w:rPr>
      <w:rFonts w:ascii="Courier New" w:hAnsi="Courier New" w:cs="Courier New"/>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Классическая таблица 111"/>
    <w:basedOn w:val="ab"/>
    <w:next w:val="1ffb"/>
    <w:semiHidden/>
    <w:rsid w:val="00E72450"/>
    <w:pPr>
      <w:tabs>
        <w:tab w:val="left" w:pos="0"/>
      </w:tabs>
      <w:ind w:firstLine="720"/>
      <w:jc w:val="both"/>
    </w:pPr>
    <w:rPr>
      <w:rFonts w:ascii="Courier New" w:hAnsi="Courier New" w:cs="Courier New"/>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Классическая таблица 211"/>
    <w:basedOn w:val="ab"/>
    <w:next w:val="2f5"/>
    <w:semiHidden/>
    <w:rsid w:val="00E72450"/>
    <w:pPr>
      <w:tabs>
        <w:tab w:val="left" w:pos="0"/>
      </w:tabs>
      <w:ind w:firstLine="720"/>
      <w:jc w:val="both"/>
    </w:pPr>
    <w:rPr>
      <w:rFonts w:ascii="Courier New" w:hAnsi="Courier New" w:cs="Courier New"/>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b"/>
    <w:next w:val="3e"/>
    <w:semiHidden/>
    <w:rsid w:val="00E72450"/>
    <w:pPr>
      <w:tabs>
        <w:tab w:val="left" w:pos="0"/>
      </w:tabs>
      <w:ind w:firstLine="720"/>
      <w:jc w:val="both"/>
    </w:pPr>
    <w:rPr>
      <w:rFonts w:ascii="Courier New" w:hAnsi="Courier New" w:cs="Courier New"/>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b"/>
    <w:next w:val="4b"/>
    <w:semiHidden/>
    <w:rsid w:val="00E72450"/>
    <w:pPr>
      <w:tabs>
        <w:tab w:val="left" w:pos="0"/>
      </w:tabs>
      <w:ind w:firstLine="720"/>
      <w:jc w:val="both"/>
    </w:pPr>
    <w:rPr>
      <w:rFonts w:ascii="Courier New" w:hAnsi="Courier New" w:cs="Courier New"/>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2">
    <w:name w:val="Объемная таблица 111"/>
    <w:basedOn w:val="ab"/>
    <w:next w:val="1ffc"/>
    <w:semiHidden/>
    <w:rsid w:val="00E72450"/>
    <w:pPr>
      <w:tabs>
        <w:tab w:val="left" w:pos="0"/>
      </w:tabs>
      <w:ind w:firstLine="720"/>
      <w:jc w:val="both"/>
    </w:pPr>
    <w:rPr>
      <w:rFonts w:ascii="Courier New" w:hAnsi="Courier New" w:cs="Courier New"/>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
    <w:name w:val="Объемная таблица 211"/>
    <w:basedOn w:val="ab"/>
    <w:next w:val="2fa"/>
    <w:semiHidden/>
    <w:rsid w:val="00E72450"/>
    <w:pPr>
      <w:tabs>
        <w:tab w:val="left" w:pos="0"/>
      </w:tabs>
      <w:ind w:firstLine="720"/>
      <w:jc w:val="both"/>
    </w:pPr>
    <w:rPr>
      <w:rFonts w:ascii="Courier New" w:hAnsi="Courier New" w:cs="Courier New"/>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Объемная таблица 311"/>
    <w:basedOn w:val="ab"/>
    <w:next w:val="3f0"/>
    <w:semiHidden/>
    <w:rsid w:val="00E72450"/>
    <w:pPr>
      <w:tabs>
        <w:tab w:val="left" w:pos="0"/>
      </w:tabs>
      <w:ind w:firstLine="720"/>
      <w:jc w:val="both"/>
    </w:pPr>
    <w:rPr>
      <w:rFonts w:ascii="Courier New" w:hAnsi="Courier New" w:cs="Courier New"/>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
    <w:name w:val="Простая таблица 111"/>
    <w:basedOn w:val="ab"/>
    <w:next w:val="1ffd"/>
    <w:semiHidden/>
    <w:rsid w:val="00E72450"/>
    <w:pPr>
      <w:tabs>
        <w:tab w:val="left" w:pos="0"/>
      </w:tabs>
      <w:ind w:firstLine="720"/>
      <w:jc w:val="both"/>
    </w:pPr>
    <w:rPr>
      <w:rFonts w:ascii="Courier New" w:hAnsi="Courier New" w:cs="Courier New"/>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Простая таблица 211"/>
    <w:basedOn w:val="ab"/>
    <w:next w:val="2fc"/>
    <w:semiHidden/>
    <w:rsid w:val="00E72450"/>
    <w:pPr>
      <w:tabs>
        <w:tab w:val="left" w:pos="0"/>
      </w:tabs>
      <w:ind w:firstLine="720"/>
      <w:jc w:val="both"/>
    </w:pPr>
    <w:rPr>
      <w:rFonts w:ascii="Courier New" w:hAnsi="Courier New" w:cs="Courier New"/>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b"/>
    <w:next w:val="3f2"/>
    <w:semiHidden/>
    <w:rsid w:val="00E72450"/>
    <w:pPr>
      <w:tabs>
        <w:tab w:val="left" w:pos="0"/>
      </w:tabs>
      <w:ind w:firstLine="720"/>
      <w:jc w:val="both"/>
    </w:pPr>
    <w:rPr>
      <w:rFonts w:ascii="Courier New" w:hAnsi="Courier New" w:cs="Courier New"/>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4">
    <w:name w:val="Сетка таблицы 111"/>
    <w:basedOn w:val="ab"/>
    <w:next w:val="1ffe"/>
    <w:semiHidden/>
    <w:rsid w:val="00E72450"/>
    <w:pPr>
      <w:tabs>
        <w:tab w:val="left" w:pos="0"/>
      </w:tabs>
      <w:ind w:firstLine="720"/>
      <w:jc w:val="both"/>
    </w:pPr>
    <w:rPr>
      <w:rFonts w:ascii="Courier New" w:hAnsi="Courier New" w:cs="Courier Ne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4">
    <w:name w:val="Сетка таблицы 211"/>
    <w:basedOn w:val="ab"/>
    <w:next w:val="2fd"/>
    <w:semiHidden/>
    <w:rsid w:val="00E72450"/>
    <w:pPr>
      <w:tabs>
        <w:tab w:val="left" w:pos="0"/>
      </w:tabs>
      <w:ind w:firstLine="720"/>
      <w:jc w:val="both"/>
    </w:pPr>
    <w:rPr>
      <w:rFonts w:ascii="Courier New" w:hAnsi="Courier New" w:cs="Courier New"/>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3">
    <w:name w:val="Сетка таблицы 311"/>
    <w:basedOn w:val="ab"/>
    <w:next w:val="3f3"/>
    <w:semiHidden/>
    <w:rsid w:val="00E72450"/>
    <w:pPr>
      <w:tabs>
        <w:tab w:val="left" w:pos="0"/>
      </w:tabs>
      <w:ind w:firstLine="720"/>
      <w:jc w:val="both"/>
    </w:pPr>
    <w:rPr>
      <w:rFonts w:ascii="Courier New" w:hAnsi="Courier New" w:cs="Courier New"/>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b"/>
    <w:next w:val="4f"/>
    <w:semiHidden/>
    <w:rsid w:val="00E72450"/>
    <w:pPr>
      <w:tabs>
        <w:tab w:val="left" w:pos="0"/>
      </w:tabs>
      <w:ind w:firstLine="720"/>
      <w:jc w:val="both"/>
    </w:pPr>
    <w:rPr>
      <w:rFonts w:ascii="Courier New" w:hAnsi="Courier New" w:cs="Courier New"/>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b"/>
    <w:next w:val="5c"/>
    <w:semiHidden/>
    <w:rsid w:val="00E72450"/>
    <w:pPr>
      <w:tabs>
        <w:tab w:val="left" w:pos="0"/>
      </w:tabs>
      <w:ind w:firstLine="720"/>
      <w:jc w:val="both"/>
    </w:pPr>
    <w:rPr>
      <w:rFonts w:ascii="Courier New" w:hAnsi="Courier New" w:cs="Courier Ne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b"/>
    <w:next w:val="66"/>
    <w:semiHidden/>
    <w:rsid w:val="00E72450"/>
    <w:pPr>
      <w:tabs>
        <w:tab w:val="left" w:pos="0"/>
      </w:tabs>
      <w:ind w:firstLine="720"/>
      <w:jc w:val="both"/>
    </w:pPr>
    <w:rPr>
      <w:rFonts w:ascii="Courier New" w:hAnsi="Courier New" w:cs="Courier New"/>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b"/>
    <w:next w:val="74"/>
    <w:semiHidden/>
    <w:rsid w:val="00E72450"/>
    <w:pPr>
      <w:tabs>
        <w:tab w:val="left" w:pos="0"/>
      </w:tabs>
      <w:ind w:firstLine="720"/>
      <w:jc w:val="both"/>
    </w:pPr>
    <w:rPr>
      <w:rFonts w:ascii="Courier New" w:hAnsi="Courier New" w:cs="Courier New"/>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b"/>
    <w:next w:val="88"/>
    <w:semiHidden/>
    <w:rsid w:val="00E72450"/>
    <w:pPr>
      <w:tabs>
        <w:tab w:val="left" w:pos="0"/>
      </w:tabs>
      <w:ind w:firstLine="720"/>
      <w:jc w:val="both"/>
    </w:pPr>
    <w:rPr>
      <w:rFonts w:ascii="Courier New" w:hAnsi="Courier New" w:cs="Courier Ne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4">
    <w:name w:val="Современная таблица11"/>
    <w:basedOn w:val="ab"/>
    <w:next w:val="afffffffffffff8"/>
    <w:semiHidden/>
    <w:rsid w:val="00E72450"/>
    <w:pPr>
      <w:tabs>
        <w:tab w:val="left" w:pos="0"/>
      </w:tabs>
      <w:ind w:firstLine="720"/>
      <w:jc w:val="both"/>
    </w:pPr>
    <w:rPr>
      <w:rFonts w:ascii="Courier New" w:hAnsi="Courier New" w:cs="Courier New"/>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5">
    <w:name w:val="Стандартная таблица11"/>
    <w:basedOn w:val="ab"/>
    <w:next w:val="afffffffffffff9"/>
    <w:semiHidden/>
    <w:rsid w:val="00E72450"/>
    <w:pPr>
      <w:tabs>
        <w:tab w:val="left" w:pos="0"/>
      </w:tabs>
      <w:ind w:firstLine="720"/>
      <w:jc w:val="both"/>
    </w:pPr>
    <w:rPr>
      <w:rFonts w:ascii="Courier New" w:hAnsi="Courier New" w:cs="Courier Ne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5">
    <w:name w:val="Столбцы таблицы 111"/>
    <w:basedOn w:val="ab"/>
    <w:next w:val="1fff"/>
    <w:semiHidden/>
    <w:rsid w:val="00E72450"/>
    <w:pPr>
      <w:tabs>
        <w:tab w:val="left" w:pos="0"/>
      </w:tabs>
      <w:ind w:firstLine="720"/>
      <w:jc w:val="both"/>
    </w:pPr>
    <w:rPr>
      <w:rFonts w:ascii="Courier New" w:hAnsi="Courier New" w:cs="Courier New"/>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Столбцы таблицы 211"/>
    <w:basedOn w:val="ab"/>
    <w:next w:val="2ff"/>
    <w:semiHidden/>
    <w:rsid w:val="00E72450"/>
    <w:pPr>
      <w:tabs>
        <w:tab w:val="left" w:pos="0"/>
      </w:tabs>
      <w:ind w:firstLine="720"/>
      <w:jc w:val="both"/>
    </w:pPr>
    <w:rPr>
      <w:rFonts w:ascii="Courier New" w:hAnsi="Courier New" w:cs="Courier New"/>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Столбцы таблицы 311"/>
    <w:basedOn w:val="ab"/>
    <w:next w:val="3f5"/>
    <w:semiHidden/>
    <w:rsid w:val="00E72450"/>
    <w:pPr>
      <w:tabs>
        <w:tab w:val="left" w:pos="0"/>
      </w:tabs>
      <w:ind w:firstLine="720"/>
      <w:jc w:val="both"/>
    </w:pPr>
    <w:rPr>
      <w:rFonts w:ascii="Courier New" w:hAnsi="Courier New" w:cs="Courier New"/>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b"/>
    <w:next w:val="4f1"/>
    <w:semiHidden/>
    <w:rsid w:val="00E72450"/>
    <w:pPr>
      <w:tabs>
        <w:tab w:val="left" w:pos="0"/>
      </w:tabs>
      <w:ind w:firstLine="720"/>
      <w:jc w:val="both"/>
    </w:pPr>
    <w:rPr>
      <w:rFonts w:ascii="Courier New" w:hAnsi="Courier New" w:cs="Courier New"/>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b"/>
    <w:next w:val="5e"/>
    <w:semiHidden/>
    <w:rsid w:val="00E72450"/>
    <w:pPr>
      <w:tabs>
        <w:tab w:val="left" w:pos="0"/>
      </w:tabs>
      <w:ind w:firstLine="720"/>
      <w:jc w:val="both"/>
    </w:pPr>
    <w:rPr>
      <w:rFonts w:ascii="Courier New" w:hAnsi="Courier New" w:cs="Courier New"/>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b"/>
    <w:next w:val="-12"/>
    <w:semiHidden/>
    <w:rsid w:val="00E72450"/>
    <w:pPr>
      <w:tabs>
        <w:tab w:val="left" w:pos="0"/>
      </w:tabs>
      <w:ind w:firstLine="720"/>
      <w:jc w:val="both"/>
    </w:pPr>
    <w:rPr>
      <w:rFonts w:ascii="Courier New" w:hAnsi="Courier New" w:cs="Courier New"/>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b"/>
    <w:next w:val="-22"/>
    <w:semiHidden/>
    <w:rsid w:val="00E72450"/>
    <w:pPr>
      <w:tabs>
        <w:tab w:val="left" w:pos="0"/>
      </w:tabs>
      <w:ind w:firstLine="720"/>
      <w:jc w:val="both"/>
    </w:pPr>
    <w:rPr>
      <w:rFonts w:ascii="Courier New" w:hAnsi="Courier New" w:cs="Courier New"/>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b"/>
    <w:next w:val="-31"/>
    <w:semiHidden/>
    <w:rsid w:val="00E72450"/>
    <w:pPr>
      <w:tabs>
        <w:tab w:val="left" w:pos="0"/>
      </w:tabs>
      <w:ind w:firstLine="720"/>
      <w:jc w:val="both"/>
    </w:pPr>
    <w:rPr>
      <w:rFonts w:ascii="Courier New" w:hAnsi="Courier New" w:cs="Courier New"/>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b"/>
    <w:next w:val="-41"/>
    <w:semiHidden/>
    <w:rsid w:val="00E72450"/>
    <w:pPr>
      <w:tabs>
        <w:tab w:val="left" w:pos="0"/>
      </w:tabs>
      <w:ind w:firstLine="720"/>
      <w:jc w:val="both"/>
    </w:pPr>
    <w:rPr>
      <w:rFonts w:ascii="Courier New" w:hAnsi="Courier New" w:cs="Courier New"/>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b"/>
    <w:next w:val="-50"/>
    <w:semiHidden/>
    <w:rsid w:val="00E72450"/>
    <w:pPr>
      <w:tabs>
        <w:tab w:val="left" w:pos="0"/>
      </w:tabs>
      <w:ind w:firstLine="720"/>
      <w:jc w:val="both"/>
    </w:pPr>
    <w:rPr>
      <w:rFonts w:ascii="Courier New" w:hAnsi="Courier New" w:cs="Courier New"/>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b"/>
    <w:next w:val="-61"/>
    <w:semiHidden/>
    <w:rsid w:val="00E72450"/>
    <w:pPr>
      <w:tabs>
        <w:tab w:val="left" w:pos="0"/>
      </w:tabs>
      <w:ind w:firstLine="720"/>
      <w:jc w:val="both"/>
    </w:pPr>
    <w:rPr>
      <w:rFonts w:ascii="Courier New" w:hAnsi="Courier New" w:cs="Courier New"/>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b"/>
    <w:next w:val="-70"/>
    <w:semiHidden/>
    <w:rsid w:val="00E72450"/>
    <w:pPr>
      <w:tabs>
        <w:tab w:val="left" w:pos="0"/>
      </w:tabs>
      <w:ind w:firstLine="720"/>
      <w:jc w:val="both"/>
    </w:pPr>
    <w:rPr>
      <w:rFonts w:ascii="Courier New" w:hAnsi="Courier New" w:cs="Courier New"/>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b"/>
    <w:next w:val="-80"/>
    <w:semiHidden/>
    <w:rsid w:val="00E72450"/>
    <w:pPr>
      <w:tabs>
        <w:tab w:val="left" w:pos="0"/>
      </w:tabs>
      <w:ind w:firstLine="720"/>
      <w:jc w:val="both"/>
    </w:pPr>
    <w:rPr>
      <w:rFonts w:ascii="Courier New" w:hAnsi="Courier New" w:cs="Courier New"/>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6">
    <w:name w:val="Тема таблицы11"/>
    <w:basedOn w:val="ab"/>
    <w:next w:val="affff8"/>
    <w:semiHidden/>
    <w:rsid w:val="00E72450"/>
    <w:pPr>
      <w:tabs>
        <w:tab w:val="left" w:pos="0"/>
      </w:tabs>
      <w:ind w:firstLine="720"/>
      <w:jc w:val="both"/>
    </w:pPr>
    <w:rPr>
      <w:rFonts w:ascii="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Цветная таблица 111"/>
    <w:basedOn w:val="ab"/>
    <w:next w:val="1fff0"/>
    <w:semiHidden/>
    <w:rsid w:val="00E72450"/>
    <w:pPr>
      <w:tabs>
        <w:tab w:val="left" w:pos="0"/>
      </w:tabs>
      <w:ind w:firstLine="720"/>
      <w:jc w:val="both"/>
    </w:pPr>
    <w:rPr>
      <w:rFonts w:ascii="Courier New" w:hAnsi="Courier New" w:cs="Courier New"/>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6">
    <w:name w:val="Цветная таблица 211"/>
    <w:basedOn w:val="ab"/>
    <w:next w:val="2ff0"/>
    <w:semiHidden/>
    <w:rsid w:val="00E72450"/>
    <w:pPr>
      <w:tabs>
        <w:tab w:val="left" w:pos="0"/>
      </w:tabs>
      <w:ind w:firstLine="720"/>
      <w:jc w:val="both"/>
    </w:pPr>
    <w:rPr>
      <w:rFonts w:ascii="Courier New" w:hAnsi="Courier New" w:cs="Courier New"/>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
    <w:name w:val="Цветная таблица 311"/>
    <w:basedOn w:val="ab"/>
    <w:next w:val="3f6"/>
    <w:semiHidden/>
    <w:rsid w:val="00E72450"/>
    <w:pPr>
      <w:tabs>
        <w:tab w:val="left" w:pos="0"/>
      </w:tabs>
      <w:ind w:firstLine="720"/>
      <w:jc w:val="both"/>
    </w:pPr>
    <w:rPr>
      <w:rFonts w:ascii="Courier New" w:hAnsi="Courier New" w:cs="Courier New"/>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1">
    <w:name w:val="1 / 1.1 / 1.1.111"/>
    <w:basedOn w:val="ac"/>
    <w:next w:val="111111"/>
    <w:rsid w:val="00E72450"/>
  </w:style>
  <w:style w:type="numbering" w:customStyle="1" w:styleId="1ai11">
    <w:name w:val="1 / a / i11"/>
    <w:basedOn w:val="ac"/>
    <w:next w:val="1ai"/>
    <w:rsid w:val="00E72450"/>
  </w:style>
  <w:style w:type="numbering" w:customStyle="1" w:styleId="11f7">
    <w:name w:val="Статья / Раздел11"/>
    <w:basedOn w:val="ac"/>
    <w:next w:val="a3"/>
    <w:rsid w:val="00E72450"/>
  </w:style>
  <w:style w:type="table" w:customStyle="1" w:styleId="5f1">
    <w:name w:val="Сетка таблицы5"/>
    <w:basedOn w:val="ab"/>
    <w:next w:val="aff4"/>
    <w:rsid w:val="007F1911"/>
    <w:pPr>
      <w:tabs>
        <w:tab w:val="left" w:pos="0"/>
      </w:tabs>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6"/>
    <w:basedOn w:val="ab"/>
    <w:next w:val="aff4"/>
    <w:rsid w:val="00EC13EF"/>
    <w:pPr>
      <w:tabs>
        <w:tab w:val="left" w:pos="0"/>
      </w:tabs>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
    <w:basedOn w:val="ab"/>
    <w:next w:val="aff4"/>
    <w:rsid w:val="00EC13EF"/>
    <w:pPr>
      <w:tabs>
        <w:tab w:val="left" w:pos="0"/>
      </w:tabs>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b">
    <w:name w:val="Сетка таблицы8"/>
    <w:basedOn w:val="ab"/>
    <w:next w:val="aff4"/>
    <w:rsid w:val="000810B8"/>
    <w:pPr>
      <w:tabs>
        <w:tab w:val="left" w:pos="0"/>
      </w:tabs>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c">
    <w:name w:val="ПоЦентру"/>
    <w:basedOn w:val="a9"/>
    <w:qFormat/>
    <w:rsid w:val="00D81D91"/>
    <w:pPr>
      <w:spacing w:before="40" w:after="120"/>
      <w:jc w:val="center"/>
    </w:pPr>
    <w:rPr>
      <w:color w:val="000000"/>
      <w:kern w:val="2"/>
      <w:sz w:val="24"/>
      <w:szCs w:val="28"/>
    </w:rPr>
  </w:style>
  <w:style w:type="paragraph" w:customStyle="1" w:styleId="11f8">
    <w:name w:val="11ТаблЦентр"/>
    <w:basedOn w:val="a9"/>
    <w:uiPriority w:val="99"/>
    <w:qFormat/>
    <w:rsid w:val="00013450"/>
    <w:pPr>
      <w:keepLines/>
      <w:ind w:left="-57" w:right="-57"/>
      <w:jc w:val="center"/>
    </w:pPr>
    <w:rPr>
      <w:color w:val="000000"/>
      <w:sz w:val="22"/>
      <w:szCs w:val="22"/>
    </w:rPr>
  </w:style>
  <w:style w:type="paragraph" w:customStyle="1" w:styleId="97">
    <w:name w:val="9ТаблЦентр"/>
    <w:basedOn w:val="a9"/>
    <w:qFormat/>
    <w:rsid w:val="00013450"/>
    <w:pPr>
      <w:jc w:val="center"/>
    </w:pPr>
    <w:rPr>
      <w:color w:val="000000"/>
      <w:kern w:val="2"/>
      <w:sz w:val="18"/>
      <w:szCs w:val="28"/>
    </w:rPr>
  </w:style>
  <w:style w:type="paragraph" w:customStyle="1" w:styleId="11f9">
    <w:name w:val="11ТаблЛев"/>
    <w:basedOn w:val="a9"/>
    <w:next w:val="103"/>
    <w:qFormat/>
    <w:rsid w:val="00EA62E8"/>
    <w:rPr>
      <w:color w:val="000000"/>
      <w:kern w:val="2"/>
      <w:sz w:val="22"/>
      <w:szCs w:val="28"/>
    </w:rPr>
  </w:style>
  <w:style w:type="paragraph" w:customStyle="1" w:styleId="affffffffffffffd">
    <w:name w:val="формула"/>
    <w:basedOn w:val="a9"/>
    <w:rsid w:val="00EA62E8"/>
    <w:pPr>
      <w:spacing w:line="360" w:lineRule="auto"/>
      <w:jc w:val="center"/>
    </w:pPr>
    <w:rPr>
      <w:color w:val="000000"/>
      <w:kern w:val="2"/>
      <w:sz w:val="24"/>
      <w:szCs w:val="28"/>
    </w:rPr>
  </w:style>
  <w:style w:type="paragraph" w:customStyle="1" w:styleId="12-6">
    <w:name w:val="Обычн.отст.12- Знак Знак"/>
    <w:basedOn w:val="a9"/>
    <w:next w:val="a9"/>
    <w:link w:val="12-7"/>
    <w:rsid w:val="007F3E10"/>
    <w:pPr>
      <w:spacing w:before="240"/>
      <w:ind w:firstLine="720"/>
      <w:jc w:val="both"/>
    </w:pPr>
    <w:rPr>
      <w:rFonts w:ascii="Courier New" w:hAnsi="Courier New"/>
      <w:kern w:val="16"/>
      <w:sz w:val="28"/>
    </w:rPr>
  </w:style>
  <w:style w:type="character" w:customStyle="1" w:styleId="12-7">
    <w:name w:val="Обычн.отст.12- Знак Знак Знак"/>
    <w:link w:val="12-6"/>
    <w:rsid w:val="007F3E10"/>
    <w:rPr>
      <w:rFonts w:ascii="Courier New" w:hAnsi="Courier New"/>
      <w:kern w:val="16"/>
      <w:sz w:val="28"/>
    </w:rPr>
  </w:style>
  <w:style w:type="paragraph" w:customStyle="1" w:styleId="xl121">
    <w:name w:val="xl121"/>
    <w:basedOn w:val="a9"/>
    <w:rsid w:val="00F166D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ourier New" w:hAnsi="Courier New" w:cs="Courier New"/>
      <w:sz w:val="18"/>
      <w:szCs w:val="18"/>
    </w:rPr>
  </w:style>
  <w:style w:type="paragraph" w:customStyle="1" w:styleId="xl122">
    <w:name w:val="xl122"/>
    <w:basedOn w:val="a9"/>
    <w:rsid w:val="00F166DC"/>
    <w:pPr>
      <w:pBdr>
        <w:top w:val="single" w:sz="8" w:space="0" w:color="auto"/>
        <w:left w:val="single" w:sz="8" w:space="0" w:color="auto"/>
        <w:bottom w:val="single" w:sz="4" w:space="0" w:color="auto"/>
      </w:pBdr>
      <w:spacing w:before="100" w:beforeAutospacing="1" w:after="100" w:afterAutospacing="1"/>
      <w:jc w:val="center"/>
      <w:textAlignment w:val="center"/>
    </w:pPr>
    <w:rPr>
      <w:rFonts w:ascii="Courier New" w:hAnsi="Courier New" w:cs="Courier New"/>
      <w:sz w:val="18"/>
      <w:szCs w:val="18"/>
    </w:rPr>
  </w:style>
  <w:style w:type="paragraph" w:customStyle="1" w:styleId="xl123">
    <w:name w:val="xl123"/>
    <w:basedOn w:val="a9"/>
    <w:rsid w:val="00F166DC"/>
    <w:pPr>
      <w:pBdr>
        <w:top w:val="single" w:sz="8" w:space="0" w:color="auto"/>
        <w:bottom w:val="single" w:sz="4" w:space="0" w:color="auto"/>
      </w:pBdr>
      <w:spacing w:before="100" w:beforeAutospacing="1" w:after="100" w:afterAutospacing="1"/>
      <w:jc w:val="center"/>
      <w:textAlignment w:val="center"/>
    </w:pPr>
    <w:rPr>
      <w:rFonts w:ascii="Courier New" w:hAnsi="Courier New" w:cs="Courier New"/>
      <w:sz w:val="18"/>
      <w:szCs w:val="18"/>
    </w:rPr>
  </w:style>
  <w:style w:type="paragraph" w:customStyle="1" w:styleId="xl124">
    <w:name w:val="xl124"/>
    <w:basedOn w:val="a9"/>
    <w:rsid w:val="00F166DC"/>
    <w:pPr>
      <w:pBdr>
        <w:top w:val="single" w:sz="8" w:space="0" w:color="auto"/>
        <w:bottom w:val="single" w:sz="4" w:space="0" w:color="auto"/>
        <w:right w:val="single" w:sz="8" w:space="0" w:color="auto"/>
      </w:pBdr>
      <w:spacing w:before="100" w:beforeAutospacing="1" w:after="100" w:afterAutospacing="1"/>
      <w:jc w:val="center"/>
      <w:textAlignment w:val="center"/>
    </w:pPr>
    <w:rPr>
      <w:rFonts w:ascii="Courier New" w:hAnsi="Courier New" w:cs="Courier New"/>
      <w:sz w:val="18"/>
      <w:szCs w:val="18"/>
    </w:rPr>
  </w:style>
  <w:style w:type="paragraph" w:customStyle="1" w:styleId="xl125">
    <w:name w:val="xl125"/>
    <w:basedOn w:val="a9"/>
    <w:rsid w:val="00F166DC"/>
    <w:pPr>
      <w:pBdr>
        <w:left w:val="single" w:sz="8" w:space="0" w:color="auto"/>
        <w:right w:val="single" w:sz="8" w:space="0" w:color="auto"/>
      </w:pBdr>
      <w:spacing w:before="100" w:beforeAutospacing="1" w:after="100" w:afterAutospacing="1"/>
      <w:jc w:val="center"/>
      <w:textAlignment w:val="center"/>
    </w:pPr>
    <w:rPr>
      <w:rFonts w:ascii="Courier New" w:hAnsi="Courier New" w:cs="Courier New"/>
      <w:sz w:val="18"/>
      <w:szCs w:val="18"/>
    </w:rPr>
  </w:style>
  <w:style w:type="paragraph" w:customStyle="1" w:styleId="xl126">
    <w:name w:val="xl126"/>
    <w:basedOn w:val="a9"/>
    <w:rsid w:val="00F166DC"/>
    <w:pPr>
      <w:pBdr>
        <w:left w:val="single" w:sz="8" w:space="0" w:color="auto"/>
      </w:pBdr>
      <w:spacing w:before="100" w:beforeAutospacing="1" w:after="100" w:afterAutospacing="1"/>
      <w:jc w:val="center"/>
      <w:textAlignment w:val="center"/>
    </w:pPr>
    <w:rPr>
      <w:rFonts w:ascii="Courier New" w:hAnsi="Courier New" w:cs="Courier New"/>
      <w:sz w:val="18"/>
      <w:szCs w:val="18"/>
    </w:rPr>
  </w:style>
  <w:style w:type="character" w:customStyle="1" w:styleId="128">
    <w:name w:val="12ТаблЛев Знак"/>
    <w:link w:val="127"/>
    <w:locked/>
    <w:rsid w:val="00103754"/>
    <w:rPr>
      <w:rFonts w:ascii="Courier New" w:hAnsi="Courier New"/>
      <w:color w:val="000000"/>
      <w:kern w:val="2"/>
      <w:sz w:val="24"/>
      <w:szCs w:val="24"/>
    </w:rPr>
  </w:style>
  <w:style w:type="paragraph" w:customStyle="1" w:styleId="1ffff">
    <w:name w:val="Список1"/>
    <w:basedOn w:val="a9"/>
    <w:rsid w:val="00F9342E"/>
    <w:rPr>
      <w:color w:val="FFFFFF"/>
      <w:sz w:val="24"/>
      <w:szCs w:val="24"/>
    </w:rPr>
  </w:style>
  <w:style w:type="paragraph" w:customStyle="1" w:styleId="tabletitle">
    <w:name w:val="tabletitle"/>
    <w:basedOn w:val="a9"/>
    <w:rsid w:val="00F9342E"/>
    <w:rPr>
      <w:color w:val="FFFFFF"/>
      <w:sz w:val="22"/>
      <w:szCs w:val="22"/>
    </w:rPr>
  </w:style>
  <w:style w:type="paragraph" w:customStyle="1" w:styleId="table">
    <w:name w:val="table"/>
    <w:basedOn w:val="a9"/>
    <w:rsid w:val="00F9342E"/>
    <w:rPr>
      <w:color w:val="FFFFFF"/>
      <w:sz w:val="19"/>
      <w:szCs w:val="19"/>
    </w:rPr>
  </w:style>
  <w:style w:type="paragraph" w:customStyle="1" w:styleId="reference">
    <w:name w:val="reference"/>
    <w:basedOn w:val="a9"/>
    <w:rsid w:val="00F9342E"/>
    <w:pPr>
      <w:ind w:left="60"/>
    </w:pPr>
    <w:rPr>
      <w:i/>
      <w:iCs/>
      <w:color w:val="FFFFFF"/>
      <w:sz w:val="19"/>
      <w:szCs w:val="19"/>
    </w:rPr>
  </w:style>
  <w:style w:type="paragraph" w:customStyle="1" w:styleId="affffffffffffffe">
    <w:name w:val="Название таблицы книжная"/>
    <w:basedOn w:val="5"/>
    <w:next w:val="af1"/>
    <w:rsid w:val="00F9342E"/>
    <w:pPr>
      <w:tabs>
        <w:tab w:val="clear" w:pos="-127"/>
        <w:tab w:val="left" w:pos="7371"/>
      </w:tabs>
      <w:ind w:left="1008"/>
      <w:jc w:val="center"/>
    </w:pPr>
    <w:rPr>
      <w:rFonts w:ascii="Courier New" w:hAnsi="Courier New"/>
      <w:color w:val="000000"/>
      <w:kern w:val="2"/>
    </w:rPr>
  </w:style>
  <w:style w:type="paragraph" w:customStyle="1" w:styleId="21c">
    <w:name w:val="Основной текст 21"/>
    <w:basedOn w:val="a9"/>
    <w:rsid w:val="00F9342E"/>
    <w:pPr>
      <w:ind w:firstLine="720"/>
      <w:jc w:val="both"/>
    </w:pPr>
    <w:rPr>
      <w:sz w:val="28"/>
    </w:rPr>
  </w:style>
  <w:style w:type="paragraph" w:customStyle="1" w:styleId="2ff7">
    <w:name w:val="Обычный2"/>
    <w:link w:val="Normal0"/>
    <w:rsid w:val="00F9342E"/>
    <w:pPr>
      <w:widowControl w:val="0"/>
      <w:spacing w:line="360" w:lineRule="auto"/>
      <w:ind w:firstLine="320"/>
    </w:pPr>
    <w:rPr>
      <w:rFonts w:ascii="Courier New" w:hAnsi="Courier New"/>
      <w:snapToGrid w:val="0"/>
      <w:sz w:val="24"/>
    </w:rPr>
  </w:style>
  <w:style w:type="character" w:customStyle="1" w:styleId="Normal0">
    <w:name w:val="Normal Знак"/>
    <w:link w:val="2ff7"/>
    <w:rsid w:val="00F9342E"/>
    <w:rPr>
      <w:rFonts w:ascii="Courier New" w:hAnsi="Courier New"/>
      <w:snapToGrid w:val="0"/>
      <w:sz w:val="24"/>
    </w:rPr>
  </w:style>
  <w:style w:type="paragraph" w:customStyle="1" w:styleId="afffffffffffffff">
    <w:name w:val="ОбТаблица"/>
    <w:basedOn w:val="a9"/>
    <w:rsid w:val="00F9342E"/>
    <w:pPr>
      <w:overflowPunct w:val="0"/>
      <w:autoSpaceDE w:val="0"/>
      <w:autoSpaceDN w:val="0"/>
      <w:adjustRightInd w:val="0"/>
      <w:jc w:val="center"/>
      <w:textAlignment w:val="baseline"/>
    </w:pPr>
    <w:rPr>
      <w:rFonts w:ascii="Courier New" w:hAnsi="Courier New"/>
      <w:spacing w:val="-14"/>
      <w:sz w:val="24"/>
    </w:rPr>
  </w:style>
  <w:style w:type="character" w:customStyle="1" w:styleId="txttable">
    <w:name w:val="txttable"/>
    <w:rsid w:val="00F9342E"/>
    <w:rPr>
      <w:rFonts w:ascii="Tahoma" w:hAnsi="Tahoma" w:cs="Tahoma" w:hint="default"/>
      <w:color w:val="000000"/>
      <w:sz w:val="14"/>
      <w:szCs w:val="14"/>
    </w:rPr>
  </w:style>
  <w:style w:type="paragraph" w:customStyle="1" w:styleId="razdelitel">
    <w:name w:val="razdelitel"/>
    <w:basedOn w:val="a9"/>
    <w:rsid w:val="00F9342E"/>
    <w:pPr>
      <w:spacing w:before="100" w:beforeAutospacing="1" w:after="100" w:afterAutospacing="1" w:line="192" w:lineRule="atLeast"/>
    </w:pPr>
    <w:rPr>
      <w:rFonts w:ascii="Tahoma" w:hAnsi="Tahoma" w:cs="Tahoma"/>
      <w:color w:val="000000"/>
      <w:sz w:val="14"/>
      <w:szCs w:val="14"/>
    </w:rPr>
  </w:style>
  <w:style w:type="paragraph" w:customStyle="1" w:styleId="afffffffffffffff0">
    <w:name w:val="Асн_"/>
    <w:basedOn w:val="a9"/>
    <w:rsid w:val="00F9342E"/>
    <w:pPr>
      <w:widowControl w:val="0"/>
      <w:ind w:firstLine="709"/>
      <w:jc w:val="both"/>
    </w:pPr>
    <w:rPr>
      <w:rFonts w:ascii="Courier New" w:hAnsi="Courier New"/>
      <w:sz w:val="28"/>
    </w:rPr>
  </w:style>
  <w:style w:type="table" w:customStyle="1" w:styleId="1ffff0">
    <w:name w:val="Текст в таблице1"/>
    <w:basedOn w:val="ab"/>
    <w:next w:val="aff4"/>
    <w:rsid w:val="00F93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1">
    <w:name w:val="абзац"/>
    <w:basedOn w:val="a9"/>
    <w:rsid w:val="00F9342E"/>
    <w:pPr>
      <w:ind w:firstLine="720"/>
      <w:jc w:val="both"/>
    </w:pPr>
    <w:rPr>
      <w:sz w:val="28"/>
    </w:rPr>
  </w:style>
  <w:style w:type="paragraph" w:customStyle="1" w:styleId="afffffffffffffff2">
    <w:name w:val="Диссертация"/>
    <w:basedOn w:val="a9"/>
    <w:rsid w:val="00F9342E"/>
    <w:pPr>
      <w:widowControl w:val="0"/>
      <w:autoSpaceDE w:val="0"/>
      <w:autoSpaceDN w:val="0"/>
      <w:adjustRightInd w:val="0"/>
      <w:spacing w:line="360" w:lineRule="auto"/>
      <w:ind w:left="6" w:right="6" w:firstLine="709"/>
      <w:jc w:val="both"/>
    </w:pPr>
    <w:rPr>
      <w:iCs/>
      <w:sz w:val="28"/>
      <w:szCs w:val="18"/>
    </w:rPr>
  </w:style>
  <w:style w:type="paragraph" w:customStyle="1" w:styleId="3fb">
    <w:name w:val="Сыр=3"/>
    <w:basedOn w:val="a9"/>
    <w:qFormat/>
    <w:rsid w:val="00F9342E"/>
    <w:pPr>
      <w:spacing w:before="120" w:after="120"/>
      <w:jc w:val="center"/>
    </w:pPr>
    <w:rPr>
      <w:rFonts w:eastAsia="SimSun"/>
      <w:b/>
      <w:i/>
      <w:sz w:val="24"/>
      <w:szCs w:val="24"/>
      <w:lang w:eastAsia="zh-CN"/>
    </w:rPr>
  </w:style>
  <w:style w:type="paragraph" w:customStyle="1" w:styleId="-b">
    <w:name w:val="Текст - Основной"/>
    <w:basedOn w:val="a9"/>
    <w:link w:val="-c"/>
    <w:rsid w:val="00F9342E"/>
    <w:pPr>
      <w:shd w:val="clear" w:color="auto" w:fill="FFFFFF"/>
      <w:ind w:firstLine="709"/>
      <w:jc w:val="both"/>
    </w:pPr>
    <w:rPr>
      <w:sz w:val="28"/>
      <w:szCs w:val="28"/>
    </w:rPr>
  </w:style>
  <w:style w:type="character" w:customStyle="1" w:styleId="-c">
    <w:name w:val="Текст - Основной Знак"/>
    <w:link w:val="-b"/>
    <w:rsid w:val="00F9342E"/>
    <w:rPr>
      <w:sz w:val="28"/>
      <w:szCs w:val="28"/>
      <w:shd w:val="clear" w:color="auto" w:fill="FFFFFF"/>
    </w:rPr>
  </w:style>
  <w:style w:type="paragraph" w:customStyle="1" w:styleId="131">
    <w:name w:val="Стиль Щербин + Междустр.интервал:  множитель 13 ин1"/>
    <w:basedOn w:val="a9"/>
    <w:link w:val="1310"/>
    <w:rsid w:val="00F9342E"/>
    <w:pPr>
      <w:spacing w:before="120" w:line="288" w:lineRule="auto"/>
      <w:ind w:firstLine="709"/>
      <w:jc w:val="both"/>
    </w:pPr>
    <w:rPr>
      <w:sz w:val="28"/>
    </w:rPr>
  </w:style>
  <w:style w:type="character" w:customStyle="1" w:styleId="1310">
    <w:name w:val="Стиль Щербин + Междустр.интервал:  множитель 13 ин1 Знак"/>
    <w:link w:val="131"/>
    <w:rsid w:val="00F9342E"/>
    <w:rPr>
      <w:sz w:val="28"/>
    </w:rPr>
  </w:style>
  <w:style w:type="character" w:customStyle="1" w:styleId="3fc">
    <w:name w:val="Основной текст (3)_"/>
    <w:link w:val="3fd"/>
    <w:uiPriority w:val="99"/>
    <w:rsid w:val="00F9342E"/>
    <w:rPr>
      <w:sz w:val="27"/>
      <w:szCs w:val="27"/>
      <w:shd w:val="clear" w:color="auto" w:fill="FFFFFF"/>
    </w:rPr>
  </w:style>
  <w:style w:type="paragraph" w:customStyle="1" w:styleId="3fd">
    <w:name w:val="Основной текст (3)"/>
    <w:basedOn w:val="a9"/>
    <w:link w:val="3fc"/>
    <w:uiPriority w:val="99"/>
    <w:rsid w:val="00F9342E"/>
    <w:pPr>
      <w:shd w:val="clear" w:color="auto" w:fill="FFFFFF"/>
      <w:spacing w:line="322" w:lineRule="exact"/>
      <w:jc w:val="both"/>
    </w:pPr>
    <w:rPr>
      <w:sz w:val="27"/>
      <w:szCs w:val="27"/>
    </w:rPr>
  </w:style>
  <w:style w:type="character" w:customStyle="1" w:styleId="afffffffffffffff3">
    <w:name w:val="Основной текст_"/>
    <w:link w:val="4f4"/>
    <w:rsid w:val="00F9342E"/>
    <w:rPr>
      <w:sz w:val="27"/>
      <w:szCs w:val="27"/>
      <w:shd w:val="clear" w:color="auto" w:fill="FFFFFF"/>
    </w:rPr>
  </w:style>
  <w:style w:type="paragraph" w:customStyle="1" w:styleId="4f4">
    <w:name w:val="Основной текст4"/>
    <w:basedOn w:val="a9"/>
    <w:link w:val="afffffffffffffff3"/>
    <w:rsid w:val="00F9342E"/>
    <w:pPr>
      <w:shd w:val="clear" w:color="auto" w:fill="FFFFFF"/>
      <w:spacing w:line="322" w:lineRule="exact"/>
      <w:jc w:val="both"/>
    </w:pPr>
    <w:rPr>
      <w:sz w:val="27"/>
      <w:szCs w:val="27"/>
    </w:rPr>
  </w:style>
  <w:style w:type="paragraph" w:customStyle="1" w:styleId="font8">
    <w:name w:val="font8"/>
    <w:basedOn w:val="a9"/>
    <w:rsid w:val="00F9342E"/>
    <w:pPr>
      <w:spacing w:before="100" w:beforeAutospacing="1" w:after="100" w:afterAutospacing="1"/>
    </w:pPr>
    <w:rPr>
      <w:b/>
      <w:bCs/>
    </w:rPr>
  </w:style>
  <w:style w:type="paragraph" w:customStyle="1" w:styleId="font9">
    <w:name w:val="font9"/>
    <w:basedOn w:val="a9"/>
    <w:rsid w:val="00F9342E"/>
    <w:pPr>
      <w:spacing w:before="100" w:beforeAutospacing="1" w:after="100" w:afterAutospacing="1"/>
    </w:pPr>
    <w:rPr>
      <w:rFonts w:ascii="Tahoma" w:hAnsi="Tahoma" w:cs="Tahoma"/>
      <w:color w:val="000000"/>
      <w:sz w:val="18"/>
      <w:szCs w:val="18"/>
    </w:rPr>
  </w:style>
  <w:style w:type="paragraph" w:customStyle="1" w:styleId="font10">
    <w:name w:val="font10"/>
    <w:basedOn w:val="a9"/>
    <w:rsid w:val="00F9342E"/>
    <w:pPr>
      <w:spacing w:before="100" w:beforeAutospacing="1" w:after="100" w:afterAutospacing="1"/>
    </w:pPr>
    <w:rPr>
      <w:rFonts w:ascii="Tahoma" w:hAnsi="Tahoma" w:cs="Tahoma"/>
      <w:b/>
      <w:bCs/>
      <w:color w:val="000000"/>
      <w:sz w:val="16"/>
      <w:szCs w:val="16"/>
    </w:rPr>
  </w:style>
  <w:style w:type="paragraph" w:customStyle="1" w:styleId="font11">
    <w:name w:val="font11"/>
    <w:basedOn w:val="a9"/>
    <w:rsid w:val="00F9342E"/>
    <w:pPr>
      <w:spacing w:before="100" w:beforeAutospacing="1" w:after="100" w:afterAutospacing="1"/>
    </w:pPr>
    <w:rPr>
      <w:rFonts w:ascii="Calibri" w:hAnsi="Calibri" w:cs="Calibri"/>
      <w:b/>
      <w:bCs/>
      <w:sz w:val="22"/>
      <w:szCs w:val="22"/>
    </w:rPr>
  </w:style>
  <w:style w:type="paragraph" w:customStyle="1" w:styleId="xl127">
    <w:name w:val="xl127"/>
    <w:basedOn w:val="a9"/>
    <w:rsid w:val="00F934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8">
    <w:name w:val="xl128"/>
    <w:basedOn w:val="a9"/>
    <w:rsid w:val="00F9342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9">
    <w:name w:val="xl129"/>
    <w:basedOn w:val="a9"/>
    <w:rsid w:val="00F9342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0">
    <w:name w:val="xl130"/>
    <w:basedOn w:val="a9"/>
    <w:rsid w:val="00F9342E"/>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1">
    <w:name w:val="xl131"/>
    <w:basedOn w:val="a9"/>
    <w:rsid w:val="00F9342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2">
    <w:name w:val="xl132"/>
    <w:basedOn w:val="a9"/>
    <w:rsid w:val="00F9342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3">
    <w:name w:val="xl133"/>
    <w:basedOn w:val="a9"/>
    <w:rsid w:val="00F9342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4">
    <w:name w:val="xl134"/>
    <w:basedOn w:val="a9"/>
    <w:rsid w:val="00F93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CharChar">
    <w:name w:val="Char Знак Знак Char Знак Знак Знак Знак Знак Знак Знак Знак Знак Знак Знак Знак Знак Знак Знак Знак"/>
    <w:basedOn w:val="a9"/>
    <w:rsid w:val="00F9342E"/>
    <w:rPr>
      <w:rFonts w:ascii="Verdana" w:hAnsi="Verdana" w:cs="Verdana"/>
      <w:lang w:val="en-US" w:eastAsia="en-US"/>
    </w:rPr>
  </w:style>
  <w:style w:type="paragraph" w:customStyle="1" w:styleId="afffffffffffffff4">
    <w:name w:val="П подзаголовок"/>
    <w:basedOn w:val="20"/>
    <w:qFormat/>
    <w:rsid w:val="00F9342E"/>
    <w:pPr>
      <w:keepNext w:val="0"/>
      <w:tabs>
        <w:tab w:val="clear" w:pos="1723"/>
      </w:tabs>
      <w:spacing w:before="120" w:after="120" w:line="240" w:lineRule="auto"/>
      <w:ind w:left="576" w:firstLine="709"/>
    </w:pPr>
    <w:rPr>
      <w:rFonts w:eastAsia="SimSun"/>
      <w:b/>
      <w:szCs w:val="28"/>
      <w:lang w:eastAsia="zh-CN" w:bidi="en-US"/>
    </w:rPr>
  </w:style>
  <w:style w:type="paragraph" w:customStyle="1" w:styleId="1ffff1">
    <w:name w:val="Гор1"/>
    <w:basedOn w:val="a9"/>
    <w:qFormat/>
    <w:rsid w:val="00F9342E"/>
    <w:pPr>
      <w:spacing w:before="240" w:after="240"/>
      <w:jc w:val="center"/>
    </w:pPr>
    <w:rPr>
      <w:b/>
      <w:caps/>
      <w:sz w:val="28"/>
      <w:szCs w:val="28"/>
    </w:rPr>
  </w:style>
  <w:style w:type="paragraph" w:customStyle="1" w:styleId="2ff8">
    <w:name w:val="Гор2"/>
    <w:basedOn w:val="afff4"/>
    <w:qFormat/>
    <w:rsid w:val="00F9342E"/>
    <w:pPr>
      <w:autoSpaceDE w:val="0"/>
      <w:autoSpaceDN w:val="0"/>
      <w:adjustRightInd w:val="0"/>
      <w:spacing w:line="340" w:lineRule="auto"/>
      <w:ind w:firstLine="820"/>
      <w:contextualSpacing/>
      <w:jc w:val="center"/>
    </w:pPr>
    <w:rPr>
      <w:b/>
      <w:snapToGrid/>
      <w:sz w:val="28"/>
    </w:rPr>
  </w:style>
  <w:style w:type="paragraph" w:customStyle="1" w:styleId="3fe">
    <w:name w:val="Гор3"/>
    <w:basedOn w:val="a9"/>
    <w:qFormat/>
    <w:rsid w:val="00F9342E"/>
    <w:pPr>
      <w:spacing w:before="120"/>
      <w:ind w:right="-142" w:firstLine="567"/>
    </w:pPr>
    <w:rPr>
      <w:rFonts w:eastAsia="Calibri"/>
      <w:b/>
      <w:i/>
      <w:sz w:val="28"/>
      <w:szCs w:val="28"/>
      <w:lang w:eastAsia="en-US"/>
    </w:rPr>
  </w:style>
  <w:style w:type="paragraph" w:customStyle="1" w:styleId="afffffffffffffff5">
    <w:name w:val="Рис"/>
    <w:basedOn w:val="a9"/>
    <w:qFormat/>
    <w:rsid w:val="00F9342E"/>
    <w:pPr>
      <w:shd w:val="clear" w:color="auto" w:fill="FFFFFF"/>
      <w:spacing w:after="120"/>
      <w:ind w:right="23" w:firstLine="709"/>
      <w:jc w:val="center"/>
    </w:pPr>
    <w:rPr>
      <w:rFonts w:eastAsia="SimSun"/>
      <w:spacing w:val="-2"/>
      <w:sz w:val="24"/>
      <w:szCs w:val="24"/>
      <w:lang w:eastAsia="zh-CN"/>
    </w:rPr>
  </w:style>
  <w:style w:type="paragraph" w:customStyle="1" w:styleId="146">
    <w:name w:val="Табличный 14"/>
    <w:basedOn w:val="a9"/>
    <w:rsid w:val="00F9342E"/>
    <w:rPr>
      <w:sz w:val="24"/>
      <w:szCs w:val="24"/>
    </w:rPr>
  </w:style>
  <w:style w:type="paragraph" w:customStyle="1" w:styleId="12f0">
    <w:name w:val="Табличный 12"/>
    <w:basedOn w:val="146"/>
    <w:rsid w:val="00F9342E"/>
  </w:style>
  <w:style w:type="paragraph" w:customStyle="1" w:styleId="afffffffffffffff6">
    <w:name w:val="Табличный_Заголовок"/>
    <w:basedOn w:val="12f0"/>
    <w:rsid w:val="00F9342E"/>
  </w:style>
  <w:style w:type="paragraph" w:customStyle="1" w:styleId="10a">
    <w:name w:val="Табличный 10"/>
    <w:basedOn w:val="146"/>
    <w:rsid w:val="00F9342E"/>
  </w:style>
  <w:style w:type="paragraph" w:customStyle="1" w:styleId="afffffffffffffff7">
    <w:name w:val="Название Табл_Альбом"/>
    <w:basedOn w:val="afffffffffffffff8"/>
    <w:rsid w:val="00F9342E"/>
  </w:style>
  <w:style w:type="paragraph" w:customStyle="1" w:styleId="afffffffffffffff8">
    <w:name w:val="Название Табл_Портрет"/>
    <w:basedOn w:val="a9"/>
    <w:rsid w:val="00F9342E"/>
    <w:pPr>
      <w:tabs>
        <w:tab w:val="num" w:pos="1008"/>
      </w:tabs>
      <w:spacing w:before="240" w:after="240"/>
      <w:ind w:left="2520" w:hanging="1811"/>
    </w:pPr>
    <w:rPr>
      <w:sz w:val="24"/>
      <w:szCs w:val="24"/>
    </w:rPr>
  </w:style>
  <w:style w:type="paragraph" w:customStyle="1" w:styleId="-">
    <w:name w:val="Перечень-"/>
    <w:basedOn w:val="a9"/>
    <w:rsid w:val="00F9342E"/>
    <w:pPr>
      <w:numPr>
        <w:numId w:val="18"/>
      </w:numPr>
      <w:jc w:val="both"/>
    </w:pPr>
    <w:rPr>
      <w:sz w:val="24"/>
      <w:szCs w:val="24"/>
    </w:rPr>
  </w:style>
  <w:style w:type="character" w:customStyle="1" w:styleId="afffffffffffffff9">
    <w:name w:val="Заголовок_Абзаца"/>
    <w:rsid w:val="00F9342E"/>
    <w:rPr>
      <w:b/>
    </w:rPr>
  </w:style>
  <w:style w:type="paragraph" w:customStyle="1" w:styleId="51">
    <w:name w:val="А5_маркированный список1"/>
    <w:basedOn w:val="a9"/>
    <w:rsid w:val="00F9342E"/>
    <w:pPr>
      <w:numPr>
        <w:numId w:val="19"/>
      </w:numPr>
      <w:jc w:val="both"/>
    </w:pPr>
    <w:rPr>
      <w:sz w:val="24"/>
      <w:szCs w:val="24"/>
    </w:rPr>
  </w:style>
  <w:style w:type="paragraph" w:customStyle="1" w:styleId="a4">
    <w:name w:val="Фондовая литература"/>
    <w:basedOn w:val="a9"/>
    <w:rsid w:val="00F9342E"/>
    <w:pPr>
      <w:widowControl w:val="0"/>
      <w:numPr>
        <w:numId w:val="17"/>
      </w:numPr>
    </w:pPr>
    <w:rPr>
      <w:color w:val="000000"/>
      <w:kern w:val="2"/>
      <w:sz w:val="24"/>
    </w:rPr>
  </w:style>
  <w:style w:type="paragraph" w:customStyle="1" w:styleId="afffffffffffffffa">
    <w:name w:val="Нормальный для таблиц"/>
    <w:basedOn w:val="a9"/>
    <w:rsid w:val="00F9342E"/>
    <w:rPr>
      <w:sz w:val="24"/>
    </w:rPr>
  </w:style>
  <w:style w:type="paragraph" w:customStyle="1" w:styleId="afffffffffffffffb">
    <w:name w:val="Назв_табл_портрет"/>
    <w:basedOn w:val="af2"/>
    <w:rsid w:val="00F9342E"/>
    <w:pPr>
      <w:spacing w:before="120" w:after="120" w:line="240" w:lineRule="auto"/>
      <w:ind w:right="0" w:firstLine="0"/>
      <w:jc w:val="left"/>
    </w:pPr>
    <w:rPr>
      <w:rFonts w:eastAsia="SimSun"/>
      <w:b/>
      <w:bCs/>
      <w:sz w:val="20"/>
      <w:lang w:eastAsia="zh-CN"/>
    </w:rPr>
  </w:style>
  <w:style w:type="paragraph" w:customStyle="1" w:styleId="afffffffffffffffc">
    <w:name w:val="Назв_табл_альбом"/>
    <w:basedOn w:val="afffffffffffffffb"/>
    <w:rsid w:val="00F9342E"/>
    <w:pPr>
      <w:keepNext/>
      <w:tabs>
        <w:tab w:val="left" w:pos="8364"/>
      </w:tabs>
      <w:ind w:firstLine="7920"/>
      <w:jc w:val="center"/>
    </w:pPr>
    <w:rPr>
      <w:rFonts w:eastAsia="Times New Roman"/>
      <w:b w:val="0"/>
      <w:bCs w:val="0"/>
      <w:sz w:val="24"/>
      <w:lang w:eastAsia="ru-RU"/>
    </w:rPr>
  </w:style>
  <w:style w:type="paragraph" w:customStyle="1" w:styleId="afffffffffffffffd">
    <w:name w:val="Формула"/>
    <w:basedOn w:val="af2"/>
    <w:rsid w:val="00F9342E"/>
    <w:pPr>
      <w:spacing w:before="120" w:after="120" w:line="240" w:lineRule="auto"/>
      <w:ind w:right="0" w:firstLine="0"/>
      <w:jc w:val="left"/>
    </w:pPr>
    <w:rPr>
      <w:rFonts w:eastAsia="SimSun"/>
      <w:b/>
      <w:bCs/>
      <w:sz w:val="20"/>
      <w:lang w:eastAsia="zh-CN"/>
    </w:rPr>
  </w:style>
  <w:style w:type="paragraph" w:customStyle="1" w:styleId="a6">
    <w:name w:val="Список в автореферате"/>
    <w:basedOn w:val="a9"/>
    <w:rsid w:val="00F9342E"/>
    <w:pPr>
      <w:numPr>
        <w:numId w:val="21"/>
      </w:numPr>
      <w:tabs>
        <w:tab w:val="clear" w:pos="2828"/>
        <w:tab w:val="num" w:pos="426"/>
      </w:tabs>
      <w:ind w:left="426" w:hanging="426"/>
      <w:jc w:val="both"/>
    </w:pPr>
    <w:rPr>
      <w:color w:val="FF0000"/>
      <w:sz w:val="24"/>
      <w:szCs w:val="24"/>
    </w:rPr>
  </w:style>
  <w:style w:type="paragraph" w:customStyle="1" w:styleId="a8">
    <w:name w:val="Выводы"/>
    <w:basedOn w:val="a9"/>
    <w:rsid w:val="00F9342E"/>
    <w:pPr>
      <w:numPr>
        <w:numId w:val="20"/>
      </w:numPr>
      <w:jc w:val="both"/>
    </w:pPr>
    <w:rPr>
      <w:sz w:val="24"/>
      <w:szCs w:val="24"/>
    </w:rPr>
  </w:style>
  <w:style w:type="paragraph" w:customStyle="1" w:styleId="1ffff2">
    <w:name w:val="Список_1"/>
    <w:basedOn w:val="-"/>
    <w:rsid w:val="00F9342E"/>
    <w:pPr>
      <w:tabs>
        <w:tab w:val="clear" w:pos="2138"/>
        <w:tab w:val="left" w:pos="540"/>
      </w:tabs>
      <w:ind w:left="540"/>
    </w:pPr>
  </w:style>
  <w:style w:type="paragraph" w:customStyle="1" w:styleId="afffffffffffffffe">
    <w:name w:val="Номер таблицы"/>
    <w:basedOn w:val="a9"/>
    <w:link w:val="affffffffffffffff"/>
    <w:qFormat/>
    <w:rsid w:val="00F9342E"/>
    <w:pPr>
      <w:spacing w:line="360" w:lineRule="auto"/>
      <w:jc w:val="right"/>
    </w:pPr>
    <w:rPr>
      <w:bCs/>
      <w:sz w:val="24"/>
    </w:rPr>
  </w:style>
  <w:style w:type="character" w:customStyle="1" w:styleId="affffffffffffffff">
    <w:name w:val="Номер таблицы Знак"/>
    <w:link w:val="afffffffffffffffe"/>
    <w:rsid w:val="00F9342E"/>
    <w:rPr>
      <w:bCs/>
      <w:sz w:val="24"/>
    </w:rPr>
  </w:style>
  <w:style w:type="paragraph" w:customStyle="1" w:styleId="affffffffffffffff0">
    <w:name w:val="Таблица Текст"/>
    <w:basedOn w:val="a9"/>
    <w:next w:val="a9"/>
    <w:uiPriority w:val="99"/>
    <w:rsid w:val="00F9342E"/>
    <w:pPr>
      <w:widowControl w:val="0"/>
      <w:suppressAutoHyphens/>
      <w:contextualSpacing/>
      <w:jc w:val="both"/>
    </w:pPr>
    <w:rPr>
      <w:rFonts w:ascii="Courier New" w:hAnsi="Courier New" w:cs="Courier New"/>
      <w:color w:val="000000"/>
      <w:sz w:val="24"/>
    </w:rPr>
  </w:style>
  <w:style w:type="paragraph" w:customStyle="1" w:styleId="affffffffffffffff1">
    <w:name w:val="Номер рисунка"/>
    <w:basedOn w:val="a9"/>
    <w:next w:val="a9"/>
    <w:autoRedefine/>
    <w:qFormat/>
    <w:rsid w:val="00F9342E"/>
    <w:pPr>
      <w:jc w:val="center"/>
    </w:pPr>
    <w:rPr>
      <w:rFonts w:ascii="Courier New" w:hAnsi="Courier New"/>
      <w:sz w:val="24"/>
      <w:szCs w:val="24"/>
      <w:lang w:eastAsia="en-US"/>
    </w:rPr>
  </w:style>
  <w:style w:type="paragraph" w:customStyle="1" w:styleId="affffffffffffffff2">
    <w:name w:val="Номер формулы"/>
    <w:basedOn w:val="a9"/>
    <w:uiPriority w:val="99"/>
    <w:rsid w:val="00F9342E"/>
    <w:pPr>
      <w:ind w:left="1584" w:hanging="1584"/>
      <w:jc w:val="both"/>
    </w:pPr>
    <w:rPr>
      <w:sz w:val="24"/>
      <w:szCs w:val="24"/>
    </w:rPr>
  </w:style>
  <w:style w:type="paragraph" w:customStyle="1" w:styleId="affffffffffffffff3">
    <w:name w:val="Таблица Заголовок"/>
    <w:basedOn w:val="afffffffffffffffe"/>
    <w:link w:val="affffffffffffffff4"/>
    <w:qFormat/>
    <w:rsid w:val="00F9342E"/>
    <w:pPr>
      <w:spacing w:before="120" w:after="120" w:line="240" w:lineRule="auto"/>
      <w:contextualSpacing/>
      <w:jc w:val="center"/>
    </w:pPr>
    <w:rPr>
      <w:rFonts w:ascii="Courier New" w:eastAsia="Calibri" w:hAnsi="Courier New"/>
      <w:bCs w:val="0"/>
      <w:caps/>
      <w:szCs w:val="24"/>
    </w:rPr>
  </w:style>
  <w:style w:type="character" w:customStyle="1" w:styleId="affffffffffffffff4">
    <w:name w:val="Таблица Заголовок Знак"/>
    <w:link w:val="affffffffffffffff3"/>
    <w:locked/>
    <w:rsid w:val="00F9342E"/>
    <w:rPr>
      <w:rFonts w:ascii="Courier New" w:eastAsia="Calibri" w:hAnsi="Courier New"/>
      <w:caps/>
      <w:sz w:val="24"/>
      <w:szCs w:val="24"/>
    </w:rPr>
  </w:style>
  <w:style w:type="character" w:customStyle="1" w:styleId="98">
    <w:name w:val="Основной текст (9)_"/>
    <w:link w:val="99"/>
    <w:uiPriority w:val="99"/>
    <w:rsid w:val="00F9342E"/>
    <w:rPr>
      <w:rFonts w:ascii="Bookman Old Style" w:hAnsi="Bookman Old Style" w:cs="Bookman Old Style"/>
      <w:spacing w:val="-10"/>
      <w:shd w:val="clear" w:color="auto" w:fill="FFFFFF"/>
    </w:rPr>
  </w:style>
  <w:style w:type="paragraph" w:customStyle="1" w:styleId="99">
    <w:name w:val="Основной текст (9)"/>
    <w:basedOn w:val="a9"/>
    <w:link w:val="98"/>
    <w:uiPriority w:val="99"/>
    <w:rsid w:val="00F9342E"/>
    <w:pPr>
      <w:shd w:val="clear" w:color="auto" w:fill="FFFFFF"/>
      <w:spacing w:line="240" w:lineRule="atLeast"/>
    </w:pPr>
    <w:rPr>
      <w:rFonts w:ascii="Bookman Old Style" w:hAnsi="Bookman Old Style" w:cs="Bookman Old Style"/>
      <w:spacing w:val="-10"/>
    </w:rPr>
  </w:style>
  <w:style w:type="character" w:customStyle="1" w:styleId="4f5">
    <w:name w:val="Основной текст (4)_"/>
    <w:link w:val="414"/>
    <w:uiPriority w:val="99"/>
    <w:rsid w:val="00F9342E"/>
    <w:rPr>
      <w:rFonts w:ascii="Bookman Old Style" w:hAnsi="Bookman Old Style" w:cs="Bookman Old Style"/>
      <w:i/>
      <w:iCs/>
      <w:spacing w:val="-10"/>
      <w:sz w:val="16"/>
      <w:szCs w:val="16"/>
      <w:shd w:val="clear" w:color="auto" w:fill="FFFFFF"/>
    </w:rPr>
  </w:style>
  <w:style w:type="paragraph" w:customStyle="1" w:styleId="414">
    <w:name w:val="Основной текст (4)1"/>
    <w:basedOn w:val="a9"/>
    <w:link w:val="4f5"/>
    <w:uiPriority w:val="99"/>
    <w:rsid w:val="00F9342E"/>
    <w:pPr>
      <w:shd w:val="clear" w:color="auto" w:fill="FFFFFF"/>
      <w:spacing w:before="60" w:line="191" w:lineRule="exact"/>
    </w:pPr>
    <w:rPr>
      <w:rFonts w:ascii="Bookman Old Style" w:hAnsi="Bookman Old Style" w:cs="Bookman Old Style"/>
      <w:i/>
      <w:iCs/>
      <w:spacing w:val="-10"/>
      <w:sz w:val="16"/>
      <w:szCs w:val="16"/>
    </w:rPr>
  </w:style>
  <w:style w:type="character" w:customStyle="1" w:styleId="TimesNewRoman1">
    <w:name w:val="Основной текст + Times New Roman1"/>
    <w:uiPriority w:val="99"/>
    <w:rsid w:val="00F9342E"/>
    <w:rPr>
      <w:rFonts w:ascii="Times New Roman" w:hAnsi="Times New Roman" w:cs="Times New Roman"/>
      <w:spacing w:val="0"/>
      <w:sz w:val="19"/>
      <w:szCs w:val="19"/>
    </w:rPr>
  </w:style>
  <w:style w:type="character" w:customStyle="1" w:styleId="8pt3">
    <w:name w:val="Основной текст + 8 pt3"/>
    <w:aliases w:val="Курсив2,Интервал 0 pt3"/>
    <w:uiPriority w:val="99"/>
    <w:rsid w:val="00F9342E"/>
    <w:rPr>
      <w:rFonts w:ascii="Bookman Old Style" w:hAnsi="Bookman Old Style" w:cs="Bookman Old Style"/>
      <w:i/>
      <w:iCs/>
      <w:spacing w:val="-10"/>
      <w:sz w:val="16"/>
      <w:szCs w:val="16"/>
    </w:rPr>
  </w:style>
  <w:style w:type="character" w:customStyle="1" w:styleId="8pt2">
    <w:name w:val="Основной текст + 8 pt2"/>
    <w:aliases w:val="Курсив1,Интервал 0 pt2"/>
    <w:uiPriority w:val="99"/>
    <w:rsid w:val="00F9342E"/>
    <w:rPr>
      <w:rFonts w:ascii="Bookman Old Style" w:hAnsi="Bookman Old Style" w:cs="Bookman Old Style"/>
      <w:i/>
      <w:iCs/>
      <w:spacing w:val="-10"/>
      <w:sz w:val="16"/>
      <w:szCs w:val="16"/>
      <w:u w:val="single"/>
    </w:rPr>
  </w:style>
  <w:style w:type="character" w:customStyle="1" w:styleId="3ff">
    <w:name w:val="Заголовок №3_"/>
    <w:link w:val="3ff0"/>
    <w:uiPriority w:val="99"/>
    <w:rsid w:val="00F9342E"/>
    <w:rPr>
      <w:rFonts w:ascii="SimHei" w:eastAsia="SimHei" w:cs="SimHei"/>
      <w:sz w:val="18"/>
      <w:szCs w:val="18"/>
      <w:shd w:val="clear" w:color="auto" w:fill="FFFFFF"/>
    </w:rPr>
  </w:style>
  <w:style w:type="paragraph" w:customStyle="1" w:styleId="3ff0">
    <w:name w:val="Заголовок №3"/>
    <w:basedOn w:val="a9"/>
    <w:link w:val="3ff"/>
    <w:uiPriority w:val="99"/>
    <w:rsid w:val="00F9342E"/>
    <w:pPr>
      <w:shd w:val="clear" w:color="auto" w:fill="FFFFFF"/>
      <w:spacing w:after="180" w:line="240" w:lineRule="atLeast"/>
      <w:outlineLvl w:val="2"/>
    </w:pPr>
    <w:rPr>
      <w:rFonts w:ascii="SimHei" w:eastAsia="SimHei" w:cs="SimHei"/>
      <w:sz w:val="18"/>
      <w:szCs w:val="18"/>
    </w:rPr>
  </w:style>
  <w:style w:type="character" w:customStyle="1" w:styleId="390">
    <w:name w:val="Основной текст (3) + 9"/>
    <w:aliases w:val="5 pt1"/>
    <w:uiPriority w:val="99"/>
    <w:rsid w:val="00F9342E"/>
    <w:rPr>
      <w:rFonts w:ascii="Bookman Old Style" w:hAnsi="Bookman Old Style" w:cs="Bookman Old Style"/>
      <w:sz w:val="19"/>
      <w:szCs w:val="19"/>
      <w:shd w:val="clear" w:color="auto" w:fill="FFFFFF"/>
    </w:rPr>
  </w:style>
  <w:style w:type="character" w:customStyle="1" w:styleId="affffffffffffffff5">
    <w:name w:val="Подпись к картинке_"/>
    <w:link w:val="affffffffffffffff6"/>
    <w:uiPriority w:val="99"/>
    <w:rsid w:val="00F9342E"/>
    <w:rPr>
      <w:rFonts w:ascii="Bookman Old Style" w:hAnsi="Bookman Old Style" w:cs="Bookman Old Style"/>
      <w:i/>
      <w:iCs/>
      <w:spacing w:val="-10"/>
      <w:sz w:val="16"/>
      <w:szCs w:val="16"/>
      <w:shd w:val="clear" w:color="auto" w:fill="FFFFFF"/>
      <w:lang w:val="en-US" w:eastAsia="en-US"/>
    </w:rPr>
  </w:style>
  <w:style w:type="paragraph" w:customStyle="1" w:styleId="affffffffffffffff6">
    <w:name w:val="Подпись к картинке"/>
    <w:basedOn w:val="a9"/>
    <w:link w:val="affffffffffffffff5"/>
    <w:uiPriority w:val="99"/>
    <w:rsid w:val="00F9342E"/>
    <w:pPr>
      <w:shd w:val="clear" w:color="auto" w:fill="FFFFFF"/>
      <w:spacing w:line="240" w:lineRule="atLeast"/>
    </w:pPr>
    <w:rPr>
      <w:rFonts w:ascii="Bookman Old Style" w:hAnsi="Bookman Old Style" w:cs="Bookman Old Style"/>
      <w:i/>
      <w:iCs/>
      <w:spacing w:val="-10"/>
      <w:sz w:val="16"/>
      <w:szCs w:val="16"/>
      <w:lang w:val="en-US" w:eastAsia="en-US"/>
    </w:rPr>
  </w:style>
  <w:style w:type="character" w:customStyle="1" w:styleId="132">
    <w:name w:val="Основной текст (13)_"/>
    <w:link w:val="133"/>
    <w:uiPriority w:val="99"/>
    <w:rsid w:val="00F9342E"/>
    <w:rPr>
      <w:rFonts w:ascii="Bookman Old Style" w:hAnsi="Bookman Old Style" w:cs="Bookman Old Style"/>
      <w:noProof/>
      <w:sz w:val="11"/>
      <w:szCs w:val="11"/>
      <w:shd w:val="clear" w:color="auto" w:fill="FFFFFF"/>
    </w:rPr>
  </w:style>
  <w:style w:type="paragraph" w:customStyle="1" w:styleId="133">
    <w:name w:val="Основной текст (13)"/>
    <w:basedOn w:val="a9"/>
    <w:link w:val="132"/>
    <w:uiPriority w:val="99"/>
    <w:rsid w:val="00F9342E"/>
    <w:pPr>
      <w:shd w:val="clear" w:color="auto" w:fill="FFFFFF"/>
      <w:spacing w:before="360" w:line="240" w:lineRule="atLeast"/>
      <w:jc w:val="both"/>
    </w:pPr>
    <w:rPr>
      <w:rFonts w:ascii="Bookman Old Style" w:hAnsi="Bookman Old Style" w:cs="Bookman Old Style"/>
      <w:noProof/>
      <w:sz w:val="11"/>
      <w:szCs w:val="11"/>
    </w:rPr>
  </w:style>
  <w:style w:type="character" w:customStyle="1" w:styleId="3ff1">
    <w:name w:val="Основной текст (3) + Курсив"/>
    <w:uiPriority w:val="99"/>
    <w:rsid w:val="00F9342E"/>
    <w:rPr>
      <w:rFonts w:ascii="Bookman Old Style" w:hAnsi="Bookman Old Style" w:cs="Bookman Old Style"/>
      <w:i/>
      <w:iCs/>
      <w:noProof/>
      <w:spacing w:val="0"/>
      <w:sz w:val="16"/>
      <w:szCs w:val="16"/>
      <w:shd w:val="clear" w:color="auto" w:fill="FFFFFF"/>
    </w:rPr>
  </w:style>
  <w:style w:type="character" w:customStyle="1" w:styleId="147">
    <w:name w:val="Основной текст (14)_"/>
    <w:link w:val="148"/>
    <w:uiPriority w:val="99"/>
    <w:rsid w:val="00F9342E"/>
    <w:rPr>
      <w:rFonts w:ascii="Batang" w:eastAsia="Batang" w:cs="Batang"/>
      <w:i/>
      <w:iCs/>
      <w:sz w:val="8"/>
      <w:szCs w:val="8"/>
      <w:shd w:val="clear" w:color="auto" w:fill="FFFFFF"/>
    </w:rPr>
  </w:style>
  <w:style w:type="paragraph" w:customStyle="1" w:styleId="148">
    <w:name w:val="Основной текст (14)"/>
    <w:basedOn w:val="a9"/>
    <w:link w:val="147"/>
    <w:uiPriority w:val="99"/>
    <w:rsid w:val="00F9342E"/>
    <w:pPr>
      <w:shd w:val="clear" w:color="auto" w:fill="FFFFFF"/>
      <w:spacing w:line="240" w:lineRule="atLeast"/>
    </w:pPr>
    <w:rPr>
      <w:rFonts w:ascii="Batang" w:eastAsia="Batang" w:cs="Batang"/>
      <w:i/>
      <w:iCs/>
      <w:sz w:val="8"/>
      <w:szCs w:val="8"/>
    </w:rPr>
  </w:style>
  <w:style w:type="character" w:customStyle="1" w:styleId="1ffff3">
    <w:name w:val="Заголовок №1_"/>
    <w:link w:val="1ffff4"/>
    <w:uiPriority w:val="99"/>
    <w:rsid w:val="00F9342E"/>
    <w:rPr>
      <w:rFonts w:ascii="Batang" w:eastAsia="Batang" w:cs="Batang"/>
      <w:b/>
      <w:bCs/>
      <w:sz w:val="18"/>
      <w:szCs w:val="18"/>
      <w:shd w:val="clear" w:color="auto" w:fill="FFFFFF"/>
    </w:rPr>
  </w:style>
  <w:style w:type="paragraph" w:customStyle="1" w:styleId="1ffff4">
    <w:name w:val="Заголовок №1"/>
    <w:basedOn w:val="a9"/>
    <w:link w:val="1ffff3"/>
    <w:uiPriority w:val="99"/>
    <w:rsid w:val="00F9342E"/>
    <w:pPr>
      <w:shd w:val="clear" w:color="auto" w:fill="FFFFFF"/>
      <w:spacing w:before="180" w:after="1080" w:line="240" w:lineRule="atLeast"/>
      <w:jc w:val="both"/>
      <w:outlineLvl w:val="0"/>
    </w:pPr>
    <w:rPr>
      <w:rFonts w:ascii="Batang" w:eastAsia="Batang" w:cs="Batang"/>
      <w:b/>
      <w:bCs/>
      <w:sz w:val="18"/>
      <w:szCs w:val="18"/>
    </w:rPr>
  </w:style>
  <w:style w:type="character" w:customStyle="1" w:styleId="-1pt">
    <w:name w:val="Основной текст + Интервал -1 pt"/>
    <w:uiPriority w:val="99"/>
    <w:rsid w:val="00F9342E"/>
    <w:rPr>
      <w:rFonts w:ascii="Bookman Old Style" w:hAnsi="Bookman Old Style" w:cs="Bookman Old Style"/>
      <w:spacing w:val="-20"/>
      <w:sz w:val="19"/>
      <w:szCs w:val="19"/>
    </w:rPr>
  </w:style>
  <w:style w:type="character" w:customStyle="1" w:styleId="8pt1">
    <w:name w:val="Основной текст + 8 pt1"/>
    <w:uiPriority w:val="99"/>
    <w:rsid w:val="00F9342E"/>
    <w:rPr>
      <w:rFonts w:ascii="Bookman Old Style" w:hAnsi="Bookman Old Style" w:cs="Bookman Old Style"/>
      <w:spacing w:val="0"/>
      <w:sz w:val="16"/>
      <w:szCs w:val="16"/>
      <w:lang w:val="en-US" w:eastAsia="en-US"/>
    </w:rPr>
  </w:style>
  <w:style w:type="paragraph" w:customStyle="1" w:styleId="affffffffffffffff7">
    <w:name w:val="Текст отчёта"/>
    <w:basedOn w:val="a9"/>
    <w:rsid w:val="00F9342E"/>
    <w:pPr>
      <w:widowControl w:val="0"/>
      <w:ind w:firstLine="709"/>
      <w:jc w:val="both"/>
    </w:pPr>
    <w:rPr>
      <w:rFonts w:ascii="Courier New" w:hAnsi="Courier New"/>
      <w:sz w:val="28"/>
      <w:szCs w:val="24"/>
    </w:rPr>
  </w:style>
  <w:style w:type="paragraph" w:customStyle="1" w:styleId="ot">
    <w:name w:val="ot"/>
    <w:basedOn w:val="a9"/>
    <w:rsid w:val="00F9342E"/>
    <w:pPr>
      <w:spacing w:before="15" w:after="15"/>
      <w:ind w:left="150"/>
    </w:pPr>
    <w:rPr>
      <w:rFonts w:ascii="Verdana" w:hAnsi="Verdana"/>
      <w:color w:val="000000"/>
      <w:sz w:val="18"/>
      <w:szCs w:val="18"/>
    </w:rPr>
  </w:style>
  <w:style w:type="paragraph" w:customStyle="1" w:styleId="3ff2">
    <w:name w:val="Заг3"/>
    <w:basedOn w:val="aff8"/>
    <w:rsid w:val="00F9342E"/>
    <w:pPr>
      <w:keepNext/>
      <w:keepLines/>
      <w:widowControl w:val="0"/>
      <w:suppressAutoHyphens/>
      <w:spacing w:before="0"/>
      <w:ind w:firstLine="510"/>
      <w:jc w:val="left"/>
    </w:pPr>
    <w:rPr>
      <w:rFonts w:eastAsia="Lucida Sans Unicode"/>
      <w:b/>
    </w:rPr>
  </w:style>
  <w:style w:type="paragraph" w:customStyle="1" w:styleId="affffffffffffffff8">
    <w:name w:val="Табл текст"/>
    <w:basedOn w:val="a9"/>
    <w:link w:val="affffffffffffffff9"/>
    <w:rsid w:val="00F9342E"/>
    <w:pPr>
      <w:jc w:val="both"/>
    </w:pPr>
    <w:rPr>
      <w:sz w:val="28"/>
    </w:rPr>
  </w:style>
  <w:style w:type="character" w:customStyle="1" w:styleId="affffffffffffffff9">
    <w:name w:val="Табл текст Знак"/>
    <w:link w:val="affffffffffffffff8"/>
    <w:rsid w:val="00F9342E"/>
    <w:rPr>
      <w:sz w:val="28"/>
    </w:rPr>
  </w:style>
  <w:style w:type="paragraph" w:customStyle="1" w:styleId="5f2">
    <w:name w:val="Титул5"/>
    <w:basedOn w:val="a9"/>
    <w:rsid w:val="00F9342E"/>
    <w:pPr>
      <w:spacing w:after="60"/>
      <w:jc w:val="center"/>
    </w:pPr>
    <w:rPr>
      <w:sz w:val="28"/>
    </w:rPr>
  </w:style>
  <w:style w:type="paragraph" w:customStyle="1" w:styleId="affffffffffffffffa">
    <w:name w:val="Табл влево"/>
    <w:basedOn w:val="a9"/>
    <w:rsid w:val="00F9342E"/>
    <w:pPr>
      <w:spacing w:before="60"/>
    </w:pPr>
    <w:rPr>
      <w:sz w:val="28"/>
    </w:rPr>
  </w:style>
  <w:style w:type="paragraph" w:customStyle="1" w:styleId="style39">
    <w:name w:val="style39"/>
    <w:basedOn w:val="a9"/>
    <w:rsid w:val="00F9342E"/>
    <w:pPr>
      <w:spacing w:after="50"/>
      <w:jc w:val="center"/>
    </w:pPr>
    <w:rPr>
      <w:sz w:val="24"/>
      <w:szCs w:val="24"/>
    </w:rPr>
  </w:style>
  <w:style w:type="character" w:customStyle="1" w:styleId="txt21">
    <w:name w:val="txt21"/>
    <w:rsid w:val="00F9342E"/>
    <w:rPr>
      <w:b/>
      <w:bCs/>
      <w:sz w:val="20"/>
      <w:szCs w:val="20"/>
    </w:rPr>
  </w:style>
  <w:style w:type="character" w:customStyle="1" w:styleId="970">
    <w:name w:val="Основной текст + 97"/>
    <w:aliases w:val="5 pt56,Курсив38"/>
    <w:uiPriority w:val="99"/>
    <w:rsid w:val="00F9342E"/>
    <w:rPr>
      <w:rFonts w:ascii="Times New Roman" w:hAnsi="Times New Roman" w:cs="Times New Roman"/>
      <w:i/>
      <w:iCs/>
      <w:spacing w:val="0"/>
      <w:sz w:val="19"/>
      <w:szCs w:val="19"/>
    </w:rPr>
  </w:style>
  <w:style w:type="character" w:customStyle="1" w:styleId="78">
    <w:name w:val="Основной текст + Курсив7"/>
    <w:uiPriority w:val="99"/>
    <w:rsid w:val="00F9342E"/>
    <w:rPr>
      <w:rFonts w:ascii="Times New Roman" w:hAnsi="Times New Roman" w:cs="Times New Roman"/>
      <w:i/>
      <w:iCs/>
      <w:spacing w:val="0"/>
      <w:sz w:val="20"/>
      <w:szCs w:val="20"/>
    </w:rPr>
  </w:style>
  <w:style w:type="character" w:customStyle="1" w:styleId="81pt11">
    <w:name w:val="Основной текст (8) + Интервал 1 pt11"/>
    <w:uiPriority w:val="99"/>
    <w:rsid w:val="00F9342E"/>
    <w:rPr>
      <w:rFonts w:ascii="Times New Roman" w:hAnsi="Times New Roman" w:cs="Times New Roman"/>
      <w:i/>
      <w:iCs/>
      <w:spacing w:val="20"/>
      <w:sz w:val="19"/>
      <w:szCs w:val="19"/>
      <w:shd w:val="clear" w:color="auto" w:fill="FFFFFF"/>
      <w:lang w:val="en-US" w:eastAsia="en-US"/>
    </w:rPr>
  </w:style>
  <w:style w:type="character" w:customStyle="1" w:styleId="6a">
    <w:name w:val="Основной текст + Курсив6"/>
    <w:aliases w:val="Малые прописные9,Интервал 0 pt39"/>
    <w:uiPriority w:val="99"/>
    <w:rsid w:val="00F9342E"/>
    <w:rPr>
      <w:rFonts w:ascii="Times New Roman" w:hAnsi="Times New Roman" w:cs="Times New Roman"/>
      <w:i/>
      <w:iCs/>
      <w:smallCaps/>
      <w:spacing w:val="10"/>
      <w:sz w:val="20"/>
      <w:szCs w:val="20"/>
    </w:rPr>
  </w:style>
  <w:style w:type="paragraph" w:customStyle="1" w:styleId="affffffffffffffffb">
    <w:name w:val="Табл титул"/>
    <w:basedOn w:val="affffffffffffffff8"/>
    <w:next w:val="affffffffffffffff8"/>
    <w:rsid w:val="00F9342E"/>
    <w:pPr>
      <w:jc w:val="center"/>
    </w:pPr>
  </w:style>
  <w:style w:type="paragraph" w:customStyle="1" w:styleId="a2">
    <w:name w:val="Нумерованный Список"/>
    <w:basedOn w:val="a9"/>
    <w:rsid w:val="00F9342E"/>
    <w:pPr>
      <w:numPr>
        <w:numId w:val="22"/>
      </w:numPr>
      <w:jc w:val="both"/>
    </w:pPr>
    <w:rPr>
      <w:sz w:val="28"/>
    </w:rPr>
  </w:style>
  <w:style w:type="paragraph" w:customStyle="1" w:styleId="2ff9">
    <w:name w:val="Нормальный Знак Знак Знак2"/>
    <w:basedOn w:val="a9"/>
    <w:link w:val="2ffa"/>
    <w:rsid w:val="00F9342E"/>
    <w:pPr>
      <w:spacing w:line="360" w:lineRule="auto"/>
      <w:ind w:firstLine="720"/>
      <w:jc w:val="both"/>
    </w:pPr>
    <w:rPr>
      <w:sz w:val="24"/>
      <w:szCs w:val="24"/>
    </w:rPr>
  </w:style>
  <w:style w:type="character" w:customStyle="1" w:styleId="2ffa">
    <w:name w:val="Нормальный Знак Знак Знак2 Знак"/>
    <w:link w:val="2ff9"/>
    <w:rsid w:val="00F9342E"/>
    <w:rPr>
      <w:sz w:val="24"/>
      <w:szCs w:val="24"/>
    </w:rPr>
  </w:style>
  <w:style w:type="character" w:customStyle="1" w:styleId="afffffffffff2">
    <w:name w:val="Текст таблицы Знак"/>
    <w:link w:val="afffffffffff1"/>
    <w:rsid w:val="00F9342E"/>
    <w:rPr>
      <w:rFonts w:ascii="Courier New" w:hAnsi="Courier New" w:cs="Courier New"/>
      <w:noProof/>
      <w:lang w:eastAsia="zh-CN"/>
    </w:rPr>
  </w:style>
  <w:style w:type="paragraph" w:customStyle="1" w:styleId="affffffffffffffffc">
    <w:name w:val="Заголовок таблицы"/>
    <w:basedOn w:val="a9"/>
    <w:link w:val="affffffffffffffffd"/>
    <w:rsid w:val="00F9342E"/>
    <w:pPr>
      <w:keepNext/>
      <w:keepLines/>
      <w:suppressAutoHyphens/>
      <w:spacing w:after="60"/>
      <w:jc w:val="center"/>
    </w:pPr>
    <w:rPr>
      <w:b/>
      <w:snapToGrid w:val="0"/>
      <w:sz w:val="28"/>
    </w:rPr>
  </w:style>
  <w:style w:type="paragraph" w:customStyle="1" w:styleId="e">
    <w:name w:val="Основной тeкст"/>
    <w:link w:val="e0"/>
    <w:rsid w:val="00F9342E"/>
    <w:pPr>
      <w:keepLines/>
      <w:spacing w:before="120"/>
      <w:ind w:left="284" w:right="284" w:firstLine="425"/>
      <w:jc w:val="both"/>
    </w:pPr>
    <w:rPr>
      <w:rFonts w:ascii="Arial" w:hAnsi="Arial"/>
      <w:sz w:val="22"/>
      <w:szCs w:val="24"/>
    </w:rPr>
  </w:style>
  <w:style w:type="character" w:customStyle="1" w:styleId="e0">
    <w:name w:val="Основной тeкст Знак"/>
    <w:link w:val="e"/>
    <w:rsid w:val="00F9342E"/>
    <w:rPr>
      <w:rFonts w:ascii="Arial" w:hAnsi="Arial"/>
      <w:sz w:val="22"/>
      <w:szCs w:val="24"/>
    </w:rPr>
  </w:style>
  <w:style w:type="paragraph" w:customStyle="1" w:styleId="affffffffffffffffe">
    <w:name w:val="Цифровой материал таблицы"/>
    <w:link w:val="afffffffffffffffff"/>
    <w:rsid w:val="00F9342E"/>
    <w:pPr>
      <w:spacing w:before="60" w:after="60"/>
      <w:jc w:val="center"/>
    </w:pPr>
    <w:rPr>
      <w:rFonts w:ascii="Arial" w:hAnsi="Arial"/>
      <w:color w:val="000000"/>
      <w:sz w:val="18"/>
      <w:szCs w:val="24"/>
    </w:rPr>
  </w:style>
  <w:style w:type="character" w:customStyle="1" w:styleId="afffffffffffffffff">
    <w:name w:val="Цифровой материал таблицы Знак"/>
    <w:link w:val="affffffffffffffffe"/>
    <w:rsid w:val="00F9342E"/>
    <w:rPr>
      <w:rFonts w:ascii="Arial" w:hAnsi="Arial"/>
      <w:color w:val="000000"/>
      <w:sz w:val="18"/>
      <w:szCs w:val="24"/>
    </w:rPr>
  </w:style>
  <w:style w:type="character" w:customStyle="1" w:styleId="affffffffffffffffd">
    <w:name w:val="Заголовок таблицы Знак"/>
    <w:link w:val="affffffffffffffffc"/>
    <w:rsid w:val="00F9342E"/>
    <w:rPr>
      <w:b/>
      <w:snapToGrid w:val="0"/>
      <w:sz w:val="28"/>
    </w:rPr>
  </w:style>
  <w:style w:type="paragraph" w:customStyle="1" w:styleId="149">
    <w:name w:val="Основной 14"/>
    <w:basedOn w:val="a9"/>
    <w:rsid w:val="00F9342E"/>
    <w:pPr>
      <w:ind w:firstLine="720"/>
      <w:jc w:val="both"/>
    </w:pPr>
    <w:rPr>
      <w:sz w:val="28"/>
      <w:lang w:eastAsia="zh-CN"/>
    </w:rPr>
  </w:style>
  <w:style w:type="paragraph" w:customStyle="1" w:styleId="150">
    <w:name w:val="Стиль По ширине Первая строка:  15 см"/>
    <w:basedOn w:val="a9"/>
    <w:autoRedefine/>
    <w:rsid w:val="00F9342E"/>
    <w:pPr>
      <w:spacing w:line="360" w:lineRule="auto"/>
      <w:ind w:firstLine="720"/>
      <w:jc w:val="both"/>
    </w:pPr>
    <w:rPr>
      <w:sz w:val="24"/>
      <w:szCs w:val="24"/>
    </w:rPr>
  </w:style>
  <w:style w:type="paragraph" w:customStyle="1" w:styleId="Iauiue">
    <w:name w:val="Iau?iue"/>
    <w:rsid w:val="00F9342E"/>
    <w:pPr>
      <w:widowControl w:val="0"/>
    </w:pPr>
    <w:rPr>
      <w:sz w:val="28"/>
    </w:rPr>
  </w:style>
  <w:style w:type="paragraph" w:customStyle="1" w:styleId="afffffffffffffffff0">
    <w:name w:val="Нормальный Знак Знак"/>
    <w:basedOn w:val="a9"/>
    <w:rsid w:val="00F9342E"/>
    <w:pPr>
      <w:spacing w:line="360" w:lineRule="auto"/>
      <w:ind w:firstLine="709"/>
      <w:jc w:val="both"/>
    </w:pPr>
    <w:rPr>
      <w:sz w:val="24"/>
      <w:szCs w:val="24"/>
    </w:rPr>
  </w:style>
  <w:style w:type="paragraph" w:customStyle="1" w:styleId="afffffffffffffffff1">
    <w:name w:val="Мой обычный"/>
    <w:basedOn w:val="a9"/>
    <w:link w:val="afffffffffffffffff2"/>
    <w:qFormat/>
    <w:rsid w:val="00F9342E"/>
    <w:pPr>
      <w:widowControl w:val="0"/>
      <w:spacing w:line="360" w:lineRule="auto"/>
      <w:ind w:left="284" w:right="284" w:firstLine="567"/>
      <w:contextualSpacing/>
      <w:jc w:val="both"/>
    </w:pPr>
    <w:rPr>
      <w:sz w:val="24"/>
      <w:szCs w:val="24"/>
    </w:rPr>
  </w:style>
  <w:style w:type="character" w:customStyle="1" w:styleId="afffffffffffffffff2">
    <w:name w:val="Мой обычный Знак"/>
    <w:link w:val="afffffffffffffffff1"/>
    <w:rsid w:val="00F9342E"/>
    <w:rPr>
      <w:sz w:val="24"/>
      <w:szCs w:val="24"/>
    </w:rPr>
  </w:style>
  <w:style w:type="paragraph" w:customStyle="1" w:styleId="afffffffffffffffff3">
    <w:name w:val="Нормальный Знак Знак Знак Знак Знак"/>
    <w:basedOn w:val="a9"/>
    <w:rsid w:val="00F9342E"/>
    <w:pPr>
      <w:spacing w:line="360" w:lineRule="auto"/>
      <w:ind w:firstLine="720"/>
      <w:jc w:val="both"/>
    </w:pPr>
    <w:rPr>
      <w:sz w:val="24"/>
    </w:rPr>
  </w:style>
  <w:style w:type="character" w:customStyle="1" w:styleId="11fa">
    <w:name w:val="Заголовок 1 Знак1 Знак"/>
    <w:aliases w:val="новая страница Знак2,новая страница Знак Знак,Заголовок 1 Знак Знак Знак,Заголовок 1 Знак1 Знак2 Знак,Заголовок 1 Знак2 Знак,новая страница Знак1 Знак,Заголовок 1 Знак1 Знак Знак2 Знак,Раздел Знак,Head 9 Знак"/>
    <w:locked/>
    <w:rsid w:val="00F9342E"/>
    <w:rPr>
      <w:rFonts w:ascii="Times New Roman" w:hAnsi="Times New Roman" w:cs="Times New Roman"/>
      <w:b/>
      <w:bCs/>
      <w:sz w:val="24"/>
      <w:szCs w:val="24"/>
      <w:lang w:eastAsia="ru-RU"/>
    </w:rPr>
  </w:style>
  <w:style w:type="paragraph" w:customStyle="1" w:styleId="afffffffffffffffff4">
    <w:name w:val="Стиль Основной текст с отступом + полужирный курсив по центру"/>
    <w:basedOn w:val="af"/>
    <w:rsid w:val="00F9342E"/>
    <w:pPr>
      <w:spacing w:before="120" w:after="120"/>
      <w:ind w:right="0" w:firstLine="0"/>
      <w:jc w:val="center"/>
    </w:pPr>
    <w:rPr>
      <w:b/>
      <w:bCs/>
      <w:i/>
      <w:iCs/>
      <w:color w:val="auto"/>
      <w:sz w:val="24"/>
    </w:rPr>
  </w:style>
  <w:style w:type="paragraph" w:customStyle="1" w:styleId="2ffb">
    <w:name w:val="Основной текст2"/>
    <w:basedOn w:val="a9"/>
    <w:rsid w:val="00F9342E"/>
    <w:pPr>
      <w:shd w:val="clear" w:color="auto" w:fill="FFFFFF"/>
      <w:spacing w:line="202" w:lineRule="exact"/>
      <w:jc w:val="both"/>
    </w:pPr>
    <w:rPr>
      <w:rFonts w:ascii="Arial" w:eastAsia="Arial" w:hAnsi="Arial" w:cs="Arial"/>
      <w:spacing w:val="-10"/>
      <w:sz w:val="19"/>
      <w:szCs w:val="19"/>
    </w:rPr>
  </w:style>
  <w:style w:type="character" w:customStyle="1" w:styleId="afffffffffffffffff5">
    <w:name w:val="Основной текст + Полужирный"/>
    <w:rsid w:val="00F9342E"/>
    <w:rPr>
      <w:rFonts w:ascii="Arial" w:eastAsia="Arial" w:hAnsi="Arial" w:cs="Arial"/>
      <w:b/>
      <w:bCs/>
      <w:spacing w:val="-10"/>
      <w:sz w:val="19"/>
      <w:szCs w:val="19"/>
      <w:shd w:val="clear" w:color="auto" w:fill="FFFFFF"/>
    </w:rPr>
  </w:style>
  <w:style w:type="paragraph" w:customStyle="1" w:styleId="afffffffffffffffff6">
    <w:name w:val="Дан_Табл"/>
    <w:basedOn w:val="a9"/>
    <w:qFormat/>
    <w:rsid w:val="004A74B1"/>
    <w:pPr>
      <w:jc w:val="center"/>
    </w:pPr>
    <w:rPr>
      <w:sz w:val="18"/>
      <w:szCs w:val="18"/>
    </w:rPr>
  </w:style>
  <w:style w:type="paragraph" w:customStyle="1" w:styleId="01">
    <w:name w:val="БокТабл_01"/>
    <w:basedOn w:val="a9"/>
    <w:next w:val="a9"/>
    <w:link w:val="010"/>
    <w:qFormat/>
    <w:rsid w:val="004A74B1"/>
    <w:pPr>
      <w:tabs>
        <w:tab w:val="left" w:pos="0"/>
      </w:tabs>
      <w:ind w:left="57"/>
    </w:pPr>
    <w:rPr>
      <w:rFonts w:cs="Courier New"/>
      <w:sz w:val="18"/>
    </w:rPr>
  </w:style>
  <w:style w:type="character" w:customStyle="1" w:styleId="010">
    <w:name w:val="БокТабл_01 Знак"/>
    <w:basedOn w:val="aa"/>
    <w:link w:val="01"/>
    <w:rsid w:val="004A74B1"/>
    <w:rPr>
      <w:rFonts w:cs="Courier New"/>
      <w:sz w:val="18"/>
    </w:rPr>
  </w:style>
  <w:style w:type="paragraph" w:customStyle="1" w:styleId="5f3">
    <w:name w:val="Стиль5"/>
    <w:basedOn w:val="a9"/>
    <w:link w:val="5f4"/>
    <w:qFormat/>
    <w:rsid w:val="00AF5362"/>
    <w:pPr>
      <w:tabs>
        <w:tab w:val="left" w:pos="720"/>
        <w:tab w:val="right" w:leader="dot" w:pos="9912"/>
      </w:tabs>
      <w:ind w:left="240"/>
    </w:pPr>
    <w:rPr>
      <w:rFonts w:eastAsia="SimSun"/>
      <w:smallCaps/>
      <w:noProof/>
      <w:sz w:val="24"/>
      <w:u w:val="single"/>
      <w:lang w:eastAsia="zh-CN"/>
    </w:rPr>
  </w:style>
  <w:style w:type="character" w:customStyle="1" w:styleId="5f4">
    <w:name w:val="Стиль5 Знак"/>
    <w:basedOn w:val="aa"/>
    <w:link w:val="5f3"/>
    <w:rsid w:val="00AF5362"/>
    <w:rPr>
      <w:rFonts w:eastAsia="SimSun"/>
      <w:smallCaps/>
      <w:noProof/>
      <w:sz w:val="24"/>
      <w:u w:val="single"/>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175">
      <w:bodyDiv w:val="1"/>
      <w:marLeft w:val="0"/>
      <w:marRight w:val="0"/>
      <w:marTop w:val="0"/>
      <w:marBottom w:val="0"/>
      <w:divBdr>
        <w:top w:val="none" w:sz="0" w:space="0" w:color="auto"/>
        <w:left w:val="none" w:sz="0" w:space="0" w:color="auto"/>
        <w:bottom w:val="none" w:sz="0" w:space="0" w:color="auto"/>
        <w:right w:val="none" w:sz="0" w:space="0" w:color="auto"/>
      </w:divBdr>
    </w:div>
    <w:div w:id="12731049">
      <w:bodyDiv w:val="1"/>
      <w:marLeft w:val="0"/>
      <w:marRight w:val="0"/>
      <w:marTop w:val="0"/>
      <w:marBottom w:val="0"/>
      <w:divBdr>
        <w:top w:val="none" w:sz="0" w:space="0" w:color="auto"/>
        <w:left w:val="none" w:sz="0" w:space="0" w:color="auto"/>
        <w:bottom w:val="none" w:sz="0" w:space="0" w:color="auto"/>
        <w:right w:val="none" w:sz="0" w:space="0" w:color="auto"/>
      </w:divBdr>
    </w:div>
    <w:div w:id="13072147">
      <w:bodyDiv w:val="1"/>
      <w:marLeft w:val="0"/>
      <w:marRight w:val="0"/>
      <w:marTop w:val="0"/>
      <w:marBottom w:val="0"/>
      <w:divBdr>
        <w:top w:val="none" w:sz="0" w:space="0" w:color="auto"/>
        <w:left w:val="none" w:sz="0" w:space="0" w:color="auto"/>
        <w:bottom w:val="none" w:sz="0" w:space="0" w:color="auto"/>
        <w:right w:val="none" w:sz="0" w:space="0" w:color="auto"/>
      </w:divBdr>
    </w:div>
    <w:div w:id="15667208">
      <w:bodyDiv w:val="1"/>
      <w:marLeft w:val="0"/>
      <w:marRight w:val="0"/>
      <w:marTop w:val="0"/>
      <w:marBottom w:val="0"/>
      <w:divBdr>
        <w:top w:val="none" w:sz="0" w:space="0" w:color="auto"/>
        <w:left w:val="none" w:sz="0" w:space="0" w:color="auto"/>
        <w:bottom w:val="none" w:sz="0" w:space="0" w:color="auto"/>
        <w:right w:val="none" w:sz="0" w:space="0" w:color="auto"/>
      </w:divBdr>
    </w:div>
    <w:div w:id="32660678">
      <w:bodyDiv w:val="1"/>
      <w:marLeft w:val="0"/>
      <w:marRight w:val="0"/>
      <w:marTop w:val="0"/>
      <w:marBottom w:val="0"/>
      <w:divBdr>
        <w:top w:val="none" w:sz="0" w:space="0" w:color="auto"/>
        <w:left w:val="none" w:sz="0" w:space="0" w:color="auto"/>
        <w:bottom w:val="none" w:sz="0" w:space="0" w:color="auto"/>
        <w:right w:val="none" w:sz="0" w:space="0" w:color="auto"/>
      </w:divBdr>
    </w:div>
    <w:div w:id="36197509">
      <w:bodyDiv w:val="1"/>
      <w:marLeft w:val="0"/>
      <w:marRight w:val="0"/>
      <w:marTop w:val="0"/>
      <w:marBottom w:val="0"/>
      <w:divBdr>
        <w:top w:val="none" w:sz="0" w:space="0" w:color="auto"/>
        <w:left w:val="none" w:sz="0" w:space="0" w:color="auto"/>
        <w:bottom w:val="none" w:sz="0" w:space="0" w:color="auto"/>
        <w:right w:val="none" w:sz="0" w:space="0" w:color="auto"/>
      </w:divBdr>
    </w:div>
    <w:div w:id="75639598">
      <w:bodyDiv w:val="1"/>
      <w:marLeft w:val="0"/>
      <w:marRight w:val="0"/>
      <w:marTop w:val="0"/>
      <w:marBottom w:val="0"/>
      <w:divBdr>
        <w:top w:val="none" w:sz="0" w:space="0" w:color="auto"/>
        <w:left w:val="none" w:sz="0" w:space="0" w:color="auto"/>
        <w:bottom w:val="none" w:sz="0" w:space="0" w:color="auto"/>
        <w:right w:val="none" w:sz="0" w:space="0" w:color="auto"/>
      </w:divBdr>
    </w:div>
    <w:div w:id="77021761">
      <w:bodyDiv w:val="1"/>
      <w:marLeft w:val="0"/>
      <w:marRight w:val="0"/>
      <w:marTop w:val="0"/>
      <w:marBottom w:val="0"/>
      <w:divBdr>
        <w:top w:val="none" w:sz="0" w:space="0" w:color="auto"/>
        <w:left w:val="none" w:sz="0" w:space="0" w:color="auto"/>
        <w:bottom w:val="none" w:sz="0" w:space="0" w:color="auto"/>
        <w:right w:val="none" w:sz="0" w:space="0" w:color="auto"/>
      </w:divBdr>
      <w:divsChild>
        <w:div w:id="1890218209">
          <w:marLeft w:val="0"/>
          <w:marRight w:val="0"/>
          <w:marTop w:val="0"/>
          <w:marBottom w:val="0"/>
          <w:divBdr>
            <w:top w:val="none" w:sz="0" w:space="0" w:color="auto"/>
            <w:left w:val="none" w:sz="0" w:space="0" w:color="auto"/>
            <w:bottom w:val="none" w:sz="0" w:space="0" w:color="auto"/>
            <w:right w:val="none" w:sz="0" w:space="0" w:color="auto"/>
          </w:divBdr>
          <w:divsChild>
            <w:div w:id="1960796023">
              <w:marLeft w:val="0"/>
              <w:marRight w:val="0"/>
              <w:marTop w:val="0"/>
              <w:marBottom w:val="0"/>
              <w:divBdr>
                <w:top w:val="none" w:sz="0" w:space="0" w:color="auto"/>
                <w:left w:val="none" w:sz="0" w:space="0" w:color="auto"/>
                <w:bottom w:val="none" w:sz="0" w:space="0" w:color="auto"/>
                <w:right w:val="none" w:sz="0" w:space="0" w:color="auto"/>
              </w:divBdr>
              <w:divsChild>
                <w:div w:id="352419271">
                  <w:marLeft w:val="0"/>
                  <w:marRight w:val="0"/>
                  <w:marTop w:val="0"/>
                  <w:marBottom w:val="0"/>
                  <w:divBdr>
                    <w:top w:val="none" w:sz="0" w:space="0" w:color="auto"/>
                    <w:left w:val="none" w:sz="0" w:space="0" w:color="auto"/>
                    <w:bottom w:val="none" w:sz="0" w:space="0" w:color="auto"/>
                    <w:right w:val="none" w:sz="0" w:space="0" w:color="auto"/>
                  </w:divBdr>
                  <w:divsChild>
                    <w:div w:id="709377255">
                      <w:marLeft w:val="150"/>
                      <w:marRight w:val="150"/>
                      <w:marTop w:val="0"/>
                      <w:marBottom w:val="0"/>
                      <w:divBdr>
                        <w:top w:val="none" w:sz="0" w:space="0" w:color="auto"/>
                        <w:left w:val="none" w:sz="0" w:space="0" w:color="auto"/>
                        <w:bottom w:val="none" w:sz="0" w:space="0" w:color="auto"/>
                        <w:right w:val="none" w:sz="0" w:space="0" w:color="auto"/>
                      </w:divBdr>
                      <w:divsChild>
                        <w:div w:id="414547287">
                          <w:marLeft w:val="0"/>
                          <w:marRight w:val="0"/>
                          <w:marTop w:val="0"/>
                          <w:marBottom w:val="0"/>
                          <w:divBdr>
                            <w:top w:val="none" w:sz="0" w:space="0" w:color="auto"/>
                            <w:left w:val="none" w:sz="0" w:space="0" w:color="auto"/>
                            <w:bottom w:val="none" w:sz="0" w:space="0" w:color="auto"/>
                            <w:right w:val="none" w:sz="0" w:space="0" w:color="auto"/>
                          </w:divBdr>
                          <w:divsChild>
                            <w:div w:id="2132898795">
                              <w:marLeft w:val="0"/>
                              <w:marRight w:val="0"/>
                              <w:marTop w:val="300"/>
                              <w:marBottom w:val="0"/>
                              <w:divBdr>
                                <w:top w:val="none" w:sz="0" w:space="0" w:color="auto"/>
                                <w:left w:val="none" w:sz="0" w:space="0" w:color="auto"/>
                                <w:bottom w:val="none" w:sz="0" w:space="0" w:color="auto"/>
                                <w:right w:val="none" w:sz="0" w:space="0" w:color="auto"/>
                              </w:divBdr>
                              <w:divsChild>
                                <w:div w:id="359089694">
                                  <w:marLeft w:val="0"/>
                                  <w:marRight w:val="0"/>
                                  <w:marTop w:val="0"/>
                                  <w:marBottom w:val="0"/>
                                  <w:divBdr>
                                    <w:top w:val="none" w:sz="0" w:space="0" w:color="auto"/>
                                    <w:left w:val="none" w:sz="0" w:space="0" w:color="auto"/>
                                    <w:bottom w:val="none" w:sz="0" w:space="0" w:color="auto"/>
                                    <w:right w:val="none" w:sz="0" w:space="0" w:color="auto"/>
                                  </w:divBdr>
                                  <w:divsChild>
                                    <w:div w:id="990018069">
                                      <w:marLeft w:val="0"/>
                                      <w:marRight w:val="0"/>
                                      <w:marTop w:val="0"/>
                                      <w:marBottom w:val="0"/>
                                      <w:divBdr>
                                        <w:top w:val="none" w:sz="0" w:space="0" w:color="auto"/>
                                        <w:left w:val="none" w:sz="0" w:space="0" w:color="auto"/>
                                        <w:bottom w:val="none" w:sz="0" w:space="0" w:color="auto"/>
                                        <w:right w:val="none" w:sz="0" w:space="0" w:color="auto"/>
                                      </w:divBdr>
                                      <w:divsChild>
                                        <w:div w:id="189687797">
                                          <w:marLeft w:val="0"/>
                                          <w:marRight w:val="0"/>
                                          <w:marTop w:val="0"/>
                                          <w:marBottom w:val="0"/>
                                          <w:divBdr>
                                            <w:top w:val="none" w:sz="0" w:space="0" w:color="auto"/>
                                            <w:left w:val="none" w:sz="0" w:space="0" w:color="auto"/>
                                            <w:bottom w:val="none" w:sz="0" w:space="0" w:color="auto"/>
                                            <w:right w:val="none" w:sz="0" w:space="0" w:color="auto"/>
                                          </w:divBdr>
                                          <w:divsChild>
                                            <w:div w:id="286742357">
                                              <w:marLeft w:val="0"/>
                                              <w:marRight w:val="0"/>
                                              <w:marTop w:val="0"/>
                                              <w:marBottom w:val="0"/>
                                              <w:divBdr>
                                                <w:top w:val="none" w:sz="0" w:space="0" w:color="auto"/>
                                                <w:left w:val="none" w:sz="0" w:space="0" w:color="auto"/>
                                                <w:bottom w:val="none" w:sz="0" w:space="0" w:color="auto"/>
                                                <w:right w:val="none" w:sz="0" w:space="0" w:color="auto"/>
                                              </w:divBdr>
                                              <w:divsChild>
                                                <w:div w:id="1180663604">
                                                  <w:marLeft w:val="0"/>
                                                  <w:marRight w:val="0"/>
                                                  <w:marTop w:val="0"/>
                                                  <w:marBottom w:val="0"/>
                                                  <w:divBdr>
                                                    <w:top w:val="none" w:sz="0" w:space="0" w:color="auto"/>
                                                    <w:left w:val="none" w:sz="0" w:space="0" w:color="auto"/>
                                                    <w:bottom w:val="none" w:sz="0" w:space="0" w:color="auto"/>
                                                    <w:right w:val="none" w:sz="0" w:space="0" w:color="auto"/>
                                                  </w:divBdr>
                                                  <w:divsChild>
                                                    <w:div w:id="1674576297">
                                                      <w:marLeft w:val="0"/>
                                                      <w:marRight w:val="0"/>
                                                      <w:marTop w:val="0"/>
                                                      <w:marBottom w:val="0"/>
                                                      <w:divBdr>
                                                        <w:top w:val="none" w:sz="0" w:space="0" w:color="auto"/>
                                                        <w:left w:val="none" w:sz="0" w:space="0" w:color="auto"/>
                                                        <w:bottom w:val="none" w:sz="0" w:space="0" w:color="auto"/>
                                                        <w:right w:val="none" w:sz="0" w:space="0" w:color="auto"/>
                                                      </w:divBdr>
                                                      <w:divsChild>
                                                        <w:div w:id="1690326101">
                                                          <w:marLeft w:val="0"/>
                                                          <w:marRight w:val="0"/>
                                                          <w:marTop w:val="0"/>
                                                          <w:marBottom w:val="0"/>
                                                          <w:divBdr>
                                                            <w:top w:val="none" w:sz="0" w:space="0" w:color="auto"/>
                                                            <w:left w:val="none" w:sz="0" w:space="0" w:color="auto"/>
                                                            <w:bottom w:val="none" w:sz="0" w:space="0" w:color="auto"/>
                                                            <w:right w:val="none" w:sz="0" w:space="0" w:color="auto"/>
                                                          </w:divBdr>
                                                          <w:divsChild>
                                                            <w:div w:id="1483040034">
                                                              <w:marLeft w:val="0"/>
                                                              <w:marRight w:val="0"/>
                                                              <w:marTop w:val="0"/>
                                                              <w:marBottom w:val="0"/>
                                                              <w:divBdr>
                                                                <w:top w:val="none" w:sz="0" w:space="0" w:color="auto"/>
                                                                <w:left w:val="none" w:sz="0" w:space="0" w:color="auto"/>
                                                                <w:bottom w:val="none" w:sz="0" w:space="0" w:color="auto"/>
                                                                <w:right w:val="none" w:sz="0" w:space="0" w:color="auto"/>
                                                              </w:divBdr>
                                                              <w:divsChild>
                                                                <w:div w:id="1389718494">
                                                                  <w:marLeft w:val="0"/>
                                                                  <w:marRight w:val="0"/>
                                                                  <w:marTop w:val="0"/>
                                                                  <w:marBottom w:val="0"/>
                                                                  <w:divBdr>
                                                                    <w:top w:val="none" w:sz="0" w:space="0" w:color="auto"/>
                                                                    <w:left w:val="none" w:sz="0" w:space="0" w:color="auto"/>
                                                                    <w:bottom w:val="none" w:sz="0" w:space="0" w:color="auto"/>
                                                                    <w:right w:val="none" w:sz="0" w:space="0" w:color="auto"/>
                                                                  </w:divBdr>
                                                                  <w:divsChild>
                                                                    <w:div w:id="2045247627">
                                                                      <w:marLeft w:val="0"/>
                                                                      <w:marRight w:val="0"/>
                                                                      <w:marTop w:val="0"/>
                                                                      <w:marBottom w:val="0"/>
                                                                      <w:divBdr>
                                                                        <w:top w:val="none" w:sz="0" w:space="0" w:color="auto"/>
                                                                        <w:left w:val="none" w:sz="0" w:space="0" w:color="auto"/>
                                                                        <w:bottom w:val="none" w:sz="0" w:space="0" w:color="auto"/>
                                                                        <w:right w:val="none" w:sz="0" w:space="0" w:color="auto"/>
                                                                      </w:divBdr>
                                                                      <w:divsChild>
                                                                        <w:div w:id="16857989">
                                                                          <w:marLeft w:val="0"/>
                                                                          <w:marRight w:val="0"/>
                                                                          <w:marTop w:val="0"/>
                                                                          <w:marBottom w:val="0"/>
                                                                          <w:divBdr>
                                                                            <w:top w:val="none" w:sz="0" w:space="0" w:color="auto"/>
                                                                            <w:left w:val="none" w:sz="0" w:space="0" w:color="auto"/>
                                                                            <w:bottom w:val="none" w:sz="0" w:space="0" w:color="auto"/>
                                                                            <w:right w:val="none" w:sz="0" w:space="0" w:color="auto"/>
                                                                          </w:divBdr>
                                                                          <w:divsChild>
                                                                            <w:div w:id="1714384470">
                                                                              <w:marLeft w:val="0"/>
                                                                              <w:marRight w:val="0"/>
                                                                              <w:marTop w:val="0"/>
                                                                              <w:marBottom w:val="0"/>
                                                                              <w:divBdr>
                                                                                <w:top w:val="none" w:sz="0" w:space="0" w:color="auto"/>
                                                                                <w:left w:val="none" w:sz="0" w:space="0" w:color="auto"/>
                                                                                <w:bottom w:val="none" w:sz="0" w:space="0" w:color="auto"/>
                                                                                <w:right w:val="none" w:sz="0" w:space="0" w:color="auto"/>
                                                                              </w:divBdr>
                                                                            </w:div>
                                                                          </w:divsChild>
                                                                        </w:div>
                                                                        <w:div w:id="448670242">
                                                                          <w:marLeft w:val="0"/>
                                                                          <w:marRight w:val="0"/>
                                                                          <w:marTop w:val="0"/>
                                                                          <w:marBottom w:val="0"/>
                                                                          <w:divBdr>
                                                                            <w:top w:val="none" w:sz="0" w:space="0" w:color="auto"/>
                                                                            <w:left w:val="none" w:sz="0" w:space="0" w:color="auto"/>
                                                                            <w:bottom w:val="none" w:sz="0" w:space="0" w:color="auto"/>
                                                                            <w:right w:val="none" w:sz="0" w:space="0" w:color="auto"/>
                                                                          </w:divBdr>
                                                                          <w:divsChild>
                                                                            <w:div w:id="1718435144">
                                                                              <w:marLeft w:val="0"/>
                                                                              <w:marRight w:val="0"/>
                                                                              <w:marTop w:val="0"/>
                                                                              <w:marBottom w:val="0"/>
                                                                              <w:divBdr>
                                                                                <w:top w:val="none" w:sz="0" w:space="0" w:color="auto"/>
                                                                                <w:left w:val="none" w:sz="0" w:space="0" w:color="auto"/>
                                                                                <w:bottom w:val="none" w:sz="0" w:space="0" w:color="auto"/>
                                                                                <w:right w:val="none" w:sz="0" w:space="0" w:color="auto"/>
                                                                              </w:divBdr>
                                                                            </w:div>
                                                                          </w:divsChild>
                                                                        </w:div>
                                                                        <w:div w:id="494346188">
                                                                          <w:marLeft w:val="0"/>
                                                                          <w:marRight w:val="0"/>
                                                                          <w:marTop w:val="0"/>
                                                                          <w:marBottom w:val="0"/>
                                                                          <w:divBdr>
                                                                            <w:top w:val="none" w:sz="0" w:space="0" w:color="auto"/>
                                                                            <w:left w:val="none" w:sz="0" w:space="0" w:color="auto"/>
                                                                            <w:bottom w:val="none" w:sz="0" w:space="0" w:color="auto"/>
                                                                            <w:right w:val="none" w:sz="0" w:space="0" w:color="auto"/>
                                                                          </w:divBdr>
                                                                          <w:divsChild>
                                                                            <w:div w:id="2051412123">
                                                                              <w:marLeft w:val="0"/>
                                                                              <w:marRight w:val="0"/>
                                                                              <w:marTop w:val="0"/>
                                                                              <w:marBottom w:val="0"/>
                                                                              <w:divBdr>
                                                                                <w:top w:val="none" w:sz="0" w:space="0" w:color="auto"/>
                                                                                <w:left w:val="none" w:sz="0" w:space="0" w:color="auto"/>
                                                                                <w:bottom w:val="none" w:sz="0" w:space="0" w:color="auto"/>
                                                                                <w:right w:val="none" w:sz="0" w:space="0" w:color="auto"/>
                                                                              </w:divBdr>
                                                                            </w:div>
                                                                          </w:divsChild>
                                                                        </w:div>
                                                                        <w:div w:id="877742342">
                                                                          <w:marLeft w:val="0"/>
                                                                          <w:marRight w:val="0"/>
                                                                          <w:marTop w:val="0"/>
                                                                          <w:marBottom w:val="0"/>
                                                                          <w:divBdr>
                                                                            <w:top w:val="none" w:sz="0" w:space="0" w:color="auto"/>
                                                                            <w:left w:val="none" w:sz="0" w:space="0" w:color="auto"/>
                                                                            <w:bottom w:val="none" w:sz="0" w:space="0" w:color="auto"/>
                                                                            <w:right w:val="none" w:sz="0" w:space="0" w:color="auto"/>
                                                                          </w:divBdr>
                                                                          <w:divsChild>
                                                                            <w:div w:id="319357780">
                                                                              <w:marLeft w:val="0"/>
                                                                              <w:marRight w:val="0"/>
                                                                              <w:marTop w:val="0"/>
                                                                              <w:marBottom w:val="0"/>
                                                                              <w:divBdr>
                                                                                <w:top w:val="none" w:sz="0" w:space="0" w:color="auto"/>
                                                                                <w:left w:val="none" w:sz="0" w:space="0" w:color="auto"/>
                                                                                <w:bottom w:val="none" w:sz="0" w:space="0" w:color="auto"/>
                                                                                <w:right w:val="none" w:sz="0" w:space="0" w:color="auto"/>
                                                                              </w:divBdr>
                                                                            </w:div>
                                                                          </w:divsChild>
                                                                        </w:div>
                                                                        <w:div w:id="897664003">
                                                                          <w:marLeft w:val="0"/>
                                                                          <w:marRight w:val="0"/>
                                                                          <w:marTop w:val="0"/>
                                                                          <w:marBottom w:val="0"/>
                                                                          <w:divBdr>
                                                                            <w:top w:val="none" w:sz="0" w:space="0" w:color="auto"/>
                                                                            <w:left w:val="none" w:sz="0" w:space="0" w:color="auto"/>
                                                                            <w:bottom w:val="none" w:sz="0" w:space="0" w:color="auto"/>
                                                                            <w:right w:val="none" w:sz="0" w:space="0" w:color="auto"/>
                                                                          </w:divBdr>
                                                                          <w:divsChild>
                                                                            <w:div w:id="1474059926">
                                                                              <w:marLeft w:val="0"/>
                                                                              <w:marRight w:val="0"/>
                                                                              <w:marTop w:val="0"/>
                                                                              <w:marBottom w:val="0"/>
                                                                              <w:divBdr>
                                                                                <w:top w:val="none" w:sz="0" w:space="0" w:color="auto"/>
                                                                                <w:left w:val="none" w:sz="0" w:space="0" w:color="auto"/>
                                                                                <w:bottom w:val="none" w:sz="0" w:space="0" w:color="auto"/>
                                                                                <w:right w:val="none" w:sz="0" w:space="0" w:color="auto"/>
                                                                              </w:divBdr>
                                                                            </w:div>
                                                                          </w:divsChild>
                                                                        </w:div>
                                                                        <w:div w:id="931476768">
                                                                          <w:marLeft w:val="0"/>
                                                                          <w:marRight w:val="0"/>
                                                                          <w:marTop w:val="0"/>
                                                                          <w:marBottom w:val="0"/>
                                                                          <w:divBdr>
                                                                            <w:top w:val="none" w:sz="0" w:space="0" w:color="auto"/>
                                                                            <w:left w:val="none" w:sz="0" w:space="0" w:color="auto"/>
                                                                            <w:bottom w:val="none" w:sz="0" w:space="0" w:color="auto"/>
                                                                            <w:right w:val="none" w:sz="0" w:space="0" w:color="auto"/>
                                                                          </w:divBdr>
                                                                          <w:divsChild>
                                                                            <w:div w:id="2066485577">
                                                                              <w:marLeft w:val="0"/>
                                                                              <w:marRight w:val="0"/>
                                                                              <w:marTop w:val="0"/>
                                                                              <w:marBottom w:val="0"/>
                                                                              <w:divBdr>
                                                                                <w:top w:val="none" w:sz="0" w:space="0" w:color="auto"/>
                                                                                <w:left w:val="none" w:sz="0" w:space="0" w:color="auto"/>
                                                                                <w:bottom w:val="none" w:sz="0" w:space="0" w:color="auto"/>
                                                                                <w:right w:val="none" w:sz="0" w:space="0" w:color="auto"/>
                                                                              </w:divBdr>
                                                                            </w:div>
                                                                          </w:divsChild>
                                                                        </w:div>
                                                                        <w:div w:id="1139301696">
                                                                          <w:marLeft w:val="0"/>
                                                                          <w:marRight w:val="0"/>
                                                                          <w:marTop w:val="0"/>
                                                                          <w:marBottom w:val="0"/>
                                                                          <w:divBdr>
                                                                            <w:top w:val="none" w:sz="0" w:space="0" w:color="auto"/>
                                                                            <w:left w:val="none" w:sz="0" w:space="0" w:color="auto"/>
                                                                            <w:bottom w:val="none" w:sz="0" w:space="0" w:color="auto"/>
                                                                            <w:right w:val="none" w:sz="0" w:space="0" w:color="auto"/>
                                                                          </w:divBdr>
                                                                          <w:divsChild>
                                                                            <w:div w:id="850875443">
                                                                              <w:marLeft w:val="0"/>
                                                                              <w:marRight w:val="0"/>
                                                                              <w:marTop w:val="0"/>
                                                                              <w:marBottom w:val="0"/>
                                                                              <w:divBdr>
                                                                                <w:top w:val="none" w:sz="0" w:space="0" w:color="auto"/>
                                                                                <w:left w:val="none" w:sz="0" w:space="0" w:color="auto"/>
                                                                                <w:bottom w:val="none" w:sz="0" w:space="0" w:color="auto"/>
                                                                                <w:right w:val="none" w:sz="0" w:space="0" w:color="auto"/>
                                                                              </w:divBdr>
                                                                            </w:div>
                                                                          </w:divsChild>
                                                                        </w:div>
                                                                        <w:div w:id="1223561709">
                                                                          <w:marLeft w:val="0"/>
                                                                          <w:marRight w:val="0"/>
                                                                          <w:marTop w:val="0"/>
                                                                          <w:marBottom w:val="0"/>
                                                                          <w:divBdr>
                                                                            <w:top w:val="none" w:sz="0" w:space="0" w:color="auto"/>
                                                                            <w:left w:val="none" w:sz="0" w:space="0" w:color="auto"/>
                                                                            <w:bottom w:val="none" w:sz="0" w:space="0" w:color="auto"/>
                                                                            <w:right w:val="none" w:sz="0" w:space="0" w:color="auto"/>
                                                                          </w:divBdr>
                                                                          <w:divsChild>
                                                                            <w:div w:id="1040396840">
                                                                              <w:marLeft w:val="0"/>
                                                                              <w:marRight w:val="0"/>
                                                                              <w:marTop w:val="0"/>
                                                                              <w:marBottom w:val="0"/>
                                                                              <w:divBdr>
                                                                                <w:top w:val="none" w:sz="0" w:space="0" w:color="auto"/>
                                                                                <w:left w:val="none" w:sz="0" w:space="0" w:color="auto"/>
                                                                                <w:bottom w:val="none" w:sz="0" w:space="0" w:color="auto"/>
                                                                                <w:right w:val="none" w:sz="0" w:space="0" w:color="auto"/>
                                                                              </w:divBdr>
                                                                            </w:div>
                                                                          </w:divsChild>
                                                                        </w:div>
                                                                        <w:div w:id="1333952194">
                                                                          <w:marLeft w:val="0"/>
                                                                          <w:marRight w:val="0"/>
                                                                          <w:marTop w:val="0"/>
                                                                          <w:marBottom w:val="0"/>
                                                                          <w:divBdr>
                                                                            <w:top w:val="none" w:sz="0" w:space="0" w:color="auto"/>
                                                                            <w:left w:val="none" w:sz="0" w:space="0" w:color="auto"/>
                                                                            <w:bottom w:val="none" w:sz="0" w:space="0" w:color="auto"/>
                                                                            <w:right w:val="none" w:sz="0" w:space="0" w:color="auto"/>
                                                                          </w:divBdr>
                                                                          <w:divsChild>
                                                                            <w:div w:id="325478980">
                                                                              <w:marLeft w:val="0"/>
                                                                              <w:marRight w:val="0"/>
                                                                              <w:marTop w:val="0"/>
                                                                              <w:marBottom w:val="0"/>
                                                                              <w:divBdr>
                                                                                <w:top w:val="none" w:sz="0" w:space="0" w:color="auto"/>
                                                                                <w:left w:val="none" w:sz="0" w:space="0" w:color="auto"/>
                                                                                <w:bottom w:val="none" w:sz="0" w:space="0" w:color="auto"/>
                                                                                <w:right w:val="none" w:sz="0" w:space="0" w:color="auto"/>
                                                                              </w:divBdr>
                                                                            </w:div>
                                                                          </w:divsChild>
                                                                        </w:div>
                                                                        <w:div w:id="1446080255">
                                                                          <w:marLeft w:val="0"/>
                                                                          <w:marRight w:val="0"/>
                                                                          <w:marTop w:val="0"/>
                                                                          <w:marBottom w:val="0"/>
                                                                          <w:divBdr>
                                                                            <w:top w:val="none" w:sz="0" w:space="0" w:color="auto"/>
                                                                            <w:left w:val="none" w:sz="0" w:space="0" w:color="auto"/>
                                                                            <w:bottom w:val="none" w:sz="0" w:space="0" w:color="auto"/>
                                                                            <w:right w:val="none" w:sz="0" w:space="0" w:color="auto"/>
                                                                          </w:divBdr>
                                                                          <w:divsChild>
                                                                            <w:div w:id="102766225">
                                                                              <w:marLeft w:val="0"/>
                                                                              <w:marRight w:val="0"/>
                                                                              <w:marTop w:val="0"/>
                                                                              <w:marBottom w:val="0"/>
                                                                              <w:divBdr>
                                                                                <w:top w:val="none" w:sz="0" w:space="0" w:color="auto"/>
                                                                                <w:left w:val="none" w:sz="0" w:space="0" w:color="auto"/>
                                                                                <w:bottom w:val="none" w:sz="0" w:space="0" w:color="auto"/>
                                                                                <w:right w:val="none" w:sz="0" w:space="0" w:color="auto"/>
                                                                              </w:divBdr>
                                                                            </w:div>
                                                                          </w:divsChild>
                                                                        </w:div>
                                                                        <w:div w:id="1482038240">
                                                                          <w:marLeft w:val="0"/>
                                                                          <w:marRight w:val="0"/>
                                                                          <w:marTop w:val="0"/>
                                                                          <w:marBottom w:val="0"/>
                                                                          <w:divBdr>
                                                                            <w:top w:val="none" w:sz="0" w:space="0" w:color="auto"/>
                                                                            <w:left w:val="none" w:sz="0" w:space="0" w:color="auto"/>
                                                                            <w:bottom w:val="none" w:sz="0" w:space="0" w:color="auto"/>
                                                                            <w:right w:val="none" w:sz="0" w:space="0" w:color="auto"/>
                                                                          </w:divBdr>
                                                                          <w:divsChild>
                                                                            <w:div w:id="1581329994">
                                                                              <w:marLeft w:val="0"/>
                                                                              <w:marRight w:val="0"/>
                                                                              <w:marTop w:val="0"/>
                                                                              <w:marBottom w:val="0"/>
                                                                              <w:divBdr>
                                                                                <w:top w:val="none" w:sz="0" w:space="0" w:color="auto"/>
                                                                                <w:left w:val="none" w:sz="0" w:space="0" w:color="auto"/>
                                                                                <w:bottom w:val="none" w:sz="0" w:space="0" w:color="auto"/>
                                                                                <w:right w:val="none" w:sz="0" w:space="0" w:color="auto"/>
                                                                              </w:divBdr>
                                                                            </w:div>
                                                                          </w:divsChild>
                                                                        </w:div>
                                                                        <w:div w:id="1780099137">
                                                                          <w:marLeft w:val="0"/>
                                                                          <w:marRight w:val="0"/>
                                                                          <w:marTop w:val="0"/>
                                                                          <w:marBottom w:val="0"/>
                                                                          <w:divBdr>
                                                                            <w:top w:val="none" w:sz="0" w:space="0" w:color="auto"/>
                                                                            <w:left w:val="none" w:sz="0" w:space="0" w:color="auto"/>
                                                                            <w:bottom w:val="none" w:sz="0" w:space="0" w:color="auto"/>
                                                                            <w:right w:val="none" w:sz="0" w:space="0" w:color="auto"/>
                                                                          </w:divBdr>
                                                                          <w:divsChild>
                                                                            <w:div w:id="17424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382018">
      <w:bodyDiv w:val="1"/>
      <w:marLeft w:val="0"/>
      <w:marRight w:val="0"/>
      <w:marTop w:val="0"/>
      <w:marBottom w:val="0"/>
      <w:divBdr>
        <w:top w:val="none" w:sz="0" w:space="0" w:color="auto"/>
        <w:left w:val="none" w:sz="0" w:space="0" w:color="auto"/>
        <w:bottom w:val="none" w:sz="0" w:space="0" w:color="auto"/>
        <w:right w:val="none" w:sz="0" w:space="0" w:color="auto"/>
      </w:divBdr>
    </w:div>
    <w:div w:id="107508529">
      <w:bodyDiv w:val="1"/>
      <w:marLeft w:val="0"/>
      <w:marRight w:val="0"/>
      <w:marTop w:val="0"/>
      <w:marBottom w:val="0"/>
      <w:divBdr>
        <w:top w:val="none" w:sz="0" w:space="0" w:color="auto"/>
        <w:left w:val="none" w:sz="0" w:space="0" w:color="auto"/>
        <w:bottom w:val="none" w:sz="0" w:space="0" w:color="auto"/>
        <w:right w:val="none" w:sz="0" w:space="0" w:color="auto"/>
      </w:divBdr>
    </w:div>
    <w:div w:id="118377838">
      <w:bodyDiv w:val="1"/>
      <w:marLeft w:val="0"/>
      <w:marRight w:val="0"/>
      <w:marTop w:val="0"/>
      <w:marBottom w:val="0"/>
      <w:divBdr>
        <w:top w:val="none" w:sz="0" w:space="0" w:color="auto"/>
        <w:left w:val="none" w:sz="0" w:space="0" w:color="auto"/>
        <w:bottom w:val="none" w:sz="0" w:space="0" w:color="auto"/>
        <w:right w:val="none" w:sz="0" w:space="0" w:color="auto"/>
      </w:divBdr>
    </w:div>
    <w:div w:id="125705109">
      <w:bodyDiv w:val="1"/>
      <w:marLeft w:val="0"/>
      <w:marRight w:val="0"/>
      <w:marTop w:val="0"/>
      <w:marBottom w:val="0"/>
      <w:divBdr>
        <w:top w:val="none" w:sz="0" w:space="0" w:color="auto"/>
        <w:left w:val="none" w:sz="0" w:space="0" w:color="auto"/>
        <w:bottom w:val="none" w:sz="0" w:space="0" w:color="auto"/>
        <w:right w:val="none" w:sz="0" w:space="0" w:color="auto"/>
      </w:divBdr>
    </w:div>
    <w:div w:id="134839231">
      <w:bodyDiv w:val="1"/>
      <w:marLeft w:val="0"/>
      <w:marRight w:val="0"/>
      <w:marTop w:val="0"/>
      <w:marBottom w:val="0"/>
      <w:divBdr>
        <w:top w:val="none" w:sz="0" w:space="0" w:color="auto"/>
        <w:left w:val="none" w:sz="0" w:space="0" w:color="auto"/>
        <w:bottom w:val="none" w:sz="0" w:space="0" w:color="auto"/>
        <w:right w:val="none" w:sz="0" w:space="0" w:color="auto"/>
      </w:divBdr>
    </w:div>
    <w:div w:id="136413003">
      <w:bodyDiv w:val="1"/>
      <w:marLeft w:val="0"/>
      <w:marRight w:val="0"/>
      <w:marTop w:val="0"/>
      <w:marBottom w:val="0"/>
      <w:divBdr>
        <w:top w:val="none" w:sz="0" w:space="0" w:color="auto"/>
        <w:left w:val="none" w:sz="0" w:space="0" w:color="auto"/>
        <w:bottom w:val="none" w:sz="0" w:space="0" w:color="auto"/>
        <w:right w:val="none" w:sz="0" w:space="0" w:color="auto"/>
      </w:divBdr>
    </w:div>
    <w:div w:id="162166165">
      <w:bodyDiv w:val="1"/>
      <w:marLeft w:val="0"/>
      <w:marRight w:val="0"/>
      <w:marTop w:val="0"/>
      <w:marBottom w:val="0"/>
      <w:divBdr>
        <w:top w:val="none" w:sz="0" w:space="0" w:color="auto"/>
        <w:left w:val="none" w:sz="0" w:space="0" w:color="auto"/>
        <w:bottom w:val="none" w:sz="0" w:space="0" w:color="auto"/>
        <w:right w:val="none" w:sz="0" w:space="0" w:color="auto"/>
      </w:divBdr>
    </w:div>
    <w:div w:id="174537871">
      <w:bodyDiv w:val="1"/>
      <w:marLeft w:val="0"/>
      <w:marRight w:val="0"/>
      <w:marTop w:val="0"/>
      <w:marBottom w:val="0"/>
      <w:divBdr>
        <w:top w:val="none" w:sz="0" w:space="0" w:color="auto"/>
        <w:left w:val="none" w:sz="0" w:space="0" w:color="auto"/>
        <w:bottom w:val="none" w:sz="0" w:space="0" w:color="auto"/>
        <w:right w:val="none" w:sz="0" w:space="0" w:color="auto"/>
      </w:divBdr>
    </w:div>
    <w:div w:id="215896960">
      <w:bodyDiv w:val="1"/>
      <w:marLeft w:val="0"/>
      <w:marRight w:val="0"/>
      <w:marTop w:val="0"/>
      <w:marBottom w:val="0"/>
      <w:divBdr>
        <w:top w:val="none" w:sz="0" w:space="0" w:color="auto"/>
        <w:left w:val="none" w:sz="0" w:space="0" w:color="auto"/>
        <w:bottom w:val="none" w:sz="0" w:space="0" w:color="auto"/>
        <w:right w:val="none" w:sz="0" w:space="0" w:color="auto"/>
      </w:divBdr>
      <w:divsChild>
        <w:div w:id="82534163">
          <w:marLeft w:val="0"/>
          <w:marRight w:val="0"/>
          <w:marTop w:val="0"/>
          <w:marBottom w:val="0"/>
          <w:divBdr>
            <w:top w:val="none" w:sz="0" w:space="0" w:color="auto"/>
            <w:left w:val="none" w:sz="0" w:space="0" w:color="auto"/>
            <w:bottom w:val="none" w:sz="0" w:space="0" w:color="auto"/>
            <w:right w:val="none" w:sz="0" w:space="0" w:color="auto"/>
          </w:divBdr>
          <w:divsChild>
            <w:div w:id="1115904323">
              <w:marLeft w:val="0"/>
              <w:marRight w:val="0"/>
              <w:marTop w:val="0"/>
              <w:marBottom w:val="0"/>
              <w:divBdr>
                <w:top w:val="none" w:sz="0" w:space="0" w:color="auto"/>
                <w:left w:val="none" w:sz="0" w:space="0" w:color="auto"/>
                <w:bottom w:val="none" w:sz="0" w:space="0" w:color="auto"/>
                <w:right w:val="none" w:sz="0" w:space="0" w:color="auto"/>
              </w:divBdr>
              <w:divsChild>
                <w:div w:id="1642033905">
                  <w:marLeft w:val="0"/>
                  <w:marRight w:val="0"/>
                  <w:marTop w:val="0"/>
                  <w:marBottom w:val="0"/>
                  <w:divBdr>
                    <w:top w:val="none" w:sz="0" w:space="0" w:color="auto"/>
                    <w:left w:val="none" w:sz="0" w:space="0" w:color="auto"/>
                    <w:bottom w:val="none" w:sz="0" w:space="0" w:color="auto"/>
                    <w:right w:val="none" w:sz="0" w:space="0" w:color="auto"/>
                  </w:divBdr>
                  <w:divsChild>
                    <w:div w:id="1329409356">
                      <w:marLeft w:val="150"/>
                      <w:marRight w:val="150"/>
                      <w:marTop w:val="0"/>
                      <w:marBottom w:val="0"/>
                      <w:divBdr>
                        <w:top w:val="none" w:sz="0" w:space="0" w:color="auto"/>
                        <w:left w:val="none" w:sz="0" w:space="0" w:color="auto"/>
                        <w:bottom w:val="none" w:sz="0" w:space="0" w:color="auto"/>
                        <w:right w:val="none" w:sz="0" w:space="0" w:color="auto"/>
                      </w:divBdr>
                      <w:divsChild>
                        <w:div w:id="1617516529">
                          <w:marLeft w:val="0"/>
                          <w:marRight w:val="0"/>
                          <w:marTop w:val="0"/>
                          <w:marBottom w:val="0"/>
                          <w:divBdr>
                            <w:top w:val="none" w:sz="0" w:space="0" w:color="auto"/>
                            <w:left w:val="none" w:sz="0" w:space="0" w:color="auto"/>
                            <w:bottom w:val="none" w:sz="0" w:space="0" w:color="auto"/>
                            <w:right w:val="none" w:sz="0" w:space="0" w:color="auto"/>
                          </w:divBdr>
                          <w:divsChild>
                            <w:div w:id="94442136">
                              <w:marLeft w:val="0"/>
                              <w:marRight w:val="0"/>
                              <w:marTop w:val="300"/>
                              <w:marBottom w:val="0"/>
                              <w:divBdr>
                                <w:top w:val="none" w:sz="0" w:space="0" w:color="auto"/>
                                <w:left w:val="none" w:sz="0" w:space="0" w:color="auto"/>
                                <w:bottom w:val="none" w:sz="0" w:space="0" w:color="auto"/>
                                <w:right w:val="none" w:sz="0" w:space="0" w:color="auto"/>
                              </w:divBdr>
                              <w:divsChild>
                                <w:div w:id="269706854">
                                  <w:marLeft w:val="0"/>
                                  <w:marRight w:val="0"/>
                                  <w:marTop w:val="0"/>
                                  <w:marBottom w:val="0"/>
                                  <w:divBdr>
                                    <w:top w:val="none" w:sz="0" w:space="0" w:color="auto"/>
                                    <w:left w:val="none" w:sz="0" w:space="0" w:color="auto"/>
                                    <w:bottom w:val="none" w:sz="0" w:space="0" w:color="auto"/>
                                    <w:right w:val="none" w:sz="0" w:space="0" w:color="auto"/>
                                  </w:divBdr>
                                  <w:divsChild>
                                    <w:div w:id="1169491512">
                                      <w:marLeft w:val="0"/>
                                      <w:marRight w:val="0"/>
                                      <w:marTop w:val="0"/>
                                      <w:marBottom w:val="0"/>
                                      <w:divBdr>
                                        <w:top w:val="none" w:sz="0" w:space="0" w:color="auto"/>
                                        <w:left w:val="none" w:sz="0" w:space="0" w:color="auto"/>
                                        <w:bottom w:val="none" w:sz="0" w:space="0" w:color="auto"/>
                                        <w:right w:val="none" w:sz="0" w:space="0" w:color="auto"/>
                                      </w:divBdr>
                                      <w:divsChild>
                                        <w:div w:id="533888951">
                                          <w:marLeft w:val="0"/>
                                          <w:marRight w:val="0"/>
                                          <w:marTop w:val="0"/>
                                          <w:marBottom w:val="0"/>
                                          <w:divBdr>
                                            <w:top w:val="none" w:sz="0" w:space="0" w:color="auto"/>
                                            <w:left w:val="none" w:sz="0" w:space="0" w:color="auto"/>
                                            <w:bottom w:val="none" w:sz="0" w:space="0" w:color="auto"/>
                                            <w:right w:val="none" w:sz="0" w:space="0" w:color="auto"/>
                                          </w:divBdr>
                                          <w:divsChild>
                                            <w:div w:id="679352623">
                                              <w:marLeft w:val="0"/>
                                              <w:marRight w:val="0"/>
                                              <w:marTop w:val="0"/>
                                              <w:marBottom w:val="0"/>
                                              <w:divBdr>
                                                <w:top w:val="none" w:sz="0" w:space="0" w:color="auto"/>
                                                <w:left w:val="none" w:sz="0" w:space="0" w:color="auto"/>
                                                <w:bottom w:val="none" w:sz="0" w:space="0" w:color="auto"/>
                                                <w:right w:val="none" w:sz="0" w:space="0" w:color="auto"/>
                                              </w:divBdr>
                                              <w:divsChild>
                                                <w:div w:id="419376896">
                                                  <w:marLeft w:val="0"/>
                                                  <w:marRight w:val="0"/>
                                                  <w:marTop w:val="0"/>
                                                  <w:marBottom w:val="0"/>
                                                  <w:divBdr>
                                                    <w:top w:val="none" w:sz="0" w:space="0" w:color="auto"/>
                                                    <w:left w:val="none" w:sz="0" w:space="0" w:color="auto"/>
                                                    <w:bottom w:val="none" w:sz="0" w:space="0" w:color="auto"/>
                                                    <w:right w:val="none" w:sz="0" w:space="0" w:color="auto"/>
                                                  </w:divBdr>
                                                  <w:divsChild>
                                                    <w:div w:id="86119429">
                                                      <w:marLeft w:val="0"/>
                                                      <w:marRight w:val="0"/>
                                                      <w:marTop w:val="0"/>
                                                      <w:marBottom w:val="0"/>
                                                      <w:divBdr>
                                                        <w:top w:val="none" w:sz="0" w:space="0" w:color="auto"/>
                                                        <w:left w:val="none" w:sz="0" w:space="0" w:color="auto"/>
                                                        <w:bottom w:val="none" w:sz="0" w:space="0" w:color="auto"/>
                                                        <w:right w:val="none" w:sz="0" w:space="0" w:color="auto"/>
                                                      </w:divBdr>
                                                      <w:divsChild>
                                                        <w:div w:id="1911691146">
                                                          <w:marLeft w:val="0"/>
                                                          <w:marRight w:val="0"/>
                                                          <w:marTop w:val="0"/>
                                                          <w:marBottom w:val="0"/>
                                                          <w:divBdr>
                                                            <w:top w:val="none" w:sz="0" w:space="0" w:color="auto"/>
                                                            <w:left w:val="none" w:sz="0" w:space="0" w:color="auto"/>
                                                            <w:bottom w:val="none" w:sz="0" w:space="0" w:color="auto"/>
                                                            <w:right w:val="none" w:sz="0" w:space="0" w:color="auto"/>
                                                          </w:divBdr>
                                                          <w:divsChild>
                                                            <w:div w:id="1346325432">
                                                              <w:marLeft w:val="0"/>
                                                              <w:marRight w:val="0"/>
                                                              <w:marTop w:val="0"/>
                                                              <w:marBottom w:val="0"/>
                                                              <w:divBdr>
                                                                <w:top w:val="none" w:sz="0" w:space="0" w:color="auto"/>
                                                                <w:left w:val="none" w:sz="0" w:space="0" w:color="auto"/>
                                                                <w:bottom w:val="none" w:sz="0" w:space="0" w:color="auto"/>
                                                                <w:right w:val="none" w:sz="0" w:space="0" w:color="auto"/>
                                                              </w:divBdr>
                                                              <w:divsChild>
                                                                <w:div w:id="813179014">
                                                                  <w:marLeft w:val="0"/>
                                                                  <w:marRight w:val="0"/>
                                                                  <w:marTop w:val="0"/>
                                                                  <w:marBottom w:val="0"/>
                                                                  <w:divBdr>
                                                                    <w:top w:val="none" w:sz="0" w:space="0" w:color="auto"/>
                                                                    <w:left w:val="none" w:sz="0" w:space="0" w:color="auto"/>
                                                                    <w:bottom w:val="none" w:sz="0" w:space="0" w:color="auto"/>
                                                                    <w:right w:val="none" w:sz="0" w:space="0" w:color="auto"/>
                                                                  </w:divBdr>
                                                                  <w:divsChild>
                                                                    <w:div w:id="2087070384">
                                                                      <w:marLeft w:val="0"/>
                                                                      <w:marRight w:val="0"/>
                                                                      <w:marTop w:val="0"/>
                                                                      <w:marBottom w:val="0"/>
                                                                      <w:divBdr>
                                                                        <w:top w:val="none" w:sz="0" w:space="0" w:color="auto"/>
                                                                        <w:left w:val="none" w:sz="0" w:space="0" w:color="auto"/>
                                                                        <w:bottom w:val="none" w:sz="0" w:space="0" w:color="auto"/>
                                                                        <w:right w:val="none" w:sz="0" w:space="0" w:color="auto"/>
                                                                      </w:divBdr>
                                                                      <w:divsChild>
                                                                        <w:div w:id="22632942">
                                                                          <w:marLeft w:val="0"/>
                                                                          <w:marRight w:val="0"/>
                                                                          <w:marTop w:val="0"/>
                                                                          <w:marBottom w:val="0"/>
                                                                          <w:divBdr>
                                                                            <w:top w:val="none" w:sz="0" w:space="0" w:color="auto"/>
                                                                            <w:left w:val="none" w:sz="0" w:space="0" w:color="auto"/>
                                                                            <w:bottom w:val="none" w:sz="0" w:space="0" w:color="auto"/>
                                                                            <w:right w:val="none" w:sz="0" w:space="0" w:color="auto"/>
                                                                          </w:divBdr>
                                                                          <w:divsChild>
                                                                            <w:div w:id="1371370964">
                                                                              <w:marLeft w:val="0"/>
                                                                              <w:marRight w:val="0"/>
                                                                              <w:marTop w:val="0"/>
                                                                              <w:marBottom w:val="0"/>
                                                                              <w:divBdr>
                                                                                <w:top w:val="none" w:sz="0" w:space="0" w:color="auto"/>
                                                                                <w:left w:val="none" w:sz="0" w:space="0" w:color="auto"/>
                                                                                <w:bottom w:val="none" w:sz="0" w:space="0" w:color="auto"/>
                                                                                <w:right w:val="none" w:sz="0" w:space="0" w:color="auto"/>
                                                                              </w:divBdr>
                                                                            </w:div>
                                                                          </w:divsChild>
                                                                        </w:div>
                                                                        <w:div w:id="151992772">
                                                                          <w:marLeft w:val="0"/>
                                                                          <w:marRight w:val="0"/>
                                                                          <w:marTop w:val="0"/>
                                                                          <w:marBottom w:val="0"/>
                                                                          <w:divBdr>
                                                                            <w:top w:val="none" w:sz="0" w:space="0" w:color="auto"/>
                                                                            <w:left w:val="none" w:sz="0" w:space="0" w:color="auto"/>
                                                                            <w:bottom w:val="none" w:sz="0" w:space="0" w:color="auto"/>
                                                                            <w:right w:val="none" w:sz="0" w:space="0" w:color="auto"/>
                                                                          </w:divBdr>
                                                                          <w:divsChild>
                                                                            <w:div w:id="901408839">
                                                                              <w:marLeft w:val="0"/>
                                                                              <w:marRight w:val="0"/>
                                                                              <w:marTop w:val="0"/>
                                                                              <w:marBottom w:val="0"/>
                                                                              <w:divBdr>
                                                                                <w:top w:val="none" w:sz="0" w:space="0" w:color="auto"/>
                                                                                <w:left w:val="none" w:sz="0" w:space="0" w:color="auto"/>
                                                                                <w:bottom w:val="none" w:sz="0" w:space="0" w:color="auto"/>
                                                                                <w:right w:val="none" w:sz="0" w:space="0" w:color="auto"/>
                                                                              </w:divBdr>
                                                                            </w:div>
                                                                          </w:divsChild>
                                                                        </w:div>
                                                                        <w:div w:id="179122966">
                                                                          <w:marLeft w:val="0"/>
                                                                          <w:marRight w:val="0"/>
                                                                          <w:marTop w:val="0"/>
                                                                          <w:marBottom w:val="0"/>
                                                                          <w:divBdr>
                                                                            <w:top w:val="none" w:sz="0" w:space="0" w:color="auto"/>
                                                                            <w:left w:val="none" w:sz="0" w:space="0" w:color="auto"/>
                                                                            <w:bottom w:val="none" w:sz="0" w:space="0" w:color="auto"/>
                                                                            <w:right w:val="none" w:sz="0" w:space="0" w:color="auto"/>
                                                                          </w:divBdr>
                                                                          <w:divsChild>
                                                                            <w:div w:id="39943821">
                                                                              <w:marLeft w:val="0"/>
                                                                              <w:marRight w:val="0"/>
                                                                              <w:marTop w:val="0"/>
                                                                              <w:marBottom w:val="0"/>
                                                                              <w:divBdr>
                                                                                <w:top w:val="none" w:sz="0" w:space="0" w:color="auto"/>
                                                                                <w:left w:val="none" w:sz="0" w:space="0" w:color="auto"/>
                                                                                <w:bottom w:val="none" w:sz="0" w:space="0" w:color="auto"/>
                                                                                <w:right w:val="none" w:sz="0" w:space="0" w:color="auto"/>
                                                                              </w:divBdr>
                                                                            </w:div>
                                                                          </w:divsChild>
                                                                        </w:div>
                                                                        <w:div w:id="272788483">
                                                                          <w:marLeft w:val="0"/>
                                                                          <w:marRight w:val="0"/>
                                                                          <w:marTop w:val="0"/>
                                                                          <w:marBottom w:val="0"/>
                                                                          <w:divBdr>
                                                                            <w:top w:val="none" w:sz="0" w:space="0" w:color="auto"/>
                                                                            <w:left w:val="none" w:sz="0" w:space="0" w:color="auto"/>
                                                                            <w:bottom w:val="none" w:sz="0" w:space="0" w:color="auto"/>
                                                                            <w:right w:val="none" w:sz="0" w:space="0" w:color="auto"/>
                                                                          </w:divBdr>
                                                                          <w:divsChild>
                                                                            <w:div w:id="1137064197">
                                                                              <w:marLeft w:val="0"/>
                                                                              <w:marRight w:val="0"/>
                                                                              <w:marTop w:val="0"/>
                                                                              <w:marBottom w:val="0"/>
                                                                              <w:divBdr>
                                                                                <w:top w:val="none" w:sz="0" w:space="0" w:color="auto"/>
                                                                                <w:left w:val="none" w:sz="0" w:space="0" w:color="auto"/>
                                                                                <w:bottom w:val="none" w:sz="0" w:space="0" w:color="auto"/>
                                                                                <w:right w:val="none" w:sz="0" w:space="0" w:color="auto"/>
                                                                              </w:divBdr>
                                                                            </w:div>
                                                                          </w:divsChild>
                                                                        </w:div>
                                                                        <w:div w:id="494539555">
                                                                          <w:marLeft w:val="0"/>
                                                                          <w:marRight w:val="0"/>
                                                                          <w:marTop w:val="0"/>
                                                                          <w:marBottom w:val="0"/>
                                                                          <w:divBdr>
                                                                            <w:top w:val="none" w:sz="0" w:space="0" w:color="auto"/>
                                                                            <w:left w:val="none" w:sz="0" w:space="0" w:color="auto"/>
                                                                            <w:bottom w:val="none" w:sz="0" w:space="0" w:color="auto"/>
                                                                            <w:right w:val="none" w:sz="0" w:space="0" w:color="auto"/>
                                                                          </w:divBdr>
                                                                          <w:divsChild>
                                                                            <w:div w:id="505022815">
                                                                              <w:marLeft w:val="0"/>
                                                                              <w:marRight w:val="0"/>
                                                                              <w:marTop w:val="0"/>
                                                                              <w:marBottom w:val="0"/>
                                                                              <w:divBdr>
                                                                                <w:top w:val="none" w:sz="0" w:space="0" w:color="auto"/>
                                                                                <w:left w:val="none" w:sz="0" w:space="0" w:color="auto"/>
                                                                                <w:bottom w:val="none" w:sz="0" w:space="0" w:color="auto"/>
                                                                                <w:right w:val="none" w:sz="0" w:space="0" w:color="auto"/>
                                                                              </w:divBdr>
                                                                            </w:div>
                                                                          </w:divsChild>
                                                                        </w:div>
                                                                        <w:div w:id="522596268">
                                                                          <w:marLeft w:val="0"/>
                                                                          <w:marRight w:val="0"/>
                                                                          <w:marTop w:val="0"/>
                                                                          <w:marBottom w:val="0"/>
                                                                          <w:divBdr>
                                                                            <w:top w:val="none" w:sz="0" w:space="0" w:color="auto"/>
                                                                            <w:left w:val="none" w:sz="0" w:space="0" w:color="auto"/>
                                                                            <w:bottom w:val="none" w:sz="0" w:space="0" w:color="auto"/>
                                                                            <w:right w:val="none" w:sz="0" w:space="0" w:color="auto"/>
                                                                          </w:divBdr>
                                                                          <w:divsChild>
                                                                            <w:div w:id="142506557">
                                                                              <w:marLeft w:val="0"/>
                                                                              <w:marRight w:val="0"/>
                                                                              <w:marTop w:val="0"/>
                                                                              <w:marBottom w:val="0"/>
                                                                              <w:divBdr>
                                                                                <w:top w:val="none" w:sz="0" w:space="0" w:color="auto"/>
                                                                                <w:left w:val="none" w:sz="0" w:space="0" w:color="auto"/>
                                                                                <w:bottom w:val="none" w:sz="0" w:space="0" w:color="auto"/>
                                                                                <w:right w:val="none" w:sz="0" w:space="0" w:color="auto"/>
                                                                              </w:divBdr>
                                                                            </w:div>
                                                                          </w:divsChild>
                                                                        </w:div>
                                                                        <w:div w:id="819269530">
                                                                          <w:marLeft w:val="0"/>
                                                                          <w:marRight w:val="0"/>
                                                                          <w:marTop w:val="0"/>
                                                                          <w:marBottom w:val="0"/>
                                                                          <w:divBdr>
                                                                            <w:top w:val="none" w:sz="0" w:space="0" w:color="auto"/>
                                                                            <w:left w:val="none" w:sz="0" w:space="0" w:color="auto"/>
                                                                            <w:bottom w:val="none" w:sz="0" w:space="0" w:color="auto"/>
                                                                            <w:right w:val="none" w:sz="0" w:space="0" w:color="auto"/>
                                                                          </w:divBdr>
                                                                          <w:divsChild>
                                                                            <w:div w:id="1008289374">
                                                                              <w:marLeft w:val="0"/>
                                                                              <w:marRight w:val="0"/>
                                                                              <w:marTop w:val="0"/>
                                                                              <w:marBottom w:val="0"/>
                                                                              <w:divBdr>
                                                                                <w:top w:val="none" w:sz="0" w:space="0" w:color="auto"/>
                                                                                <w:left w:val="none" w:sz="0" w:space="0" w:color="auto"/>
                                                                                <w:bottom w:val="none" w:sz="0" w:space="0" w:color="auto"/>
                                                                                <w:right w:val="none" w:sz="0" w:space="0" w:color="auto"/>
                                                                              </w:divBdr>
                                                                            </w:div>
                                                                          </w:divsChild>
                                                                        </w:div>
                                                                        <w:div w:id="836699034">
                                                                          <w:marLeft w:val="0"/>
                                                                          <w:marRight w:val="0"/>
                                                                          <w:marTop w:val="0"/>
                                                                          <w:marBottom w:val="0"/>
                                                                          <w:divBdr>
                                                                            <w:top w:val="none" w:sz="0" w:space="0" w:color="auto"/>
                                                                            <w:left w:val="none" w:sz="0" w:space="0" w:color="auto"/>
                                                                            <w:bottom w:val="none" w:sz="0" w:space="0" w:color="auto"/>
                                                                            <w:right w:val="none" w:sz="0" w:space="0" w:color="auto"/>
                                                                          </w:divBdr>
                                                                          <w:divsChild>
                                                                            <w:div w:id="1126463261">
                                                                              <w:marLeft w:val="0"/>
                                                                              <w:marRight w:val="0"/>
                                                                              <w:marTop w:val="0"/>
                                                                              <w:marBottom w:val="0"/>
                                                                              <w:divBdr>
                                                                                <w:top w:val="none" w:sz="0" w:space="0" w:color="auto"/>
                                                                                <w:left w:val="none" w:sz="0" w:space="0" w:color="auto"/>
                                                                                <w:bottom w:val="none" w:sz="0" w:space="0" w:color="auto"/>
                                                                                <w:right w:val="none" w:sz="0" w:space="0" w:color="auto"/>
                                                                              </w:divBdr>
                                                                            </w:div>
                                                                          </w:divsChild>
                                                                        </w:div>
                                                                        <w:div w:id="1054963943">
                                                                          <w:marLeft w:val="0"/>
                                                                          <w:marRight w:val="0"/>
                                                                          <w:marTop w:val="0"/>
                                                                          <w:marBottom w:val="0"/>
                                                                          <w:divBdr>
                                                                            <w:top w:val="none" w:sz="0" w:space="0" w:color="auto"/>
                                                                            <w:left w:val="none" w:sz="0" w:space="0" w:color="auto"/>
                                                                            <w:bottom w:val="none" w:sz="0" w:space="0" w:color="auto"/>
                                                                            <w:right w:val="none" w:sz="0" w:space="0" w:color="auto"/>
                                                                          </w:divBdr>
                                                                          <w:divsChild>
                                                                            <w:div w:id="594828202">
                                                                              <w:marLeft w:val="0"/>
                                                                              <w:marRight w:val="0"/>
                                                                              <w:marTop w:val="0"/>
                                                                              <w:marBottom w:val="0"/>
                                                                              <w:divBdr>
                                                                                <w:top w:val="none" w:sz="0" w:space="0" w:color="auto"/>
                                                                                <w:left w:val="none" w:sz="0" w:space="0" w:color="auto"/>
                                                                                <w:bottom w:val="none" w:sz="0" w:space="0" w:color="auto"/>
                                                                                <w:right w:val="none" w:sz="0" w:space="0" w:color="auto"/>
                                                                              </w:divBdr>
                                                                            </w:div>
                                                                          </w:divsChild>
                                                                        </w:div>
                                                                        <w:div w:id="1132866578">
                                                                          <w:marLeft w:val="0"/>
                                                                          <w:marRight w:val="0"/>
                                                                          <w:marTop w:val="0"/>
                                                                          <w:marBottom w:val="0"/>
                                                                          <w:divBdr>
                                                                            <w:top w:val="none" w:sz="0" w:space="0" w:color="auto"/>
                                                                            <w:left w:val="none" w:sz="0" w:space="0" w:color="auto"/>
                                                                            <w:bottom w:val="none" w:sz="0" w:space="0" w:color="auto"/>
                                                                            <w:right w:val="none" w:sz="0" w:space="0" w:color="auto"/>
                                                                          </w:divBdr>
                                                                          <w:divsChild>
                                                                            <w:div w:id="1103263824">
                                                                              <w:marLeft w:val="0"/>
                                                                              <w:marRight w:val="0"/>
                                                                              <w:marTop w:val="0"/>
                                                                              <w:marBottom w:val="0"/>
                                                                              <w:divBdr>
                                                                                <w:top w:val="none" w:sz="0" w:space="0" w:color="auto"/>
                                                                                <w:left w:val="none" w:sz="0" w:space="0" w:color="auto"/>
                                                                                <w:bottom w:val="none" w:sz="0" w:space="0" w:color="auto"/>
                                                                                <w:right w:val="none" w:sz="0" w:space="0" w:color="auto"/>
                                                                              </w:divBdr>
                                                                            </w:div>
                                                                          </w:divsChild>
                                                                        </w:div>
                                                                        <w:div w:id="1198085481">
                                                                          <w:marLeft w:val="0"/>
                                                                          <w:marRight w:val="0"/>
                                                                          <w:marTop w:val="0"/>
                                                                          <w:marBottom w:val="0"/>
                                                                          <w:divBdr>
                                                                            <w:top w:val="none" w:sz="0" w:space="0" w:color="auto"/>
                                                                            <w:left w:val="none" w:sz="0" w:space="0" w:color="auto"/>
                                                                            <w:bottom w:val="none" w:sz="0" w:space="0" w:color="auto"/>
                                                                            <w:right w:val="none" w:sz="0" w:space="0" w:color="auto"/>
                                                                          </w:divBdr>
                                                                          <w:divsChild>
                                                                            <w:div w:id="669909688">
                                                                              <w:marLeft w:val="0"/>
                                                                              <w:marRight w:val="0"/>
                                                                              <w:marTop w:val="0"/>
                                                                              <w:marBottom w:val="0"/>
                                                                              <w:divBdr>
                                                                                <w:top w:val="none" w:sz="0" w:space="0" w:color="auto"/>
                                                                                <w:left w:val="none" w:sz="0" w:space="0" w:color="auto"/>
                                                                                <w:bottom w:val="none" w:sz="0" w:space="0" w:color="auto"/>
                                                                                <w:right w:val="none" w:sz="0" w:space="0" w:color="auto"/>
                                                                              </w:divBdr>
                                                                            </w:div>
                                                                          </w:divsChild>
                                                                        </w:div>
                                                                        <w:div w:id="1296989027">
                                                                          <w:marLeft w:val="0"/>
                                                                          <w:marRight w:val="0"/>
                                                                          <w:marTop w:val="0"/>
                                                                          <w:marBottom w:val="0"/>
                                                                          <w:divBdr>
                                                                            <w:top w:val="none" w:sz="0" w:space="0" w:color="auto"/>
                                                                            <w:left w:val="none" w:sz="0" w:space="0" w:color="auto"/>
                                                                            <w:bottom w:val="none" w:sz="0" w:space="0" w:color="auto"/>
                                                                            <w:right w:val="none" w:sz="0" w:space="0" w:color="auto"/>
                                                                          </w:divBdr>
                                                                          <w:divsChild>
                                                                            <w:div w:id="2099904991">
                                                                              <w:marLeft w:val="0"/>
                                                                              <w:marRight w:val="0"/>
                                                                              <w:marTop w:val="0"/>
                                                                              <w:marBottom w:val="0"/>
                                                                              <w:divBdr>
                                                                                <w:top w:val="none" w:sz="0" w:space="0" w:color="auto"/>
                                                                                <w:left w:val="none" w:sz="0" w:space="0" w:color="auto"/>
                                                                                <w:bottom w:val="none" w:sz="0" w:space="0" w:color="auto"/>
                                                                                <w:right w:val="none" w:sz="0" w:space="0" w:color="auto"/>
                                                                              </w:divBdr>
                                                                            </w:div>
                                                                          </w:divsChild>
                                                                        </w:div>
                                                                        <w:div w:id="1388066889">
                                                                          <w:marLeft w:val="0"/>
                                                                          <w:marRight w:val="0"/>
                                                                          <w:marTop w:val="0"/>
                                                                          <w:marBottom w:val="0"/>
                                                                          <w:divBdr>
                                                                            <w:top w:val="none" w:sz="0" w:space="0" w:color="auto"/>
                                                                            <w:left w:val="none" w:sz="0" w:space="0" w:color="auto"/>
                                                                            <w:bottom w:val="none" w:sz="0" w:space="0" w:color="auto"/>
                                                                            <w:right w:val="none" w:sz="0" w:space="0" w:color="auto"/>
                                                                          </w:divBdr>
                                                                          <w:divsChild>
                                                                            <w:div w:id="791947743">
                                                                              <w:marLeft w:val="0"/>
                                                                              <w:marRight w:val="0"/>
                                                                              <w:marTop w:val="0"/>
                                                                              <w:marBottom w:val="0"/>
                                                                              <w:divBdr>
                                                                                <w:top w:val="none" w:sz="0" w:space="0" w:color="auto"/>
                                                                                <w:left w:val="none" w:sz="0" w:space="0" w:color="auto"/>
                                                                                <w:bottom w:val="none" w:sz="0" w:space="0" w:color="auto"/>
                                                                                <w:right w:val="none" w:sz="0" w:space="0" w:color="auto"/>
                                                                              </w:divBdr>
                                                                            </w:div>
                                                                          </w:divsChild>
                                                                        </w:div>
                                                                        <w:div w:id="1391927543">
                                                                          <w:marLeft w:val="0"/>
                                                                          <w:marRight w:val="0"/>
                                                                          <w:marTop w:val="0"/>
                                                                          <w:marBottom w:val="0"/>
                                                                          <w:divBdr>
                                                                            <w:top w:val="none" w:sz="0" w:space="0" w:color="auto"/>
                                                                            <w:left w:val="none" w:sz="0" w:space="0" w:color="auto"/>
                                                                            <w:bottom w:val="none" w:sz="0" w:space="0" w:color="auto"/>
                                                                            <w:right w:val="none" w:sz="0" w:space="0" w:color="auto"/>
                                                                          </w:divBdr>
                                                                          <w:divsChild>
                                                                            <w:div w:id="1563324433">
                                                                              <w:marLeft w:val="0"/>
                                                                              <w:marRight w:val="0"/>
                                                                              <w:marTop w:val="0"/>
                                                                              <w:marBottom w:val="0"/>
                                                                              <w:divBdr>
                                                                                <w:top w:val="none" w:sz="0" w:space="0" w:color="auto"/>
                                                                                <w:left w:val="none" w:sz="0" w:space="0" w:color="auto"/>
                                                                                <w:bottom w:val="none" w:sz="0" w:space="0" w:color="auto"/>
                                                                                <w:right w:val="none" w:sz="0" w:space="0" w:color="auto"/>
                                                                              </w:divBdr>
                                                                            </w:div>
                                                                          </w:divsChild>
                                                                        </w:div>
                                                                        <w:div w:id="1451509473">
                                                                          <w:marLeft w:val="0"/>
                                                                          <w:marRight w:val="0"/>
                                                                          <w:marTop w:val="0"/>
                                                                          <w:marBottom w:val="0"/>
                                                                          <w:divBdr>
                                                                            <w:top w:val="none" w:sz="0" w:space="0" w:color="auto"/>
                                                                            <w:left w:val="none" w:sz="0" w:space="0" w:color="auto"/>
                                                                            <w:bottom w:val="none" w:sz="0" w:space="0" w:color="auto"/>
                                                                            <w:right w:val="none" w:sz="0" w:space="0" w:color="auto"/>
                                                                          </w:divBdr>
                                                                          <w:divsChild>
                                                                            <w:div w:id="319771816">
                                                                              <w:marLeft w:val="0"/>
                                                                              <w:marRight w:val="0"/>
                                                                              <w:marTop w:val="0"/>
                                                                              <w:marBottom w:val="0"/>
                                                                              <w:divBdr>
                                                                                <w:top w:val="none" w:sz="0" w:space="0" w:color="auto"/>
                                                                                <w:left w:val="none" w:sz="0" w:space="0" w:color="auto"/>
                                                                                <w:bottom w:val="none" w:sz="0" w:space="0" w:color="auto"/>
                                                                                <w:right w:val="none" w:sz="0" w:space="0" w:color="auto"/>
                                                                              </w:divBdr>
                                                                            </w:div>
                                                                          </w:divsChild>
                                                                        </w:div>
                                                                        <w:div w:id="1459643786">
                                                                          <w:marLeft w:val="0"/>
                                                                          <w:marRight w:val="0"/>
                                                                          <w:marTop w:val="0"/>
                                                                          <w:marBottom w:val="0"/>
                                                                          <w:divBdr>
                                                                            <w:top w:val="none" w:sz="0" w:space="0" w:color="auto"/>
                                                                            <w:left w:val="none" w:sz="0" w:space="0" w:color="auto"/>
                                                                            <w:bottom w:val="none" w:sz="0" w:space="0" w:color="auto"/>
                                                                            <w:right w:val="none" w:sz="0" w:space="0" w:color="auto"/>
                                                                          </w:divBdr>
                                                                          <w:divsChild>
                                                                            <w:div w:id="1693188345">
                                                                              <w:marLeft w:val="0"/>
                                                                              <w:marRight w:val="0"/>
                                                                              <w:marTop w:val="0"/>
                                                                              <w:marBottom w:val="0"/>
                                                                              <w:divBdr>
                                                                                <w:top w:val="none" w:sz="0" w:space="0" w:color="auto"/>
                                                                                <w:left w:val="none" w:sz="0" w:space="0" w:color="auto"/>
                                                                                <w:bottom w:val="none" w:sz="0" w:space="0" w:color="auto"/>
                                                                                <w:right w:val="none" w:sz="0" w:space="0" w:color="auto"/>
                                                                              </w:divBdr>
                                                                            </w:div>
                                                                          </w:divsChild>
                                                                        </w:div>
                                                                        <w:div w:id="1506364042">
                                                                          <w:marLeft w:val="0"/>
                                                                          <w:marRight w:val="0"/>
                                                                          <w:marTop w:val="0"/>
                                                                          <w:marBottom w:val="0"/>
                                                                          <w:divBdr>
                                                                            <w:top w:val="none" w:sz="0" w:space="0" w:color="auto"/>
                                                                            <w:left w:val="none" w:sz="0" w:space="0" w:color="auto"/>
                                                                            <w:bottom w:val="none" w:sz="0" w:space="0" w:color="auto"/>
                                                                            <w:right w:val="none" w:sz="0" w:space="0" w:color="auto"/>
                                                                          </w:divBdr>
                                                                          <w:divsChild>
                                                                            <w:div w:id="1780684484">
                                                                              <w:marLeft w:val="0"/>
                                                                              <w:marRight w:val="0"/>
                                                                              <w:marTop w:val="0"/>
                                                                              <w:marBottom w:val="0"/>
                                                                              <w:divBdr>
                                                                                <w:top w:val="none" w:sz="0" w:space="0" w:color="auto"/>
                                                                                <w:left w:val="none" w:sz="0" w:space="0" w:color="auto"/>
                                                                                <w:bottom w:val="none" w:sz="0" w:space="0" w:color="auto"/>
                                                                                <w:right w:val="none" w:sz="0" w:space="0" w:color="auto"/>
                                                                              </w:divBdr>
                                                                            </w:div>
                                                                          </w:divsChild>
                                                                        </w:div>
                                                                        <w:div w:id="1638073955">
                                                                          <w:marLeft w:val="0"/>
                                                                          <w:marRight w:val="0"/>
                                                                          <w:marTop w:val="0"/>
                                                                          <w:marBottom w:val="0"/>
                                                                          <w:divBdr>
                                                                            <w:top w:val="none" w:sz="0" w:space="0" w:color="auto"/>
                                                                            <w:left w:val="none" w:sz="0" w:space="0" w:color="auto"/>
                                                                            <w:bottom w:val="none" w:sz="0" w:space="0" w:color="auto"/>
                                                                            <w:right w:val="none" w:sz="0" w:space="0" w:color="auto"/>
                                                                          </w:divBdr>
                                                                          <w:divsChild>
                                                                            <w:div w:id="385371768">
                                                                              <w:marLeft w:val="0"/>
                                                                              <w:marRight w:val="0"/>
                                                                              <w:marTop w:val="0"/>
                                                                              <w:marBottom w:val="0"/>
                                                                              <w:divBdr>
                                                                                <w:top w:val="none" w:sz="0" w:space="0" w:color="auto"/>
                                                                                <w:left w:val="none" w:sz="0" w:space="0" w:color="auto"/>
                                                                                <w:bottom w:val="none" w:sz="0" w:space="0" w:color="auto"/>
                                                                                <w:right w:val="none" w:sz="0" w:space="0" w:color="auto"/>
                                                                              </w:divBdr>
                                                                            </w:div>
                                                                          </w:divsChild>
                                                                        </w:div>
                                                                        <w:div w:id="1695307718">
                                                                          <w:marLeft w:val="0"/>
                                                                          <w:marRight w:val="0"/>
                                                                          <w:marTop w:val="0"/>
                                                                          <w:marBottom w:val="0"/>
                                                                          <w:divBdr>
                                                                            <w:top w:val="none" w:sz="0" w:space="0" w:color="auto"/>
                                                                            <w:left w:val="none" w:sz="0" w:space="0" w:color="auto"/>
                                                                            <w:bottom w:val="none" w:sz="0" w:space="0" w:color="auto"/>
                                                                            <w:right w:val="none" w:sz="0" w:space="0" w:color="auto"/>
                                                                          </w:divBdr>
                                                                          <w:divsChild>
                                                                            <w:div w:id="1114133713">
                                                                              <w:marLeft w:val="0"/>
                                                                              <w:marRight w:val="0"/>
                                                                              <w:marTop w:val="0"/>
                                                                              <w:marBottom w:val="0"/>
                                                                              <w:divBdr>
                                                                                <w:top w:val="none" w:sz="0" w:space="0" w:color="auto"/>
                                                                                <w:left w:val="none" w:sz="0" w:space="0" w:color="auto"/>
                                                                                <w:bottom w:val="none" w:sz="0" w:space="0" w:color="auto"/>
                                                                                <w:right w:val="none" w:sz="0" w:space="0" w:color="auto"/>
                                                                              </w:divBdr>
                                                                            </w:div>
                                                                          </w:divsChild>
                                                                        </w:div>
                                                                        <w:div w:id="1789007935">
                                                                          <w:marLeft w:val="0"/>
                                                                          <w:marRight w:val="0"/>
                                                                          <w:marTop w:val="0"/>
                                                                          <w:marBottom w:val="0"/>
                                                                          <w:divBdr>
                                                                            <w:top w:val="none" w:sz="0" w:space="0" w:color="auto"/>
                                                                            <w:left w:val="none" w:sz="0" w:space="0" w:color="auto"/>
                                                                            <w:bottom w:val="none" w:sz="0" w:space="0" w:color="auto"/>
                                                                            <w:right w:val="none" w:sz="0" w:space="0" w:color="auto"/>
                                                                          </w:divBdr>
                                                                          <w:divsChild>
                                                                            <w:div w:id="986516954">
                                                                              <w:marLeft w:val="0"/>
                                                                              <w:marRight w:val="0"/>
                                                                              <w:marTop w:val="0"/>
                                                                              <w:marBottom w:val="0"/>
                                                                              <w:divBdr>
                                                                                <w:top w:val="none" w:sz="0" w:space="0" w:color="auto"/>
                                                                                <w:left w:val="none" w:sz="0" w:space="0" w:color="auto"/>
                                                                                <w:bottom w:val="none" w:sz="0" w:space="0" w:color="auto"/>
                                                                                <w:right w:val="none" w:sz="0" w:space="0" w:color="auto"/>
                                                                              </w:divBdr>
                                                                            </w:div>
                                                                          </w:divsChild>
                                                                        </w:div>
                                                                        <w:div w:id="1804616469">
                                                                          <w:marLeft w:val="0"/>
                                                                          <w:marRight w:val="0"/>
                                                                          <w:marTop w:val="0"/>
                                                                          <w:marBottom w:val="0"/>
                                                                          <w:divBdr>
                                                                            <w:top w:val="none" w:sz="0" w:space="0" w:color="auto"/>
                                                                            <w:left w:val="none" w:sz="0" w:space="0" w:color="auto"/>
                                                                            <w:bottom w:val="none" w:sz="0" w:space="0" w:color="auto"/>
                                                                            <w:right w:val="none" w:sz="0" w:space="0" w:color="auto"/>
                                                                          </w:divBdr>
                                                                          <w:divsChild>
                                                                            <w:div w:id="273559061">
                                                                              <w:marLeft w:val="0"/>
                                                                              <w:marRight w:val="0"/>
                                                                              <w:marTop w:val="0"/>
                                                                              <w:marBottom w:val="0"/>
                                                                              <w:divBdr>
                                                                                <w:top w:val="none" w:sz="0" w:space="0" w:color="auto"/>
                                                                                <w:left w:val="none" w:sz="0" w:space="0" w:color="auto"/>
                                                                                <w:bottom w:val="none" w:sz="0" w:space="0" w:color="auto"/>
                                                                                <w:right w:val="none" w:sz="0" w:space="0" w:color="auto"/>
                                                                              </w:divBdr>
                                                                            </w:div>
                                                                          </w:divsChild>
                                                                        </w:div>
                                                                        <w:div w:id="1833059324">
                                                                          <w:marLeft w:val="0"/>
                                                                          <w:marRight w:val="0"/>
                                                                          <w:marTop w:val="0"/>
                                                                          <w:marBottom w:val="0"/>
                                                                          <w:divBdr>
                                                                            <w:top w:val="none" w:sz="0" w:space="0" w:color="auto"/>
                                                                            <w:left w:val="none" w:sz="0" w:space="0" w:color="auto"/>
                                                                            <w:bottom w:val="none" w:sz="0" w:space="0" w:color="auto"/>
                                                                            <w:right w:val="none" w:sz="0" w:space="0" w:color="auto"/>
                                                                          </w:divBdr>
                                                                          <w:divsChild>
                                                                            <w:div w:id="900098979">
                                                                              <w:marLeft w:val="0"/>
                                                                              <w:marRight w:val="0"/>
                                                                              <w:marTop w:val="0"/>
                                                                              <w:marBottom w:val="0"/>
                                                                              <w:divBdr>
                                                                                <w:top w:val="none" w:sz="0" w:space="0" w:color="auto"/>
                                                                                <w:left w:val="none" w:sz="0" w:space="0" w:color="auto"/>
                                                                                <w:bottom w:val="none" w:sz="0" w:space="0" w:color="auto"/>
                                                                                <w:right w:val="none" w:sz="0" w:space="0" w:color="auto"/>
                                                                              </w:divBdr>
                                                                            </w:div>
                                                                          </w:divsChild>
                                                                        </w:div>
                                                                        <w:div w:id="1861238088">
                                                                          <w:marLeft w:val="0"/>
                                                                          <w:marRight w:val="0"/>
                                                                          <w:marTop w:val="0"/>
                                                                          <w:marBottom w:val="0"/>
                                                                          <w:divBdr>
                                                                            <w:top w:val="none" w:sz="0" w:space="0" w:color="auto"/>
                                                                            <w:left w:val="none" w:sz="0" w:space="0" w:color="auto"/>
                                                                            <w:bottom w:val="none" w:sz="0" w:space="0" w:color="auto"/>
                                                                            <w:right w:val="none" w:sz="0" w:space="0" w:color="auto"/>
                                                                          </w:divBdr>
                                                                          <w:divsChild>
                                                                            <w:div w:id="1710688439">
                                                                              <w:marLeft w:val="0"/>
                                                                              <w:marRight w:val="0"/>
                                                                              <w:marTop w:val="0"/>
                                                                              <w:marBottom w:val="0"/>
                                                                              <w:divBdr>
                                                                                <w:top w:val="none" w:sz="0" w:space="0" w:color="auto"/>
                                                                                <w:left w:val="none" w:sz="0" w:space="0" w:color="auto"/>
                                                                                <w:bottom w:val="none" w:sz="0" w:space="0" w:color="auto"/>
                                                                                <w:right w:val="none" w:sz="0" w:space="0" w:color="auto"/>
                                                                              </w:divBdr>
                                                                            </w:div>
                                                                          </w:divsChild>
                                                                        </w:div>
                                                                        <w:div w:id="1871986111">
                                                                          <w:marLeft w:val="0"/>
                                                                          <w:marRight w:val="0"/>
                                                                          <w:marTop w:val="0"/>
                                                                          <w:marBottom w:val="0"/>
                                                                          <w:divBdr>
                                                                            <w:top w:val="none" w:sz="0" w:space="0" w:color="auto"/>
                                                                            <w:left w:val="none" w:sz="0" w:space="0" w:color="auto"/>
                                                                            <w:bottom w:val="none" w:sz="0" w:space="0" w:color="auto"/>
                                                                            <w:right w:val="none" w:sz="0" w:space="0" w:color="auto"/>
                                                                          </w:divBdr>
                                                                          <w:divsChild>
                                                                            <w:div w:id="2038390140">
                                                                              <w:marLeft w:val="0"/>
                                                                              <w:marRight w:val="0"/>
                                                                              <w:marTop w:val="0"/>
                                                                              <w:marBottom w:val="0"/>
                                                                              <w:divBdr>
                                                                                <w:top w:val="none" w:sz="0" w:space="0" w:color="auto"/>
                                                                                <w:left w:val="none" w:sz="0" w:space="0" w:color="auto"/>
                                                                                <w:bottom w:val="none" w:sz="0" w:space="0" w:color="auto"/>
                                                                                <w:right w:val="none" w:sz="0" w:space="0" w:color="auto"/>
                                                                              </w:divBdr>
                                                                            </w:div>
                                                                          </w:divsChild>
                                                                        </w:div>
                                                                        <w:div w:id="1960406943">
                                                                          <w:marLeft w:val="0"/>
                                                                          <w:marRight w:val="0"/>
                                                                          <w:marTop w:val="0"/>
                                                                          <w:marBottom w:val="0"/>
                                                                          <w:divBdr>
                                                                            <w:top w:val="none" w:sz="0" w:space="0" w:color="auto"/>
                                                                            <w:left w:val="none" w:sz="0" w:space="0" w:color="auto"/>
                                                                            <w:bottom w:val="none" w:sz="0" w:space="0" w:color="auto"/>
                                                                            <w:right w:val="none" w:sz="0" w:space="0" w:color="auto"/>
                                                                          </w:divBdr>
                                                                          <w:divsChild>
                                                                            <w:div w:id="934097606">
                                                                              <w:marLeft w:val="0"/>
                                                                              <w:marRight w:val="0"/>
                                                                              <w:marTop w:val="0"/>
                                                                              <w:marBottom w:val="0"/>
                                                                              <w:divBdr>
                                                                                <w:top w:val="none" w:sz="0" w:space="0" w:color="auto"/>
                                                                                <w:left w:val="none" w:sz="0" w:space="0" w:color="auto"/>
                                                                                <w:bottom w:val="none" w:sz="0" w:space="0" w:color="auto"/>
                                                                                <w:right w:val="none" w:sz="0" w:space="0" w:color="auto"/>
                                                                              </w:divBdr>
                                                                            </w:div>
                                                                          </w:divsChild>
                                                                        </w:div>
                                                                        <w:div w:id="1972439978">
                                                                          <w:marLeft w:val="0"/>
                                                                          <w:marRight w:val="0"/>
                                                                          <w:marTop w:val="0"/>
                                                                          <w:marBottom w:val="0"/>
                                                                          <w:divBdr>
                                                                            <w:top w:val="none" w:sz="0" w:space="0" w:color="auto"/>
                                                                            <w:left w:val="none" w:sz="0" w:space="0" w:color="auto"/>
                                                                            <w:bottom w:val="none" w:sz="0" w:space="0" w:color="auto"/>
                                                                            <w:right w:val="none" w:sz="0" w:space="0" w:color="auto"/>
                                                                          </w:divBdr>
                                                                          <w:divsChild>
                                                                            <w:div w:id="127477405">
                                                                              <w:marLeft w:val="0"/>
                                                                              <w:marRight w:val="0"/>
                                                                              <w:marTop w:val="0"/>
                                                                              <w:marBottom w:val="0"/>
                                                                              <w:divBdr>
                                                                                <w:top w:val="none" w:sz="0" w:space="0" w:color="auto"/>
                                                                                <w:left w:val="none" w:sz="0" w:space="0" w:color="auto"/>
                                                                                <w:bottom w:val="none" w:sz="0" w:space="0" w:color="auto"/>
                                                                                <w:right w:val="none" w:sz="0" w:space="0" w:color="auto"/>
                                                                              </w:divBdr>
                                                                            </w:div>
                                                                          </w:divsChild>
                                                                        </w:div>
                                                                        <w:div w:id="2020886212">
                                                                          <w:marLeft w:val="0"/>
                                                                          <w:marRight w:val="0"/>
                                                                          <w:marTop w:val="0"/>
                                                                          <w:marBottom w:val="0"/>
                                                                          <w:divBdr>
                                                                            <w:top w:val="none" w:sz="0" w:space="0" w:color="auto"/>
                                                                            <w:left w:val="none" w:sz="0" w:space="0" w:color="auto"/>
                                                                            <w:bottom w:val="none" w:sz="0" w:space="0" w:color="auto"/>
                                                                            <w:right w:val="none" w:sz="0" w:space="0" w:color="auto"/>
                                                                          </w:divBdr>
                                                                          <w:divsChild>
                                                                            <w:div w:id="341129386">
                                                                              <w:marLeft w:val="0"/>
                                                                              <w:marRight w:val="0"/>
                                                                              <w:marTop w:val="0"/>
                                                                              <w:marBottom w:val="0"/>
                                                                              <w:divBdr>
                                                                                <w:top w:val="none" w:sz="0" w:space="0" w:color="auto"/>
                                                                                <w:left w:val="none" w:sz="0" w:space="0" w:color="auto"/>
                                                                                <w:bottom w:val="none" w:sz="0" w:space="0" w:color="auto"/>
                                                                                <w:right w:val="none" w:sz="0" w:space="0" w:color="auto"/>
                                                                              </w:divBdr>
                                                                            </w:div>
                                                                          </w:divsChild>
                                                                        </w:div>
                                                                        <w:div w:id="2045518908">
                                                                          <w:marLeft w:val="0"/>
                                                                          <w:marRight w:val="0"/>
                                                                          <w:marTop w:val="0"/>
                                                                          <w:marBottom w:val="0"/>
                                                                          <w:divBdr>
                                                                            <w:top w:val="none" w:sz="0" w:space="0" w:color="auto"/>
                                                                            <w:left w:val="none" w:sz="0" w:space="0" w:color="auto"/>
                                                                            <w:bottom w:val="none" w:sz="0" w:space="0" w:color="auto"/>
                                                                            <w:right w:val="none" w:sz="0" w:space="0" w:color="auto"/>
                                                                          </w:divBdr>
                                                                          <w:divsChild>
                                                                            <w:div w:id="1419405883">
                                                                              <w:marLeft w:val="0"/>
                                                                              <w:marRight w:val="0"/>
                                                                              <w:marTop w:val="0"/>
                                                                              <w:marBottom w:val="0"/>
                                                                              <w:divBdr>
                                                                                <w:top w:val="none" w:sz="0" w:space="0" w:color="auto"/>
                                                                                <w:left w:val="none" w:sz="0" w:space="0" w:color="auto"/>
                                                                                <w:bottom w:val="none" w:sz="0" w:space="0" w:color="auto"/>
                                                                                <w:right w:val="none" w:sz="0" w:space="0" w:color="auto"/>
                                                                              </w:divBdr>
                                                                            </w:div>
                                                                          </w:divsChild>
                                                                        </w:div>
                                                                        <w:div w:id="2092194870">
                                                                          <w:marLeft w:val="0"/>
                                                                          <w:marRight w:val="0"/>
                                                                          <w:marTop w:val="0"/>
                                                                          <w:marBottom w:val="0"/>
                                                                          <w:divBdr>
                                                                            <w:top w:val="none" w:sz="0" w:space="0" w:color="auto"/>
                                                                            <w:left w:val="none" w:sz="0" w:space="0" w:color="auto"/>
                                                                            <w:bottom w:val="none" w:sz="0" w:space="0" w:color="auto"/>
                                                                            <w:right w:val="none" w:sz="0" w:space="0" w:color="auto"/>
                                                                          </w:divBdr>
                                                                          <w:divsChild>
                                                                            <w:div w:id="185422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0965343">
      <w:bodyDiv w:val="1"/>
      <w:marLeft w:val="0"/>
      <w:marRight w:val="0"/>
      <w:marTop w:val="0"/>
      <w:marBottom w:val="0"/>
      <w:divBdr>
        <w:top w:val="none" w:sz="0" w:space="0" w:color="auto"/>
        <w:left w:val="none" w:sz="0" w:space="0" w:color="auto"/>
        <w:bottom w:val="none" w:sz="0" w:space="0" w:color="auto"/>
        <w:right w:val="none" w:sz="0" w:space="0" w:color="auto"/>
      </w:divBdr>
    </w:div>
    <w:div w:id="250049911">
      <w:bodyDiv w:val="1"/>
      <w:marLeft w:val="0"/>
      <w:marRight w:val="0"/>
      <w:marTop w:val="0"/>
      <w:marBottom w:val="0"/>
      <w:divBdr>
        <w:top w:val="none" w:sz="0" w:space="0" w:color="auto"/>
        <w:left w:val="none" w:sz="0" w:space="0" w:color="auto"/>
        <w:bottom w:val="none" w:sz="0" w:space="0" w:color="auto"/>
        <w:right w:val="none" w:sz="0" w:space="0" w:color="auto"/>
      </w:divBdr>
    </w:div>
    <w:div w:id="306517681">
      <w:bodyDiv w:val="1"/>
      <w:marLeft w:val="0"/>
      <w:marRight w:val="0"/>
      <w:marTop w:val="0"/>
      <w:marBottom w:val="0"/>
      <w:divBdr>
        <w:top w:val="none" w:sz="0" w:space="0" w:color="auto"/>
        <w:left w:val="none" w:sz="0" w:space="0" w:color="auto"/>
        <w:bottom w:val="none" w:sz="0" w:space="0" w:color="auto"/>
        <w:right w:val="none" w:sz="0" w:space="0" w:color="auto"/>
      </w:divBdr>
    </w:div>
    <w:div w:id="307782617">
      <w:bodyDiv w:val="1"/>
      <w:marLeft w:val="0"/>
      <w:marRight w:val="0"/>
      <w:marTop w:val="0"/>
      <w:marBottom w:val="0"/>
      <w:divBdr>
        <w:top w:val="none" w:sz="0" w:space="0" w:color="auto"/>
        <w:left w:val="none" w:sz="0" w:space="0" w:color="auto"/>
        <w:bottom w:val="none" w:sz="0" w:space="0" w:color="auto"/>
        <w:right w:val="none" w:sz="0" w:space="0" w:color="auto"/>
      </w:divBdr>
      <w:divsChild>
        <w:div w:id="1354265779">
          <w:marLeft w:val="0"/>
          <w:marRight w:val="0"/>
          <w:marTop w:val="0"/>
          <w:marBottom w:val="0"/>
          <w:divBdr>
            <w:top w:val="none" w:sz="0" w:space="0" w:color="auto"/>
            <w:left w:val="none" w:sz="0" w:space="0" w:color="auto"/>
            <w:bottom w:val="none" w:sz="0" w:space="0" w:color="auto"/>
            <w:right w:val="none" w:sz="0" w:space="0" w:color="auto"/>
          </w:divBdr>
          <w:divsChild>
            <w:div w:id="185562816">
              <w:marLeft w:val="0"/>
              <w:marRight w:val="0"/>
              <w:marTop w:val="0"/>
              <w:marBottom w:val="0"/>
              <w:divBdr>
                <w:top w:val="none" w:sz="0" w:space="0" w:color="auto"/>
                <w:left w:val="none" w:sz="0" w:space="0" w:color="auto"/>
                <w:bottom w:val="none" w:sz="0" w:space="0" w:color="auto"/>
                <w:right w:val="none" w:sz="0" w:space="0" w:color="auto"/>
              </w:divBdr>
              <w:divsChild>
                <w:div w:id="1934779092">
                  <w:marLeft w:val="0"/>
                  <w:marRight w:val="0"/>
                  <w:marTop w:val="0"/>
                  <w:marBottom w:val="0"/>
                  <w:divBdr>
                    <w:top w:val="none" w:sz="0" w:space="0" w:color="auto"/>
                    <w:left w:val="none" w:sz="0" w:space="0" w:color="auto"/>
                    <w:bottom w:val="none" w:sz="0" w:space="0" w:color="auto"/>
                    <w:right w:val="none" w:sz="0" w:space="0" w:color="auto"/>
                  </w:divBdr>
                  <w:divsChild>
                    <w:div w:id="932471718">
                      <w:marLeft w:val="150"/>
                      <w:marRight w:val="150"/>
                      <w:marTop w:val="0"/>
                      <w:marBottom w:val="0"/>
                      <w:divBdr>
                        <w:top w:val="none" w:sz="0" w:space="0" w:color="auto"/>
                        <w:left w:val="none" w:sz="0" w:space="0" w:color="auto"/>
                        <w:bottom w:val="none" w:sz="0" w:space="0" w:color="auto"/>
                        <w:right w:val="none" w:sz="0" w:space="0" w:color="auto"/>
                      </w:divBdr>
                      <w:divsChild>
                        <w:div w:id="1471708337">
                          <w:marLeft w:val="0"/>
                          <w:marRight w:val="0"/>
                          <w:marTop w:val="0"/>
                          <w:marBottom w:val="0"/>
                          <w:divBdr>
                            <w:top w:val="none" w:sz="0" w:space="0" w:color="auto"/>
                            <w:left w:val="none" w:sz="0" w:space="0" w:color="auto"/>
                            <w:bottom w:val="none" w:sz="0" w:space="0" w:color="auto"/>
                            <w:right w:val="none" w:sz="0" w:space="0" w:color="auto"/>
                          </w:divBdr>
                          <w:divsChild>
                            <w:div w:id="1476675935">
                              <w:marLeft w:val="0"/>
                              <w:marRight w:val="0"/>
                              <w:marTop w:val="0"/>
                              <w:marBottom w:val="0"/>
                              <w:divBdr>
                                <w:top w:val="none" w:sz="0" w:space="0" w:color="auto"/>
                                <w:left w:val="none" w:sz="0" w:space="0" w:color="auto"/>
                                <w:bottom w:val="none" w:sz="0" w:space="0" w:color="auto"/>
                                <w:right w:val="none" w:sz="0" w:space="0" w:color="auto"/>
                              </w:divBdr>
                              <w:divsChild>
                                <w:div w:id="1816147107">
                                  <w:marLeft w:val="0"/>
                                  <w:marRight w:val="0"/>
                                  <w:marTop w:val="0"/>
                                  <w:marBottom w:val="0"/>
                                  <w:divBdr>
                                    <w:top w:val="none" w:sz="0" w:space="0" w:color="auto"/>
                                    <w:left w:val="none" w:sz="0" w:space="0" w:color="auto"/>
                                    <w:bottom w:val="none" w:sz="0" w:space="0" w:color="auto"/>
                                    <w:right w:val="none" w:sz="0" w:space="0" w:color="auto"/>
                                  </w:divBdr>
                                  <w:divsChild>
                                    <w:div w:id="295992498">
                                      <w:marLeft w:val="0"/>
                                      <w:marRight w:val="0"/>
                                      <w:marTop w:val="0"/>
                                      <w:marBottom w:val="0"/>
                                      <w:divBdr>
                                        <w:top w:val="none" w:sz="0" w:space="0" w:color="auto"/>
                                        <w:left w:val="none" w:sz="0" w:space="0" w:color="auto"/>
                                        <w:bottom w:val="none" w:sz="0" w:space="0" w:color="auto"/>
                                        <w:right w:val="none" w:sz="0" w:space="0" w:color="auto"/>
                                      </w:divBdr>
                                      <w:divsChild>
                                        <w:div w:id="331103557">
                                          <w:marLeft w:val="0"/>
                                          <w:marRight w:val="0"/>
                                          <w:marTop w:val="0"/>
                                          <w:marBottom w:val="0"/>
                                          <w:divBdr>
                                            <w:top w:val="none" w:sz="0" w:space="0" w:color="auto"/>
                                            <w:left w:val="none" w:sz="0" w:space="0" w:color="auto"/>
                                            <w:bottom w:val="none" w:sz="0" w:space="0" w:color="auto"/>
                                            <w:right w:val="none" w:sz="0" w:space="0" w:color="auto"/>
                                          </w:divBdr>
                                          <w:divsChild>
                                            <w:div w:id="1648166583">
                                              <w:marLeft w:val="0"/>
                                              <w:marRight w:val="0"/>
                                              <w:marTop w:val="0"/>
                                              <w:marBottom w:val="0"/>
                                              <w:divBdr>
                                                <w:top w:val="none" w:sz="0" w:space="0" w:color="auto"/>
                                                <w:left w:val="none" w:sz="0" w:space="0" w:color="auto"/>
                                                <w:bottom w:val="none" w:sz="0" w:space="0" w:color="auto"/>
                                                <w:right w:val="none" w:sz="0" w:space="0" w:color="auto"/>
                                              </w:divBdr>
                                              <w:divsChild>
                                                <w:div w:id="1675954993">
                                                  <w:marLeft w:val="0"/>
                                                  <w:marRight w:val="0"/>
                                                  <w:marTop w:val="0"/>
                                                  <w:marBottom w:val="0"/>
                                                  <w:divBdr>
                                                    <w:top w:val="none" w:sz="0" w:space="0" w:color="auto"/>
                                                    <w:left w:val="none" w:sz="0" w:space="0" w:color="auto"/>
                                                    <w:bottom w:val="none" w:sz="0" w:space="0" w:color="auto"/>
                                                    <w:right w:val="none" w:sz="0" w:space="0" w:color="auto"/>
                                                  </w:divBdr>
                                                  <w:divsChild>
                                                    <w:div w:id="646594323">
                                                      <w:marLeft w:val="0"/>
                                                      <w:marRight w:val="0"/>
                                                      <w:marTop w:val="0"/>
                                                      <w:marBottom w:val="0"/>
                                                      <w:divBdr>
                                                        <w:top w:val="none" w:sz="0" w:space="0" w:color="auto"/>
                                                        <w:left w:val="none" w:sz="0" w:space="0" w:color="auto"/>
                                                        <w:bottom w:val="none" w:sz="0" w:space="0" w:color="auto"/>
                                                        <w:right w:val="none" w:sz="0" w:space="0" w:color="auto"/>
                                                      </w:divBdr>
                                                      <w:divsChild>
                                                        <w:div w:id="366954075">
                                                          <w:marLeft w:val="0"/>
                                                          <w:marRight w:val="0"/>
                                                          <w:marTop w:val="0"/>
                                                          <w:marBottom w:val="0"/>
                                                          <w:divBdr>
                                                            <w:top w:val="none" w:sz="0" w:space="0" w:color="auto"/>
                                                            <w:left w:val="none" w:sz="0" w:space="0" w:color="auto"/>
                                                            <w:bottom w:val="none" w:sz="0" w:space="0" w:color="auto"/>
                                                            <w:right w:val="none" w:sz="0" w:space="0" w:color="auto"/>
                                                          </w:divBdr>
                                                          <w:divsChild>
                                                            <w:div w:id="1824736431">
                                                              <w:marLeft w:val="0"/>
                                                              <w:marRight w:val="0"/>
                                                              <w:marTop w:val="0"/>
                                                              <w:marBottom w:val="0"/>
                                                              <w:divBdr>
                                                                <w:top w:val="none" w:sz="0" w:space="0" w:color="auto"/>
                                                                <w:left w:val="none" w:sz="0" w:space="0" w:color="auto"/>
                                                                <w:bottom w:val="none" w:sz="0" w:space="0" w:color="auto"/>
                                                                <w:right w:val="none" w:sz="0" w:space="0" w:color="auto"/>
                                                              </w:divBdr>
                                                            </w:div>
                                                          </w:divsChild>
                                                        </w:div>
                                                        <w:div w:id="428626519">
                                                          <w:marLeft w:val="0"/>
                                                          <w:marRight w:val="0"/>
                                                          <w:marTop w:val="0"/>
                                                          <w:marBottom w:val="0"/>
                                                          <w:divBdr>
                                                            <w:top w:val="none" w:sz="0" w:space="0" w:color="auto"/>
                                                            <w:left w:val="none" w:sz="0" w:space="0" w:color="auto"/>
                                                            <w:bottom w:val="none" w:sz="0" w:space="0" w:color="auto"/>
                                                            <w:right w:val="none" w:sz="0" w:space="0" w:color="auto"/>
                                                          </w:divBdr>
                                                        </w:div>
                                                        <w:div w:id="943534676">
                                                          <w:marLeft w:val="0"/>
                                                          <w:marRight w:val="0"/>
                                                          <w:marTop w:val="0"/>
                                                          <w:marBottom w:val="0"/>
                                                          <w:divBdr>
                                                            <w:top w:val="none" w:sz="0" w:space="0" w:color="auto"/>
                                                            <w:left w:val="none" w:sz="0" w:space="0" w:color="auto"/>
                                                            <w:bottom w:val="none" w:sz="0" w:space="0" w:color="auto"/>
                                                            <w:right w:val="none" w:sz="0" w:space="0" w:color="auto"/>
                                                          </w:divBdr>
                                                        </w:div>
                                                        <w:div w:id="155577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9360409">
      <w:bodyDiv w:val="1"/>
      <w:marLeft w:val="0"/>
      <w:marRight w:val="0"/>
      <w:marTop w:val="0"/>
      <w:marBottom w:val="0"/>
      <w:divBdr>
        <w:top w:val="none" w:sz="0" w:space="0" w:color="auto"/>
        <w:left w:val="none" w:sz="0" w:space="0" w:color="auto"/>
        <w:bottom w:val="none" w:sz="0" w:space="0" w:color="auto"/>
        <w:right w:val="none" w:sz="0" w:space="0" w:color="auto"/>
      </w:divBdr>
    </w:div>
    <w:div w:id="319888009">
      <w:bodyDiv w:val="1"/>
      <w:marLeft w:val="0"/>
      <w:marRight w:val="0"/>
      <w:marTop w:val="0"/>
      <w:marBottom w:val="0"/>
      <w:divBdr>
        <w:top w:val="none" w:sz="0" w:space="0" w:color="auto"/>
        <w:left w:val="none" w:sz="0" w:space="0" w:color="auto"/>
        <w:bottom w:val="none" w:sz="0" w:space="0" w:color="auto"/>
        <w:right w:val="none" w:sz="0" w:space="0" w:color="auto"/>
      </w:divBdr>
    </w:div>
    <w:div w:id="321546422">
      <w:bodyDiv w:val="1"/>
      <w:marLeft w:val="0"/>
      <w:marRight w:val="0"/>
      <w:marTop w:val="0"/>
      <w:marBottom w:val="0"/>
      <w:divBdr>
        <w:top w:val="none" w:sz="0" w:space="0" w:color="auto"/>
        <w:left w:val="none" w:sz="0" w:space="0" w:color="auto"/>
        <w:bottom w:val="none" w:sz="0" w:space="0" w:color="auto"/>
        <w:right w:val="none" w:sz="0" w:space="0" w:color="auto"/>
      </w:divBdr>
    </w:div>
    <w:div w:id="324481672">
      <w:bodyDiv w:val="1"/>
      <w:marLeft w:val="0"/>
      <w:marRight w:val="0"/>
      <w:marTop w:val="0"/>
      <w:marBottom w:val="0"/>
      <w:divBdr>
        <w:top w:val="none" w:sz="0" w:space="0" w:color="auto"/>
        <w:left w:val="none" w:sz="0" w:space="0" w:color="auto"/>
        <w:bottom w:val="none" w:sz="0" w:space="0" w:color="auto"/>
        <w:right w:val="none" w:sz="0" w:space="0" w:color="auto"/>
      </w:divBdr>
    </w:div>
    <w:div w:id="334647973">
      <w:bodyDiv w:val="1"/>
      <w:marLeft w:val="0"/>
      <w:marRight w:val="0"/>
      <w:marTop w:val="0"/>
      <w:marBottom w:val="0"/>
      <w:divBdr>
        <w:top w:val="none" w:sz="0" w:space="0" w:color="auto"/>
        <w:left w:val="none" w:sz="0" w:space="0" w:color="auto"/>
        <w:bottom w:val="none" w:sz="0" w:space="0" w:color="auto"/>
        <w:right w:val="none" w:sz="0" w:space="0" w:color="auto"/>
      </w:divBdr>
    </w:div>
    <w:div w:id="336230357">
      <w:bodyDiv w:val="1"/>
      <w:marLeft w:val="0"/>
      <w:marRight w:val="0"/>
      <w:marTop w:val="0"/>
      <w:marBottom w:val="0"/>
      <w:divBdr>
        <w:top w:val="none" w:sz="0" w:space="0" w:color="auto"/>
        <w:left w:val="none" w:sz="0" w:space="0" w:color="auto"/>
        <w:bottom w:val="none" w:sz="0" w:space="0" w:color="auto"/>
        <w:right w:val="none" w:sz="0" w:space="0" w:color="auto"/>
      </w:divBdr>
    </w:div>
    <w:div w:id="345600511">
      <w:bodyDiv w:val="1"/>
      <w:marLeft w:val="0"/>
      <w:marRight w:val="0"/>
      <w:marTop w:val="0"/>
      <w:marBottom w:val="0"/>
      <w:divBdr>
        <w:top w:val="none" w:sz="0" w:space="0" w:color="auto"/>
        <w:left w:val="none" w:sz="0" w:space="0" w:color="auto"/>
        <w:bottom w:val="none" w:sz="0" w:space="0" w:color="auto"/>
        <w:right w:val="none" w:sz="0" w:space="0" w:color="auto"/>
      </w:divBdr>
    </w:div>
    <w:div w:id="350839043">
      <w:bodyDiv w:val="1"/>
      <w:marLeft w:val="0"/>
      <w:marRight w:val="0"/>
      <w:marTop w:val="0"/>
      <w:marBottom w:val="0"/>
      <w:divBdr>
        <w:top w:val="none" w:sz="0" w:space="0" w:color="auto"/>
        <w:left w:val="none" w:sz="0" w:space="0" w:color="auto"/>
        <w:bottom w:val="none" w:sz="0" w:space="0" w:color="auto"/>
        <w:right w:val="none" w:sz="0" w:space="0" w:color="auto"/>
      </w:divBdr>
      <w:divsChild>
        <w:div w:id="1898465729">
          <w:marLeft w:val="0"/>
          <w:marRight w:val="0"/>
          <w:marTop w:val="0"/>
          <w:marBottom w:val="0"/>
          <w:divBdr>
            <w:top w:val="none" w:sz="0" w:space="0" w:color="auto"/>
            <w:left w:val="none" w:sz="0" w:space="0" w:color="auto"/>
            <w:bottom w:val="none" w:sz="0" w:space="0" w:color="auto"/>
            <w:right w:val="none" w:sz="0" w:space="0" w:color="auto"/>
          </w:divBdr>
          <w:divsChild>
            <w:div w:id="435712795">
              <w:marLeft w:val="0"/>
              <w:marRight w:val="0"/>
              <w:marTop w:val="0"/>
              <w:marBottom w:val="0"/>
              <w:divBdr>
                <w:top w:val="none" w:sz="0" w:space="0" w:color="auto"/>
                <w:left w:val="none" w:sz="0" w:space="0" w:color="auto"/>
                <w:bottom w:val="none" w:sz="0" w:space="0" w:color="auto"/>
                <w:right w:val="none" w:sz="0" w:space="0" w:color="auto"/>
              </w:divBdr>
              <w:divsChild>
                <w:div w:id="498347232">
                  <w:marLeft w:val="0"/>
                  <w:marRight w:val="0"/>
                  <w:marTop w:val="0"/>
                  <w:marBottom w:val="0"/>
                  <w:divBdr>
                    <w:top w:val="none" w:sz="0" w:space="0" w:color="auto"/>
                    <w:left w:val="none" w:sz="0" w:space="0" w:color="auto"/>
                    <w:bottom w:val="none" w:sz="0" w:space="0" w:color="auto"/>
                    <w:right w:val="none" w:sz="0" w:space="0" w:color="auto"/>
                  </w:divBdr>
                  <w:divsChild>
                    <w:div w:id="1279262897">
                      <w:marLeft w:val="150"/>
                      <w:marRight w:val="150"/>
                      <w:marTop w:val="0"/>
                      <w:marBottom w:val="0"/>
                      <w:divBdr>
                        <w:top w:val="none" w:sz="0" w:space="0" w:color="auto"/>
                        <w:left w:val="none" w:sz="0" w:space="0" w:color="auto"/>
                        <w:bottom w:val="none" w:sz="0" w:space="0" w:color="auto"/>
                        <w:right w:val="none" w:sz="0" w:space="0" w:color="auto"/>
                      </w:divBdr>
                      <w:divsChild>
                        <w:div w:id="1709834972">
                          <w:marLeft w:val="0"/>
                          <w:marRight w:val="0"/>
                          <w:marTop w:val="0"/>
                          <w:marBottom w:val="0"/>
                          <w:divBdr>
                            <w:top w:val="none" w:sz="0" w:space="0" w:color="auto"/>
                            <w:left w:val="none" w:sz="0" w:space="0" w:color="auto"/>
                            <w:bottom w:val="none" w:sz="0" w:space="0" w:color="auto"/>
                            <w:right w:val="none" w:sz="0" w:space="0" w:color="auto"/>
                          </w:divBdr>
                          <w:divsChild>
                            <w:div w:id="2020228440">
                              <w:marLeft w:val="0"/>
                              <w:marRight w:val="0"/>
                              <w:marTop w:val="300"/>
                              <w:marBottom w:val="0"/>
                              <w:divBdr>
                                <w:top w:val="none" w:sz="0" w:space="0" w:color="auto"/>
                                <w:left w:val="none" w:sz="0" w:space="0" w:color="auto"/>
                                <w:bottom w:val="none" w:sz="0" w:space="0" w:color="auto"/>
                                <w:right w:val="none" w:sz="0" w:space="0" w:color="auto"/>
                              </w:divBdr>
                              <w:divsChild>
                                <w:div w:id="1724451540">
                                  <w:marLeft w:val="0"/>
                                  <w:marRight w:val="0"/>
                                  <w:marTop w:val="0"/>
                                  <w:marBottom w:val="0"/>
                                  <w:divBdr>
                                    <w:top w:val="none" w:sz="0" w:space="0" w:color="auto"/>
                                    <w:left w:val="none" w:sz="0" w:space="0" w:color="auto"/>
                                    <w:bottom w:val="none" w:sz="0" w:space="0" w:color="auto"/>
                                    <w:right w:val="none" w:sz="0" w:space="0" w:color="auto"/>
                                  </w:divBdr>
                                  <w:divsChild>
                                    <w:div w:id="926033698">
                                      <w:marLeft w:val="0"/>
                                      <w:marRight w:val="0"/>
                                      <w:marTop w:val="0"/>
                                      <w:marBottom w:val="0"/>
                                      <w:divBdr>
                                        <w:top w:val="none" w:sz="0" w:space="0" w:color="auto"/>
                                        <w:left w:val="none" w:sz="0" w:space="0" w:color="auto"/>
                                        <w:bottom w:val="none" w:sz="0" w:space="0" w:color="auto"/>
                                        <w:right w:val="none" w:sz="0" w:space="0" w:color="auto"/>
                                      </w:divBdr>
                                      <w:divsChild>
                                        <w:div w:id="1896773095">
                                          <w:marLeft w:val="0"/>
                                          <w:marRight w:val="0"/>
                                          <w:marTop w:val="0"/>
                                          <w:marBottom w:val="0"/>
                                          <w:divBdr>
                                            <w:top w:val="none" w:sz="0" w:space="0" w:color="auto"/>
                                            <w:left w:val="none" w:sz="0" w:space="0" w:color="auto"/>
                                            <w:bottom w:val="none" w:sz="0" w:space="0" w:color="auto"/>
                                            <w:right w:val="none" w:sz="0" w:space="0" w:color="auto"/>
                                          </w:divBdr>
                                          <w:divsChild>
                                            <w:div w:id="2130081009">
                                              <w:marLeft w:val="0"/>
                                              <w:marRight w:val="0"/>
                                              <w:marTop w:val="0"/>
                                              <w:marBottom w:val="0"/>
                                              <w:divBdr>
                                                <w:top w:val="none" w:sz="0" w:space="0" w:color="auto"/>
                                                <w:left w:val="none" w:sz="0" w:space="0" w:color="auto"/>
                                                <w:bottom w:val="none" w:sz="0" w:space="0" w:color="auto"/>
                                                <w:right w:val="none" w:sz="0" w:space="0" w:color="auto"/>
                                              </w:divBdr>
                                              <w:divsChild>
                                                <w:div w:id="1008093906">
                                                  <w:marLeft w:val="0"/>
                                                  <w:marRight w:val="0"/>
                                                  <w:marTop w:val="0"/>
                                                  <w:marBottom w:val="0"/>
                                                  <w:divBdr>
                                                    <w:top w:val="none" w:sz="0" w:space="0" w:color="auto"/>
                                                    <w:left w:val="none" w:sz="0" w:space="0" w:color="auto"/>
                                                    <w:bottom w:val="none" w:sz="0" w:space="0" w:color="auto"/>
                                                    <w:right w:val="none" w:sz="0" w:space="0" w:color="auto"/>
                                                  </w:divBdr>
                                                  <w:divsChild>
                                                    <w:div w:id="154878458">
                                                      <w:marLeft w:val="0"/>
                                                      <w:marRight w:val="0"/>
                                                      <w:marTop w:val="0"/>
                                                      <w:marBottom w:val="0"/>
                                                      <w:divBdr>
                                                        <w:top w:val="none" w:sz="0" w:space="0" w:color="auto"/>
                                                        <w:left w:val="none" w:sz="0" w:space="0" w:color="auto"/>
                                                        <w:bottom w:val="none" w:sz="0" w:space="0" w:color="auto"/>
                                                        <w:right w:val="none" w:sz="0" w:space="0" w:color="auto"/>
                                                      </w:divBdr>
                                                      <w:divsChild>
                                                        <w:div w:id="1996105274">
                                                          <w:marLeft w:val="0"/>
                                                          <w:marRight w:val="0"/>
                                                          <w:marTop w:val="0"/>
                                                          <w:marBottom w:val="0"/>
                                                          <w:divBdr>
                                                            <w:top w:val="none" w:sz="0" w:space="0" w:color="auto"/>
                                                            <w:left w:val="none" w:sz="0" w:space="0" w:color="auto"/>
                                                            <w:bottom w:val="none" w:sz="0" w:space="0" w:color="auto"/>
                                                            <w:right w:val="none" w:sz="0" w:space="0" w:color="auto"/>
                                                          </w:divBdr>
                                                          <w:divsChild>
                                                            <w:div w:id="1829590128">
                                                              <w:marLeft w:val="0"/>
                                                              <w:marRight w:val="0"/>
                                                              <w:marTop w:val="0"/>
                                                              <w:marBottom w:val="0"/>
                                                              <w:divBdr>
                                                                <w:top w:val="none" w:sz="0" w:space="0" w:color="auto"/>
                                                                <w:left w:val="none" w:sz="0" w:space="0" w:color="auto"/>
                                                                <w:bottom w:val="none" w:sz="0" w:space="0" w:color="auto"/>
                                                                <w:right w:val="none" w:sz="0" w:space="0" w:color="auto"/>
                                                              </w:divBdr>
                                                              <w:divsChild>
                                                                <w:div w:id="750855564">
                                                                  <w:marLeft w:val="0"/>
                                                                  <w:marRight w:val="0"/>
                                                                  <w:marTop w:val="0"/>
                                                                  <w:marBottom w:val="0"/>
                                                                  <w:divBdr>
                                                                    <w:top w:val="none" w:sz="0" w:space="0" w:color="auto"/>
                                                                    <w:left w:val="none" w:sz="0" w:space="0" w:color="auto"/>
                                                                    <w:bottom w:val="none" w:sz="0" w:space="0" w:color="auto"/>
                                                                    <w:right w:val="none" w:sz="0" w:space="0" w:color="auto"/>
                                                                  </w:divBdr>
                                                                  <w:divsChild>
                                                                    <w:div w:id="2144224158">
                                                                      <w:marLeft w:val="0"/>
                                                                      <w:marRight w:val="0"/>
                                                                      <w:marTop w:val="0"/>
                                                                      <w:marBottom w:val="0"/>
                                                                      <w:divBdr>
                                                                        <w:top w:val="none" w:sz="0" w:space="0" w:color="auto"/>
                                                                        <w:left w:val="none" w:sz="0" w:space="0" w:color="auto"/>
                                                                        <w:bottom w:val="none" w:sz="0" w:space="0" w:color="auto"/>
                                                                        <w:right w:val="none" w:sz="0" w:space="0" w:color="auto"/>
                                                                      </w:divBdr>
                                                                      <w:divsChild>
                                                                        <w:div w:id="166333800">
                                                                          <w:marLeft w:val="0"/>
                                                                          <w:marRight w:val="0"/>
                                                                          <w:marTop w:val="0"/>
                                                                          <w:marBottom w:val="0"/>
                                                                          <w:divBdr>
                                                                            <w:top w:val="none" w:sz="0" w:space="0" w:color="auto"/>
                                                                            <w:left w:val="none" w:sz="0" w:space="0" w:color="auto"/>
                                                                            <w:bottom w:val="none" w:sz="0" w:space="0" w:color="auto"/>
                                                                            <w:right w:val="none" w:sz="0" w:space="0" w:color="auto"/>
                                                                          </w:divBdr>
                                                                          <w:divsChild>
                                                                            <w:div w:id="1222248525">
                                                                              <w:marLeft w:val="0"/>
                                                                              <w:marRight w:val="0"/>
                                                                              <w:marTop w:val="0"/>
                                                                              <w:marBottom w:val="0"/>
                                                                              <w:divBdr>
                                                                                <w:top w:val="none" w:sz="0" w:space="0" w:color="auto"/>
                                                                                <w:left w:val="none" w:sz="0" w:space="0" w:color="auto"/>
                                                                                <w:bottom w:val="none" w:sz="0" w:space="0" w:color="auto"/>
                                                                                <w:right w:val="none" w:sz="0" w:space="0" w:color="auto"/>
                                                                              </w:divBdr>
                                                                            </w:div>
                                                                          </w:divsChild>
                                                                        </w:div>
                                                                        <w:div w:id="190656832">
                                                                          <w:marLeft w:val="0"/>
                                                                          <w:marRight w:val="0"/>
                                                                          <w:marTop w:val="0"/>
                                                                          <w:marBottom w:val="0"/>
                                                                          <w:divBdr>
                                                                            <w:top w:val="none" w:sz="0" w:space="0" w:color="auto"/>
                                                                            <w:left w:val="none" w:sz="0" w:space="0" w:color="auto"/>
                                                                            <w:bottom w:val="none" w:sz="0" w:space="0" w:color="auto"/>
                                                                            <w:right w:val="none" w:sz="0" w:space="0" w:color="auto"/>
                                                                          </w:divBdr>
                                                                          <w:divsChild>
                                                                            <w:div w:id="1092895128">
                                                                              <w:marLeft w:val="0"/>
                                                                              <w:marRight w:val="0"/>
                                                                              <w:marTop w:val="0"/>
                                                                              <w:marBottom w:val="0"/>
                                                                              <w:divBdr>
                                                                                <w:top w:val="none" w:sz="0" w:space="0" w:color="auto"/>
                                                                                <w:left w:val="none" w:sz="0" w:space="0" w:color="auto"/>
                                                                                <w:bottom w:val="none" w:sz="0" w:space="0" w:color="auto"/>
                                                                                <w:right w:val="none" w:sz="0" w:space="0" w:color="auto"/>
                                                                              </w:divBdr>
                                                                            </w:div>
                                                                          </w:divsChild>
                                                                        </w:div>
                                                                        <w:div w:id="218053204">
                                                                          <w:marLeft w:val="0"/>
                                                                          <w:marRight w:val="0"/>
                                                                          <w:marTop w:val="0"/>
                                                                          <w:marBottom w:val="0"/>
                                                                          <w:divBdr>
                                                                            <w:top w:val="none" w:sz="0" w:space="0" w:color="auto"/>
                                                                            <w:left w:val="none" w:sz="0" w:space="0" w:color="auto"/>
                                                                            <w:bottom w:val="none" w:sz="0" w:space="0" w:color="auto"/>
                                                                            <w:right w:val="none" w:sz="0" w:space="0" w:color="auto"/>
                                                                          </w:divBdr>
                                                                          <w:divsChild>
                                                                            <w:div w:id="1633705958">
                                                                              <w:marLeft w:val="0"/>
                                                                              <w:marRight w:val="0"/>
                                                                              <w:marTop w:val="0"/>
                                                                              <w:marBottom w:val="0"/>
                                                                              <w:divBdr>
                                                                                <w:top w:val="none" w:sz="0" w:space="0" w:color="auto"/>
                                                                                <w:left w:val="none" w:sz="0" w:space="0" w:color="auto"/>
                                                                                <w:bottom w:val="none" w:sz="0" w:space="0" w:color="auto"/>
                                                                                <w:right w:val="none" w:sz="0" w:space="0" w:color="auto"/>
                                                                              </w:divBdr>
                                                                            </w:div>
                                                                          </w:divsChild>
                                                                        </w:div>
                                                                        <w:div w:id="283118551">
                                                                          <w:marLeft w:val="0"/>
                                                                          <w:marRight w:val="0"/>
                                                                          <w:marTop w:val="0"/>
                                                                          <w:marBottom w:val="0"/>
                                                                          <w:divBdr>
                                                                            <w:top w:val="none" w:sz="0" w:space="0" w:color="auto"/>
                                                                            <w:left w:val="none" w:sz="0" w:space="0" w:color="auto"/>
                                                                            <w:bottom w:val="none" w:sz="0" w:space="0" w:color="auto"/>
                                                                            <w:right w:val="none" w:sz="0" w:space="0" w:color="auto"/>
                                                                          </w:divBdr>
                                                                          <w:divsChild>
                                                                            <w:div w:id="652877309">
                                                                              <w:marLeft w:val="0"/>
                                                                              <w:marRight w:val="0"/>
                                                                              <w:marTop w:val="0"/>
                                                                              <w:marBottom w:val="0"/>
                                                                              <w:divBdr>
                                                                                <w:top w:val="none" w:sz="0" w:space="0" w:color="auto"/>
                                                                                <w:left w:val="none" w:sz="0" w:space="0" w:color="auto"/>
                                                                                <w:bottom w:val="none" w:sz="0" w:space="0" w:color="auto"/>
                                                                                <w:right w:val="none" w:sz="0" w:space="0" w:color="auto"/>
                                                                              </w:divBdr>
                                                                            </w:div>
                                                                          </w:divsChild>
                                                                        </w:div>
                                                                        <w:div w:id="402460023">
                                                                          <w:marLeft w:val="0"/>
                                                                          <w:marRight w:val="0"/>
                                                                          <w:marTop w:val="0"/>
                                                                          <w:marBottom w:val="0"/>
                                                                          <w:divBdr>
                                                                            <w:top w:val="none" w:sz="0" w:space="0" w:color="auto"/>
                                                                            <w:left w:val="none" w:sz="0" w:space="0" w:color="auto"/>
                                                                            <w:bottom w:val="none" w:sz="0" w:space="0" w:color="auto"/>
                                                                            <w:right w:val="none" w:sz="0" w:space="0" w:color="auto"/>
                                                                          </w:divBdr>
                                                                          <w:divsChild>
                                                                            <w:div w:id="1796636141">
                                                                              <w:marLeft w:val="0"/>
                                                                              <w:marRight w:val="0"/>
                                                                              <w:marTop w:val="0"/>
                                                                              <w:marBottom w:val="0"/>
                                                                              <w:divBdr>
                                                                                <w:top w:val="none" w:sz="0" w:space="0" w:color="auto"/>
                                                                                <w:left w:val="none" w:sz="0" w:space="0" w:color="auto"/>
                                                                                <w:bottom w:val="none" w:sz="0" w:space="0" w:color="auto"/>
                                                                                <w:right w:val="none" w:sz="0" w:space="0" w:color="auto"/>
                                                                              </w:divBdr>
                                                                            </w:div>
                                                                          </w:divsChild>
                                                                        </w:div>
                                                                        <w:div w:id="637684177">
                                                                          <w:marLeft w:val="0"/>
                                                                          <w:marRight w:val="0"/>
                                                                          <w:marTop w:val="0"/>
                                                                          <w:marBottom w:val="0"/>
                                                                          <w:divBdr>
                                                                            <w:top w:val="none" w:sz="0" w:space="0" w:color="auto"/>
                                                                            <w:left w:val="none" w:sz="0" w:space="0" w:color="auto"/>
                                                                            <w:bottom w:val="none" w:sz="0" w:space="0" w:color="auto"/>
                                                                            <w:right w:val="none" w:sz="0" w:space="0" w:color="auto"/>
                                                                          </w:divBdr>
                                                                          <w:divsChild>
                                                                            <w:div w:id="1754814705">
                                                                              <w:marLeft w:val="0"/>
                                                                              <w:marRight w:val="0"/>
                                                                              <w:marTop w:val="0"/>
                                                                              <w:marBottom w:val="0"/>
                                                                              <w:divBdr>
                                                                                <w:top w:val="none" w:sz="0" w:space="0" w:color="auto"/>
                                                                                <w:left w:val="none" w:sz="0" w:space="0" w:color="auto"/>
                                                                                <w:bottom w:val="none" w:sz="0" w:space="0" w:color="auto"/>
                                                                                <w:right w:val="none" w:sz="0" w:space="0" w:color="auto"/>
                                                                              </w:divBdr>
                                                                            </w:div>
                                                                          </w:divsChild>
                                                                        </w:div>
                                                                        <w:div w:id="911158024">
                                                                          <w:marLeft w:val="0"/>
                                                                          <w:marRight w:val="0"/>
                                                                          <w:marTop w:val="0"/>
                                                                          <w:marBottom w:val="0"/>
                                                                          <w:divBdr>
                                                                            <w:top w:val="none" w:sz="0" w:space="0" w:color="auto"/>
                                                                            <w:left w:val="none" w:sz="0" w:space="0" w:color="auto"/>
                                                                            <w:bottom w:val="none" w:sz="0" w:space="0" w:color="auto"/>
                                                                            <w:right w:val="none" w:sz="0" w:space="0" w:color="auto"/>
                                                                          </w:divBdr>
                                                                          <w:divsChild>
                                                                            <w:div w:id="1965228123">
                                                                              <w:marLeft w:val="0"/>
                                                                              <w:marRight w:val="0"/>
                                                                              <w:marTop w:val="0"/>
                                                                              <w:marBottom w:val="0"/>
                                                                              <w:divBdr>
                                                                                <w:top w:val="none" w:sz="0" w:space="0" w:color="auto"/>
                                                                                <w:left w:val="none" w:sz="0" w:space="0" w:color="auto"/>
                                                                                <w:bottom w:val="none" w:sz="0" w:space="0" w:color="auto"/>
                                                                                <w:right w:val="none" w:sz="0" w:space="0" w:color="auto"/>
                                                                              </w:divBdr>
                                                                            </w:div>
                                                                          </w:divsChild>
                                                                        </w:div>
                                                                        <w:div w:id="1225682618">
                                                                          <w:marLeft w:val="0"/>
                                                                          <w:marRight w:val="0"/>
                                                                          <w:marTop w:val="0"/>
                                                                          <w:marBottom w:val="0"/>
                                                                          <w:divBdr>
                                                                            <w:top w:val="none" w:sz="0" w:space="0" w:color="auto"/>
                                                                            <w:left w:val="none" w:sz="0" w:space="0" w:color="auto"/>
                                                                            <w:bottom w:val="none" w:sz="0" w:space="0" w:color="auto"/>
                                                                            <w:right w:val="none" w:sz="0" w:space="0" w:color="auto"/>
                                                                          </w:divBdr>
                                                                          <w:divsChild>
                                                                            <w:div w:id="148719066">
                                                                              <w:marLeft w:val="0"/>
                                                                              <w:marRight w:val="0"/>
                                                                              <w:marTop w:val="0"/>
                                                                              <w:marBottom w:val="0"/>
                                                                              <w:divBdr>
                                                                                <w:top w:val="none" w:sz="0" w:space="0" w:color="auto"/>
                                                                                <w:left w:val="none" w:sz="0" w:space="0" w:color="auto"/>
                                                                                <w:bottom w:val="none" w:sz="0" w:space="0" w:color="auto"/>
                                                                                <w:right w:val="none" w:sz="0" w:space="0" w:color="auto"/>
                                                                              </w:divBdr>
                                                                            </w:div>
                                                                          </w:divsChild>
                                                                        </w:div>
                                                                        <w:div w:id="1703431503">
                                                                          <w:marLeft w:val="0"/>
                                                                          <w:marRight w:val="0"/>
                                                                          <w:marTop w:val="0"/>
                                                                          <w:marBottom w:val="0"/>
                                                                          <w:divBdr>
                                                                            <w:top w:val="none" w:sz="0" w:space="0" w:color="auto"/>
                                                                            <w:left w:val="none" w:sz="0" w:space="0" w:color="auto"/>
                                                                            <w:bottom w:val="none" w:sz="0" w:space="0" w:color="auto"/>
                                                                            <w:right w:val="none" w:sz="0" w:space="0" w:color="auto"/>
                                                                          </w:divBdr>
                                                                          <w:divsChild>
                                                                            <w:div w:id="2005208308">
                                                                              <w:marLeft w:val="0"/>
                                                                              <w:marRight w:val="0"/>
                                                                              <w:marTop w:val="0"/>
                                                                              <w:marBottom w:val="0"/>
                                                                              <w:divBdr>
                                                                                <w:top w:val="none" w:sz="0" w:space="0" w:color="auto"/>
                                                                                <w:left w:val="none" w:sz="0" w:space="0" w:color="auto"/>
                                                                                <w:bottom w:val="none" w:sz="0" w:space="0" w:color="auto"/>
                                                                                <w:right w:val="none" w:sz="0" w:space="0" w:color="auto"/>
                                                                              </w:divBdr>
                                                                            </w:div>
                                                                          </w:divsChild>
                                                                        </w:div>
                                                                        <w:div w:id="1832212007">
                                                                          <w:marLeft w:val="0"/>
                                                                          <w:marRight w:val="0"/>
                                                                          <w:marTop w:val="0"/>
                                                                          <w:marBottom w:val="0"/>
                                                                          <w:divBdr>
                                                                            <w:top w:val="none" w:sz="0" w:space="0" w:color="auto"/>
                                                                            <w:left w:val="none" w:sz="0" w:space="0" w:color="auto"/>
                                                                            <w:bottom w:val="none" w:sz="0" w:space="0" w:color="auto"/>
                                                                            <w:right w:val="none" w:sz="0" w:space="0" w:color="auto"/>
                                                                          </w:divBdr>
                                                                          <w:divsChild>
                                                                            <w:div w:id="1601571957">
                                                                              <w:marLeft w:val="0"/>
                                                                              <w:marRight w:val="0"/>
                                                                              <w:marTop w:val="0"/>
                                                                              <w:marBottom w:val="0"/>
                                                                              <w:divBdr>
                                                                                <w:top w:val="none" w:sz="0" w:space="0" w:color="auto"/>
                                                                                <w:left w:val="none" w:sz="0" w:space="0" w:color="auto"/>
                                                                                <w:bottom w:val="none" w:sz="0" w:space="0" w:color="auto"/>
                                                                                <w:right w:val="none" w:sz="0" w:space="0" w:color="auto"/>
                                                                              </w:divBdr>
                                                                            </w:div>
                                                                          </w:divsChild>
                                                                        </w:div>
                                                                        <w:div w:id="1870483983">
                                                                          <w:marLeft w:val="0"/>
                                                                          <w:marRight w:val="0"/>
                                                                          <w:marTop w:val="0"/>
                                                                          <w:marBottom w:val="0"/>
                                                                          <w:divBdr>
                                                                            <w:top w:val="none" w:sz="0" w:space="0" w:color="auto"/>
                                                                            <w:left w:val="none" w:sz="0" w:space="0" w:color="auto"/>
                                                                            <w:bottom w:val="none" w:sz="0" w:space="0" w:color="auto"/>
                                                                            <w:right w:val="none" w:sz="0" w:space="0" w:color="auto"/>
                                                                          </w:divBdr>
                                                                          <w:divsChild>
                                                                            <w:div w:id="1427770071">
                                                                              <w:marLeft w:val="0"/>
                                                                              <w:marRight w:val="0"/>
                                                                              <w:marTop w:val="0"/>
                                                                              <w:marBottom w:val="0"/>
                                                                              <w:divBdr>
                                                                                <w:top w:val="none" w:sz="0" w:space="0" w:color="auto"/>
                                                                                <w:left w:val="none" w:sz="0" w:space="0" w:color="auto"/>
                                                                                <w:bottom w:val="none" w:sz="0" w:space="0" w:color="auto"/>
                                                                                <w:right w:val="none" w:sz="0" w:space="0" w:color="auto"/>
                                                                              </w:divBdr>
                                                                            </w:div>
                                                                          </w:divsChild>
                                                                        </w:div>
                                                                        <w:div w:id="1871382592">
                                                                          <w:marLeft w:val="0"/>
                                                                          <w:marRight w:val="0"/>
                                                                          <w:marTop w:val="0"/>
                                                                          <w:marBottom w:val="0"/>
                                                                          <w:divBdr>
                                                                            <w:top w:val="none" w:sz="0" w:space="0" w:color="auto"/>
                                                                            <w:left w:val="none" w:sz="0" w:space="0" w:color="auto"/>
                                                                            <w:bottom w:val="none" w:sz="0" w:space="0" w:color="auto"/>
                                                                            <w:right w:val="none" w:sz="0" w:space="0" w:color="auto"/>
                                                                          </w:divBdr>
                                                                          <w:divsChild>
                                                                            <w:div w:id="9055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154976">
      <w:bodyDiv w:val="1"/>
      <w:marLeft w:val="0"/>
      <w:marRight w:val="0"/>
      <w:marTop w:val="0"/>
      <w:marBottom w:val="0"/>
      <w:divBdr>
        <w:top w:val="none" w:sz="0" w:space="0" w:color="auto"/>
        <w:left w:val="none" w:sz="0" w:space="0" w:color="auto"/>
        <w:bottom w:val="none" w:sz="0" w:space="0" w:color="auto"/>
        <w:right w:val="none" w:sz="0" w:space="0" w:color="auto"/>
      </w:divBdr>
    </w:div>
    <w:div w:id="363290238">
      <w:bodyDiv w:val="1"/>
      <w:marLeft w:val="0"/>
      <w:marRight w:val="0"/>
      <w:marTop w:val="0"/>
      <w:marBottom w:val="0"/>
      <w:divBdr>
        <w:top w:val="none" w:sz="0" w:space="0" w:color="auto"/>
        <w:left w:val="none" w:sz="0" w:space="0" w:color="auto"/>
        <w:bottom w:val="none" w:sz="0" w:space="0" w:color="auto"/>
        <w:right w:val="none" w:sz="0" w:space="0" w:color="auto"/>
      </w:divBdr>
    </w:div>
    <w:div w:id="364715156">
      <w:bodyDiv w:val="1"/>
      <w:marLeft w:val="0"/>
      <w:marRight w:val="0"/>
      <w:marTop w:val="0"/>
      <w:marBottom w:val="0"/>
      <w:divBdr>
        <w:top w:val="none" w:sz="0" w:space="0" w:color="auto"/>
        <w:left w:val="none" w:sz="0" w:space="0" w:color="auto"/>
        <w:bottom w:val="none" w:sz="0" w:space="0" w:color="auto"/>
        <w:right w:val="none" w:sz="0" w:space="0" w:color="auto"/>
      </w:divBdr>
    </w:div>
    <w:div w:id="376852633">
      <w:bodyDiv w:val="1"/>
      <w:marLeft w:val="0"/>
      <w:marRight w:val="0"/>
      <w:marTop w:val="0"/>
      <w:marBottom w:val="0"/>
      <w:divBdr>
        <w:top w:val="none" w:sz="0" w:space="0" w:color="auto"/>
        <w:left w:val="none" w:sz="0" w:space="0" w:color="auto"/>
        <w:bottom w:val="none" w:sz="0" w:space="0" w:color="auto"/>
        <w:right w:val="none" w:sz="0" w:space="0" w:color="auto"/>
      </w:divBdr>
      <w:divsChild>
        <w:div w:id="67969744">
          <w:marLeft w:val="0"/>
          <w:marRight w:val="0"/>
          <w:marTop w:val="0"/>
          <w:marBottom w:val="0"/>
          <w:divBdr>
            <w:top w:val="none" w:sz="0" w:space="0" w:color="auto"/>
            <w:left w:val="none" w:sz="0" w:space="0" w:color="auto"/>
            <w:bottom w:val="none" w:sz="0" w:space="0" w:color="auto"/>
            <w:right w:val="none" w:sz="0" w:space="0" w:color="auto"/>
          </w:divBdr>
          <w:divsChild>
            <w:div w:id="2049793611">
              <w:marLeft w:val="0"/>
              <w:marRight w:val="0"/>
              <w:marTop w:val="0"/>
              <w:marBottom w:val="0"/>
              <w:divBdr>
                <w:top w:val="none" w:sz="0" w:space="0" w:color="auto"/>
                <w:left w:val="none" w:sz="0" w:space="0" w:color="auto"/>
                <w:bottom w:val="none" w:sz="0" w:space="0" w:color="auto"/>
                <w:right w:val="none" w:sz="0" w:space="0" w:color="auto"/>
              </w:divBdr>
              <w:divsChild>
                <w:div w:id="1727678902">
                  <w:marLeft w:val="0"/>
                  <w:marRight w:val="0"/>
                  <w:marTop w:val="384"/>
                  <w:marBottom w:val="0"/>
                  <w:divBdr>
                    <w:top w:val="none" w:sz="0" w:space="0" w:color="auto"/>
                    <w:left w:val="none" w:sz="0" w:space="0" w:color="auto"/>
                    <w:bottom w:val="none" w:sz="0" w:space="0" w:color="auto"/>
                    <w:right w:val="none" w:sz="0" w:space="0" w:color="auto"/>
                  </w:divBdr>
                  <w:divsChild>
                    <w:div w:id="1712535342">
                      <w:marLeft w:val="0"/>
                      <w:marRight w:val="0"/>
                      <w:marTop w:val="0"/>
                      <w:marBottom w:val="0"/>
                      <w:divBdr>
                        <w:top w:val="none" w:sz="0" w:space="0" w:color="auto"/>
                        <w:left w:val="none" w:sz="0" w:space="0" w:color="auto"/>
                        <w:bottom w:val="none" w:sz="0" w:space="0" w:color="auto"/>
                        <w:right w:val="none" w:sz="0" w:space="0" w:color="auto"/>
                      </w:divBdr>
                      <w:divsChild>
                        <w:div w:id="1451126514">
                          <w:marLeft w:val="0"/>
                          <w:marRight w:val="0"/>
                          <w:marTop w:val="0"/>
                          <w:marBottom w:val="0"/>
                          <w:divBdr>
                            <w:top w:val="none" w:sz="0" w:space="0" w:color="auto"/>
                            <w:left w:val="none" w:sz="0" w:space="0" w:color="auto"/>
                            <w:bottom w:val="none" w:sz="0" w:space="0" w:color="auto"/>
                            <w:right w:val="none" w:sz="0" w:space="0" w:color="auto"/>
                          </w:divBdr>
                          <w:divsChild>
                            <w:div w:id="1728456605">
                              <w:marLeft w:val="0"/>
                              <w:marRight w:val="0"/>
                              <w:marTop w:val="0"/>
                              <w:marBottom w:val="0"/>
                              <w:divBdr>
                                <w:top w:val="none" w:sz="0" w:space="0" w:color="auto"/>
                                <w:left w:val="none" w:sz="0" w:space="0" w:color="auto"/>
                                <w:bottom w:val="none" w:sz="0" w:space="0" w:color="auto"/>
                                <w:right w:val="none" w:sz="0" w:space="0" w:color="auto"/>
                              </w:divBdr>
                              <w:divsChild>
                                <w:div w:id="1326519196">
                                  <w:marLeft w:val="0"/>
                                  <w:marRight w:val="0"/>
                                  <w:marTop w:val="0"/>
                                  <w:marBottom w:val="0"/>
                                  <w:divBdr>
                                    <w:top w:val="none" w:sz="0" w:space="0" w:color="auto"/>
                                    <w:left w:val="none" w:sz="0" w:space="0" w:color="auto"/>
                                    <w:bottom w:val="none" w:sz="0" w:space="0" w:color="auto"/>
                                    <w:right w:val="none" w:sz="0" w:space="0" w:color="auto"/>
                                  </w:divBdr>
                                  <w:divsChild>
                                    <w:div w:id="950938722">
                                      <w:marLeft w:val="0"/>
                                      <w:marRight w:val="0"/>
                                      <w:marTop w:val="0"/>
                                      <w:marBottom w:val="0"/>
                                      <w:divBdr>
                                        <w:top w:val="none" w:sz="0" w:space="0" w:color="auto"/>
                                        <w:left w:val="none" w:sz="0" w:space="0" w:color="auto"/>
                                        <w:bottom w:val="none" w:sz="0" w:space="0" w:color="auto"/>
                                        <w:right w:val="none" w:sz="0" w:space="0" w:color="auto"/>
                                      </w:divBdr>
                                      <w:divsChild>
                                        <w:div w:id="5874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4016183">
      <w:bodyDiv w:val="1"/>
      <w:marLeft w:val="0"/>
      <w:marRight w:val="0"/>
      <w:marTop w:val="0"/>
      <w:marBottom w:val="0"/>
      <w:divBdr>
        <w:top w:val="none" w:sz="0" w:space="0" w:color="auto"/>
        <w:left w:val="none" w:sz="0" w:space="0" w:color="auto"/>
        <w:bottom w:val="none" w:sz="0" w:space="0" w:color="auto"/>
        <w:right w:val="none" w:sz="0" w:space="0" w:color="auto"/>
      </w:divBdr>
    </w:div>
    <w:div w:id="418065984">
      <w:bodyDiv w:val="1"/>
      <w:marLeft w:val="0"/>
      <w:marRight w:val="0"/>
      <w:marTop w:val="0"/>
      <w:marBottom w:val="0"/>
      <w:divBdr>
        <w:top w:val="none" w:sz="0" w:space="0" w:color="auto"/>
        <w:left w:val="none" w:sz="0" w:space="0" w:color="auto"/>
        <w:bottom w:val="none" w:sz="0" w:space="0" w:color="auto"/>
        <w:right w:val="none" w:sz="0" w:space="0" w:color="auto"/>
      </w:divBdr>
    </w:div>
    <w:div w:id="426930206">
      <w:bodyDiv w:val="1"/>
      <w:marLeft w:val="0"/>
      <w:marRight w:val="0"/>
      <w:marTop w:val="0"/>
      <w:marBottom w:val="0"/>
      <w:divBdr>
        <w:top w:val="none" w:sz="0" w:space="0" w:color="auto"/>
        <w:left w:val="none" w:sz="0" w:space="0" w:color="auto"/>
        <w:bottom w:val="none" w:sz="0" w:space="0" w:color="auto"/>
        <w:right w:val="none" w:sz="0" w:space="0" w:color="auto"/>
      </w:divBdr>
    </w:div>
    <w:div w:id="430517767">
      <w:bodyDiv w:val="1"/>
      <w:marLeft w:val="0"/>
      <w:marRight w:val="0"/>
      <w:marTop w:val="0"/>
      <w:marBottom w:val="0"/>
      <w:divBdr>
        <w:top w:val="none" w:sz="0" w:space="0" w:color="auto"/>
        <w:left w:val="none" w:sz="0" w:space="0" w:color="auto"/>
        <w:bottom w:val="none" w:sz="0" w:space="0" w:color="auto"/>
        <w:right w:val="none" w:sz="0" w:space="0" w:color="auto"/>
      </w:divBdr>
    </w:div>
    <w:div w:id="455491860">
      <w:bodyDiv w:val="1"/>
      <w:marLeft w:val="0"/>
      <w:marRight w:val="0"/>
      <w:marTop w:val="0"/>
      <w:marBottom w:val="0"/>
      <w:divBdr>
        <w:top w:val="none" w:sz="0" w:space="0" w:color="auto"/>
        <w:left w:val="none" w:sz="0" w:space="0" w:color="auto"/>
        <w:bottom w:val="none" w:sz="0" w:space="0" w:color="auto"/>
        <w:right w:val="none" w:sz="0" w:space="0" w:color="auto"/>
      </w:divBdr>
    </w:div>
    <w:div w:id="464739500">
      <w:bodyDiv w:val="1"/>
      <w:marLeft w:val="0"/>
      <w:marRight w:val="0"/>
      <w:marTop w:val="0"/>
      <w:marBottom w:val="0"/>
      <w:divBdr>
        <w:top w:val="none" w:sz="0" w:space="0" w:color="auto"/>
        <w:left w:val="none" w:sz="0" w:space="0" w:color="auto"/>
        <w:bottom w:val="none" w:sz="0" w:space="0" w:color="auto"/>
        <w:right w:val="none" w:sz="0" w:space="0" w:color="auto"/>
      </w:divBdr>
      <w:divsChild>
        <w:div w:id="1952668889">
          <w:marLeft w:val="0"/>
          <w:marRight w:val="0"/>
          <w:marTop w:val="0"/>
          <w:marBottom w:val="0"/>
          <w:divBdr>
            <w:top w:val="none" w:sz="0" w:space="0" w:color="auto"/>
            <w:left w:val="none" w:sz="0" w:space="0" w:color="auto"/>
            <w:bottom w:val="none" w:sz="0" w:space="0" w:color="auto"/>
            <w:right w:val="none" w:sz="0" w:space="0" w:color="auto"/>
          </w:divBdr>
          <w:divsChild>
            <w:div w:id="1545678094">
              <w:marLeft w:val="0"/>
              <w:marRight w:val="0"/>
              <w:marTop w:val="0"/>
              <w:marBottom w:val="0"/>
              <w:divBdr>
                <w:top w:val="none" w:sz="0" w:space="0" w:color="auto"/>
                <w:left w:val="none" w:sz="0" w:space="0" w:color="auto"/>
                <w:bottom w:val="none" w:sz="0" w:space="0" w:color="auto"/>
                <w:right w:val="none" w:sz="0" w:space="0" w:color="auto"/>
              </w:divBdr>
              <w:divsChild>
                <w:div w:id="1244602269">
                  <w:marLeft w:val="0"/>
                  <w:marRight w:val="0"/>
                  <w:marTop w:val="0"/>
                  <w:marBottom w:val="0"/>
                  <w:divBdr>
                    <w:top w:val="none" w:sz="0" w:space="0" w:color="auto"/>
                    <w:left w:val="none" w:sz="0" w:space="0" w:color="auto"/>
                    <w:bottom w:val="none" w:sz="0" w:space="0" w:color="auto"/>
                    <w:right w:val="none" w:sz="0" w:space="0" w:color="auto"/>
                  </w:divBdr>
                  <w:divsChild>
                    <w:div w:id="1684168522">
                      <w:marLeft w:val="150"/>
                      <w:marRight w:val="150"/>
                      <w:marTop w:val="0"/>
                      <w:marBottom w:val="0"/>
                      <w:divBdr>
                        <w:top w:val="none" w:sz="0" w:space="0" w:color="auto"/>
                        <w:left w:val="none" w:sz="0" w:space="0" w:color="auto"/>
                        <w:bottom w:val="none" w:sz="0" w:space="0" w:color="auto"/>
                        <w:right w:val="none" w:sz="0" w:space="0" w:color="auto"/>
                      </w:divBdr>
                      <w:divsChild>
                        <w:div w:id="1002077369">
                          <w:marLeft w:val="0"/>
                          <w:marRight w:val="0"/>
                          <w:marTop w:val="0"/>
                          <w:marBottom w:val="0"/>
                          <w:divBdr>
                            <w:top w:val="none" w:sz="0" w:space="0" w:color="auto"/>
                            <w:left w:val="none" w:sz="0" w:space="0" w:color="auto"/>
                            <w:bottom w:val="none" w:sz="0" w:space="0" w:color="auto"/>
                            <w:right w:val="none" w:sz="0" w:space="0" w:color="auto"/>
                          </w:divBdr>
                          <w:divsChild>
                            <w:div w:id="1667979358">
                              <w:marLeft w:val="0"/>
                              <w:marRight w:val="0"/>
                              <w:marTop w:val="300"/>
                              <w:marBottom w:val="0"/>
                              <w:divBdr>
                                <w:top w:val="none" w:sz="0" w:space="0" w:color="auto"/>
                                <w:left w:val="none" w:sz="0" w:space="0" w:color="auto"/>
                                <w:bottom w:val="none" w:sz="0" w:space="0" w:color="auto"/>
                                <w:right w:val="none" w:sz="0" w:space="0" w:color="auto"/>
                              </w:divBdr>
                              <w:divsChild>
                                <w:div w:id="462892438">
                                  <w:marLeft w:val="0"/>
                                  <w:marRight w:val="0"/>
                                  <w:marTop w:val="0"/>
                                  <w:marBottom w:val="0"/>
                                  <w:divBdr>
                                    <w:top w:val="none" w:sz="0" w:space="0" w:color="auto"/>
                                    <w:left w:val="none" w:sz="0" w:space="0" w:color="auto"/>
                                    <w:bottom w:val="none" w:sz="0" w:space="0" w:color="auto"/>
                                    <w:right w:val="none" w:sz="0" w:space="0" w:color="auto"/>
                                  </w:divBdr>
                                  <w:divsChild>
                                    <w:div w:id="807674489">
                                      <w:marLeft w:val="0"/>
                                      <w:marRight w:val="0"/>
                                      <w:marTop w:val="0"/>
                                      <w:marBottom w:val="0"/>
                                      <w:divBdr>
                                        <w:top w:val="none" w:sz="0" w:space="0" w:color="auto"/>
                                        <w:left w:val="none" w:sz="0" w:space="0" w:color="auto"/>
                                        <w:bottom w:val="none" w:sz="0" w:space="0" w:color="auto"/>
                                        <w:right w:val="none" w:sz="0" w:space="0" w:color="auto"/>
                                      </w:divBdr>
                                      <w:divsChild>
                                        <w:div w:id="1808862510">
                                          <w:marLeft w:val="0"/>
                                          <w:marRight w:val="0"/>
                                          <w:marTop w:val="0"/>
                                          <w:marBottom w:val="0"/>
                                          <w:divBdr>
                                            <w:top w:val="none" w:sz="0" w:space="0" w:color="auto"/>
                                            <w:left w:val="none" w:sz="0" w:space="0" w:color="auto"/>
                                            <w:bottom w:val="none" w:sz="0" w:space="0" w:color="auto"/>
                                            <w:right w:val="none" w:sz="0" w:space="0" w:color="auto"/>
                                          </w:divBdr>
                                          <w:divsChild>
                                            <w:div w:id="1868441892">
                                              <w:marLeft w:val="0"/>
                                              <w:marRight w:val="0"/>
                                              <w:marTop w:val="0"/>
                                              <w:marBottom w:val="0"/>
                                              <w:divBdr>
                                                <w:top w:val="none" w:sz="0" w:space="0" w:color="auto"/>
                                                <w:left w:val="none" w:sz="0" w:space="0" w:color="auto"/>
                                                <w:bottom w:val="none" w:sz="0" w:space="0" w:color="auto"/>
                                                <w:right w:val="none" w:sz="0" w:space="0" w:color="auto"/>
                                              </w:divBdr>
                                              <w:divsChild>
                                                <w:div w:id="1901666402">
                                                  <w:marLeft w:val="0"/>
                                                  <w:marRight w:val="0"/>
                                                  <w:marTop w:val="0"/>
                                                  <w:marBottom w:val="0"/>
                                                  <w:divBdr>
                                                    <w:top w:val="none" w:sz="0" w:space="0" w:color="auto"/>
                                                    <w:left w:val="none" w:sz="0" w:space="0" w:color="auto"/>
                                                    <w:bottom w:val="none" w:sz="0" w:space="0" w:color="auto"/>
                                                    <w:right w:val="none" w:sz="0" w:space="0" w:color="auto"/>
                                                  </w:divBdr>
                                                  <w:divsChild>
                                                    <w:div w:id="373702560">
                                                      <w:marLeft w:val="0"/>
                                                      <w:marRight w:val="0"/>
                                                      <w:marTop w:val="0"/>
                                                      <w:marBottom w:val="0"/>
                                                      <w:divBdr>
                                                        <w:top w:val="none" w:sz="0" w:space="0" w:color="auto"/>
                                                        <w:left w:val="none" w:sz="0" w:space="0" w:color="auto"/>
                                                        <w:bottom w:val="none" w:sz="0" w:space="0" w:color="auto"/>
                                                        <w:right w:val="none" w:sz="0" w:space="0" w:color="auto"/>
                                                      </w:divBdr>
                                                      <w:divsChild>
                                                        <w:div w:id="1172990140">
                                                          <w:marLeft w:val="0"/>
                                                          <w:marRight w:val="0"/>
                                                          <w:marTop w:val="0"/>
                                                          <w:marBottom w:val="0"/>
                                                          <w:divBdr>
                                                            <w:top w:val="none" w:sz="0" w:space="0" w:color="auto"/>
                                                            <w:left w:val="none" w:sz="0" w:space="0" w:color="auto"/>
                                                            <w:bottom w:val="none" w:sz="0" w:space="0" w:color="auto"/>
                                                            <w:right w:val="none" w:sz="0" w:space="0" w:color="auto"/>
                                                          </w:divBdr>
                                                          <w:divsChild>
                                                            <w:div w:id="1147479481">
                                                              <w:marLeft w:val="0"/>
                                                              <w:marRight w:val="0"/>
                                                              <w:marTop w:val="0"/>
                                                              <w:marBottom w:val="0"/>
                                                              <w:divBdr>
                                                                <w:top w:val="none" w:sz="0" w:space="0" w:color="auto"/>
                                                                <w:left w:val="none" w:sz="0" w:space="0" w:color="auto"/>
                                                                <w:bottom w:val="none" w:sz="0" w:space="0" w:color="auto"/>
                                                                <w:right w:val="none" w:sz="0" w:space="0" w:color="auto"/>
                                                              </w:divBdr>
                                                              <w:divsChild>
                                                                <w:div w:id="1415589015">
                                                                  <w:marLeft w:val="0"/>
                                                                  <w:marRight w:val="0"/>
                                                                  <w:marTop w:val="0"/>
                                                                  <w:marBottom w:val="0"/>
                                                                  <w:divBdr>
                                                                    <w:top w:val="none" w:sz="0" w:space="0" w:color="auto"/>
                                                                    <w:left w:val="none" w:sz="0" w:space="0" w:color="auto"/>
                                                                    <w:bottom w:val="none" w:sz="0" w:space="0" w:color="auto"/>
                                                                    <w:right w:val="none" w:sz="0" w:space="0" w:color="auto"/>
                                                                  </w:divBdr>
                                                                  <w:divsChild>
                                                                    <w:div w:id="227229809">
                                                                      <w:marLeft w:val="0"/>
                                                                      <w:marRight w:val="0"/>
                                                                      <w:marTop w:val="0"/>
                                                                      <w:marBottom w:val="0"/>
                                                                      <w:divBdr>
                                                                        <w:top w:val="none" w:sz="0" w:space="0" w:color="auto"/>
                                                                        <w:left w:val="none" w:sz="0" w:space="0" w:color="auto"/>
                                                                        <w:bottom w:val="none" w:sz="0" w:space="0" w:color="auto"/>
                                                                        <w:right w:val="none" w:sz="0" w:space="0" w:color="auto"/>
                                                                      </w:divBdr>
                                                                      <w:divsChild>
                                                                        <w:div w:id="6636404">
                                                                          <w:marLeft w:val="0"/>
                                                                          <w:marRight w:val="0"/>
                                                                          <w:marTop w:val="0"/>
                                                                          <w:marBottom w:val="0"/>
                                                                          <w:divBdr>
                                                                            <w:top w:val="none" w:sz="0" w:space="0" w:color="auto"/>
                                                                            <w:left w:val="none" w:sz="0" w:space="0" w:color="auto"/>
                                                                            <w:bottom w:val="none" w:sz="0" w:space="0" w:color="auto"/>
                                                                            <w:right w:val="none" w:sz="0" w:space="0" w:color="auto"/>
                                                                          </w:divBdr>
                                                                          <w:divsChild>
                                                                            <w:div w:id="6711136">
                                                                              <w:marLeft w:val="0"/>
                                                                              <w:marRight w:val="0"/>
                                                                              <w:marTop w:val="0"/>
                                                                              <w:marBottom w:val="0"/>
                                                                              <w:divBdr>
                                                                                <w:top w:val="none" w:sz="0" w:space="0" w:color="auto"/>
                                                                                <w:left w:val="none" w:sz="0" w:space="0" w:color="auto"/>
                                                                                <w:bottom w:val="none" w:sz="0" w:space="0" w:color="auto"/>
                                                                                <w:right w:val="none" w:sz="0" w:space="0" w:color="auto"/>
                                                                              </w:divBdr>
                                                                            </w:div>
                                                                          </w:divsChild>
                                                                        </w:div>
                                                                        <w:div w:id="194580870">
                                                                          <w:marLeft w:val="0"/>
                                                                          <w:marRight w:val="0"/>
                                                                          <w:marTop w:val="0"/>
                                                                          <w:marBottom w:val="0"/>
                                                                          <w:divBdr>
                                                                            <w:top w:val="none" w:sz="0" w:space="0" w:color="auto"/>
                                                                            <w:left w:val="none" w:sz="0" w:space="0" w:color="auto"/>
                                                                            <w:bottom w:val="none" w:sz="0" w:space="0" w:color="auto"/>
                                                                            <w:right w:val="none" w:sz="0" w:space="0" w:color="auto"/>
                                                                          </w:divBdr>
                                                                          <w:divsChild>
                                                                            <w:div w:id="1401781971">
                                                                              <w:marLeft w:val="0"/>
                                                                              <w:marRight w:val="0"/>
                                                                              <w:marTop w:val="0"/>
                                                                              <w:marBottom w:val="0"/>
                                                                              <w:divBdr>
                                                                                <w:top w:val="none" w:sz="0" w:space="0" w:color="auto"/>
                                                                                <w:left w:val="none" w:sz="0" w:space="0" w:color="auto"/>
                                                                                <w:bottom w:val="none" w:sz="0" w:space="0" w:color="auto"/>
                                                                                <w:right w:val="none" w:sz="0" w:space="0" w:color="auto"/>
                                                                              </w:divBdr>
                                                                            </w:div>
                                                                          </w:divsChild>
                                                                        </w:div>
                                                                        <w:div w:id="204102810">
                                                                          <w:marLeft w:val="0"/>
                                                                          <w:marRight w:val="0"/>
                                                                          <w:marTop w:val="0"/>
                                                                          <w:marBottom w:val="0"/>
                                                                          <w:divBdr>
                                                                            <w:top w:val="none" w:sz="0" w:space="0" w:color="auto"/>
                                                                            <w:left w:val="none" w:sz="0" w:space="0" w:color="auto"/>
                                                                            <w:bottom w:val="none" w:sz="0" w:space="0" w:color="auto"/>
                                                                            <w:right w:val="none" w:sz="0" w:space="0" w:color="auto"/>
                                                                          </w:divBdr>
                                                                          <w:divsChild>
                                                                            <w:div w:id="1081099996">
                                                                              <w:marLeft w:val="0"/>
                                                                              <w:marRight w:val="0"/>
                                                                              <w:marTop w:val="0"/>
                                                                              <w:marBottom w:val="0"/>
                                                                              <w:divBdr>
                                                                                <w:top w:val="none" w:sz="0" w:space="0" w:color="auto"/>
                                                                                <w:left w:val="none" w:sz="0" w:space="0" w:color="auto"/>
                                                                                <w:bottom w:val="none" w:sz="0" w:space="0" w:color="auto"/>
                                                                                <w:right w:val="none" w:sz="0" w:space="0" w:color="auto"/>
                                                                              </w:divBdr>
                                                                            </w:div>
                                                                          </w:divsChild>
                                                                        </w:div>
                                                                        <w:div w:id="211574869">
                                                                          <w:marLeft w:val="0"/>
                                                                          <w:marRight w:val="0"/>
                                                                          <w:marTop w:val="0"/>
                                                                          <w:marBottom w:val="0"/>
                                                                          <w:divBdr>
                                                                            <w:top w:val="none" w:sz="0" w:space="0" w:color="auto"/>
                                                                            <w:left w:val="none" w:sz="0" w:space="0" w:color="auto"/>
                                                                            <w:bottom w:val="none" w:sz="0" w:space="0" w:color="auto"/>
                                                                            <w:right w:val="none" w:sz="0" w:space="0" w:color="auto"/>
                                                                          </w:divBdr>
                                                                          <w:divsChild>
                                                                            <w:div w:id="503322182">
                                                                              <w:marLeft w:val="0"/>
                                                                              <w:marRight w:val="0"/>
                                                                              <w:marTop w:val="0"/>
                                                                              <w:marBottom w:val="0"/>
                                                                              <w:divBdr>
                                                                                <w:top w:val="none" w:sz="0" w:space="0" w:color="auto"/>
                                                                                <w:left w:val="none" w:sz="0" w:space="0" w:color="auto"/>
                                                                                <w:bottom w:val="none" w:sz="0" w:space="0" w:color="auto"/>
                                                                                <w:right w:val="none" w:sz="0" w:space="0" w:color="auto"/>
                                                                              </w:divBdr>
                                                                            </w:div>
                                                                          </w:divsChild>
                                                                        </w:div>
                                                                        <w:div w:id="327634235">
                                                                          <w:marLeft w:val="0"/>
                                                                          <w:marRight w:val="0"/>
                                                                          <w:marTop w:val="0"/>
                                                                          <w:marBottom w:val="0"/>
                                                                          <w:divBdr>
                                                                            <w:top w:val="none" w:sz="0" w:space="0" w:color="auto"/>
                                                                            <w:left w:val="none" w:sz="0" w:space="0" w:color="auto"/>
                                                                            <w:bottom w:val="none" w:sz="0" w:space="0" w:color="auto"/>
                                                                            <w:right w:val="none" w:sz="0" w:space="0" w:color="auto"/>
                                                                          </w:divBdr>
                                                                          <w:divsChild>
                                                                            <w:div w:id="404492233">
                                                                              <w:marLeft w:val="0"/>
                                                                              <w:marRight w:val="0"/>
                                                                              <w:marTop w:val="0"/>
                                                                              <w:marBottom w:val="0"/>
                                                                              <w:divBdr>
                                                                                <w:top w:val="none" w:sz="0" w:space="0" w:color="auto"/>
                                                                                <w:left w:val="none" w:sz="0" w:space="0" w:color="auto"/>
                                                                                <w:bottom w:val="none" w:sz="0" w:space="0" w:color="auto"/>
                                                                                <w:right w:val="none" w:sz="0" w:space="0" w:color="auto"/>
                                                                              </w:divBdr>
                                                                            </w:div>
                                                                          </w:divsChild>
                                                                        </w:div>
                                                                        <w:div w:id="385689824">
                                                                          <w:marLeft w:val="0"/>
                                                                          <w:marRight w:val="0"/>
                                                                          <w:marTop w:val="0"/>
                                                                          <w:marBottom w:val="0"/>
                                                                          <w:divBdr>
                                                                            <w:top w:val="none" w:sz="0" w:space="0" w:color="auto"/>
                                                                            <w:left w:val="none" w:sz="0" w:space="0" w:color="auto"/>
                                                                            <w:bottom w:val="none" w:sz="0" w:space="0" w:color="auto"/>
                                                                            <w:right w:val="none" w:sz="0" w:space="0" w:color="auto"/>
                                                                          </w:divBdr>
                                                                          <w:divsChild>
                                                                            <w:div w:id="261577168">
                                                                              <w:marLeft w:val="0"/>
                                                                              <w:marRight w:val="0"/>
                                                                              <w:marTop w:val="0"/>
                                                                              <w:marBottom w:val="0"/>
                                                                              <w:divBdr>
                                                                                <w:top w:val="none" w:sz="0" w:space="0" w:color="auto"/>
                                                                                <w:left w:val="none" w:sz="0" w:space="0" w:color="auto"/>
                                                                                <w:bottom w:val="none" w:sz="0" w:space="0" w:color="auto"/>
                                                                                <w:right w:val="none" w:sz="0" w:space="0" w:color="auto"/>
                                                                              </w:divBdr>
                                                                            </w:div>
                                                                          </w:divsChild>
                                                                        </w:div>
                                                                        <w:div w:id="419452903">
                                                                          <w:marLeft w:val="0"/>
                                                                          <w:marRight w:val="0"/>
                                                                          <w:marTop w:val="0"/>
                                                                          <w:marBottom w:val="0"/>
                                                                          <w:divBdr>
                                                                            <w:top w:val="none" w:sz="0" w:space="0" w:color="auto"/>
                                                                            <w:left w:val="none" w:sz="0" w:space="0" w:color="auto"/>
                                                                            <w:bottom w:val="none" w:sz="0" w:space="0" w:color="auto"/>
                                                                            <w:right w:val="none" w:sz="0" w:space="0" w:color="auto"/>
                                                                          </w:divBdr>
                                                                          <w:divsChild>
                                                                            <w:div w:id="1604222021">
                                                                              <w:marLeft w:val="0"/>
                                                                              <w:marRight w:val="0"/>
                                                                              <w:marTop w:val="0"/>
                                                                              <w:marBottom w:val="0"/>
                                                                              <w:divBdr>
                                                                                <w:top w:val="none" w:sz="0" w:space="0" w:color="auto"/>
                                                                                <w:left w:val="none" w:sz="0" w:space="0" w:color="auto"/>
                                                                                <w:bottom w:val="none" w:sz="0" w:space="0" w:color="auto"/>
                                                                                <w:right w:val="none" w:sz="0" w:space="0" w:color="auto"/>
                                                                              </w:divBdr>
                                                                            </w:div>
                                                                          </w:divsChild>
                                                                        </w:div>
                                                                        <w:div w:id="793862383">
                                                                          <w:marLeft w:val="0"/>
                                                                          <w:marRight w:val="0"/>
                                                                          <w:marTop w:val="0"/>
                                                                          <w:marBottom w:val="0"/>
                                                                          <w:divBdr>
                                                                            <w:top w:val="none" w:sz="0" w:space="0" w:color="auto"/>
                                                                            <w:left w:val="none" w:sz="0" w:space="0" w:color="auto"/>
                                                                            <w:bottom w:val="none" w:sz="0" w:space="0" w:color="auto"/>
                                                                            <w:right w:val="none" w:sz="0" w:space="0" w:color="auto"/>
                                                                          </w:divBdr>
                                                                          <w:divsChild>
                                                                            <w:div w:id="1260989247">
                                                                              <w:marLeft w:val="0"/>
                                                                              <w:marRight w:val="0"/>
                                                                              <w:marTop w:val="0"/>
                                                                              <w:marBottom w:val="0"/>
                                                                              <w:divBdr>
                                                                                <w:top w:val="none" w:sz="0" w:space="0" w:color="auto"/>
                                                                                <w:left w:val="none" w:sz="0" w:space="0" w:color="auto"/>
                                                                                <w:bottom w:val="none" w:sz="0" w:space="0" w:color="auto"/>
                                                                                <w:right w:val="none" w:sz="0" w:space="0" w:color="auto"/>
                                                                              </w:divBdr>
                                                                            </w:div>
                                                                          </w:divsChild>
                                                                        </w:div>
                                                                        <w:div w:id="817066818">
                                                                          <w:marLeft w:val="0"/>
                                                                          <w:marRight w:val="0"/>
                                                                          <w:marTop w:val="0"/>
                                                                          <w:marBottom w:val="0"/>
                                                                          <w:divBdr>
                                                                            <w:top w:val="none" w:sz="0" w:space="0" w:color="auto"/>
                                                                            <w:left w:val="none" w:sz="0" w:space="0" w:color="auto"/>
                                                                            <w:bottom w:val="none" w:sz="0" w:space="0" w:color="auto"/>
                                                                            <w:right w:val="none" w:sz="0" w:space="0" w:color="auto"/>
                                                                          </w:divBdr>
                                                                          <w:divsChild>
                                                                            <w:div w:id="1776634426">
                                                                              <w:marLeft w:val="0"/>
                                                                              <w:marRight w:val="0"/>
                                                                              <w:marTop w:val="0"/>
                                                                              <w:marBottom w:val="0"/>
                                                                              <w:divBdr>
                                                                                <w:top w:val="none" w:sz="0" w:space="0" w:color="auto"/>
                                                                                <w:left w:val="none" w:sz="0" w:space="0" w:color="auto"/>
                                                                                <w:bottom w:val="none" w:sz="0" w:space="0" w:color="auto"/>
                                                                                <w:right w:val="none" w:sz="0" w:space="0" w:color="auto"/>
                                                                              </w:divBdr>
                                                                            </w:div>
                                                                          </w:divsChild>
                                                                        </w:div>
                                                                        <w:div w:id="818881256">
                                                                          <w:marLeft w:val="0"/>
                                                                          <w:marRight w:val="0"/>
                                                                          <w:marTop w:val="0"/>
                                                                          <w:marBottom w:val="0"/>
                                                                          <w:divBdr>
                                                                            <w:top w:val="none" w:sz="0" w:space="0" w:color="auto"/>
                                                                            <w:left w:val="none" w:sz="0" w:space="0" w:color="auto"/>
                                                                            <w:bottom w:val="none" w:sz="0" w:space="0" w:color="auto"/>
                                                                            <w:right w:val="none" w:sz="0" w:space="0" w:color="auto"/>
                                                                          </w:divBdr>
                                                                          <w:divsChild>
                                                                            <w:div w:id="1708948049">
                                                                              <w:marLeft w:val="0"/>
                                                                              <w:marRight w:val="0"/>
                                                                              <w:marTop w:val="0"/>
                                                                              <w:marBottom w:val="0"/>
                                                                              <w:divBdr>
                                                                                <w:top w:val="none" w:sz="0" w:space="0" w:color="auto"/>
                                                                                <w:left w:val="none" w:sz="0" w:space="0" w:color="auto"/>
                                                                                <w:bottom w:val="none" w:sz="0" w:space="0" w:color="auto"/>
                                                                                <w:right w:val="none" w:sz="0" w:space="0" w:color="auto"/>
                                                                              </w:divBdr>
                                                                            </w:div>
                                                                          </w:divsChild>
                                                                        </w:div>
                                                                        <w:div w:id="890388047">
                                                                          <w:marLeft w:val="0"/>
                                                                          <w:marRight w:val="0"/>
                                                                          <w:marTop w:val="0"/>
                                                                          <w:marBottom w:val="0"/>
                                                                          <w:divBdr>
                                                                            <w:top w:val="none" w:sz="0" w:space="0" w:color="auto"/>
                                                                            <w:left w:val="none" w:sz="0" w:space="0" w:color="auto"/>
                                                                            <w:bottom w:val="none" w:sz="0" w:space="0" w:color="auto"/>
                                                                            <w:right w:val="none" w:sz="0" w:space="0" w:color="auto"/>
                                                                          </w:divBdr>
                                                                          <w:divsChild>
                                                                            <w:div w:id="1288009991">
                                                                              <w:marLeft w:val="0"/>
                                                                              <w:marRight w:val="0"/>
                                                                              <w:marTop w:val="0"/>
                                                                              <w:marBottom w:val="0"/>
                                                                              <w:divBdr>
                                                                                <w:top w:val="none" w:sz="0" w:space="0" w:color="auto"/>
                                                                                <w:left w:val="none" w:sz="0" w:space="0" w:color="auto"/>
                                                                                <w:bottom w:val="none" w:sz="0" w:space="0" w:color="auto"/>
                                                                                <w:right w:val="none" w:sz="0" w:space="0" w:color="auto"/>
                                                                              </w:divBdr>
                                                                            </w:div>
                                                                          </w:divsChild>
                                                                        </w:div>
                                                                        <w:div w:id="964190861">
                                                                          <w:marLeft w:val="0"/>
                                                                          <w:marRight w:val="0"/>
                                                                          <w:marTop w:val="0"/>
                                                                          <w:marBottom w:val="0"/>
                                                                          <w:divBdr>
                                                                            <w:top w:val="none" w:sz="0" w:space="0" w:color="auto"/>
                                                                            <w:left w:val="none" w:sz="0" w:space="0" w:color="auto"/>
                                                                            <w:bottom w:val="none" w:sz="0" w:space="0" w:color="auto"/>
                                                                            <w:right w:val="none" w:sz="0" w:space="0" w:color="auto"/>
                                                                          </w:divBdr>
                                                                          <w:divsChild>
                                                                            <w:div w:id="977104521">
                                                                              <w:marLeft w:val="0"/>
                                                                              <w:marRight w:val="0"/>
                                                                              <w:marTop w:val="0"/>
                                                                              <w:marBottom w:val="0"/>
                                                                              <w:divBdr>
                                                                                <w:top w:val="none" w:sz="0" w:space="0" w:color="auto"/>
                                                                                <w:left w:val="none" w:sz="0" w:space="0" w:color="auto"/>
                                                                                <w:bottom w:val="none" w:sz="0" w:space="0" w:color="auto"/>
                                                                                <w:right w:val="none" w:sz="0" w:space="0" w:color="auto"/>
                                                                              </w:divBdr>
                                                                            </w:div>
                                                                          </w:divsChild>
                                                                        </w:div>
                                                                        <w:div w:id="1048797538">
                                                                          <w:marLeft w:val="0"/>
                                                                          <w:marRight w:val="0"/>
                                                                          <w:marTop w:val="0"/>
                                                                          <w:marBottom w:val="0"/>
                                                                          <w:divBdr>
                                                                            <w:top w:val="none" w:sz="0" w:space="0" w:color="auto"/>
                                                                            <w:left w:val="none" w:sz="0" w:space="0" w:color="auto"/>
                                                                            <w:bottom w:val="none" w:sz="0" w:space="0" w:color="auto"/>
                                                                            <w:right w:val="none" w:sz="0" w:space="0" w:color="auto"/>
                                                                          </w:divBdr>
                                                                          <w:divsChild>
                                                                            <w:div w:id="60713196">
                                                                              <w:marLeft w:val="0"/>
                                                                              <w:marRight w:val="0"/>
                                                                              <w:marTop w:val="0"/>
                                                                              <w:marBottom w:val="0"/>
                                                                              <w:divBdr>
                                                                                <w:top w:val="none" w:sz="0" w:space="0" w:color="auto"/>
                                                                                <w:left w:val="none" w:sz="0" w:space="0" w:color="auto"/>
                                                                                <w:bottom w:val="none" w:sz="0" w:space="0" w:color="auto"/>
                                                                                <w:right w:val="none" w:sz="0" w:space="0" w:color="auto"/>
                                                                              </w:divBdr>
                                                                            </w:div>
                                                                          </w:divsChild>
                                                                        </w:div>
                                                                        <w:div w:id="1188062092">
                                                                          <w:marLeft w:val="0"/>
                                                                          <w:marRight w:val="0"/>
                                                                          <w:marTop w:val="0"/>
                                                                          <w:marBottom w:val="0"/>
                                                                          <w:divBdr>
                                                                            <w:top w:val="none" w:sz="0" w:space="0" w:color="auto"/>
                                                                            <w:left w:val="none" w:sz="0" w:space="0" w:color="auto"/>
                                                                            <w:bottom w:val="none" w:sz="0" w:space="0" w:color="auto"/>
                                                                            <w:right w:val="none" w:sz="0" w:space="0" w:color="auto"/>
                                                                          </w:divBdr>
                                                                          <w:divsChild>
                                                                            <w:div w:id="1498571031">
                                                                              <w:marLeft w:val="0"/>
                                                                              <w:marRight w:val="0"/>
                                                                              <w:marTop w:val="0"/>
                                                                              <w:marBottom w:val="0"/>
                                                                              <w:divBdr>
                                                                                <w:top w:val="none" w:sz="0" w:space="0" w:color="auto"/>
                                                                                <w:left w:val="none" w:sz="0" w:space="0" w:color="auto"/>
                                                                                <w:bottom w:val="none" w:sz="0" w:space="0" w:color="auto"/>
                                                                                <w:right w:val="none" w:sz="0" w:space="0" w:color="auto"/>
                                                                              </w:divBdr>
                                                                            </w:div>
                                                                          </w:divsChild>
                                                                        </w:div>
                                                                        <w:div w:id="1298145509">
                                                                          <w:marLeft w:val="0"/>
                                                                          <w:marRight w:val="0"/>
                                                                          <w:marTop w:val="0"/>
                                                                          <w:marBottom w:val="0"/>
                                                                          <w:divBdr>
                                                                            <w:top w:val="none" w:sz="0" w:space="0" w:color="auto"/>
                                                                            <w:left w:val="none" w:sz="0" w:space="0" w:color="auto"/>
                                                                            <w:bottom w:val="none" w:sz="0" w:space="0" w:color="auto"/>
                                                                            <w:right w:val="none" w:sz="0" w:space="0" w:color="auto"/>
                                                                          </w:divBdr>
                                                                          <w:divsChild>
                                                                            <w:div w:id="1481922935">
                                                                              <w:marLeft w:val="0"/>
                                                                              <w:marRight w:val="0"/>
                                                                              <w:marTop w:val="0"/>
                                                                              <w:marBottom w:val="0"/>
                                                                              <w:divBdr>
                                                                                <w:top w:val="none" w:sz="0" w:space="0" w:color="auto"/>
                                                                                <w:left w:val="none" w:sz="0" w:space="0" w:color="auto"/>
                                                                                <w:bottom w:val="none" w:sz="0" w:space="0" w:color="auto"/>
                                                                                <w:right w:val="none" w:sz="0" w:space="0" w:color="auto"/>
                                                                              </w:divBdr>
                                                                            </w:div>
                                                                          </w:divsChild>
                                                                        </w:div>
                                                                        <w:div w:id="1329212920">
                                                                          <w:marLeft w:val="0"/>
                                                                          <w:marRight w:val="0"/>
                                                                          <w:marTop w:val="0"/>
                                                                          <w:marBottom w:val="0"/>
                                                                          <w:divBdr>
                                                                            <w:top w:val="none" w:sz="0" w:space="0" w:color="auto"/>
                                                                            <w:left w:val="none" w:sz="0" w:space="0" w:color="auto"/>
                                                                            <w:bottom w:val="none" w:sz="0" w:space="0" w:color="auto"/>
                                                                            <w:right w:val="none" w:sz="0" w:space="0" w:color="auto"/>
                                                                          </w:divBdr>
                                                                          <w:divsChild>
                                                                            <w:div w:id="1117406568">
                                                                              <w:marLeft w:val="0"/>
                                                                              <w:marRight w:val="0"/>
                                                                              <w:marTop w:val="0"/>
                                                                              <w:marBottom w:val="0"/>
                                                                              <w:divBdr>
                                                                                <w:top w:val="none" w:sz="0" w:space="0" w:color="auto"/>
                                                                                <w:left w:val="none" w:sz="0" w:space="0" w:color="auto"/>
                                                                                <w:bottom w:val="none" w:sz="0" w:space="0" w:color="auto"/>
                                                                                <w:right w:val="none" w:sz="0" w:space="0" w:color="auto"/>
                                                                              </w:divBdr>
                                                                            </w:div>
                                                                          </w:divsChild>
                                                                        </w:div>
                                                                        <w:div w:id="1421364656">
                                                                          <w:marLeft w:val="0"/>
                                                                          <w:marRight w:val="0"/>
                                                                          <w:marTop w:val="0"/>
                                                                          <w:marBottom w:val="0"/>
                                                                          <w:divBdr>
                                                                            <w:top w:val="none" w:sz="0" w:space="0" w:color="auto"/>
                                                                            <w:left w:val="none" w:sz="0" w:space="0" w:color="auto"/>
                                                                            <w:bottom w:val="none" w:sz="0" w:space="0" w:color="auto"/>
                                                                            <w:right w:val="none" w:sz="0" w:space="0" w:color="auto"/>
                                                                          </w:divBdr>
                                                                          <w:divsChild>
                                                                            <w:div w:id="795371016">
                                                                              <w:marLeft w:val="0"/>
                                                                              <w:marRight w:val="0"/>
                                                                              <w:marTop w:val="0"/>
                                                                              <w:marBottom w:val="0"/>
                                                                              <w:divBdr>
                                                                                <w:top w:val="none" w:sz="0" w:space="0" w:color="auto"/>
                                                                                <w:left w:val="none" w:sz="0" w:space="0" w:color="auto"/>
                                                                                <w:bottom w:val="none" w:sz="0" w:space="0" w:color="auto"/>
                                                                                <w:right w:val="none" w:sz="0" w:space="0" w:color="auto"/>
                                                                              </w:divBdr>
                                                                            </w:div>
                                                                          </w:divsChild>
                                                                        </w:div>
                                                                        <w:div w:id="1517114039">
                                                                          <w:marLeft w:val="0"/>
                                                                          <w:marRight w:val="0"/>
                                                                          <w:marTop w:val="0"/>
                                                                          <w:marBottom w:val="0"/>
                                                                          <w:divBdr>
                                                                            <w:top w:val="none" w:sz="0" w:space="0" w:color="auto"/>
                                                                            <w:left w:val="none" w:sz="0" w:space="0" w:color="auto"/>
                                                                            <w:bottom w:val="none" w:sz="0" w:space="0" w:color="auto"/>
                                                                            <w:right w:val="none" w:sz="0" w:space="0" w:color="auto"/>
                                                                          </w:divBdr>
                                                                          <w:divsChild>
                                                                            <w:div w:id="25255127">
                                                                              <w:marLeft w:val="0"/>
                                                                              <w:marRight w:val="0"/>
                                                                              <w:marTop w:val="0"/>
                                                                              <w:marBottom w:val="0"/>
                                                                              <w:divBdr>
                                                                                <w:top w:val="none" w:sz="0" w:space="0" w:color="auto"/>
                                                                                <w:left w:val="none" w:sz="0" w:space="0" w:color="auto"/>
                                                                                <w:bottom w:val="none" w:sz="0" w:space="0" w:color="auto"/>
                                                                                <w:right w:val="none" w:sz="0" w:space="0" w:color="auto"/>
                                                                              </w:divBdr>
                                                                            </w:div>
                                                                          </w:divsChild>
                                                                        </w:div>
                                                                        <w:div w:id="1545604269">
                                                                          <w:marLeft w:val="0"/>
                                                                          <w:marRight w:val="0"/>
                                                                          <w:marTop w:val="0"/>
                                                                          <w:marBottom w:val="0"/>
                                                                          <w:divBdr>
                                                                            <w:top w:val="none" w:sz="0" w:space="0" w:color="auto"/>
                                                                            <w:left w:val="none" w:sz="0" w:space="0" w:color="auto"/>
                                                                            <w:bottom w:val="none" w:sz="0" w:space="0" w:color="auto"/>
                                                                            <w:right w:val="none" w:sz="0" w:space="0" w:color="auto"/>
                                                                          </w:divBdr>
                                                                          <w:divsChild>
                                                                            <w:div w:id="1738896154">
                                                                              <w:marLeft w:val="0"/>
                                                                              <w:marRight w:val="0"/>
                                                                              <w:marTop w:val="0"/>
                                                                              <w:marBottom w:val="0"/>
                                                                              <w:divBdr>
                                                                                <w:top w:val="none" w:sz="0" w:space="0" w:color="auto"/>
                                                                                <w:left w:val="none" w:sz="0" w:space="0" w:color="auto"/>
                                                                                <w:bottom w:val="none" w:sz="0" w:space="0" w:color="auto"/>
                                                                                <w:right w:val="none" w:sz="0" w:space="0" w:color="auto"/>
                                                                              </w:divBdr>
                                                                            </w:div>
                                                                          </w:divsChild>
                                                                        </w:div>
                                                                        <w:div w:id="1603345163">
                                                                          <w:marLeft w:val="0"/>
                                                                          <w:marRight w:val="0"/>
                                                                          <w:marTop w:val="0"/>
                                                                          <w:marBottom w:val="0"/>
                                                                          <w:divBdr>
                                                                            <w:top w:val="none" w:sz="0" w:space="0" w:color="auto"/>
                                                                            <w:left w:val="none" w:sz="0" w:space="0" w:color="auto"/>
                                                                            <w:bottom w:val="none" w:sz="0" w:space="0" w:color="auto"/>
                                                                            <w:right w:val="none" w:sz="0" w:space="0" w:color="auto"/>
                                                                          </w:divBdr>
                                                                          <w:divsChild>
                                                                            <w:div w:id="1343816506">
                                                                              <w:marLeft w:val="0"/>
                                                                              <w:marRight w:val="0"/>
                                                                              <w:marTop w:val="0"/>
                                                                              <w:marBottom w:val="0"/>
                                                                              <w:divBdr>
                                                                                <w:top w:val="none" w:sz="0" w:space="0" w:color="auto"/>
                                                                                <w:left w:val="none" w:sz="0" w:space="0" w:color="auto"/>
                                                                                <w:bottom w:val="none" w:sz="0" w:space="0" w:color="auto"/>
                                                                                <w:right w:val="none" w:sz="0" w:space="0" w:color="auto"/>
                                                                              </w:divBdr>
                                                                            </w:div>
                                                                          </w:divsChild>
                                                                        </w:div>
                                                                        <w:div w:id="1698969979">
                                                                          <w:marLeft w:val="0"/>
                                                                          <w:marRight w:val="0"/>
                                                                          <w:marTop w:val="0"/>
                                                                          <w:marBottom w:val="0"/>
                                                                          <w:divBdr>
                                                                            <w:top w:val="none" w:sz="0" w:space="0" w:color="auto"/>
                                                                            <w:left w:val="none" w:sz="0" w:space="0" w:color="auto"/>
                                                                            <w:bottom w:val="none" w:sz="0" w:space="0" w:color="auto"/>
                                                                            <w:right w:val="none" w:sz="0" w:space="0" w:color="auto"/>
                                                                          </w:divBdr>
                                                                          <w:divsChild>
                                                                            <w:div w:id="1443186502">
                                                                              <w:marLeft w:val="0"/>
                                                                              <w:marRight w:val="0"/>
                                                                              <w:marTop w:val="0"/>
                                                                              <w:marBottom w:val="0"/>
                                                                              <w:divBdr>
                                                                                <w:top w:val="none" w:sz="0" w:space="0" w:color="auto"/>
                                                                                <w:left w:val="none" w:sz="0" w:space="0" w:color="auto"/>
                                                                                <w:bottom w:val="none" w:sz="0" w:space="0" w:color="auto"/>
                                                                                <w:right w:val="none" w:sz="0" w:space="0" w:color="auto"/>
                                                                              </w:divBdr>
                                                                            </w:div>
                                                                          </w:divsChild>
                                                                        </w:div>
                                                                        <w:div w:id="1797260572">
                                                                          <w:marLeft w:val="0"/>
                                                                          <w:marRight w:val="0"/>
                                                                          <w:marTop w:val="0"/>
                                                                          <w:marBottom w:val="0"/>
                                                                          <w:divBdr>
                                                                            <w:top w:val="none" w:sz="0" w:space="0" w:color="auto"/>
                                                                            <w:left w:val="none" w:sz="0" w:space="0" w:color="auto"/>
                                                                            <w:bottom w:val="none" w:sz="0" w:space="0" w:color="auto"/>
                                                                            <w:right w:val="none" w:sz="0" w:space="0" w:color="auto"/>
                                                                          </w:divBdr>
                                                                          <w:divsChild>
                                                                            <w:div w:id="1172721482">
                                                                              <w:marLeft w:val="0"/>
                                                                              <w:marRight w:val="0"/>
                                                                              <w:marTop w:val="0"/>
                                                                              <w:marBottom w:val="0"/>
                                                                              <w:divBdr>
                                                                                <w:top w:val="none" w:sz="0" w:space="0" w:color="auto"/>
                                                                                <w:left w:val="none" w:sz="0" w:space="0" w:color="auto"/>
                                                                                <w:bottom w:val="none" w:sz="0" w:space="0" w:color="auto"/>
                                                                                <w:right w:val="none" w:sz="0" w:space="0" w:color="auto"/>
                                                                              </w:divBdr>
                                                                            </w:div>
                                                                          </w:divsChild>
                                                                        </w:div>
                                                                        <w:div w:id="1848515381">
                                                                          <w:marLeft w:val="0"/>
                                                                          <w:marRight w:val="0"/>
                                                                          <w:marTop w:val="0"/>
                                                                          <w:marBottom w:val="0"/>
                                                                          <w:divBdr>
                                                                            <w:top w:val="none" w:sz="0" w:space="0" w:color="auto"/>
                                                                            <w:left w:val="none" w:sz="0" w:space="0" w:color="auto"/>
                                                                            <w:bottom w:val="none" w:sz="0" w:space="0" w:color="auto"/>
                                                                            <w:right w:val="none" w:sz="0" w:space="0" w:color="auto"/>
                                                                          </w:divBdr>
                                                                          <w:divsChild>
                                                                            <w:div w:id="1402748812">
                                                                              <w:marLeft w:val="0"/>
                                                                              <w:marRight w:val="0"/>
                                                                              <w:marTop w:val="0"/>
                                                                              <w:marBottom w:val="0"/>
                                                                              <w:divBdr>
                                                                                <w:top w:val="none" w:sz="0" w:space="0" w:color="auto"/>
                                                                                <w:left w:val="none" w:sz="0" w:space="0" w:color="auto"/>
                                                                                <w:bottom w:val="none" w:sz="0" w:space="0" w:color="auto"/>
                                                                                <w:right w:val="none" w:sz="0" w:space="0" w:color="auto"/>
                                                                              </w:divBdr>
                                                                            </w:div>
                                                                          </w:divsChild>
                                                                        </w:div>
                                                                        <w:div w:id="1859201159">
                                                                          <w:marLeft w:val="0"/>
                                                                          <w:marRight w:val="0"/>
                                                                          <w:marTop w:val="0"/>
                                                                          <w:marBottom w:val="0"/>
                                                                          <w:divBdr>
                                                                            <w:top w:val="none" w:sz="0" w:space="0" w:color="auto"/>
                                                                            <w:left w:val="none" w:sz="0" w:space="0" w:color="auto"/>
                                                                            <w:bottom w:val="none" w:sz="0" w:space="0" w:color="auto"/>
                                                                            <w:right w:val="none" w:sz="0" w:space="0" w:color="auto"/>
                                                                          </w:divBdr>
                                                                          <w:divsChild>
                                                                            <w:div w:id="50425386">
                                                                              <w:marLeft w:val="0"/>
                                                                              <w:marRight w:val="0"/>
                                                                              <w:marTop w:val="0"/>
                                                                              <w:marBottom w:val="0"/>
                                                                              <w:divBdr>
                                                                                <w:top w:val="none" w:sz="0" w:space="0" w:color="auto"/>
                                                                                <w:left w:val="none" w:sz="0" w:space="0" w:color="auto"/>
                                                                                <w:bottom w:val="none" w:sz="0" w:space="0" w:color="auto"/>
                                                                                <w:right w:val="none" w:sz="0" w:space="0" w:color="auto"/>
                                                                              </w:divBdr>
                                                                            </w:div>
                                                                          </w:divsChild>
                                                                        </w:div>
                                                                        <w:div w:id="1885407809">
                                                                          <w:marLeft w:val="0"/>
                                                                          <w:marRight w:val="0"/>
                                                                          <w:marTop w:val="0"/>
                                                                          <w:marBottom w:val="0"/>
                                                                          <w:divBdr>
                                                                            <w:top w:val="none" w:sz="0" w:space="0" w:color="auto"/>
                                                                            <w:left w:val="none" w:sz="0" w:space="0" w:color="auto"/>
                                                                            <w:bottom w:val="none" w:sz="0" w:space="0" w:color="auto"/>
                                                                            <w:right w:val="none" w:sz="0" w:space="0" w:color="auto"/>
                                                                          </w:divBdr>
                                                                          <w:divsChild>
                                                                            <w:div w:id="900138024">
                                                                              <w:marLeft w:val="0"/>
                                                                              <w:marRight w:val="0"/>
                                                                              <w:marTop w:val="0"/>
                                                                              <w:marBottom w:val="0"/>
                                                                              <w:divBdr>
                                                                                <w:top w:val="none" w:sz="0" w:space="0" w:color="auto"/>
                                                                                <w:left w:val="none" w:sz="0" w:space="0" w:color="auto"/>
                                                                                <w:bottom w:val="none" w:sz="0" w:space="0" w:color="auto"/>
                                                                                <w:right w:val="none" w:sz="0" w:space="0" w:color="auto"/>
                                                                              </w:divBdr>
                                                                            </w:div>
                                                                          </w:divsChild>
                                                                        </w:div>
                                                                        <w:div w:id="1910142932">
                                                                          <w:marLeft w:val="0"/>
                                                                          <w:marRight w:val="0"/>
                                                                          <w:marTop w:val="0"/>
                                                                          <w:marBottom w:val="0"/>
                                                                          <w:divBdr>
                                                                            <w:top w:val="none" w:sz="0" w:space="0" w:color="auto"/>
                                                                            <w:left w:val="none" w:sz="0" w:space="0" w:color="auto"/>
                                                                            <w:bottom w:val="none" w:sz="0" w:space="0" w:color="auto"/>
                                                                            <w:right w:val="none" w:sz="0" w:space="0" w:color="auto"/>
                                                                          </w:divBdr>
                                                                          <w:divsChild>
                                                                            <w:div w:id="1097363507">
                                                                              <w:marLeft w:val="0"/>
                                                                              <w:marRight w:val="0"/>
                                                                              <w:marTop w:val="0"/>
                                                                              <w:marBottom w:val="0"/>
                                                                              <w:divBdr>
                                                                                <w:top w:val="none" w:sz="0" w:space="0" w:color="auto"/>
                                                                                <w:left w:val="none" w:sz="0" w:space="0" w:color="auto"/>
                                                                                <w:bottom w:val="none" w:sz="0" w:space="0" w:color="auto"/>
                                                                                <w:right w:val="none" w:sz="0" w:space="0" w:color="auto"/>
                                                                              </w:divBdr>
                                                                            </w:div>
                                                                          </w:divsChild>
                                                                        </w:div>
                                                                        <w:div w:id="2074041339">
                                                                          <w:marLeft w:val="0"/>
                                                                          <w:marRight w:val="0"/>
                                                                          <w:marTop w:val="0"/>
                                                                          <w:marBottom w:val="0"/>
                                                                          <w:divBdr>
                                                                            <w:top w:val="none" w:sz="0" w:space="0" w:color="auto"/>
                                                                            <w:left w:val="none" w:sz="0" w:space="0" w:color="auto"/>
                                                                            <w:bottom w:val="none" w:sz="0" w:space="0" w:color="auto"/>
                                                                            <w:right w:val="none" w:sz="0" w:space="0" w:color="auto"/>
                                                                          </w:divBdr>
                                                                          <w:divsChild>
                                                                            <w:div w:id="455949463">
                                                                              <w:marLeft w:val="0"/>
                                                                              <w:marRight w:val="0"/>
                                                                              <w:marTop w:val="0"/>
                                                                              <w:marBottom w:val="0"/>
                                                                              <w:divBdr>
                                                                                <w:top w:val="none" w:sz="0" w:space="0" w:color="auto"/>
                                                                                <w:left w:val="none" w:sz="0" w:space="0" w:color="auto"/>
                                                                                <w:bottom w:val="none" w:sz="0" w:space="0" w:color="auto"/>
                                                                                <w:right w:val="none" w:sz="0" w:space="0" w:color="auto"/>
                                                                              </w:divBdr>
                                                                            </w:div>
                                                                          </w:divsChild>
                                                                        </w:div>
                                                                        <w:div w:id="2126390743">
                                                                          <w:marLeft w:val="0"/>
                                                                          <w:marRight w:val="0"/>
                                                                          <w:marTop w:val="0"/>
                                                                          <w:marBottom w:val="0"/>
                                                                          <w:divBdr>
                                                                            <w:top w:val="none" w:sz="0" w:space="0" w:color="auto"/>
                                                                            <w:left w:val="none" w:sz="0" w:space="0" w:color="auto"/>
                                                                            <w:bottom w:val="none" w:sz="0" w:space="0" w:color="auto"/>
                                                                            <w:right w:val="none" w:sz="0" w:space="0" w:color="auto"/>
                                                                          </w:divBdr>
                                                                          <w:divsChild>
                                                                            <w:div w:id="628901990">
                                                                              <w:marLeft w:val="0"/>
                                                                              <w:marRight w:val="0"/>
                                                                              <w:marTop w:val="0"/>
                                                                              <w:marBottom w:val="0"/>
                                                                              <w:divBdr>
                                                                                <w:top w:val="none" w:sz="0" w:space="0" w:color="auto"/>
                                                                                <w:left w:val="none" w:sz="0" w:space="0" w:color="auto"/>
                                                                                <w:bottom w:val="none" w:sz="0" w:space="0" w:color="auto"/>
                                                                                <w:right w:val="none" w:sz="0" w:space="0" w:color="auto"/>
                                                                              </w:divBdr>
                                                                            </w:div>
                                                                          </w:divsChild>
                                                                        </w:div>
                                                                        <w:div w:id="2146119072">
                                                                          <w:marLeft w:val="0"/>
                                                                          <w:marRight w:val="0"/>
                                                                          <w:marTop w:val="0"/>
                                                                          <w:marBottom w:val="0"/>
                                                                          <w:divBdr>
                                                                            <w:top w:val="none" w:sz="0" w:space="0" w:color="auto"/>
                                                                            <w:left w:val="none" w:sz="0" w:space="0" w:color="auto"/>
                                                                            <w:bottom w:val="none" w:sz="0" w:space="0" w:color="auto"/>
                                                                            <w:right w:val="none" w:sz="0" w:space="0" w:color="auto"/>
                                                                          </w:divBdr>
                                                                          <w:divsChild>
                                                                            <w:div w:id="164025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5151269">
      <w:bodyDiv w:val="1"/>
      <w:marLeft w:val="0"/>
      <w:marRight w:val="0"/>
      <w:marTop w:val="0"/>
      <w:marBottom w:val="0"/>
      <w:divBdr>
        <w:top w:val="none" w:sz="0" w:space="0" w:color="auto"/>
        <w:left w:val="none" w:sz="0" w:space="0" w:color="auto"/>
        <w:bottom w:val="none" w:sz="0" w:space="0" w:color="auto"/>
        <w:right w:val="none" w:sz="0" w:space="0" w:color="auto"/>
      </w:divBdr>
    </w:div>
    <w:div w:id="475531785">
      <w:bodyDiv w:val="1"/>
      <w:marLeft w:val="0"/>
      <w:marRight w:val="0"/>
      <w:marTop w:val="0"/>
      <w:marBottom w:val="0"/>
      <w:divBdr>
        <w:top w:val="none" w:sz="0" w:space="0" w:color="auto"/>
        <w:left w:val="none" w:sz="0" w:space="0" w:color="auto"/>
        <w:bottom w:val="none" w:sz="0" w:space="0" w:color="auto"/>
        <w:right w:val="none" w:sz="0" w:space="0" w:color="auto"/>
      </w:divBdr>
    </w:div>
    <w:div w:id="496841843">
      <w:bodyDiv w:val="1"/>
      <w:marLeft w:val="0"/>
      <w:marRight w:val="0"/>
      <w:marTop w:val="0"/>
      <w:marBottom w:val="0"/>
      <w:divBdr>
        <w:top w:val="none" w:sz="0" w:space="0" w:color="auto"/>
        <w:left w:val="none" w:sz="0" w:space="0" w:color="auto"/>
        <w:bottom w:val="none" w:sz="0" w:space="0" w:color="auto"/>
        <w:right w:val="none" w:sz="0" w:space="0" w:color="auto"/>
      </w:divBdr>
    </w:div>
    <w:div w:id="522934760">
      <w:bodyDiv w:val="1"/>
      <w:marLeft w:val="0"/>
      <w:marRight w:val="0"/>
      <w:marTop w:val="0"/>
      <w:marBottom w:val="0"/>
      <w:divBdr>
        <w:top w:val="none" w:sz="0" w:space="0" w:color="auto"/>
        <w:left w:val="none" w:sz="0" w:space="0" w:color="auto"/>
        <w:bottom w:val="none" w:sz="0" w:space="0" w:color="auto"/>
        <w:right w:val="none" w:sz="0" w:space="0" w:color="auto"/>
      </w:divBdr>
    </w:div>
    <w:div w:id="548957530">
      <w:bodyDiv w:val="1"/>
      <w:marLeft w:val="0"/>
      <w:marRight w:val="0"/>
      <w:marTop w:val="0"/>
      <w:marBottom w:val="0"/>
      <w:divBdr>
        <w:top w:val="none" w:sz="0" w:space="0" w:color="auto"/>
        <w:left w:val="none" w:sz="0" w:space="0" w:color="auto"/>
        <w:bottom w:val="none" w:sz="0" w:space="0" w:color="auto"/>
        <w:right w:val="none" w:sz="0" w:space="0" w:color="auto"/>
      </w:divBdr>
    </w:div>
    <w:div w:id="556820148">
      <w:bodyDiv w:val="1"/>
      <w:marLeft w:val="0"/>
      <w:marRight w:val="0"/>
      <w:marTop w:val="0"/>
      <w:marBottom w:val="0"/>
      <w:divBdr>
        <w:top w:val="none" w:sz="0" w:space="0" w:color="auto"/>
        <w:left w:val="none" w:sz="0" w:space="0" w:color="auto"/>
        <w:bottom w:val="none" w:sz="0" w:space="0" w:color="auto"/>
        <w:right w:val="none" w:sz="0" w:space="0" w:color="auto"/>
      </w:divBdr>
      <w:divsChild>
        <w:div w:id="1298607565">
          <w:marLeft w:val="0"/>
          <w:marRight w:val="0"/>
          <w:marTop w:val="0"/>
          <w:marBottom w:val="167"/>
          <w:divBdr>
            <w:top w:val="none" w:sz="0" w:space="0" w:color="auto"/>
            <w:left w:val="none" w:sz="0" w:space="0" w:color="auto"/>
            <w:bottom w:val="none" w:sz="0" w:space="0" w:color="auto"/>
            <w:right w:val="none" w:sz="0" w:space="0" w:color="auto"/>
          </w:divBdr>
          <w:divsChild>
            <w:div w:id="1583950259">
              <w:marLeft w:val="0"/>
              <w:marRight w:val="167"/>
              <w:marTop w:val="0"/>
              <w:marBottom w:val="0"/>
              <w:divBdr>
                <w:top w:val="none" w:sz="0" w:space="0" w:color="auto"/>
                <w:left w:val="none" w:sz="0" w:space="0" w:color="auto"/>
                <w:bottom w:val="none" w:sz="0" w:space="0" w:color="auto"/>
                <w:right w:val="none" w:sz="0" w:space="0" w:color="auto"/>
              </w:divBdr>
              <w:divsChild>
                <w:div w:id="927999108">
                  <w:marLeft w:val="0"/>
                  <w:marRight w:val="167"/>
                  <w:marTop w:val="0"/>
                  <w:marBottom w:val="0"/>
                  <w:divBdr>
                    <w:top w:val="none" w:sz="0" w:space="0" w:color="auto"/>
                    <w:left w:val="none" w:sz="0" w:space="0" w:color="auto"/>
                    <w:bottom w:val="none" w:sz="0" w:space="0" w:color="auto"/>
                    <w:right w:val="none" w:sz="0" w:space="0" w:color="auto"/>
                  </w:divBdr>
                  <w:divsChild>
                    <w:div w:id="83645794">
                      <w:marLeft w:val="0"/>
                      <w:marRight w:val="0"/>
                      <w:marTop w:val="0"/>
                      <w:marBottom w:val="0"/>
                      <w:divBdr>
                        <w:top w:val="none" w:sz="0" w:space="0" w:color="auto"/>
                        <w:left w:val="none" w:sz="0" w:space="0" w:color="auto"/>
                        <w:bottom w:val="none" w:sz="0" w:space="0" w:color="auto"/>
                        <w:right w:val="none" w:sz="0" w:space="0" w:color="auto"/>
                      </w:divBdr>
                      <w:divsChild>
                        <w:div w:id="187291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524396">
      <w:bodyDiv w:val="1"/>
      <w:marLeft w:val="0"/>
      <w:marRight w:val="0"/>
      <w:marTop w:val="0"/>
      <w:marBottom w:val="0"/>
      <w:divBdr>
        <w:top w:val="none" w:sz="0" w:space="0" w:color="auto"/>
        <w:left w:val="none" w:sz="0" w:space="0" w:color="auto"/>
        <w:bottom w:val="none" w:sz="0" w:space="0" w:color="auto"/>
        <w:right w:val="none" w:sz="0" w:space="0" w:color="auto"/>
      </w:divBdr>
    </w:div>
    <w:div w:id="592280944">
      <w:bodyDiv w:val="1"/>
      <w:marLeft w:val="0"/>
      <w:marRight w:val="0"/>
      <w:marTop w:val="0"/>
      <w:marBottom w:val="0"/>
      <w:divBdr>
        <w:top w:val="none" w:sz="0" w:space="0" w:color="auto"/>
        <w:left w:val="none" w:sz="0" w:space="0" w:color="auto"/>
        <w:bottom w:val="none" w:sz="0" w:space="0" w:color="auto"/>
        <w:right w:val="none" w:sz="0" w:space="0" w:color="auto"/>
      </w:divBdr>
    </w:div>
    <w:div w:id="607928002">
      <w:bodyDiv w:val="1"/>
      <w:marLeft w:val="0"/>
      <w:marRight w:val="0"/>
      <w:marTop w:val="0"/>
      <w:marBottom w:val="0"/>
      <w:divBdr>
        <w:top w:val="none" w:sz="0" w:space="0" w:color="auto"/>
        <w:left w:val="none" w:sz="0" w:space="0" w:color="auto"/>
        <w:bottom w:val="none" w:sz="0" w:space="0" w:color="auto"/>
        <w:right w:val="none" w:sz="0" w:space="0" w:color="auto"/>
      </w:divBdr>
    </w:div>
    <w:div w:id="626393296">
      <w:bodyDiv w:val="1"/>
      <w:marLeft w:val="0"/>
      <w:marRight w:val="0"/>
      <w:marTop w:val="0"/>
      <w:marBottom w:val="0"/>
      <w:divBdr>
        <w:top w:val="none" w:sz="0" w:space="0" w:color="auto"/>
        <w:left w:val="none" w:sz="0" w:space="0" w:color="auto"/>
        <w:bottom w:val="none" w:sz="0" w:space="0" w:color="auto"/>
        <w:right w:val="none" w:sz="0" w:space="0" w:color="auto"/>
      </w:divBdr>
    </w:div>
    <w:div w:id="638926785">
      <w:bodyDiv w:val="1"/>
      <w:marLeft w:val="0"/>
      <w:marRight w:val="0"/>
      <w:marTop w:val="0"/>
      <w:marBottom w:val="0"/>
      <w:divBdr>
        <w:top w:val="none" w:sz="0" w:space="0" w:color="auto"/>
        <w:left w:val="none" w:sz="0" w:space="0" w:color="auto"/>
        <w:bottom w:val="none" w:sz="0" w:space="0" w:color="auto"/>
        <w:right w:val="none" w:sz="0" w:space="0" w:color="auto"/>
      </w:divBdr>
    </w:div>
    <w:div w:id="649290607">
      <w:bodyDiv w:val="1"/>
      <w:marLeft w:val="0"/>
      <w:marRight w:val="0"/>
      <w:marTop w:val="0"/>
      <w:marBottom w:val="0"/>
      <w:divBdr>
        <w:top w:val="none" w:sz="0" w:space="0" w:color="auto"/>
        <w:left w:val="none" w:sz="0" w:space="0" w:color="auto"/>
        <w:bottom w:val="none" w:sz="0" w:space="0" w:color="auto"/>
        <w:right w:val="none" w:sz="0" w:space="0" w:color="auto"/>
      </w:divBdr>
    </w:div>
    <w:div w:id="653025871">
      <w:bodyDiv w:val="1"/>
      <w:marLeft w:val="0"/>
      <w:marRight w:val="0"/>
      <w:marTop w:val="0"/>
      <w:marBottom w:val="0"/>
      <w:divBdr>
        <w:top w:val="none" w:sz="0" w:space="0" w:color="auto"/>
        <w:left w:val="none" w:sz="0" w:space="0" w:color="auto"/>
        <w:bottom w:val="none" w:sz="0" w:space="0" w:color="auto"/>
        <w:right w:val="none" w:sz="0" w:space="0" w:color="auto"/>
      </w:divBdr>
    </w:div>
    <w:div w:id="655916688">
      <w:bodyDiv w:val="1"/>
      <w:marLeft w:val="0"/>
      <w:marRight w:val="0"/>
      <w:marTop w:val="0"/>
      <w:marBottom w:val="0"/>
      <w:divBdr>
        <w:top w:val="none" w:sz="0" w:space="0" w:color="auto"/>
        <w:left w:val="none" w:sz="0" w:space="0" w:color="auto"/>
        <w:bottom w:val="none" w:sz="0" w:space="0" w:color="auto"/>
        <w:right w:val="none" w:sz="0" w:space="0" w:color="auto"/>
      </w:divBdr>
    </w:div>
    <w:div w:id="659506995">
      <w:bodyDiv w:val="1"/>
      <w:marLeft w:val="0"/>
      <w:marRight w:val="0"/>
      <w:marTop w:val="0"/>
      <w:marBottom w:val="0"/>
      <w:divBdr>
        <w:top w:val="none" w:sz="0" w:space="0" w:color="auto"/>
        <w:left w:val="none" w:sz="0" w:space="0" w:color="auto"/>
        <w:bottom w:val="none" w:sz="0" w:space="0" w:color="auto"/>
        <w:right w:val="none" w:sz="0" w:space="0" w:color="auto"/>
      </w:divBdr>
    </w:div>
    <w:div w:id="667245843">
      <w:bodyDiv w:val="1"/>
      <w:marLeft w:val="0"/>
      <w:marRight w:val="0"/>
      <w:marTop w:val="0"/>
      <w:marBottom w:val="0"/>
      <w:divBdr>
        <w:top w:val="none" w:sz="0" w:space="0" w:color="auto"/>
        <w:left w:val="none" w:sz="0" w:space="0" w:color="auto"/>
        <w:bottom w:val="none" w:sz="0" w:space="0" w:color="auto"/>
        <w:right w:val="none" w:sz="0" w:space="0" w:color="auto"/>
      </w:divBdr>
    </w:div>
    <w:div w:id="692927612">
      <w:bodyDiv w:val="1"/>
      <w:marLeft w:val="0"/>
      <w:marRight w:val="0"/>
      <w:marTop w:val="0"/>
      <w:marBottom w:val="0"/>
      <w:divBdr>
        <w:top w:val="none" w:sz="0" w:space="0" w:color="auto"/>
        <w:left w:val="none" w:sz="0" w:space="0" w:color="auto"/>
        <w:bottom w:val="none" w:sz="0" w:space="0" w:color="auto"/>
        <w:right w:val="none" w:sz="0" w:space="0" w:color="auto"/>
      </w:divBdr>
    </w:div>
    <w:div w:id="724332858">
      <w:bodyDiv w:val="1"/>
      <w:marLeft w:val="0"/>
      <w:marRight w:val="0"/>
      <w:marTop w:val="0"/>
      <w:marBottom w:val="0"/>
      <w:divBdr>
        <w:top w:val="none" w:sz="0" w:space="0" w:color="auto"/>
        <w:left w:val="none" w:sz="0" w:space="0" w:color="auto"/>
        <w:bottom w:val="none" w:sz="0" w:space="0" w:color="auto"/>
        <w:right w:val="none" w:sz="0" w:space="0" w:color="auto"/>
      </w:divBdr>
    </w:div>
    <w:div w:id="783381200">
      <w:bodyDiv w:val="1"/>
      <w:marLeft w:val="0"/>
      <w:marRight w:val="0"/>
      <w:marTop w:val="0"/>
      <w:marBottom w:val="0"/>
      <w:divBdr>
        <w:top w:val="none" w:sz="0" w:space="0" w:color="auto"/>
        <w:left w:val="none" w:sz="0" w:space="0" w:color="auto"/>
        <w:bottom w:val="none" w:sz="0" w:space="0" w:color="auto"/>
        <w:right w:val="none" w:sz="0" w:space="0" w:color="auto"/>
      </w:divBdr>
    </w:div>
    <w:div w:id="783841558">
      <w:bodyDiv w:val="1"/>
      <w:marLeft w:val="0"/>
      <w:marRight w:val="0"/>
      <w:marTop w:val="0"/>
      <w:marBottom w:val="0"/>
      <w:divBdr>
        <w:top w:val="none" w:sz="0" w:space="0" w:color="auto"/>
        <w:left w:val="none" w:sz="0" w:space="0" w:color="auto"/>
        <w:bottom w:val="none" w:sz="0" w:space="0" w:color="auto"/>
        <w:right w:val="none" w:sz="0" w:space="0" w:color="auto"/>
      </w:divBdr>
    </w:div>
    <w:div w:id="785924786">
      <w:bodyDiv w:val="1"/>
      <w:marLeft w:val="0"/>
      <w:marRight w:val="0"/>
      <w:marTop w:val="0"/>
      <w:marBottom w:val="0"/>
      <w:divBdr>
        <w:top w:val="none" w:sz="0" w:space="0" w:color="auto"/>
        <w:left w:val="none" w:sz="0" w:space="0" w:color="auto"/>
        <w:bottom w:val="none" w:sz="0" w:space="0" w:color="auto"/>
        <w:right w:val="none" w:sz="0" w:space="0" w:color="auto"/>
      </w:divBdr>
    </w:div>
    <w:div w:id="821387594">
      <w:bodyDiv w:val="1"/>
      <w:marLeft w:val="0"/>
      <w:marRight w:val="0"/>
      <w:marTop w:val="0"/>
      <w:marBottom w:val="0"/>
      <w:divBdr>
        <w:top w:val="none" w:sz="0" w:space="0" w:color="auto"/>
        <w:left w:val="none" w:sz="0" w:space="0" w:color="auto"/>
        <w:bottom w:val="none" w:sz="0" w:space="0" w:color="auto"/>
        <w:right w:val="none" w:sz="0" w:space="0" w:color="auto"/>
      </w:divBdr>
    </w:div>
    <w:div w:id="821392851">
      <w:bodyDiv w:val="1"/>
      <w:marLeft w:val="0"/>
      <w:marRight w:val="0"/>
      <w:marTop w:val="0"/>
      <w:marBottom w:val="0"/>
      <w:divBdr>
        <w:top w:val="none" w:sz="0" w:space="0" w:color="auto"/>
        <w:left w:val="none" w:sz="0" w:space="0" w:color="auto"/>
        <w:bottom w:val="none" w:sz="0" w:space="0" w:color="auto"/>
        <w:right w:val="none" w:sz="0" w:space="0" w:color="auto"/>
      </w:divBdr>
    </w:div>
    <w:div w:id="826870854">
      <w:bodyDiv w:val="1"/>
      <w:marLeft w:val="0"/>
      <w:marRight w:val="0"/>
      <w:marTop w:val="0"/>
      <w:marBottom w:val="0"/>
      <w:divBdr>
        <w:top w:val="none" w:sz="0" w:space="0" w:color="auto"/>
        <w:left w:val="none" w:sz="0" w:space="0" w:color="auto"/>
        <w:bottom w:val="none" w:sz="0" w:space="0" w:color="auto"/>
        <w:right w:val="none" w:sz="0" w:space="0" w:color="auto"/>
      </w:divBdr>
    </w:div>
    <w:div w:id="829751930">
      <w:bodyDiv w:val="1"/>
      <w:marLeft w:val="0"/>
      <w:marRight w:val="0"/>
      <w:marTop w:val="0"/>
      <w:marBottom w:val="0"/>
      <w:divBdr>
        <w:top w:val="none" w:sz="0" w:space="0" w:color="auto"/>
        <w:left w:val="none" w:sz="0" w:space="0" w:color="auto"/>
        <w:bottom w:val="none" w:sz="0" w:space="0" w:color="auto"/>
        <w:right w:val="none" w:sz="0" w:space="0" w:color="auto"/>
      </w:divBdr>
    </w:div>
    <w:div w:id="836113545">
      <w:bodyDiv w:val="1"/>
      <w:marLeft w:val="0"/>
      <w:marRight w:val="0"/>
      <w:marTop w:val="0"/>
      <w:marBottom w:val="0"/>
      <w:divBdr>
        <w:top w:val="none" w:sz="0" w:space="0" w:color="auto"/>
        <w:left w:val="none" w:sz="0" w:space="0" w:color="auto"/>
        <w:bottom w:val="none" w:sz="0" w:space="0" w:color="auto"/>
        <w:right w:val="none" w:sz="0" w:space="0" w:color="auto"/>
      </w:divBdr>
    </w:div>
    <w:div w:id="839976189">
      <w:bodyDiv w:val="1"/>
      <w:marLeft w:val="0"/>
      <w:marRight w:val="0"/>
      <w:marTop w:val="0"/>
      <w:marBottom w:val="0"/>
      <w:divBdr>
        <w:top w:val="none" w:sz="0" w:space="0" w:color="auto"/>
        <w:left w:val="none" w:sz="0" w:space="0" w:color="auto"/>
        <w:bottom w:val="none" w:sz="0" w:space="0" w:color="auto"/>
        <w:right w:val="none" w:sz="0" w:space="0" w:color="auto"/>
      </w:divBdr>
    </w:div>
    <w:div w:id="843202171">
      <w:bodyDiv w:val="1"/>
      <w:marLeft w:val="0"/>
      <w:marRight w:val="0"/>
      <w:marTop w:val="0"/>
      <w:marBottom w:val="0"/>
      <w:divBdr>
        <w:top w:val="none" w:sz="0" w:space="0" w:color="auto"/>
        <w:left w:val="none" w:sz="0" w:space="0" w:color="auto"/>
        <w:bottom w:val="none" w:sz="0" w:space="0" w:color="auto"/>
        <w:right w:val="none" w:sz="0" w:space="0" w:color="auto"/>
      </w:divBdr>
    </w:div>
    <w:div w:id="870268684">
      <w:bodyDiv w:val="1"/>
      <w:marLeft w:val="0"/>
      <w:marRight w:val="0"/>
      <w:marTop w:val="0"/>
      <w:marBottom w:val="0"/>
      <w:divBdr>
        <w:top w:val="none" w:sz="0" w:space="0" w:color="auto"/>
        <w:left w:val="none" w:sz="0" w:space="0" w:color="auto"/>
        <w:bottom w:val="none" w:sz="0" w:space="0" w:color="auto"/>
        <w:right w:val="none" w:sz="0" w:space="0" w:color="auto"/>
      </w:divBdr>
    </w:div>
    <w:div w:id="886187298">
      <w:bodyDiv w:val="1"/>
      <w:marLeft w:val="0"/>
      <w:marRight w:val="0"/>
      <w:marTop w:val="0"/>
      <w:marBottom w:val="0"/>
      <w:divBdr>
        <w:top w:val="none" w:sz="0" w:space="0" w:color="auto"/>
        <w:left w:val="none" w:sz="0" w:space="0" w:color="auto"/>
        <w:bottom w:val="none" w:sz="0" w:space="0" w:color="auto"/>
        <w:right w:val="none" w:sz="0" w:space="0" w:color="auto"/>
      </w:divBdr>
    </w:div>
    <w:div w:id="888760632">
      <w:bodyDiv w:val="1"/>
      <w:marLeft w:val="0"/>
      <w:marRight w:val="0"/>
      <w:marTop w:val="0"/>
      <w:marBottom w:val="0"/>
      <w:divBdr>
        <w:top w:val="none" w:sz="0" w:space="0" w:color="auto"/>
        <w:left w:val="none" w:sz="0" w:space="0" w:color="auto"/>
        <w:bottom w:val="none" w:sz="0" w:space="0" w:color="auto"/>
        <w:right w:val="none" w:sz="0" w:space="0" w:color="auto"/>
      </w:divBdr>
    </w:div>
    <w:div w:id="890770047">
      <w:bodyDiv w:val="1"/>
      <w:marLeft w:val="0"/>
      <w:marRight w:val="0"/>
      <w:marTop w:val="0"/>
      <w:marBottom w:val="0"/>
      <w:divBdr>
        <w:top w:val="none" w:sz="0" w:space="0" w:color="auto"/>
        <w:left w:val="none" w:sz="0" w:space="0" w:color="auto"/>
        <w:bottom w:val="none" w:sz="0" w:space="0" w:color="auto"/>
        <w:right w:val="none" w:sz="0" w:space="0" w:color="auto"/>
      </w:divBdr>
    </w:div>
    <w:div w:id="918713436">
      <w:bodyDiv w:val="1"/>
      <w:marLeft w:val="0"/>
      <w:marRight w:val="0"/>
      <w:marTop w:val="0"/>
      <w:marBottom w:val="0"/>
      <w:divBdr>
        <w:top w:val="none" w:sz="0" w:space="0" w:color="auto"/>
        <w:left w:val="none" w:sz="0" w:space="0" w:color="auto"/>
        <w:bottom w:val="none" w:sz="0" w:space="0" w:color="auto"/>
        <w:right w:val="none" w:sz="0" w:space="0" w:color="auto"/>
      </w:divBdr>
    </w:div>
    <w:div w:id="920060969">
      <w:bodyDiv w:val="1"/>
      <w:marLeft w:val="0"/>
      <w:marRight w:val="0"/>
      <w:marTop w:val="0"/>
      <w:marBottom w:val="0"/>
      <w:divBdr>
        <w:top w:val="none" w:sz="0" w:space="0" w:color="auto"/>
        <w:left w:val="none" w:sz="0" w:space="0" w:color="auto"/>
        <w:bottom w:val="none" w:sz="0" w:space="0" w:color="auto"/>
        <w:right w:val="none" w:sz="0" w:space="0" w:color="auto"/>
      </w:divBdr>
    </w:div>
    <w:div w:id="929201188">
      <w:bodyDiv w:val="1"/>
      <w:marLeft w:val="0"/>
      <w:marRight w:val="0"/>
      <w:marTop w:val="0"/>
      <w:marBottom w:val="0"/>
      <w:divBdr>
        <w:top w:val="none" w:sz="0" w:space="0" w:color="auto"/>
        <w:left w:val="none" w:sz="0" w:space="0" w:color="auto"/>
        <w:bottom w:val="none" w:sz="0" w:space="0" w:color="auto"/>
        <w:right w:val="none" w:sz="0" w:space="0" w:color="auto"/>
      </w:divBdr>
    </w:div>
    <w:div w:id="931741565">
      <w:bodyDiv w:val="1"/>
      <w:marLeft w:val="0"/>
      <w:marRight w:val="0"/>
      <w:marTop w:val="0"/>
      <w:marBottom w:val="0"/>
      <w:divBdr>
        <w:top w:val="none" w:sz="0" w:space="0" w:color="auto"/>
        <w:left w:val="none" w:sz="0" w:space="0" w:color="auto"/>
        <w:bottom w:val="none" w:sz="0" w:space="0" w:color="auto"/>
        <w:right w:val="none" w:sz="0" w:space="0" w:color="auto"/>
      </w:divBdr>
    </w:div>
    <w:div w:id="938681880">
      <w:bodyDiv w:val="1"/>
      <w:marLeft w:val="0"/>
      <w:marRight w:val="0"/>
      <w:marTop w:val="0"/>
      <w:marBottom w:val="0"/>
      <w:divBdr>
        <w:top w:val="none" w:sz="0" w:space="0" w:color="auto"/>
        <w:left w:val="none" w:sz="0" w:space="0" w:color="auto"/>
        <w:bottom w:val="none" w:sz="0" w:space="0" w:color="auto"/>
        <w:right w:val="none" w:sz="0" w:space="0" w:color="auto"/>
      </w:divBdr>
    </w:div>
    <w:div w:id="955331807">
      <w:bodyDiv w:val="1"/>
      <w:marLeft w:val="0"/>
      <w:marRight w:val="0"/>
      <w:marTop w:val="0"/>
      <w:marBottom w:val="0"/>
      <w:divBdr>
        <w:top w:val="none" w:sz="0" w:space="0" w:color="auto"/>
        <w:left w:val="none" w:sz="0" w:space="0" w:color="auto"/>
        <w:bottom w:val="none" w:sz="0" w:space="0" w:color="auto"/>
        <w:right w:val="none" w:sz="0" w:space="0" w:color="auto"/>
      </w:divBdr>
    </w:div>
    <w:div w:id="971255309">
      <w:bodyDiv w:val="1"/>
      <w:marLeft w:val="0"/>
      <w:marRight w:val="0"/>
      <w:marTop w:val="0"/>
      <w:marBottom w:val="0"/>
      <w:divBdr>
        <w:top w:val="none" w:sz="0" w:space="0" w:color="auto"/>
        <w:left w:val="none" w:sz="0" w:space="0" w:color="auto"/>
        <w:bottom w:val="none" w:sz="0" w:space="0" w:color="auto"/>
        <w:right w:val="none" w:sz="0" w:space="0" w:color="auto"/>
      </w:divBdr>
    </w:div>
    <w:div w:id="1000698469">
      <w:bodyDiv w:val="1"/>
      <w:marLeft w:val="0"/>
      <w:marRight w:val="0"/>
      <w:marTop w:val="0"/>
      <w:marBottom w:val="0"/>
      <w:divBdr>
        <w:top w:val="none" w:sz="0" w:space="0" w:color="auto"/>
        <w:left w:val="none" w:sz="0" w:space="0" w:color="auto"/>
        <w:bottom w:val="none" w:sz="0" w:space="0" w:color="auto"/>
        <w:right w:val="none" w:sz="0" w:space="0" w:color="auto"/>
      </w:divBdr>
    </w:div>
    <w:div w:id="1109742995">
      <w:bodyDiv w:val="1"/>
      <w:marLeft w:val="0"/>
      <w:marRight w:val="0"/>
      <w:marTop w:val="0"/>
      <w:marBottom w:val="0"/>
      <w:divBdr>
        <w:top w:val="none" w:sz="0" w:space="0" w:color="auto"/>
        <w:left w:val="none" w:sz="0" w:space="0" w:color="auto"/>
        <w:bottom w:val="none" w:sz="0" w:space="0" w:color="auto"/>
        <w:right w:val="none" w:sz="0" w:space="0" w:color="auto"/>
      </w:divBdr>
    </w:div>
    <w:div w:id="1110860287">
      <w:bodyDiv w:val="1"/>
      <w:marLeft w:val="0"/>
      <w:marRight w:val="0"/>
      <w:marTop w:val="0"/>
      <w:marBottom w:val="0"/>
      <w:divBdr>
        <w:top w:val="none" w:sz="0" w:space="0" w:color="auto"/>
        <w:left w:val="none" w:sz="0" w:space="0" w:color="auto"/>
        <w:bottom w:val="none" w:sz="0" w:space="0" w:color="auto"/>
        <w:right w:val="none" w:sz="0" w:space="0" w:color="auto"/>
      </w:divBdr>
    </w:div>
    <w:div w:id="1124809322">
      <w:bodyDiv w:val="1"/>
      <w:marLeft w:val="0"/>
      <w:marRight w:val="0"/>
      <w:marTop w:val="0"/>
      <w:marBottom w:val="0"/>
      <w:divBdr>
        <w:top w:val="none" w:sz="0" w:space="0" w:color="auto"/>
        <w:left w:val="none" w:sz="0" w:space="0" w:color="auto"/>
        <w:bottom w:val="none" w:sz="0" w:space="0" w:color="auto"/>
        <w:right w:val="none" w:sz="0" w:space="0" w:color="auto"/>
      </w:divBdr>
      <w:divsChild>
        <w:div w:id="237717828">
          <w:marLeft w:val="0"/>
          <w:marRight w:val="0"/>
          <w:marTop w:val="0"/>
          <w:marBottom w:val="0"/>
          <w:divBdr>
            <w:top w:val="none" w:sz="0" w:space="0" w:color="auto"/>
            <w:left w:val="none" w:sz="0" w:space="0" w:color="auto"/>
            <w:bottom w:val="none" w:sz="0" w:space="0" w:color="auto"/>
            <w:right w:val="none" w:sz="0" w:space="0" w:color="auto"/>
          </w:divBdr>
          <w:divsChild>
            <w:div w:id="368990048">
              <w:marLeft w:val="0"/>
              <w:marRight w:val="0"/>
              <w:marTop w:val="0"/>
              <w:marBottom w:val="0"/>
              <w:divBdr>
                <w:top w:val="none" w:sz="0" w:space="0" w:color="auto"/>
                <w:left w:val="none" w:sz="0" w:space="0" w:color="auto"/>
                <w:bottom w:val="none" w:sz="0" w:space="0" w:color="auto"/>
                <w:right w:val="none" w:sz="0" w:space="0" w:color="auto"/>
              </w:divBdr>
              <w:divsChild>
                <w:div w:id="512644970">
                  <w:marLeft w:val="150"/>
                  <w:marRight w:val="150"/>
                  <w:marTop w:val="0"/>
                  <w:marBottom w:val="825"/>
                  <w:divBdr>
                    <w:top w:val="single" w:sz="6" w:space="0" w:color="D6D6D6"/>
                    <w:left w:val="single" w:sz="6" w:space="0" w:color="D6D6D6"/>
                    <w:bottom w:val="single" w:sz="6" w:space="0" w:color="D6D6D6"/>
                    <w:right w:val="single" w:sz="6" w:space="0" w:color="D6D6D6"/>
                  </w:divBdr>
                  <w:divsChild>
                    <w:div w:id="1461654710">
                      <w:marLeft w:val="150"/>
                      <w:marRight w:val="150"/>
                      <w:marTop w:val="0"/>
                      <w:marBottom w:val="0"/>
                      <w:divBdr>
                        <w:top w:val="none" w:sz="0" w:space="0" w:color="auto"/>
                        <w:left w:val="none" w:sz="0" w:space="0" w:color="auto"/>
                        <w:bottom w:val="none" w:sz="0" w:space="0" w:color="auto"/>
                        <w:right w:val="none" w:sz="0" w:space="0" w:color="auto"/>
                      </w:divBdr>
                      <w:divsChild>
                        <w:div w:id="793867855">
                          <w:marLeft w:val="0"/>
                          <w:marRight w:val="0"/>
                          <w:marTop w:val="0"/>
                          <w:marBottom w:val="0"/>
                          <w:divBdr>
                            <w:top w:val="none" w:sz="0" w:space="0" w:color="auto"/>
                            <w:left w:val="none" w:sz="0" w:space="0" w:color="auto"/>
                            <w:bottom w:val="none" w:sz="0" w:space="0" w:color="auto"/>
                            <w:right w:val="none" w:sz="0" w:space="0" w:color="auto"/>
                          </w:divBdr>
                          <w:divsChild>
                            <w:div w:id="1531842532">
                              <w:marLeft w:val="0"/>
                              <w:marRight w:val="0"/>
                              <w:marTop w:val="0"/>
                              <w:marBottom w:val="0"/>
                              <w:divBdr>
                                <w:top w:val="none" w:sz="0" w:space="0" w:color="auto"/>
                                <w:left w:val="none" w:sz="0" w:space="0" w:color="auto"/>
                                <w:bottom w:val="none" w:sz="0" w:space="0" w:color="auto"/>
                                <w:right w:val="none" w:sz="0" w:space="0" w:color="auto"/>
                              </w:divBdr>
                              <w:divsChild>
                                <w:div w:id="1266691117">
                                  <w:marLeft w:val="0"/>
                                  <w:marRight w:val="0"/>
                                  <w:marTop w:val="0"/>
                                  <w:marBottom w:val="0"/>
                                  <w:divBdr>
                                    <w:top w:val="single" w:sz="6" w:space="4" w:color="D7D7D7"/>
                                    <w:left w:val="single" w:sz="6" w:space="4" w:color="D7D7D7"/>
                                    <w:bottom w:val="single" w:sz="6" w:space="4" w:color="D7D7D7"/>
                                    <w:right w:val="single" w:sz="6" w:space="4" w:color="D7D7D7"/>
                                  </w:divBdr>
                                  <w:divsChild>
                                    <w:div w:id="193305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1707129">
      <w:bodyDiv w:val="1"/>
      <w:marLeft w:val="0"/>
      <w:marRight w:val="0"/>
      <w:marTop w:val="0"/>
      <w:marBottom w:val="0"/>
      <w:divBdr>
        <w:top w:val="none" w:sz="0" w:space="0" w:color="auto"/>
        <w:left w:val="none" w:sz="0" w:space="0" w:color="auto"/>
        <w:bottom w:val="none" w:sz="0" w:space="0" w:color="auto"/>
        <w:right w:val="none" w:sz="0" w:space="0" w:color="auto"/>
      </w:divBdr>
    </w:div>
    <w:div w:id="1132018602">
      <w:bodyDiv w:val="1"/>
      <w:marLeft w:val="0"/>
      <w:marRight w:val="0"/>
      <w:marTop w:val="0"/>
      <w:marBottom w:val="0"/>
      <w:divBdr>
        <w:top w:val="none" w:sz="0" w:space="0" w:color="auto"/>
        <w:left w:val="none" w:sz="0" w:space="0" w:color="auto"/>
        <w:bottom w:val="none" w:sz="0" w:space="0" w:color="auto"/>
        <w:right w:val="none" w:sz="0" w:space="0" w:color="auto"/>
      </w:divBdr>
      <w:divsChild>
        <w:div w:id="1011373340">
          <w:marLeft w:val="0"/>
          <w:marRight w:val="0"/>
          <w:marTop w:val="0"/>
          <w:marBottom w:val="0"/>
          <w:divBdr>
            <w:top w:val="none" w:sz="0" w:space="0" w:color="auto"/>
            <w:left w:val="none" w:sz="0" w:space="0" w:color="auto"/>
            <w:bottom w:val="none" w:sz="0" w:space="0" w:color="auto"/>
            <w:right w:val="none" w:sz="0" w:space="0" w:color="auto"/>
          </w:divBdr>
          <w:divsChild>
            <w:div w:id="1354766369">
              <w:marLeft w:val="0"/>
              <w:marRight w:val="0"/>
              <w:marTop w:val="0"/>
              <w:marBottom w:val="0"/>
              <w:divBdr>
                <w:top w:val="none" w:sz="0" w:space="0" w:color="auto"/>
                <w:left w:val="none" w:sz="0" w:space="0" w:color="auto"/>
                <w:bottom w:val="none" w:sz="0" w:space="0" w:color="auto"/>
                <w:right w:val="none" w:sz="0" w:space="0" w:color="auto"/>
              </w:divBdr>
              <w:divsChild>
                <w:div w:id="1039476824">
                  <w:marLeft w:val="150"/>
                  <w:marRight w:val="150"/>
                  <w:marTop w:val="0"/>
                  <w:marBottom w:val="825"/>
                  <w:divBdr>
                    <w:top w:val="single" w:sz="6" w:space="0" w:color="D6D6D6"/>
                    <w:left w:val="single" w:sz="6" w:space="0" w:color="D6D6D6"/>
                    <w:bottom w:val="single" w:sz="6" w:space="0" w:color="D6D6D6"/>
                    <w:right w:val="single" w:sz="6" w:space="0" w:color="D6D6D6"/>
                  </w:divBdr>
                  <w:divsChild>
                    <w:div w:id="381444364">
                      <w:marLeft w:val="150"/>
                      <w:marRight w:val="150"/>
                      <w:marTop w:val="0"/>
                      <w:marBottom w:val="0"/>
                      <w:divBdr>
                        <w:top w:val="none" w:sz="0" w:space="0" w:color="auto"/>
                        <w:left w:val="none" w:sz="0" w:space="0" w:color="auto"/>
                        <w:bottom w:val="none" w:sz="0" w:space="0" w:color="auto"/>
                        <w:right w:val="none" w:sz="0" w:space="0" w:color="auto"/>
                      </w:divBdr>
                      <w:divsChild>
                        <w:div w:id="1242181052">
                          <w:marLeft w:val="0"/>
                          <w:marRight w:val="0"/>
                          <w:marTop w:val="0"/>
                          <w:marBottom w:val="0"/>
                          <w:divBdr>
                            <w:top w:val="none" w:sz="0" w:space="0" w:color="auto"/>
                            <w:left w:val="none" w:sz="0" w:space="0" w:color="auto"/>
                            <w:bottom w:val="none" w:sz="0" w:space="0" w:color="auto"/>
                            <w:right w:val="none" w:sz="0" w:space="0" w:color="auto"/>
                          </w:divBdr>
                          <w:divsChild>
                            <w:div w:id="1089501885">
                              <w:marLeft w:val="0"/>
                              <w:marRight w:val="0"/>
                              <w:marTop w:val="0"/>
                              <w:marBottom w:val="0"/>
                              <w:divBdr>
                                <w:top w:val="none" w:sz="0" w:space="0" w:color="auto"/>
                                <w:left w:val="none" w:sz="0" w:space="0" w:color="auto"/>
                                <w:bottom w:val="none" w:sz="0" w:space="0" w:color="auto"/>
                                <w:right w:val="none" w:sz="0" w:space="0" w:color="auto"/>
                              </w:divBdr>
                              <w:divsChild>
                                <w:div w:id="1496148464">
                                  <w:marLeft w:val="0"/>
                                  <w:marRight w:val="0"/>
                                  <w:marTop w:val="0"/>
                                  <w:marBottom w:val="0"/>
                                  <w:divBdr>
                                    <w:top w:val="single" w:sz="6" w:space="4" w:color="D7D7D7"/>
                                    <w:left w:val="single" w:sz="6" w:space="4" w:color="D7D7D7"/>
                                    <w:bottom w:val="single" w:sz="6" w:space="4" w:color="D7D7D7"/>
                                    <w:right w:val="single" w:sz="6" w:space="4" w:color="D7D7D7"/>
                                  </w:divBdr>
                                  <w:divsChild>
                                    <w:div w:id="18691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573666">
      <w:bodyDiv w:val="1"/>
      <w:marLeft w:val="0"/>
      <w:marRight w:val="0"/>
      <w:marTop w:val="0"/>
      <w:marBottom w:val="0"/>
      <w:divBdr>
        <w:top w:val="none" w:sz="0" w:space="0" w:color="auto"/>
        <w:left w:val="none" w:sz="0" w:space="0" w:color="auto"/>
        <w:bottom w:val="none" w:sz="0" w:space="0" w:color="auto"/>
        <w:right w:val="none" w:sz="0" w:space="0" w:color="auto"/>
      </w:divBdr>
    </w:div>
    <w:div w:id="1141996404">
      <w:bodyDiv w:val="1"/>
      <w:marLeft w:val="0"/>
      <w:marRight w:val="0"/>
      <w:marTop w:val="0"/>
      <w:marBottom w:val="0"/>
      <w:divBdr>
        <w:top w:val="none" w:sz="0" w:space="0" w:color="auto"/>
        <w:left w:val="none" w:sz="0" w:space="0" w:color="auto"/>
        <w:bottom w:val="none" w:sz="0" w:space="0" w:color="auto"/>
        <w:right w:val="none" w:sz="0" w:space="0" w:color="auto"/>
      </w:divBdr>
    </w:div>
    <w:div w:id="1146509635">
      <w:bodyDiv w:val="1"/>
      <w:marLeft w:val="0"/>
      <w:marRight w:val="0"/>
      <w:marTop w:val="0"/>
      <w:marBottom w:val="0"/>
      <w:divBdr>
        <w:top w:val="none" w:sz="0" w:space="0" w:color="auto"/>
        <w:left w:val="none" w:sz="0" w:space="0" w:color="auto"/>
        <w:bottom w:val="none" w:sz="0" w:space="0" w:color="auto"/>
        <w:right w:val="none" w:sz="0" w:space="0" w:color="auto"/>
      </w:divBdr>
    </w:div>
    <w:div w:id="1176269000">
      <w:bodyDiv w:val="1"/>
      <w:marLeft w:val="0"/>
      <w:marRight w:val="0"/>
      <w:marTop w:val="0"/>
      <w:marBottom w:val="0"/>
      <w:divBdr>
        <w:top w:val="none" w:sz="0" w:space="0" w:color="auto"/>
        <w:left w:val="none" w:sz="0" w:space="0" w:color="auto"/>
        <w:bottom w:val="none" w:sz="0" w:space="0" w:color="auto"/>
        <w:right w:val="none" w:sz="0" w:space="0" w:color="auto"/>
      </w:divBdr>
    </w:div>
    <w:div w:id="1177186025">
      <w:bodyDiv w:val="1"/>
      <w:marLeft w:val="0"/>
      <w:marRight w:val="0"/>
      <w:marTop w:val="0"/>
      <w:marBottom w:val="0"/>
      <w:divBdr>
        <w:top w:val="none" w:sz="0" w:space="0" w:color="auto"/>
        <w:left w:val="none" w:sz="0" w:space="0" w:color="auto"/>
        <w:bottom w:val="none" w:sz="0" w:space="0" w:color="auto"/>
        <w:right w:val="none" w:sz="0" w:space="0" w:color="auto"/>
      </w:divBdr>
    </w:div>
    <w:div w:id="1250577281">
      <w:bodyDiv w:val="1"/>
      <w:marLeft w:val="0"/>
      <w:marRight w:val="0"/>
      <w:marTop w:val="0"/>
      <w:marBottom w:val="0"/>
      <w:divBdr>
        <w:top w:val="none" w:sz="0" w:space="0" w:color="auto"/>
        <w:left w:val="none" w:sz="0" w:space="0" w:color="auto"/>
        <w:bottom w:val="none" w:sz="0" w:space="0" w:color="auto"/>
        <w:right w:val="none" w:sz="0" w:space="0" w:color="auto"/>
      </w:divBdr>
    </w:div>
    <w:div w:id="1250768237">
      <w:bodyDiv w:val="1"/>
      <w:marLeft w:val="0"/>
      <w:marRight w:val="0"/>
      <w:marTop w:val="0"/>
      <w:marBottom w:val="0"/>
      <w:divBdr>
        <w:top w:val="none" w:sz="0" w:space="0" w:color="auto"/>
        <w:left w:val="none" w:sz="0" w:space="0" w:color="auto"/>
        <w:bottom w:val="none" w:sz="0" w:space="0" w:color="auto"/>
        <w:right w:val="none" w:sz="0" w:space="0" w:color="auto"/>
      </w:divBdr>
    </w:div>
    <w:div w:id="1262569394">
      <w:bodyDiv w:val="1"/>
      <w:marLeft w:val="0"/>
      <w:marRight w:val="0"/>
      <w:marTop w:val="0"/>
      <w:marBottom w:val="0"/>
      <w:divBdr>
        <w:top w:val="none" w:sz="0" w:space="0" w:color="auto"/>
        <w:left w:val="none" w:sz="0" w:space="0" w:color="auto"/>
        <w:bottom w:val="none" w:sz="0" w:space="0" w:color="auto"/>
        <w:right w:val="none" w:sz="0" w:space="0" w:color="auto"/>
      </w:divBdr>
    </w:div>
    <w:div w:id="1276517667">
      <w:bodyDiv w:val="1"/>
      <w:marLeft w:val="0"/>
      <w:marRight w:val="0"/>
      <w:marTop w:val="0"/>
      <w:marBottom w:val="0"/>
      <w:divBdr>
        <w:top w:val="none" w:sz="0" w:space="0" w:color="auto"/>
        <w:left w:val="none" w:sz="0" w:space="0" w:color="auto"/>
        <w:bottom w:val="none" w:sz="0" w:space="0" w:color="auto"/>
        <w:right w:val="none" w:sz="0" w:space="0" w:color="auto"/>
      </w:divBdr>
    </w:div>
    <w:div w:id="1278946941">
      <w:bodyDiv w:val="1"/>
      <w:marLeft w:val="0"/>
      <w:marRight w:val="0"/>
      <w:marTop w:val="0"/>
      <w:marBottom w:val="0"/>
      <w:divBdr>
        <w:top w:val="none" w:sz="0" w:space="0" w:color="auto"/>
        <w:left w:val="none" w:sz="0" w:space="0" w:color="auto"/>
        <w:bottom w:val="none" w:sz="0" w:space="0" w:color="auto"/>
        <w:right w:val="none" w:sz="0" w:space="0" w:color="auto"/>
      </w:divBdr>
    </w:div>
    <w:div w:id="1281185439">
      <w:bodyDiv w:val="1"/>
      <w:marLeft w:val="0"/>
      <w:marRight w:val="0"/>
      <w:marTop w:val="0"/>
      <w:marBottom w:val="0"/>
      <w:divBdr>
        <w:top w:val="none" w:sz="0" w:space="0" w:color="auto"/>
        <w:left w:val="none" w:sz="0" w:space="0" w:color="auto"/>
        <w:bottom w:val="none" w:sz="0" w:space="0" w:color="auto"/>
        <w:right w:val="none" w:sz="0" w:space="0" w:color="auto"/>
      </w:divBdr>
    </w:div>
    <w:div w:id="1300645027">
      <w:bodyDiv w:val="1"/>
      <w:marLeft w:val="0"/>
      <w:marRight w:val="0"/>
      <w:marTop w:val="0"/>
      <w:marBottom w:val="0"/>
      <w:divBdr>
        <w:top w:val="none" w:sz="0" w:space="0" w:color="auto"/>
        <w:left w:val="none" w:sz="0" w:space="0" w:color="auto"/>
        <w:bottom w:val="none" w:sz="0" w:space="0" w:color="auto"/>
        <w:right w:val="none" w:sz="0" w:space="0" w:color="auto"/>
      </w:divBdr>
    </w:div>
    <w:div w:id="1303659956">
      <w:bodyDiv w:val="1"/>
      <w:marLeft w:val="0"/>
      <w:marRight w:val="0"/>
      <w:marTop w:val="0"/>
      <w:marBottom w:val="0"/>
      <w:divBdr>
        <w:top w:val="none" w:sz="0" w:space="0" w:color="auto"/>
        <w:left w:val="none" w:sz="0" w:space="0" w:color="auto"/>
        <w:bottom w:val="none" w:sz="0" w:space="0" w:color="auto"/>
        <w:right w:val="none" w:sz="0" w:space="0" w:color="auto"/>
      </w:divBdr>
    </w:div>
    <w:div w:id="1307201970">
      <w:bodyDiv w:val="1"/>
      <w:marLeft w:val="0"/>
      <w:marRight w:val="0"/>
      <w:marTop w:val="0"/>
      <w:marBottom w:val="0"/>
      <w:divBdr>
        <w:top w:val="none" w:sz="0" w:space="0" w:color="auto"/>
        <w:left w:val="none" w:sz="0" w:space="0" w:color="auto"/>
        <w:bottom w:val="none" w:sz="0" w:space="0" w:color="auto"/>
        <w:right w:val="none" w:sz="0" w:space="0" w:color="auto"/>
      </w:divBdr>
    </w:div>
    <w:div w:id="1313757402">
      <w:bodyDiv w:val="1"/>
      <w:marLeft w:val="0"/>
      <w:marRight w:val="0"/>
      <w:marTop w:val="0"/>
      <w:marBottom w:val="0"/>
      <w:divBdr>
        <w:top w:val="none" w:sz="0" w:space="0" w:color="auto"/>
        <w:left w:val="none" w:sz="0" w:space="0" w:color="auto"/>
        <w:bottom w:val="none" w:sz="0" w:space="0" w:color="auto"/>
        <w:right w:val="none" w:sz="0" w:space="0" w:color="auto"/>
      </w:divBdr>
    </w:div>
    <w:div w:id="1324354752">
      <w:bodyDiv w:val="1"/>
      <w:marLeft w:val="0"/>
      <w:marRight w:val="0"/>
      <w:marTop w:val="0"/>
      <w:marBottom w:val="0"/>
      <w:divBdr>
        <w:top w:val="none" w:sz="0" w:space="0" w:color="auto"/>
        <w:left w:val="none" w:sz="0" w:space="0" w:color="auto"/>
        <w:bottom w:val="none" w:sz="0" w:space="0" w:color="auto"/>
        <w:right w:val="none" w:sz="0" w:space="0" w:color="auto"/>
      </w:divBdr>
    </w:div>
    <w:div w:id="1340306432">
      <w:bodyDiv w:val="1"/>
      <w:marLeft w:val="0"/>
      <w:marRight w:val="0"/>
      <w:marTop w:val="0"/>
      <w:marBottom w:val="0"/>
      <w:divBdr>
        <w:top w:val="none" w:sz="0" w:space="0" w:color="auto"/>
        <w:left w:val="none" w:sz="0" w:space="0" w:color="auto"/>
        <w:bottom w:val="none" w:sz="0" w:space="0" w:color="auto"/>
        <w:right w:val="none" w:sz="0" w:space="0" w:color="auto"/>
      </w:divBdr>
    </w:div>
    <w:div w:id="1365716077">
      <w:bodyDiv w:val="1"/>
      <w:marLeft w:val="0"/>
      <w:marRight w:val="0"/>
      <w:marTop w:val="0"/>
      <w:marBottom w:val="0"/>
      <w:divBdr>
        <w:top w:val="none" w:sz="0" w:space="0" w:color="auto"/>
        <w:left w:val="none" w:sz="0" w:space="0" w:color="auto"/>
        <w:bottom w:val="none" w:sz="0" w:space="0" w:color="auto"/>
        <w:right w:val="none" w:sz="0" w:space="0" w:color="auto"/>
      </w:divBdr>
    </w:div>
    <w:div w:id="1420173218">
      <w:bodyDiv w:val="1"/>
      <w:marLeft w:val="0"/>
      <w:marRight w:val="0"/>
      <w:marTop w:val="0"/>
      <w:marBottom w:val="0"/>
      <w:divBdr>
        <w:top w:val="none" w:sz="0" w:space="0" w:color="auto"/>
        <w:left w:val="none" w:sz="0" w:space="0" w:color="auto"/>
        <w:bottom w:val="none" w:sz="0" w:space="0" w:color="auto"/>
        <w:right w:val="none" w:sz="0" w:space="0" w:color="auto"/>
      </w:divBdr>
    </w:div>
    <w:div w:id="1433011187">
      <w:bodyDiv w:val="1"/>
      <w:marLeft w:val="0"/>
      <w:marRight w:val="0"/>
      <w:marTop w:val="0"/>
      <w:marBottom w:val="0"/>
      <w:divBdr>
        <w:top w:val="none" w:sz="0" w:space="0" w:color="auto"/>
        <w:left w:val="none" w:sz="0" w:space="0" w:color="auto"/>
        <w:bottom w:val="none" w:sz="0" w:space="0" w:color="auto"/>
        <w:right w:val="none" w:sz="0" w:space="0" w:color="auto"/>
      </w:divBdr>
    </w:div>
    <w:div w:id="1449659555">
      <w:bodyDiv w:val="1"/>
      <w:marLeft w:val="0"/>
      <w:marRight w:val="0"/>
      <w:marTop w:val="0"/>
      <w:marBottom w:val="0"/>
      <w:divBdr>
        <w:top w:val="none" w:sz="0" w:space="0" w:color="auto"/>
        <w:left w:val="none" w:sz="0" w:space="0" w:color="auto"/>
        <w:bottom w:val="none" w:sz="0" w:space="0" w:color="auto"/>
        <w:right w:val="none" w:sz="0" w:space="0" w:color="auto"/>
      </w:divBdr>
    </w:div>
    <w:div w:id="1457410951">
      <w:bodyDiv w:val="1"/>
      <w:marLeft w:val="0"/>
      <w:marRight w:val="0"/>
      <w:marTop w:val="0"/>
      <w:marBottom w:val="0"/>
      <w:divBdr>
        <w:top w:val="none" w:sz="0" w:space="0" w:color="auto"/>
        <w:left w:val="none" w:sz="0" w:space="0" w:color="auto"/>
        <w:bottom w:val="none" w:sz="0" w:space="0" w:color="auto"/>
        <w:right w:val="none" w:sz="0" w:space="0" w:color="auto"/>
      </w:divBdr>
      <w:divsChild>
        <w:div w:id="257060163">
          <w:marLeft w:val="0"/>
          <w:marRight w:val="0"/>
          <w:marTop w:val="0"/>
          <w:marBottom w:val="0"/>
          <w:divBdr>
            <w:top w:val="none" w:sz="0" w:space="0" w:color="auto"/>
            <w:left w:val="none" w:sz="0" w:space="0" w:color="auto"/>
            <w:bottom w:val="none" w:sz="0" w:space="0" w:color="auto"/>
            <w:right w:val="none" w:sz="0" w:space="0" w:color="auto"/>
          </w:divBdr>
          <w:divsChild>
            <w:div w:id="914586987">
              <w:marLeft w:val="0"/>
              <w:marRight w:val="0"/>
              <w:marTop w:val="0"/>
              <w:marBottom w:val="0"/>
              <w:divBdr>
                <w:top w:val="none" w:sz="0" w:space="0" w:color="auto"/>
                <w:left w:val="none" w:sz="0" w:space="0" w:color="auto"/>
                <w:bottom w:val="none" w:sz="0" w:space="0" w:color="auto"/>
                <w:right w:val="none" w:sz="0" w:space="0" w:color="auto"/>
              </w:divBdr>
              <w:divsChild>
                <w:div w:id="366608986">
                  <w:marLeft w:val="0"/>
                  <w:marRight w:val="0"/>
                  <w:marTop w:val="0"/>
                  <w:marBottom w:val="0"/>
                  <w:divBdr>
                    <w:top w:val="none" w:sz="0" w:space="0" w:color="auto"/>
                    <w:left w:val="none" w:sz="0" w:space="0" w:color="auto"/>
                    <w:bottom w:val="none" w:sz="0" w:space="0" w:color="auto"/>
                    <w:right w:val="none" w:sz="0" w:space="0" w:color="auto"/>
                  </w:divBdr>
                  <w:divsChild>
                    <w:div w:id="4707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628013">
      <w:bodyDiv w:val="1"/>
      <w:marLeft w:val="0"/>
      <w:marRight w:val="0"/>
      <w:marTop w:val="0"/>
      <w:marBottom w:val="0"/>
      <w:divBdr>
        <w:top w:val="none" w:sz="0" w:space="0" w:color="auto"/>
        <w:left w:val="none" w:sz="0" w:space="0" w:color="auto"/>
        <w:bottom w:val="none" w:sz="0" w:space="0" w:color="auto"/>
        <w:right w:val="none" w:sz="0" w:space="0" w:color="auto"/>
      </w:divBdr>
    </w:div>
    <w:div w:id="1472165290">
      <w:bodyDiv w:val="1"/>
      <w:marLeft w:val="0"/>
      <w:marRight w:val="0"/>
      <w:marTop w:val="0"/>
      <w:marBottom w:val="0"/>
      <w:divBdr>
        <w:top w:val="none" w:sz="0" w:space="0" w:color="auto"/>
        <w:left w:val="none" w:sz="0" w:space="0" w:color="auto"/>
        <w:bottom w:val="none" w:sz="0" w:space="0" w:color="auto"/>
        <w:right w:val="none" w:sz="0" w:space="0" w:color="auto"/>
      </w:divBdr>
    </w:div>
    <w:div w:id="1480221731">
      <w:bodyDiv w:val="1"/>
      <w:marLeft w:val="0"/>
      <w:marRight w:val="0"/>
      <w:marTop w:val="0"/>
      <w:marBottom w:val="0"/>
      <w:divBdr>
        <w:top w:val="none" w:sz="0" w:space="0" w:color="auto"/>
        <w:left w:val="none" w:sz="0" w:space="0" w:color="auto"/>
        <w:bottom w:val="none" w:sz="0" w:space="0" w:color="auto"/>
        <w:right w:val="none" w:sz="0" w:space="0" w:color="auto"/>
      </w:divBdr>
    </w:div>
    <w:div w:id="1483546735">
      <w:bodyDiv w:val="1"/>
      <w:marLeft w:val="0"/>
      <w:marRight w:val="0"/>
      <w:marTop w:val="0"/>
      <w:marBottom w:val="0"/>
      <w:divBdr>
        <w:top w:val="none" w:sz="0" w:space="0" w:color="auto"/>
        <w:left w:val="none" w:sz="0" w:space="0" w:color="auto"/>
        <w:bottom w:val="none" w:sz="0" w:space="0" w:color="auto"/>
        <w:right w:val="none" w:sz="0" w:space="0" w:color="auto"/>
      </w:divBdr>
    </w:div>
    <w:div w:id="1494877208">
      <w:bodyDiv w:val="1"/>
      <w:marLeft w:val="0"/>
      <w:marRight w:val="0"/>
      <w:marTop w:val="0"/>
      <w:marBottom w:val="0"/>
      <w:divBdr>
        <w:top w:val="none" w:sz="0" w:space="0" w:color="auto"/>
        <w:left w:val="none" w:sz="0" w:space="0" w:color="auto"/>
        <w:bottom w:val="none" w:sz="0" w:space="0" w:color="auto"/>
        <w:right w:val="none" w:sz="0" w:space="0" w:color="auto"/>
      </w:divBdr>
    </w:div>
    <w:div w:id="1498037420">
      <w:bodyDiv w:val="1"/>
      <w:marLeft w:val="0"/>
      <w:marRight w:val="0"/>
      <w:marTop w:val="0"/>
      <w:marBottom w:val="0"/>
      <w:divBdr>
        <w:top w:val="none" w:sz="0" w:space="0" w:color="auto"/>
        <w:left w:val="none" w:sz="0" w:space="0" w:color="auto"/>
        <w:bottom w:val="none" w:sz="0" w:space="0" w:color="auto"/>
        <w:right w:val="none" w:sz="0" w:space="0" w:color="auto"/>
      </w:divBdr>
    </w:div>
    <w:div w:id="1511800666">
      <w:bodyDiv w:val="1"/>
      <w:marLeft w:val="0"/>
      <w:marRight w:val="0"/>
      <w:marTop w:val="0"/>
      <w:marBottom w:val="0"/>
      <w:divBdr>
        <w:top w:val="none" w:sz="0" w:space="0" w:color="auto"/>
        <w:left w:val="none" w:sz="0" w:space="0" w:color="auto"/>
        <w:bottom w:val="none" w:sz="0" w:space="0" w:color="auto"/>
        <w:right w:val="none" w:sz="0" w:space="0" w:color="auto"/>
      </w:divBdr>
    </w:div>
    <w:div w:id="1552764078">
      <w:bodyDiv w:val="1"/>
      <w:marLeft w:val="0"/>
      <w:marRight w:val="0"/>
      <w:marTop w:val="0"/>
      <w:marBottom w:val="0"/>
      <w:divBdr>
        <w:top w:val="none" w:sz="0" w:space="0" w:color="auto"/>
        <w:left w:val="none" w:sz="0" w:space="0" w:color="auto"/>
        <w:bottom w:val="none" w:sz="0" w:space="0" w:color="auto"/>
        <w:right w:val="none" w:sz="0" w:space="0" w:color="auto"/>
      </w:divBdr>
    </w:div>
    <w:div w:id="1555042558">
      <w:bodyDiv w:val="1"/>
      <w:marLeft w:val="0"/>
      <w:marRight w:val="0"/>
      <w:marTop w:val="0"/>
      <w:marBottom w:val="0"/>
      <w:divBdr>
        <w:top w:val="none" w:sz="0" w:space="0" w:color="auto"/>
        <w:left w:val="none" w:sz="0" w:space="0" w:color="auto"/>
        <w:bottom w:val="none" w:sz="0" w:space="0" w:color="auto"/>
        <w:right w:val="none" w:sz="0" w:space="0" w:color="auto"/>
      </w:divBdr>
    </w:div>
    <w:div w:id="1569731423">
      <w:bodyDiv w:val="1"/>
      <w:marLeft w:val="0"/>
      <w:marRight w:val="0"/>
      <w:marTop w:val="0"/>
      <w:marBottom w:val="0"/>
      <w:divBdr>
        <w:top w:val="none" w:sz="0" w:space="0" w:color="auto"/>
        <w:left w:val="none" w:sz="0" w:space="0" w:color="auto"/>
        <w:bottom w:val="none" w:sz="0" w:space="0" w:color="auto"/>
        <w:right w:val="none" w:sz="0" w:space="0" w:color="auto"/>
      </w:divBdr>
    </w:div>
    <w:div w:id="1575116503">
      <w:bodyDiv w:val="1"/>
      <w:marLeft w:val="0"/>
      <w:marRight w:val="0"/>
      <w:marTop w:val="0"/>
      <w:marBottom w:val="0"/>
      <w:divBdr>
        <w:top w:val="none" w:sz="0" w:space="0" w:color="auto"/>
        <w:left w:val="none" w:sz="0" w:space="0" w:color="auto"/>
        <w:bottom w:val="none" w:sz="0" w:space="0" w:color="auto"/>
        <w:right w:val="none" w:sz="0" w:space="0" w:color="auto"/>
      </w:divBdr>
    </w:div>
    <w:div w:id="1608270814">
      <w:bodyDiv w:val="1"/>
      <w:marLeft w:val="0"/>
      <w:marRight w:val="0"/>
      <w:marTop w:val="0"/>
      <w:marBottom w:val="0"/>
      <w:divBdr>
        <w:top w:val="none" w:sz="0" w:space="0" w:color="auto"/>
        <w:left w:val="none" w:sz="0" w:space="0" w:color="auto"/>
        <w:bottom w:val="none" w:sz="0" w:space="0" w:color="auto"/>
        <w:right w:val="none" w:sz="0" w:space="0" w:color="auto"/>
      </w:divBdr>
    </w:div>
    <w:div w:id="1615138762">
      <w:bodyDiv w:val="1"/>
      <w:marLeft w:val="0"/>
      <w:marRight w:val="0"/>
      <w:marTop w:val="0"/>
      <w:marBottom w:val="0"/>
      <w:divBdr>
        <w:top w:val="none" w:sz="0" w:space="0" w:color="auto"/>
        <w:left w:val="none" w:sz="0" w:space="0" w:color="auto"/>
        <w:bottom w:val="none" w:sz="0" w:space="0" w:color="auto"/>
        <w:right w:val="none" w:sz="0" w:space="0" w:color="auto"/>
      </w:divBdr>
    </w:div>
    <w:div w:id="1616061947">
      <w:bodyDiv w:val="1"/>
      <w:marLeft w:val="0"/>
      <w:marRight w:val="0"/>
      <w:marTop w:val="0"/>
      <w:marBottom w:val="0"/>
      <w:divBdr>
        <w:top w:val="none" w:sz="0" w:space="0" w:color="auto"/>
        <w:left w:val="none" w:sz="0" w:space="0" w:color="auto"/>
        <w:bottom w:val="none" w:sz="0" w:space="0" w:color="auto"/>
        <w:right w:val="none" w:sz="0" w:space="0" w:color="auto"/>
      </w:divBdr>
    </w:div>
    <w:div w:id="1624337683">
      <w:bodyDiv w:val="1"/>
      <w:marLeft w:val="0"/>
      <w:marRight w:val="0"/>
      <w:marTop w:val="0"/>
      <w:marBottom w:val="0"/>
      <w:divBdr>
        <w:top w:val="none" w:sz="0" w:space="0" w:color="auto"/>
        <w:left w:val="none" w:sz="0" w:space="0" w:color="auto"/>
        <w:bottom w:val="none" w:sz="0" w:space="0" w:color="auto"/>
        <w:right w:val="none" w:sz="0" w:space="0" w:color="auto"/>
      </w:divBdr>
    </w:div>
    <w:div w:id="1644845467">
      <w:bodyDiv w:val="1"/>
      <w:marLeft w:val="0"/>
      <w:marRight w:val="0"/>
      <w:marTop w:val="0"/>
      <w:marBottom w:val="0"/>
      <w:divBdr>
        <w:top w:val="none" w:sz="0" w:space="0" w:color="auto"/>
        <w:left w:val="none" w:sz="0" w:space="0" w:color="auto"/>
        <w:bottom w:val="none" w:sz="0" w:space="0" w:color="auto"/>
        <w:right w:val="none" w:sz="0" w:space="0" w:color="auto"/>
      </w:divBdr>
    </w:div>
    <w:div w:id="1647203000">
      <w:bodyDiv w:val="1"/>
      <w:marLeft w:val="0"/>
      <w:marRight w:val="0"/>
      <w:marTop w:val="0"/>
      <w:marBottom w:val="0"/>
      <w:divBdr>
        <w:top w:val="none" w:sz="0" w:space="0" w:color="auto"/>
        <w:left w:val="none" w:sz="0" w:space="0" w:color="auto"/>
        <w:bottom w:val="none" w:sz="0" w:space="0" w:color="auto"/>
        <w:right w:val="none" w:sz="0" w:space="0" w:color="auto"/>
      </w:divBdr>
    </w:div>
    <w:div w:id="1662854445">
      <w:bodyDiv w:val="1"/>
      <w:marLeft w:val="0"/>
      <w:marRight w:val="0"/>
      <w:marTop w:val="0"/>
      <w:marBottom w:val="0"/>
      <w:divBdr>
        <w:top w:val="none" w:sz="0" w:space="0" w:color="auto"/>
        <w:left w:val="none" w:sz="0" w:space="0" w:color="auto"/>
        <w:bottom w:val="none" w:sz="0" w:space="0" w:color="auto"/>
        <w:right w:val="none" w:sz="0" w:space="0" w:color="auto"/>
      </w:divBdr>
    </w:div>
    <w:div w:id="1683626468">
      <w:bodyDiv w:val="1"/>
      <w:marLeft w:val="0"/>
      <w:marRight w:val="0"/>
      <w:marTop w:val="0"/>
      <w:marBottom w:val="0"/>
      <w:divBdr>
        <w:top w:val="none" w:sz="0" w:space="0" w:color="auto"/>
        <w:left w:val="none" w:sz="0" w:space="0" w:color="auto"/>
        <w:bottom w:val="none" w:sz="0" w:space="0" w:color="auto"/>
        <w:right w:val="none" w:sz="0" w:space="0" w:color="auto"/>
      </w:divBdr>
    </w:div>
    <w:div w:id="1697464758">
      <w:bodyDiv w:val="1"/>
      <w:marLeft w:val="0"/>
      <w:marRight w:val="0"/>
      <w:marTop w:val="0"/>
      <w:marBottom w:val="0"/>
      <w:divBdr>
        <w:top w:val="none" w:sz="0" w:space="0" w:color="auto"/>
        <w:left w:val="none" w:sz="0" w:space="0" w:color="auto"/>
        <w:bottom w:val="none" w:sz="0" w:space="0" w:color="auto"/>
        <w:right w:val="none" w:sz="0" w:space="0" w:color="auto"/>
      </w:divBdr>
      <w:divsChild>
        <w:div w:id="1965453623">
          <w:marLeft w:val="0"/>
          <w:marRight w:val="0"/>
          <w:marTop w:val="0"/>
          <w:marBottom w:val="0"/>
          <w:divBdr>
            <w:top w:val="none" w:sz="0" w:space="0" w:color="auto"/>
            <w:left w:val="none" w:sz="0" w:space="0" w:color="auto"/>
            <w:bottom w:val="none" w:sz="0" w:space="0" w:color="auto"/>
            <w:right w:val="none" w:sz="0" w:space="0" w:color="auto"/>
          </w:divBdr>
          <w:divsChild>
            <w:div w:id="990671766">
              <w:marLeft w:val="300"/>
              <w:marRight w:val="300"/>
              <w:marTop w:val="450"/>
              <w:marBottom w:val="300"/>
              <w:divBdr>
                <w:top w:val="none" w:sz="0" w:space="0" w:color="auto"/>
                <w:left w:val="none" w:sz="0" w:space="0" w:color="auto"/>
                <w:bottom w:val="none" w:sz="0" w:space="0" w:color="auto"/>
                <w:right w:val="none" w:sz="0" w:space="0" w:color="auto"/>
              </w:divBdr>
              <w:divsChild>
                <w:div w:id="1283149631">
                  <w:marLeft w:val="0"/>
                  <w:marRight w:val="0"/>
                  <w:marTop w:val="0"/>
                  <w:marBottom w:val="0"/>
                  <w:divBdr>
                    <w:top w:val="none" w:sz="0" w:space="0" w:color="auto"/>
                    <w:left w:val="none" w:sz="0" w:space="0" w:color="auto"/>
                    <w:bottom w:val="none" w:sz="0" w:space="0" w:color="auto"/>
                    <w:right w:val="none" w:sz="0" w:space="0" w:color="auto"/>
                  </w:divBdr>
                  <w:divsChild>
                    <w:div w:id="1387145181">
                      <w:marLeft w:val="0"/>
                      <w:marRight w:val="0"/>
                      <w:marTop w:val="0"/>
                      <w:marBottom w:val="0"/>
                      <w:divBdr>
                        <w:top w:val="none" w:sz="0" w:space="0" w:color="auto"/>
                        <w:left w:val="none" w:sz="0" w:space="0" w:color="auto"/>
                        <w:bottom w:val="none" w:sz="0" w:space="0" w:color="auto"/>
                        <w:right w:val="none" w:sz="0" w:space="0" w:color="auto"/>
                      </w:divBdr>
                      <w:divsChild>
                        <w:div w:id="16079717">
                          <w:marLeft w:val="0"/>
                          <w:marRight w:val="0"/>
                          <w:marTop w:val="0"/>
                          <w:marBottom w:val="300"/>
                          <w:divBdr>
                            <w:top w:val="none" w:sz="0" w:space="0" w:color="auto"/>
                            <w:left w:val="none" w:sz="0" w:space="0" w:color="auto"/>
                            <w:bottom w:val="none" w:sz="0" w:space="0" w:color="auto"/>
                            <w:right w:val="none" w:sz="0" w:space="0" w:color="auto"/>
                          </w:divBdr>
                          <w:divsChild>
                            <w:div w:id="737827246">
                              <w:marLeft w:val="0"/>
                              <w:marRight w:val="0"/>
                              <w:marTop w:val="0"/>
                              <w:marBottom w:val="0"/>
                              <w:divBdr>
                                <w:top w:val="none" w:sz="0" w:space="0" w:color="auto"/>
                                <w:left w:val="none" w:sz="0" w:space="0" w:color="auto"/>
                                <w:bottom w:val="none" w:sz="0" w:space="0" w:color="auto"/>
                                <w:right w:val="none" w:sz="0" w:space="0" w:color="auto"/>
                              </w:divBdr>
                              <w:divsChild>
                                <w:div w:id="632100460">
                                  <w:marLeft w:val="0"/>
                                  <w:marRight w:val="0"/>
                                  <w:marTop w:val="0"/>
                                  <w:marBottom w:val="0"/>
                                  <w:divBdr>
                                    <w:top w:val="none" w:sz="0" w:space="0" w:color="auto"/>
                                    <w:left w:val="none" w:sz="0" w:space="0" w:color="auto"/>
                                    <w:bottom w:val="none" w:sz="0" w:space="0" w:color="auto"/>
                                    <w:right w:val="none" w:sz="0" w:space="0" w:color="auto"/>
                                  </w:divBdr>
                                  <w:divsChild>
                                    <w:div w:id="933186">
                                      <w:marLeft w:val="0"/>
                                      <w:marRight w:val="0"/>
                                      <w:marTop w:val="0"/>
                                      <w:marBottom w:val="0"/>
                                      <w:divBdr>
                                        <w:top w:val="none" w:sz="0" w:space="0" w:color="auto"/>
                                        <w:left w:val="none" w:sz="0" w:space="0" w:color="auto"/>
                                        <w:bottom w:val="none" w:sz="0" w:space="0" w:color="auto"/>
                                        <w:right w:val="none" w:sz="0" w:space="0" w:color="auto"/>
                                      </w:divBdr>
                                      <w:divsChild>
                                        <w:div w:id="669604507">
                                          <w:marLeft w:val="0"/>
                                          <w:marRight w:val="0"/>
                                          <w:marTop w:val="0"/>
                                          <w:marBottom w:val="0"/>
                                          <w:divBdr>
                                            <w:top w:val="none" w:sz="0" w:space="0" w:color="auto"/>
                                            <w:left w:val="none" w:sz="0" w:space="0" w:color="auto"/>
                                            <w:bottom w:val="none" w:sz="0" w:space="0" w:color="auto"/>
                                            <w:right w:val="none" w:sz="0" w:space="0" w:color="auto"/>
                                          </w:divBdr>
                                          <w:divsChild>
                                            <w:div w:id="343435736">
                                              <w:marLeft w:val="0"/>
                                              <w:marRight w:val="0"/>
                                              <w:marTop w:val="0"/>
                                              <w:marBottom w:val="0"/>
                                              <w:divBdr>
                                                <w:top w:val="none" w:sz="0" w:space="0" w:color="auto"/>
                                                <w:left w:val="none" w:sz="0" w:space="0" w:color="auto"/>
                                                <w:bottom w:val="none" w:sz="0" w:space="0" w:color="auto"/>
                                                <w:right w:val="none" w:sz="0" w:space="0" w:color="auto"/>
                                              </w:divBdr>
                                              <w:divsChild>
                                                <w:div w:id="1165852174">
                                                  <w:marLeft w:val="0"/>
                                                  <w:marRight w:val="0"/>
                                                  <w:marTop w:val="0"/>
                                                  <w:marBottom w:val="0"/>
                                                  <w:divBdr>
                                                    <w:top w:val="none" w:sz="0" w:space="0" w:color="auto"/>
                                                    <w:left w:val="none" w:sz="0" w:space="0" w:color="auto"/>
                                                    <w:bottom w:val="none" w:sz="0" w:space="0" w:color="auto"/>
                                                    <w:right w:val="none" w:sz="0" w:space="0" w:color="auto"/>
                                                  </w:divBdr>
                                                  <w:divsChild>
                                                    <w:div w:id="410153048">
                                                      <w:marLeft w:val="0"/>
                                                      <w:marRight w:val="0"/>
                                                      <w:marTop w:val="0"/>
                                                      <w:marBottom w:val="0"/>
                                                      <w:divBdr>
                                                        <w:top w:val="none" w:sz="0" w:space="0" w:color="auto"/>
                                                        <w:left w:val="none" w:sz="0" w:space="0" w:color="auto"/>
                                                        <w:bottom w:val="none" w:sz="0" w:space="0" w:color="auto"/>
                                                        <w:right w:val="none" w:sz="0" w:space="0" w:color="auto"/>
                                                      </w:divBdr>
                                                      <w:divsChild>
                                                        <w:div w:id="1175002331">
                                                          <w:marLeft w:val="0"/>
                                                          <w:marRight w:val="0"/>
                                                          <w:marTop w:val="0"/>
                                                          <w:marBottom w:val="0"/>
                                                          <w:divBdr>
                                                            <w:top w:val="none" w:sz="0" w:space="0" w:color="auto"/>
                                                            <w:left w:val="none" w:sz="0" w:space="0" w:color="auto"/>
                                                            <w:bottom w:val="none" w:sz="0" w:space="0" w:color="auto"/>
                                                            <w:right w:val="none" w:sz="0" w:space="0" w:color="auto"/>
                                                          </w:divBdr>
                                                          <w:divsChild>
                                                            <w:div w:id="224486889">
                                                              <w:marLeft w:val="0"/>
                                                              <w:marRight w:val="0"/>
                                                              <w:marTop w:val="0"/>
                                                              <w:marBottom w:val="0"/>
                                                              <w:divBdr>
                                                                <w:top w:val="none" w:sz="0" w:space="0" w:color="auto"/>
                                                                <w:left w:val="none" w:sz="0" w:space="0" w:color="auto"/>
                                                                <w:bottom w:val="none" w:sz="0" w:space="0" w:color="auto"/>
                                                                <w:right w:val="none" w:sz="0" w:space="0" w:color="auto"/>
                                                              </w:divBdr>
                                                              <w:divsChild>
                                                                <w:div w:id="18805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51522">
                                                          <w:marLeft w:val="0"/>
                                                          <w:marRight w:val="0"/>
                                                          <w:marTop w:val="0"/>
                                                          <w:marBottom w:val="0"/>
                                                          <w:divBdr>
                                                            <w:top w:val="none" w:sz="0" w:space="0" w:color="auto"/>
                                                            <w:left w:val="none" w:sz="0" w:space="0" w:color="auto"/>
                                                            <w:bottom w:val="none" w:sz="0" w:space="0" w:color="auto"/>
                                                            <w:right w:val="none" w:sz="0" w:space="0" w:color="auto"/>
                                                          </w:divBdr>
                                                        </w:div>
                                                      </w:divsChild>
                                                    </w:div>
                                                    <w:div w:id="1344287209">
                                                      <w:marLeft w:val="0"/>
                                                      <w:marRight w:val="0"/>
                                                      <w:marTop w:val="0"/>
                                                      <w:marBottom w:val="0"/>
                                                      <w:divBdr>
                                                        <w:top w:val="none" w:sz="0" w:space="0" w:color="auto"/>
                                                        <w:left w:val="none" w:sz="0" w:space="0" w:color="auto"/>
                                                        <w:bottom w:val="none" w:sz="0" w:space="0" w:color="auto"/>
                                                        <w:right w:val="none" w:sz="0" w:space="0" w:color="auto"/>
                                                      </w:divBdr>
                                                      <w:divsChild>
                                                        <w:div w:id="886377468">
                                                          <w:marLeft w:val="0"/>
                                                          <w:marRight w:val="0"/>
                                                          <w:marTop w:val="0"/>
                                                          <w:marBottom w:val="0"/>
                                                          <w:divBdr>
                                                            <w:top w:val="none" w:sz="0" w:space="0" w:color="auto"/>
                                                            <w:left w:val="none" w:sz="0" w:space="0" w:color="auto"/>
                                                            <w:bottom w:val="none" w:sz="0" w:space="0" w:color="auto"/>
                                                            <w:right w:val="none" w:sz="0" w:space="0" w:color="auto"/>
                                                          </w:divBdr>
                                                          <w:divsChild>
                                                            <w:div w:id="1833909350">
                                                              <w:marLeft w:val="0"/>
                                                              <w:marRight w:val="0"/>
                                                              <w:marTop w:val="0"/>
                                                              <w:marBottom w:val="0"/>
                                                              <w:divBdr>
                                                                <w:top w:val="none" w:sz="0" w:space="0" w:color="auto"/>
                                                                <w:left w:val="none" w:sz="0" w:space="0" w:color="auto"/>
                                                                <w:bottom w:val="none" w:sz="0" w:space="0" w:color="auto"/>
                                                                <w:right w:val="none" w:sz="0" w:space="0" w:color="auto"/>
                                                              </w:divBdr>
                                                              <w:divsChild>
                                                                <w:div w:id="21423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8710">
                                                      <w:marLeft w:val="0"/>
                                                      <w:marRight w:val="0"/>
                                                      <w:marTop w:val="0"/>
                                                      <w:marBottom w:val="0"/>
                                                      <w:divBdr>
                                                        <w:top w:val="none" w:sz="0" w:space="0" w:color="auto"/>
                                                        <w:left w:val="none" w:sz="0" w:space="0" w:color="auto"/>
                                                        <w:bottom w:val="none" w:sz="0" w:space="0" w:color="auto"/>
                                                        <w:right w:val="none" w:sz="0" w:space="0" w:color="auto"/>
                                                      </w:divBdr>
                                                      <w:divsChild>
                                                        <w:div w:id="238295637">
                                                          <w:marLeft w:val="0"/>
                                                          <w:marRight w:val="0"/>
                                                          <w:marTop w:val="0"/>
                                                          <w:marBottom w:val="0"/>
                                                          <w:divBdr>
                                                            <w:top w:val="none" w:sz="0" w:space="0" w:color="auto"/>
                                                            <w:left w:val="none" w:sz="0" w:space="0" w:color="auto"/>
                                                            <w:bottom w:val="none" w:sz="0" w:space="0" w:color="auto"/>
                                                            <w:right w:val="none" w:sz="0" w:space="0" w:color="auto"/>
                                                          </w:divBdr>
                                                        </w:div>
                                                        <w:div w:id="817919377">
                                                          <w:marLeft w:val="0"/>
                                                          <w:marRight w:val="0"/>
                                                          <w:marTop w:val="0"/>
                                                          <w:marBottom w:val="0"/>
                                                          <w:divBdr>
                                                            <w:top w:val="none" w:sz="0" w:space="0" w:color="auto"/>
                                                            <w:left w:val="none" w:sz="0" w:space="0" w:color="auto"/>
                                                            <w:bottom w:val="none" w:sz="0" w:space="0" w:color="auto"/>
                                                            <w:right w:val="none" w:sz="0" w:space="0" w:color="auto"/>
                                                          </w:divBdr>
                                                          <w:divsChild>
                                                            <w:div w:id="84320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2971432">
      <w:bodyDiv w:val="1"/>
      <w:marLeft w:val="0"/>
      <w:marRight w:val="0"/>
      <w:marTop w:val="0"/>
      <w:marBottom w:val="0"/>
      <w:divBdr>
        <w:top w:val="none" w:sz="0" w:space="0" w:color="auto"/>
        <w:left w:val="none" w:sz="0" w:space="0" w:color="auto"/>
        <w:bottom w:val="none" w:sz="0" w:space="0" w:color="auto"/>
        <w:right w:val="none" w:sz="0" w:space="0" w:color="auto"/>
      </w:divBdr>
    </w:div>
    <w:div w:id="1725903699">
      <w:bodyDiv w:val="1"/>
      <w:marLeft w:val="0"/>
      <w:marRight w:val="0"/>
      <w:marTop w:val="0"/>
      <w:marBottom w:val="0"/>
      <w:divBdr>
        <w:top w:val="none" w:sz="0" w:space="0" w:color="auto"/>
        <w:left w:val="none" w:sz="0" w:space="0" w:color="auto"/>
        <w:bottom w:val="none" w:sz="0" w:space="0" w:color="auto"/>
        <w:right w:val="none" w:sz="0" w:space="0" w:color="auto"/>
      </w:divBdr>
    </w:div>
    <w:div w:id="1750735911">
      <w:bodyDiv w:val="1"/>
      <w:marLeft w:val="0"/>
      <w:marRight w:val="0"/>
      <w:marTop w:val="0"/>
      <w:marBottom w:val="0"/>
      <w:divBdr>
        <w:top w:val="none" w:sz="0" w:space="0" w:color="auto"/>
        <w:left w:val="none" w:sz="0" w:space="0" w:color="auto"/>
        <w:bottom w:val="none" w:sz="0" w:space="0" w:color="auto"/>
        <w:right w:val="none" w:sz="0" w:space="0" w:color="auto"/>
      </w:divBdr>
    </w:div>
    <w:div w:id="1753430128">
      <w:bodyDiv w:val="1"/>
      <w:marLeft w:val="0"/>
      <w:marRight w:val="0"/>
      <w:marTop w:val="0"/>
      <w:marBottom w:val="0"/>
      <w:divBdr>
        <w:top w:val="none" w:sz="0" w:space="0" w:color="auto"/>
        <w:left w:val="none" w:sz="0" w:space="0" w:color="auto"/>
        <w:bottom w:val="none" w:sz="0" w:space="0" w:color="auto"/>
        <w:right w:val="none" w:sz="0" w:space="0" w:color="auto"/>
      </w:divBdr>
    </w:div>
    <w:div w:id="1782727210">
      <w:bodyDiv w:val="1"/>
      <w:marLeft w:val="0"/>
      <w:marRight w:val="0"/>
      <w:marTop w:val="0"/>
      <w:marBottom w:val="0"/>
      <w:divBdr>
        <w:top w:val="none" w:sz="0" w:space="0" w:color="auto"/>
        <w:left w:val="none" w:sz="0" w:space="0" w:color="auto"/>
        <w:bottom w:val="none" w:sz="0" w:space="0" w:color="auto"/>
        <w:right w:val="none" w:sz="0" w:space="0" w:color="auto"/>
      </w:divBdr>
      <w:divsChild>
        <w:div w:id="743723784">
          <w:marLeft w:val="0"/>
          <w:marRight w:val="0"/>
          <w:marTop w:val="0"/>
          <w:marBottom w:val="0"/>
          <w:divBdr>
            <w:top w:val="none" w:sz="0" w:space="0" w:color="auto"/>
            <w:left w:val="none" w:sz="0" w:space="0" w:color="auto"/>
            <w:bottom w:val="none" w:sz="0" w:space="0" w:color="auto"/>
            <w:right w:val="none" w:sz="0" w:space="0" w:color="auto"/>
          </w:divBdr>
          <w:divsChild>
            <w:div w:id="1263686323">
              <w:marLeft w:val="0"/>
              <w:marRight w:val="0"/>
              <w:marTop w:val="0"/>
              <w:marBottom w:val="0"/>
              <w:divBdr>
                <w:top w:val="none" w:sz="0" w:space="0" w:color="auto"/>
                <w:left w:val="none" w:sz="0" w:space="0" w:color="auto"/>
                <w:bottom w:val="none" w:sz="0" w:space="0" w:color="auto"/>
                <w:right w:val="none" w:sz="0" w:space="0" w:color="auto"/>
              </w:divBdr>
              <w:divsChild>
                <w:div w:id="871302256">
                  <w:marLeft w:val="0"/>
                  <w:marRight w:val="0"/>
                  <w:marTop w:val="0"/>
                  <w:marBottom w:val="0"/>
                  <w:divBdr>
                    <w:top w:val="none" w:sz="0" w:space="0" w:color="auto"/>
                    <w:left w:val="none" w:sz="0" w:space="0" w:color="auto"/>
                    <w:bottom w:val="none" w:sz="0" w:space="0" w:color="auto"/>
                    <w:right w:val="none" w:sz="0" w:space="0" w:color="auto"/>
                  </w:divBdr>
                  <w:divsChild>
                    <w:div w:id="671030012">
                      <w:marLeft w:val="150"/>
                      <w:marRight w:val="150"/>
                      <w:marTop w:val="0"/>
                      <w:marBottom w:val="0"/>
                      <w:divBdr>
                        <w:top w:val="none" w:sz="0" w:space="0" w:color="auto"/>
                        <w:left w:val="none" w:sz="0" w:space="0" w:color="auto"/>
                        <w:bottom w:val="none" w:sz="0" w:space="0" w:color="auto"/>
                        <w:right w:val="none" w:sz="0" w:space="0" w:color="auto"/>
                      </w:divBdr>
                      <w:divsChild>
                        <w:div w:id="1100103152">
                          <w:marLeft w:val="0"/>
                          <w:marRight w:val="0"/>
                          <w:marTop w:val="0"/>
                          <w:marBottom w:val="0"/>
                          <w:divBdr>
                            <w:top w:val="none" w:sz="0" w:space="0" w:color="auto"/>
                            <w:left w:val="none" w:sz="0" w:space="0" w:color="auto"/>
                            <w:bottom w:val="none" w:sz="0" w:space="0" w:color="auto"/>
                            <w:right w:val="none" w:sz="0" w:space="0" w:color="auto"/>
                          </w:divBdr>
                          <w:divsChild>
                            <w:div w:id="1839153088">
                              <w:marLeft w:val="0"/>
                              <w:marRight w:val="0"/>
                              <w:marTop w:val="0"/>
                              <w:marBottom w:val="0"/>
                              <w:divBdr>
                                <w:top w:val="none" w:sz="0" w:space="0" w:color="auto"/>
                                <w:left w:val="none" w:sz="0" w:space="0" w:color="auto"/>
                                <w:bottom w:val="none" w:sz="0" w:space="0" w:color="auto"/>
                                <w:right w:val="none" w:sz="0" w:space="0" w:color="auto"/>
                              </w:divBdr>
                              <w:divsChild>
                                <w:div w:id="1068334615">
                                  <w:marLeft w:val="0"/>
                                  <w:marRight w:val="0"/>
                                  <w:marTop w:val="0"/>
                                  <w:marBottom w:val="0"/>
                                  <w:divBdr>
                                    <w:top w:val="none" w:sz="0" w:space="0" w:color="auto"/>
                                    <w:left w:val="none" w:sz="0" w:space="0" w:color="auto"/>
                                    <w:bottom w:val="none" w:sz="0" w:space="0" w:color="auto"/>
                                    <w:right w:val="none" w:sz="0" w:space="0" w:color="auto"/>
                                  </w:divBdr>
                                  <w:divsChild>
                                    <w:div w:id="418644603">
                                      <w:marLeft w:val="0"/>
                                      <w:marRight w:val="0"/>
                                      <w:marTop w:val="0"/>
                                      <w:marBottom w:val="0"/>
                                      <w:divBdr>
                                        <w:top w:val="none" w:sz="0" w:space="0" w:color="auto"/>
                                        <w:left w:val="none" w:sz="0" w:space="0" w:color="auto"/>
                                        <w:bottom w:val="none" w:sz="0" w:space="0" w:color="auto"/>
                                        <w:right w:val="none" w:sz="0" w:space="0" w:color="auto"/>
                                      </w:divBdr>
                                      <w:divsChild>
                                        <w:div w:id="1866366675">
                                          <w:marLeft w:val="0"/>
                                          <w:marRight w:val="0"/>
                                          <w:marTop w:val="0"/>
                                          <w:marBottom w:val="0"/>
                                          <w:divBdr>
                                            <w:top w:val="none" w:sz="0" w:space="0" w:color="auto"/>
                                            <w:left w:val="none" w:sz="0" w:space="0" w:color="auto"/>
                                            <w:bottom w:val="none" w:sz="0" w:space="0" w:color="auto"/>
                                            <w:right w:val="none" w:sz="0" w:space="0" w:color="auto"/>
                                          </w:divBdr>
                                          <w:divsChild>
                                            <w:div w:id="1574585682">
                                              <w:marLeft w:val="0"/>
                                              <w:marRight w:val="0"/>
                                              <w:marTop w:val="0"/>
                                              <w:marBottom w:val="0"/>
                                              <w:divBdr>
                                                <w:top w:val="none" w:sz="0" w:space="0" w:color="auto"/>
                                                <w:left w:val="none" w:sz="0" w:space="0" w:color="auto"/>
                                                <w:bottom w:val="none" w:sz="0" w:space="0" w:color="auto"/>
                                                <w:right w:val="none" w:sz="0" w:space="0" w:color="auto"/>
                                              </w:divBdr>
                                              <w:divsChild>
                                                <w:div w:id="866717452">
                                                  <w:marLeft w:val="0"/>
                                                  <w:marRight w:val="0"/>
                                                  <w:marTop w:val="0"/>
                                                  <w:marBottom w:val="0"/>
                                                  <w:divBdr>
                                                    <w:top w:val="none" w:sz="0" w:space="0" w:color="auto"/>
                                                    <w:left w:val="none" w:sz="0" w:space="0" w:color="auto"/>
                                                    <w:bottom w:val="none" w:sz="0" w:space="0" w:color="auto"/>
                                                    <w:right w:val="none" w:sz="0" w:space="0" w:color="auto"/>
                                                  </w:divBdr>
                                                  <w:divsChild>
                                                    <w:div w:id="1707214846">
                                                      <w:marLeft w:val="0"/>
                                                      <w:marRight w:val="0"/>
                                                      <w:marTop w:val="0"/>
                                                      <w:marBottom w:val="0"/>
                                                      <w:divBdr>
                                                        <w:top w:val="none" w:sz="0" w:space="0" w:color="auto"/>
                                                        <w:left w:val="none" w:sz="0" w:space="0" w:color="auto"/>
                                                        <w:bottom w:val="none" w:sz="0" w:space="0" w:color="auto"/>
                                                        <w:right w:val="none" w:sz="0" w:space="0" w:color="auto"/>
                                                      </w:divBdr>
                                                      <w:divsChild>
                                                        <w:div w:id="384066291">
                                                          <w:marLeft w:val="0"/>
                                                          <w:marRight w:val="0"/>
                                                          <w:marTop w:val="0"/>
                                                          <w:marBottom w:val="0"/>
                                                          <w:divBdr>
                                                            <w:top w:val="none" w:sz="0" w:space="0" w:color="auto"/>
                                                            <w:left w:val="none" w:sz="0" w:space="0" w:color="auto"/>
                                                            <w:bottom w:val="none" w:sz="0" w:space="0" w:color="auto"/>
                                                            <w:right w:val="none" w:sz="0" w:space="0" w:color="auto"/>
                                                          </w:divBdr>
                                                        </w:div>
                                                        <w:div w:id="738986674">
                                                          <w:marLeft w:val="0"/>
                                                          <w:marRight w:val="0"/>
                                                          <w:marTop w:val="0"/>
                                                          <w:marBottom w:val="0"/>
                                                          <w:divBdr>
                                                            <w:top w:val="none" w:sz="0" w:space="0" w:color="auto"/>
                                                            <w:left w:val="none" w:sz="0" w:space="0" w:color="auto"/>
                                                            <w:bottom w:val="none" w:sz="0" w:space="0" w:color="auto"/>
                                                            <w:right w:val="none" w:sz="0" w:space="0" w:color="auto"/>
                                                          </w:divBdr>
                                                        </w:div>
                                                        <w:div w:id="940839905">
                                                          <w:marLeft w:val="0"/>
                                                          <w:marRight w:val="0"/>
                                                          <w:marTop w:val="0"/>
                                                          <w:marBottom w:val="0"/>
                                                          <w:divBdr>
                                                            <w:top w:val="none" w:sz="0" w:space="0" w:color="auto"/>
                                                            <w:left w:val="none" w:sz="0" w:space="0" w:color="auto"/>
                                                            <w:bottom w:val="none" w:sz="0" w:space="0" w:color="auto"/>
                                                            <w:right w:val="none" w:sz="0" w:space="0" w:color="auto"/>
                                                          </w:divBdr>
                                                        </w:div>
                                                        <w:div w:id="9722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9056282">
      <w:bodyDiv w:val="1"/>
      <w:marLeft w:val="0"/>
      <w:marRight w:val="0"/>
      <w:marTop w:val="0"/>
      <w:marBottom w:val="0"/>
      <w:divBdr>
        <w:top w:val="none" w:sz="0" w:space="0" w:color="auto"/>
        <w:left w:val="none" w:sz="0" w:space="0" w:color="auto"/>
        <w:bottom w:val="none" w:sz="0" w:space="0" w:color="auto"/>
        <w:right w:val="none" w:sz="0" w:space="0" w:color="auto"/>
      </w:divBdr>
    </w:div>
    <w:div w:id="1814058217">
      <w:bodyDiv w:val="1"/>
      <w:marLeft w:val="0"/>
      <w:marRight w:val="0"/>
      <w:marTop w:val="0"/>
      <w:marBottom w:val="0"/>
      <w:divBdr>
        <w:top w:val="none" w:sz="0" w:space="0" w:color="auto"/>
        <w:left w:val="none" w:sz="0" w:space="0" w:color="auto"/>
        <w:bottom w:val="none" w:sz="0" w:space="0" w:color="auto"/>
        <w:right w:val="none" w:sz="0" w:space="0" w:color="auto"/>
      </w:divBdr>
    </w:div>
    <w:div w:id="1818037161">
      <w:bodyDiv w:val="1"/>
      <w:marLeft w:val="0"/>
      <w:marRight w:val="0"/>
      <w:marTop w:val="0"/>
      <w:marBottom w:val="0"/>
      <w:divBdr>
        <w:top w:val="none" w:sz="0" w:space="0" w:color="auto"/>
        <w:left w:val="none" w:sz="0" w:space="0" w:color="auto"/>
        <w:bottom w:val="none" w:sz="0" w:space="0" w:color="auto"/>
        <w:right w:val="none" w:sz="0" w:space="0" w:color="auto"/>
      </w:divBdr>
    </w:div>
    <w:div w:id="1829057345">
      <w:bodyDiv w:val="1"/>
      <w:marLeft w:val="0"/>
      <w:marRight w:val="0"/>
      <w:marTop w:val="0"/>
      <w:marBottom w:val="0"/>
      <w:divBdr>
        <w:top w:val="none" w:sz="0" w:space="0" w:color="auto"/>
        <w:left w:val="none" w:sz="0" w:space="0" w:color="auto"/>
        <w:bottom w:val="none" w:sz="0" w:space="0" w:color="auto"/>
        <w:right w:val="none" w:sz="0" w:space="0" w:color="auto"/>
      </w:divBdr>
    </w:div>
    <w:div w:id="1839887218">
      <w:bodyDiv w:val="1"/>
      <w:marLeft w:val="0"/>
      <w:marRight w:val="0"/>
      <w:marTop w:val="0"/>
      <w:marBottom w:val="0"/>
      <w:divBdr>
        <w:top w:val="none" w:sz="0" w:space="0" w:color="auto"/>
        <w:left w:val="none" w:sz="0" w:space="0" w:color="auto"/>
        <w:bottom w:val="none" w:sz="0" w:space="0" w:color="auto"/>
        <w:right w:val="none" w:sz="0" w:space="0" w:color="auto"/>
      </w:divBdr>
      <w:divsChild>
        <w:div w:id="1734814819">
          <w:marLeft w:val="0"/>
          <w:marRight w:val="0"/>
          <w:marTop w:val="0"/>
          <w:marBottom w:val="0"/>
          <w:divBdr>
            <w:top w:val="none" w:sz="0" w:space="0" w:color="auto"/>
            <w:left w:val="none" w:sz="0" w:space="0" w:color="auto"/>
            <w:bottom w:val="none" w:sz="0" w:space="0" w:color="auto"/>
            <w:right w:val="none" w:sz="0" w:space="0" w:color="auto"/>
          </w:divBdr>
          <w:divsChild>
            <w:div w:id="1612666068">
              <w:marLeft w:val="0"/>
              <w:marRight w:val="0"/>
              <w:marTop w:val="0"/>
              <w:marBottom w:val="0"/>
              <w:divBdr>
                <w:top w:val="none" w:sz="0" w:space="0" w:color="auto"/>
                <w:left w:val="none" w:sz="0" w:space="0" w:color="auto"/>
                <w:bottom w:val="none" w:sz="0" w:space="0" w:color="auto"/>
                <w:right w:val="none" w:sz="0" w:space="0" w:color="auto"/>
              </w:divBdr>
              <w:divsChild>
                <w:div w:id="596912010">
                  <w:marLeft w:val="0"/>
                  <w:marRight w:val="0"/>
                  <w:marTop w:val="0"/>
                  <w:marBottom w:val="0"/>
                  <w:divBdr>
                    <w:top w:val="none" w:sz="0" w:space="0" w:color="auto"/>
                    <w:left w:val="none" w:sz="0" w:space="0" w:color="auto"/>
                    <w:bottom w:val="none" w:sz="0" w:space="0" w:color="auto"/>
                    <w:right w:val="none" w:sz="0" w:space="0" w:color="auto"/>
                  </w:divBdr>
                  <w:divsChild>
                    <w:div w:id="2210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797902">
      <w:bodyDiv w:val="1"/>
      <w:marLeft w:val="0"/>
      <w:marRight w:val="0"/>
      <w:marTop w:val="0"/>
      <w:marBottom w:val="0"/>
      <w:divBdr>
        <w:top w:val="none" w:sz="0" w:space="0" w:color="auto"/>
        <w:left w:val="none" w:sz="0" w:space="0" w:color="auto"/>
        <w:bottom w:val="none" w:sz="0" w:space="0" w:color="auto"/>
        <w:right w:val="none" w:sz="0" w:space="0" w:color="auto"/>
      </w:divBdr>
    </w:div>
    <w:div w:id="1875533892">
      <w:bodyDiv w:val="1"/>
      <w:marLeft w:val="0"/>
      <w:marRight w:val="0"/>
      <w:marTop w:val="0"/>
      <w:marBottom w:val="0"/>
      <w:divBdr>
        <w:top w:val="none" w:sz="0" w:space="0" w:color="auto"/>
        <w:left w:val="none" w:sz="0" w:space="0" w:color="auto"/>
        <w:bottom w:val="none" w:sz="0" w:space="0" w:color="auto"/>
        <w:right w:val="none" w:sz="0" w:space="0" w:color="auto"/>
      </w:divBdr>
    </w:div>
    <w:div w:id="1884322968">
      <w:bodyDiv w:val="1"/>
      <w:marLeft w:val="0"/>
      <w:marRight w:val="0"/>
      <w:marTop w:val="0"/>
      <w:marBottom w:val="0"/>
      <w:divBdr>
        <w:top w:val="none" w:sz="0" w:space="0" w:color="auto"/>
        <w:left w:val="none" w:sz="0" w:space="0" w:color="auto"/>
        <w:bottom w:val="none" w:sz="0" w:space="0" w:color="auto"/>
        <w:right w:val="none" w:sz="0" w:space="0" w:color="auto"/>
      </w:divBdr>
    </w:div>
    <w:div w:id="1928074976">
      <w:bodyDiv w:val="1"/>
      <w:marLeft w:val="0"/>
      <w:marRight w:val="0"/>
      <w:marTop w:val="0"/>
      <w:marBottom w:val="0"/>
      <w:divBdr>
        <w:top w:val="none" w:sz="0" w:space="0" w:color="auto"/>
        <w:left w:val="none" w:sz="0" w:space="0" w:color="auto"/>
        <w:bottom w:val="none" w:sz="0" w:space="0" w:color="auto"/>
        <w:right w:val="none" w:sz="0" w:space="0" w:color="auto"/>
      </w:divBdr>
    </w:div>
    <w:div w:id="1939672715">
      <w:bodyDiv w:val="1"/>
      <w:marLeft w:val="0"/>
      <w:marRight w:val="0"/>
      <w:marTop w:val="0"/>
      <w:marBottom w:val="0"/>
      <w:divBdr>
        <w:top w:val="none" w:sz="0" w:space="0" w:color="auto"/>
        <w:left w:val="none" w:sz="0" w:space="0" w:color="auto"/>
        <w:bottom w:val="none" w:sz="0" w:space="0" w:color="auto"/>
        <w:right w:val="none" w:sz="0" w:space="0" w:color="auto"/>
      </w:divBdr>
    </w:div>
    <w:div w:id="1949240735">
      <w:bodyDiv w:val="1"/>
      <w:marLeft w:val="0"/>
      <w:marRight w:val="0"/>
      <w:marTop w:val="0"/>
      <w:marBottom w:val="0"/>
      <w:divBdr>
        <w:top w:val="none" w:sz="0" w:space="0" w:color="auto"/>
        <w:left w:val="none" w:sz="0" w:space="0" w:color="auto"/>
        <w:bottom w:val="none" w:sz="0" w:space="0" w:color="auto"/>
        <w:right w:val="none" w:sz="0" w:space="0" w:color="auto"/>
      </w:divBdr>
    </w:div>
    <w:div w:id="1980457192">
      <w:bodyDiv w:val="1"/>
      <w:marLeft w:val="0"/>
      <w:marRight w:val="0"/>
      <w:marTop w:val="0"/>
      <w:marBottom w:val="0"/>
      <w:divBdr>
        <w:top w:val="none" w:sz="0" w:space="0" w:color="auto"/>
        <w:left w:val="none" w:sz="0" w:space="0" w:color="auto"/>
        <w:bottom w:val="none" w:sz="0" w:space="0" w:color="auto"/>
        <w:right w:val="none" w:sz="0" w:space="0" w:color="auto"/>
      </w:divBdr>
    </w:div>
    <w:div w:id="2020887753">
      <w:bodyDiv w:val="1"/>
      <w:marLeft w:val="0"/>
      <w:marRight w:val="0"/>
      <w:marTop w:val="0"/>
      <w:marBottom w:val="0"/>
      <w:divBdr>
        <w:top w:val="none" w:sz="0" w:space="0" w:color="auto"/>
        <w:left w:val="none" w:sz="0" w:space="0" w:color="auto"/>
        <w:bottom w:val="none" w:sz="0" w:space="0" w:color="auto"/>
        <w:right w:val="none" w:sz="0" w:space="0" w:color="auto"/>
      </w:divBdr>
    </w:div>
    <w:div w:id="2024090016">
      <w:bodyDiv w:val="1"/>
      <w:marLeft w:val="0"/>
      <w:marRight w:val="0"/>
      <w:marTop w:val="0"/>
      <w:marBottom w:val="0"/>
      <w:divBdr>
        <w:top w:val="none" w:sz="0" w:space="0" w:color="auto"/>
        <w:left w:val="none" w:sz="0" w:space="0" w:color="auto"/>
        <w:bottom w:val="none" w:sz="0" w:space="0" w:color="auto"/>
        <w:right w:val="none" w:sz="0" w:space="0" w:color="auto"/>
      </w:divBdr>
    </w:div>
    <w:div w:id="2045251337">
      <w:bodyDiv w:val="1"/>
      <w:marLeft w:val="0"/>
      <w:marRight w:val="0"/>
      <w:marTop w:val="0"/>
      <w:marBottom w:val="0"/>
      <w:divBdr>
        <w:top w:val="none" w:sz="0" w:space="0" w:color="auto"/>
        <w:left w:val="none" w:sz="0" w:space="0" w:color="auto"/>
        <w:bottom w:val="none" w:sz="0" w:space="0" w:color="auto"/>
        <w:right w:val="none" w:sz="0" w:space="0" w:color="auto"/>
      </w:divBdr>
    </w:div>
    <w:div w:id="2083987934">
      <w:bodyDiv w:val="1"/>
      <w:marLeft w:val="0"/>
      <w:marRight w:val="0"/>
      <w:marTop w:val="0"/>
      <w:marBottom w:val="0"/>
      <w:divBdr>
        <w:top w:val="none" w:sz="0" w:space="0" w:color="auto"/>
        <w:left w:val="none" w:sz="0" w:space="0" w:color="auto"/>
        <w:bottom w:val="none" w:sz="0" w:space="0" w:color="auto"/>
        <w:right w:val="none" w:sz="0" w:space="0" w:color="auto"/>
      </w:divBdr>
    </w:div>
    <w:div w:id="2110619054">
      <w:bodyDiv w:val="1"/>
      <w:marLeft w:val="0"/>
      <w:marRight w:val="0"/>
      <w:marTop w:val="0"/>
      <w:marBottom w:val="0"/>
      <w:divBdr>
        <w:top w:val="none" w:sz="0" w:space="0" w:color="auto"/>
        <w:left w:val="none" w:sz="0" w:space="0" w:color="auto"/>
        <w:bottom w:val="none" w:sz="0" w:space="0" w:color="auto"/>
        <w:right w:val="none" w:sz="0" w:space="0" w:color="auto"/>
      </w:divBdr>
    </w:div>
    <w:div w:id="2114546455">
      <w:bodyDiv w:val="1"/>
      <w:marLeft w:val="0"/>
      <w:marRight w:val="0"/>
      <w:marTop w:val="0"/>
      <w:marBottom w:val="0"/>
      <w:divBdr>
        <w:top w:val="none" w:sz="0" w:space="0" w:color="auto"/>
        <w:left w:val="none" w:sz="0" w:space="0" w:color="auto"/>
        <w:bottom w:val="none" w:sz="0" w:space="0" w:color="auto"/>
        <w:right w:val="none" w:sz="0" w:space="0" w:color="auto"/>
      </w:divBdr>
    </w:div>
    <w:div w:id="213170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klenpark.ru/stock/plants/pric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3AC84-4186-4BCB-89AA-E71707AC7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68</Pages>
  <Words>22415</Words>
  <Characters>127767</Characters>
  <Application>Microsoft Office Word</Application>
  <DocSecurity>0</DocSecurity>
  <Lines>1064</Lines>
  <Paragraphs>299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UralSOFT</Company>
  <LinksUpToDate>false</LinksUpToDate>
  <CharactersWithSpaces>149883</CharactersWithSpaces>
  <SharedDoc>false</SharedDoc>
  <HLinks>
    <vt:vector size="414" baseType="variant">
      <vt:variant>
        <vt:i4>1310780</vt:i4>
      </vt:variant>
      <vt:variant>
        <vt:i4>410</vt:i4>
      </vt:variant>
      <vt:variant>
        <vt:i4>0</vt:i4>
      </vt:variant>
      <vt:variant>
        <vt:i4>5</vt:i4>
      </vt:variant>
      <vt:variant>
        <vt:lpwstr/>
      </vt:variant>
      <vt:variant>
        <vt:lpwstr>_Toc367201869</vt:lpwstr>
      </vt:variant>
      <vt:variant>
        <vt:i4>1310780</vt:i4>
      </vt:variant>
      <vt:variant>
        <vt:i4>404</vt:i4>
      </vt:variant>
      <vt:variant>
        <vt:i4>0</vt:i4>
      </vt:variant>
      <vt:variant>
        <vt:i4>5</vt:i4>
      </vt:variant>
      <vt:variant>
        <vt:lpwstr/>
      </vt:variant>
      <vt:variant>
        <vt:lpwstr>_Toc367201868</vt:lpwstr>
      </vt:variant>
      <vt:variant>
        <vt:i4>1310780</vt:i4>
      </vt:variant>
      <vt:variant>
        <vt:i4>398</vt:i4>
      </vt:variant>
      <vt:variant>
        <vt:i4>0</vt:i4>
      </vt:variant>
      <vt:variant>
        <vt:i4>5</vt:i4>
      </vt:variant>
      <vt:variant>
        <vt:lpwstr/>
      </vt:variant>
      <vt:variant>
        <vt:lpwstr>_Toc367201867</vt:lpwstr>
      </vt:variant>
      <vt:variant>
        <vt:i4>1310780</vt:i4>
      </vt:variant>
      <vt:variant>
        <vt:i4>392</vt:i4>
      </vt:variant>
      <vt:variant>
        <vt:i4>0</vt:i4>
      </vt:variant>
      <vt:variant>
        <vt:i4>5</vt:i4>
      </vt:variant>
      <vt:variant>
        <vt:lpwstr/>
      </vt:variant>
      <vt:variant>
        <vt:lpwstr>_Toc367201866</vt:lpwstr>
      </vt:variant>
      <vt:variant>
        <vt:i4>1310780</vt:i4>
      </vt:variant>
      <vt:variant>
        <vt:i4>386</vt:i4>
      </vt:variant>
      <vt:variant>
        <vt:i4>0</vt:i4>
      </vt:variant>
      <vt:variant>
        <vt:i4>5</vt:i4>
      </vt:variant>
      <vt:variant>
        <vt:lpwstr/>
      </vt:variant>
      <vt:variant>
        <vt:lpwstr>_Toc367201865</vt:lpwstr>
      </vt:variant>
      <vt:variant>
        <vt:i4>1310780</vt:i4>
      </vt:variant>
      <vt:variant>
        <vt:i4>380</vt:i4>
      </vt:variant>
      <vt:variant>
        <vt:i4>0</vt:i4>
      </vt:variant>
      <vt:variant>
        <vt:i4>5</vt:i4>
      </vt:variant>
      <vt:variant>
        <vt:lpwstr/>
      </vt:variant>
      <vt:variant>
        <vt:lpwstr>_Toc367201864</vt:lpwstr>
      </vt:variant>
      <vt:variant>
        <vt:i4>1310780</vt:i4>
      </vt:variant>
      <vt:variant>
        <vt:i4>374</vt:i4>
      </vt:variant>
      <vt:variant>
        <vt:i4>0</vt:i4>
      </vt:variant>
      <vt:variant>
        <vt:i4>5</vt:i4>
      </vt:variant>
      <vt:variant>
        <vt:lpwstr/>
      </vt:variant>
      <vt:variant>
        <vt:lpwstr>_Toc367201863</vt:lpwstr>
      </vt:variant>
      <vt:variant>
        <vt:i4>1310780</vt:i4>
      </vt:variant>
      <vt:variant>
        <vt:i4>368</vt:i4>
      </vt:variant>
      <vt:variant>
        <vt:i4>0</vt:i4>
      </vt:variant>
      <vt:variant>
        <vt:i4>5</vt:i4>
      </vt:variant>
      <vt:variant>
        <vt:lpwstr/>
      </vt:variant>
      <vt:variant>
        <vt:lpwstr>_Toc367201862</vt:lpwstr>
      </vt:variant>
      <vt:variant>
        <vt:i4>1310780</vt:i4>
      </vt:variant>
      <vt:variant>
        <vt:i4>362</vt:i4>
      </vt:variant>
      <vt:variant>
        <vt:i4>0</vt:i4>
      </vt:variant>
      <vt:variant>
        <vt:i4>5</vt:i4>
      </vt:variant>
      <vt:variant>
        <vt:lpwstr/>
      </vt:variant>
      <vt:variant>
        <vt:lpwstr>_Toc367201861</vt:lpwstr>
      </vt:variant>
      <vt:variant>
        <vt:i4>1310780</vt:i4>
      </vt:variant>
      <vt:variant>
        <vt:i4>356</vt:i4>
      </vt:variant>
      <vt:variant>
        <vt:i4>0</vt:i4>
      </vt:variant>
      <vt:variant>
        <vt:i4>5</vt:i4>
      </vt:variant>
      <vt:variant>
        <vt:lpwstr/>
      </vt:variant>
      <vt:variant>
        <vt:lpwstr>_Toc367201860</vt:lpwstr>
      </vt:variant>
      <vt:variant>
        <vt:i4>1507388</vt:i4>
      </vt:variant>
      <vt:variant>
        <vt:i4>350</vt:i4>
      </vt:variant>
      <vt:variant>
        <vt:i4>0</vt:i4>
      </vt:variant>
      <vt:variant>
        <vt:i4>5</vt:i4>
      </vt:variant>
      <vt:variant>
        <vt:lpwstr/>
      </vt:variant>
      <vt:variant>
        <vt:lpwstr>_Toc367201859</vt:lpwstr>
      </vt:variant>
      <vt:variant>
        <vt:i4>1507388</vt:i4>
      </vt:variant>
      <vt:variant>
        <vt:i4>344</vt:i4>
      </vt:variant>
      <vt:variant>
        <vt:i4>0</vt:i4>
      </vt:variant>
      <vt:variant>
        <vt:i4>5</vt:i4>
      </vt:variant>
      <vt:variant>
        <vt:lpwstr/>
      </vt:variant>
      <vt:variant>
        <vt:lpwstr>_Toc367201858</vt:lpwstr>
      </vt:variant>
      <vt:variant>
        <vt:i4>1507388</vt:i4>
      </vt:variant>
      <vt:variant>
        <vt:i4>338</vt:i4>
      </vt:variant>
      <vt:variant>
        <vt:i4>0</vt:i4>
      </vt:variant>
      <vt:variant>
        <vt:i4>5</vt:i4>
      </vt:variant>
      <vt:variant>
        <vt:lpwstr/>
      </vt:variant>
      <vt:variant>
        <vt:lpwstr>_Toc367201857</vt:lpwstr>
      </vt:variant>
      <vt:variant>
        <vt:i4>1507388</vt:i4>
      </vt:variant>
      <vt:variant>
        <vt:i4>332</vt:i4>
      </vt:variant>
      <vt:variant>
        <vt:i4>0</vt:i4>
      </vt:variant>
      <vt:variant>
        <vt:i4>5</vt:i4>
      </vt:variant>
      <vt:variant>
        <vt:lpwstr/>
      </vt:variant>
      <vt:variant>
        <vt:lpwstr>_Toc367201856</vt:lpwstr>
      </vt:variant>
      <vt:variant>
        <vt:i4>1507388</vt:i4>
      </vt:variant>
      <vt:variant>
        <vt:i4>326</vt:i4>
      </vt:variant>
      <vt:variant>
        <vt:i4>0</vt:i4>
      </vt:variant>
      <vt:variant>
        <vt:i4>5</vt:i4>
      </vt:variant>
      <vt:variant>
        <vt:lpwstr/>
      </vt:variant>
      <vt:variant>
        <vt:lpwstr>_Toc367201855</vt:lpwstr>
      </vt:variant>
      <vt:variant>
        <vt:i4>1507388</vt:i4>
      </vt:variant>
      <vt:variant>
        <vt:i4>320</vt:i4>
      </vt:variant>
      <vt:variant>
        <vt:i4>0</vt:i4>
      </vt:variant>
      <vt:variant>
        <vt:i4>5</vt:i4>
      </vt:variant>
      <vt:variant>
        <vt:lpwstr/>
      </vt:variant>
      <vt:variant>
        <vt:lpwstr>_Toc367201854</vt:lpwstr>
      </vt:variant>
      <vt:variant>
        <vt:i4>1507388</vt:i4>
      </vt:variant>
      <vt:variant>
        <vt:i4>314</vt:i4>
      </vt:variant>
      <vt:variant>
        <vt:i4>0</vt:i4>
      </vt:variant>
      <vt:variant>
        <vt:i4>5</vt:i4>
      </vt:variant>
      <vt:variant>
        <vt:lpwstr/>
      </vt:variant>
      <vt:variant>
        <vt:lpwstr>_Toc367201853</vt:lpwstr>
      </vt:variant>
      <vt:variant>
        <vt:i4>1507388</vt:i4>
      </vt:variant>
      <vt:variant>
        <vt:i4>308</vt:i4>
      </vt:variant>
      <vt:variant>
        <vt:i4>0</vt:i4>
      </vt:variant>
      <vt:variant>
        <vt:i4>5</vt:i4>
      </vt:variant>
      <vt:variant>
        <vt:lpwstr/>
      </vt:variant>
      <vt:variant>
        <vt:lpwstr>_Toc367201852</vt:lpwstr>
      </vt:variant>
      <vt:variant>
        <vt:i4>1507388</vt:i4>
      </vt:variant>
      <vt:variant>
        <vt:i4>302</vt:i4>
      </vt:variant>
      <vt:variant>
        <vt:i4>0</vt:i4>
      </vt:variant>
      <vt:variant>
        <vt:i4>5</vt:i4>
      </vt:variant>
      <vt:variant>
        <vt:lpwstr/>
      </vt:variant>
      <vt:variant>
        <vt:lpwstr>_Toc367201851</vt:lpwstr>
      </vt:variant>
      <vt:variant>
        <vt:i4>1507388</vt:i4>
      </vt:variant>
      <vt:variant>
        <vt:i4>296</vt:i4>
      </vt:variant>
      <vt:variant>
        <vt:i4>0</vt:i4>
      </vt:variant>
      <vt:variant>
        <vt:i4>5</vt:i4>
      </vt:variant>
      <vt:variant>
        <vt:lpwstr/>
      </vt:variant>
      <vt:variant>
        <vt:lpwstr>_Toc367201850</vt:lpwstr>
      </vt:variant>
      <vt:variant>
        <vt:i4>1441852</vt:i4>
      </vt:variant>
      <vt:variant>
        <vt:i4>290</vt:i4>
      </vt:variant>
      <vt:variant>
        <vt:i4>0</vt:i4>
      </vt:variant>
      <vt:variant>
        <vt:i4>5</vt:i4>
      </vt:variant>
      <vt:variant>
        <vt:lpwstr/>
      </vt:variant>
      <vt:variant>
        <vt:lpwstr>_Toc367201849</vt:lpwstr>
      </vt:variant>
      <vt:variant>
        <vt:i4>1441852</vt:i4>
      </vt:variant>
      <vt:variant>
        <vt:i4>284</vt:i4>
      </vt:variant>
      <vt:variant>
        <vt:i4>0</vt:i4>
      </vt:variant>
      <vt:variant>
        <vt:i4>5</vt:i4>
      </vt:variant>
      <vt:variant>
        <vt:lpwstr/>
      </vt:variant>
      <vt:variant>
        <vt:lpwstr>_Toc367201848</vt:lpwstr>
      </vt:variant>
      <vt:variant>
        <vt:i4>1441852</vt:i4>
      </vt:variant>
      <vt:variant>
        <vt:i4>278</vt:i4>
      </vt:variant>
      <vt:variant>
        <vt:i4>0</vt:i4>
      </vt:variant>
      <vt:variant>
        <vt:i4>5</vt:i4>
      </vt:variant>
      <vt:variant>
        <vt:lpwstr/>
      </vt:variant>
      <vt:variant>
        <vt:lpwstr>_Toc367201847</vt:lpwstr>
      </vt:variant>
      <vt:variant>
        <vt:i4>1441852</vt:i4>
      </vt:variant>
      <vt:variant>
        <vt:i4>272</vt:i4>
      </vt:variant>
      <vt:variant>
        <vt:i4>0</vt:i4>
      </vt:variant>
      <vt:variant>
        <vt:i4>5</vt:i4>
      </vt:variant>
      <vt:variant>
        <vt:lpwstr/>
      </vt:variant>
      <vt:variant>
        <vt:lpwstr>_Toc367201846</vt:lpwstr>
      </vt:variant>
      <vt:variant>
        <vt:i4>1441852</vt:i4>
      </vt:variant>
      <vt:variant>
        <vt:i4>266</vt:i4>
      </vt:variant>
      <vt:variant>
        <vt:i4>0</vt:i4>
      </vt:variant>
      <vt:variant>
        <vt:i4>5</vt:i4>
      </vt:variant>
      <vt:variant>
        <vt:lpwstr/>
      </vt:variant>
      <vt:variant>
        <vt:lpwstr>_Toc367201845</vt:lpwstr>
      </vt:variant>
      <vt:variant>
        <vt:i4>1441852</vt:i4>
      </vt:variant>
      <vt:variant>
        <vt:i4>260</vt:i4>
      </vt:variant>
      <vt:variant>
        <vt:i4>0</vt:i4>
      </vt:variant>
      <vt:variant>
        <vt:i4>5</vt:i4>
      </vt:variant>
      <vt:variant>
        <vt:lpwstr/>
      </vt:variant>
      <vt:variant>
        <vt:lpwstr>_Toc367201844</vt:lpwstr>
      </vt:variant>
      <vt:variant>
        <vt:i4>1441852</vt:i4>
      </vt:variant>
      <vt:variant>
        <vt:i4>254</vt:i4>
      </vt:variant>
      <vt:variant>
        <vt:i4>0</vt:i4>
      </vt:variant>
      <vt:variant>
        <vt:i4>5</vt:i4>
      </vt:variant>
      <vt:variant>
        <vt:lpwstr/>
      </vt:variant>
      <vt:variant>
        <vt:lpwstr>_Toc367201843</vt:lpwstr>
      </vt:variant>
      <vt:variant>
        <vt:i4>1441852</vt:i4>
      </vt:variant>
      <vt:variant>
        <vt:i4>248</vt:i4>
      </vt:variant>
      <vt:variant>
        <vt:i4>0</vt:i4>
      </vt:variant>
      <vt:variant>
        <vt:i4>5</vt:i4>
      </vt:variant>
      <vt:variant>
        <vt:lpwstr/>
      </vt:variant>
      <vt:variant>
        <vt:lpwstr>_Toc367201842</vt:lpwstr>
      </vt:variant>
      <vt:variant>
        <vt:i4>1441852</vt:i4>
      </vt:variant>
      <vt:variant>
        <vt:i4>242</vt:i4>
      </vt:variant>
      <vt:variant>
        <vt:i4>0</vt:i4>
      </vt:variant>
      <vt:variant>
        <vt:i4>5</vt:i4>
      </vt:variant>
      <vt:variant>
        <vt:lpwstr/>
      </vt:variant>
      <vt:variant>
        <vt:lpwstr>_Toc367201841</vt:lpwstr>
      </vt:variant>
      <vt:variant>
        <vt:i4>1441852</vt:i4>
      </vt:variant>
      <vt:variant>
        <vt:i4>236</vt:i4>
      </vt:variant>
      <vt:variant>
        <vt:i4>0</vt:i4>
      </vt:variant>
      <vt:variant>
        <vt:i4>5</vt:i4>
      </vt:variant>
      <vt:variant>
        <vt:lpwstr/>
      </vt:variant>
      <vt:variant>
        <vt:lpwstr>_Toc367201840</vt:lpwstr>
      </vt:variant>
      <vt:variant>
        <vt:i4>1114172</vt:i4>
      </vt:variant>
      <vt:variant>
        <vt:i4>230</vt:i4>
      </vt:variant>
      <vt:variant>
        <vt:i4>0</vt:i4>
      </vt:variant>
      <vt:variant>
        <vt:i4>5</vt:i4>
      </vt:variant>
      <vt:variant>
        <vt:lpwstr/>
      </vt:variant>
      <vt:variant>
        <vt:lpwstr>_Toc367201839</vt:lpwstr>
      </vt:variant>
      <vt:variant>
        <vt:i4>1114172</vt:i4>
      </vt:variant>
      <vt:variant>
        <vt:i4>224</vt:i4>
      </vt:variant>
      <vt:variant>
        <vt:i4>0</vt:i4>
      </vt:variant>
      <vt:variant>
        <vt:i4>5</vt:i4>
      </vt:variant>
      <vt:variant>
        <vt:lpwstr/>
      </vt:variant>
      <vt:variant>
        <vt:lpwstr>_Toc367201838</vt:lpwstr>
      </vt:variant>
      <vt:variant>
        <vt:i4>1114172</vt:i4>
      </vt:variant>
      <vt:variant>
        <vt:i4>218</vt:i4>
      </vt:variant>
      <vt:variant>
        <vt:i4>0</vt:i4>
      </vt:variant>
      <vt:variant>
        <vt:i4>5</vt:i4>
      </vt:variant>
      <vt:variant>
        <vt:lpwstr/>
      </vt:variant>
      <vt:variant>
        <vt:lpwstr>_Toc367201837</vt:lpwstr>
      </vt:variant>
      <vt:variant>
        <vt:i4>1114172</vt:i4>
      </vt:variant>
      <vt:variant>
        <vt:i4>212</vt:i4>
      </vt:variant>
      <vt:variant>
        <vt:i4>0</vt:i4>
      </vt:variant>
      <vt:variant>
        <vt:i4>5</vt:i4>
      </vt:variant>
      <vt:variant>
        <vt:lpwstr/>
      </vt:variant>
      <vt:variant>
        <vt:lpwstr>_Toc367201836</vt:lpwstr>
      </vt:variant>
      <vt:variant>
        <vt:i4>1114172</vt:i4>
      </vt:variant>
      <vt:variant>
        <vt:i4>206</vt:i4>
      </vt:variant>
      <vt:variant>
        <vt:i4>0</vt:i4>
      </vt:variant>
      <vt:variant>
        <vt:i4>5</vt:i4>
      </vt:variant>
      <vt:variant>
        <vt:lpwstr/>
      </vt:variant>
      <vt:variant>
        <vt:lpwstr>_Toc367201835</vt:lpwstr>
      </vt:variant>
      <vt:variant>
        <vt:i4>1114172</vt:i4>
      </vt:variant>
      <vt:variant>
        <vt:i4>200</vt:i4>
      </vt:variant>
      <vt:variant>
        <vt:i4>0</vt:i4>
      </vt:variant>
      <vt:variant>
        <vt:i4>5</vt:i4>
      </vt:variant>
      <vt:variant>
        <vt:lpwstr/>
      </vt:variant>
      <vt:variant>
        <vt:lpwstr>_Toc367201834</vt:lpwstr>
      </vt:variant>
      <vt:variant>
        <vt:i4>1114172</vt:i4>
      </vt:variant>
      <vt:variant>
        <vt:i4>194</vt:i4>
      </vt:variant>
      <vt:variant>
        <vt:i4>0</vt:i4>
      </vt:variant>
      <vt:variant>
        <vt:i4>5</vt:i4>
      </vt:variant>
      <vt:variant>
        <vt:lpwstr/>
      </vt:variant>
      <vt:variant>
        <vt:lpwstr>_Toc367201833</vt:lpwstr>
      </vt:variant>
      <vt:variant>
        <vt:i4>1114172</vt:i4>
      </vt:variant>
      <vt:variant>
        <vt:i4>188</vt:i4>
      </vt:variant>
      <vt:variant>
        <vt:i4>0</vt:i4>
      </vt:variant>
      <vt:variant>
        <vt:i4>5</vt:i4>
      </vt:variant>
      <vt:variant>
        <vt:lpwstr/>
      </vt:variant>
      <vt:variant>
        <vt:lpwstr>_Toc367201832</vt:lpwstr>
      </vt:variant>
      <vt:variant>
        <vt:i4>1114172</vt:i4>
      </vt:variant>
      <vt:variant>
        <vt:i4>182</vt:i4>
      </vt:variant>
      <vt:variant>
        <vt:i4>0</vt:i4>
      </vt:variant>
      <vt:variant>
        <vt:i4>5</vt:i4>
      </vt:variant>
      <vt:variant>
        <vt:lpwstr/>
      </vt:variant>
      <vt:variant>
        <vt:lpwstr>_Toc367201831</vt:lpwstr>
      </vt:variant>
      <vt:variant>
        <vt:i4>1114172</vt:i4>
      </vt:variant>
      <vt:variant>
        <vt:i4>176</vt:i4>
      </vt:variant>
      <vt:variant>
        <vt:i4>0</vt:i4>
      </vt:variant>
      <vt:variant>
        <vt:i4>5</vt:i4>
      </vt:variant>
      <vt:variant>
        <vt:lpwstr/>
      </vt:variant>
      <vt:variant>
        <vt:lpwstr>_Toc367201830</vt:lpwstr>
      </vt:variant>
      <vt:variant>
        <vt:i4>1048636</vt:i4>
      </vt:variant>
      <vt:variant>
        <vt:i4>170</vt:i4>
      </vt:variant>
      <vt:variant>
        <vt:i4>0</vt:i4>
      </vt:variant>
      <vt:variant>
        <vt:i4>5</vt:i4>
      </vt:variant>
      <vt:variant>
        <vt:lpwstr/>
      </vt:variant>
      <vt:variant>
        <vt:lpwstr>_Toc367201829</vt:lpwstr>
      </vt:variant>
      <vt:variant>
        <vt:i4>1048636</vt:i4>
      </vt:variant>
      <vt:variant>
        <vt:i4>164</vt:i4>
      </vt:variant>
      <vt:variant>
        <vt:i4>0</vt:i4>
      </vt:variant>
      <vt:variant>
        <vt:i4>5</vt:i4>
      </vt:variant>
      <vt:variant>
        <vt:lpwstr/>
      </vt:variant>
      <vt:variant>
        <vt:lpwstr>_Toc367201828</vt:lpwstr>
      </vt:variant>
      <vt:variant>
        <vt:i4>1048636</vt:i4>
      </vt:variant>
      <vt:variant>
        <vt:i4>158</vt:i4>
      </vt:variant>
      <vt:variant>
        <vt:i4>0</vt:i4>
      </vt:variant>
      <vt:variant>
        <vt:i4>5</vt:i4>
      </vt:variant>
      <vt:variant>
        <vt:lpwstr/>
      </vt:variant>
      <vt:variant>
        <vt:lpwstr>_Toc367201827</vt:lpwstr>
      </vt:variant>
      <vt:variant>
        <vt:i4>1048636</vt:i4>
      </vt:variant>
      <vt:variant>
        <vt:i4>152</vt:i4>
      </vt:variant>
      <vt:variant>
        <vt:i4>0</vt:i4>
      </vt:variant>
      <vt:variant>
        <vt:i4>5</vt:i4>
      </vt:variant>
      <vt:variant>
        <vt:lpwstr/>
      </vt:variant>
      <vt:variant>
        <vt:lpwstr>_Toc367201826</vt:lpwstr>
      </vt:variant>
      <vt:variant>
        <vt:i4>1048636</vt:i4>
      </vt:variant>
      <vt:variant>
        <vt:i4>146</vt:i4>
      </vt:variant>
      <vt:variant>
        <vt:i4>0</vt:i4>
      </vt:variant>
      <vt:variant>
        <vt:i4>5</vt:i4>
      </vt:variant>
      <vt:variant>
        <vt:lpwstr/>
      </vt:variant>
      <vt:variant>
        <vt:lpwstr>_Toc367201825</vt:lpwstr>
      </vt:variant>
      <vt:variant>
        <vt:i4>1048636</vt:i4>
      </vt:variant>
      <vt:variant>
        <vt:i4>140</vt:i4>
      </vt:variant>
      <vt:variant>
        <vt:i4>0</vt:i4>
      </vt:variant>
      <vt:variant>
        <vt:i4>5</vt:i4>
      </vt:variant>
      <vt:variant>
        <vt:lpwstr/>
      </vt:variant>
      <vt:variant>
        <vt:lpwstr>_Toc367201824</vt:lpwstr>
      </vt:variant>
      <vt:variant>
        <vt:i4>1048636</vt:i4>
      </vt:variant>
      <vt:variant>
        <vt:i4>134</vt:i4>
      </vt:variant>
      <vt:variant>
        <vt:i4>0</vt:i4>
      </vt:variant>
      <vt:variant>
        <vt:i4>5</vt:i4>
      </vt:variant>
      <vt:variant>
        <vt:lpwstr/>
      </vt:variant>
      <vt:variant>
        <vt:lpwstr>_Toc367201823</vt:lpwstr>
      </vt:variant>
      <vt:variant>
        <vt:i4>1048636</vt:i4>
      </vt:variant>
      <vt:variant>
        <vt:i4>128</vt:i4>
      </vt:variant>
      <vt:variant>
        <vt:i4>0</vt:i4>
      </vt:variant>
      <vt:variant>
        <vt:i4>5</vt:i4>
      </vt:variant>
      <vt:variant>
        <vt:lpwstr/>
      </vt:variant>
      <vt:variant>
        <vt:lpwstr>_Toc367201822</vt:lpwstr>
      </vt:variant>
      <vt:variant>
        <vt:i4>1048636</vt:i4>
      </vt:variant>
      <vt:variant>
        <vt:i4>122</vt:i4>
      </vt:variant>
      <vt:variant>
        <vt:i4>0</vt:i4>
      </vt:variant>
      <vt:variant>
        <vt:i4>5</vt:i4>
      </vt:variant>
      <vt:variant>
        <vt:lpwstr/>
      </vt:variant>
      <vt:variant>
        <vt:lpwstr>_Toc367201821</vt:lpwstr>
      </vt:variant>
      <vt:variant>
        <vt:i4>1048636</vt:i4>
      </vt:variant>
      <vt:variant>
        <vt:i4>116</vt:i4>
      </vt:variant>
      <vt:variant>
        <vt:i4>0</vt:i4>
      </vt:variant>
      <vt:variant>
        <vt:i4>5</vt:i4>
      </vt:variant>
      <vt:variant>
        <vt:lpwstr/>
      </vt:variant>
      <vt:variant>
        <vt:lpwstr>_Toc367201820</vt:lpwstr>
      </vt:variant>
      <vt:variant>
        <vt:i4>1245244</vt:i4>
      </vt:variant>
      <vt:variant>
        <vt:i4>110</vt:i4>
      </vt:variant>
      <vt:variant>
        <vt:i4>0</vt:i4>
      </vt:variant>
      <vt:variant>
        <vt:i4>5</vt:i4>
      </vt:variant>
      <vt:variant>
        <vt:lpwstr/>
      </vt:variant>
      <vt:variant>
        <vt:lpwstr>_Toc367201819</vt:lpwstr>
      </vt:variant>
      <vt:variant>
        <vt:i4>1245244</vt:i4>
      </vt:variant>
      <vt:variant>
        <vt:i4>104</vt:i4>
      </vt:variant>
      <vt:variant>
        <vt:i4>0</vt:i4>
      </vt:variant>
      <vt:variant>
        <vt:i4>5</vt:i4>
      </vt:variant>
      <vt:variant>
        <vt:lpwstr/>
      </vt:variant>
      <vt:variant>
        <vt:lpwstr>_Toc367201818</vt:lpwstr>
      </vt:variant>
      <vt:variant>
        <vt:i4>1245244</vt:i4>
      </vt:variant>
      <vt:variant>
        <vt:i4>98</vt:i4>
      </vt:variant>
      <vt:variant>
        <vt:i4>0</vt:i4>
      </vt:variant>
      <vt:variant>
        <vt:i4>5</vt:i4>
      </vt:variant>
      <vt:variant>
        <vt:lpwstr/>
      </vt:variant>
      <vt:variant>
        <vt:lpwstr>_Toc367201817</vt:lpwstr>
      </vt:variant>
      <vt:variant>
        <vt:i4>1245244</vt:i4>
      </vt:variant>
      <vt:variant>
        <vt:i4>92</vt:i4>
      </vt:variant>
      <vt:variant>
        <vt:i4>0</vt:i4>
      </vt:variant>
      <vt:variant>
        <vt:i4>5</vt:i4>
      </vt:variant>
      <vt:variant>
        <vt:lpwstr/>
      </vt:variant>
      <vt:variant>
        <vt:lpwstr>_Toc367201816</vt:lpwstr>
      </vt:variant>
      <vt:variant>
        <vt:i4>1245244</vt:i4>
      </vt:variant>
      <vt:variant>
        <vt:i4>86</vt:i4>
      </vt:variant>
      <vt:variant>
        <vt:i4>0</vt:i4>
      </vt:variant>
      <vt:variant>
        <vt:i4>5</vt:i4>
      </vt:variant>
      <vt:variant>
        <vt:lpwstr/>
      </vt:variant>
      <vt:variant>
        <vt:lpwstr>_Toc367201815</vt:lpwstr>
      </vt:variant>
      <vt:variant>
        <vt:i4>1245244</vt:i4>
      </vt:variant>
      <vt:variant>
        <vt:i4>80</vt:i4>
      </vt:variant>
      <vt:variant>
        <vt:i4>0</vt:i4>
      </vt:variant>
      <vt:variant>
        <vt:i4>5</vt:i4>
      </vt:variant>
      <vt:variant>
        <vt:lpwstr/>
      </vt:variant>
      <vt:variant>
        <vt:lpwstr>_Toc367201814</vt:lpwstr>
      </vt:variant>
      <vt:variant>
        <vt:i4>1245244</vt:i4>
      </vt:variant>
      <vt:variant>
        <vt:i4>74</vt:i4>
      </vt:variant>
      <vt:variant>
        <vt:i4>0</vt:i4>
      </vt:variant>
      <vt:variant>
        <vt:i4>5</vt:i4>
      </vt:variant>
      <vt:variant>
        <vt:lpwstr/>
      </vt:variant>
      <vt:variant>
        <vt:lpwstr>_Toc367201813</vt:lpwstr>
      </vt:variant>
      <vt:variant>
        <vt:i4>1245244</vt:i4>
      </vt:variant>
      <vt:variant>
        <vt:i4>68</vt:i4>
      </vt:variant>
      <vt:variant>
        <vt:i4>0</vt:i4>
      </vt:variant>
      <vt:variant>
        <vt:i4>5</vt:i4>
      </vt:variant>
      <vt:variant>
        <vt:lpwstr/>
      </vt:variant>
      <vt:variant>
        <vt:lpwstr>_Toc367201812</vt:lpwstr>
      </vt:variant>
      <vt:variant>
        <vt:i4>1245244</vt:i4>
      </vt:variant>
      <vt:variant>
        <vt:i4>62</vt:i4>
      </vt:variant>
      <vt:variant>
        <vt:i4>0</vt:i4>
      </vt:variant>
      <vt:variant>
        <vt:i4>5</vt:i4>
      </vt:variant>
      <vt:variant>
        <vt:lpwstr/>
      </vt:variant>
      <vt:variant>
        <vt:lpwstr>_Toc367201811</vt:lpwstr>
      </vt:variant>
      <vt:variant>
        <vt:i4>1245244</vt:i4>
      </vt:variant>
      <vt:variant>
        <vt:i4>56</vt:i4>
      </vt:variant>
      <vt:variant>
        <vt:i4>0</vt:i4>
      </vt:variant>
      <vt:variant>
        <vt:i4>5</vt:i4>
      </vt:variant>
      <vt:variant>
        <vt:lpwstr/>
      </vt:variant>
      <vt:variant>
        <vt:lpwstr>_Toc367201810</vt:lpwstr>
      </vt:variant>
      <vt:variant>
        <vt:i4>1179708</vt:i4>
      </vt:variant>
      <vt:variant>
        <vt:i4>50</vt:i4>
      </vt:variant>
      <vt:variant>
        <vt:i4>0</vt:i4>
      </vt:variant>
      <vt:variant>
        <vt:i4>5</vt:i4>
      </vt:variant>
      <vt:variant>
        <vt:lpwstr/>
      </vt:variant>
      <vt:variant>
        <vt:lpwstr>_Toc367201809</vt:lpwstr>
      </vt:variant>
      <vt:variant>
        <vt:i4>1179708</vt:i4>
      </vt:variant>
      <vt:variant>
        <vt:i4>44</vt:i4>
      </vt:variant>
      <vt:variant>
        <vt:i4>0</vt:i4>
      </vt:variant>
      <vt:variant>
        <vt:i4>5</vt:i4>
      </vt:variant>
      <vt:variant>
        <vt:lpwstr/>
      </vt:variant>
      <vt:variant>
        <vt:lpwstr>_Toc367201808</vt:lpwstr>
      </vt:variant>
      <vt:variant>
        <vt:i4>1179708</vt:i4>
      </vt:variant>
      <vt:variant>
        <vt:i4>38</vt:i4>
      </vt:variant>
      <vt:variant>
        <vt:i4>0</vt:i4>
      </vt:variant>
      <vt:variant>
        <vt:i4>5</vt:i4>
      </vt:variant>
      <vt:variant>
        <vt:lpwstr/>
      </vt:variant>
      <vt:variant>
        <vt:lpwstr>_Toc367201807</vt:lpwstr>
      </vt:variant>
      <vt:variant>
        <vt:i4>1179708</vt:i4>
      </vt:variant>
      <vt:variant>
        <vt:i4>32</vt:i4>
      </vt:variant>
      <vt:variant>
        <vt:i4>0</vt:i4>
      </vt:variant>
      <vt:variant>
        <vt:i4>5</vt:i4>
      </vt:variant>
      <vt:variant>
        <vt:lpwstr/>
      </vt:variant>
      <vt:variant>
        <vt:lpwstr>_Toc367201806</vt:lpwstr>
      </vt:variant>
      <vt:variant>
        <vt:i4>1179708</vt:i4>
      </vt:variant>
      <vt:variant>
        <vt:i4>26</vt:i4>
      </vt:variant>
      <vt:variant>
        <vt:i4>0</vt:i4>
      </vt:variant>
      <vt:variant>
        <vt:i4>5</vt:i4>
      </vt:variant>
      <vt:variant>
        <vt:lpwstr/>
      </vt:variant>
      <vt:variant>
        <vt:lpwstr>_Toc367201805</vt:lpwstr>
      </vt:variant>
      <vt:variant>
        <vt:i4>1179708</vt:i4>
      </vt:variant>
      <vt:variant>
        <vt:i4>20</vt:i4>
      </vt:variant>
      <vt:variant>
        <vt:i4>0</vt:i4>
      </vt:variant>
      <vt:variant>
        <vt:i4>5</vt:i4>
      </vt:variant>
      <vt:variant>
        <vt:lpwstr/>
      </vt:variant>
      <vt:variant>
        <vt:lpwstr>_Toc367201804</vt:lpwstr>
      </vt:variant>
      <vt:variant>
        <vt:i4>1179708</vt:i4>
      </vt:variant>
      <vt:variant>
        <vt:i4>14</vt:i4>
      </vt:variant>
      <vt:variant>
        <vt:i4>0</vt:i4>
      </vt:variant>
      <vt:variant>
        <vt:i4>5</vt:i4>
      </vt:variant>
      <vt:variant>
        <vt:lpwstr/>
      </vt:variant>
      <vt:variant>
        <vt:lpwstr>_Toc367201803</vt:lpwstr>
      </vt:variant>
      <vt:variant>
        <vt:i4>1179708</vt:i4>
      </vt:variant>
      <vt:variant>
        <vt:i4>8</vt:i4>
      </vt:variant>
      <vt:variant>
        <vt:i4>0</vt:i4>
      </vt:variant>
      <vt:variant>
        <vt:i4>5</vt:i4>
      </vt:variant>
      <vt:variant>
        <vt:lpwstr/>
      </vt:variant>
      <vt:variant>
        <vt:lpwstr>_Toc367201802</vt:lpwstr>
      </vt:variant>
      <vt:variant>
        <vt:i4>1179708</vt:i4>
      </vt:variant>
      <vt:variant>
        <vt:i4>2</vt:i4>
      </vt:variant>
      <vt:variant>
        <vt:i4>0</vt:i4>
      </vt:variant>
      <vt:variant>
        <vt:i4>5</vt:i4>
      </vt:variant>
      <vt:variant>
        <vt:lpwstr/>
      </vt:variant>
      <vt:variant>
        <vt:lpwstr>_Toc367201801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MM</cp:lastModifiedBy>
  <cp:revision>46</cp:revision>
  <cp:lastPrinted>2017-08-20T00:03:00Z</cp:lastPrinted>
  <dcterms:created xsi:type="dcterms:W3CDTF">2016-02-20T00:00:00Z</dcterms:created>
  <dcterms:modified xsi:type="dcterms:W3CDTF">2017-10-05T16:04:00Z</dcterms:modified>
</cp:coreProperties>
</file>