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B46F22" w:rsidTr="00294259">
        <w:tc>
          <w:tcPr>
            <w:tcW w:w="9571" w:type="dxa"/>
            <w:gridSpan w:val="2"/>
          </w:tcPr>
          <w:p w:rsidR="00B46F22" w:rsidRPr="00B46F22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6327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46F22" w:rsidRPr="00B46F22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B46F22">
              <w:rPr>
                <w:rFonts w:ascii="Times New Roman" w:hAnsi="Times New Roman" w:cs="Times New Roman"/>
                <w:b w:val="0"/>
                <w:sz w:val="26"/>
                <w:szCs w:val="26"/>
              </w:rPr>
              <w:t>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B46F22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Tr="00205CA7">
        <w:tc>
          <w:tcPr>
            <w:tcW w:w="4361" w:type="dxa"/>
          </w:tcPr>
          <w:p w:rsidR="00B46F22" w:rsidRPr="00B46F22" w:rsidRDefault="006327C4" w:rsidP="006327C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1236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210" w:type="dxa"/>
          </w:tcPr>
          <w:p w:rsidR="00B46F22" w:rsidRPr="00B46F22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Tr="00205CA7">
        <w:tc>
          <w:tcPr>
            <w:tcW w:w="4361" w:type="dxa"/>
          </w:tcPr>
          <w:p w:rsidR="00B46F22" w:rsidRDefault="00B46F22" w:rsidP="00912369">
            <w:pPr>
              <w:ind w:left="-142" w:firstLine="142"/>
              <w:jc w:val="both"/>
            </w:pPr>
          </w:p>
        </w:tc>
        <w:tc>
          <w:tcPr>
            <w:tcW w:w="5210" w:type="dxa"/>
          </w:tcPr>
          <w:p w:rsidR="00B46F22" w:rsidRDefault="00B46F22"/>
        </w:tc>
      </w:tr>
      <w:tr w:rsidR="00B50517" w:rsidTr="00205CA7">
        <w:tc>
          <w:tcPr>
            <w:tcW w:w="4361" w:type="dxa"/>
          </w:tcPr>
          <w:p w:rsidR="00B50517" w:rsidRDefault="00B50517" w:rsidP="00B46F22">
            <w:pPr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210" w:type="dxa"/>
          </w:tcPr>
          <w:p w:rsidR="00B50517" w:rsidRDefault="00B50517"/>
        </w:tc>
      </w:tr>
      <w:tr w:rsidR="00B50517" w:rsidTr="00205CA7">
        <w:tc>
          <w:tcPr>
            <w:tcW w:w="4361" w:type="dxa"/>
          </w:tcPr>
          <w:p w:rsidR="00B50517" w:rsidRDefault="00B50517" w:rsidP="00B46F22">
            <w:pPr>
              <w:jc w:val="both"/>
            </w:pPr>
          </w:p>
        </w:tc>
        <w:tc>
          <w:tcPr>
            <w:tcW w:w="5210" w:type="dxa"/>
          </w:tcPr>
          <w:p w:rsidR="00B50517" w:rsidRDefault="00B50517"/>
        </w:tc>
      </w:tr>
      <w:tr w:rsidR="007A7C2C" w:rsidTr="00205CA7">
        <w:tc>
          <w:tcPr>
            <w:tcW w:w="4361" w:type="dxa"/>
          </w:tcPr>
          <w:p w:rsidR="007A7C2C" w:rsidRPr="005036A7" w:rsidRDefault="007A7C2C" w:rsidP="00421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210" w:type="dxa"/>
          </w:tcPr>
          <w:p w:rsidR="007A7C2C" w:rsidRPr="005036A7" w:rsidRDefault="007A7C2C" w:rsidP="00421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386" w:rsidTr="005036A7">
        <w:tc>
          <w:tcPr>
            <w:tcW w:w="4361" w:type="dxa"/>
          </w:tcPr>
          <w:p w:rsidR="00584386" w:rsidRPr="005036A7" w:rsidRDefault="006327C4" w:rsidP="00912369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912369"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="00912369"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84386"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Наталья Александровна</w:t>
            </w:r>
          </w:p>
        </w:tc>
        <w:tc>
          <w:tcPr>
            <w:tcW w:w="5210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администрации    Усть-Абаканского района по финансам и экономике – руководитель Управления финансов и экономики администрации Усть-Абаканского района</w:t>
            </w:r>
          </w:p>
        </w:tc>
      </w:tr>
      <w:tr w:rsidR="00584386" w:rsidTr="00205CA7">
        <w:tc>
          <w:tcPr>
            <w:tcW w:w="4361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210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386" w:rsidTr="00205CA7">
        <w:tc>
          <w:tcPr>
            <w:tcW w:w="4361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210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администрации   Усть-Абаканского района</w:t>
            </w:r>
            <w:r w:rsidR="00484600"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сельскому хозяйству</w:t>
            </w:r>
          </w:p>
        </w:tc>
      </w:tr>
      <w:tr w:rsidR="00584386" w:rsidTr="00205CA7">
        <w:tc>
          <w:tcPr>
            <w:tcW w:w="4361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210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386" w:rsidTr="00205CA7">
        <w:tc>
          <w:tcPr>
            <w:tcW w:w="4361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 Вячеслав Михайлович</w:t>
            </w:r>
          </w:p>
        </w:tc>
        <w:tc>
          <w:tcPr>
            <w:tcW w:w="5210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Совета депутатов         Усть-Абаканского района (по согласованию)</w:t>
            </w:r>
          </w:p>
        </w:tc>
      </w:tr>
      <w:tr w:rsidR="00584386" w:rsidTr="00205CA7">
        <w:tc>
          <w:tcPr>
            <w:tcW w:w="4361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210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директор МКУ «Усть-Абаканская районная правовая служба» </w:t>
            </w:r>
          </w:p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584386" w:rsidTr="00205CA7">
        <w:tc>
          <w:tcPr>
            <w:tcW w:w="4361" w:type="dxa"/>
          </w:tcPr>
          <w:p w:rsidR="00584386" w:rsidRPr="005036A7" w:rsidRDefault="00484600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Поморцева</w:t>
            </w:r>
            <w:proofErr w:type="spellEnd"/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5210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484600"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специалист </w:t>
            </w:r>
            <w:proofErr w:type="gramStart"/>
            <w:r w:rsidR="00484600"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юридического</w:t>
            </w:r>
            <w:proofErr w:type="gramEnd"/>
            <w:r w:rsidR="00484600"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отдела МКУ «Усть-Абаканская районная правовая служба» (по согласованию)</w:t>
            </w:r>
          </w:p>
        </w:tc>
      </w:tr>
      <w:tr w:rsidR="00584386" w:rsidTr="00205CA7">
        <w:tc>
          <w:tcPr>
            <w:tcW w:w="4361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210" w:type="dxa"/>
          </w:tcPr>
          <w:p w:rsidR="00584386" w:rsidRPr="005036A7" w:rsidRDefault="00584386" w:rsidP="00484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484600"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</w:t>
            </w: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Управления имущественных отношений администрации Усть-Абаканского района</w:t>
            </w:r>
          </w:p>
        </w:tc>
      </w:tr>
      <w:tr w:rsidR="00584386" w:rsidTr="00205CA7">
        <w:tc>
          <w:tcPr>
            <w:tcW w:w="4361" w:type="dxa"/>
          </w:tcPr>
          <w:p w:rsidR="00584386" w:rsidRPr="00975B38" w:rsidRDefault="00975B38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975B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Якунина Оксана Ивановна</w:t>
            </w:r>
          </w:p>
        </w:tc>
        <w:tc>
          <w:tcPr>
            <w:tcW w:w="5210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- замес</w:t>
            </w:r>
            <w:r w:rsidR="00975B38">
              <w:rPr>
                <w:rFonts w:ascii="Times New Roman" w:hAnsi="Times New Roman" w:cs="Times New Roman"/>
                <w:bCs/>
                <w:sz w:val="26"/>
                <w:szCs w:val="26"/>
              </w:rPr>
              <w:t>титель руководителя – начальник</w:t>
            </w: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экономического отдела Управления финансов и экономики администрации Усть-Абаканского района</w:t>
            </w:r>
          </w:p>
        </w:tc>
      </w:tr>
      <w:tr w:rsidR="00584386" w:rsidTr="00205CA7">
        <w:tc>
          <w:tcPr>
            <w:tcW w:w="4361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>Пашинина Светлана Анатольевна</w:t>
            </w:r>
          </w:p>
        </w:tc>
        <w:tc>
          <w:tcPr>
            <w:tcW w:w="5210" w:type="dxa"/>
          </w:tcPr>
          <w:p w:rsidR="00584386" w:rsidRPr="005036A7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484600"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сопредседатель </w:t>
            </w:r>
            <w:r w:rsidR="00484600" w:rsidRPr="005036A7">
              <w:rPr>
                <w:rFonts w:ascii="Times New Roman" w:hAnsi="Times New Roman" w:cs="Times New Roman"/>
                <w:sz w:val="26"/>
                <w:szCs w:val="26"/>
              </w:rPr>
              <w:t>координационного совета по развитию малого и среднего предпринимательства муниципального образования Усть-Абаканский район</w:t>
            </w:r>
            <w:r w:rsidR="00484600" w:rsidRPr="00503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предпринимательского сообщества (по согласованию)</w:t>
            </w:r>
          </w:p>
        </w:tc>
      </w:tr>
    </w:tbl>
    <w:p w:rsidR="00B46F22" w:rsidRDefault="00B46F22"/>
    <w:p w:rsidR="00D22285" w:rsidRDefault="00D22285" w:rsidP="0064082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7A7C2C" w:rsidRPr="006327C4" w:rsidRDefault="006327C4" w:rsidP="006327C4">
      <w:pPr>
        <w:tabs>
          <w:tab w:val="left" w:pos="573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22285" w:rsidRPr="007A7C2C">
        <w:rPr>
          <w:rFonts w:ascii="Times New Roman" w:hAnsi="Times New Roman" w:cs="Times New Roman"/>
          <w:sz w:val="26"/>
          <w:szCs w:val="26"/>
        </w:rPr>
        <w:t xml:space="preserve">Оценка регулирующего </w:t>
      </w:r>
      <w:proofErr w:type="gramStart"/>
      <w:r w:rsidR="00D22285" w:rsidRPr="007A7C2C">
        <w:rPr>
          <w:rFonts w:ascii="Times New Roman" w:hAnsi="Times New Roman" w:cs="Times New Roman"/>
          <w:sz w:val="26"/>
          <w:szCs w:val="26"/>
        </w:rPr>
        <w:t>воздействия проекта Постановления администрации</w:t>
      </w:r>
      <w:proofErr w:type="gramEnd"/>
      <w:r w:rsidR="00D22285" w:rsidRPr="007A7C2C">
        <w:rPr>
          <w:rFonts w:ascii="Times New Roman" w:hAnsi="Times New Roman" w:cs="Times New Roman"/>
          <w:sz w:val="26"/>
          <w:szCs w:val="26"/>
        </w:rPr>
        <w:t xml:space="preserve"> Усть-Абаканского </w:t>
      </w:r>
      <w:r w:rsidR="00D22285" w:rsidRPr="00640821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7D1FC2">
        <w:rPr>
          <w:rFonts w:ascii="Times New Roman" w:hAnsi="Times New Roman" w:cs="Times New Roman"/>
          <w:bCs/>
          <w:sz w:val="26"/>
          <w:szCs w:val="26"/>
        </w:rPr>
        <w:t>«</w:t>
      </w:r>
      <w:r w:rsidRPr="007D1FC2">
        <w:rPr>
          <w:rFonts w:ascii="Times New Roman" w:hAnsi="Times New Roman" w:cs="Times New Roman"/>
          <w:sz w:val="26"/>
          <w:szCs w:val="26"/>
        </w:rPr>
        <w:t>Об утверждении схемы  размещения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1FC2">
        <w:rPr>
          <w:rFonts w:ascii="Times New Roman" w:hAnsi="Times New Roman" w:cs="Times New Roman"/>
          <w:sz w:val="26"/>
          <w:szCs w:val="26"/>
        </w:rPr>
        <w:t>нестационарных торговых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1FC2">
        <w:rPr>
          <w:rFonts w:ascii="Times New Roman" w:hAnsi="Times New Roman" w:cs="Times New Roman"/>
          <w:sz w:val="26"/>
          <w:szCs w:val="26"/>
        </w:rPr>
        <w:t>на территории Усть-Абаканского района Республики Хакасия</w:t>
      </w:r>
      <w:r w:rsidRPr="00957E37">
        <w:rPr>
          <w:rFonts w:ascii="Times New Roman" w:hAnsi="Times New Roman" w:cs="Times New Roman"/>
          <w:sz w:val="26"/>
          <w:szCs w:val="26"/>
        </w:rPr>
        <w:t>»</w:t>
      </w:r>
    </w:p>
    <w:p w:rsidR="007A7C2C" w:rsidRDefault="00D31772" w:rsidP="007A7C2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Pr="007A7C2C" w:rsidRDefault="006327C4" w:rsidP="006327C4">
      <w:pPr>
        <w:tabs>
          <w:tab w:val="left" w:pos="573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</w:t>
      </w:r>
      <w:r w:rsidR="00D31772" w:rsidRPr="007A7C2C">
        <w:rPr>
          <w:rFonts w:ascii="Times New Roman" w:hAnsi="Times New Roman" w:cs="Times New Roman"/>
          <w:bCs/>
          <w:sz w:val="26"/>
          <w:szCs w:val="26"/>
        </w:rPr>
        <w:t xml:space="preserve">- проект </w:t>
      </w:r>
      <w:r w:rsidR="00D31772" w:rsidRPr="007A7C2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Усть-Абаканского района </w:t>
      </w:r>
      <w:r w:rsidRPr="007D1FC2">
        <w:rPr>
          <w:rFonts w:ascii="Times New Roman" w:hAnsi="Times New Roman" w:cs="Times New Roman"/>
          <w:bCs/>
          <w:sz w:val="26"/>
          <w:szCs w:val="26"/>
        </w:rPr>
        <w:t>«</w:t>
      </w:r>
      <w:r w:rsidRPr="007D1FC2">
        <w:rPr>
          <w:rFonts w:ascii="Times New Roman" w:hAnsi="Times New Roman" w:cs="Times New Roman"/>
          <w:sz w:val="26"/>
          <w:szCs w:val="26"/>
        </w:rPr>
        <w:t>Об утверждении схемы  размещения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1FC2">
        <w:rPr>
          <w:rFonts w:ascii="Times New Roman" w:hAnsi="Times New Roman" w:cs="Times New Roman"/>
          <w:sz w:val="26"/>
          <w:szCs w:val="26"/>
        </w:rPr>
        <w:t>нестационарных торговых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1FC2">
        <w:rPr>
          <w:rFonts w:ascii="Times New Roman" w:hAnsi="Times New Roman" w:cs="Times New Roman"/>
          <w:sz w:val="26"/>
          <w:szCs w:val="26"/>
        </w:rPr>
        <w:t>на территории Усть-Абаканского района Республики Хакасия</w:t>
      </w:r>
      <w:r w:rsidRPr="00957E37">
        <w:rPr>
          <w:rFonts w:ascii="Times New Roman" w:hAnsi="Times New Roman" w:cs="Times New Roman"/>
          <w:sz w:val="26"/>
          <w:szCs w:val="26"/>
        </w:rPr>
        <w:t>»</w:t>
      </w:r>
      <w:r w:rsidR="00051F3A" w:rsidRPr="007A7C2C">
        <w:rPr>
          <w:rFonts w:ascii="Times New Roman" w:hAnsi="Times New Roman" w:cs="Times New Roman"/>
          <w:sz w:val="26"/>
          <w:szCs w:val="26"/>
        </w:rPr>
        <w:t>;</w:t>
      </w:r>
    </w:p>
    <w:p w:rsidR="005E606D" w:rsidRDefault="006327C4" w:rsidP="006327C4">
      <w:pPr>
        <w:tabs>
          <w:tab w:val="left" w:pos="573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51F3A" w:rsidRPr="007A7C2C">
        <w:rPr>
          <w:rFonts w:ascii="Times New Roman" w:hAnsi="Times New Roman" w:cs="Times New Roman"/>
          <w:sz w:val="26"/>
          <w:szCs w:val="26"/>
        </w:rPr>
        <w:t xml:space="preserve">- отчет о </w:t>
      </w:r>
      <w:r w:rsidR="005E606D">
        <w:rPr>
          <w:rFonts w:ascii="Times New Roman" w:hAnsi="Times New Roman" w:cs="Times New Roman"/>
          <w:sz w:val="26"/>
          <w:szCs w:val="26"/>
        </w:rPr>
        <w:t xml:space="preserve">проведении публичного </w:t>
      </w:r>
      <w:proofErr w:type="gramStart"/>
      <w:r w:rsidR="005E606D">
        <w:rPr>
          <w:rFonts w:ascii="Times New Roman" w:hAnsi="Times New Roman" w:cs="Times New Roman"/>
          <w:sz w:val="26"/>
          <w:szCs w:val="26"/>
        </w:rPr>
        <w:t>обсуждения</w:t>
      </w:r>
      <w:r w:rsidR="00051F3A" w:rsidRPr="007A7C2C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</w:t>
      </w:r>
      <w:proofErr w:type="gramEnd"/>
      <w:r w:rsidR="00051F3A" w:rsidRPr="007A7C2C">
        <w:rPr>
          <w:rFonts w:ascii="Times New Roman" w:hAnsi="Times New Roman" w:cs="Times New Roman"/>
          <w:sz w:val="26"/>
          <w:szCs w:val="26"/>
        </w:rPr>
        <w:t xml:space="preserve"> Усть-Абаканского района </w:t>
      </w:r>
      <w:r w:rsidRPr="007D1FC2">
        <w:rPr>
          <w:rFonts w:ascii="Times New Roman" w:hAnsi="Times New Roman" w:cs="Times New Roman"/>
          <w:bCs/>
          <w:sz w:val="26"/>
          <w:szCs w:val="26"/>
        </w:rPr>
        <w:t>«</w:t>
      </w:r>
      <w:r w:rsidRPr="007D1FC2">
        <w:rPr>
          <w:rFonts w:ascii="Times New Roman" w:hAnsi="Times New Roman" w:cs="Times New Roman"/>
          <w:sz w:val="26"/>
          <w:szCs w:val="26"/>
        </w:rPr>
        <w:t>Об утверждении схемы  размещения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1FC2">
        <w:rPr>
          <w:rFonts w:ascii="Times New Roman" w:hAnsi="Times New Roman" w:cs="Times New Roman"/>
          <w:sz w:val="26"/>
          <w:szCs w:val="26"/>
        </w:rPr>
        <w:t>нестационарных торговых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1FC2">
        <w:rPr>
          <w:rFonts w:ascii="Times New Roman" w:hAnsi="Times New Roman" w:cs="Times New Roman"/>
          <w:sz w:val="26"/>
          <w:szCs w:val="26"/>
        </w:rPr>
        <w:t>на территории Усть-Абаканского района Республики Хакасия</w:t>
      </w:r>
      <w:r w:rsidRPr="00957E37">
        <w:rPr>
          <w:rFonts w:ascii="Times New Roman" w:hAnsi="Times New Roman" w:cs="Times New Roman"/>
          <w:sz w:val="26"/>
          <w:szCs w:val="26"/>
        </w:rPr>
        <w:t>»</w:t>
      </w:r>
      <w:r w:rsidR="005E606D">
        <w:rPr>
          <w:rFonts w:ascii="Times New Roman" w:hAnsi="Times New Roman" w:cs="Times New Roman"/>
          <w:sz w:val="26"/>
          <w:szCs w:val="26"/>
        </w:rPr>
        <w:t>;</w:t>
      </w:r>
    </w:p>
    <w:p w:rsidR="00D31772" w:rsidRPr="006327C4" w:rsidRDefault="006327C4" w:rsidP="006327C4">
      <w:pPr>
        <w:tabs>
          <w:tab w:val="left" w:pos="573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663A60" w:rsidRPr="007A7C2C">
        <w:rPr>
          <w:rFonts w:ascii="Times New Roman" w:hAnsi="Times New Roman" w:cs="Times New Roman"/>
          <w:sz w:val="26"/>
          <w:szCs w:val="26"/>
        </w:rPr>
        <w:t xml:space="preserve">- отчет о проведении оценки регулирующего воздействия проекта постановления администрации Усть-Абаканского </w:t>
      </w:r>
      <w:r w:rsidRPr="007D1FC2">
        <w:rPr>
          <w:rFonts w:ascii="Times New Roman" w:hAnsi="Times New Roman" w:cs="Times New Roman"/>
          <w:bCs/>
          <w:sz w:val="26"/>
          <w:szCs w:val="26"/>
        </w:rPr>
        <w:t>«</w:t>
      </w:r>
      <w:r w:rsidRPr="007D1FC2">
        <w:rPr>
          <w:rFonts w:ascii="Times New Roman" w:hAnsi="Times New Roman" w:cs="Times New Roman"/>
          <w:sz w:val="26"/>
          <w:szCs w:val="26"/>
        </w:rPr>
        <w:t>Об утверждении схемы  размещения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1FC2">
        <w:rPr>
          <w:rFonts w:ascii="Times New Roman" w:hAnsi="Times New Roman" w:cs="Times New Roman"/>
          <w:sz w:val="26"/>
          <w:szCs w:val="26"/>
        </w:rPr>
        <w:t>нестационарных торговых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1FC2">
        <w:rPr>
          <w:rFonts w:ascii="Times New Roman" w:hAnsi="Times New Roman" w:cs="Times New Roman"/>
          <w:sz w:val="26"/>
          <w:szCs w:val="26"/>
        </w:rPr>
        <w:t>на территории Усть-Абаканского района Республики Хакасия</w:t>
      </w:r>
      <w:r w:rsidRPr="00957E37">
        <w:rPr>
          <w:rFonts w:ascii="Times New Roman" w:hAnsi="Times New Roman" w:cs="Times New Roman"/>
          <w:sz w:val="26"/>
          <w:szCs w:val="26"/>
        </w:rPr>
        <w:t>»</w:t>
      </w:r>
      <w:r w:rsidR="005E606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2285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</w:t>
      </w:r>
      <w:r w:rsidR="005E606D">
        <w:rPr>
          <w:rFonts w:ascii="Times New Roman" w:hAnsi="Times New Roman" w:cs="Times New Roman"/>
          <w:sz w:val="26"/>
          <w:szCs w:val="26"/>
        </w:rPr>
        <w:t xml:space="preserve"> воздействия проектов нормативных</w:t>
      </w:r>
      <w:r w:rsidR="00D31772">
        <w:rPr>
          <w:rFonts w:ascii="Times New Roman" w:hAnsi="Times New Roman" w:cs="Times New Roman"/>
          <w:sz w:val="26"/>
          <w:szCs w:val="26"/>
        </w:rPr>
        <w:t xml:space="preserve">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p w:rsidR="00BC5D91" w:rsidRDefault="00BC5D91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BC5D91" w:rsidRPr="006B1426" w:rsidTr="007A7C2C">
        <w:tc>
          <w:tcPr>
            <w:tcW w:w="9498" w:type="dxa"/>
          </w:tcPr>
          <w:p w:rsidR="00485515" w:rsidRDefault="00BC5D91" w:rsidP="002D6B73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 xml:space="preserve"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Усть-Абаканского района от 04.10.2017 г. </w:t>
            </w:r>
            <w:r w:rsidR="002D6B73">
              <w:rPr>
                <w:sz w:val="26"/>
                <w:szCs w:val="26"/>
              </w:rPr>
              <w:t xml:space="preserve"> </w:t>
            </w:r>
            <w:r w:rsidRPr="00AB59C8">
              <w:rPr>
                <w:sz w:val="26"/>
                <w:szCs w:val="26"/>
              </w:rPr>
              <w:t>№1367-</w:t>
            </w:r>
            <w:r w:rsidR="007A7C2C">
              <w:rPr>
                <w:sz w:val="26"/>
                <w:szCs w:val="26"/>
              </w:rPr>
              <w:t>п</w:t>
            </w:r>
            <w:r w:rsidRPr="00AB59C8">
              <w:rPr>
                <w:sz w:val="26"/>
                <w:szCs w:val="26"/>
              </w:rPr>
              <w:t xml:space="preserve"> «</w:t>
            </w:r>
            <w:r w:rsidRPr="00AB59C8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</w:t>
            </w:r>
            <w:r w:rsidR="002D6B7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AB59C8">
              <w:rPr>
                <w:rFonts w:eastAsia="Calibri" w:cs="Times New Roman"/>
                <w:sz w:val="26"/>
                <w:szCs w:val="26"/>
              </w:rPr>
              <w:t>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  <w:p w:rsidR="002D6B73" w:rsidRPr="006B1426" w:rsidRDefault="002D6B73" w:rsidP="002D6B73">
            <w:pPr>
              <w:pStyle w:val="a4"/>
              <w:ind w:left="0" w:firstLine="567"/>
              <w:rPr>
                <w:sz w:val="26"/>
                <w:szCs w:val="26"/>
              </w:rPr>
            </w:pPr>
          </w:p>
        </w:tc>
      </w:tr>
      <w:tr w:rsidR="00BC5D91" w:rsidRPr="002C637D" w:rsidTr="007A7C2C">
        <w:tc>
          <w:tcPr>
            <w:tcW w:w="9498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доработки 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7A7C2C">
        <w:tc>
          <w:tcPr>
            <w:tcW w:w="9498" w:type="dxa"/>
          </w:tcPr>
          <w:p w:rsidR="00BC5D91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  <w:p w:rsidR="002D6B73" w:rsidRPr="006B1426" w:rsidRDefault="002D6B73" w:rsidP="00240A62">
            <w:pPr>
              <w:pStyle w:val="a4"/>
              <w:ind w:left="0" w:firstLine="567"/>
              <w:rPr>
                <w:sz w:val="26"/>
                <w:szCs w:val="26"/>
              </w:rPr>
            </w:pPr>
          </w:p>
        </w:tc>
      </w:tr>
      <w:tr w:rsidR="00BC5D91" w:rsidRPr="006B1426" w:rsidTr="007A7C2C">
        <w:tc>
          <w:tcPr>
            <w:tcW w:w="9498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необоснованно затрудняют осуществление предпринимательской 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7A7C2C">
        <w:tc>
          <w:tcPr>
            <w:tcW w:w="9498" w:type="dxa"/>
          </w:tcPr>
          <w:p w:rsidR="00BC5D91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  <w:p w:rsidR="002D6B73" w:rsidRPr="000623CC" w:rsidRDefault="002D6B73" w:rsidP="00240A62">
            <w:pPr>
              <w:pStyle w:val="a4"/>
              <w:ind w:left="0" w:firstLine="567"/>
              <w:rPr>
                <w:sz w:val="26"/>
                <w:szCs w:val="26"/>
              </w:rPr>
            </w:pP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lastRenderedPageBreak/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D22285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4784"/>
      </w:tblGrid>
      <w:tr w:rsidR="001E32D9" w:rsidRPr="00C24ED3" w:rsidTr="007A7C2C">
        <w:tc>
          <w:tcPr>
            <w:tcW w:w="4786" w:type="dxa"/>
          </w:tcPr>
          <w:p w:rsidR="001E32D9" w:rsidRPr="001E32D9" w:rsidRDefault="001E32D9" w:rsidP="007A7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Усть-Абаканского района по финансам и экономике – руководитель Управления финансов и экономики администрации </w:t>
            </w:r>
            <w:r w:rsidR="007A7C2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4784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EB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1C72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5CA7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5E88"/>
    <w:rsid w:val="00287103"/>
    <w:rsid w:val="00287523"/>
    <w:rsid w:val="00287629"/>
    <w:rsid w:val="00287700"/>
    <w:rsid w:val="0028797D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B73"/>
    <w:rsid w:val="002D6D52"/>
    <w:rsid w:val="002D768B"/>
    <w:rsid w:val="002D7DA4"/>
    <w:rsid w:val="002D7FDC"/>
    <w:rsid w:val="002E04DE"/>
    <w:rsid w:val="002E0572"/>
    <w:rsid w:val="002E071A"/>
    <w:rsid w:val="002E2AE4"/>
    <w:rsid w:val="002E2CB8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0C05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DD5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0D5D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6EC8"/>
    <w:rsid w:val="00477960"/>
    <w:rsid w:val="0048065E"/>
    <w:rsid w:val="00480A74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600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6A7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386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6D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7C4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82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3A6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A7C2C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2BB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701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369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B38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891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1CCE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3BE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0C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6D6E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6DB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8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semiHidden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256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Angel</cp:lastModifiedBy>
  <cp:revision>43</cp:revision>
  <cp:lastPrinted>2020-12-01T08:42:00Z</cp:lastPrinted>
  <dcterms:created xsi:type="dcterms:W3CDTF">2017-10-31T05:51:00Z</dcterms:created>
  <dcterms:modified xsi:type="dcterms:W3CDTF">2021-04-05T04:00:00Z</dcterms:modified>
</cp:coreProperties>
</file>