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framePr w:h="1060" w:hSpace="80" w:vSpace="40" w:wrap="auto" w:vAnchor="text" w:hAnchor="page" w:x="5837" w:y="-275" w:anchorLock="1"/>
        <w:spacing w:after="0" w:line="240" w:lineRule="auto"/>
        <w:jc w:val="center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45" w:rsidRPr="00354D45" w:rsidRDefault="00354D45" w:rsidP="00354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</w:t>
      </w: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>РОССИЯ ФЕДЕРАЦИЯЗЫ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>РОССИЙСКАЯ ФЕДЕРАЦИЯ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54D45">
        <w:rPr>
          <w:rFonts w:ascii="Times New Roman" w:hAnsi="Times New Roman" w:cs="Times New Roman"/>
        </w:rPr>
        <w:t>ХАКАС РЕСПУБЛИКАНЫН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54D45">
        <w:rPr>
          <w:rFonts w:ascii="Times New Roman" w:hAnsi="Times New Roman" w:cs="Times New Roman"/>
        </w:rPr>
        <w:t>РЕСПУБЛИКА ХАКАСИЯ</w:t>
      </w:r>
      <w:r w:rsidRPr="00354D45">
        <w:rPr>
          <w:rFonts w:ascii="Times New Roman" w:hAnsi="Times New Roman" w:cs="Times New Roman"/>
        </w:rPr>
        <w:tab/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>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>БАН ПИЛТİРİ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354D45">
        <w:rPr>
          <w:rFonts w:ascii="Times New Roman" w:hAnsi="Times New Roman" w:cs="Times New Roman"/>
        </w:rPr>
        <w:t xml:space="preserve">АДМИНИСТРАЦИЯ </w:t>
      </w:r>
    </w:p>
    <w:p w:rsidR="00354D45" w:rsidRPr="00354D45" w:rsidRDefault="00354D45" w:rsidP="00354D4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 xml:space="preserve"> АЙМААНЫ</w:t>
      </w:r>
      <w:r w:rsidRPr="00354D45">
        <w:rPr>
          <w:rFonts w:ascii="Times New Roman" w:hAnsi="Times New Roman" w:cs="Times New Roman"/>
          <w:lang w:val="en-US"/>
        </w:rPr>
        <w:t>Y</w:t>
      </w:r>
      <w:r w:rsidRPr="00354D45">
        <w:rPr>
          <w:rFonts w:ascii="Times New Roman" w:hAnsi="Times New Roman" w:cs="Times New Roman"/>
        </w:rPr>
        <w:t xml:space="preserve"> УСТА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 xml:space="preserve">-ПАСТАА   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354D45">
        <w:rPr>
          <w:rFonts w:ascii="Times New Roman" w:hAnsi="Times New Roman" w:cs="Times New Roman"/>
        </w:rPr>
        <w:t>УСТЬ-АБАКАНСКОГО РАЙОНА</w:t>
      </w:r>
    </w:p>
    <w:p w:rsidR="00354D45" w:rsidRPr="00354D45" w:rsidRDefault="00354D45" w:rsidP="00354D45">
      <w:pPr>
        <w:pStyle w:val="1"/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pStyle w:val="1"/>
      </w:pPr>
      <w:r>
        <w:t>ПОСТАНОВЛЕНИЕ</w:t>
      </w:r>
    </w:p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D45" w:rsidRPr="00EE45DD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4D45">
        <w:rPr>
          <w:rFonts w:ascii="Times New Roman" w:hAnsi="Times New Roman" w:cs="Times New Roman"/>
          <w:sz w:val="26"/>
          <w:szCs w:val="26"/>
        </w:rPr>
        <w:t xml:space="preserve">от </w:t>
      </w:r>
      <w:r w:rsidR="00F55874">
        <w:rPr>
          <w:rFonts w:ascii="Times New Roman" w:hAnsi="Times New Roman" w:cs="Times New Roman"/>
          <w:sz w:val="26"/>
          <w:szCs w:val="26"/>
        </w:rPr>
        <w:t>10.03.</w:t>
      </w:r>
      <w:r w:rsidR="00C768EA">
        <w:rPr>
          <w:rFonts w:ascii="Times New Roman" w:hAnsi="Times New Roman" w:cs="Times New Roman"/>
          <w:sz w:val="26"/>
          <w:szCs w:val="26"/>
        </w:rPr>
        <w:t>2021</w:t>
      </w:r>
      <w:r w:rsidR="00F55874">
        <w:rPr>
          <w:rFonts w:ascii="Times New Roman" w:hAnsi="Times New Roman" w:cs="Times New Roman"/>
          <w:sz w:val="26"/>
          <w:szCs w:val="26"/>
        </w:rPr>
        <w:t xml:space="preserve"> </w:t>
      </w:r>
      <w:r w:rsidR="00414E24">
        <w:rPr>
          <w:rFonts w:ascii="Times New Roman" w:hAnsi="Times New Roman" w:cs="Times New Roman"/>
          <w:sz w:val="26"/>
          <w:szCs w:val="26"/>
        </w:rPr>
        <w:t xml:space="preserve">г. </w:t>
      </w:r>
      <w:r w:rsidR="00414E24">
        <w:rPr>
          <w:rFonts w:ascii="Times New Roman" w:hAnsi="Times New Roman" w:cs="Times New Roman"/>
          <w:sz w:val="26"/>
          <w:szCs w:val="26"/>
        </w:rPr>
        <w:tab/>
      </w:r>
      <w:r w:rsidR="001C7401">
        <w:rPr>
          <w:rFonts w:ascii="Times New Roman" w:hAnsi="Times New Roman" w:cs="Times New Roman"/>
          <w:sz w:val="26"/>
          <w:szCs w:val="26"/>
        </w:rPr>
        <w:t xml:space="preserve">  №</w:t>
      </w:r>
      <w:r w:rsidR="00F55874">
        <w:rPr>
          <w:rFonts w:ascii="Times New Roman" w:hAnsi="Times New Roman" w:cs="Times New Roman"/>
          <w:sz w:val="26"/>
          <w:szCs w:val="26"/>
        </w:rPr>
        <w:t xml:space="preserve"> 209 - п</w:t>
      </w:r>
    </w:p>
    <w:p w:rsidR="00354D45" w:rsidRPr="00354D45" w:rsidRDefault="00414E24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рп</w:t>
      </w:r>
      <w:r w:rsidR="00354D45" w:rsidRPr="00354D45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354D45" w:rsidRPr="00354D45" w:rsidTr="003D4F48">
        <w:tc>
          <w:tcPr>
            <w:tcW w:w="4608" w:type="dxa"/>
          </w:tcPr>
          <w:p w:rsidR="00CA4EC1" w:rsidRPr="00414E24" w:rsidRDefault="00414E24" w:rsidP="00CA4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741D3">
              <w:rPr>
                <w:rFonts w:ascii="Times New Roman" w:hAnsi="Times New Roman" w:cs="Times New Roman"/>
                <w:bCs/>
                <w:sz w:val="26"/>
                <w:szCs w:val="26"/>
              </w:rPr>
              <w:t>б утверждении кандидатур в новый состав Общественной палаты муниципального образования Усть – Абаканский  район</w:t>
            </w:r>
          </w:p>
        </w:tc>
      </w:tr>
    </w:tbl>
    <w:p w:rsidR="00354D45" w:rsidRPr="009F1259" w:rsidRDefault="00354D45" w:rsidP="00354D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54D45" w:rsidRPr="000058C6" w:rsidRDefault="00CA4EC1" w:rsidP="007741D3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1025B">
        <w:rPr>
          <w:rFonts w:ascii="Times New Roman" w:hAnsi="Times New Roman" w:cs="Times New Roman"/>
          <w:sz w:val="26"/>
          <w:szCs w:val="26"/>
        </w:rPr>
        <w:t>Федеральным  законом от 06.10.2003 года № 131 – ФЗ «Об общих принципах организации местного самоуправления 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изменениями), </w:t>
      </w:r>
      <w:r w:rsidRPr="00967F6E">
        <w:rPr>
          <w:rFonts w:ascii="Times New Roman" w:hAnsi="Times New Roman"/>
          <w:sz w:val="26"/>
          <w:szCs w:val="26"/>
        </w:rPr>
        <w:t>постановлением Правительства Республики Хакасия от 26 марта 2014 года № 127 «Об утверждении положения о порядке образования общественных советов при исполнительных органах государственной власти республики Хакасия»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Усть – Абаканский район</w:t>
      </w:r>
      <w:r w:rsidR="007741D3">
        <w:rPr>
          <w:rFonts w:ascii="Times New Roman" w:hAnsi="Times New Roman"/>
          <w:sz w:val="26"/>
          <w:szCs w:val="26"/>
        </w:rPr>
        <w:t xml:space="preserve">, в связи с истечением срока полномочий Общественной палаты муниципального образования Усть – Абаканский район, администрация Усть – Абаканского района </w:t>
      </w:r>
      <w:r w:rsidR="0020558B" w:rsidRPr="000058C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739B7" w:rsidRDefault="009739B7" w:rsidP="003C1D27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кандидатуры четырех членов Общественной палаты:</w:t>
      </w:r>
    </w:p>
    <w:p w:rsidR="009739B7" w:rsidRDefault="009739B7" w:rsidP="00C217D5">
      <w:pPr>
        <w:pStyle w:val="a6"/>
        <w:tabs>
          <w:tab w:val="left" w:pos="426"/>
        </w:tabs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Кувалдину Ларису</w:t>
      </w:r>
      <w:r w:rsidR="00B40F01">
        <w:rPr>
          <w:sz w:val="26"/>
          <w:szCs w:val="26"/>
        </w:rPr>
        <w:t xml:space="preserve"> Викторовну, директора </w:t>
      </w:r>
      <w:r w:rsidR="009315C6">
        <w:rPr>
          <w:sz w:val="26"/>
          <w:szCs w:val="26"/>
        </w:rPr>
        <w:t>МБОУ «Усть – Абаканская СОШ</w:t>
      </w:r>
      <w:r w:rsidR="00C217D5">
        <w:rPr>
          <w:sz w:val="26"/>
          <w:szCs w:val="26"/>
        </w:rPr>
        <w:t>»</w:t>
      </w:r>
      <w:r w:rsidR="00B40F01">
        <w:rPr>
          <w:sz w:val="26"/>
          <w:szCs w:val="26"/>
        </w:rPr>
        <w:t>; Давидян Геннадия Юрьевича, начальника отдела военного коми</w:t>
      </w:r>
      <w:r w:rsidR="007741D3">
        <w:rPr>
          <w:sz w:val="26"/>
          <w:szCs w:val="26"/>
        </w:rPr>
        <w:t xml:space="preserve">ссариата Республики Хакасия по </w:t>
      </w:r>
      <w:r w:rsidR="00B40F01">
        <w:rPr>
          <w:sz w:val="26"/>
          <w:szCs w:val="26"/>
        </w:rPr>
        <w:t>Усть – Абаканскому и Алтайскому районам, г. Сор</w:t>
      </w:r>
      <w:r w:rsidR="007741D3">
        <w:rPr>
          <w:sz w:val="26"/>
          <w:szCs w:val="26"/>
        </w:rPr>
        <w:t>ск</w:t>
      </w:r>
      <w:r w:rsidR="00265E5D">
        <w:rPr>
          <w:sz w:val="26"/>
          <w:szCs w:val="26"/>
        </w:rPr>
        <w:t>; Дырину Татьяну Аркадьевну, директора ООО СПК «Сибирь»</w:t>
      </w:r>
      <w:r w:rsidR="00970E37">
        <w:rPr>
          <w:sz w:val="26"/>
          <w:szCs w:val="26"/>
        </w:rPr>
        <w:t>; Бекасова Александра Владимировича, руководителя Усть – Абаканского местного отделения Хакасского республиканского отделения ВООВ «Боевое братство».</w:t>
      </w:r>
    </w:p>
    <w:p w:rsidR="008A33D8" w:rsidRPr="00C217D5" w:rsidRDefault="007741D3" w:rsidP="00C217D5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Управделами администрации Усть – Абаканского района Лемытской О.В. н</w:t>
      </w:r>
      <w:r w:rsidR="008A33D8" w:rsidRPr="00C217D5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опубликовать</w:t>
      </w:r>
      <w:r w:rsidR="008A33D8" w:rsidRPr="00C217D5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</w:t>
      </w:r>
      <w:r w:rsidR="008A33D8" w:rsidRPr="00C217D5">
        <w:rPr>
          <w:sz w:val="26"/>
          <w:szCs w:val="26"/>
        </w:rPr>
        <w:t xml:space="preserve"> «Усть – Абаканские известия» и разместить на официальном сайте администрации Усть – Абаканского района. </w:t>
      </w:r>
    </w:p>
    <w:p w:rsidR="0020558B" w:rsidRDefault="0020558B" w:rsidP="003C1D27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</w:t>
      </w:r>
      <w:r w:rsidR="001F4102">
        <w:rPr>
          <w:sz w:val="26"/>
          <w:szCs w:val="26"/>
        </w:rPr>
        <w:t>ановления возложить на Баравлеву  Е.Н</w:t>
      </w:r>
      <w:r w:rsidR="009E7F36">
        <w:rPr>
          <w:sz w:val="26"/>
          <w:szCs w:val="26"/>
        </w:rPr>
        <w:t>. – заместителя Г</w:t>
      </w:r>
      <w:r>
        <w:rPr>
          <w:sz w:val="26"/>
          <w:szCs w:val="26"/>
        </w:rPr>
        <w:t>лавы администрации Усть-Абаканского района</w:t>
      </w:r>
      <w:r w:rsidR="001F4102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.</w:t>
      </w:r>
    </w:p>
    <w:p w:rsidR="0020558B" w:rsidRDefault="0020558B" w:rsidP="003C1D27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58B" w:rsidRDefault="0020558B" w:rsidP="002055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4102" w:rsidRDefault="0020558B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0558B"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6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4687">
        <w:rPr>
          <w:rFonts w:ascii="Times New Roman" w:hAnsi="Times New Roman" w:cs="Times New Roman"/>
          <w:sz w:val="26"/>
          <w:szCs w:val="26"/>
        </w:rPr>
        <w:t>Е</w:t>
      </w:r>
      <w:r w:rsidRPr="0020558B">
        <w:rPr>
          <w:rFonts w:ascii="Times New Roman" w:hAnsi="Times New Roman" w:cs="Times New Roman"/>
          <w:sz w:val="26"/>
          <w:szCs w:val="26"/>
        </w:rPr>
        <w:t>.В.</w:t>
      </w:r>
      <w:r w:rsidR="00B40F01">
        <w:rPr>
          <w:rFonts w:ascii="Times New Roman" w:hAnsi="Times New Roman" w:cs="Times New Roman"/>
          <w:sz w:val="26"/>
          <w:szCs w:val="26"/>
        </w:rPr>
        <w:t xml:space="preserve"> Егорова</w:t>
      </w:r>
    </w:p>
    <w:p w:rsidR="008A33D8" w:rsidRDefault="008A33D8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8A33D8" w:rsidSect="008A6A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3B" w:rsidRDefault="00B5723B" w:rsidP="006D20B2">
      <w:pPr>
        <w:spacing w:after="0" w:line="240" w:lineRule="auto"/>
      </w:pPr>
      <w:r>
        <w:separator/>
      </w:r>
    </w:p>
  </w:endnote>
  <w:endnote w:type="continuationSeparator" w:id="1">
    <w:p w:rsidR="00B5723B" w:rsidRDefault="00B5723B" w:rsidP="006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3B" w:rsidRDefault="00B5723B" w:rsidP="006D20B2">
      <w:pPr>
        <w:spacing w:after="0" w:line="240" w:lineRule="auto"/>
      </w:pPr>
      <w:r>
        <w:separator/>
      </w:r>
    </w:p>
  </w:footnote>
  <w:footnote w:type="continuationSeparator" w:id="1">
    <w:p w:rsidR="00B5723B" w:rsidRDefault="00B5723B" w:rsidP="006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C50"/>
    <w:multiLevelType w:val="hybridMultilevel"/>
    <w:tmpl w:val="463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B26"/>
    <w:multiLevelType w:val="hybridMultilevel"/>
    <w:tmpl w:val="78A029DE"/>
    <w:lvl w:ilvl="0" w:tplc="8ED88F5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0B2"/>
    <w:rsid w:val="000058C6"/>
    <w:rsid w:val="00052692"/>
    <w:rsid w:val="000708C6"/>
    <w:rsid w:val="000948A9"/>
    <w:rsid w:val="000A3FCB"/>
    <w:rsid w:val="000D4CBB"/>
    <w:rsid w:val="000D7B5E"/>
    <w:rsid w:val="001115A6"/>
    <w:rsid w:val="00121D2D"/>
    <w:rsid w:val="001C7401"/>
    <w:rsid w:val="001E5259"/>
    <w:rsid w:val="001F4102"/>
    <w:rsid w:val="0020558B"/>
    <w:rsid w:val="00226111"/>
    <w:rsid w:val="00234B6D"/>
    <w:rsid w:val="002549AB"/>
    <w:rsid w:val="00263F9F"/>
    <w:rsid w:val="00265E5D"/>
    <w:rsid w:val="002800B1"/>
    <w:rsid w:val="00294DD4"/>
    <w:rsid w:val="00295C64"/>
    <w:rsid w:val="002A52F2"/>
    <w:rsid w:val="002D4B77"/>
    <w:rsid w:val="002E2D12"/>
    <w:rsid w:val="002E6679"/>
    <w:rsid w:val="00306284"/>
    <w:rsid w:val="00316D78"/>
    <w:rsid w:val="00334687"/>
    <w:rsid w:val="00352577"/>
    <w:rsid w:val="00354D45"/>
    <w:rsid w:val="003A10D9"/>
    <w:rsid w:val="003C1D27"/>
    <w:rsid w:val="003D2BE7"/>
    <w:rsid w:val="003D4F48"/>
    <w:rsid w:val="003F358B"/>
    <w:rsid w:val="00414E24"/>
    <w:rsid w:val="00436423"/>
    <w:rsid w:val="00546D61"/>
    <w:rsid w:val="00585F49"/>
    <w:rsid w:val="005A1F7A"/>
    <w:rsid w:val="005C206D"/>
    <w:rsid w:val="005F6481"/>
    <w:rsid w:val="006149E6"/>
    <w:rsid w:val="006533FA"/>
    <w:rsid w:val="00680EA6"/>
    <w:rsid w:val="00683326"/>
    <w:rsid w:val="006878E0"/>
    <w:rsid w:val="006A2D82"/>
    <w:rsid w:val="006D20B2"/>
    <w:rsid w:val="00747E17"/>
    <w:rsid w:val="007673C4"/>
    <w:rsid w:val="007741D3"/>
    <w:rsid w:val="007B0D84"/>
    <w:rsid w:val="007E4D82"/>
    <w:rsid w:val="007F7534"/>
    <w:rsid w:val="00823AE0"/>
    <w:rsid w:val="0083410A"/>
    <w:rsid w:val="0086210D"/>
    <w:rsid w:val="00896531"/>
    <w:rsid w:val="008A33D8"/>
    <w:rsid w:val="008A6AD7"/>
    <w:rsid w:val="008B77C3"/>
    <w:rsid w:val="008C5D48"/>
    <w:rsid w:val="008C5EBE"/>
    <w:rsid w:val="0090236E"/>
    <w:rsid w:val="009315C6"/>
    <w:rsid w:val="00970E37"/>
    <w:rsid w:val="009739B7"/>
    <w:rsid w:val="009C3DA1"/>
    <w:rsid w:val="009E7F36"/>
    <w:rsid w:val="009F1259"/>
    <w:rsid w:val="00A06B13"/>
    <w:rsid w:val="00A94F33"/>
    <w:rsid w:val="00AD266C"/>
    <w:rsid w:val="00AD349E"/>
    <w:rsid w:val="00AE13D3"/>
    <w:rsid w:val="00B30C96"/>
    <w:rsid w:val="00B346E5"/>
    <w:rsid w:val="00B40188"/>
    <w:rsid w:val="00B40B10"/>
    <w:rsid w:val="00B40F01"/>
    <w:rsid w:val="00B5723B"/>
    <w:rsid w:val="00B654F7"/>
    <w:rsid w:val="00BA233A"/>
    <w:rsid w:val="00BC00C1"/>
    <w:rsid w:val="00C217D5"/>
    <w:rsid w:val="00C66D76"/>
    <w:rsid w:val="00C768EA"/>
    <w:rsid w:val="00CA4EC1"/>
    <w:rsid w:val="00D42705"/>
    <w:rsid w:val="00D73963"/>
    <w:rsid w:val="00D96F89"/>
    <w:rsid w:val="00DC762F"/>
    <w:rsid w:val="00DD335B"/>
    <w:rsid w:val="00DE3103"/>
    <w:rsid w:val="00E111D2"/>
    <w:rsid w:val="00E124EE"/>
    <w:rsid w:val="00E174D7"/>
    <w:rsid w:val="00E21169"/>
    <w:rsid w:val="00E521A4"/>
    <w:rsid w:val="00E8668A"/>
    <w:rsid w:val="00E91B95"/>
    <w:rsid w:val="00EC739F"/>
    <w:rsid w:val="00EE45DD"/>
    <w:rsid w:val="00EE68E5"/>
    <w:rsid w:val="00EF50AF"/>
    <w:rsid w:val="00F00681"/>
    <w:rsid w:val="00F12D9C"/>
    <w:rsid w:val="00F30BD9"/>
    <w:rsid w:val="00F461BA"/>
    <w:rsid w:val="00F55874"/>
    <w:rsid w:val="00FA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A"/>
  </w:style>
  <w:style w:type="paragraph" w:styleId="1">
    <w:name w:val="heading 1"/>
    <w:basedOn w:val="a"/>
    <w:next w:val="a"/>
    <w:link w:val="10"/>
    <w:qFormat/>
    <w:rsid w:val="00354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D2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D20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D20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basedOn w:val="a0"/>
    <w:semiHidden/>
    <w:rsid w:val="006D20B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54D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354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4D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4D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354D4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2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8A33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8A33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6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2021-03-11T08:44:00Z</cp:lastPrinted>
  <dcterms:created xsi:type="dcterms:W3CDTF">2021-03-11T08:45:00Z</dcterms:created>
  <dcterms:modified xsi:type="dcterms:W3CDTF">2021-03-11T08:45:00Z</dcterms:modified>
</cp:coreProperties>
</file>