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Layout w:type="fixed"/>
        <w:tblLook w:val="04A0"/>
      </w:tblPr>
      <w:tblGrid>
        <w:gridCol w:w="9540"/>
      </w:tblGrid>
      <w:tr w:rsidR="00B31F69" w:rsidTr="008D26E3">
        <w:tc>
          <w:tcPr>
            <w:tcW w:w="9540" w:type="dxa"/>
          </w:tcPr>
          <w:p w:rsidR="00B31F69" w:rsidRDefault="00B31F6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2432685</wp:posOffset>
                  </wp:positionH>
                  <wp:positionV relativeFrom="paragraph">
                    <wp:posOffset>-224790</wp:posOffset>
                  </wp:positionV>
                  <wp:extent cx="813435" cy="952500"/>
                  <wp:effectExtent l="19050" t="0" r="5715" b="0"/>
                  <wp:wrapNone/>
                  <wp:docPr id="1" name="Рисунок 1" descr="Описание: Описание: Усть-АбаканскийМР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Усть-АбаканскийМР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435" cy="952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31F69" w:rsidRDefault="00B31F69">
            <w:pPr>
              <w:spacing w:line="276" w:lineRule="auto"/>
              <w:jc w:val="center"/>
              <w:rPr>
                <w:lang w:eastAsia="en-US"/>
              </w:rPr>
            </w:pPr>
          </w:p>
          <w:p w:rsidR="00B31F69" w:rsidRDefault="008D26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</w:t>
            </w:r>
          </w:p>
          <w:p w:rsidR="00B31F69" w:rsidRDefault="00B31F6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31F69" w:rsidTr="008D26E3">
        <w:trPr>
          <w:trHeight w:val="663"/>
        </w:trPr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F60B85" w:rsidRPr="00F60B85" w:rsidRDefault="00F60B8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60B85">
              <w:rPr>
                <w:b/>
                <w:sz w:val="24"/>
                <w:szCs w:val="24"/>
                <w:lang w:eastAsia="en-US"/>
              </w:rPr>
              <w:t>СОВЕТ ДЕПУТАТОВ УСТЬ-АБАКАНСКОГО РАЙОНА</w:t>
            </w:r>
          </w:p>
          <w:p w:rsidR="00B31F69" w:rsidRDefault="00F60B85">
            <w:pPr>
              <w:spacing w:line="276" w:lineRule="auto"/>
              <w:jc w:val="center"/>
              <w:rPr>
                <w:lang w:eastAsia="en-US"/>
              </w:rPr>
            </w:pPr>
            <w:r w:rsidRPr="00F60B85">
              <w:rPr>
                <w:b/>
                <w:sz w:val="24"/>
                <w:szCs w:val="24"/>
                <w:lang w:eastAsia="en-US"/>
              </w:rPr>
              <w:t xml:space="preserve"> РЕСПУБЛИКИ ХАКАСИЯ</w:t>
            </w:r>
            <w:r w:rsidR="008D26E3">
              <w:rPr>
                <w:b/>
                <w:lang w:eastAsia="en-US"/>
              </w:rPr>
              <w:t xml:space="preserve"> </w:t>
            </w:r>
          </w:p>
        </w:tc>
      </w:tr>
    </w:tbl>
    <w:p w:rsidR="00015E61" w:rsidRPr="00015E61" w:rsidRDefault="00015E61" w:rsidP="00B31F69">
      <w:pPr>
        <w:pStyle w:val="ConsPlusTitle"/>
        <w:widowControl/>
        <w:ind w:left="778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31F69" w:rsidRPr="00015E61" w:rsidRDefault="00B31F69" w:rsidP="00B31F69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015E61">
        <w:rPr>
          <w:rFonts w:ascii="Times New Roman" w:hAnsi="Times New Roman" w:cs="Times New Roman"/>
          <w:sz w:val="26"/>
          <w:szCs w:val="26"/>
        </w:rPr>
        <w:t>Р Е Ш Е Н И Е</w:t>
      </w:r>
    </w:p>
    <w:p w:rsidR="00015E61" w:rsidRDefault="00894C71" w:rsidP="00015E6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015E61">
        <w:rPr>
          <w:rFonts w:ascii="Times New Roman" w:hAnsi="Times New Roman" w:cs="Times New Roman"/>
          <w:b w:val="0"/>
          <w:sz w:val="26"/>
          <w:szCs w:val="26"/>
        </w:rPr>
        <w:t>р</w:t>
      </w:r>
      <w:r w:rsidR="00B31F69" w:rsidRPr="00015E61">
        <w:rPr>
          <w:rFonts w:ascii="Times New Roman" w:hAnsi="Times New Roman" w:cs="Times New Roman"/>
          <w:b w:val="0"/>
          <w:sz w:val="26"/>
          <w:szCs w:val="26"/>
        </w:rPr>
        <w:t>п. Усть-Абакан</w:t>
      </w:r>
    </w:p>
    <w:p w:rsidR="00015E61" w:rsidRDefault="00015E61" w:rsidP="006542D5">
      <w:pPr>
        <w:pStyle w:val="ConsPlusTitle"/>
        <w:widowControl/>
        <w:ind w:left="-284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B31F69" w:rsidRPr="00A326BD" w:rsidRDefault="00D54E76" w:rsidP="00AB2E2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  <w:lang w:val="en-US"/>
        </w:rPr>
      </w:pPr>
      <w:r w:rsidRPr="00015E61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A326BD">
        <w:rPr>
          <w:rFonts w:ascii="Times New Roman" w:hAnsi="Times New Roman" w:cs="Times New Roman"/>
          <w:b w:val="0"/>
          <w:sz w:val="26"/>
          <w:szCs w:val="26"/>
        </w:rPr>
        <w:t>1</w:t>
      </w:r>
      <w:r w:rsidR="00A326BD">
        <w:rPr>
          <w:rFonts w:ascii="Times New Roman" w:hAnsi="Times New Roman" w:cs="Times New Roman"/>
          <w:b w:val="0"/>
          <w:sz w:val="26"/>
          <w:szCs w:val="26"/>
          <w:lang w:val="en-US"/>
        </w:rPr>
        <w:t>8</w:t>
      </w:r>
      <w:r w:rsidR="008217A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3C5544">
        <w:rPr>
          <w:rFonts w:ascii="Times New Roman" w:hAnsi="Times New Roman" w:cs="Times New Roman"/>
          <w:b w:val="0"/>
          <w:sz w:val="26"/>
          <w:szCs w:val="26"/>
        </w:rPr>
        <w:t xml:space="preserve">апреля </w:t>
      </w:r>
      <w:r w:rsidRPr="00015E61">
        <w:rPr>
          <w:rFonts w:ascii="Times New Roman" w:hAnsi="Times New Roman" w:cs="Times New Roman"/>
          <w:b w:val="0"/>
          <w:sz w:val="26"/>
          <w:szCs w:val="26"/>
        </w:rPr>
        <w:t xml:space="preserve"> 20</w:t>
      </w:r>
      <w:r w:rsidR="001B588B">
        <w:rPr>
          <w:rFonts w:ascii="Times New Roman" w:hAnsi="Times New Roman" w:cs="Times New Roman"/>
          <w:b w:val="0"/>
          <w:sz w:val="26"/>
          <w:szCs w:val="26"/>
        </w:rPr>
        <w:t>22</w:t>
      </w:r>
      <w:r w:rsidR="00894C71" w:rsidRPr="00015E6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B31F69" w:rsidRPr="00015E61">
        <w:rPr>
          <w:rFonts w:ascii="Times New Roman" w:hAnsi="Times New Roman" w:cs="Times New Roman"/>
          <w:b w:val="0"/>
          <w:sz w:val="26"/>
          <w:szCs w:val="26"/>
        </w:rPr>
        <w:t xml:space="preserve">г.                               </w:t>
      </w:r>
      <w:r w:rsidR="00BF311C">
        <w:rPr>
          <w:rFonts w:ascii="Times New Roman" w:hAnsi="Times New Roman" w:cs="Times New Roman"/>
          <w:b w:val="0"/>
          <w:sz w:val="26"/>
          <w:szCs w:val="26"/>
        </w:rPr>
        <w:t xml:space="preserve">               </w:t>
      </w:r>
      <w:r w:rsidR="00015E61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="00BF311C">
        <w:rPr>
          <w:rFonts w:ascii="Times New Roman" w:hAnsi="Times New Roman" w:cs="Times New Roman"/>
          <w:b w:val="0"/>
          <w:sz w:val="26"/>
          <w:szCs w:val="26"/>
        </w:rPr>
        <w:t xml:space="preserve">          </w:t>
      </w:r>
      <w:r w:rsidR="001B588B">
        <w:rPr>
          <w:rFonts w:ascii="Times New Roman" w:hAnsi="Times New Roman" w:cs="Times New Roman"/>
          <w:b w:val="0"/>
          <w:sz w:val="26"/>
          <w:szCs w:val="26"/>
        </w:rPr>
        <w:t xml:space="preserve">              </w:t>
      </w:r>
      <w:r w:rsidR="004662B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015E61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="00894C71" w:rsidRPr="00015E61">
        <w:rPr>
          <w:rFonts w:ascii="Times New Roman" w:hAnsi="Times New Roman" w:cs="Times New Roman"/>
          <w:b w:val="0"/>
          <w:sz w:val="26"/>
          <w:szCs w:val="26"/>
        </w:rPr>
        <w:t>№</w:t>
      </w:r>
      <w:r w:rsidR="008217A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A326BD">
        <w:rPr>
          <w:rFonts w:ascii="Times New Roman" w:hAnsi="Times New Roman" w:cs="Times New Roman"/>
          <w:b w:val="0"/>
          <w:sz w:val="26"/>
          <w:szCs w:val="26"/>
          <w:lang w:val="en-US"/>
        </w:rPr>
        <w:t>86</w:t>
      </w:r>
    </w:p>
    <w:p w:rsidR="00B31F69" w:rsidRDefault="00B31F69" w:rsidP="00AB2E2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B588B" w:rsidRDefault="001B588B" w:rsidP="00AB2E23">
      <w:pPr>
        <w:jc w:val="center"/>
        <w:rPr>
          <w:b/>
          <w:bCs/>
          <w:i/>
          <w:sz w:val="26"/>
          <w:szCs w:val="26"/>
        </w:rPr>
      </w:pPr>
      <w:r w:rsidRPr="001B588B">
        <w:rPr>
          <w:b/>
          <w:bCs/>
          <w:i/>
          <w:sz w:val="26"/>
          <w:szCs w:val="26"/>
        </w:rPr>
        <w:t>О внесении изменений в Решение Совета депутатов Усть-Абаканского</w:t>
      </w:r>
    </w:p>
    <w:p w:rsidR="001B588B" w:rsidRPr="001B588B" w:rsidRDefault="001B588B" w:rsidP="00AB2E23">
      <w:pPr>
        <w:jc w:val="center"/>
        <w:rPr>
          <w:b/>
          <w:i/>
          <w:sz w:val="26"/>
          <w:szCs w:val="26"/>
        </w:rPr>
      </w:pPr>
      <w:r w:rsidRPr="001B588B">
        <w:rPr>
          <w:b/>
          <w:bCs/>
          <w:i/>
          <w:sz w:val="26"/>
          <w:szCs w:val="26"/>
        </w:rPr>
        <w:t>района Республики Хакасия от 25.12.2018 № 68 «Об утверждении Стратегии</w:t>
      </w:r>
      <w:r>
        <w:rPr>
          <w:b/>
          <w:bCs/>
          <w:i/>
          <w:sz w:val="26"/>
          <w:szCs w:val="26"/>
        </w:rPr>
        <w:t xml:space="preserve"> </w:t>
      </w:r>
      <w:r w:rsidRPr="001B588B">
        <w:rPr>
          <w:b/>
          <w:bCs/>
          <w:i/>
          <w:sz w:val="26"/>
          <w:szCs w:val="26"/>
        </w:rPr>
        <w:t xml:space="preserve"> социально-экономического развития Усть-Абаканского района до 2030 года»</w:t>
      </w:r>
    </w:p>
    <w:p w:rsidR="008D26E3" w:rsidRPr="001B588B" w:rsidRDefault="008D26E3" w:rsidP="00AB2E23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1B588B" w:rsidRPr="001B588B" w:rsidRDefault="001B588B" w:rsidP="00AB2E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Заслушав и обсудив представленные </w:t>
      </w:r>
      <w:r w:rsidR="00762945">
        <w:rPr>
          <w:sz w:val="26"/>
          <w:szCs w:val="26"/>
        </w:rPr>
        <w:t>Главой Усть-Абаканского района Р</w:t>
      </w:r>
      <w:r>
        <w:rPr>
          <w:sz w:val="26"/>
          <w:szCs w:val="26"/>
        </w:rPr>
        <w:t>е</w:t>
      </w:r>
      <w:r w:rsidR="00B32241">
        <w:rPr>
          <w:sz w:val="26"/>
          <w:szCs w:val="26"/>
        </w:rPr>
        <w:t>спублики Хакасия изменения в Реш</w:t>
      </w:r>
      <w:r>
        <w:rPr>
          <w:sz w:val="26"/>
          <w:szCs w:val="26"/>
        </w:rPr>
        <w:t>ение Совета деп</w:t>
      </w:r>
      <w:r w:rsidR="00762945">
        <w:rPr>
          <w:sz w:val="26"/>
          <w:szCs w:val="26"/>
        </w:rPr>
        <w:t>утатов Усть-Абаканского района Р</w:t>
      </w:r>
      <w:r>
        <w:rPr>
          <w:sz w:val="26"/>
          <w:szCs w:val="26"/>
        </w:rPr>
        <w:t>еспублики Хакасия от 25.12.2018 № 68 «</w:t>
      </w:r>
      <w:r w:rsidRPr="001B588B">
        <w:rPr>
          <w:bCs/>
          <w:sz w:val="26"/>
          <w:szCs w:val="26"/>
        </w:rPr>
        <w:t>Об утверждении Стратегии социально-экономического развития Усть-Абаканского района до 2030 года»</w:t>
      </w:r>
      <w:r>
        <w:rPr>
          <w:bCs/>
          <w:sz w:val="26"/>
          <w:szCs w:val="26"/>
        </w:rPr>
        <w:t>, в соответствии с Федеральным Законом «О стратегическом планировании в Российской Федерации»</w:t>
      </w:r>
      <w:r w:rsidR="00B32241">
        <w:rPr>
          <w:bCs/>
          <w:sz w:val="26"/>
          <w:szCs w:val="26"/>
        </w:rPr>
        <w:t xml:space="preserve"> от 28.06.2014 №</w:t>
      </w:r>
      <w:r w:rsidR="00924CA7">
        <w:rPr>
          <w:bCs/>
          <w:sz w:val="26"/>
          <w:szCs w:val="26"/>
        </w:rPr>
        <w:t xml:space="preserve"> </w:t>
      </w:r>
      <w:r w:rsidR="00B32241">
        <w:rPr>
          <w:bCs/>
          <w:sz w:val="26"/>
          <w:szCs w:val="26"/>
        </w:rPr>
        <w:t>172-</w:t>
      </w:r>
      <w:r>
        <w:rPr>
          <w:bCs/>
          <w:sz w:val="26"/>
          <w:szCs w:val="26"/>
        </w:rPr>
        <w:t>ФЗ, статьей 23 Устава муниципального образования Усть-Абаканский район</w:t>
      </w:r>
      <w:r w:rsidR="00C62559">
        <w:rPr>
          <w:bCs/>
          <w:sz w:val="26"/>
          <w:szCs w:val="26"/>
        </w:rPr>
        <w:t xml:space="preserve">, Совет депутатов </w:t>
      </w:r>
      <w:r w:rsidR="00AB2E23">
        <w:rPr>
          <w:bCs/>
          <w:sz w:val="26"/>
          <w:szCs w:val="26"/>
        </w:rPr>
        <w:t xml:space="preserve">                      </w:t>
      </w:r>
      <w:r w:rsidR="00C62559">
        <w:rPr>
          <w:bCs/>
          <w:sz w:val="26"/>
          <w:szCs w:val="26"/>
        </w:rPr>
        <w:t xml:space="preserve">Усть-Абаканского района Республики Хакасия </w:t>
      </w:r>
    </w:p>
    <w:p w:rsidR="00B31F69" w:rsidRPr="00C62559" w:rsidRDefault="00B31F69" w:rsidP="00AB2E23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62559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C62559" w:rsidRDefault="00894C71" w:rsidP="00AB2E23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B160E">
        <w:rPr>
          <w:rFonts w:eastAsia="Calibri"/>
          <w:sz w:val="26"/>
          <w:szCs w:val="26"/>
        </w:rPr>
        <w:t>1.</w:t>
      </w:r>
      <w:r w:rsidR="008D26E3">
        <w:rPr>
          <w:rFonts w:eastAsia="Calibri"/>
          <w:sz w:val="26"/>
          <w:szCs w:val="26"/>
        </w:rPr>
        <w:t xml:space="preserve"> </w:t>
      </w:r>
      <w:r w:rsidR="00C62559">
        <w:rPr>
          <w:rFonts w:eastAsia="Calibri"/>
          <w:sz w:val="26"/>
          <w:szCs w:val="26"/>
        </w:rPr>
        <w:t xml:space="preserve">Внести в Решение Совета депутатов Усть-Абаканского района Республики Хакасия от 25.12.2018 № 68 </w:t>
      </w:r>
      <w:r w:rsidR="00C62559">
        <w:rPr>
          <w:sz w:val="26"/>
          <w:szCs w:val="26"/>
        </w:rPr>
        <w:t>«</w:t>
      </w:r>
      <w:r w:rsidR="00C62559" w:rsidRPr="001B588B">
        <w:rPr>
          <w:bCs/>
          <w:sz w:val="26"/>
          <w:szCs w:val="26"/>
        </w:rPr>
        <w:t>Об утверждении Стратегии  социально-экономического развития Усть-Абаканского района до 2030 года»</w:t>
      </w:r>
      <w:r w:rsidR="00C62559">
        <w:rPr>
          <w:bCs/>
          <w:sz w:val="26"/>
          <w:szCs w:val="26"/>
        </w:rPr>
        <w:t xml:space="preserve"> (далее Стратегия) следующие изменения:</w:t>
      </w:r>
    </w:p>
    <w:p w:rsidR="006542D5" w:rsidRPr="00FC6FE8" w:rsidRDefault="006542D5" w:rsidP="00AB2E23">
      <w:pPr>
        <w:pStyle w:val="a3"/>
        <w:numPr>
          <w:ilvl w:val="1"/>
          <w:numId w:val="6"/>
        </w:numPr>
        <w:ind w:left="0" w:firstLine="709"/>
        <w:jc w:val="both"/>
        <w:rPr>
          <w:sz w:val="26"/>
          <w:szCs w:val="26"/>
        </w:rPr>
      </w:pPr>
      <w:r w:rsidRPr="00FC6FE8">
        <w:rPr>
          <w:sz w:val="26"/>
          <w:szCs w:val="26"/>
        </w:rPr>
        <w:t>Второй абзац раздела «Введение» изложить в новой редакции следующего содержания:</w:t>
      </w:r>
    </w:p>
    <w:p w:rsidR="006542D5" w:rsidRPr="00FC6FE8" w:rsidRDefault="006542D5" w:rsidP="00AB2E2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6FE8">
        <w:rPr>
          <w:rFonts w:ascii="Times New Roman" w:hAnsi="Times New Roman" w:cs="Times New Roman"/>
          <w:sz w:val="26"/>
          <w:szCs w:val="26"/>
        </w:rPr>
        <w:t>«Нормативными документами, определяющими общие принципы и подходы при разработке Стратегии, являются:</w:t>
      </w:r>
    </w:p>
    <w:p w:rsidR="006542D5" w:rsidRPr="00FC6FE8" w:rsidRDefault="006542D5" w:rsidP="00AB2E2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6FE8">
        <w:rPr>
          <w:rFonts w:ascii="Times New Roman" w:hAnsi="Times New Roman" w:cs="Times New Roman"/>
          <w:sz w:val="26"/>
          <w:szCs w:val="26"/>
        </w:rPr>
        <w:t xml:space="preserve">- Федеральный </w:t>
      </w:r>
      <w:hyperlink r:id="rId8" w:history="1">
        <w:r w:rsidRPr="00FC6FE8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="00113F8C">
        <w:rPr>
          <w:rFonts w:ascii="Times New Roman" w:hAnsi="Times New Roman" w:cs="Times New Roman"/>
          <w:sz w:val="26"/>
          <w:szCs w:val="26"/>
        </w:rPr>
        <w:t xml:space="preserve"> от 28.06.2014 № 172-ФЗ «</w:t>
      </w:r>
      <w:r w:rsidRPr="00FC6FE8">
        <w:rPr>
          <w:rFonts w:ascii="Times New Roman" w:hAnsi="Times New Roman" w:cs="Times New Roman"/>
          <w:sz w:val="26"/>
          <w:szCs w:val="26"/>
        </w:rPr>
        <w:t>О стратегическом план</w:t>
      </w:r>
      <w:r w:rsidR="00113F8C">
        <w:rPr>
          <w:rFonts w:ascii="Times New Roman" w:hAnsi="Times New Roman" w:cs="Times New Roman"/>
          <w:sz w:val="26"/>
          <w:szCs w:val="26"/>
        </w:rPr>
        <w:t>ировании в Российской Федерации»</w:t>
      </w:r>
      <w:r w:rsidRPr="00FC6FE8">
        <w:rPr>
          <w:rFonts w:ascii="Times New Roman" w:hAnsi="Times New Roman" w:cs="Times New Roman"/>
          <w:sz w:val="26"/>
          <w:szCs w:val="26"/>
        </w:rPr>
        <w:t>;</w:t>
      </w:r>
    </w:p>
    <w:p w:rsidR="006542D5" w:rsidRDefault="006542D5" w:rsidP="00AB2E2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6FE8">
        <w:rPr>
          <w:rFonts w:ascii="Times New Roman" w:hAnsi="Times New Roman" w:cs="Times New Roman"/>
          <w:sz w:val="26"/>
          <w:szCs w:val="26"/>
        </w:rPr>
        <w:t xml:space="preserve">- Федеральный </w:t>
      </w:r>
      <w:hyperlink r:id="rId9" w:history="1">
        <w:r w:rsidRPr="00FC6FE8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="00113F8C">
        <w:rPr>
          <w:rFonts w:ascii="Times New Roman" w:hAnsi="Times New Roman" w:cs="Times New Roman"/>
          <w:sz w:val="26"/>
          <w:szCs w:val="26"/>
        </w:rPr>
        <w:t xml:space="preserve"> от 06.10.2003 № 131-ФЗ «</w:t>
      </w:r>
      <w:r w:rsidRPr="00FC6FE8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</w:t>
      </w:r>
      <w:r w:rsidR="00113F8C">
        <w:rPr>
          <w:rFonts w:ascii="Times New Roman" w:hAnsi="Times New Roman" w:cs="Times New Roman"/>
          <w:sz w:val="26"/>
          <w:szCs w:val="26"/>
        </w:rPr>
        <w:t>равления в Российской Федерации»</w:t>
      </w:r>
      <w:r w:rsidRPr="00FC6FE8">
        <w:rPr>
          <w:rFonts w:ascii="Times New Roman" w:hAnsi="Times New Roman" w:cs="Times New Roman"/>
          <w:sz w:val="26"/>
          <w:szCs w:val="26"/>
        </w:rPr>
        <w:t>;</w:t>
      </w:r>
    </w:p>
    <w:p w:rsidR="006542D5" w:rsidRPr="00FC6FE8" w:rsidRDefault="006542D5" w:rsidP="00AB2E2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Указ Президента Российской Федерации от 09.05.2017 № 203 «О стратегии развития информационного общества в Российской Федерации на 2017-2030 годы»;</w:t>
      </w:r>
    </w:p>
    <w:p w:rsidR="006542D5" w:rsidRPr="00FC6FE8" w:rsidRDefault="006542D5" w:rsidP="00AB2E2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6FE8">
        <w:rPr>
          <w:rFonts w:ascii="Times New Roman" w:hAnsi="Times New Roman" w:cs="Times New Roman"/>
          <w:sz w:val="26"/>
          <w:szCs w:val="26"/>
        </w:rPr>
        <w:t xml:space="preserve">- </w:t>
      </w:r>
      <w:hyperlink r:id="rId10" w:history="1">
        <w:r w:rsidRPr="00FC6FE8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FC6FE8">
        <w:rPr>
          <w:rFonts w:ascii="Times New Roman" w:hAnsi="Times New Roman" w:cs="Times New Roman"/>
          <w:sz w:val="26"/>
          <w:szCs w:val="26"/>
        </w:rPr>
        <w:t xml:space="preserve"> Ре</w:t>
      </w:r>
      <w:r w:rsidR="00113F8C">
        <w:rPr>
          <w:rFonts w:ascii="Times New Roman" w:hAnsi="Times New Roman" w:cs="Times New Roman"/>
          <w:sz w:val="26"/>
          <w:szCs w:val="26"/>
        </w:rPr>
        <w:t>спублики Хакасия от 10.06.2015 № 48-ЗРХ «</w:t>
      </w:r>
      <w:r w:rsidRPr="00FC6FE8">
        <w:rPr>
          <w:rFonts w:ascii="Times New Roman" w:hAnsi="Times New Roman" w:cs="Times New Roman"/>
          <w:sz w:val="26"/>
          <w:szCs w:val="26"/>
        </w:rPr>
        <w:t>О стратегическом    пл</w:t>
      </w:r>
      <w:r w:rsidR="00113F8C">
        <w:rPr>
          <w:rFonts w:ascii="Times New Roman" w:hAnsi="Times New Roman" w:cs="Times New Roman"/>
          <w:sz w:val="26"/>
          <w:szCs w:val="26"/>
        </w:rPr>
        <w:t>анировании в Республике Хакасия»</w:t>
      </w:r>
      <w:r w:rsidRPr="00FC6FE8">
        <w:rPr>
          <w:rFonts w:ascii="Times New Roman" w:hAnsi="Times New Roman" w:cs="Times New Roman"/>
          <w:sz w:val="26"/>
          <w:szCs w:val="26"/>
        </w:rPr>
        <w:t>;</w:t>
      </w:r>
    </w:p>
    <w:p w:rsidR="006542D5" w:rsidRPr="00FC6FE8" w:rsidRDefault="006542D5" w:rsidP="00AB2E2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6FE8">
        <w:rPr>
          <w:rFonts w:ascii="Times New Roman" w:hAnsi="Times New Roman" w:cs="Times New Roman"/>
          <w:sz w:val="26"/>
          <w:szCs w:val="26"/>
        </w:rPr>
        <w:t xml:space="preserve">- </w:t>
      </w:r>
      <w:hyperlink r:id="rId11" w:history="1">
        <w:r w:rsidRPr="00FC6FE8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FC6FE8">
        <w:rPr>
          <w:rFonts w:ascii="Times New Roman" w:hAnsi="Times New Roman" w:cs="Times New Roman"/>
          <w:sz w:val="26"/>
          <w:szCs w:val="26"/>
        </w:rPr>
        <w:t xml:space="preserve"> Ре</w:t>
      </w:r>
      <w:r w:rsidR="00113F8C">
        <w:rPr>
          <w:rFonts w:ascii="Times New Roman" w:hAnsi="Times New Roman" w:cs="Times New Roman"/>
          <w:sz w:val="26"/>
          <w:szCs w:val="26"/>
        </w:rPr>
        <w:t>спублики Хакасия от 12.02.2020 № 01-ЗРХ «</w:t>
      </w:r>
      <w:r w:rsidRPr="00FC6FE8">
        <w:rPr>
          <w:rFonts w:ascii="Times New Roman" w:hAnsi="Times New Roman" w:cs="Times New Roman"/>
          <w:sz w:val="26"/>
          <w:szCs w:val="26"/>
        </w:rPr>
        <w:t xml:space="preserve">Об утверждении Стратегии социально-экономического развития </w:t>
      </w:r>
      <w:r w:rsidR="00113F8C">
        <w:rPr>
          <w:rFonts w:ascii="Times New Roman" w:hAnsi="Times New Roman" w:cs="Times New Roman"/>
          <w:sz w:val="26"/>
          <w:szCs w:val="26"/>
        </w:rPr>
        <w:t>Республики Хакасия до 2030 года»</w:t>
      </w:r>
      <w:r w:rsidRPr="00FC6FE8">
        <w:rPr>
          <w:rFonts w:ascii="Times New Roman" w:hAnsi="Times New Roman" w:cs="Times New Roman"/>
          <w:sz w:val="26"/>
          <w:szCs w:val="26"/>
        </w:rPr>
        <w:t>;</w:t>
      </w:r>
    </w:p>
    <w:p w:rsidR="006542D5" w:rsidRPr="00FC6FE8" w:rsidRDefault="006542D5" w:rsidP="00AB2E2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6FE8">
        <w:rPr>
          <w:rFonts w:ascii="Times New Roman" w:hAnsi="Times New Roman" w:cs="Times New Roman"/>
          <w:sz w:val="26"/>
          <w:szCs w:val="26"/>
        </w:rPr>
        <w:t xml:space="preserve">- </w:t>
      </w:r>
      <w:hyperlink r:id="rId12" w:history="1">
        <w:r>
          <w:rPr>
            <w:rFonts w:ascii="Times New Roman" w:hAnsi="Times New Roman" w:cs="Times New Roman"/>
            <w:sz w:val="26"/>
            <w:szCs w:val="26"/>
          </w:rPr>
          <w:t>п</w:t>
        </w:r>
        <w:r w:rsidRPr="00FC6FE8">
          <w:rPr>
            <w:rFonts w:ascii="Times New Roman" w:hAnsi="Times New Roman" w:cs="Times New Roman"/>
            <w:sz w:val="26"/>
            <w:szCs w:val="26"/>
          </w:rPr>
          <w:t>остановление</w:t>
        </w:r>
      </w:hyperlink>
      <w:r w:rsidRPr="00FC6FE8">
        <w:rPr>
          <w:rFonts w:ascii="Times New Roman" w:hAnsi="Times New Roman" w:cs="Times New Roman"/>
          <w:sz w:val="26"/>
          <w:szCs w:val="26"/>
        </w:rPr>
        <w:t xml:space="preserve"> Правительства Ре</w:t>
      </w:r>
      <w:r w:rsidR="00113F8C">
        <w:rPr>
          <w:rFonts w:ascii="Times New Roman" w:hAnsi="Times New Roman" w:cs="Times New Roman"/>
          <w:sz w:val="26"/>
          <w:szCs w:val="26"/>
        </w:rPr>
        <w:t>спублики Хакасия от 04.12.2015 № 640           «</w:t>
      </w:r>
      <w:r w:rsidRPr="00FC6FE8">
        <w:rPr>
          <w:rFonts w:ascii="Times New Roman" w:hAnsi="Times New Roman" w:cs="Times New Roman"/>
          <w:sz w:val="26"/>
          <w:szCs w:val="26"/>
        </w:rPr>
        <w:t>О реализации Закона Ре</w:t>
      </w:r>
      <w:r w:rsidR="00113F8C">
        <w:rPr>
          <w:rFonts w:ascii="Times New Roman" w:hAnsi="Times New Roman" w:cs="Times New Roman"/>
          <w:sz w:val="26"/>
          <w:szCs w:val="26"/>
        </w:rPr>
        <w:t>спублики Хакасия от 10.06.2015 № 48-ЗРХ                        «</w:t>
      </w:r>
      <w:r w:rsidRPr="00FC6FE8">
        <w:rPr>
          <w:rFonts w:ascii="Times New Roman" w:hAnsi="Times New Roman" w:cs="Times New Roman"/>
          <w:sz w:val="26"/>
          <w:szCs w:val="26"/>
        </w:rPr>
        <w:t>О стратегическом пл</w:t>
      </w:r>
      <w:r w:rsidR="00113F8C">
        <w:rPr>
          <w:rFonts w:ascii="Times New Roman" w:hAnsi="Times New Roman" w:cs="Times New Roman"/>
          <w:sz w:val="26"/>
          <w:szCs w:val="26"/>
        </w:rPr>
        <w:t>анировании в Республике Хакасия»</w:t>
      </w:r>
      <w:r w:rsidRPr="00FC6FE8">
        <w:rPr>
          <w:rFonts w:ascii="Times New Roman" w:hAnsi="Times New Roman" w:cs="Times New Roman"/>
          <w:sz w:val="26"/>
          <w:szCs w:val="26"/>
        </w:rPr>
        <w:t xml:space="preserve"> в части разработки, корректировки, мониторинга и контроля реализации стратегии социально-</w:t>
      </w:r>
      <w:r w:rsidRPr="00FC6FE8">
        <w:rPr>
          <w:rFonts w:ascii="Times New Roman" w:hAnsi="Times New Roman" w:cs="Times New Roman"/>
          <w:sz w:val="26"/>
          <w:szCs w:val="26"/>
        </w:rPr>
        <w:lastRenderedPageBreak/>
        <w:t>экономическ</w:t>
      </w:r>
      <w:r w:rsidR="00113F8C">
        <w:rPr>
          <w:rFonts w:ascii="Times New Roman" w:hAnsi="Times New Roman" w:cs="Times New Roman"/>
          <w:sz w:val="26"/>
          <w:szCs w:val="26"/>
        </w:rPr>
        <w:t>ого развития Республики Хакасия»</w:t>
      </w:r>
      <w:r w:rsidRPr="00FC6FE8">
        <w:rPr>
          <w:rFonts w:ascii="Times New Roman" w:hAnsi="Times New Roman" w:cs="Times New Roman"/>
          <w:sz w:val="26"/>
          <w:szCs w:val="26"/>
        </w:rPr>
        <w:t>;</w:t>
      </w:r>
    </w:p>
    <w:p w:rsidR="006542D5" w:rsidRPr="00FC6FE8" w:rsidRDefault="006542D5" w:rsidP="00AB2E2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Pr="00FC6FE8">
        <w:rPr>
          <w:rFonts w:ascii="Times New Roman" w:hAnsi="Times New Roman" w:cs="Times New Roman"/>
          <w:sz w:val="26"/>
          <w:szCs w:val="26"/>
        </w:rPr>
        <w:t>риказ Министерства экономического развития РХ от 23.12.2020 № 050-144-п «Об утверждении Методических рекомендаций по разработке и корректировке стратегии социально-экономического развития муниципального образования Республики Хакасия и плана мероприятий по ее реализации»;</w:t>
      </w:r>
    </w:p>
    <w:p w:rsidR="006542D5" w:rsidRPr="00FC6FE8" w:rsidRDefault="006542D5" w:rsidP="00AB2E2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Pr="00FC6FE8">
        <w:rPr>
          <w:rFonts w:ascii="Times New Roman" w:hAnsi="Times New Roman" w:cs="Times New Roman"/>
          <w:sz w:val="26"/>
          <w:szCs w:val="26"/>
        </w:rPr>
        <w:t xml:space="preserve">остановления администрации Усть-Абаканского района от 31.12.2015 </w:t>
      </w:r>
      <w:r>
        <w:rPr>
          <w:rFonts w:ascii="Times New Roman" w:hAnsi="Times New Roman" w:cs="Times New Roman"/>
          <w:sz w:val="26"/>
          <w:szCs w:val="26"/>
        </w:rPr>
        <w:t xml:space="preserve">             № </w:t>
      </w:r>
      <w:r w:rsidRPr="00FC6FE8">
        <w:rPr>
          <w:rFonts w:ascii="Times New Roman" w:hAnsi="Times New Roman" w:cs="Times New Roman"/>
          <w:sz w:val="26"/>
          <w:szCs w:val="26"/>
        </w:rPr>
        <w:t>1864-п «Об утверждении Порядка разработки и корректировки стратегии социально-экономического развития Усть-Абаканского района»;</w:t>
      </w:r>
    </w:p>
    <w:p w:rsidR="006542D5" w:rsidRPr="00FC6FE8" w:rsidRDefault="006542D5" w:rsidP="00AB2E2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Pr="00FC6FE8">
        <w:rPr>
          <w:rFonts w:ascii="Times New Roman" w:hAnsi="Times New Roman" w:cs="Times New Roman"/>
          <w:sz w:val="26"/>
          <w:szCs w:val="26"/>
        </w:rPr>
        <w:t>остановление администрации Усть-Абаканского района от 25.01.2018 № 56-п «О разработке Стратегии социально-экономического развития Усть-Абаканского района до 2030 года»;</w:t>
      </w:r>
    </w:p>
    <w:p w:rsidR="006542D5" w:rsidRPr="00FC6FE8" w:rsidRDefault="006542D5" w:rsidP="00AB2E2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6FE8">
        <w:rPr>
          <w:rFonts w:ascii="Times New Roman" w:hAnsi="Times New Roman" w:cs="Times New Roman"/>
          <w:sz w:val="26"/>
          <w:szCs w:val="26"/>
        </w:rPr>
        <w:t>- иные нормативные правовые акты Российской Федерации, Республики Хакасия, муниципального образования Усть-Абаканский район в сфере стратегического планирования.</w:t>
      </w:r>
    </w:p>
    <w:p w:rsidR="006542D5" w:rsidRPr="00FC6FE8" w:rsidRDefault="006542D5" w:rsidP="00AB2E2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6FE8">
        <w:rPr>
          <w:rFonts w:ascii="Times New Roman" w:hAnsi="Times New Roman" w:cs="Times New Roman"/>
          <w:sz w:val="26"/>
          <w:szCs w:val="26"/>
        </w:rPr>
        <w:t xml:space="preserve">Стратегия согласована с целями, задачами и приоритетами, поставленными в Посланиях Президента Российской Федерации Федеральному </w:t>
      </w:r>
      <w:r w:rsidRPr="00C44382">
        <w:rPr>
          <w:rFonts w:ascii="Times New Roman" w:hAnsi="Times New Roman" w:cs="Times New Roman"/>
          <w:sz w:val="26"/>
          <w:szCs w:val="26"/>
        </w:rPr>
        <w:t>Собранию, а также стратегическими документами Российской Федерации и Республики Хакасия».</w:t>
      </w:r>
    </w:p>
    <w:p w:rsidR="006542D5" w:rsidRDefault="006542D5" w:rsidP="00AB2E23">
      <w:pPr>
        <w:pStyle w:val="ConsPlusNormal"/>
        <w:ind w:firstLine="709"/>
        <w:jc w:val="both"/>
      </w:pPr>
    </w:p>
    <w:p w:rsidR="006542D5" w:rsidRPr="00C44382" w:rsidRDefault="006542D5" w:rsidP="00AB2E23">
      <w:pPr>
        <w:pStyle w:val="a4"/>
        <w:numPr>
          <w:ilvl w:val="1"/>
          <w:numId w:val="6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5151E0">
        <w:rPr>
          <w:sz w:val="26"/>
          <w:szCs w:val="26"/>
        </w:rPr>
        <w:t xml:space="preserve">Раздел </w:t>
      </w:r>
      <w:r>
        <w:rPr>
          <w:sz w:val="26"/>
          <w:szCs w:val="26"/>
        </w:rPr>
        <w:t>2 «</w:t>
      </w:r>
      <w:r w:rsidRPr="005151E0">
        <w:rPr>
          <w:sz w:val="26"/>
          <w:szCs w:val="26"/>
        </w:rPr>
        <w:t xml:space="preserve">Стратегические приоритеты, цели и задачи социально-экономического развития Усть-Абаканского района» считать  разделом </w:t>
      </w:r>
      <w:r>
        <w:rPr>
          <w:sz w:val="26"/>
          <w:szCs w:val="26"/>
        </w:rPr>
        <w:t xml:space="preserve">                             </w:t>
      </w:r>
      <w:r w:rsidRPr="005151E0">
        <w:rPr>
          <w:sz w:val="26"/>
          <w:szCs w:val="26"/>
        </w:rPr>
        <w:t>«3.</w:t>
      </w:r>
      <w:r>
        <w:rPr>
          <w:sz w:val="26"/>
          <w:szCs w:val="26"/>
        </w:rPr>
        <w:t xml:space="preserve"> </w:t>
      </w:r>
      <w:r w:rsidRPr="005151E0">
        <w:rPr>
          <w:sz w:val="26"/>
          <w:szCs w:val="26"/>
        </w:rPr>
        <w:t xml:space="preserve">Стратегические приоритеты, цели и задачи социально-экономической </w:t>
      </w:r>
      <w:r>
        <w:rPr>
          <w:sz w:val="26"/>
          <w:szCs w:val="26"/>
        </w:rPr>
        <w:t xml:space="preserve">политики», </w:t>
      </w:r>
      <w:r w:rsidRPr="00C44382">
        <w:rPr>
          <w:sz w:val="26"/>
          <w:szCs w:val="26"/>
        </w:rPr>
        <w:t>пункты 2.1.1,2.1.2,2.1.3,2.1.4,2.1.5 – пунктами 3.1.1,3.1.2,3.1.4,3.1.5 соответственно.</w:t>
      </w:r>
    </w:p>
    <w:p w:rsidR="006542D5" w:rsidRDefault="006542D5" w:rsidP="00AB2E23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44382">
        <w:rPr>
          <w:sz w:val="26"/>
          <w:szCs w:val="26"/>
        </w:rPr>
        <w:t>Подраздел 3.1. «Развитие экономического потенциала района» дополнить новым пунктом 3.1.6. «Цифровая экономика» в следующей редакции:</w:t>
      </w:r>
      <w:r w:rsidRPr="005151E0">
        <w:rPr>
          <w:sz w:val="26"/>
          <w:szCs w:val="26"/>
        </w:rPr>
        <w:t xml:space="preserve"> </w:t>
      </w:r>
    </w:p>
    <w:p w:rsidR="006542D5" w:rsidRDefault="006542D5" w:rsidP="00AB2E23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151E0">
        <w:rPr>
          <w:sz w:val="26"/>
          <w:szCs w:val="26"/>
        </w:rPr>
        <w:t>«</w:t>
      </w:r>
      <w:r>
        <w:rPr>
          <w:sz w:val="26"/>
          <w:szCs w:val="26"/>
        </w:rPr>
        <w:t xml:space="preserve">3.1.6 </w:t>
      </w:r>
      <w:r w:rsidRPr="00B02226">
        <w:rPr>
          <w:sz w:val="26"/>
          <w:szCs w:val="26"/>
        </w:rPr>
        <w:t xml:space="preserve">Информационные и коммуникационные  технологии оказывают существенное влияние на развитие традиционных отраслей экономики, сферу государственного управления. Именно развитие цифровых технологий и внедрение их во все сферы деятельности современного общества представляет значительный потенциал для повышения эффективности и возможности использования новых принципов организации рабочих процессов.            </w:t>
      </w:r>
    </w:p>
    <w:p w:rsidR="006542D5" w:rsidRDefault="006542D5" w:rsidP="00AB2E23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02226">
        <w:rPr>
          <w:sz w:val="26"/>
          <w:szCs w:val="26"/>
        </w:rPr>
        <w:t xml:space="preserve">Цель: развитие экономики и социальной сферы, повышение эффективности государственного управления за счет внедрения передовых цифровых технологий и обеспечения условий для постоянного внедрения улучшений с использованием преимущественно отечественного программного обеспечения. </w:t>
      </w:r>
      <w:r>
        <w:rPr>
          <w:sz w:val="26"/>
          <w:szCs w:val="26"/>
        </w:rPr>
        <w:t xml:space="preserve">     </w:t>
      </w:r>
      <w:r w:rsidRPr="00B02226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                     </w:t>
      </w:r>
      <w:r w:rsidRPr="00B02226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    </w:t>
      </w:r>
    </w:p>
    <w:p w:rsidR="006542D5" w:rsidRPr="00763B8D" w:rsidRDefault="006542D5" w:rsidP="00AB2E23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  <w:highlight w:val="yellow"/>
        </w:rPr>
      </w:pPr>
      <w:r w:rsidRPr="00B02226">
        <w:rPr>
          <w:sz w:val="26"/>
          <w:szCs w:val="26"/>
        </w:rPr>
        <w:t>Задачи</w:t>
      </w:r>
      <w:r>
        <w:rPr>
          <w:sz w:val="26"/>
          <w:szCs w:val="26"/>
        </w:rPr>
        <w:t xml:space="preserve">:                        </w:t>
      </w:r>
      <w:r w:rsidRPr="00FC6FE8">
        <w:rPr>
          <w:sz w:val="26"/>
          <w:szCs w:val="26"/>
        </w:rPr>
        <w:t xml:space="preserve"> </w:t>
      </w:r>
      <w:r w:rsidRPr="005B348B">
        <w:rPr>
          <w:sz w:val="26"/>
          <w:szCs w:val="26"/>
        </w:rPr>
        <w:t xml:space="preserve">                                                                 </w:t>
      </w:r>
    </w:p>
    <w:p w:rsidR="006542D5" w:rsidRDefault="006542D5" w:rsidP="00AB2E23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B348B">
        <w:rPr>
          <w:sz w:val="26"/>
          <w:szCs w:val="26"/>
        </w:rPr>
        <w:t xml:space="preserve">- </w:t>
      </w:r>
      <w:r>
        <w:rPr>
          <w:sz w:val="26"/>
          <w:szCs w:val="26"/>
        </w:rPr>
        <w:t>р</w:t>
      </w:r>
      <w:r w:rsidRPr="00B02226">
        <w:rPr>
          <w:sz w:val="26"/>
          <w:szCs w:val="26"/>
        </w:rPr>
        <w:t>азвитие в Усть-</w:t>
      </w:r>
      <w:r w:rsidRPr="005B348B">
        <w:rPr>
          <w:sz w:val="26"/>
          <w:szCs w:val="26"/>
        </w:rPr>
        <w:t>Абаканском районе информационной и  коммуникационной инфраструктуры передачи данных для органов государственной</w:t>
      </w:r>
      <w:r w:rsidRPr="00B02226">
        <w:rPr>
          <w:sz w:val="26"/>
          <w:szCs w:val="26"/>
        </w:rPr>
        <w:t xml:space="preserve"> власти и домохозяйств, в том числе включая развитие на территории района инфраструктуры мобильной и спутниковой связи нового поколения;     </w:t>
      </w:r>
    </w:p>
    <w:p w:rsidR="006542D5" w:rsidRDefault="006542D5" w:rsidP="00AB2E23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0023D">
        <w:rPr>
          <w:sz w:val="26"/>
          <w:szCs w:val="26"/>
        </w:rPr>
        <w:t>- формирование новой технологической и программно-методической основы для развития экономики, муниципального управления, социальной сферы, а также повышение компетентности специалистов и населения в области цифровых технологий;</w:t>
      </w:r>
      <w:r w:rsidRPr="00B02226">
        <w:rPr>
          <w:sz w:val="26"/>
          <w:szCs w:val="26"/>
        </w:rPr>
        <w:t xml:space="preserve">                                    </w:t>
      </w:r>
    </w:p>
    <w:p w:rsidR="006542D5" w:rsidRDefault="006542D5" w:rsidP="00AB2E23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02226">
        <w:rPr>
          <w:sz w:val="26"/>
          <w:szCs w:val="26"/>
        </w:rPr>
        <w:t xml:space="preserve">обеспечение устойчивости и безопасности функционирования информационной инфраструктуры и сервисов передачи, обработки и хранения данных; </w:t>
      </w:r>
    </w:p>
    <w:p w:rsidR="006542D5" w:rsidRDefault="006542D5" w:rsidP="00AB2E23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</w:t>
      </w:r>
      <w:r w:rsidRPr="00B02226">
        <w:rPr>
          <w:sz w:val="26"/>
          <w:szCs w:val="26"/>
        </w:rPr>
        <w:t xml:space="preserve"> внедрение цифровых технологий и платформенных решений в сферах </w:t>
      </w:r>
      <w:r>
        <w:rPr>
          <w:sz w:val="26"/>
          <w:szCs w:val="26"/>
        </w:rPr>
        <w:t xml:space="preserve">муниципального </w:t>
      </w:r>
      <w:r w:rsidRPr="00B02226">
        <w:rPr>
          <w:sz w:val="26"/>
          <w:szCs w:val="26"/>
        </w:rPr>
        <w:t xml:space="preserve">управления и оказания </w:t>
      </w:r>
      <w:r>
        <w:rPr>
          <w:sz w:val="26"/>
          <w:szCs w:val="26"/>
        </w:rPr>
        <w:t xml:space="preserve">муниципальных </w:t>
      </w:r>
      <w:r w:rsidRPr="00B02226">
        <w:rPr>
          <w:sz w:val="26"/>
          <w:szCs w:val="26"/>
        </w:rPr>
        <w:t xml:space="preserve"> услуг, в том числе в интересах населения и субъектов бизнеса, включая индивидуальных предпринимателей;                                      </w:t>
      </w:r>
    </w:p>
    <w:p w:rsidR="006542D5" w:rsidRPr="00E52A8B" w:rsidRDefault="006542D5" w:rsidP="00AB2E23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B02226">
        <w:rPr>
          <w:sz w:val="26"/>
          <w:szCs w:val="26"/>
        </w:rPr>
        <w:t xml:space="preserve"> развитие технологий электронного взаи</w:t>
      </w:r>
      <w:r>
        <w:rPr>
          <w:sz w:val="26"/>
          <w:szCs w:val="26"/>
        </w:rPr>
        <w:t>модействия граждан, организаций</w:t>
      </w:r>
      <w:r w:rsidRPr="00B02226">
        <w:rPr>
          <w:sz w:val="26"/>
          <w:szCs w:val="26"/>
        </w:rPr>
        <w:t xml:space="preserve"> </w:t>
      </w:r>
      <w:r w:rsidRPr="005B348B">
        <w:rPr>
          <w:sz w:val="26"/>
          <w:szCs w:val="26"/>
        </w:rPr>
        <w:t>муниципальных органов власти наряду</w:t>
      </w:r>
      <w:r w:rsidRPr="00B02226">
        <w:rPr>
          <w:sz w:val="26"/>
          <w:szCs w:val="26"/>
        </w:rPr>
        <w:t xml:space="preserve"> с </w:t>
      </w:r>
      <w:r w:rsidRPr="00E52A8B">
        <w:rPr>
          <w:sz w:val="26"/>
          <w:szCs w:val="26"/>
        </w:rPr>
        <w:t>сохранением возможности взаимодействия граждан с организациями и органами власти без применения информационных технологий;</w:t>
      </w:r>
    </w:p>
    <w:p w:rsidR="006542D5" w:rsidRPr="00417270" w:rsidRDefault="006542D5" w:rsidP="00AB2E23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00"/>
        </w:rPr>
      </w:pPr>
      <w:r w:rsidRPr="00417270">
        <w:rPr>
          <w:sz w:val="26"/>
          <w:szCs w:val="26"/>
        </w:rPr>
        <w:t>- осуществление в электронной форме идентификации и аутентификации участников правоотношений;</w:t>
      </w:r>
    </w:p>
    <w:p w:rsidR="006542D5" w:rsidRPr="00E52A8B" w:rsidRDefault="006542D5" w:rsidP="00AB2E23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17270">
        <w:rPr>
          <w:sz w:val="26"/>
          <w:szCs w:val="26"/>
        </w:rPr>
        <w:t xml:space="preserve">- </w:t>
      </w:r>
      <w:r w:rsidRPr="00E52A8B">
        <w:rPr>
          <w:sz w:val="26"/>
          <w:szCs w:val="26"/>
        </w:rPr>
        <w:t xml:space="preserve">сокращение административной нагрузки на субъекты хозяйственной деятельности вследствие использования информационных и коммуникационных технологий при проведении проверок органами муниципального контроля (надзора) и при сборе данных официального статистического учета.    </w:t>
      </w:r>
    </w:p>
    <w:p w:rsidR="006542D5" w:rsidRPr="00E52A8B" w:rsidRDefault="006542D5" w:rsidP="00AB2E23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52A8B">
        <w:rPr>
          <w:sz w:val="26"/>
          <w:szCs w:val="26"/>
        </w:rPr>
        <w:t>Основные приоритеты:</w:t>
      </w:r>
    </w:p>
    <w:p w:rsidR="006542D5" w:rsidRPr="00E52A8B" w:rsidRDefault="006542D5" w:rsidP="00AB2E23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52A8B">
        <w:rPr>
          <w:sz w:val="26"/>
          <w:szCs w:val="26"/>
        </w:rPr>
        <w:t>- создание устойчивой и безопасной информационно-телекоммуникационной инфраструктуры высокоскоростной передачи, обработки и хранения больших объемов данных в Усть-Абаканском районе;</w:t>
      </w:r>
    </w:p>
    <w:p w:rsidR="006542D5" w:rsidRDefault="006542D5" w:rsidP="00AB2E23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52A8B">
        <w:rPr>
          <w:sz w:val="26"/>
          <w:szCs w:val="26"/>
        </w:rPr>
        <w:t xml:space="preserve">- реализация региональной части экосистемы цифровой экономики Российской Федерации (инфраструктура, законодательство, государственная поддержка и т.д.), в которой данные в цифровой форме являются ключевым фактором производства во всех сферах социально-экономической деятельности, а также обеспечение эффективного взаимодействия, включая трансграничное, бизнеса, общественных организаций, научно-образовательного сообщества, государства, муниципалитетов и граждан;                                                                                                          </w:t>
      </w:r>
      <w:r>
        <w:rPr>
          <w:sz w:val="26"/>
          <w:szCs w:val="26"/>
        </w:rPr>
        <w:t xml:space="preserve">       </w:t>
      </w:r>
    </w:p>
    <w:p w:rsidR="006542D5" w:rsidRDefault="006542D5" w:rsidP="00AB2E23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02226">
        <w:rPr>
          <w:sz w:val="26"/>
          <w:szCs w:val="26"/>
        </w:rPr>
        <w:t xml:space="preserve">стимулирование использования отечественного программного обеспечения органами местного самоуправления, так и частными организациями.  </w:t>
      </w:r>
    </w:p>
    <w:p w:rsidR="0045148D" w:rsidRPr="00B776DE" w:rsidRDefault="0045148D" w:rsidP="00AB2E23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776DE">
        <w:rPr>
          <w:sz w:val="26"/>
          <w:szCs w:val="26"/>
        </w:rPr>
        <w:t>Ожидаемые результаты:</w:t>
      </w:r>
    </w:p>
    <w:p w:rsidR="0045148D" w:rsidRPr="00B776DE" w:rsidRDefault="0045148D" w:rsidP="00AB2E23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776DE">
        <w:rPr>
          <w:sz w:val="26"/>
          <w:szCs w:val="26"/>
        </w:rPr>
        <w:t>а) устранение цифрового неравенства и подключение к информационно-телекоммуникационной сети "Интернет" общественно значимых объектов (медицинские, образовательные организации, органы местного самоуправления);</w:t>
      </w:r>
    </w:p>
    <w:p w:rsidR="0045148D" w:rsidRPr="00B776DE" w:rsidRDefault="0045148D" w:rsidP="00AB2E23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776DE">
        <w:rPr>
          <w:sz w:val="26"/>
          <w:szCs w:val="26"/>
        </w:rPr>
        <w:t>б) увеличение доли населения, обладающего ключевыми компетенциями цифровой экономики, в том числе:</w:t>
      </w:r>
    </w:p>
    <w:p w:rsidR="0045148D" w:rsidRPr="00B776DE" w:rsidRDefault="0045148D" w:rsidP="00AB2E23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776DE">
        <w:rPr>
          <w:sz w:val="26"/>
          <w:szCs w:val="26"/>
        </w:rPr>
        <w:t xml:space="preserve">- повышение компетенций специалистов в сфере цифровизации; </w:t>
      </w:r>
    </w:p>
    <w:p w:rsidR="0045148D" w:rsidRPr="00B776DE" w:rsidRDefault="0045148D" w:rsidP="00AB2E23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776DE">
        <w:rPr>
          <w:sz w:val="26"/>
          <w:szCs w:val="26"/>
        </w:rPr>
        <w:t>- повышение цифровой грамотности населения старшего возраста.</w:t>
      </w:r>
    </w:p>
    <w:p w:rsidR="0045148D" w:rsidRPr="00B776DE" w:rsidRDefault="0045148D" w:rsidP="00AB2E23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776DE">
        <w:rPr>
          <w:sz w:val="26"/>
          <w:szCs w:val="26"/>
        </w:rPr>
        <w:t>в) предоставление массовых услуг в цифровом виде и организация межведомственного электронного документооборота, в том числе с подключением к федеральным информационным системам;</w:t>
      </w:r>
    </w:p>
    <w:p w:rsidR="0045148D" w:rsidRPr="00B776DE" w:rsidRDefault="0045148D" w:rsidP="00AB2E23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776DE">
        <w:rPr>
          <w:sz w:val="26"/>
          <w:szCs w:val="26"/>
        </w:rPr>
        <w:t>г) официальное опубликование правовых актов органов муниципальной власти Усть-Абаканского района, размещение иной официальной информации;</w:t>
      </w:r>
    </w:p>
    <w:p w:rsidR="00281C8A" w:rsidRDefault="00281C8A" w:rsidP="00AB2E23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B3D86">
        <w:rPr>
          <w:sz w:val="26"/>
          <w:szCs w:val="26"/>
        </w:rPr>
        <w:t xml:space="preserve">д) развитие </w:t>
      </w:r>
      <w:r>
        <w:rPr>
          <w:sz w:val="26"/>
          <w:szCs w:val="26"/>
        </w:rPr>
        <w:t>интерактивного обслуживания в библиотеках;</w:t>
      </w:r>
    </w:p>
    <w:p w:rsidR="0045148D" w:rsidRPr="00B776DE" w:rsidRDefault="0045148D" w:rsidP="00AB2E23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776DE">
        <w:rPr>
          <w:sz w:val="26"/>
          <w:szCs w:val="26"/>
        </w:rPr>
        <w:t>е) проведение интерактивных уроков и программ с использованием мультимедийных форматов в рамках дополнительного образования, превращение библиотек и музеев в пространство для креативного творчества;</w:t>
      </w:r>
    </w:p>
    <w:p w:rsidR="0045148D" w:rsidRPr="00B776DE" w:rsidRDefault="0045148D" w:rsidP="00AB2E23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776DE">
        <w:rPr>
          <w:sz w:val="26"/>
          <w:szCs w:val="26"/>
        </w:rPr>
        <w:t>ж) обеспечение информационной безопасности на основе отечественных разработок при передаче, обработке и хранении данных;</w:t>
      </w:r>
    </w:p>
    <w:p w:rsidR="0045148D" w:rsidRPr="00B776DE" w:rsidRDefault="0045148D" w:rsidP="00AB2E23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776DE">
        <w:rPr>
          <w:sz w:val="26"/>
          <w:szCs w:val="26"/>
        </w:rPr>
        <w:t>з) обеспечение доступа граждан к электронным ресурсам в дистанционном режиме;</w:t>
      </w:r>
    </w:p>
    <w:p w:rsidR="0045148D" w:rsidRDefault="0045148D" w:rsidP="00AB2E23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776DE">
        <w:rPr>
          <w:sz w:val="26"/>
          <w:szCs w:val="26"/>
        </w:rPr>
        <w:lastRenderedPageBreak/>
        <w:t>и) повышение квалификации сотрудников с применением технологий онлайн- обучения.»</w:t>
      </w:r>
    </w:p>
    <w:p w:rsidR="006542D5" w:rsidRDefault="006542D5" w:rsidP="00AB2E23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</w:t>
      </w:r>
      <w:r w:rsidR="00063864">
        <w:rPr>
          <w:sz w:val="26"/>
          <w:szCs w:val="26"/>
        </w:rPr>
        <w:t>Раздел 2</w:t>
      </w:r>
      <w:r w:rsidRPr="005151E0">
        <w:rPr>
          <w:sz w:val="26"/>
          <w:szCs w:val="26"/>
        </w:rPr>
        <w:t xml:space="preserve"> «Территориальное развитие Усть-Абаканского  района» считать разделом  «4. Перспективы пространственного развития муниципального образования Усть-Абаканский район».</w:t>
      </w:r>
    </w:p>
    <w:p w:rsidR="006542D5" w:rsidRPr="00191EDF" w:rsidRDefault="006542D5" w:rsidP="00AB2E23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1.4. </w:t>
      </w:r>
      <w:r w:rsidRPr="00B02226">
        <w:rPr>
          <w:sz w:val="26"/>
          <w:szCs w:val="26"/>
        </w:rPr>
        <w:t>Раздел «</w:t>
      </w:r>
      <w:r w:rsidRPr="005151E0">
        <w:rPr>
          <w:sz w:val="26"/>
          <w:szCs w:val="26"/>
        </w:rPr>
        <w:t>4. Сценарии социально-экономического развития Усть-Абаканского райо</w:t>
      </w:r>
      <w:r>
        <w:rPr>
          <w:sz w:val="26"/>
          <w:szCs w:val="26"/>
        </w:rPr>
        <w:t xml:space="preserve">на до 2030 года», считать разделом </w:t>
      </w:r>
      <w:r w:rsidRPr="00B02226">
        <w:rPr>
          <w:sz w:val="26"/>
          <w:szCs w:val="26"/>
        </w:rPr>
        <w:t>«</w:t>
      </w:r>
      <w:r>
        <w:rPr>
          <w:sz w:val="26"/>
          <w:szCs w:val="26"/>
        </w:rPr>
        <w:t>2</w:t>
      </w:r>
      <w:r w:rsidRPr="005151E0">
        <w:rPr>
          <w:sz w:val="26"/>
          <w:szCs w:val="26"/>
        </w:rPr>
        <w:t>. Сценарии социально-экономического развития Усть-Абаканского райо</w:t>
      </w:r>
      <w:r w:rsidR="00CD7CCB">
        <w:rPr>
          <w:sz w:val="26"/>
          <w:szCs w:val="26"/>
        </w:rPr>
        <w:t>на до 2030 года»</w:t>
      </w:r>
      <w:r w:rsidRPr="005151E0">
        <w:rPr>
          <w:sz w:val="26"/>
          <w:szCs w:val="26"/>
        </w:rPr>
        <w:t>.</w:t>
      </w:r>
    </w:p>
    <w:p w:rsidR="006542D5" w:rsidRPr="005151E0" w:rsidRDefault="006542D5" w:rsidP="00AB2E23">
      <w:pPr>
        <w:pStyle w:val="a3"/>
        <w:numPr>
          <w:ilvl w:val="1"/>
          <w:numId w:val="7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5151E0">
        <w:rPr>
          <w:sz w:val="26"/>
          <w:szCs w:val="26"/>
        </w:rPr>
        <w:t>Дополнить</w:t>
      </w:r>
      <w:r>
        <w:rPr>
          <w:sz w:val="26"/>
          <w:szCs w:val="26"/>
        </w:rPr>
        <w:t xml:space="preserve"> текст  </w:t>
      </w:r>
      <w:r w:rsidRPr="00C44382">
        <w:rPr>
          <w:sz w:val="26"/>
          <w:szCs w:val="26"/>
        </w:rPr>
        <w:t>Стратегии  разделом «5. Кадровое</w:t>
      </w:r>
      <w:r w:rsidRPr="005151E0">
        <w:rPr>
          <w:sz w:val="26"/>
          <w:szCs w:val="26"/>
        </w:rPr>
        <w:t xml:space="preserve"> обеспечение экономики муниципального образования Усть-Абаканский район» в следующей редакции:</w:t>
      </w:r>
    </w:p>
    <w:p w:rsidR="006542D5" w:rsidRDefault="006542D5" w:rsidP="00AB2E23">
      <w:pPr>
        <w:pStyle w:val="ConsPlusNormal"/>
        <w:ind w:firstLine="0"/>
        <w:jc w:val="center"/>
        <w:rPr>
          <w:rFonts w:ascii="Times New Roman" w:hAnsi="Times New Roman"/>
          <w:sz w:val="26"/>
          <w:szCs w:val="26"/>
        </w:rPr>
      </w:pPr>
      <w:r w:rsidRPr="005151E0">
        <w:rPr>
          <w:rFonts w:ascii="Times New Roman" w:hAnsi="Times New Roman" w:cs="Times New Roman"/>
          <w:sz w:val="26"/>
          <w:szCs w:val="26"/>
        </w:rPr>
        <w:t>«</w:t>
      </w:r>
      <w:r w:rsidRPr="005151E0">
        <w:rPr>
          <w:rFonts w:ascii="Times New Roman" w:hAnsi="Times New Roman"/>
          <w:sz w:val="26"/>
          <w:szCs w:val="26"/>
        </w:rPr>
        <w:t>5. Кадровое обеспечение экономики муниципального образования</w:t>
      </w:r>
    </w:p>
    <w:p w:rsidR="006542D5" w:rsidRDefault="006542D5" w:rsidP="00AB2E23">
      <w:pPr>
        <w:pStyle w:val="ConsPlusNormal"/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Усть-Абаканский район.</w:t>
      </w:r>
    </w:p>
    <w:p w:rsidR="00AB2E23" w:rsidRDefault="00AB2E23" w:rsidP="00AB2E23">
      <w:pPr>
        <w:pStyle w:val="ConsPlusNormal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6542D5" w:rsidRPr="005151E0" w:rsidRDefault="006542D5" w:rsidP="00AB2E2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51E0">
        <w:rPr>
          <w:rFonts w:ascii="Times New Roman" w:hAnsi="Times New Roman" w:cs="Times New Roman"/>
          <w:sz w:val="26"/>
          <w:szCs w:val="26"/>
        </w:rPr>
        <w:t>Усть-Абаканский район является индустриально-аграрной территорией, с развитым сельским хозяйством, промышленностью, инфраструктурой.</w:t>
      </w:r>
    </w:p>
    <w:p w:rsidR="006542D5" w:rsidRPr="005151E0" w:rsidRDefault="006542D5" w:rsidP="00AB2E2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51E0">
        <w:rPr>
          <w:rFonts w:ascii="Times New Roman" w:hAnsi="Times New Roman" w:cs="Times New Roman"/>
          <w:sz w:val="26"/>
          <w:szCs w:val="26"/>
        </w:rPr>
        <w:t>Важным фактором, оказывающим влияние на устойчивое экономическое развитие, являются трудовые ресурсы.</w:t>
      </w:r>
    </w:p>
    <w:p w:rsidR="006542D5" w:rsidRPr="0081702F" w:rsidRDefault="00CD7CCB" w:rsidP="00AB2E2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542D5" w:rsidRPr="0081702F">
        <w:rPr>
          <w:rFonts w:ascii="Times New Roman" w:hAnsi="Times New Roman" w:cs="Times New Roman"/>
          <w:sz w:val="26"/>
          <w:szCs w:val="26"/>
        </w:rPr>
        <w:t>В 2017 году среднегодовая численность населения Усть-Абаканского района составила 41,760 тыс. человек,  к прогнозному 2030 году население района увеличится на 2,3%  и составит 42,740 тыс. человек. Среднегодовая численность населения 2020 года, как промежуточного периода составила 41,352 тыс. человек, по отношению к базовому периоду 2017 года снизилась на</w:t>
      </w:r>
      <w:r w:rsidR="006542D5">
        <w:rPr>
          <w:rFonts w:ascii="Times New Roman" w:hAnsi="Times New Roman" w:cs="Times New Roman"/>
          <w:sz w:val="26"/>
          <w:szCs w:val="26"/>
        </w:rPr>
        <w:t xml:space="preserve"> </w:t>
      </w:r>
      <w:r w:rsidR="006542D5" w:rsidRPr="0081702F">
        <w:rPr>
          <w:rFonts w:ascii="Times New Roman" w:hAnsi="Times New Roman" w:cs="Times New Roman"/>
          <w:sz w:val="26"/>
          <w:szCs w:val="26"/>
        </w:rPr>
        <w:t>1%.</w:t>
      </w:r>
    </w:p>
    <w:p w:rsidR="006542D5" w:rsidRPr="0081702F" w:rsidRDefault="006542D5" w:rsidP="00AB2E2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702F">
        <w:rPr>
          <w:rFonts w:ascii="Times New Roman" w:hAnsi="Times New Roman" w:cs="Times New Roman"/>
          <w:sz w:val="26"/>
          <w:szCs w:val="26"/>
        </w:rPr>
        <w:t>Главной целью на рынке труда Усть-Абаканского района является повышение эффективности трудовых ресурсов и обеспечение их баланса.</w:t>
      </w:r>
    </w:p>
    <w:p w:rsidR="006542D5" w:rsidRPr="0081702F" w:rsidRDefault="006542D5" w:rsidP="00AB2E2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1702F">
        <w:rPr>
          <w:rFonts w:ascii="Times New Roman" w:hAnsi="Times New Roman" w:cs="Times New Roman"/>
          <w:sz w:val="26"/>
          <w:szCs w:val="26"/>
        </w:rPr>
        <w:t>С 2011 по 2017 год среднегодовая численность занятых в экономике снизилась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1702F">
        <w:rPr>
          <w:rFonts w:ascii="Times New Roman" w:hAnsi="Times New Roman" w:cs="Times New Roman"/>
          <w:sz w:val="26"/>
          <w:szCs w:val="26"/>
        </w:rPr>
        <w:t>почти н</w:t>
      </w:r>
      <w:r>
        <w:rPr>
          <w:rFonts w:ascii="Times New Roman" w:hAnsi="Times New Roman" w:cs="Times New Roman"/>
          <w:sz w:val="26"/>
          <w:szCs w:val="26"/>
        </w:rPr>
        <w:t>а 0,92 тыс. человек или на 4,8%. В</w:t>
      </w:r>
      <w:r w:rsidRPr="0081702F">
        <w:rPr>
          <w:rFonts w:ascii="Times New Roman" w:hAnsi="Times New Roman" w:cs="Times New Roman"/>
          <w:sz w:val="26"/>
          <w:szCs w:val="26"/>
        </w:rPr>
        <w:t xml:space="preserve"> 2020 году численность занятых в экономике составила 16,93 тыс. человек и снизилась к базовому уровню   2017 года на 1,37 тыс. человек или 7,5%, это обусловлено тенденцией старения населения</w:t>
      </w:r>
      <w:r>
        <w:rPr>
          <w:rFonts w:ascii="Times New Roman" w:hAnsi="Times New Roman" w:cs="Times New Roman"/>
          <w:bCs/>
          <w:sz w:val="26"/>
          <w:szCs w:val="26"/>
        </w:rPr>
        <w:t>. Ч</w:t>
      </w:r>
      <w:r w:rsidRPr="0081702F">
        <w:rPr>
          <w:rFonts w:ascii="Times New Roman" w:hAnsi="Times New Roman" w:cs="Times New Roman"/>
          <w:bCs/>
          <w:sz w:val="26"/>
          <w:szCs w:val="26"/>
        </w:rPr>
        <w:t xml:space="preserve">исленность населения трудоспособного возраста в прогнозируемые периоды постепенно возрастет в связи с переходом подростков 2000-х годов рождения (пик рождаемости) во взрослый состав демографической структуры населения. На снижение численности так же повлияла пандемия и распространение новой коронавирусной инфекции в первой половине 2020 года. </w:t>
      </w:r>
    </w:p>
    <w:p w:rsidR="006542D5" w:rsidRPr="0081702F" w:rsidRDefault="006542D5" w:rsidP="00AB2E2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702F">
        <w:rPr>
          <w:rFonts w:ascii="Times New Roman" w:hAnsi="Times New Roman" w:cs="Times New Roman"/>
          <w:sz w:val="26"/>
          <w:szCs w:val="26"/>
        </w:rPr>
        <w:t>Снижение численности прослеживается в строительстве (на 82,6%), производстве и распределении электроэнергии (на 41,8%), в области информации и связи (на 9,8%), образовании (на 4,6%). Вместе с тем в 2020г. наблюдается рост численности работающих по отношению к базовому периоду 2017г. в отдельных отраслях экономики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81702F">
        <w:rPr>
          <w:rFonts w:ascii="Times New Roman" w:hAnsi="Times New Roman" w:cs="Times New Roman"/>
          <w:sz w:val="26"/>
          <w:szCs w:val="26"/>
        </w:rPr>
        <w:t xml:space="preserve"> сельское хозяйство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81702F">
        <w:rPr>
          <w:rFonts w:ascii="Times New Roman" w:hAnsi="Times New Roman" w:cs="Times New Roman"/>
          <w:sz w:val="26"/>
          <w:szCs w:val="26"/>
        </w:rPr>
        <w:t>8%, обрабатывающие производства</w:t>
      </w:r>
      <w:r>
        <w:rPr>
          <w:rFonts w:ascii="Times New Roman" w:hAnsi="Times New Roman" w:cs="Times New Roman"/>
          <w:sz w:val="26"/>
          <w:szCs w:val="26"/>
        </w:rPr>
        <w:t xml:space="preserve"> -</w:t>
      </w:r>
      <w:r w:rsidRPr="0081702F">
        <w:rPr>
          <w:rFonts w:ascii="Times New Roman" w:hAnsi="Times New Roman" w:cs="Times New Roman"/>
          <w:sz w:val="26"/>
          <w:szCs w:val="26"/>
        </w:rPr>
        <w:t xml:space="preserve"> 4%, деятельности административной и сопутствующих дополнительных услугах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81702F">
        <w:rPr>
          <w:rFonts w:ascii="Times New Roman" w:hAnsi="Times New Roman" w:cs="Times New Roman"/>
          <w:sz w:val="26"/>
          <w:szCs w:val="26"/>
        </w:rPr>
        <w:t xml:space="preserve">71%. </w:t>
      </w:r>
    </w:p>
    <w:p w:rsidR="006542D5" w:rsidRPr="0081702F" w:rsidRDefault="006542D5" w:rsidP="00AB2E2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702F">
        <w:rPr>
          <w:rFonts w:ascii="Times New Roman" w:hAnsi="Times New Roman" w:cs="Times New Roman"/>
          <w:sz w:val="26"/>
          <w:szCs w:val="26"/>
        </w:rPr>
        <w:t>Наибольшая доля занятых (по данным 2017г.) приходится на промышленное производство 23,9%, сельское хозяйство 1,8%, образование 29,2%, транспортировку и хранение 6%, торговл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81702F">
        <w:rPr>
          <w:rFonts w:ascii="Times New Roman" w:hAnsi="Times New Roman" w:cs="Times New Roman"/>
          <w:sz w:val="26"/>
          <w:szCs w:val="26"/>
        </w:rPr>
        <w:t xml:space="preserve"> 1%.</w:t>
      </w:r>
    </w:p>
    <w:p w:rsidR="006542D5" w:rsidRPr="005151E0" w:rsidRDefault="006542D5" w:rsidP="00AB2E2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702F">
        <w:rPr>
          <w:rFonts w:ascii="Times New Roman" w:hAnsi="Times New Roman" w:cs="Times New Roman"/>
          <w:sz w:val="26"/>
          <w:szCs w:val="26"/>
        </w:rPr>
        <w:t>С 2011 по 2017 год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81702F">
        <w:rPr>
          <w:rFonts w:ascii="Times New Roman" w:hAnsi="Times New Roman" w:cs="Times New Roman"/>
          <w:sz w:val="26"/>
          <w:szCs w:val="26"/>
        </w:rPr>
        <w:t xml:space="preserve"> в структуре занятых в экономике доля лиц в возрасте</w:t>
      </w:r>
      <w:r w:rsidRPr="005151E0">
        <w:rPr>
          <w:rFonts w:ascii="Times New Roman" w:hAnsi="Times New Roman" w:cs="Times New Roman"/>
          <w:sz w:val="26"/>
          <w:szCs w:val="26"/>
        </w:rPr>
        <w:t xml:space="preserve"> 15 - 19 лет снизилась с 6,2% до 3,9%, доля лиц в активном трудоспособном возрасте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5151E0">
        <w:rPr>
          <w:rFonts w:ascii="Times New Roman" w:hAnsi="Times New Roman" w:cs="Times New Roman"/>
          <w:sz w:val="26"/>
          <w:szCs w:val="26"/>
        </w:rPr>
        <w:t xml:space="preserve"> (20 - 39 лет) сохранилась на уровне. Доля лиц старше трудоспособного возраста (60 - 72 лет), занятых в экономике, за шесть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151E0">
        <w:rPr>
          <w:rFonts w:ascii="Times New Roman" w:hAnsi="Times New Roman" w:cs="Times New Roman"/>
          <w:sz w:val="26"/>
          <w:szCs w:val="26"/>
        </w:rPr>
        <w:t xml:space="preserve">лет увеличилась с 4,4% до 5,0%. </w:t>
      </w:r>
    </w:p>
    <w:p w:rsidR="006542D5" w:rsidRPr="005151E0" w:rsidRDefault="006542D5" w:rsidP="00AB2E2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51E0">
        <w:rPr>
          <w:rFonts w:ascii="Times New Roman" w:hAnsi="Times New Roman" w:cs="Times New Roman"/>
          <w:sz w:val="26"/>
          <w:szCs w:val="26"/>
        </w:rPr>
        <w:t xml:space="preserve">На районном рынке труда осуществляют трудовую деятельность </w:t>
      </w:r>
      <w:r w:rsidRPr="005151E0">
        <w:rPr>
          <w:rFonts w:ascii="Times New Roman" w:hAnsi="Times New Roman" w:cs="Times New Roman"/>
          <w:sz w:val="26"/>
          <w:szCs w:val="26"/>
        </w:rPr>
        <w:lastRenderedPageBreak/>
        <w:t>иностранные трудовые мигранты, занятые в основном в строительстве, обрабатывающих производствах, общественном питании. Их удельный вес составляет 0,4% от занятых в экономике.</w:t>
      </w:r>
    </w:p>
    <w:p w:rsidR="006542D5" w:rsidRPr="005151E0" w:rsidRDefault="006542D5" w:rsidP="00AB2E2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51E0">
        <w:rPr>
          <w:rFonts w:ascii="Times New Roman" w:hAnsi="Times New Roman" w:cs="Times New Roman"/>
          <w:sz w:val="26"/>
          <w:szCs w:val="26"/>
        </w:rPr>
        <w:t>За последние два года зафиксирован рост потребности организаций в работниках для замещения вакантных рабочих мест, при этом специалистов высшего уровня квалификации (в основном в области здравоохранения и образования), а также квалифицированных рабочих промышленности, строительства, транспорта. Заявленная работодателями потребность в кадрах через ЦЗН отдел по Усть-Абаканскому району на 2019 - 2020 годы составила 240 человек, в том числе:</w:t>
      </w:r>
    </w:p>
    <w:p w:rsidR="006542D5" w:rsidRPr="002A5CC2" w:rsidRDefault="006542D5" w:rsidP="00AB2E2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51E0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2019 году - 103 человека,</w:t>
      </w:r>
      <w:r w:rsidRPr="002A5CC2">
        <w:rPr>
          <w:rFonts w:ascii="Times New Roman" w:hAnsi="Times New Roman" w:cs="Times New Roman"/>
          <w:sz w:val="26"/>
          <w:szCs w:val="26"/>
        </w:rPr>
        <w:t xml:space="preserve"> </w:t>
      </w:r>
      <w:r w:rsidRPr="00BE4D13">
        <w:rPr>
          <w:rFonts w:ascii="Times New Roman" w:hAnsi="Times New Roman" w:cs="Times New Roman"/>
          <w:sz w:val="26"/>
          <w:szCs w:val="26"/>
        </w:rPr>
        <w:t xml:space="preserve">из них рабочие профессии </w:t>
      </w:r>
      <w:r w:rsidRPr="002A5CC2">
        <w:rPr>
          <w:rFonts w:ascii="Times New Roman" w:hAnsi="Times New Roman" w:cs="Times New Roman"/>
          <w:sz w:val="26"/>
          <w:szCs w:val="26"/>
        </w:rPr>
        <w:t>20 человек;</w:t>
      </w:r>
    </w:p>
    <w:p w:rsidR="006542D5" w:rsidRPr="00BE4D13" w:rsidRDefault="006542D5" w:rsidP="00AB2E2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5CC2">
        <w:rPr>
          <w:rFonts w:ascii="Times New Roman" w:hAnsi="Times New Roman" w:cs="Times New Roman"/>
          <w:sz w:val="26"/>
          <w:szCs w:val="26"/>
        </w:rPr>
        <w:t>в 2020 году - 137 человек, из них рабочие профессии 77 человек.</w:t>
      </w:r>
    </w:p>
    <w:p w:rsidR="006542D5" w:rsidRPr="00BE4D13" w:rsidRDefault="006542D5" w:rsidP="00AB2E2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4D13">
        <w:rPr>
          <w:rFonts w:ascii="Times New Roman" w:hAnsi="Times New Roman" w:cs="Times New Roman"/>
          <w:sz w:val="26"/>
          <w:szCs w:val="26"/>
        </w:rPr>
        <w:t>Анализ полученных в результате проведенного опроса данных позволил выявить структуру потребности в кадрах по уровням образования. Наибольшую долю (48% от общей потребности) составляют работники со средним профессиональным образованием. Потребность в специалистах с высшим профессиональным образованием составляет 42%, не требующих профессионального образования - 10%.</w:t>
      </w:r>
    </w:p>
    <w:p w:rsidR="006542D5" w:rsidRDefault="006542D5" w:rsidP="00AB2E2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highlight w:val="red"/>
        </w:rPr>
      </w:pPr>
      <w:r w:rsidRPr="00BE4D13">
        <w:rPr>
          <w:rFonts w:ascii="Times New Roman" w:hAnsi="Times New Roman" w:cs="Times New Roman"/>
          <w:sz w:val="26"/>
          <w:szCs w:val="26"/>
        </w:rPr>
        <w:t xml:space="preserve">Прогноз потребности экономики Усть-Абаканского района в кадрах на 2021 - 2024 годы выполнен с учетом прогноза социально-экономического развития района до 2024 года, предусматривающего достижение стратегических целей,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44382">
        <w:rPr>
          <w:rFonts w:ascii="Times New Roman" w:hAnsi="Times New Roman" w:cs="Times New Roman"/>
          <w:sz w:val="26"/>
          <w:szCs w:val="26"/>
        </w:rPr>
        <w:t xml:space="preserve">обозначенных в </w:t>
      </w:r>
      <w:hyperlink r:id="rId13" w:history="1">
        <w:r w:rsidRPr="00C44382">
          <w:rPr>
            <w:rFonts w:ascii="Times New Roman" w:hAnsi="Times New Roman" w:cs="Times New Roman"/>
            <w:sz w:val="26"/>
            <w:szCs w:val="26"/>
          </w:rPr>
          <w:t>Указе</w:t>
        </w:r>
      </w:hyperlink>
      <w:r w:rsidRPr="00C44382">
        <w:rPr>
          <w:rFonts w:ascii="Times New Roman" w:hAnsi="Times New Roman" w:cs="Times New Roman"/>
          <w:sz w:val="26"/>
          <w:szCs w:val="26"/>
          <w:highlight w:val="red"/>
        </w:rPr>
        <w:t xml:space="preserve"> </w:t>
      </w:r>
    </w:p>
    <w:p w:rsidR="006542D5" w:rsidRPr="00AB2E23" w:rsidRDefault="006542D5" w:rsidP="00AB2E2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2E23">
        <w:rPr>
          <w:rFonts w:ascii="Times New Roman" w:hAnsi="Times New Roman" w:cs="Times New Roman"/>
          <w:sz w:val="26"/>
          <w:szCs w:val="26"/>
          <w:shd w:val="clear" w:color="auto" w:fill="FBFBFB"/>
        </w:rPr>
        <w:t xml:space="preserve">Президента Российской Федерации от 07.05.2018г. № </w:t>
      </w:r>
      <w:r w:rsidR="00AB2E23">
        <w:rPr>
          <w:rFonts w:ascii="Times New Roman" w:hAnsi="Times New Roman" w:cs="Times New Roman"/>
          <w:sz w:val="26"/>
          <w:szCs w:val="26"/>
          <w:shd w:val="clear" w:color="auto" w:fill="FBFBFB"/>
        </w:rPr>
        <w:t xml:space="preserve">204 </w:t>
      </w:r>
      <w:r w:rsidRPr="00AB2E23">
        <w:rPr>
          <w:rFonts w:ascii="Times New Roman" w:hAnsi="Times New Roman" w:cs="Times New Roman"/>
          <w:bCs/>
          <w:sz w:val="26"/>
          <w:szCs w:val="26"/>
          <w:shd w:val="clear" w:color="auto" w:fill="FBFBFB"/>
        </w:rPr>
        <w:t>«О</w:t>
      </w:r>
      <w:r w:rsidR="00AB2E23">
        <w:rPr>
          <w:rFonts w:ascii="Times New Roman" w:hAnsi="Times New Roman" w:cs="Times New Roman"/>
          <w:bCs/>
          <w:sz w:val="26"/>
          <w:szCs w:val="26"/>
          <w:shd w:val="clear" w:color="auto" w:fill="FBFBFB"/>
        </w:rPr>
        <w:t xml:space="preserve"> </w:t>
      </w:r>
      <w:r w:rsidRPr="00AB2E23">
        <w:rPr>
          <w:rFonts w:ascii="Times New Roman" w:hAnsi="Times New Roman" w:cs="Times New Roman"/>
          <w:bCs/>
          <w:sz w:val="26"/>
          <w:szCs w:val="26"/>
          <w:shd w:val="clear" w:color="auto" w:fill="FBFBFB"/>
        </w:rPr>
        <w:t>национальных</w:t>
      </w:r>
      <w:r w:rsidR="00AB2E23">
        <w:rPr>
          <w:rFonts w:ascii="Times New Roman" w:hAnsi="Times New Roman" w:cs="Times New Roman"/>
          <w:bCs/>
          <w:sz w:val="26"/>
          <w:szCs w:val="26"/>
          <w:shd w:val="clear" w:color="auto" w:fill="FBFBFB"/>
        </w:rPr>
        <w:t xml:space="preserve"> </w:t>
      </w:r>
      <w:r w:rsidRPr="00AB2E23">
        <w:rPr>
          <w:rFonts w:ascii="Times New Roman" w:hAnsi="Times New Roman" w:cs="Times New Roman"/>
          <w:sz w:val="26"/>
          <w:szCs w:val="26"/>
          <w:shd w:val="clear" w:color="auto" w:fill="FBFBFB"/>
        </w:rPr>
        <w:t xml:space="preserve">                   </w:t>
      </w:r>
      <w:r w:rsidRPr="00AB2E23">
        <w:rPr>
          <w:rFonts w:ascii="Times New Roman" w:hAnsi="Times New Roman" w:cs="Times New Roman"/>
          <w:bCs/>
          <w:sz w:val="26"/>
          <w:szCs w:val="26"/>
          <w:shd w:val="clear" w:color="auto" w:fill="FBFBFB"/>
        </w:rPr>
        <w:t>целях</w:t>
      </w:r>
      <w:r w:rsidRPr="00AB2E23">
        <w:rPr>
          <w:rFonts w:ascii="Times New Roman" w:hAnsi="Times New Roman" w:cs="Times New Roman"/>
          <w:sz w:val="26"/>
          <w:szCs w:val="26"/>
          <w:shd w:val="clear" w:color="auto" w:fill="FBFBFB"/>
        </w:rPr>
        <w:t> </w:t>
      </w:r>
      <w:r w:rsidRPr="00AB2E23">
        <w:rPr>
          <w:rFonts w:ascii="Times New Roman" w:hAnsi="Times New Roman" w:cs="Times New Roman"/>
          <w:bCs/>
          <w:sz w:val="26"/>
          <w:szCs w:val="26"/>
          <w:shd w:val="clear" w:color="auto" w:fill="FBFBFB"/>
        </w:rPr>
        <w:t>и</w:t>
      </w:r>
      <w:r w:rsidRPr="00AB2E23">
        <w:rPr>
          <w:rFonts w:ascii="Times New Roman" w:hAnsi="Times New Roman" w:cs="Times New Roman"/>
          <w:sz w:val="26"/>
          <w:szCs w:val="26"/>
          <w:shd w:val="clear" w:color="auto" w:fill="FBFBFB"/>
        </w:rPr>
        <w:t> </w:t>
      </w:r>
      <w:r w:rsidRPr="00AB2E23">
        <w:rPr>
          <w:rFonts w:ascii="Times New Roman" w:hAnsi="Times New Roman" w:cs="Times New Roman"/>
          <w:bCs/>
          <w:sz w:val="26"/>
          <w:szCs w:val="26"/>
          <w:shd w:val="clear" w:color="auto" w:fill="FBFBFB"/>
        </w:rPr>
        <w:t>стратегических</w:t>
      </w:r>
      <w:r w:rsidRPr="00AB2E23">
        <w:rPr>
          <w:rFonts w:ascii="Times New Roman" w:hAnsi="Times New Roman" w:cs="Times New Roman"/>
          <w:sz w:val="26"/>
          <w:szCs w:val="26"/>
          <w:shd w:val="clear" w:color="auto" w:fill="FBFBFB"/>
        </w:rPr>
        <w:t> </w:t>
      </w:r>
      <w:r w:rsidRPr="00AB2E23">
        <w:rPr>
          <w:rFonts w:ascii="Times New Roman" w:hAnsi="Times New Roman" w:cs="Times New Roman"/>
          <w:bCs/>
          <w:sz w:val="26"/>
          <w:szCs w:val="26"/>
          <w:shd w:val="clear" w:color="auto" w:fill="FBFBFB"/>
        </w:rPr>
        <w:t>задачах</w:t>
      </w:r>
      <w:r w:rsidRPr="00AB2E23">
        <w:rPr>
          <w:rFonts w:ascii="Times New Roman" w:hAnsi="Times New Roman" w:cs="Times New Roman"/>
          <w:sz w:val="26"/>
          <w:szCs w:val="26"/>
          <w:shd w:val="clear" w:color="auto" w:fill="FBFBFB"/>
        </w:rPr>
        <w:t> </w:t>
      </w:r>
      <w:r w:rsidRPr="00AB2E23">
        <w:rPr>
          <w:rFonts w:ascii="Times New Roman" w:hAnsi="Times New Roman" w:cs="Times New Roman"/>
          <w:bCs/>
          <w:sz w:val="26"/>
          <w:szCs w:val="26"/>
          <w:shd w:val="clear" w:color="auto" w:fill="FBFBFB"/>
        </w:rPr>
        <w:t>развития</w:t>
      </w:r>
      <w:r w:rsidRPr="00AB2E23">
        <w:rPr>
          <w:rFonts w:ascii="Times New Roman" w:hAnsi="Times New Roman" w:cs="Times New Roman"/>
          <w:sz w:val="26"/>
          <w:szCs w:val="26"/>
          <w:shd w:val="clear" w:color="auto" w:fill="FBFBFB"/>
        </w:rPr>
        <w:t> </w:t>
      </w:r>
      <w:r w:rsidRPr="00AB2E23">
        <w:rPr>
          <w:rFonts w:ascii="Times New Roman" w:hAnsi="Times New Roman" w:cs="Times New Roman"/>
          <w:bCs/>
          <w:sz w:val="26"/>
          <w:szCs w:val="26"/>
          <w:shd w:val="clear" w:color="auto" w:fill="FBFBFB"/>
        </w:rPr>
        <w:t>Российской</w:t>
      </w:r>
      <w:r w:rsidRPr="00AB2E23">
        <w:rPr>
          <w:rFonts w:ascii="Times New Roman" w:hAnsi="Times New Roman" w:cs="Times New Roman"/>
          <w:sz w:val="26"/>
          <w:szCs w:val="26"/>
          <w:shd w:val="clear" w:color="auto" w:fill="FBFBFB"/>
        </w:rPr>
        <w:t> </w:t>
      </w:r>
      <w:r w:rsidRPr="00AB2E23">
        <w:rPr>
          <w:rFonts w:ascii="Times New Roman" w:hAnsi="Times New Roman" w:cs="Times New Roman"/>
          <w:bCs/>
          <w:sz w:val="26"/>
          <w:szCs w:val="26"/>
          <w:shd w:val="clear" w:color="auto" w:fill="FBFBFB"/>
        </w:rPr>
        <w:t>Федерации</w:t>
      </w:r>
      <w:r w:rsidRPr="00AB2E23">
        <w:rPr>
          <w:rFonts w:ascii="Times New Roman" w:hAnsi="Times New Roman" w:cs="Times New Roman"/>
          <w:sz w:val="26"/>
          <w:szCs w:val="26"/>
          <w:shd w:val="clear" w:color="auto" w:fill="FBFBFB"/>
        </w:rPr>
        <w:t> </w:t>
      </w:r>
      <w:r w:rsidRPr="00AB2E23">
        <w:rPr>
          <w:rFonts w:ascii="Times New Roman" w:hAnsi="Times New Roman" w:cs="Times New Roman"/>
          <w:bCs/>
          <w:sz w:val="26"/>
          <w:szCs w:val="26"/>
          <w:shd w:val="clear" w:color="auto" w:fill="FBFBFB"/>
        </w:rPr>
        <w:t>на</w:t>
      </w:r>
      <w:r w:rsidRPr="00AB2E23">
        <w:rPr>
          <w:rFonts w:ascii="Times New Roman" w:hAnsi="Times New Roman" w:cs="Times New Roman"/>
          <w:sz w:val="26"/>
          <w:szCs w:val="26"/>
          <w:shd w:val="clear" w:color="auto" w:fill="FBFBFB"/>
        </w:rPr>
        <w:t> </w:t>
      </w:r>
      <w:r w:rsidRPr="00AB2E23">
        <w:rPr>
          <w:rFonts w:ascii="Times New Roman" w:hAnsi="Times New Roman" w:cs="Times New Roman"/>
          <w:bCs/>
          <w:sz w:val="26"/>
          <w:szCs w:val="26"/>
          <w:shd w:val="clear" w:color="auto" w:fill="FBFBFB"/>
        </w:rPr>
        <w:t>период</w:t>
      </w:r>
      <w:r w:rsidRPr="00AB2E23">
        <w:rPr>
          <w:rFonts w:ascii="Times New Roman" w:hAnsi="Times New Roman" w:cs="Times New Roman"/>
          <w:sz w:val="26"/>
          <w:szCs w:val="26"/>
          <w:shd w:val="clear" w:color="auto" w:fill="FBFBFB"/>
        </w:rPr>
        <w:t> </w:t>
      </w:r>
      <w:r w:rsidRPr="00AB2E23">
        <w:rPr>
          <w:rFonts w:ascii="Times New Roman" w:hAnsi="Times New Roman" w:cs="Times New Roman"/>
          <w:bCs/>
          <w:sz w:val="26"/>
          <w:szCs w:val="26"/>
          <w:shd w:val="clear" w:color="auto" w:fill="FBFBFB"/>
        </w:rPr>
        <w:t>до</w:t>
      </w:r>
      <w:r w:rsidRPr="00AB2E23">
        <w:rPr>
          <w:rFonts w:ascii="Times New Roman" w:hAnsi="Times New Roman" w:cs="Times New Roman"/>
          <w:sz w:val="26"/>
          <w:szCs w:val="26"/>
          <w:shd w:val="clear" w:color="auto" w:fill="FBFBFB"/>
        </w:rPr>
        <w:t> </w:t>
      </w:r>
      <w:r w:rsidRPr="00AB2E23">
        <w:rPr>
          <w:rFonts w:ascii="Times New Roman" w:hAnsi="Times New Roman" w:cs="Times New Roman"/>
          <w:bCs/>
          <w:sz w:val="26"/>
          <w:szCs w:val="26"/>
          <w:shd w:val="clear" w:color="auto" w:fill="FBFBFB"/>
        </w:rPr>
        <w:t>2024</w:t>
      </w:r>
      <w:r w:rsidRPr="00AB2E23">
        <w:rPr>
          <w:rFonts w:ascii="Times New Roman" w:hAnsi="Times New Roman" w:cs="Times New Roman"/>
          <w:sz w:val="26"/>
          <w:szCs w:val="26"/>
          <w:shd w:val="clear" w:color="auto" w:fill="FBFBFB"/>
        </w:rPr>
        <w:t> </w:t>
      </w:r>
      <w:r w:rsidRPr="00AB2E23">
        <w:rPr>
          <w:rFonts w:ascii="Times New Roman" w:hAnsi="Times New Roman" w:cs="Times New Roman"/>
          <w:bCs/>
          <w:sz w:val="26"/>
          <w:szCs w:val="26"/>
          <w:shd w:val="clear" w:color="auto" w:fill="FBFBFB"/>
        </w:rPr>
        <w:t>года»</w:t>
      </w:r>
      <w:r w:rsidRPr="00AB2E23">
        <w:rPr>
          <w:rFonts w:ascii="Times New Roman" w:hAnsi="Times New Roman" w:cs="Times New Roman"/>
          <w:sz w:val="26"/>
          <w:szCs w:val="26"/>
          <w:shd w:val="clear" w:color="auto" w:fill="FBFBFB"/>
        </w:rPr>
        <w:t xml:space="preserve"> (далее </w:t>
      </w:r>
      <w:r w:rsidR="00AB2E23">
        <w:rPr>
          <w:rFonts w:ascii="Times New Roman" w:hAnsi="Times New Roman" w:cs="Times New Roman"/>
          <w:sz w:val="26"/>
          <w:szCs w:val="26"/>
          <w:shd w:val="clear" w:color="auto" w:fill="FBFBFB"/>
        </w:rPr>
        <w:t>-</w:t>
      </w:r>
      <w:r w:rsidRPr="00AB2E23">
        <w:rPr>
          <w:rFonts w:ascii="Times New Roman" w:hAnsi="Times New Roman" w:cs="Times New Roman"/>
          <w:sz w:val="26"/>
          <w:szCs w:val="26"/>
          <w:shd w:val="clear" w:color="auto" w:fill="FBFBFB"/>
        </w:rPr>
        <w:t xml:space="preserve"> Указ № 204)</w:t>
      </w:r>
    </w:p>
    <w:p w:rsidR="006542D5" w:rsidRPr="00BE4D13" w:rsidRDefault="006542D5" w:rsidP="00AB2E2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4D13">
        <w:rPr>
          <w:rFonts w:ascii="Times New Roman" w:hAnsi="Times New Roman" w:cs="Times New Roman"/>
          <w:sz w:val="26"/>
          <w:szCs w:val="26"/>
        </w:rPr>
        <w:t>Происходящая модернизация системы профессионального образования (создание новой инфраструктуры, развитие материально-технической базы, внедрение технологий практико-ориентированного обучения, демонстрационного экзамена и др.) направлена на устранение дефицита квалифицированных кадров для отдельных отраслей экономики и социальной сферы района. Это система здравоохранения, образования, строительства, жилищно-коммунального хозяйства, добывающей отрасли, переработки сельскохозяйственной продукции и др.</w:t>
      </w:r>
    </w:p>
    <w:p w:rsidR="006542D5" w:rsidRPr="00BE4D13" w:rsidRDefault="006542D5" w:rsidP="00AB2E2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4D13">
        <w:rPr>
          <w:rFonts w:ascii="Times New Roman" w:hAnsi="Times New Roman" w:cs="Times New Roman"/>
          <w:sz w:val="26"/>
          <w:szCs w:val="26"/>
        </w:rPr>
        <w:t>Приоритеты социально-экономического развития, обозначенные в Стратегии, сроки реализации проектов, в том числе инвестиционных, потребуют от профессионального образования района создание системы непрерывной подготовки и переподготовки кадров.</w:t>
      </w:r>
    </w:p>
    <w:p w:rsidR="006542D5" w:rsidRPr="00BE4D13" w:rsidRDefault="006542D5" w:rsidP="00AB2E2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4D13">
        <w:rPr>
          <w:rFonts w:ascii="Times New Roman" w:hAnsi="Times New Roman" w:cs="Times New Roman"/>
          <w:sz w:val="26"/>
          <w:szCs w:val="26"/>
        </w:rPr>
        <w:t>Основная задача кадрового обеспечения и содействи</w:t>
      </w:r>
      <w:r>
        <w:rPr>
          <w:rFonts w:ascii="Times New Roman" w:hAnsi="Times New Roman" w:cs="Times New Roman"/>
          <w:sz w:val="26"/>
          <w:szCs w:val="26"/>
        </w:rPr>
        <w:t>я занятости - это</w:t>
      </w:r>
      <w:r w:rsidRPr="00BE4D13">
        <w:rPr>
          <w:rFonts w:ascii="Times New Roman" w:hAnsi="Times New Roman" w:cs="Times New Roman"/>
          <w:sz w:val="26"/>
          <w:szCs w:val="26"/>
        </w:rPr>
        <w:t xml:space="preserve"> улучшение кадрового потенциала и обеспечение квалифицированными кадрами сельскохозяйственного и промышленного производства, социальной сферы.</w:t>
      </w:r>
    </w:p>
    <w:p w:rsidR="006542D5" w:rsidRPr="00BE4D13" w:rsidRDefault="006542D5" w:rsidP="00AB2E2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4D13">
        <w:rPr>
          <w:rFonts w:ascii="Times New Roman" w:hAnsi="Times New Roman" w:cs="Times New Roman"/>
          <w:sz w:val="26"/>
          <w:szCs w:val="26"/>
        </w:rPr>
        <w:t>В рамках поставленной задачи необходимо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542D5" w:rsidRPr="00BE4D13" w:rsidRDefault="006542D5" w:rsidP="00AB2E2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4D13">
        <w:rPr>
          <w:rFonts w:ascii="Times New Roman" w:hAnsi="Times New Roman" w:cs="Times New Roman"/>
          <w:sz w:val="26"/>
          <w:szCs w:val="26"/>
        </w:rPr>
        <w:t>- проводить эффективную политику по привлечению выпускников высших медицинских учреждений, как из Хакасии, так и из других регионов России посредством заключения договоров между администрацией учреждения и молодым специалистом и направления на обучение выпускников школ на основе целевого заказа;</w:t>
      </w:r>
    </w:p>
    <w:p w:rsidR="006542D5" w:rsidRPr="006C22FD" w:rsidRDefault="006542D5" w:rsidP="00AB2E2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1726">
        <w:rPr>
          <w:rFonts w:ascii="Times New Roman" w:hAnsi="Times New Roman" w:cs="Times New Roman"/>
          <w:sz w:val="26"/>
          <w:szCs w:val="26"/>
        </w:rPr>
        <w:t>- сформировать муниципальный заказ на подготовку квалифицированных рабочих и специалистов среднего звена на ближайшие пять лет;</w:t>
      </w:r>
    </w:p>
    <w:p w:rsidR="006542D5" w:rsidRDefault="006542D5" w:rsidP="00AB2E2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1702F">
        <w:rPr>
          <w:sz w:val="26"/>
          <w:szCs w:val="26"/>
        </w:rPr>
        <w:t>- созда</w:t>
      </w:r>
      <w:r>
        <w:rPr>
          <w:sz w:val="26"/>
          <w:szCs w:val="26"/>
        </w:rPr>
        <w:t>ть</w:t>
      </w:r>
      <w:r w:rsidRPr="0081702F">
        <w:rPr>
          <w:sz w:val="26"/>
          <w:szCs w:val="26"/>
        </w:rPr>
        <w:t xml:space="preserve"> системы профессиональной подготовки кадров</w:t>
      </w:r>
      <w:r w:rsidRPr="006C22FD">
        <w:rPr>
          <w:sz w:val="26"/>
          <w:szCs w:val="26"/>
        </w:rPr>
        <w:t xml:space="preserve"> для строительного </w:t>
      </w:r>
      <w:r w:rsidRPr="006C22FD">
        <w:rPr>
          <w:sz w:val="26"/>
          <w:szCs w:val="26"/>
        </w:rPr>
        <w:lastRenderedPageBreak/>
        <w:t>комплекса;</w:t>
      </w:r>
    </w:p>
    <w:p w:rsidR="006542D5" w:rsidRPr="005151E0" w:rsidRDefault="006542D5" w:rsidP="00AB2E2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151E0">
        <w:rPr>
          <w:sz w:val="26"/>
          <w:szCs w:val="26"/>
        </w:rPr>
        <w:t>создать условия для снижения дефицита квалифицированных кадров путем совместной деятельности участников рынка профессиональных образовательных услуг и предприятий (собственников) агропромышленного комплекса;</w:t>
      </w:r>
    </w:p>
    <w:p w:rsidR="006542D5" w:rsidRPr="005151E0" w:rsidRDefault="006542D5" w:rsidP="00AB2E2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151E0">
        <w:rPr>
          <w:sz w:val="26"/>
          <w:szCs w:val="26"/>
        </w:rPr>
        <w:t>совершенствовать систему информирования населения о состоянии рынка труда и возможностях трудоустройства в различных отраслях экономики.</w:t>
      </w:r>
      <w:r>
        <w:rPr>
          <w:sz w:val="26"/>
          <w:szCs w:val="26"/>
        </w:rPr>
        <w:t xml:space="preserve"> </w:t>
      </w:r>
    </w:p>
    <w:p w:rsidR="006542D5" w:rsidRDefault="006542D5" w:rsidP="00AB2E2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151E0">
        <w:rPr>
          <w:sz w:val="26"/>
          <w:szCs w:val="26"/>
        </w:rPr>
        <w:t>Эффекты от формирования потребности в кадрах:</w:t>
      </w:r>
    </w:p>
    <w:p w:rsidR="006542D5" w:rsidRPr="005151E0" w:rsidRDefault="006542D5" w:rsidP="00AB2E2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151E0">
        <w:rPr>
          <w:sz w:val="26"/>
          <w:szCs w:val="26"/>
        </w:rPr>
        <w:t>возможность формирования более точного прогноза потребности в квалифицированных кадрах и удовлетворение этой потребности;</w:t>
      </w:r>
    </w:p>
    <w:p w:rsidR="006542D5" w:rsidRPr="005151E0" w:rsidRDefault="006542D5" w:rsidP="00AB2E2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151E0">
        <w:rPr>
          <w:sz w:val="26"/>
          <w:szCs w:val="26"/>
        </w:rPr>
        <w:t>возможность быстрой и гибкой переквалификации людей, занятых в экономике, на смежные профессии и направления деятельности.</w:t>
      </w:r>
      <w:r>
        <w:rPr>
          <w:sz w:val="26"/>
          <w:szCs w:val="26"/>
        </w:rPr>
        <w:t>»</w:t>
      </w:r>
    </w:p>
    <w:p w:rsidR="006542D5" w:rsidRPr="005151E0" w:rsidRDefault="006542D5" w:rsidP="00AB2E23">
      <w:pPr>
        <w:pStyle w:val="ConsPlusNormal"/>
        <w:numPr>
          <w:ilvl w:val="1"/>
          <w:numId w:val="7"/>
        </w:numPr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151E0">
        <w:rPr>
          <w:rFonts w:ascii="Times New Roman" w:hAnsi="Times New Roman" w:cs="Times New Roman"/>
          <w:sz w:val="26"/>
          <w:szCs w:val="26"/>
        </w:rPr>
        <w:t>Дополнить текст Стратегии новым разделом «6. Сроки и этапы реализации Стратегии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542D5" w:rsidRDefault="006542D5" w:rsidP="00AB2E23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5151E0">
        <w:rPr>
          <w:bCs/>
          <w:sz w:val="26"/>
          <w:szCs w:val="26"/>
        </w:rPr>
        <w:t>Реализация Стратегии будет осуществляться в три этапа:</w:t>
      </w:r>
    </w:p>
    <w:p w:rsidR="006542D5" w:rsidRPr="005151E0" w:rsidRDefault="006542D5" w:rsidP="00AB2E23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5151E0">
        <w:rPr>
          <w:bCs/>
          <w:sz w:val="26"/>
          <w:szCs w:val="26"/>
        </w:rPr>
        <w:t>I этап - 2019 - 2021 годы;</w:t>
      </w:r>
    </w:p>
    <w:p w:rsidR="006542D5" w:rsidRPr="005151E0" w:rsidRDefault="006542D5" w:rsidP="00AB2E23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5151E0">
        <w:rPr>
          <w:bCs/>
          <w:sz w:val="26"/>
          <w:szCs w:val="26"/>
        </w:rPr>
        <w:t>II этап - 2022 - 2024 годы;</w:t>
      </w:r>
    </w:p>
    <w:p w:rsidR="006542D5" w:rsidRDefault="006542D5" w:rsidP="00AB2E23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5151E0">
        <w:rPr>
          <w:bCs/>
          <w:sz w:val="26"/>
          <w:szCs w:val="26"/>
        </w:rPr>
        <w:t>III этап - 2025 - 2030 годы.</w:t>
      </w:r>
    </w:p>
    <w:p w:rsidR="006542D5" w:rsidRPr="005151E0" w:rsidRDefault="006542D5" w:rsidP="00AB2E23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5151E0">
        <w:rPr>
          <w:bCs/>
          <w:sz w:val="26"/>
          <w:szCs w:val="26"/>
        </w:rPr>
        <w:t>Первый этап реализации Страт</w:t>
      </w:r>
      <w:r>
        <w:rPr>
          <w:bCs/>
          <w:sz w:val="26"/>
          <w:szCs w:val="26"/>
        </w:rPr>
        <w:t xml:space="preserve">егии (2019 - 2021 годы) являлся </w:t>
      </w:r>
      <w:r w:rsidRPr="005151E0">
        <w:rPr>
          <w:bCs/>
          <w:sz w:val="26"/>
          <w:szCs w:val="26"/>
        </w:rPr>
        <w:t xml:space="preserve"> восстановительным </w:t>
      </w:r>
      <w:r>
        <w:rPr>
          <w:bCs/>
          <w:sz w:val="26"/>
          <w:szCs w:val="26"/>
        </w:rPr>
        <w:t xml:space="preserve">и был </w:t>
      </w:r>
      <w:r w:rsidRPr="005151E0">
        <w:rPr>
          <w:bCs/>
          <w:sz w:val="26"/>
          <w:szCs w:val="26"/>
        </w:rPr>
        <w:t xml:space="preserve">направлен на разработку новых механизмов и инструментов реализации приоритетных направлений, формирование новой модели экономического роста. </w:t>
      </w:r>
    </w:p>
    <w:p w:rsidR="006542D5" w:rsidRPr="00734CA8" w:rsidRDefault="006542D5" w:rsidP="00AB2E23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5151E0">
        <w:rPr>
          <w:bCs/>
          <w:sz w:val="26"/>
          <w:szCs w:val="26"/>
        </w:rPr>
        <w:t>Большое</w:t>
      </w:r>
      <w:r>
        <w:rPr>
          <w:bCs/>
          <w:sz w:val="26"/>
          <w:szCs w:val="26"/>
        </w:rPr>
        <w:t xml:space="preserve"> влияние в этот период оказывали</w:t>
      </w:r>
      <w:r w:rsidRPr="005151E0">
        <w:rPr>
          <w:bCs/>
          <w:sz w:val="26"/>
          <w:szCs w:val="26"/>
        </w:rPr>
        <w:t xml:space="preserve"> внешнеэкономические и внешнеполитические условия. В промышленном производстве положите</w:t>
      </w:r>
      <w:r>
        <w:rPr>
          <w:bCs/>
          <w:sz w:val="26"/>
          <w:szCs w:val="26"/>
        </w:rPr>
        <w:t>льные темпы роста обеспечивались</w:t>
      </w:r>
      <w:r w:rsidRPr="005151E0">
        <w:rPr>
          <w:bCs/>
          <w:sz w:val="26"/>
          <w:szCs w:val="26"/>
        </w:rPr>
        <w:t xml:space="preserve"> в большей степени в традиционных отраслях экономики (добыча полезных ископаемых, производство электроэнергии). </w:t>
      </w:r>
      <w:r>
        <w:rPr>
          <w:bCs/>
          <w:sz w:val="26"/>
          <w:szCs w:val="26"/>
        </w:rPr>
        <w:t>Постепенно наращивалось</w:t>
      </w:r>
      <w:r w:rsidRPr="00734CA8">
        <w:rPr>
          <w:bCs/>
          <w:sz w:val="26"/>
          <w:szCs w:val="26"/>
        </w:rPr>
        <w:t xml:space="preserve"> производство и в обрабатывающих секторах экономики.</w:t>
      </w:r>
    </w:p>
    <w:p w:rsidR="006542D5" w:rsidRPr="005151E0" w:rsidRDefault="006542D5" w:rsidP="00AB2E23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5151E0">
        <w:rPr>
          <w:bCs/>
          <w:sz w:val="26"/>
          <w:szCs w:val="26"/>
        </w:rPr>
        <w:t xml:space="preserve">На данном этапе </w:t>
      </w:r>
      <w:r w:rsidRPr="0081702F">
        <w:rPr>
          <w:bCs/>
          <w:sz w:val="26"/>
          <w:szCs w:val="26"/>
        </w:rPr>
        <w:t>предполагалось создание</w:t>
      </w:r>
      <w:r w:rsidRPr="005151E0">
        <w:rPr>
          <w:bCs/>
          <w:sz w:val="26"/>
          <w:szCs w:val="26"/>
        </w:rPr>
        <w:t xml:space="preserve"> условий для устойчивого роста экономики и человеческого капитала, развитие конкурентных преимуществ, повышение эффективности и управляемости экономики, а также сохранение темпов экономического роста и закрепление экономической стабильности к 2021 году. В районе сформирована система поддержки предпринимательских проектов на основе активного участия и сопровождения со стороны власти для привлечения финансовых ресурсов из федеральн</w:t>
      </w:r>
      <w:r>
        <w:rPr>
          <w:bCs/>
          <w:sz w:val="26"/>
          <w:szCs w:val="26"/>
        </w:rPr>
        <w:t>ого</w:t>
      </w:r>
      <w:r w:rsidRPr="005151E0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бюджета</w:t>
      </w:r>
      <w:r w:rsidRPr="005151E0">
        <w:rPr>
          <w:bCs/>
          <w:sz w:val="26"/>
          <w:szCs w:val="26"/>
        </w:rPr>
        <w:t>. Это да</w:t>
      </w:r>
      <w:r>
        <w:rPr>
          <w:bCs/>
          <w:sz w:val="26"/>
          <w:szCs w:val="26"/>
        </w:rPr>
        <w:t>ет</w:t>
      </w:r>
      <w:r w:rsidRPr="005151E0">
        <w:rPr>
          <w:bCs/>
          <w:sz w:val="26"/>
          <w:szCs w:val="26"/>
        </w:rPr>
        <w:t xml:space="preserve"> возможность "перезапустить" имеющуюся систему в условиях ограниченности собственных бюджетных ресурсов.</w:t>
      </w:r>
    </w:p>
    <w:p w:rsidR="006542D5" w:rsidRPr="005151E0" w:rsidRDefault="006542D5" w:rsidP="00AB2E23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5151E0">
        <w:rPr>
          <w:bCs/>
          <w:sz w:val="26"/>
          <w:szCs w:val="26"/>
        </w:rPr>
        <w:t xml:space="preserve">Второй этап реализации Стратегии (2022 - 2024 годы) - это период реализации созданных условий, преодоление инфраструктурных ограничений и снижение дефицита бюджета, усиление промышленной, инвестиционной и предпринимательской активности. </w:t>
      </w:r>
      <w:r>
        <w:rPr>
          <w:bCs/>
          <w:sz w:val="26"/>
          <w:szCs w:val="26"/>
        </w:rPr>
        <w:t xml:space="preserve">Предусмотренная система мер </w:t>
      </w:r>
      <w:r w:rsidRPr="005151E0">
        <w:rPr>
          <w:bCs/>
          <w:sz w:val="26"/>
          <w:szCs w:val="26"/>
        </w:rPr>
        <w:t>будет способствовать устойчивым темпам роста в промышленном производстве района, агропромышленном комплексе, строительстве и туризме.</w:t>
      </w:r>
    </w:p>
    <w:p w:rsidR="006542D5" w:rsidRPr="005151E0" w:rsidRDefault="006542D5" w:rsidP="00AB2E23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5151E0">
        <w:rPr>
          <w:bCs/>
          <w:sz w:val="26"/>
          <w:szCs w:val="26"/>
        </w:rPr>
        <w:t xml:space="preserve">Повышение конкурентоспособности промышленного сектора будет происходить за счет постепенного ухода от сырьевой направленности и создания новых перерабатывающих производств. Развитие </w:t>
      </w:r>
      <w:r>
        <w:rPr>
          <w:bCs/>
          <w:sz w:val="26"/>
          <w:szCs w:val="26"/>
        </w:rPr>
        <w:t>муниципально</w:t>
      </w:r>
      <w:r w:rsidRPr="005151E0">
        <w:rPr>
          <w:bCs/>
          <w:sz w:val="26"/>
          <w:szCs w:val="26"/>
        </w:rPr>
        <w:t>-частного партнерства на территории района позволит реализовывать крупные инвестиционные проекты.</w:t>
      </w:r>
    </w:p>
    <w:p w:rsidR="006542D5" w:rsidRPr="005151E0" w:rsidRDefault="006542D5" w:rsidP="00AB2E23">
      <w:pPr>
        <w:tabs>
          <w:tab w:val="left" w:pos="-426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5151E0">
        <w:rPr>
          <w:bCs/>
          <w:sz w:val="26"/>
          <w:szCs w:val="26"/>
        </w:rPr>
        <w:lastRenderedPageBreak/>
        <w:t xml:space="preserve">В территориальном аспекте социально-экономическое развитие муниципальных образований будет происходить за счет межмуниципального сотрудничества и полной реализации всего имеющегося потенциала развития. </w:t>
      </w:r>
    </w:p>
    <w:p w:rsidR="006542D5" w:rsidRPr="005151E0" w:rsidRDefault="006542D5" w:rsidP="00AB2E23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5151E0">
        <w:rPr>
          <w:bCs/>
          <w:sz w:val="26"/>
          <w:szCs w:val="26"/>
        </w:rPr>
        <w:t>Третий этап реализации Стратегии (2025 - 2030 годы) предусматривает переход к новому типу развития экономики.</w:t>
      </w:r>
      <w:r>
        <w:rPr>
          <w:bCs/>
          <w:sz w:val="26"/>
          <w:szCs w:val="26"/>
        </w:rPr>
        <w:t>»</w:t>
      </w:r>
    </w:p>
    <w:p w:rsidR="006542D5" w:rsidRDefault="006542D5" w:rsidP="00AB2E23">
      <w:pPr>
        <w:pStyle w:val="a3"/>
        <w:numPr>
          <w:ilvl w:val="1"/>
          <w:numId w:val="7"/>
        </w:numPr>
        <w:ind w:left="0" w:firstLine="709"/>
        <w:jc w:val="both"/>
        <w:rPr>
          <w:sz w:val="26"/>
          <w:szCs w:val="26"/>
        </w:rPr>
      </w:pPr>
      <w:r w:rsidRPr="005151E0">
        <w:rPr>
          <w:sz w:val="26"/>
          <w:szCs w:val="26"/>
        </w:rPr>
        <w:t xml:space="preserve">Раздел «5. Оценка финансовых ресурсов» считать разделом «7. Оценка финансовых ресурсов реализации Стратегии», первый абзац дополнить предложениями: «При этом в 2019 - 2024 годах в рамках реализации Стратегии предусмотрены объемы средств федерального бюджета, которые планируется привлечь с целью достижения национальных целей, обозначенных в </w:t>
      </w:r>
      <w:hyperlink r:id="rId14" w:history="1">
        <w:r w:rsidRPr="00C44382">
          <w:rPr>
            <w:sz w:val="26"/>
            <w:szCs w:val="26"/>
          </w:rPr>
          <w:t>Указе</w:t>
        </w:r>
      </w:hyperlink>
      <w:r w:rsidRPr="00C44382">
        <w:rPr>
          <w:sz w:val="26"/>
          <w:szCs w:val="26"/>
        </w:rPr>
        <w:t xml:space="preserve"> N 204</w:t>
      </w:r>
      <w:r w:rsidRPr="005151E0">
        <w:rPr>
          <w:sz w:val="26"/>
          <w:szCs w:val="26"/>
        </w:rPr>
        <w:t xml:space="preserve">. В </w:t>
      </w:r>
      <w:r w:rsidRPr="00EF46DE">
        <w:rPr>
          <w:sz w:val="26"/>
          <w:szCs w:val="26"/>
        </w:rPr>
        <w:t xml:space="preserve">целом на </w:t>
      </w:r>
      <w:r w:rsidRPr="00C44382">
        <w:rPr>
          <w:sz w:val="26"/>
          <w:szCs w:val="26"/>
        </w:rPr>
        <w:t xml:space="preserve">реализацию </w:t>
      </w:r>
      <w:hyperlink r:id="rId15" w:history="1">
        <w:r w:rsidRPr="00C44382">
          <w:rPr>
            <w:sz w:val="26"/>
            <w:szCs w:val="26"/>
          </w:rPr>
          <w:t>Указа</w:t>
        </w:r>
      </w:hyperlink>
      <w:r w:rsidRPr="00C44382">
        <w:rPr>
          <w:sz w:val="26"/>
          <w:szCs w:val="26"/>
        </w:rPr>
        <w:t xml:space="preserve"> N 204 из</w:t>
      </w:r>
      <w:r w:rsidRPr="00EF46DE">
        <w:rPr>
          <w:sz w:val="26"/>
          <w:szCs w:val="26"/>
        </w:rPr>
        <w:t xml:space="preserve"> бюджетов всех уровней прогнозируется направить </w:t>
      </w:r>
      <w:r w:rsidRPr="0081702F">
        <w:rPr>
          <w:sz w:val="26"/>
          <w:szCs w:val="26"/>
        </w:rPr>
        <w:t xml:space="preserve">более </w:t>
      </w:r>
      <w:r>
        <w:rPr>
          <w:sz w:val="26"/>
          <w:szCs w:val="26"/>
        </w:rPr>
        <w:t>800</w:t>
      </w:r>
      <w:r w:rsidRPr="0081702F">
        <w:rPr>
          <w:sz w:val="26"/>
          <w:szCs w:val="26"/>
        </w:rPr>
        <w:t xml:space="preserve"> млн. рублей</w:t>
      </w:r>
      <w:r w:rsidRPr="00EF46DE">
        <w:rPr>
          <w:sz w:val="26"/>
          <w:szCs w:val="26"/>
        </w:rPr>
        <w:t>»</w:t>
      </w:r>
      <w:r>
        <w:rPr>
          <w:sz w:val="26"/>
          <w:szCs w:val="26"/>
        </w:rPr>
        <w:t xml:space="preserve">. </w:t>
      </w:r>
    </w:p>
    <w:p w:rsidR="006542D5" w:rsidRPr="00D84DCA" w:rsidRDefault="006542D5" w:rsidP="00AB2E23">
      <w:pPr>
        <w:ind w:firstLine="709"/>
        <w:jc w:val="both"/>
        <w:rPr>
          <w:sz w:val="26"/>
          <w:szCs w:val="26"/>
        </w:rPr>
      </w:pPr>
      <w:r w:rsidRPr="00D84DCA">
        <w:rPr>
          <w:sz w:val="26"/>
          <w:szCs w:val="26"/>
        </w:rPr>
        <w:t>Во втором абзаце сумму «20127,8» изменить на «21288,1».</w:t>
      </w:r>
    </w:p>
    <w:p w:rsidR="006542D5" w:rsidRDefault="006542D5" w:rsidP="00AB2E23">
      <w:pPr>
        <w:pStyle w:val="a3"/>
        <w:numPr>
          <w:ilvl w:val="1"/>
          <w:numId w:val="7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EF46DE">
        <w:rPr>
          <w:sz w:val="26"/>
          <w:szCs w:val="26"/>
        </w:rPr>
        <w:t>Раздел «6. Ожидаемые результаты» считать разделом 8. «Ожидаемые результаты</w:t>
      </w:r>
      <w:r w:rsidRPr="005151E0">
        <w:rPr>
          <w:sz w:val="26"/>
          <w:szCs w:val="26"/>
        </w:rPr>
        <w:t xml:space="preserve"> реализации Стратегии»</w:t>
      </w:r>
      <w:r>
        <w:rPr>
          <w:sz w:val="26"/>
          <w:szCs w:val="26"/>
        </w:rPr>
        <w:t xml:space="preserve"> </w:t>
      </w:r>
      <w:r w:rsidRPr="00AB2083">
        <w:rPr>
          <w:sz w:val="26"/>
          <w:szCs w:val="26"/>
        </w:rPr>
        <w:t>изложить таблицу в новой редакци</w:t>
      </w:r>
      <w:r w:rsidR="00D84DCA">
        <w:rPr>
          <w:sz w:val="26"/>
          <w:szCs w:val="26"/>
        </w:rPr>
        <w:t>и согласно приложению 1 к решению</w:t>
      </w:r>
      <w:r w:rsidRPr="00AB2083">
        <w:rPr>
          <w:sz w:val="26"/>
          <w:szCs w:val="26"/>
        </w:rPr>
        <w:t>.</w:t>
      </w:r>
    </w:p>
    <w:p w:rsidR="006542D5" w:rsidRDefault="006542D5" w:rsidP="00AB2E23">
      <w:pPr>
        <w:pStyle w:val="ConsPlusNormal"/>
        <w:numPr>
          <w:ilvl w:val="1"/>
          <w:numId w:val="7"/>
        </w:numPr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51E0">
        <w:rPr>
          <w:rFonts w:ascii="Times New Roman" w:hAnsi="Times New Roman" w:cs="Times New Roman"/>
          <w:sz w:val="26"/>
          <w:szCs w:val="26"/>
        </w:rPr>
        <w:t xml:space="preserve">Раздел 7 «Механизм реализации Стратегии» считать 9 разделом.  </w:t>
      </w:r>
    </w:p>
    <w:p w:rsidR="006542D5" w:rsidRDefault="006542D5" w:rsidP="00AB2E23">
      <w:pPr>
        <w:pStyle w:val="ConsPlusNormal"/>
        <w:numPr>
          <w:ilvl w:val="1"/>
          <w:numId w:val="7"/>
        </w:numPr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Приложение 1 к Стратегии «Перечень муниципальных программ Усть-Абаканского района Республики Хакасия» изложить в новой редакции согласно приложению 2 к </w:t>
      </w:r>
      <w:r w:rsidR="00D84DCA">
        <w:rPr>
          <w:rFonts w:ascii="Times New Roman" w:hAnsi="Times New Roman" w:cs="Times New Roman"/>
          <w:sz w:val="26"/>
          <w:szCs w:val="26"/>
        </w:rPr>
        <w:t>решению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542D5" w:rsidRDefault="006542D5" w:rsidP="00AB2E23">
      <w:pPr>
        <w:pStyle w:val="ConsPlusNormal"/>
        <w:numPr>
          <w:ilvl w:val="1"/>
          <w:numId w:val="7"/>
        </w:numPr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2 к Стратегии </w:t>
      </w:r>
      <w:r w:rsidRPr="00555CE1">
        <w:rPr>
          <w:rFonts w:ascii="Times New Roman" w:hAnsi="Times New Roman" w:cs="Times New Roman"/>
          <w:sz w:val="26"/>
          <w:szCs w:val="26"/>
        </w:rPr>
        <w:t>«Ключевые проекты Усть-Абаканского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55CE1">
        <w:rPr>
          <w:rFonts w:ascii="Times New Roman" w:hAnsi="Times New Roman" w:cs="Times New Roman"/>
          <w:sz w:val="26"/>
          <w:szCs w:val="26"/>
        </w:rPr>
        <w:t>района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555CE1">
        <w:rPr>
          <w:rFonts w:ascii="Times New Roman" w:hAnsi="Times New Roman" w:cs="Times New Roman"/>
          <w:sz w:val="26"/>
          <w:szCs w:val="26"/>
        </w:rPr>
        <w:t xml:space="preserve"> планируемые к реализации до 2030 года»</w:t>
      </w:r>
      <w:r w:rsidRPr="00555CE1"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изложить в новой редакции согласно приложению 3</w:t>
      </w:r>
      <w:r w:rsidR="00D84DC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к </w:t>
      </w:r>
      <w:r w:rsidR="00D84DCA">
        <w:rPr>
          <w:rFonts w:ascii="Times New Roman" w:hAnsi="Times New Roman" w:cs="Times New Roman"/>
          <w:sz w:val="26"/>
          <w:szCs w:val="26"/>
        </w:rPr>
        <w:t>решению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84DCA" w:rsidRDefault="006542D5" w:rsidP="00AB2E23">
      <w:pPr>
        <w:pStyle w:val="ConsPlusNormal"/>
        <w:numPr>
          <w:ilvl w:val="1"/>
          <w:numId w:val="7"/>
        </w:numPr>
        <w:tabs>
          <w:tab w:val="left" w:pos="993"/>
        </w:tabs>
        <w:ind w:left="0" w:firstLine="709"/>
        <w:jc w:val="both"/>
        <w:rPr>
          <w:bCs/>
          <w:sz w:val="26"/>
          <w:szCs w:val="26"/>
        </w:rPr>
      </w:pPr>
      <w:r w:rsidRPr="00D84DCA">
        <w:rPr>
          <w:rFonts w:ascii="Times New Roman" w:hAnsi="Times New Roman" w:cs="Times New Roman"/>
          <w:sz w:val="26"/>
          <w:szCs w:val="26"/>
        </w:rPr>
        <w:t xml:space="preserve">Приложение 4 к Стратегии «Показатели достижения целей и задач социально-экономического развития Усть-Абаканского района (контрольные индикаторы)» изложить в новой редакции согласно приложению 4 к </w:t>
      </w:r>
      <w:r w:rsidR="00D84DCA" w:rsidRPr="00D84DCA">
        <w:rPr>
          <w:rFonts w:ascii="Times New Roman" w:hAnsi="Times New Roman" w:cs="Times New Roman"/>
          <w:sz w:val="26"/>
          <w:szCs w:val="26"/>
        </w:rPr>
        <w:t>решению</w:t>
      </w:r>
      <w:r w:rsidRPr="00D84DCA">
        <w:rPr>
          <w:rFonts w:ascii="Times New Roman" w:hAnsi="Times New Roman" w:cs="Times New Roman"/>
          <w:sz w:val="26"/>
          <w:szCs w:val="26"/>
        </w:rPr>
        <w:t>.</w:t>
      </w:r>
      <w:r w:rsidRPr="00D84DCA">
        <w:rPr>
          <w:rFonts w:ascii="Times New Roman" w:hAnsi="Times New Roman" w:cs="Times New Roman"/>
          <w:sz w:val="26"/>
          <w:szCs w:val="26"/>
        </w:rPr>
        <w:tab/>
      </w:r>
    </w:p>
    <w:p w:rsidR="00C427A1" w:rsidRPr="00D84DCA" w:rsidRDefault="00D84DCA" w:rsidP="00AB2E23">
      <w:pPr>
        <w:pStyle w:val="ConsPlusNormal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84DCA">
        <w:rPr>
          <w:rFonts w:ascii="Times New Roman" w:hAnsi="Times New Roman" w:cs="Times New Roman"/>
          <w:bCs/>
          <w:sz w:val="26"/>
          <w:szCs w:val="26"/>
        </w:rPr>
        <w:t>2</w:t>
      </w:r>
      <w:r w:rsidR="00C427A1" w:rsidRPr="00D84DCA">
        <w:rPr>
          <w:rFonts w:ascii="Times New Roman" w:hAnsi="Times New Roman" w:cs="Times New Roman"/>
          <w:bCs/>
          <w:sz w:val="26"/>
          <w:szCs w:val="26"/>
        </w:rPr>
        <w:t>. Настоящее Решение вступает в силу после его официального опубликования в газете «Усть-Абаканские известия официальные».</w:t>
      </w:r>
    </w:p>
    <w:p w:rsidR="00894C71" w:rsidRPr="00D84DCA" w:rsidRDefault="00D84DCA" w:rsidP="00AB2E2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84DCA">
        <w:rPr>
          <w:sz w:val="26"/>
          <w:szCs w:val="26"/>
        </w:rPr>
        <w:t xml:space="preserve">3. </w:t>
      </w:r>
      <w:r w:rsidR="00894C71" w:rsidRPr="00D84DCA">
        <w:rPr>
          <w:rFonts w:eastAsia="Calibri"/>
          <w:sz w:val="26"/>
          <w:szCs w:val="26"/>
        </w:rPr>
        <w:t xml:space="preserve">Направить настоящее решение </w:t>
      </w:r>
      <w:r w:rsidR="00B32241" w:rsidRPr="00D84DCA">
        <w:rPr>
          <w:rFonts w:eastAsia="Calibri"/>
          <w:sz w:val="26"/>
          <w:szCs w:val="26"/>
        </w:rPr>
        <w:t xml:space="preserve">для подписания и опубликования в газете «Усть-Абаканские известия официальные» </w:t>
      </w:r>
      <w:r w:rsidR="00894C71" w:rsidRPr="00D84DCA">
        <w:rPr>
          <w:rFonts w:eastAsia="Calibri"/>
          <w:sz w:val="26"/>
          <w:szCs w:val="26"/>
        </w:rPr>
        <w:t xml:space="preserve">Главе Усть-Абаканского района </w:t>
      </w:r>
      <w:r w:rsidR="00B32241" w:rsidRPr="00D84DCA">
        <w:rPr>
          <w:rFonts w:eastAsia="Calibri"/>
          <w:sz w:val="26"/>
          <w:szCs w:val="26"/>
        </w:rPr>
        <w:t>Республики Хакасия</w:t>
      </w:r>
      <w:r w:rsidR="00894C71" w:rsidRPr="00D84DCA">
        <w:rPr>
          <w:rFonts w:eastAsia="Calibri"/>
          <w:sz w:val="26"/>
          <w:szCs w:val="26"/>
        </w:rPr>
        <w:t xml:space="preserve"> </w:t>
      </w:r>
      <w:r w:rsidR="00B32241" w:rsidRPr="00D84DCA">
        <w:rPr>
          <w:rFonts w:eastAsia="Calibri"/>
          <w:sz w:val="26"/>
          <w:szCs w:val="26"/>
        </w:rPr>
        <w:t xml:space="preserve">Е.В. </w:t>
      </w:r>
      <w:r w:rsidR="00894C71" w:rsidRPr="00D84DCA">
        <w:rPr>
          <w:rFonts w:eastAsia="Calibri"/>
          <w:sz w:val="26"/>
          <w:szCs w:val="26"/>
        </w:rPr>
        <w:t>Егоровой</w:t>
      </w:r>
      <w:r w:rsidR="00B32241" w:rsidRPr="00D84DCA">
        <w:rPr>
          <w:rFonts w:eastAsia="Calibri"/>
          <w:sz w:val="26"/>
          <w:szCs w:val="26"/>
        </w:rPr>
        <w:t xml:space="preserve">. </w:t>
      </w:r>
    </w:p>
    <w:p w:rsidR="00B31F69" w:rsidRDefault="00B31F69" w:rsidP="00CD7CCB">
      <w:pPr>
        <w:autoSpaceDE w:val="0"/>
        <w:autoSpaceDN w:val="0"/>
        <w:adjustRightInd w:val="0"/>
        <w:spacing w:line="276" w:lineRule="auto"/>
        <w:ind w:right="-1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</w:r>
    </w:p>
    <w:p w:rsidR="00015E61" w:rsidRDefault="00015E61" w:rsidP="00894C71">
      <w:pPr>
        <w:autoSpaceDE w:val="0"/>
        <w:autoSpaceDN w:val="0"/>
        <w:adjustRightInd w:val="0"/>
        <w:ind w:right="-1"/>
        <w:jc w:val="both"/>
        <w:rPr>
          <w:rFonts w:eastAsia="Calibri"/>
          <w:sz w:val="26"/>
          <w:szCs w:val="26"/>
        </w:rPr>
      </w:pPr>
    </w:p>
    <w:p w:rsidR="002D00D1" w:rsidRDefault="002D00D1" w:rsidP="00894C71">
      <w:pPr>
        <w:pStyle w:val="a3"/>
        <w:ind w:left="426" w:right="-1"/>
        <w:jc w:val="both"/>
        <w:rPr>
          <w:sz w:val="26"/>
          <w:szCs w:val="26"/>
        </w:rPr>
      </w:pPr>
    </w:p>
    <w:p w:rsidR="00113F8C" w:rsidRDefault="00113F8C" w:rsidP="00894C71">
      <w:pPr>
        <w:pStyle w:val="a3"/>
        <w:ind w:left="426" w:right="-1"/>
        <w:jc w:val="both"/>
        <w:rPr>
          <w:sz w:val="26"/>
          <w:szCs w:val="26"/>
        </w:rPr>
      </w:pPr>
    </w:p>
    <w:p w:rsidR="00113F8C" w:rsidRDefault="00113F8C" w:rsidP="00894C71">
      <w:pPr>
        <w:pStyle w:val="a3"/>
        <w:ind w:left="426" w:right="-1"/>
        <w:jc w:val="both"/>
        <w:rPr>
          <w:sz w:val="26"/>
          <w:szCs w:val="26"/>
        </w:rPr>
      </w:pPr>
    </w:p>
    <w:p w:rsidR="00B31F69" w:rsidRDefault="00B31F69" w:rsidP="00894C71">
      <w:pPr>
        <w:pStyle w:val="a3"/>
        <w:ind w:left="0" w:right="-1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Совета депутатов</w:t>
      </w:r>
      <w:r>
        <w:rPr>
          <w:sz w:val="26"/>
          <w:szCs w:val="26"/>
        </w:rPr>
        <w:tab/>
      </w:r>
      <w:r w:rsidR="00894C71">
        <w:rPr>
          <w:sz w:val="26"/>
          <w:szCs w:val="26"/>
        </w:rPr>
        <w:tab/>
        <w:t xml:space="preserve">         </w:t>
      </w:r>
      <w:r w:rsidR="00894C71">
        <w:rPr>
          <w:sz w:val="26"/>
          <w:szCs w:val="26"/>
        </w:rPr>
        <w:tab/>
        <w:t xml:space="preserve">             </w:t>
      </w:r>
      <w:r>
        <w:rPr>
          <w:sz w:val="26"/>
          <w:szCs w:val="26"/>
        </w:rPr>
        <w:t>Глава</w:t>
      </w:r>
    </w:p>
    <w:p w:rsidR="00B31F69" w:rsidRDefault="00B31F69" w:rsidP="00894C71">
      <w:pPr>
        <w:ind w:right="-1"/>
        <w:rPr>
          <w:sz w:val="26"/>
          <w:szCs w:val="26"/>
        </w:rPr>
      </w:pPr>
      <w:r w:rsidRPr="00894C71">
        <w:rPr>
          <w:sz w:val="26"/>
          <w:szCs w:val="26"/>
        </w:rPr>
        <w:t xml:space="preserve">Усть-Абаканского района               </w:t>
      </w:r>
      <w:r w:rsidR="00894C71">
        <w:rPr>
          <w:sz w:val="26"/>
          <w:szCs w:val="26"/>
        </w:rPr>
        <w:t xml:space="preserve">                    </w:t>
      </w:r>
      <w:r w:rsidR="00894C71">
        <w:rPr>
          <w:sz w:val="26"/>
          <w:szCs w:val="26"/>
        </w:rPr>
        <w:tab/>
        <w:t xml:space="preserve">   У</w:t>
      </w:r>
      <w:r w:rsidRPr="00894C71">
        <w:rPr>
          <w:sz w:val="26"/>
          <w:szCs w:val="26"/>
        </w:rPr>
        <w:t>сть-Абаканского</w:t>
      </w:r>
      <w:r w:rsidR="00894C71">
        <w:rPr>
          <w:sz w:val="26"/>
          <w:szCs w:val="26"/>
        </w:rPr>
        <w:t xml:space="preserve"> района</w:t>
      </w:r>
      <w:r>
        <w:rPr>
          <w:sz w:val="26"/>
          <w:szCs w:val="26"/>
        </w:rPr>
        <w:t xml:space="preserve">                         </w:t>
      </w:r>
    </w:p>
    <w:p w:rsidR="00B31F69" w:rsidRDefault="00B31F69" w:rsidP="00894C71">
      <w:pPr>
        <w:pStyle w:val="a3"/>
        <w:ind w:left="426" w:right="-1"/>
        <w:jc w:val="both"/>
        <w:rPr>
          <w:sz w:val="26"/>
          <w:szCs w:val="26"/>
        </w:rPr>
      </w:pPr>
    </w:p>
    <w:p w:rsidR="00B31F69" w:rsidRDefault="00BB59DE" w:rsidP="00894C71">
      <w:pPr>
        <w:ind w:right="-1"/>
        <w:jc w:val="both"/>
        <w:rPr>
          <w:sz w:val="26"/>
          <w:szCs w:val="26"/>
        </w:rPr>
      </w:pPr>
      <w:r w:rsidRPr="00894C71">
        <w:rPr>
          <w:sz w:val="26"/>
          <w:szCs w:val="26"/>
        </w:rPr>
        <w:t>___________</w:t>
      </w:r>
      <w:r w:rsidR="00894C71">
        <w:rPr>
          <w:sz w:val="26"/>
          <w:szCs w:val="26"/>
        </w:rPr>
        <w:t xml:space="preserve"> </w:t>
      </w:r>
      <w:r w:rsidRPr="00894C71">
        <w:rPr>
          <w:sz w:val="26"/>
          <w:szCs w:val="26"/>
        </w:rPr>
        <w:t>В.М. Владимиров</w:t>
      </w:r>
      <w:bookmarkStart w:id="0" w:name="_GoBack"/>
      <w:bookmarkEnd w:id="0"/>
      <w:r w:rsidR="00D54E76" w:rsidRPr="00894C71">
        <w:rPr>
          <w:sz w:val="26"/>
          <w:szCs w:val="26"/>
        </w:rPr>
        <w:tab/>
      </w:r>
      <w:r w:rsidR="00D54E76" w:rsidRPr="00894C71">
        <w:rPr>
          <w:sz w:val="26"/>
          <w:szCs w:val="26"/>
        </w:rPr>
        <w:tab/>
      </w:r>
      <w:r w:rsidR="00D54E76" w:rsidRPr="00894C71">
        <w:rPr>
          <w:sz w:val="26"/>
          <w:szCs w:val="26"/>
        </w:rPr>
        <w:tab/>
        <w:t xml:space="preserve">               </w:t>
      </w:r>
      <w:r w:rsidR="00B31F69" w:rsidRPr="00894C71">
        <w:rPr>
          <w:sz w:val="26"/>
          <w:szCs w:val="26"/>
        </w:rPr>
        <w:t>_________</w:t>
      </w:r>
      <w:r w:rsidR="00894C71">
        <w:rPr>
          <w:sz w:val="26"/>
          <w:szCs w:val="26"/>
        </w:rPr>
        <w:t xml:space="preserve">__ </w:t>
      </w:r>
      <w:r w:rsidR="00B31F69" w:rsidRPr="00894C71">
        <w:rPr>
          <w:sz w:val="26"/>
          <w:szCs w:val="26"/>
        </w:rPr>
        <w:t>Е.В. Егорова</w:t>
      </w:r>
    </w:p>
    <w:sectPr w:rsidR="00B31F69" w:rsidSect="00720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16D1" w:rsidRDefault="005B16D1" w:rsidP="008D26E3">
      <w:r>
        <w:separator/>
      </w:r>
    </w:p>
  </w:endnote>
  <w:endnote w:type="continuationSeparator" w:id="1">
    <w:p w:rsidR="005B16D1" w:rsidRDefault="005B16D1" w:rsidP="008D26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16D1" w:rsidRDefault="005B16D1" w:rsidP="008D26E3">
      <w:r>
        <w:separator/>
      </w:r>
    </w:p>
  </w:footnote>
  <w:footnote w:type="continuationSeparator" w:id="1">
    <w:p w:rsidR="005B16D1" w:rsidRDefault="005B16D1" w:rsidP="008D26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901FA"/>
    <w:multiLevelType w:val="multilevel"/>
    <w:tmpl w:val="E5C2FEB6"/>
    <w:lvl w:ilvl="0">
      <w:start w:val="6"/>
      <w:numFmt w:val="decimal"/>
      <w:lvlText w:val="%1."/>
      <w:lvlJc w:val="left"/>
      <w:pPr>
        <w:ind w:left="390" w:hanging="390"/>
      </w:pPr>
    </w:lvl>
    <w:lvl w:ilvl="1">
      <w:start w:val="8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">
    <w:nsid w:val="18A53003"/>
    <w:multiLevelType w:val="multilevel"/>
    <w:tmpl w:val="51A0CEB4"/>
    <w:lvl w:ilvl="0">
      <w:start w:val="3"/>
      <w:numFmt w:val="decimal"/>
      <w:lvlText w:val="%1."/>
      <w:lvlJc w:val="left"/>
      <w:pPr>
        <w:ind w:left="390" w:hanging="390"/>
      </w:pPr>
    </w:lvl>
    <w:lvl w:ilvl="1">
      <w:start w:val="9"/>
      <w:numFmt w:val="decimal"/>
      <w:lvlText w:val="%1.%2."/>
      <w:lvlJc w:val="left"/>
      <w:pPr>
        <w:ind w:left="1305" w:hanging="720"/>
      </w:pPr>
    </w:lvl>
    <w:lvl w:ilvl="2">
      <w:start w:val="1"/>
      <w:numFmt w:val="decimal"/>
      <w:lvlText w:val="%1.%2.%3."/>
      <w:lvlJc w:val="left"/>
      <w:pPr>
        <w:ind w:left="1890" w:hanging="720"/>
      </w:pPr>
    </w:lvl>
    <w:lvl w:ilvl="3">
      <w:start w:val="1"/>
      <w:numFmt w:val="decimal"/>
      <w:lvlText w:val="%1.%2.%3.%4."/>
      <w:lvlJc w:val="left"/>
      <w:pPr>
        <w:ind w:left="2835" w:hanging="1080"/>
      </w:pPr>
    </w:lvl>
    <w:lvl w:ilvl="4">
      <w:start w:val="1"/>
      <w:numFmt w:val="decimal"/>
      <w:lvlText w:val="%1.%2.%3.%4.%5."/>
      <w:lvlJc w:val="left"/>
      <w:pPr>
        <w:ind w:left="3420" w:hanging="1080"/>
      </w:pPr>
    </w:lvl>
    <w:lvl w:ilvl="5">
      <w:start w:val="1"/>
      <w:numFmt w:val="decimal"/>
      <w:lvlText w:val="%1.%2.%3.%4.%5.%6."/>
      <w:lvlJc w:val="left"/>
      <w:pPr>
        <w:ind w:left="4365" w:hanging="1440"/>
      </w:pPr>
    </w:lvl>
    <w:lvl w:ilvl="6">
      <w:start w:val="1"/>
      <w:numFmt w:val="decimal"/>
      <w:lvlText w:val="%1.%2.%3.%4.%5.%6.%7."/>
      <w:lvlJc w:val="left"/>
      <w:pPr>
        <w:ind w:left="4950" w:hanging="1440"/>
      </w:pPr>
    </w:lvl>
    <w:lvl w:ilvl="7">
      <w:start w:val="1"/>
      <w:numFmt w:val="decimal"/>
      <w:lvlText w:val="%1.%2.%3.%4.%5.%6.%7.%8."/>
      <w:lvlJc w:val="left"/>
      <w:pPr>
        <w:ind w:left="5895" w:hanging="1800"/>
      </w:pPr>
    </w:lvl>
    <w:lvl w:ilvl="8">
      <w:start w:val="1"/>
      <w:numFmt w:val="decimal"/>
      <w:lvlText w:val="%1.%2.%3.%4.%5.%6.%7.%8.%9."/>
      <w:lvlJc w:val="left"/>
      <w:pPr>
        <w:ind w:left="6480" w:hanging="1800"/>
      </w:pPr>
    </w:lvl>
  </w:abstractNum>
  <w:abstractNum w:abstractNumId="2">
    <w:nsid w:val="248A0E14"/>
    <w:multiLevelType w:val="multilevel"/>
    <w:tmpl w:val="59DE078C"/>
    <w:lvl w:ilvl="0">
      <w:start w:val="1"/>
      <w:numFmt w:val="decimal"/>
      <w:lvlText w:val="%1."/>
      <w:lvlJc w:val="left"/>
      <w:pPr>
        <w:ind w:left="49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7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8" w:hanging="1800"/>
      </w:pPr>
      <w:rPr>
        <w:rFonts w:hint="default"/>
      </w:rPr>
    </w:lvl>
  </w:abstractNum>
  <w:abstractNum w:abstractNumId="3">
    <w:nsid w:val="2C905500"/>
    <w:multiLevelType w:val="multilevel"/>
    <w:tmpl w:val="41AA6F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>
    <w:nsid w:val="2F520968"/>
    <w:multiLevelType w:val="multilevel"/>
    <w:tmpl w:val="F396737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5">
    <w:nsid w:val="56FC490E"/>
    <w:multiLevelType w:val="multilevel"/>
    <w:tmpl w:val="CF601610"/>
    <w:lvl w:ilvl="0">
      <w:start w:val="8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6">
    <w:nsid w:val="6B9E576C"/>
    <w:multiLevelType w:val="multilevel"/>
    <w:tmpl w:val="FF0E8A62"/>
    <w:lvl w:ilvl="0">
      <w:start w:val="4"/>
      <w:numFmt w:val="decimal"/>
      <w:lvlText w:val="%1."/>
      <w:lvlJc w:val="left"/>
      <w:pPr>
        <w:ind w:left="390" w:hanging="390"/>
      </w:pPr>
    </w:lvl>
    <w:lvl w:ilvl="1">
      <w:start w:val="6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6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0D53"/>
    <w:rsid w:val="00000EFE"/>
    <w:rsid w:val="00015E61"/>
    <w:rsid w:val="00063864"/>
    <w:rsid w:val="00113F8C"/>
    <w:rsid w:val="001265C2"/>
    <w:rsid w:val="00193C30"/>
    <w:rsid w:val="001B588B"/>
    <w:rsid w:val="001B765C"/>
    <w:rsid w:val="00246E15"/>
    <w:rsid w:val="00281C8A"/>
    <w:rsid w:val="002D00D1"/>
    <w:rsid w:val="002E14D2"/>
    <w:rsid w:val="00330F69"/>
    <w:rsid w:val="003B32AF"/>
    <w:rsid w:val="003B3408"/>
    <w:rsid w:val="003C5544"/>
    <w:rsid w:val="003C5E6C"/>
    <w:rsid w:val="003E5A6D"/>
    <w:rsid w:val="0045148D"/>
    <w:rsid w:val="004662BF"/>
    <w:rsid w:val="004B420E"/>
    <w:rsid w:val="005106E9"/>
    <w:rsid w:val="00543FD6"/>
    <w:rsid w:val="00553FB2"/>
    <w:rsid w:val="00561356"/>
    <w:rsid w:val="005B01AC"/>
    <w:rsid w:val="005B132F"/>
    <w:rsid w:val="005B16D1"/>
    <w:rsid w:val="005B64D3"/>
    <w:rsid w:val="005E1121"/>
    <w:rsid w:val="005E1F84"/>
    <w:rsid w:val="00653055"/>
    <w:rsid w:val="006542D5"/>
    <w:rsid w:val="00697D6F"/>
    <w:rsid w:val="006B160E"/>
    <w:rsid w:val="006F45C3"/>
    <w:rsid w:val="00706BFF"/>
    <w:rsid w:val="0072026C"/>
    <w:rsid w:val="00720E20"/>
    <w:rsid w:val="007339AE"/>
    <w:rsid w:val="00757DDD"/>
    <w:rsid w:val="00762945"/>
    <w:rsid w:val="007A702A"/>
    <w:rsid w:val="008217A3"/>
    <w:rsid w:val="00894C71"/>
    <w:rsid w:val="008A284E"/>
    <w:rsid w:val="008A6DA0"/>
    <w:rsid w:val="008D26E3"/>
    <w:rsid w:val="00914F35"/>
    <w:rsid w:val="00924CA7"/>
    <w:rsid w:val="0093176E"/>
    <w:rsid w:val="00A176FA"/>
    <w:rsid w:val="00A326BD"/>
    <w:rsid w:val="00A51722"/>
    <w:rsid w:val="00A85726"/>
    <w:rsid w:val="00AB0F16"/>
    <w:rsid w:val="00AB2E23"/>
    <w:rsid w:val="00AF387B"/>
    <w:rsid w:val="00B036A5"/>
    <w:rsid w:val="00B10CE5"/>
    <w:rsid w:val="00B31F69"/>
    <w:rsid w:val="00B32241"/>
    <w:rsid w:val="00B4104F"/>
    <w:rsid w:val="00B41ACD"/>
    <w:rsid w:val="00B776DE"/>
    <w:rsid w:val="00B97099"/>
    <w:rsid w:val="00BA24D7"/>
    <w:rsid w:val="00BB59DE"/>
    <w:rsid w:val="00BF311C"/>
    <w:rsid w:val="00C37D16"/>
    <w:rsid w:val="00C427A1"/>
    <w:rsid w:val="00C62559"/>
    <w:rsid w:val="00C70014"/>
    <w:rsid w:val="00CB7FA5"/>
    <w:rsid w:val="00CD551D"/>
    <w:rsid w:val="00CD7CCB"/>
    <w:rsid w:val="00D2707B"/>
    <w:rsid w:val="00D54E76"/>
    <w:rsid w:val="00D67479"/>
    <w:rsid w:val="00D84DCA"/>
    <w:rsid w:val="00E15716"/>
    <w:rsid w:val="00E1591C"/>
    <w:rsid w:val="00E64578"/>
    <w:rsid w:val="00E746D3"/>
    <w:rsid w:val="00EA51E9"/>
    <w:rsid w:val="00EB70AB"/>
    <w:rsid w:val="00F00D53"/>
    <w:rsid w:val="00F13D81"/>
    <w:rsid w:val="00F25FD7"/>
    <w:rsid w:val="00F60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F69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1F69"/>
    <w:pPr>
      <w:keepNext/>
      <w:ind w:left="1602"/>
      <w:outlineLvl w:val="0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1F69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B31F69"/>
    <w:pPr>
      <w:ind w:left="720"/>
      <w:contextualSpacing/>
    </w:pPr>
  </w:style>
  <w:style w:type="paragraph" w:customStyle="1" w:styleId="ConsPlusNormal">
    <w:name w:val="ConsPlusNormal"/>
    <w:rsid w:val="00B31F69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31F69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rmal (Web)"/>
    <w:aliases w:val="Обычный (Web)"/>
    <w:basedOn w:val="a"/>
    <w:link w:val="a5"/>
    <w:unhideWhenUsed/>
    <w:rsid w:val="006B160E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157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571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8D26E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D26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8D26E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D26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C70014"/>
    <w:pPr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Обычный (веб) Знак"/>
    <w:aliases w:val="Обычный (Web) Знак"/>
    <w:link w:val="a4"/>
    <w:locked/>
    <w:rsid w:val="006542D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45148D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F69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1F69"/>
    <w:pPr>
      <w:keepNext/>
      <w:ind w:left="1602"/>
      <w:outlineLvl w:val="0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1F69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B31F69"/>
    <w:pPr>
      <w:ind w:left="720"/>
      <w:contextualSpacing/>
    </w:pPr>
  </w:style>
  <w:style w:type="paragraph" w:customStyle="1" w:styleId="ConsPlusNormal">
    <w:name w:val="ConsPlusNormal"/>
    <w:rsid w:val="00B31F69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31F69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3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B5A653378A0AD9147D0BED5E69101B9FF461CDD6A55DDF30A30812ACD4034E4E002578A9A4C382AE22A27B9Cs3QDC" TargetMode="External"/><Relationship Id="rId13" Type="http://schemas.openxmlformats.org/officeDocument/2006/relationships/hyperlink" Target="consultantplus://offline/ref=29FF614D7E9B4BBE5805FD9EBB5224C47979D724197239289DF52375D01E1A5A96176115FE3A79CF285CE9A73FTDPE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2BB5A653378A0AD9147D15E048054F1E94FA37C8D3A1518A6AFC534FFBDD09191B4F2424EDF8D083A522A179803F40E5sFQAC" TargetMode="External"/><Relationship Id="rId17" Type="http://schemas.openxmlformats.org/officeDocument/2006/relationships/theme" Target="theme/theme1.xm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BB5A653378A0AD9147D15E048054F1E94FA37C8DCA2508D68FC534FFBDD09191B4F2424EDF8D083A522A179803F40E5sFQAC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9FF614D7E9B4BBE5805FD9EBB5224C47979D724197239289DF52375D01E1A5A96176115FE3A79CF285CE9A73FTDPED" TargetMode="External"/><Relationship Id="rId10" Type="http://schemas.openxmlformats.org/officeDocument/2006/relationships/hyperlink" Target="consultantplus://offline/ref=2BB5A653378A0AD9147D15E048054F1E94FA37C8DCA3538E65FC534FFBDD09191B4F2424EDF8D083A522A179803F40E5sFQA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BB5A653378A0AD9147D0BED5E69101B9FF76EC6D4A95DDF30A30812ACD4034E4E002578A9A4C382AE22A27B9Cs3QDC" TargetMode="External"/><Relationship Id="rId14" Type="http://schemas.openxmlformats.org/officeDocument/2006/relationships/hyperlink" Target="consultantplus://offline/ref=29FF614D7E9B4BBE5805FD9EBB5224C47979D724197239289DF52375D01E1A5A96176115FE3A79CF285CE9A73FTDP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7</Pages>
  <Words>3061</Words>
  <Characters>17448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Имущество</Company>
  <LinksUpToDate>false</LinksUpToDate>
  <CharactersWithSpaces>20469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Усть-Абаканского района</dc:creator>
  <cp:lastModifiedBy>Пользователь</cp:lastModifiedBy>
  <cp:revision>36</cp:revision>
  <cp:lastPrinted>2022-03-31T03:47:00Z</cp:lastPrinted>
  <dcterms:created xsi:type="dcterms:W3CDTF">2021-03-25T07:43:00Z</dcterms:created>
  <dcterms:modified xsi:type="dcterms:W3CDTF">2022-04-18T08:33:00Z</dcterms:modified>
</cp:coreProperties>
</file>