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Default="0072496B" w:rsidP="0072496B">
      <w:pPr>
        <w:spacing w:line="276" w:lineRule="auto"/>
        <w:jc w:val="center"/>
        <w:rPr>
          <w:rFonts w:eastAsia="Calibri"/>
          <w:b/>
          <w:bCs/>
          <w:sz w:val="36"/>
          <w:szCs w:val="36"/>
        </w:rPr>
      </w:pPr>
    </w:p>
    <w:p w:rsidR="0072496B" w:rsidRPr="007C0EE4" w:rsidRDefault="0072496B" w:rsidP="0072496B">
      <w:pPr>
        <w:spacing w:line="276" w:lineRule="auto"/>
        <w:jc w:val="center"/>
        <w:rPr>
          <w:rFonts w:eastAsia="Calibri"/>
          <w:b/>
          <w:bCs/>
          <w:sz w:val="44"/>
          <w:szCs w:val="44"/>
        </w:rPr>
      </w:pPr>
      <w:r w:rsidRPr="007C0EE4">
        <w:rPr>
          <w:rFonts w:eastAsia="Calibri"/>
          <w:b/>
          <w:bCs/>
          <w:sz w:val="44"/>
          <w:szCs w:val="44"/>
        </w:rPr>
        <w:t>Годовой отчет</w:t>
      </w:r>
    </w:p>
    <w:p w:rsidR="002D50A1" w:rsidRDefault="0072496B" w:rsidP="002D50A1">
      <w:pPr>
        <w:spacing w:line="276" w:lineRule="auto"/>
        <w:jc w:val="center"/>
        <w:rPr>
          <w:rFonts w:eastAsia="Calibri"/>
          <w:b/>
          <w:bCs/>
          <w:sz w:val="44"/>
          <w:szCs w:val="44"/>
        </w:rPr>
      </w:pPr>
      <w:r w:rsidRPr="007C0EE4">
        <w:rPr>
          <w:rFonts w:eastAsia="Calibri"/>
          <w:b/>
          <w:bCs/>
          <w:sz w:val="44"/>
          <w:szCs w:val="44"/>
        </w:rPr>
        <w:t xml:space="preserve"> о ходе реализации и оценке эффективности муниципальной программы</w:t>
      </w:r>
    </w:p>
    <w:p w:rsidR="002D50A1" w:rsidRDefault="0072496B" w:rsidP="002D50A1">
      <w:pPr>
        <w:spacing w:line="276" w:lineRule="auto"/>
        <w:jc w:val="center"/>
        <w:rPr>
          <w:b/>
          <w:bCs/>
          <w:color w:val="000000"/>
          <w:sz w:val="44"/>
          <w:szCs w:val="44"/>
        </w:rPr>
      </w:pPr>
      <w:r w:rsidRPr="007C0EE4">
        <w:rPr>
          <w:rFonts w:eastAsia="Calibri"/>
          <w:b/>
          <w:bCs/>
          <w:sz w:val="44"/>
          <w:szCs w:val="44"/>
        </w:rPr>
        <w:t xml:space="preserve"> </w:t>
      </w:r>
      <w:r w:rsidRPr="007C0EE4">
        <w:rPr>
          <w:b/>
          <w:bCs/>
          <w:color w:val="000000"/>
          <w:sz w:val="44"/>
          <w:szCs w:val="44"/>
        </w:rPr>
        <w:t>«</w:t>
      </w:r>
      <w:r w:rsidR="002D50A1">
        <w:rPr>
          <w:b/>
          <w:bCs/>
          <w:color w:val="000000"/>
          <w:sz w:val="44"/>
          <w:szCs w:val="44"/>
        </w:rPr>
        <w:t>Улучшение условий и охраны труда</w:t>
      </w:r>
    </w:p>
    <w:p w:rsidR="0072496B" w:rsidRDefault="002D50A1" w:rsidP="002D50A1">
      <w:pPr>
        <w:spacing w:line="276" w:lineRule="auto"/>
        <w:jc w:val="center"/>
        <w:rPr>
          <w:b/>
          <w:bCs/>
          <w:color w:val="000000"/>
          <w:sz w:val="44"/>
          <w:szCs w:val="44"/>
        </w:rPr>
      </w:pPr>
      <w:r>
        <w:rPr>
          <w:b/>
          <w:bCs/>
          <w:color w:val="000000"/>
          <w:sz w:val="44"/>
          <w:szCs w:val="44"/>
        </w:rPr>
        <w:t xml:space="preserve"> в Усть-Абаканском районе»</w:t>
      </w:r>
    </w:p>
    <w:p w:rsidR="002D50A1" w:rsidRDefault="002D50A1" w:rsidP="002D50A1">
      <w:pPr>
        <w:spacing w:line="276" w:lineRule="auto"/>
        <w:jc w:val="center"/>
        <w:rPr>
          <w:b/>
          <w:bCs/>
          <w:color w:val="000000"/>
          <w:sz w:val="32"/>
          <w:szCs w:val="32"/>
        </w:rPr>
      </w:pPr>
    </w:p>
    <w:tbl>
      <w:tblPr>
        <w:tblW w:w="0" w:type="auto"/>
        <w:tblLook w:val="01E0"/>
      </w:tblPr>
      <w:tblGrid>
        <w:gridCol w:w="4644"/>
        <w:gridCol w:w="4926"/>
      </w:tblGrid>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Ответственный исполнитель</w:t>
            </w:r>
          </w:p>
          <w:p w:rsidR="007C0EE4" w:rsidRDefault="007C0EE4" w:rsidP="00673411">
            <w:pPr>
              <w:spacing w:line="0" w:lineRule="atLeast"/>
              <w:contextualSpacing/>
              <w:rPr>
                <w:sz w:val="26"/>
                <w:szCs w:val="26"/>
                <w:lang w:eastAsia="en-US"/>
              </w:rPr>
            </w:pPr>
            <w:r>
              <w:rPr>
                <w:sz w:val="26"/>
                <w:szCs w:val="26"/>
                <w:lang w:eastAsia="en-US"/>
              </w:rPr>
              <w:t xml:space="preserve">муниципальной программы </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7C0EE4" w:rsidP="00673411">
            <w:pPr>
              <w:pStyle w:val="ConsPlusCell"/>
              <w:widowControl/>
              <w:spacing w:line="0" w:lineRule="atLeast"/>
              <w:ind w:left="-108"/>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Администрация Усть-Абаканского района Республики Хакасия</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Отчетный период</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6D5303" w:rsidP="00E75243">
            <w:pPr>
              <w:spacing w:line="0" w:lineRule="atLeast"/>
              <w:ind w:left="-108"/>
              <w:contextualSpacing/>
              <w:rPr>
                <w:sz w:val="26"/>
                <w:szCs w:val="26"/>
                <w:lang w:eastAsia="en-US"/>
              </w:rPr>
            </w:pPr>
            <w:r>
              <w:rPr>
                <w:sz w:val="26"/>
                <w:szCs w:val="26"/>
                <w:lang w:eastAsia="en-US"/>
              </w:rPr>
              <w:t>202</w:t>
            </w:r>
            <w:r w:rsidR="00E75243">
              <w:rPr>
                <w:sz w:val="26"/>
                <w:szCs w:val="26"/>
                <w:lang w:eastAsia="en-US"/>
              </w:rPr>
              <w:t>2</w:t>
            </w:r>
            <w:r w:rsidR="007C0EE4">
              <w:rPr>
                <w:sz w:val="26"/>
                <w:szCs w:val="26"/>
                <w:lang w:eastAsia="en-US"/>
              </w:rPr>
              <w:t xml:space="preserve"> год</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Дата составления отчета</w:t>
            </w:r>
          </w:p>
          <w:p w:rsidR="007C0EE4" w:rsidRDefault="007C0EE4" w:rsidP="00673411">
            <w:pPr>
              <w:spacing w:line="0" w:lineRule="atLeast"/>
              <w:contextualSpacing/>
              <w:rPr>
                <w:sz w:val="26"/>
                <w:szCs w:val="26"/>
                <w:lang w:eastAsia="en-US"/>
              </w:rPr>
            </w:pPr>
          </w:p>
          <w:p w:rsidR="007C0EE4" w:rsidRDefault="007C0EE4" w:rsidP="00673411">
            <w:pPr>
              <w:spacing w:line="0" w:lineRule="atLeast"/>
              <w:contextualSpacing/>
              <w:rPr>
                <w:sz w:val="26"/>
                <w:szCs w:val="26"/>
                <w:lang w:eastAsia="en-US"/>
              </w:rPr>
            </w:pPr>
          </w:p>
        </w:tc>
        <w:tc>
          <w:tcPr>
            <w:tcW w:w="4927" w:type="dxa"/>
            <w:hideMark/>
          </w:tcPr>
          <w:p w:rsidR="007C0EE4" w:rsidRDefault="005107AD" w:rsidP="00E75243">
            <w:pPr>
              <w:spacing w:line="0" w:lineRule="atLeast"/>
              <w:ind w:left="-108"/>
              <w:contextualSpacing/>
              <w:rPr>
                <w:sz w:val="26"/>
                <w:szCs w:val="26"/>
                <w:lang w:eastAsia="en-US"/>
              </w:rPr>
            </w:pPr>
            <w:r>
              <w:rPr>
                <w:sz w:val="26"/>
                <w:szCs w:val="26"/>
                <w:lang w:eastAsia="en-US"/>
              </w:rPr>
              <w:t>1</w:t>
            </w:r>
            <w:r w:rsidR="00AD4B34">
              <w:rPr>
                <w:sz w:val="26"/>
                <w:szCs w:val="26"/>
                <w:lang w:eastAsia="en-US"/>
              </w:rPr>
              <w:t>5</w:t>
            </w:r>
            <w:r>
              <w:rPr>
                <w:sz w:val="26"/>
                <w:szCs w:val="26"/>
                <w:lang w:eastAsia="en-US"/>
              </w:rPr>
              <w:t>.03</w:t>
            </w:r>
            <w:r w:rsidR="007C0EE4">
              <w:rPr>
                <w:sz w:val="26"/>
                <w:szCs w:val="26"/>
                <w:lang w:eastAsia="en-US"/>
              </w:rPr>
              <w:t>.202</w:t>
            </w:r>
            <w:r w:rsidR="00E75243">
              <w:rPr>
                <w:sz w:val="26"/>
                <w:szCs w:val="26"/>
                <w:lang w:eastAsia="en-US"/>
              </w:rPr>
              <w:t>3</w:t>
            </w:r>
          </w:p>
        </w:tc>
      </w:tr>
      <w:tr w:rsidR="007C0EE4" w:rsidTr="00673411">
        <w:tc>
          <w:tcPr>
            <w:tcW w:w="4644" w:type="dxa"/>
          </w:tcPr>
          <w:p w:rsidR="007C0EE4" w:rsidRDefault="007C0EE4" w:rsidP="00673411">
            <w:pPr>
              <w:spacing w:line="0" w:lineRule="atLeast"/>
              <w:contextualSpacing/>
              <w:rPr>
                <w:sz w:val="26"/>
                <w:szCs w:val="26"/>
                <w:lang w:eastAsia="en-US"/>
              </w:rPr>
            </w:pPr>
            <w:r>
              <w:rPr>
                <w:sz w:val="26"/>
                <w:szCs w:val="26"/>
                <w:lang w:eastAsia="en-US"/>
              </w:rPr>
              <w:t>Непосредственный исполнитель</w:t>
            </w:r>
          </w:p>
          <w:p w:rsidR="007C0EE4" w:rsidRDefault="007C0EE4" w:rsidP="00673411">
            <w:pPr>
              <w:spacing w:line="0" w:lineRule="atLeast"/>
              <w:contextualSpacing/>
              <w:rPr>
                <w:sz w:val="26"/>
                <w:szCs w:val="26"/>
                <w:lang w:eastAsia="en-US"/>
              </w:rPr>
            </w:pPr>
            <w:r>
              <w:rPr>
                <w:sz w:val="26"/>
                <w:szCs w:val="26"/>
                <w:lang w:eastAsia="en-US"/>
              </w:rPr>
              <w:t>(должность, ФИО, номер телефона)</w:t>
            </w:r>
          </w:p>
          <w:p w:rsidR="007C0EE4" w:rsidRDefault="007C0EE4" w:rsidP="00673411">
            <w:pPr>
              <w:spacing w:line="0" w:lineRule="atLeast"/>
              <w:contextualSpacing/>
              <w:rPr>
                <w:sz w:val="26"/>
                <w:szCs w:val="26"/>
                <w:lang w:eastAsia="en-US"/>
              </w:rPr>
            </w:pPr>
          </w:p>
        </w:tc>
        <w:tc>
          <w:tcPr>
            <w:tcW w:w="4927" w:type="dxa"/>
            <w:hideMark/>
          </w:tcPr>
          <w:p w:rsidR="00BE4EF7" w:rsidRDefault="003E4A75" w:rsidP="00673411">
            <w:pPr>
              <w:ind w:left="-108"/>
              <w:jc w:val="both"/>
              <w:rPr>
                <w:sz w:val="26"/>
                <w:szCs w:val="26"/>
              </w:rPr>
            </w:pPr>
            <w:r>
              <w:rPr>
                <w:bCs/>
                <w:sz w:val="26"/>
                <w:szCs w:val="26"/>
              </w:rPr>
              <w:t xml:space="preserve">Ведущий специалист по охране труда администрации </w:t>
            </w:r>
            <w:r w:rsidR="007C0EE4" w:rsidRPr="00B1126B">
              <w:rPr>
                <w:bCs/>
                <w:sz w:val="26"/>
                <w:szCs w:val="26"/>
              </w:rPr>
              <w:t>Усть-Абаканского района</w:t>
            </w:r>
            <w:r w:rsidR="007C0EE4" w:rsidRPr="00B1126B">
              <w:rPr>
                <w:sz w:val="26"/>
                <w:szCs w:val="26"/>
              </w:rPr>
              <w:t xml:space="preserve"> </w:t>
            </w:r>
          </w:p>
          <w:p w:rsidR="007C0EE4" w:rsidRPr="00B1126B" w:rsidRDefault="003E4A75" w:rsidP="00673411">
            <w:pPr>
              <w:ind w:left="-108"/>
              <w:jc w:val="both"/>
              <w:rPr>
                <w:sz w:val="26"/>
                <w:szCs w:val="26"/>
              </w:rPr>
            </w:pPr>
            <w:proofErr w:type="spellStart"/>
            <w:r>
              <w:rPr>
                <w:sz w:val="26"/>
                <w:szCs w:val="26"/>
              </w:rPr>
              <w:t>Богатырева</w:t>
            </w:r>
            <w:proofErr w:type="spellEnd"/>
            <w:r>
              <w:rPr>
                <w:sz w:val="26"/>
                <w:szCs w:val="26"/>
              </w:rPr>
              <w:t xml:space="preserve"> Г.И.</w:t>
            </w:r>
          </w:p>
          <w:p w:rsidR="007C0EE4" w:rsidRPr="00B1126B" w:rsidRDefault="007C0EE4" w:rsidP="00431A81">
            <w:pPr>
              <w:ind w:left="-108"/>
              <w:jc w:val="both"/>
              <w:rPr>
                <w:sz w:val="26"/>
                <w:szCs w:val="26"/>
                <w:lang w:eastAsia="en-US"/>
              </w:rPr>
            </w:pPr>
            <w:r w:rsidRPr="00B1126B">
              <w:rPr>
                <w:sz w:val="26"/>
                <w:szCs w:val="26"/>
              </w:rPr>
              <w:t>8(39032)2-</w:t>
            </w:r>
            <w:r>
              <w:rPr>
                <w:sz w:val="26"/>
                <w:szCs w:val="26"/>
              </w:rPr>
              <w:t>09</w:t>
            </w:r>
            <w:r w:rsidRPr="00B1126B">
              <w:rPr>
                <w:sz w:val="26"/>
                <w:szCs w:val="26"/>
              </w:rPr>
              <w:t>-</w:t>
            </w:r>
            <w:r>
              <w:rPr>
                <w:sz w:val="26"/>
                <w:szCs w:val="26"/>
              </w:rPr>
              <w:t>9</w:t>
            </w:r>
            <w:r w:rsidR="003E4A75">
              <w:rPr>
                <w:sz w:val="26"/>
                <w:szCs w:val="26"/>
              </w:rPr>
              <w:t>3</w:t>
            </w:r>
          </w:p>
        </w:tc>
      </w:tr>
    </w:tbl>
    <w:p w:rsidR="0072496B" w:rsidRDefault="0072496B" w:rsidP="0072496B">
      <w:pPr>
        <w:spacing w:line="360" w:lineRule="auto"/>
        <w:jc w:val="center"/>
        <w:rPr>
          <w:b/>
          <w:bCs/>
          <w:color w:val="000000"/>
          <w:sz w:val="32"/>
          <w:szCs w:val="32"/>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jc w:val="center"/>
        <w:rPr>
          <w:rFonts w:eastAsia="Calibri"/>
          <w:b/>
          <w:bCs/>
          <w:sz w:val="28"/>
          <w:szCs w:val="28"/>
        </w:rPr>
      </w:pPr>
    </w:p>
    <w:p w:rsidR="0072496B" w:rsidRDefault="0072496B" w:rsidP="0072496B">
      <w:pPr>
        <w:rPr>
          <w:sz w:val="26"/>
          <w:szCs w:val="26"/>
        </w:rPr>
        <w:sectPr w:rsidR="0072496B" w:rsidSect="0072496B">
          <w:pgSz w:w="11906" w:h="16838" w:code="9"/>
          <w:pgMar w:top="1134" w:right="1134" w:bottom="1134" w:left="1418" w:header="709" w:footer="709" w:gutter="0"/>
          <w:cols w:space="708"/>
          <w:docGrid w:linePitch="360"/>
        </w:sectPr>
      </w:pPr>
    </w:p>
    <w:p w:rsidR="00F34BFA" w:rsidRPr="00456D4D" w:rsidRDefault="00F34BFA"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lastRenderedPageBreak/>
        <w:t>ИНФОРМАЦИЯ</w:t>
      </w:r>
    </w:p>
    <w:p w:rsidR="00456D4D" w:rsidRPr="00456D4D" w:rsidRDefault="00F34BFA"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t>о реализации муниципальной программы</w:t>
      </w:r>
    </w:p>
    <w:p w:rsidR="00456D4D" w:rsidRPr="00456D4D" w:rsidRDefault="00456D4D" w:rsidP="00456D4D">
      <w:pPr>
        <w:pStyle w:val="ConsPlusNormal"/>
        <w:spacing w:line="0" w:lineRule="atLeast"/>
        <w:contextualSpacing/>
        <w:jc w:val="center"/>
        <w:rPr>
          <w:rFonts w:ascii="Times New Roman" w:hAnsi="Times New Roman" w:cs="Times New Roman"/>
          <w:b/>
          <w:sz w:val="26"/>
          <w:szCs w:val="26"/>
        </w:rPr>
      </w:pPr>
      <w:r w:rsidRPr="00456D4D">
        <w:rPr>
          <w:rFonts w:ascii="Times New Roman" w:hAnsi="Times New Roman" w:cs="Times New Roman"/>
          <w:b/>
          <w:sz w:val="26"/>
          <w:szCs w:val="26"/>
        </w:rPr>
        <w:t>«Улучшение условий и охраны труда в Усть-Абаканском районе»</w:t>
      </w:r>
    </w:p>
    <w:p w:rsidR="00F34BFA" w:rsidRPr="00456D4D" w:rsidRDefault="00087C65" w:rsidP="00456D4D">
      <w:pPr>
        <w:pStyle w:val="ConsPlusNormal"/>
        <w:spacing w:line="0" w:lineRule="atLeast"/>
        <w:contextualSpacing/>
        <w:jc w:val="center"/>
        <w:rPr>
          <w:rFonts w:ascii="Times New Roman" w:hAnsi="Times New Roman" w:cs="Times New Roman"/>
          <w:b/>
          <w:sz w:val="26"/>
          <w:szCs w:val="26"/>
        </w:rPr>
      </w:pPr>
      <w:r>
        <w:rPr>
          <w:rFonts w:ascii="Times New Roman" w:hAnsi="Times New Roman" w:cs="Times New Roman"/>
          <w:b/>
          <w:sz w:val="26"/>
          <w:szCs w:val="26"/>
        </w:rPr>
        <w:t>за 2022</w:t>
      </w:r>
      <w:r w:rsidR="00F34BFA" w:rsidRPr="00456D4D">
        <w:rPr>
          <w:rFonts w:ascii="Times New Roman" w:hAnsi="Times New Roman" w:cs="Times New Roman"/>
          <w:b/>
          <w:sz w:val="26"/>
          <w:szCs w:val="26"/>
        </w:rPr>
        <w:t xml:space="preserve"> год</w:t>
      </w:r>
    </w:p>
    <w:p w:rsidR="00B13AA0" w:rsidRPr="007132A2" w:rsidRDefault="00B13AA0" w:rsidP="00F34BFA">
      <w:pPr>
        <w:pStyle w:val="ConsPlusNormal"/>
        <w:spacing w:line="0" w:lineRule="atLeast"/>
        <w:contextualSpacing/>
        <w:jc w:val="center"/>
        <w:rPr>
          <w:rFonts w:ascii="Times New Roman" w:hAnsi="Times New Roman" w:cs="Times New Roman"/>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2"/>
        <w:gridCol w:w="993"/>
        <w:gridCol w:w="992"/>
        <w:gridCol w:w="1560"/>
        <w:gridCol w:w="2977"/>
      </w:tblGrid>
      <w:tr w:rsidR="00F34BFA" w:rsidRPr="00B13AA0" w:rsidTr="00456D4D">
        <w:trPr>
          <w:trHeight w:val="700"/>
        </w:trPr>
        <w:tc>
          <w:tcPr>
            <w:tcW w:w="2692" w:type="dxa"/>
            <w:vMerge w:val="restart"/>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 xml:space="preserve">ИТОГО по программе </w:t>
            </w: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(тыс. рублей)</w:t>
            </w:r>
          </w:p>
        </w:tc>
        <w:tc>
          <w:tcPr>
            <w:tcW w:w="993"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План</w:t>
            </w:r>
          </w:p>
        </w:tc>
        <w:tc>
          <w:tcPr>
            <w:tcW w:w="9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Факт</w:t>
            </w:r>
          </w:p>
          <w:p w:rsidR="00F34BFA" w:rsidRPr="00B13AA0" w:rsidRDefault="00F34BFA" w:rsidP="004C138B">
            <w:pPr>
              <w:pStyle w:val="ConsPlusNormal"/>
              <w:spacing w:line="0" w:lineRule="atLeast"/>
              <w:contextualSpacing/>
              <w:jc w:val="center"/>
              <w:rPr>
                <w:rFonts w:ascii="Times New Roman" w:hAnsi="Times New Roman" w:cs="Times New Roman"/>
              </w:rPr>
            </w:pPr>
            <w:r w:rsidRPr="00B13AA0">
              <w:rPr>
                <w:rFonts w:ascii="Times New Roman" w:hAnsi="Times New Roman" w:cs="Times New Roman"/>
              </w:rPr>
              <w:t>(кассовые расходы)</w:t>
            </w:r>
          </w:p>
        </w:tc>
        <w:tc>
          <w:tcPr>
            <w:tcW w:w="1560"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Процент исполнения</w:t>
            </w:r>
          </w:p>
        </w:tc>
        <w:tc>
          <w:tcPr>
            <w:tcW w:w="2977"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Примечание</w:t>
            </w:r>
          </w:p>
        </w:tc>
      </w:tr>
      <w:tr w:rsidR="00F34BFA" w:rsidRPr="00B13AA0" w:rsidTr="00456D4D">
        <w:trPr>
          <w:trHeight w:val="1167"/>
        </w:trPr>
        <w:tc>
          <w:tcPr>
            <w:tcW w:w="2692" w:type="dxa"/>
            <w:vMerge/>
          </w:tcPr>
          <w:p w:rsidR="00F34BFA" w:rsidRPr="00B13AA0" w:rsidRDefault="00F34BFA" w:rsidP="004C138B">
            <w:pPr>
              <w:spacing w:line="0" w:lineRule="atLeast"/>
              <w:contextualSpacing/>
            </w:pPr>
          </w:p>
        </w:tc>
        <w:tc>
          <w:tcPr>
            <w:tcW w:w="993" w:type="dxa"/>
          </w:tcPr>
          <w:p w:rsidR="00F34BFA" w:rsidRPr="00B13AA0" w:rsidRDefault="00F174A2" w:rsidP="002D0D37">
            <w:pPr>
              <w:pStyle w:val="ConsPlusNormal"/>
              <w:spacing w:line="0" w:lineRule="atLeast"/>
              <w:ind w:left="-61" w:right="-63"/>
              <w:contextualSpacing/>
              <w:jc w:val="center"/>
              <w:rPr>
                <w:rFonts w:ascii="Times New Roman" w:hAnsi="Times New Roman" w:cs="Times New Roman"/>
                <w:sz w:val="24"/>
                <w:szCs w:val="24"/>
              </w:rPr>
            </w:pPr>
            <w:r>
              <w:rPr>
                <w:rFonts w:ascii="Times New Roman" w:hAnsi="Times New Roman" w:cs="Times New Roman"/>
                <w:sz w:val="24"/>
                <w:szCs w:val="24"/>
              </w:rPr>
              <w:t>4406,7</w:t>
            </w:r>
          </w:p>
        </w:tc>
        <w:tc>
          <w:tcPr>
            <w:tcW w:w="992" w:type="dxa"/>
          </w:tcPr>
          <w:p w:rsidR="00F34BFA" w:rsidRPr="00B13AA0" w:rsidRDefault="00F174A2" w:rsidP="002D0D37">
            <w:pPr>
              <w:pStyle w:val="ConsPlusNormal"/>
              <w:spacing w:line="0" w:lineRule="atLeast"/>
              <w:ind w:left="-61" w:right="-63"/>
              <w:contextualSpacing/>
              <w:jc w:val="center"/>
              <w:rPr>
                <w:rFonts w:ascii="Times New Roman" w:hAnsi="Times New Roman" w:cs="Times New Roman"/>
                <w:sz w:val="24"/>
                <w:szCs w:val="24"/>
              </w:rPr>
            </w:pPr>
            <w:r>
              <w:rPr>
                <w:rFonts w:ascii="Times New Roman" w:hAnsi="Times New Roman" w:cs="Times New Roman"/>
                <w:sz w:val="24"/>
                <w:szCs w:val="24"/>
              </w:rPr>
              <w:t>4077,4</w:t>
            </w:r>
          </w:p>
        </w:tc>
        <w:tc>
          <w:tcPr>
            <w:tcW w:w="1560" w:type="dxa"/>
          </w:tcPr>
          <w:p w:rsidR="00F34BFA" w:rsidRPr="00B13AA0" w:rsidRDefault="00F174A2" w:rsidP="002D0D37">
            <w:pPr>
              <w:pStyle w:val="ConsPlusNormal"/>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92,5</w:t>
            </w:r>
            <w:r w:rsidR="00B13AA0">
              <w:rPr>
                <w:rFonts w:ascii="Times New Roman" w:hAnsi="Times New Roman" w:cs="Times New Roman"/>
                <w:sz w:val="24"/>
                <w:szCs w:val="24"/>
              </w:rPr>
              <w:t>%</w:t>
            </w:r>
          </w:p>
        </w:tc>
        <w:tc>
          <w:tcPr>
            <w:tcW w:w="2977" w:type="dxa"/>
          </w:tcPr>
          <w:p w:rsidR="00F34BFA" w:rsidRPr="00B13AA0" w:rsidRDefault="00F34BFA" w:rsidP="00B13AA0">
            <w:pPr>
              <w:pStyle w:val="ConsPlusNormal"/>
              <w:spacing w:line="0" w:lineRule="atLeast"/>
              <w:contextualSpacing/>
              <w:rPr>
                <w:rFonts w:ascii="Times New Roman" w:hAnsi="Times New Roman" w:cs="Times New Roman"/>
                <w:sz w:val="24"/>
                <w:szCs w:val="24"/>
              </w:rPr>
            </w:pPr>
          </w:p>
        </w:tc>
      </w:tr>
      <w:tr w:rsidR="00F34BFA" w:rsidRPr="00B13AA0" w:rsidTr="00456D4D">
        <w:trPr>
          <w:trHeight w:val="521"/>
        </w:trPr>
        <w:tc>
          <w:tcPr>
            <w:tcW w:w="9214" w:type="dxa"/>
            <w:gridSpan w:val="5"/>
          </w:tcPr>
          <w:p w:rsidR="00F34BFA" w:rsidRPr="00B13AA0" w:rsidRDefault="00F34BFA" w:rsidP="00B13AA0">
            <w:pPr>
              <w:pStyle w:val="ad"/>
              <w:ind w:right="80"/>
              <w:jc w:val="both"/>
              <w:rPr>
                <w:rFonts w:ascii="Times New Roman" w:hAnsi="Times New Roman" w:cs="Times New Roman"/>
                <w:sz w:val="24"/>
                <w:szCs w:val="24"/>
              </w:rPr>
            </w:pPr>
            <w:r w:rsidRPr="00B13AA0">
              <w:rPr>
                <w:rFonts w:ascii="Times New Roman" w:hAnsi="Times New Roman" w:cs="Times New Roman"/>
                <w:sz w:val="24"/>
                <w:szCs w:val="24"/>
              </w:rPr>
              <w:t>Цель: Снижение уровня производственного травматизма и профессиональной заболеваемости на предприятиях, в учреждениях, расположенных на территории Усть-Абаканского района</w:t>
            </w:r>
          </w:p>
        </w:tc>
      </w:tr>
      <w:tr w:rsidR="00456D4D" w:rsidRPr="00B13AA0" w:rsidTr="00456D4D">
        <w:tc>
          <w:tcPr>
            <w:tcW w:w="9214" w:type="dxa"/>
            <w:gridSpan w:val="5"/>
          </w:tcPr>
          <w:p w:rsidR="00456D4D" w:rsidRPr="00456D4D" w:rsidRDefault="00456D4D" w:rsidP="00456D4D">
            <w:pPr>
              <w:ind w:right="80"/>
              <w:jc w:val="both"/>
              <w:rPr>
                <w:lang w:eastAsia="en-US"/>
              </w:rPr>
            </w:pPr>
            <w:r w:rsidRPr="00456D4D">
              <w:t xml:space="preserve">Задача 1. Разработка комплекса </w:t>
            </w:r>
            <w:r w:rsidRPr="00456D4D">
              <w:rPr>
                <w:lang w:eastAsia="en-US"/>
              </w:rPr>
              <w:t xml:space="preserve">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обеспечение современными  средствами индивидуальной и коллективной защиты работников; </w:t>
            </w:r>
          </w:p>
          <w:p w:rsidR="00456D4D" w:rsidRPr="00456D4D" w:rsidRDefault="00456D4D" w:rsidP="00456D4D">
            <w:pPr>
              <w:pStyle w:val="ConsPlusNormal"/>
              <w:spacing w:line="0" w:lineRule="atLeast"/>
              <w:ind w:right="80"/>
              <w:contextualSpacing/>
              <w:jc w:val="both"/>
              <w:rPr>
                <w:rFonts w:ascii="Times New Roman" w:hAnsi="Times New Roman" w:cs="Times New Roman"/>
                <w:sz w:val="24"/>
                <w:szCs w:val="24"/>
              </w:rPr>
            </w:pPr>
            <w:r w:rsidRPr="00456D4D">
              <w:rPr>
                <w:rFonts w:ascii="Times New Roman" w:hAnsi="Times New Roman" w:cs="Times New Roman"/>
                <w:sz w:val="24"/>
                <w:szCs w:val="24"/>
              </w:rPr>
              <w:t>Задача 2. Обеспечение оценки условий труда и подготовки  по охране труда работников, совершенствование нормативной правовой базы по охране труда, информация и пропаганда в сфере охраны труда</w:t>
            </w:r>
            <w:r w:rsidR="00F174A2">
              <w:rPr>
                <w:rFonts w:ascii="Times New Roman" w:hAnsi="Times New Roman" w:cs="Times New Roman"/>
                <w:sz w:val="24"/>
                <w:szCs w:val="24"/>
              </w:rPr>
              <w:t>.</w:t>
            </w:r>
          </w:p>
        </w:tc>
      </w:tr>
      <w:tr w:rsidR="00F34BFA" w:rsidRPr="00B13AA0" w:rsidTr="00456D4D">
        <w:tc>
          <w:tcPr>
            <w:tcW w:w="26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Наименование основного мероприятия, показателя</w:t>
            </w:r>
          </w:p>
        </w:tc>
        <w:tc>
          <w:tcPr>
            <w:tcW w:w="993"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План</w:t>
            </w:r>
          </w:p>
        </w:tc>
        <w:tc>
          <w:tcPr>
            <w:tcW w:w="992"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Факт</w:t>
            </w:r>
          </w:p>
          <w:p w:rsidR="00F34BFA" w:rsidRPr="00B13AA0" w:rsidRDefault="00F34BFA" w:rsidP="004C138B">
            <w:pPr>
              <w:pStyle w:val="ConsPlusNormal"/>
              <w:spacing w:line="0" w:lineRule="atLeast"/>
              <w:contextualSpacing/>
              <w:jc w:val="center"/>
              <w:rPr>
                <w:rFonts w:ascii="Times New Roman" w:hAnsi="Times New Roman" w:cs="Times New Roman"/>
              </w:rPr>
            </w:pPr>
            <w:r w:rsidRPr="00B13AA0">
              <w:rPr>
                <w:rFonts w:ascii="Times New Roman" w:hAnsi="Times New Roman" w:cs="Times New Roman"/>
              </w:rPr>
              <w:t>(кассовые расходы)</w:t>
            </w:r>
          </w:p>
        </w:tc>
        <w:tc>
          <w:tcPr>
            <w:tcW w:w="1560" w:type="dxa"/>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Процент выполнения, оценка результатов (+ или</w:t>
            </w:r>
            <w:proofErr w:type="gramStart"/>
            <w:r w:rsidRPr="00B13AA0">
              <w:rPr>
                <w:rFonts w:ascii="Times New Roman" w:hAnsi="Times New Roman" w:cs="Times New Roman"/>
                <w:sz w:val="24"/>
                <w:szCs w:val="24"/>
              </w:rPr>
              <w:t xml:space="preserve"> -)</w:t>
            </w:r>
            <w:proofErr w:type="gramEnd"/>
          </w:p>
        </w:tc>
        <w:tc>
          <w:tcPr>
            <w:tcW w:w="2977" w:type="dxa"/>
          </w:tcPr>
          <w:p w:rsid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Примечания</w:t>
            </w:r>
          </w:p>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rPr>
              <w:t>(причины частичного или полного неисполнения каких-либо основных мероприятий программы, показателей результативности)</w:t>
            </w:r>
          </w:p>
        </w:tc>
      </w:tr>
      <w:tr w:rsidR="00F34BFA" w:rsidRPr="00B13AA0" w:rsidTr="00456D4D">
        <w:trPr>
          <w:trHeight w:val="286"/>
        </w:trPr>
        <w:tc>
          <w:tcPr>
            <w:tcW w:w="2692"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1985" w:type="dxa"/>
            <w:gridSpan w:val="2"/>
          </w:tcPr>
          <w:p w:rsidR="00F34BFA" w:rsidRPr="00B13AA0" w:rsidRDefault="00F34BFA"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(тыс. рублей)</w:t>
            </w:r>
          </w:p>
        </w:tc>
        <w:tc>
          <w:tcPr>
            <w:tcW w:w="1560"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c>
          <w:tcPr>
            <w:tcW w:w="2977" w:type="dxa"/>
          </w:tcPr>
          <w:p w:rsidR="00F34BFA" w:rsidRPr="00B13AA0" w:rsidRDefault="00F34BFA" w:rsidP="004C138B">
            <w:pPr>
              <w:pStyle w:val="ConsPlusNormal"/>
              <w:spacing w:line="0" w:lineRule="atLeast"/>
              <w:contextualSpacing/>
              <w:rPr>
                <w:rFonts w:ascii="Times New Roman" w:hAnsi="Times New Roman" w:cs="Times New Roman"/>
                <w:sz w:val="24"/>
                <w:szCs w:val="24"/>
              </w:rPr>
            </w:pPr>
          </w:p>
        </w:tc>
      </w:tr>
      <w:tr w:rsidR="00B13AA0" w:rsidRPr="00B13AA0" w:rsidTr="00456D4D">
        <w:tc>
          <w:tcPr>
            <w:tcW w:w="2692" w:type="dxa"/>
          </w:tcPr>
          <w:p w:rsidR="00B13AA0" w:rsidRPr="00B13AA0" w:rsidRDefault="00B13AA0"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1 основное мероприятие «Совершенствование системы охраны труда»</w:t>
            </w:r>
          </w:p>
        </w:tc>
        <w:tc>
          <w:tcPr>
            <w:tcW w:w="993" w:type="dxa"/>
          </w:tcPr>
          <w:p w:rsidR="00B13AA0" w:rsidRPr="00B13AA0" w:rsidRDefault="00F174A2" w:rsidP="00285628">
            <w:pPr>
              <w:pStyle w:val="ConsPlusNormal"/>
              <w:spacing w:line="0" w:lineRule="atLeast"/>
              <w:ind w:left="-61" w:right="-63"/>
              <w:contextualSpacing/>
              <w:jc w:val="center"/>
              <w:rPr>
                <w:rFonts w:ascii="Times New Roman" w:hAnsi="Times New Roman" w:cs="Times New Roman"/>
                <w:sz w:val="24"/>
                <w:szCs w:val="24"/>
              </w:rPr>
            </w:pPr>
            <w:r>
              <w:rPr>
                <w:rFonts w:ascii="Times New Roman" w:hAnsi="Times New Roman" w:cs="Times New Roman"/>
                <w:sz w:val="24"/>
                <w:szCs w:val="24"/>
              </w:rPr>
              <w:t>4406,7</w:t>
            </w:r>
          </w:p>
        </w:tc>
        <w:tc>
          <w:tcPr>
            <w:tcW w:w="992" w:type="dxa"/>
          </w:tcPr>
          <w:p w:rsidR="00B13AA0" w:rsidRPr="00B13AA0" w:rsidRDefault="00F174A2" w:rsidP="00285628">
            <w:pPr>
              <w:pStyle w:val="ConsPlusNormal"/>
              <w:spacing w:line="0" w:lineRule="atLeast"/>
              <w:ind w:left="-61" w:right="-63"/>
              <w:contextualSpacing/>
              <w:jc w:val="center"/>
              <w:rPr>
                <w:rFonts w:ascii="Times New Roman" w:hAnsi="Times New Roman" w:cs="Times New Roman"/>
                <w:sz w:val="24"/>
                <w:szCs w:val="24"/>
              </w:rPr>
            </w:pPr>
            <w:r>
              <w:rPr>
                <w:rFonts w:ascii="Times New Roman" w:hAnsi="Times New Roman" w:cs="Times New Roman"/>
                <w:sz w:val="24"/>
                <w:szCs w:val="24"/>
              </w:rPr>
              <w:t>4077,4</w:t>
            </w:r>
          </w:p>
        </w:tc>
        <w:tc>
          <w:tcPr>
            <w:tcW w:w="1560" w:type="dxa"/>
          </w:tcPr>
          <w:p w:rsidR="00B13AA0" w:rsidRPr="00B13AA0" w:rsidRDefault="00F174A2" w:rsidP="00285628">
            <w:pPr>
              <w:pStyle w:val="ConsPlusNormal"/>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92,5</w:t>
            </w:r>
            <w:r w:rsidR="00B13AA0">
              <w:rPr>
                <w:rFonts w:ascii="Times New Roman" w:hAnsi="Times New Roman" w:cs="Times New Roman"/>
                <w:sz w:val="24"/>
                <w:szCs w:val="24"/>
              </w:rPr>
              <w:t>%</w:t>
            </w:r>
          </w:p>
        </w:tc>
        <w:tc>
          <w:tcPr>
            <w:tcW w:w="2977" w:type="dxa"/>
          </w:tcPr>
          <w:p w:rsidR="00B13AA0" w:rsidRPr="00B13AA0" w:rsidRDefault="00B13AA0" w:rsidP="00762ECD">
            <w:pPr>
              <w:pStyle w:val="ConsPlusNormal"/>
              <w:spacing w:line="0" w:lineRule="atLeast"/>
              <w:contextualSpacing/>
              <w:rPr>
                <w:rFonts w:ascii="Times New Roman" w:hAnsi="Times New Roman" w:cs="Times New Roman"/>
                <w:sz w:val="24"/>
                <w:szCs w:val="24"/>
              </w:rPr>
            </w:pPr>
          </w:p>
        </w:tc>
      </w:tr>
      <w:tr w:rsidR="00285628" w:rsidRPr="00B13AA0" w:rsidTr="00456D4D">
        <w:trPr>
          <w:trHeight w:val="21"/>
        </w:trPr>
        <w:tc>
          <w:tcPr>
            <w:tcW w:w="2692" w:type="dxa"/>
          </w:tcPr>
          <w:p w:rsidR="00285628" w:rsidRPr="00B13AA0" w:rsidRDefault="00285628"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ИТОГО</w:t>
            </w:r>
          </w:p>
        </w:tc>
        <w:tc>
          <w:tcPr>
            <w:tcW w:w="993" w:type="dxa"/>
          </w:tcPr>
          <w:p w:rsidR="00285628" w:rsidRPr="00B13AA0" w:rsidRDefault="00CE089A" w:rsidP="00CF3EC3">
            <w:pPr>
              <w:pStyle w:val="ConsPlusNormal"/>
              <w:spacing w:line="0" w:lineRule="atLeast"/>
              <w:ind w:left="-61" w:right="-63"/>
              <w:contextualSpacing/>
              <w:jc w:val="center"/>
              <w:rPr>
                <w:rFonts w:ascii="Times New Roman" w:hAnsi="Times New Roman" w:cs="Times New Roman"/>
                <w:sz w:val="24"/>
                <w:szCs w:val="24"/>
              </w:rPr>
            </w:pPr>
            <w:r>
              <w:rPr>
                <w:rFonts w:ascii="Times New Roman" w:hAnsi="Times New Roman" w:cs="Times New Roman"/>
                <w:sz w:val="24"/>
                <w:szCs w:val="24"/>
              </w:rPr>
              <w:t>4406,7</w:t>
            </w:r>
          </w:p>
        </w:tc>
        <w:tc>
          <w:tcPr>
            <w:tcW w:w="992" w:type="dxa"/>
          </w:tcPr>
          <w:p w:rsidR="00285628" w:rsidRPr="00B13AA0" w:rsidRDefault="00CE089A" w:rsidP="00CF3EC3">
            <w:pPr>
              <w:pStyle w:val="ConsPlusNormal"/>
              <w:spacing w:line="0" w:lineRule="atLeast"/>
              <w:ind w:left="-61" w:right="-63"/>
              <w:contextualSpacing/>
              <w:jc w:val="center"/>
              <w:rPr>
                <w:rFonts w:ascii="Times New Roman" w:hAnsi="Times New Roman" w:cs="Times New Roman"/>
                <w:sz w:val="24"/>
                <w:szCs w:val="24"/>
              </w:rPr>
            </w:pPr>
            <w:r>
              <w:rPr>
                <w:rFonts w:ascii="Times New Roman" w:hAnsi="Times New Roman" w:cs="Times New Roman"/>
                <w:sz w:val="24"/>
                <w:szCs w:val="24"/>
              </w:rPr>
              <w:t>4077,4</w:t>
            </w:r>
          </w:p>
        </w:tc>
        <w:tc>
          <w:tcPr>
            <w:tcW w:w="1560" w:type="dxa"/>
          </w:tcPr>
          <w:p w:rsidR="00285628" w:rsidRPr="00B13AA0" w:rsidRDefault="00CE089A" w:rsidP="00CF3EC3">
            <w:pPr>
              <w:pStyle w:val="ConsPlusNormal"/>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92,5</w:t>
            </w:r>
            <w:r w:rsidR="00285628">
              <w:rPr>
                <w:rFonts w:ascii="Times New Roman" w:hAnsi="Times New Roman" w:cs="Times New Roman"/>
                <w:sz w:val="24"/>
                <w:szCs w:val="24"/>
              </w:rPr>
              <w:t>%</w:t>
            </w:r>
          </w:p>
        </w:tc>
        <w:tc>
          <w:tcPr>
            <w:tcW w:w="2977" w:type="dxa"/>
          </w:tcPr>
          <w:p w:rsidR="00285628" w:rsidRPr="00B13AA0" w:rsidRDefault="00285628" w:rsidP="004C138B">
            <w:pPr>
              <w:pStyle w:val="ConsPlusNormal"/>
              <w:spacing w:line="0" w:lineRule="atLeast"/>
              <w:contextualSpacing/>
              <w:rPr>
                <w:rFonts w:ascii="Times New Roman" w:hAnsi="Times New Roman" w:cs="Times New Roman"/>
                <w:sz w:val="24"/>
                <w:szCs w:val="24"/>
              </w:rPr>
            </w:pPr>
          </w:p>
        </w:tc>
      </w:tr>
      <w:tr w:rsidR="00285628" w:rsidRPr="00B13AA0" w:rsidTr="00456D4D">
        <w:tc>
          <w:tcPr>
            <w:tcW w:w="9214" w:type="dxa"/>
            <w:gridSpan w:val="5"/>
          </w:tcPr>
          <w:p w:rsidR="00285628" w:rsidRPr="00B13AA0" w:rsidRDefault="00285628"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Показатели</w:t>
            </w:r>
          </w:p>
        </w:tc>
      </w:tr>
      <w:tr w:rsidR="00285628" w:rsidRPr="00B13AA0" w:rsidTr="00456D4D">
        <w:tc>
          <w:tcPr>
            <w:tcW w:w="2692" w:type="dxa"/>
          </w:tcPr>
          <w:p w:rsidR="00285628" w:rsidRPr="00B13AA0" w:rsidRDefault="00285628"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Показатель 1 «Снижение численности пострадавших в результате несчастных случаев на производстве (чел.) </w:t>
            </w:r>
          </w:p>
        </w:tc>
        <w:tc>
          <w:tcPr>
            <w:tcW w:w="993" w:type="dxa"/>
          </w:tcPr>
          <w:p w:rsidR="00285628" w:rsidRPr="00B13AA0" w:rsidRDefault="00285628"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3</w:t>
            </w:r>
          </w:p>
        </w:tc>
        <w:tc>
          <w:tcPr>
            <w:tcW w:w="992" w:type="dxa"/>
          </w:tcPr>
          <w:p w:rsidR="00285628" w:rsidRPr="00B13AA0" w:rsidRDefault="00BB5B08" w:rsidP="00BB5B08">
            <w:pPr>
              <w:pStyle w:val="ConsPlusNormal"/>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85628" w:rsidRPr="00B13AA0" w:rsidRDefault="00285628" w:rsidP="004C138B">
            <w:pPr>
              <w:pStyle w:val="ConsPlusNormal"/>
              <w:spacing w:line="0" w:lineRule="atLeast"/>
              <w:contextualSpacing/>
              <w:jc w:val="center"/>
              <w:rPr>
                <w:rFonts w:ascii="Times New Roman" w:hAnsi="Times New Roman" w:cs="Times New Roman"/>
                <w:sz w:val="24"/>
                <w:szCs w:val="24"/>
              </w:rPr>
            </w:pPr>
            <w:r w:rsidRPr="00B13AA0">
              <w:rPr>
                <w:rFonts w:ascii="Times New Roman" w:hAnsi="Times New Roman" w:cs="Times New Roman"/>
                <w:sz w:val="24"/>
                <w:szCs w:val="24"/>
              </w:rPr>
              <w:t>+</w:t>
            </w:r>
          </w:p>
        </w:tc>
        <w:tc>
          <w:tcPr>
            <w:tcW w:w="2977" w:type="dxa"/>
          </w:tcPr>
          <w:p w:rsidR="00285628" w:rsidRPr="00802E4C" w:rsidRDefault="00762ECD" w:rsidP="00762ECD">
            <w:pPr>
              <w:pStyle w:val="ConsPlusCell"/>
              <w:jc w:val="both"/>
              <w:rPr>
                <w:rFonts w:ascii="Times New Roman" w:hAnsi="Times New Roman" w:cs="Times New Roman"/>
                <w:sz w:val="24"/>
                <w:szCs w:val="24"/>
              </w:rPr>
            </w:pPr>
            <w:r w:rsidRPr="00B13AA0">
              <w:rPr>
                <w:rFonts w:ascii="Times New Roman" w:hAnsi="Times New Roman" w:cs="Times New Roman"/>
                <w:sz w:val="24"/>
                <w:szCs w:val="24"/>
              </w:rPr>
              <w:t>Мероприяти</w:t>
            </w:r>
            <w:r>
              <w:rPr>
                <w:rFonts w:ascii="Times New Roman" w:hAnsi="Times New Roman" w:cs="Times New Roman"/>
                <w:sz w:val="24"/>
                <w:szCs w:val="24"/>
              </w:rPr>
              <w:t>я выполнены в полном объеме, в связи со снижением численности несчастных случаев на производстве</w:t>
            </w:r>
          </w:p>
        </w:tc>
      </w:tr>
      <w:tr w:rsidR="00285628" w:rsidRPr="00B13AA0" w:rsidTr="00BC2505">
        <w:tc>
          <w:tcPr>
            <w:tcW w:w="2692" w:type="dxa"/>
          </w:tcPr>
          <w:p w:rsidR="00285628" w:rsidRPr="00B13AA0" w:rsidRDefault="00285628" w:rsidP="00456D4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Показатель 2 «Увеличение количества рабочих мест, на которых проведена </w:t>
            </w:r>
            <w:r w:rsidRPr="00B13AA0">
              <w:rPr>
                <w:rFonts w:ascii="Times New Roman" w:hAnsi="Times New Roman" w:cs="Times New Roman"/>
                <w:sz w:val="24"/>
                <w:szCs w:val="24"/>
              </w:rPr>
              <w:lastRenderedPageBreak/>
              <w:t xml:space="preserve">специальная оценка условий труда» </w:t>
            </w:r>
            <w:r w:rsidR="00FA4D09">
              <w:rPr>
                <w:rFonts w:ascii="Times New Roman" w:hAnsi="Times New Roman" w:cs="Times New Roman"/>
                <w:sz w:val="24"/>
                <w:szCs w:val="24"/>
              </w:rPr>
              <w:t xml:space="preserve"> </w:t>
            </w:r>
            <w:r w:rsidRPr="00B13AA0">
              <w:rPr>
                <w:rFonts w:ascii="Times New Roman" w:hAnsi="Times New Roman" w:cs="Times New Roman"/>
                <w:sz w:val="24"/>
                <w:szCs w:val="24"/>
              </w:rPr>
              <w:t>(рабочи</w:t>
            </w:r>
            <w:r>
              <w:rPr>
                <w:rFonts w:ascii="Times New Roman" w:hAnsi="Times New Roman" w:cs="Times New Roman"/>
                <w:sz w:val="24"/>
                <w:szCs w:val="24"/>
              </w:rPr>
              <w:t>е</w:t>
            </w:r>
            <w:r w:rsidRPr="00B13AA0">
              <w:rPr>
                <w:rFonts w:ascii="Times New Roman" w:hAnsi="Times New Roman" w:cs="Times New Roman"/>
                <w:sz w:val="24"/>
                <w:szCs w:val="24"/>
              </w:rPr>
              <w:t xml:space="preserve"> мест</w:t>
            </w:r>
            <w:r>
              <w:rPr>
                <w:rFonts w:ascii="Times New Roman" w:hAnsi="Times New Roman" w:cs="Times New Roman"/>
                <w:sz w:val="24"/>
                <w:szCs w:val="24"/>
              </w:rPr>
              <w:t>а)</w:t>
            </w:r>
          </w:p>
        </w:tc>
        <w:tc>
          <w:tcPr>
            <w:tcW w:w="993" w:type="dxa"/>
          </w:tcPr>
          <w:p w:rsidR="00285628" w:rsidRPr="00B13AA0" w:rsidRDefault="00762ECD" w:rsidP="00762ECD">
            <w:pPr>
              <w:pStyle w:val="ConsPlusNormal"/>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lastRenderedPageBreak/>
              <w:t>269</w:t>
            </w:r>
          </w:p>
        </w:tc>
        <w:tc>
          <w:tcPr>
            <w:tcW w:w="992" w:type="dxa"/>
          </w:tcPr>
          <w:p w:rsidR="00285628" w:rsidRPr="00B13AA0" w:rsidRDefault="00285628" w:rsidP="00762EC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w:t>
            </w:r>
            <w:r w:rsidR="00762ECD">
              <w:rPr>
                <w:rFonts w:ascii="Times New Roman" w:hAnsi="Times New Roman" w:cs="Times New Roman"/>
                <w:sz w:val="24"/>
                <w:szCs w:val="24"/>
              </w:rPr>
              <w:t>353</w:t>
            </w:r>
          </w:p>
        </w:tc>
        <w:tc>
          <w:tcPr>
            <w:tcW w:w="1560" w:type="dxa"/>
          </w:tcPr>
          <w:p w:rsidR="00285628" w:rsidRPr="00B13AA0" w:rsidRDefault="00285628" w:rsidP="00762EC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w:t>
            </w:r>
            <w:r w:rsidR="00762ECD">
              <w:rPr>
                <w:rFonts w:ascii="Times New Roman" w:hAnsi="Times New Roman" w:cs="Times New Roman"/>
                <w:sz w:val="24"/>
                <w:szCs w:val="24"/>
              </w:rPr>
              <w:t>+</w:t>
            </w:r>
          </w:p>
        </w:tc>
        <w:tc>
          <w:tcPr>
            <w:tcW w:w="2977" w:type="dxa"/>
            <w:shd w:val="clear" w:color="auto" w:fill="FFFFFF" w:themeFill="background1"/>
          </w:tcPr>
          <w:p w:rsidR="00285628" w:rsidRPr="00802E4C" w:rsidRDefault="00285628" w:rsidP="00762ECD">
            <w:pPr>
              <w:pStyle w:val="ConsPlusNormal"/>
              <w:spacing w:line="0" w:lineRule="atLeast"/>
              <w:contextualSpacing/>
              <w:rPr>
                <w:rFonts w:ascii="Times New Roman" w:hAnsi="Times New Roman" w:cs="Times New Roman"/>
                <w:sz w:val="24"/>
                <w:szCs w:val="24"/>
              </w:rPr>
            </w:pPr>
            <w:r w:rsidRPr="00BC2505">
              <w:rPr>
                <w:rFonts w:ascii="Times New Roman" w:hAnsi="Times New Roman" w:cs="Times New Roman"/>
                <w:sz w:val="24"/>
                <w:szCs w:val="24"/>
              </w:rPr>
              <w:t>Мероприятия  выполнены в полном</w:t>
            </w:r>
            <w:r w:rsidRPr="00802E4C">
              <w:rPr>
                <w:rFonts w:ascii="Times New Roman" w:hAnsi="Times New Roman" w:cs="Times New Roman"/>
                <w:sz w:val="24"/>
                <w:szCs w:val="24"/>
              </w:rPr>
              <w:t xml:space="preserve"> объеме </w:t>
            </w:r>
          </w:p>
        </w:tc>
      </w:tr>
      <w:tr w:rsidR="00285628" w:rsidRPr="00B13AA0" w:rsidTr="00456D4D">
        <w:tc>
          <w:tcPr>
            <w:tcW w:w="2692" w:type="dxa"/>
          </w:tcPr>
          <w:p w:rsidR="00285628" w:rsidRPr="00B13AA0" w:rsidRDefault="00285628" w:rsidP="004C138B">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lastRenderedPageBreak/>
              <w:t>ИТОГО достижение результата</w:t>
            </w:r>
          </w:p>
        </w:tc>
        <w:tc>
          <w:tcPr>
            <w:tcW w:w="993" w:type="dxa"/>
          </w:tcPr>
          <w:p w:rsidR="00285628" w:rsidRPr="00B13AA0" w:rsidRDefault="00285628" w:rsidP="004C138B">
            <w:pPr>
              <w:pStyle w:val="ConsPlusNormal"/>
              <w:spacing w:line="0" w:lineRule="atLeast"/>
              <w:contextualSpacing/>
              <w:rPr>
                <w:rFonts w:ascii="Times New Roman" w:hAnsi="Times New Roman" w:cs="Times New Roman"/>
                <w:sz w:val="24"/>
                <w:szCs w:val="24"/>
              </w:rPr>
            </w:pPr>
          </w:p>
        </w:tc>
        <w:tc>
          <w:tcPr>
            <w:tcW w:w="992" w:type="dxa"/>
          </w:tcPr>
          <w:p w:rsidR="00285628" w:rsidRPr="00B13AA0" w:rsidRDefault="00285628" w:rsidP="004C138B">
            <w:pPr>
              <w:pStyle w:val="ConsPlusNormal"/>
              <w:spacing w:line="0" w:lineRule="atLeast"/>
              <w:contextualSpacing/>
              <w:rPr>
                <w:rFonts w:ascii="Times New Roman" w:hAnsi="Times New Roman" w:cs="Times New Roman"/>
                <w:sz w:val="24"/>
                <w:szCs w:val="24"/>
              </w:rPr>
            </w:pPr>
          </w:p>
        </w:tc>
        <w:tc>
          <w:tcPr>
            <w:tcW w:w="1560" w:type="dxa"/>
          </w:tcPr>
          <w:p w:rsidR="00285628" w:rsidRPr="00B13AA0" w:rsidRDefault="00285628" w:rsidP="00762ECD">
            <w:pPr>
              <w:pStyle w:val="ConsPlusNormal"/>
              <w:spacing w:line="0" w:lineRule="atLeast"/>
              <w:contextualSpacing/>
              <w:rPr>
                <w:rFonts w:ascii="Times New Roman" w:hAnsi="Times New Roman" w:cs="Times New Roman"/>
                <w:sz w:val="24"/>
                <w:szCs w:val="24"/>
              </w:rPr>
            </w:pPr>
            <w:r w:rsidRPr="00B13AA0">
              <w:rPr>
                <w:rFonts w:ascii="Times New Roman" w:hAnsi="Times New Roman" w:cs="Times New Roman"/>
                <w:sz w:val="24"/>
                <w:szCs w:val="24"/>
              </w:rPr>
              <w:t xml:space="preserve">        +</w:t>
            </w:r>
            <w:r w:rsidR="00762ECD">
              <w:rPr>
                <w:rFonts w:ascii="Times New Roman" w:hAnsi="Times New Roman" w:cs="Times New Roman"/>
                <w:sz w:val="24"/>
                <w:szCs w:val="24"/>
              </w:rPr>
              <w:t>2</w:t>
            </w:r>
          </w:p>
        </w:tc>
        <w:tc>
          <w:tcPr>
            <w:tcW w:w="2977" w:type="dxa"/>
          </w:tcPr>
          <w:p w:rsidR="00285628" w:rsidRPr="00802E4C" w:rsidRDefault="00285628" w:rsidP="004C138B">
            <w:pPr>
              <w:pStyle w:val="ConsPlusNormal"/>
              <w:spacing w:line="0" w:lineRule="atLeast"/>
              <w:contextualSpacing/>
              <w:rPr>
                <w:rFonts w:ascii="Times New Roman" w:hAnsi="Times New Roman" w:cs="Times New Roman"/>
                <w:sz w:val="24"/>
                <w:szCs w:val="24"/>
              </w:rPr>
            </w:pPr>
          </w:p>
        </w:tc>
      </w:tr>
    </w:tbl>
    <w:p w:rsidR="00BE4EF7" w:rsidRDefault="00BE4EF7" w:rsidP="0072496B">
      <w:pPr>
        <w:jc w:val="center"/>
        <w:rPr>
          <w:b/>
          <w:sz w:val="26"/>
          <w:szCs w:val="26"/>
        </w:rPr>
      </w:pPr>
    </w:p>
    <w:p w:rsidR="00ED50A3" w:rsidRDefault="00ED50A3" w:rsidP="0072496B">
      <w:pPr>
        <w:jc w:val="center"/>
        <w:rPr>
          <w:b/>
          <w:sz w:val="26"/>
          <w:szCs w:val="26"/>
        </w:rPr>
      </w:pPr>
    </w:p>
    <w:p w:rsidR="0072496B" w:rsidRPr="00331525" w:rsidRDefault="0072496B" w:rsidP="0072496B">
      <w:pPr>
        <w:jc w:val="center"/>
        <w:rPr>
          <w:b/>
          <w:sz w:val="26"/>
          <w:szCs w:val="26"/>
        </w:rPr>
      </w:pPr>
      <w:r w:rsidRPr="00331525">
        <w:rPr>
          <w:b/>
          <w:sz w:val="26"/>
          <w:szCs w:val="26"/>
        </w:rPr>
        <w:t>ПОЯСНИТЕЛЬНАЯ ЗАПИСКА</w:t>
      </w:r>
    </w:p>
    <w:p w:rsidR="0072496B" w:rsidRPr="00331525" w:rsidRDefault="007C0EE4" w:rsidP="0072496B">
      <w:pPr>
        <w:jc w:val="center"/>
        <w:rPr>
          <w:b/>
          <w:sz w:val="26"/>
          <w:szCs w:val="26"/>
        </w:rPr>
      </w:pPr>
      <w:r w:rsidRPr="00331525">
        <w:rPr>
          <w:b/>
          <w:sz w:val="26"/>
          <w:szCs w:val="26"/>
        </w:rPr>
        <w:t>к годовому отчету</w:t>
      </w:r>
      <w:r w:rsidR="0072496B" w:rsidRPr="00331525">
        <w:rPr>
          <w:b/>
          <w:sz w:val="26"/>
          <w:szCs w:val="26"/>
        </w:rPr>
        <w:t xml:space="preserve"> о реализации муниципальной программы </w:t>
      </w:r>
    </w:p>
    <w:p w:rsidR="0072496B" w:rsidRPr="00331525" w:rsidRDefault="0072496B" w:rsidP="0072496B">
      <w:pPr>
        <w:jc w:val="center"/>
        <w:rPr>
          <w:b/>
          <w:sz w:val="26"/>
          <w:szCs w:val="26"/>
        </w:rPr>
      </w:pPr>
      <w:r w:rsidRPr="00331525">
        <w:rPr>
          <w:b/>
          <w:sz w:val="26"/>
          <w:szCs w:val="26"/>
        </w:rPr>
        <w:t>«Социальная под</w:t>
      </w:r>
      <w:r w:rsidR="000A730B" w:rsidRPr="00331525">
        <w:rPr>
          <w:b/>
          <w:sz w:val="26"/>
          <w:szCs w:val="26"/>
        </w:rPr>
        <w:t>держка граждан</w:t>
      </w:r>
      <w:r w:rsidR="0024490A" w:rsidRPr="00331525">
        <w:rPr>
          <w:b/>
          <w:sz w:val="26"/>
          <w:szCs w:val="26"/>
        </w:rPr>
        <w:t xml:space="preserve">» </w:t>
      </w:r>
      <w:r w:rsidR="00456D4D">
        <w:rPr>
          <w:b/>
          <w:sz w:val="26"/>
          <w:szCs w:val="26"/>
        </w:rPr>
        <w:t>по итогам</w:t>
      </w:r>
      <w:r w:rsidR="00FA6A4A">
        <w:rPr>
          <w:b/>
          <w:sz w:val="26"/>
          <w:szCs w:val="26"/>
        </w:rPr>
        <w:t xml:space="preserve"> 2022</w:t>
      </w:r>
      <w:r w:rsidRPr="00331525">
        <w:rPr>
          <w:b/>
          <w:sz w:val="26"/>
          <w:szCs w:val="26"/>
        </w:rPr>
        <w:t xml:space="preserve"> год</w:t>
      </w:r>
      <w:r w:rsidR="00456D4D">
        <w:rPr>
          <w:b/>
          <w:sz w:val="26"/>
          <w:szCs w:val="26"/>
        </w:rPr>
        <w:t>а.</w:t>
      </w:r>
    </w:p>
    <w:p w:rsidR="0072496B" w:rsidRDefault="0072496B" w:rsidP="0072496B">
      <w:pPr>
        <w:jc w:val="both"/>
        <w:rPr>
          <w:sz w:val="26"/>
          <w:szCs w:val="26"/>
        </w:rPr>
      </w:pPr>
    </w:p>
    <w:p w:rsidR="009C143E" w:rsidRDefault="0072496B" w:rsidP="009C143E">
      <w:pPr>
        <w:jc w:val="center"/>
        <w:rPr>
          <w:i/>
          <w:color w:val="000000"/>
          <w:sz w:val="26"/>
          <w:szCs w:val="26"/>
        </w:rPr>
      </w:pPr>
      <w:r w:rsidRPr="009C143E">
        <w:rPr>
          <w:i/>
          <w:color w:val="000000"/>
          <w:sz w:val="26"/>
          <w:szCs w:val="26"/>
        </w:rPr>
        <w:t xml:space="preserve">а) </w:t>
      </w:r>
      <w:r w:rsidR="00DD2DBA">
        <w:rPr>
          <w:i/>
          <w:color w:val="000000"/>
          <w:sz w:val="26"/>
          <w:szCs w:val="26"/>
        </w:rPr>
        <w:t>О</w:t>
      </w:r>
      <w:r w:rsidRPr="009C143E">
        <w:rPr>
          <w:i/>
          <w:color w:val="000000"/>
          <w:sz w:val="26"/>
          <w:szCs w:val="26"/>
        </w:rPr>
        <w:t xml:space="preserve">писание ситуации в сфере реализации муниципальной программы на </w:t>
      </w:r>
      <w:r w:rsidR="00331525">
        <w:rPr>
          <w:i/>
          <w:color w:val="000000"/>
          <w:sz w:val="26"/>
          <w:szCs w:val="26"/>
        </w:rPr>
        <w:t>конец</w:t>
      </w:r>
      <w:r w:rsidRPr="009C143E">
        <w:rPr>
          <w:i/>
          <w:color w:val="000000"/>
          <w:sz w:val="26"/>
          <w:szCs w:val="26"/>
        </w:rPr>
        <w:t xml:space="preserve"> отчетного финансового года</w:t>
      </w:r>
      <w:r w:rsidR="00331525">
        <w:rPr>
          <w:i/>
          <w:color w:val="000000"/>
          <w:sz w:val="26"/>
          <w:szCs w:val="26"/>
        </w:rPr>
        <w:t>.</w:t>
      </w:r>
      <w:r w:rsidRPr="009C143E">
        <w:rPr>
          <w:i/>
          <w:sz w:val="26"/>
          <w:szCs w:val="26"/>
        </w:rPr>
        <w:br/>
      </w:r>
    </w:p>
    <w:p w:rsidR="00150EED" w:rsidRDefault="00150EED" w:rsidP="00150EED">
      <w:pPr>
        <w:jc w:val="center"/>
        <w:rPr>
          <w:sz w:val="26"/>
          <w:szCs w:val="28"/>
        </w:rPr>
      </w:pPr>
      <w:r w:rsidRPr="005F2242">
        <w:rPr>
          <w:sz w:val="26"/>
          <w:szCs w:val="28"/>
        </w:rPr>
        <w:t>Анализ состояния условий труда</w:t>
      </w:r>
    </w:p>
    <w:p w:rsidR="00150EED" w:rsidRPr="005F2242" w:rsidRDefault="00150EED" w:rsidP="00150EED">
      <w:pPr>
        <w:jc w:val="both"/>
        <w:rPr>
          <w:sz w:val="26"/>
          <w:szCs w:val="28"/>
        </w:rPr>
      </w:pPr>
    </w:p>
    <w:p w:rsidR="00FB7051" w:rsidRPr="005F2242" w:rsidRDefault="00FB7051" w:rsidP="00456D4D">
      <w:pPr>
        <w:pStyle w:val="ad"/>
        <w:ind w:firstLine="709"/>
        <w:jc w:val="both"/>
        <w:rPr>
          <w:rFonts w:ascii="Times New Roman" w:hAnsi="Times New Roman" w:cs="Times New Roman"/>
          <w:sz w:val="26"/>
        </w:rPr>
      </w:pPr>
      <w:r>
        <w:rPr>
          <w:rFonts w:ascii="Times New Roman" w:hAnsi="Times New Roman" w:cs="Times New Roman"/>
          <w:sz w:val="26"/>
          <w:szCs w:val="26"/>
        </w:rPr>
        <w:t xml:space="preserve">В </w:t>
      </w:r>
      <w:r w:rsidRPr="004E3E49">
        <w:rPr>
          <w:rFonts w:ascii="Times New Roman" w:hAnsi="Times New Roman" w:cs="Times New Roman"/>
          <w:sz w:val="26"/>
          <w:szCs w:val="26"/>
        </w:rPr>
        <w:t>Усть-Абакан</w:t>
      </w:r>
      <w:r w:rsidR="00456D4D">
        <w:rPr>
          <w:rFonts w:ascii="Times New Roman" w:hAnsi="Times New Roman" w:cs="Times New Roman"/>
          <w:sz w:val="26"/>
          <w:szCs w:val="26"/>
        </w:rPr>
        <w:t>с</w:t>
      </w:r>
      <w:r w:rsidRPr="004E3E49">
        <w:rPr>
          <w:rFonts w:ascii="Times New Roman" w:hAnsi="Times New Roman" w:cs="Times New Roman"/>
          <w:sz w:val="26"/>
          <w:szCs w:val="26"/>
        </w:rPr>
        <w:t>ком районе</w:t>
      </w:r>
      <w:r>
        <w:rPr>
          <w:rFonts w:ascii="Times New Roman" w:hAnsi="Times New Roman" w:cs="Times New Roman"/>
          <w:sz w:val="26"/>
          <w:szCs w:val="26"/>
        </w:rPr>
        <w:t xml:space="preserve"> разработана и утверждена постановлением </w:t>
      </w:r>
      <w:r w:rsidRPr="008D4354">
        <w:rPr>
          <w:rFonts w:ascii="Times New Roman" w:hAnsi="Times New Roman" w:cs="Times New Roman"/>
          <w:sz w:val="26"/>
        </w:rPr>
        <w:t xml:space="preserve">администрации Усть-Абаканского района от </w:t>
      </w:r>
      <w:r>
        <w:rPr>
          <w:rFonts w:ascii="Times New Roman" w:hAnsi="Times New Roman" w:cs="Times New Roman"/>
          <w:sz w:val="26"/>
        </w:rPr>
        <w:t>29.10.</w:t>
      </w:r>
      <w:r w:rsidRPr="008D4354">
        <w:rPr>
          <w:rFonts w:ascii="Times New Roman" w:hAnsi="Times New Roman" w:cs="Times New Roman"/>
          <w:sz w:val="26"/>
        </w:rPr>
        <w:t xml:space="preserve">2020 </w:t>
      </w:r>
      <w:r>
        <w:rPr>
          <w:rFonts w:ascii="Times New Roman" w:hAnsi="Times New Roman" w:cs="Times New Roman"/>
          <w:sz w:val="26"/>
        </w:rPr>
        <w:t>№ 737-р «</w:t>
      </w:r>
      <w:r w:rsidRPr="008D4354">
        <w:rPr>
          <w:rFonts w:ascii="Times New Roman" w:hAnsi="Times New Roman" w:cs="Times New Roman"/>
          <w:sz w:val="26"/>
        </w:rPr>
        <w:t>О</w:t>
      </w:r>
      <w:r>
        <w:rPr>
          <w:rFonts w:ascii="Times New Roman" w:hAnsi="Times New Roman" w:cs="Times New Roman"/>
          <w:sz w:val="26"/>
        </w:rPr>
        <w:t xml:space="preserve">б утверждении муниципальной программы «Улучшение условий и охраны труда в </w:t>
      </w:r>
      <w:r w:rsidR="00456D4D">
        <w:rPr>
          <w:rFonts w:ascii="Times New Roman" w:hAnsi="Times New Roman" w:cs="Times New Roman"/>
          <w:sz w:val="26"/>
        </w:rPr>
        <w:t xml:space="preserve">                              </w:t>
      </w:r>
      <w:r>
        <w:rPr>
          <w:rFonts w:ascii="Times New Roman" w:hAnsi="Times New Roman" w:cs="Times New Roman"/>
          <w:sz w:val="26"/>
        </w:rPr>
        <w:t xml:space="preserve">Усть-Абаканском районе» муниципальная программа со сроком реализации на </w:t>
      </w:r>
      <w:r w:rsidRPr="005F2242">
        <w:rPr>
          <w:rFonts w:ascii="Times New Roman" w:hAnsi="Times New Roman" w:cs="Times New Roman"/>
          <w:sz w:val="26"/>
        </w:rPr>
        <w:t>2021-2026 годы.</w:t>
      </w:r>
    </w:p>
    <w:p w:rsidR="00FB7051" w:rsidRPr="005F2242" w:rsidRDefault="00FB7051" w:rsidP="00456D4D">
      <w:pPr>
        <w:pStyle w:val="ad"/>
        <w:ind w:firstLine="709"/>
        <w:jc w:val="both"/>
        <w:rPr>
          <w:rFonts w:ascii="Times New Roman" w:hAnsi="Times New Roman" w:cs="Times New Roman"/>
          <w:sz w:val="26"/>
        </w:rPr>
      </w:pPr>
      <w:r w:rsidRPr="005F2242">
        <w:rPr>
          <w:rFonts w:ascii="Times New Roman" w:hAnsi="Times New Roman" w:cs="Times New Roman"/>
          <w:sz w:val="26"/>
        </w:rPr>
        <w:t>М</w:t>
      </w:r>
      <w:r w:rsidRPr="005F2242">
        <w:rPr>
          <w:rFonts w:ascii="Times New Roman" w:eastAsia="Times New Roman" w:hAnsi="Times New Roman" w:cs="Times New Roman"/>
          <w:sz w:val="26"/>
        </w:rPr>
        <w:t xml:space="preserve">униципальная программа </w:t>
      </w:r>
      <w:r w:rsidRPr="005F2242">
        <w:rPr>
          <w:rFonts w:ascii="Times New Roman" w:hAnsi="Times New Roman" w:cs="Times New Roman"/>
          <w:sz w:val="26"/>
          <w:szCs w:val="26"/>
        </w:rPr>
        <w:t xml:space="preserve">«Улучшение условий и охраны труда в </w:t>
      </w:r>
      <w:r w:rsidR="00456D4D">
        <w:rPr>
          <w:rFonts w:ascii="Times New Roman" w:hAnsi="Times New Roman" w:cs="Times New Roman"/>
          <w:sz w:val="26"/>
          <w:szCs w:val="26"/>
        </w:rPr>
        <w:t xml:space="preserve">                          </w:t>
      </w:r>
      <w:r w:rsidRPr="005F2242">
        <w:rPr>
          <w:rFonts w:ascii="Times New Roman" w:hAnsi="Times New Roman" w:cs="Times New Roman"/>
          <w:sz w:val="26"/>
          <w:szCs w:val="26"/>
        </w:rPr>
        <w:t>Усть-Абакан</w:t>
      </w:r>
      <w:r w:rsidR="00456D4D">
        <w:rPr>
          <w:rFonts w:ascii="Times New Roman" w:hAnsi="Times New Roman" w:cs="Times New Roman"/>
          <w:sz w:val="26"/>
          <w:szCs w:val="26"/>
        </w:rPr>
        <w:t>с</w:t>
      </w:r>
      <w:r w:rsidRPr="005F2242">
        <w:rPr>
          <w:rFonts w:ascii="Times New Roman" w:hAnsi="Times New Roman" w:cs="Times New Roman"/>
          <w:sz w:val="26"/>
          <w:szCs w:val="26"/>
        </w:rPr>
        <w:t xml:space="preserve">ком районе» </w:t>
      </w:r>
      <w:r w:rsidRPr="005F2242">
        <w:rPr>
          <w:rFonts w:ascii="Times New Roman" w:eastAsia="Times New Roman" w:hAnsi="Times New Roman" w:cs="Times New Roman"/>
          <w:sz w:val="26"/>
        </w:rPr>
        <w:t>(в дальнейшем Программа)</w:t>
      </w:r>
      <w:r w:rsidRPr="005F2242">
        <w:rPr>
          <w:rFonts w:ascii="Times New Roman" w:hAnsi="Times New Roman" w:cs="Times New Roman"/>
          <w:sz w:val="26"/>
        </w:rPr>
        <w:t xml:space="preserve"> разработана</w:t>
      </w:r>
      <w:r w:rsidR="006A1FE9">
        <w:rPr>
          <w:rFonts w:ascii="Times New Roman" w:hAnsi="Times New Roman" w:cs="Times New Roman"/>
          <w:sz w:val="26"/>
        </w:rPr>
        <w:t xml:space="preserve"> с целью </w:t>
      </w:r>
      <w:r w:rsidR="006A1FE9" w:rsidRPr="006A1FE9">
        <w:rPr>
          <w:rFonts w:ascii="Times New Roman" w:hAnsi="Times New Roman" w:cs="Times New Roman"/>
          <w:sz w:val="26"/>
          <w:szCs w:val="26"/>
        </w:rPr>
        <w:t>снижения уровня производственного травматизма и профессиональной заболеваемости на предприятиях, в учреждениях, расположенных на территории Усть-Абаканского района.</w:t>
      </w:r>
      <w:r w:rsidRPr="005F2242">
        <w:rPr>
          <w:rFonts w:ascii="Times New Roman" w:hAnsi="Times New Roman" w:cs="Times New Roman"/>
          <w:sz w:val="26"/>
        </w:rPr>
        <w:t xml:space="preserve">   </w:t>
      </w:r>
    </w:p>
    <w:p w:rsidR="00FB7051" w:rsidRPr="004E3E49" w:rsidRDefault="00FB7051" w:rsidP="00456D4D">
      <w:pPr>
        <w:pStyle w:val="ad"/>
        <w:ind w:firstLine="709"/>
        <w:jc w:val="both"/>
        <w:rPr>
          <w:rFonts w:ascii="Times New Roman" w:hAnsi="Times New Roman" w:cs="Times New Roman"/>
          <w:sz w:val="26"/>
          <w:szCs w:val="26"/>
        </w:rPr>
      </w:pPr>
      <w:proofErr w:type="gramStart"/>
      <w:r w:rsidRPr="005F2242">
        <w:rPr>
          <w:rFonts w:ascii="Times New Roman" w:hAnsi="Times New Roman" w:cs="Times New Roman"/>
          <w:sz w:val="26"/>
        </w:rPr>
        <w:t xml:space="preserve">Программа </w:t>
      </w:r>
      <w:r w:rsidRPr="005F2242">
        <w:rPr>
          <w:rFonts w:ascii="Times New Roman" w:eastAsia="Times New Roman" w:hAnsi="Times New Roman" w:cs="Times New Roman"/>
          <w:sz w:val="26"/>
        </w:rPr>
        <w:t>ориентирована на решение важнейш</w:t>
      </w:r>
      <w:r w:rsidRPr="005F2242">
        <w:rPr>
          <w:rFonts w:ascii="Times New Roman" w:hAnsi="Times New Roman" w:cs="Times New Roman"/>
          <w:sz w:val="26"/>
        </w:rPr>
        <w:t xml:space="preserve">их задач </w:t>
      </w:r>
      <w:r w:rsidRPr="005F2242">
        <w:rPr>
          <w:rFonts w:ascii="Times New Roman" w:eastAsia="Times New Roman" w:hAnsi="Times New Roman" w:cs="Times New Roman"/>
          <w:sz w:val="26"/>
        </w:rPr>
        <w:t>- по р</w:t>
      </w:r>
      <w:r w:rsidRPr="005F2242">
        <w:rPr>
          <w:rFonts w:ascii="Times New Roman" w:hAnsi="Times New Roman" w:cs="Times New Roman"/>
          <w:sz w:val="26"/>
          <w:szCs w:val="26"/>
        </w:rPr>
        <w:t>азработке комплекса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обеспечение современными средствами индивидуальной и коллективной защиты работников, а так же на обеспечение оценки условий труда, подготовки по охране труда работников, совершенствование нормативной правовой базы по охране труда, информированию работников по вопросам сферы охраны труда и</w:t>
      </w:r>
      <w:proofErr w:type="gramEnd"/>
      <w:r w:rsidRPr="005F2242">
        <w:rPr>
          <w:rFonts w:ascii="Times New Roman" w:hAnsi="Times New Roman" w:cs="Times New Roman"/>
          <w:sz w:val="26"/>
          <w:szCs w:val="26"/>
        </w:rPr>
        <w:t xml:space="preserve"> здорового образа жизни.</w:t>
      </w:r>
    </w:p>
    <w:p w:rsidR="00007213" w:rsidRDefault="00007213" w:rsidP="00007213">
      <w:pPr>
        <w:jc w:val="both"/>
        <w:rPr>
          <w:sz w:val="26"/>
          <w:szCs w:val="28"/>
        </w:rPr>
      </w:pPr>
    </w:p>
    <w:p w:rsidR="00007213" w:rsidRPr="005F2242" w:rsidRDefault="00007213" w:rsidP="00150EED">
      <w:pPr>
        <w:jc w:val="center"/>
        <w:rPr>
          <w:sz w:val="26"/>
          <w:szCs w:val="28"/>
        </w:rPr>
      </w:pPr>
      <w:r w:rsidRPr="005F2242">
        <w:rPr>
          <w:sz w:val="26"/>
          <w:szCs w:val="28"/>
        </w:rPr>
        <w:t>Характеристика условий труда в муниципальном образовании</w:t>
      </w:r>
    </w:p>
    <w:p w:rsidR="00007213" w:rsidRPr="005F2242" w:rsidRDefault="00007213" w:rsidP="00007213">
      <w:pPr>
        <w:jc w:val="both"/>
        <w:rPr>
          <w:sz w:val="26"/>
          <w:szCs w:val="28"/>
        </w:rPr>
      </w:pPr>
    </w:p>
    <w:p w:rsidR="0045316E" w:rsidRPr="009E5EA4" w:rsidRDefault="0045316E" w:rsidP="0045316E">
      <w:pPr>
        <w:jc w:val="both"/>
        <w:rPr>
          <w:sz w:val="26"/>
          <w:szCs w:val="26"/>
        </w:rPr>
      </w:pPr>
      <w:r>
        <w:rPr>
          <w:sz w:val="26"/>
          <w:szCs w:val="26"/>
        </w:rPr>
        <w:t xml:space="preserve">         </w:t>
      </w:r>
      <w:r w:rsidR="009E5EA4">
        <w:rPr>
          <w:sz w:val="26"/>
          <w:szCs w:val="26"/>
        </w:rPr>
        <w:t xml:space="preserve"> </w:t>
      </w:r>
      <w:r>
        <w:rPr>
          <w:sz w:val="26"/>
          <w:szCs w:val="26"/>
        </w:rPr>
        <w:t xml:space="preserve">Согласно </w:t>
      </w:r>
      <w:r w:rsidRPr="00907189">
        <w:rPr>
          <w:sz w:val="26"/>
          <w:szCs w:val="26"/>
        </w:rPr>
        <w:t>Перечн</w:t>
      </w:r>
      <w:r>
        <w:rPr>
          <w:sz w:val="26"/>
          <w:szCs w:val="26"/>
        </w:rPr>
        <w:t>ю</w:t>
      </w:r>
      <w:r w:rsidRPr="00907189">
        <w:rPr>
          <w:sz w:val="26"/>
          <w:szCs w:val="26"/>
        </w:rPr>
        <w:t xml:space="preserve"> работодателей</w:t>
      </w:r>
      <w:r>
        <w:rPr>
          <w:sz w:val="26"/>
          <w:szCs w:val="26"/>
        </w:rPr>
        <w:t>,</w:t>
      </w:r>
      <w:r w:rsidRPr="00907189">
        <w:rPr>
          <w:sz w:val="26"/>
          <w:szCs w:val="26"/>
        </w:rPr>
        <w:t xml:space="preserve"> </w:t>
      </w:r>
      <w:r>
        <w:rPr>
          <w:sz w:val="26"/>
          <w:szCs w:val="26"/>
        </w:rPr>
        <w:t xml:space="preserve"> утвержденному Главой Усть-Абаканского района, </w:t>
      </w:r>
      <w:r w:rsidRPr="00907189">
        <w:rPr>
          <w:sz w:val="26"/>
          <w:szCs w:val="26"/>
        </w:rPr>
        <w:t>осуществляющих деятельность на территории  МО Усть-Абаканский район</w:t>
      </w:r>
      <w:r>
        <w:rPr>
          <w:sz w:val="26"/>
          <w:szCs w:val="26"/>
        </w:rPr>
        <w:t xml:space="preserve">,  мероприятиями по охране труда в 2022 году было охвачено 73 учреждения, </w:t>
      </w:r>
      <w:r w:rsidRPr="009E5EA4">
        <w:rPr>
          <w:sz w:val="26"/>
          <w:szCs w:val="26"/>
        </w:rPr>
        <w:t>включая индивидуальных предпринимателей.</w:t>
      </w:r>
    </w:p>
    <w:p w:rsidR="00007213" w:rsidRPr="009E5EA4" w:rsidRDefault="009E5EA4" w:rsidP="006A1FE9">
      <w:pPr>
        <w:pStyle w:val="ad"/>
        <w:ind w:firstLine="709"/>
        <w:jc w:val="both"/>
        <w:rPr>
          <w:rFonts w:ascii="Times New Roman" w:hAnsi="Times New Roman" w:cs="Times New Roman"/>
          <w:color w:val="000000" w:themeColor="text1"/>
          <w:sz w:val="26"/>
          <w:szCs w:val="24"/>
        </w:rPr>
      </w:pPr>
      <w:r w:rsidRPr="009E5EA4">
        <w:rPr>
          <w:rFonts w:ascii="Times New Roman" w:hAnsi="Times New Roman" w:cs="Times New Roman"/>
          <w:color w:val="000000" w:themeColor="text1"/>
          <w:sz w:val="26"/>
          <w:szCs w:val="24"/>
        </w:rPr>
        <w:t>Анализирую информацию о состоянии условий и охраны труда за 2022 год по представленным отчетам 73 работодателями в</w:t>
      </w:r>
      <w:r w:rsidR="00007213" w:rsidRPr="009E5EA4">
        <w:rPr>
          <w:rFonts w:ascii="Times New Roman" w:hAnsi="Times New Roman" w:cs="Times New Roman"/>
          <w:color w:val="000000" w:themeColor="text1"/>
          <w:sz w:val="26"/>
          <w:szCs w:val="24"/>
        </w:rPr>
        <w:t xml:space="preserve"> районе осуществля</w:t>
      </w:r>
      <w:r w:rsidR="0045316E" w:rsidRPr="009E5EA4">
        <w:rPr>
          <w:rFonts w:ascii="Times New Roman" w:hAnsi="Times New Roman" w:cs="Times New Roman"/>
          <w:color w:val="000000" w:themeColor="text1"/>
          <w:sz w:val="26"/>
          <w:szCs w:val="24"/>
        </w:rPr>
        <w:t>ли</w:t>
      </w:r>
      <w:r w:rsidR="00007213" w:rsidRPr="009E5EA4">
        <w:rPr>
          <w:rFonts w:ascii="Times New Roman" w:hAnsi="Times New Roman" w:cs="Times New Roman"/>
          <w:color w:val="000000" w:themeColor="text1"/>
          <w:sz w:val="26"/>
          <w:szCs w:val="24"/>
        </w:rPr>
        <w:t xml:space="preserve"> деятельность </w:t>
      </w:r>
      <w:r w:rsidRPr="009E5EA4">
        <w:rPr>
          <w:rFonts w:ascii="Times New Roman" w:hAnsi="Times New Roman" w:cs="Times New Roman"/>
          <w:color w:val="000000" w:themeColor="text1"/>
          <w:sz w:val="26"/>
          <w:szCs w:val="24"/>
        </w:rPr>
        <w:t xml:space="preserve">6 </w:t>
      </w:r>
      <w:r w:rsidR="00007213" w:rsidRPr="009E5EA4">
        <w:rPr>
          <w:rFonts w:ascii="Times New Roman" w:hAnsi="Times New Roman" w:cs="Times New Roman"/>
          <w:color w:val="000000" w:themeColor="text1"/>
          <w:sz w:val="26"/>
          <w:szCs w:val="24"/>
        </w:rPr>
        <w:t>учреждени</w:t>
      </w:r>
      <w:r w:rsidRPr="009E5EA4">
        <w:rPr>
          <w:rFonts w:ascii="Times New Roman" w:hAnsi="Times New Roman" w:cs="Times New Roman"/>
          <w:color w:val="000000" w:themeColor="text1"/>
          <w:sz w:val="26"/>
          <w:szCs w:val="24"/>
        </w:rPr>
        <w:t>й</w:t>
      </w:r>
      <w:r w:rsidR="00007213" w:rsidRPr="009E5EA4">
        <w:rPr>
          <w:rFonts w:ascii="Times New Roman" w:hAnsi="Times New Roman" w:cs="Times New Roman"/>
          <w:color w:val="000000" w:themeColor="text1"/>
          <w:sz w:val="26"/>
          <w:szCs w:val="24"/>
        </w:rPr>
        <w:t xml:space="preserve"> с численностью работников</w:t>
      </w:r>
      <w:r w:rsidR="00007213" w:rsidRPr="009E5EA4">
        <w:rPr>
          <w:color w:val="000000" w:themeColor="text1"/>
          <w:sz w:val="26"/>
          <w:szCs w:val="24"/>
        </w:rPr>
        <w:t xml:space="preserve"> б</w:t>
      </w:r>
      <w:r w:rsidR="00007213" w:rsidRPr="009E5EA4">
        <w:rPr>
          <w:rFonts w:ascii="Times New Roman" w:hAnsi="Times New Roman" w:cs="Times New Roman"/>
          <w:color w:val="000000" w:themeColor="text1"/>
          <w:sz w:val="26"/>
          <w:szCs w:val="24"/>
        </w:rPr>
        <w:t xml:space="preserve">олее 50 человек, среди которых такие организации как:  </w:t>
      </w:r>
    </w:p>
    <w:p w:rsidR="009E5EA4" w:rsidRPr="009E5EA4" w:rsidRDefault="009E5EA4" w:rsidP="009E5EA4">
      <w:pPr>
        <w:pStyle w:val="ad"/>
        <w:ind w:firstLine="709"/>
        <w:jc w:val="both"/>
        <w:rPr>
          <w:rFonts w:ascii="Times New Roman" w:hAnsi="Times New Roman" w:cs="Times New Roman"/>
          <w:sz w:val="26"/>
          <w:szCs w:val="28"/>
        </w:rPr>
      </w:pPr>
      <w:r w:rsidRPr="009E5EA4">
        <w:rPr>
          <w:rFonts w:ascii="Times New Roman" w:hAnsi="Times New Roman" w:cs="Times New Roman"/>
          <w:sz w:val="26"/>
          <w:szCs w:val="28"/>
        </w:rPr>
        <w:t>- ООО «</w:t>
      </w:r>
      <w:proofErr w:type="spellStart"/>
      <w:r w:rsidRPr="009E5EA4">
        <w:rPr>
          <w:rFonts w:ascii="Times New Roman" w:hAnsi="Times New Roman" w:cs="Times New Roman"/>
          <w:sz w:val="26"/>
          <w:szCs w:val="28"/>
        </w:rPr>
        <w:t>Альпина</w:t>
      </w:r>
      <w:proofErr w:type="spellEnd"/>
      <w:r w:rsidRPr="009E5EA4">
        <w:rPr>
          <w:rFonts w:ascii="Times New Roman" w:hAnsi="Times New Roman" w:cs="Times New Roman"/>
          <w:sz w:val="26"/>
          <w:szCs w:val="28"/>
        </w:rPr>
        <w:t xml:space="preserve">» - 370 чел. (в 2021 году работающих было 392 чел.); </w:t>
      </w:r>
    </w:p>
    <w:p w:rsidR="009E5EA4" w:rsidRPr="009E5EA4" w:rsidRDefault="00007213" w:rsidP="006A1FE9">
      <w:pPr>
        <w:pStyle w:val="ad"/>
        <w:ind w:firstLine="709"/>
        <w:jc w:val="both"/>
        <w:rPr>
          <w:rFonts w:ascii="Times New Roman" w:hAnsi="Times New Roman" w:cs="Times New Roman"/>
          <w:color w:val="000000" w:themeColor="text1"/>
          <w:sz w:val="26"/>
          <w:szCs w:val="24"/>
        </w:rPr>
      </w:pPr>
      <w:r w:rsidRPr="009E5EA4">
        <w:rPr>
          <w:rFonts w:ascii="Times New Roman" w:hAnsi="Times New Roman" w:cs="Times New Roman"/>
          <w:color w:val="000000" w:themeColor="text1"/>
          <w:sz w:val="26"/>
          <w:szCs w:val="24"/>
        </w:rPr>
        <w:t xml:space="preserve">- </w:t>
      </w:r>
      <w:r w:rsidR="009E5EA4" w:rsidRPr="009E5EA4">
        <w:rPr>
          <w:rFonts w:ascii="Times New Roman" w:hAnsi="Times New Roman" w:cs="Times New Roman"/>
          <w:color w:val="000000" w:themeColor="text1"/>
          <w:sz w:val="26"/>
          <w:szCs w:val="24"/>
        </w:rPr>
        <w:t>ООО Усть-Абаканский завод ЖБК»;</w:t>
      </w:r>
    </w:p>
    <w:p w:rsidR="009E5EA4" w:rsidRPr="009E5EA4" w:rsidRDefault="009E5EA4" w:rsidP="006A1FE9">
      <w:pPr>
        <w:pStyle w:val="ad"/>
        <w:ind w:firstLine="709"/>
        <w:jc w:val="both"/>
        <w:rPr>
          <w:rFonts w:ascii="Times New Roman" w:hAnsi="Times New Roman" w:cs="Times New Roman"/>
          <w:color w:val="000000" w:themeColor="text1"/>
          <w:sz w:val="26"/>
          <w:szCs w:val="24"/>
        </w:rPr>
      </w:pPr>
      <w:r w:rsidRPr="009E5EA4">
        <w:rPr>
          <w:rFonts w:ascii="Times New Roman" w:hAnsi="Times New Roman" w:cs="Times New Roman"/>
          <w:color w:val="000000" w:themeColor="text1"/>
          <w:sz w:val="26"/>
          <w:szCs w:val="24"/>
        </w:rPr>
        <w:lastRenderedPageBreak/>
        <w:t>- ИП «Зубарев А.М.»</w:t>
      </w:r>
    </w:p>
    <w:p w:rsidR="00007213" w:rsidRPr="005F2242" w:rsidRDefault="00007213" w:rsidP="006A1FE9">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 и другие организации.</w:t>
      </w:r>
    </w:p>
    <w:p w:rsidR="00007213" w:rsidRPr="005F2242" w:rsidRDefault="00007213" w:rsidP="006A1FE9">
      <w:pPr>
        <w:pStyle w:val="ad"/>
        <w:ind w:firstLine="709"/>
        <w:jc w:val="both"/>
        <w:rPr>
          <w:rFonts w:ascii="Times New Roman" w:hAnsi="Times New Roman" w:cs="Times New Roman"/>
          <w:sz w:val="26"/>
        </w:rPr>
      </w:pPr>
      <w:r w:rsidRPr="005F2242">
        <w:rPr>
          <w:rFonts w:ascii="Times New Roman" w:hAnsi="Times New Roman" w:cs="Times New Roman"/>
          <w:sz w:val="26"/>
        </w:rPr>
        <w:t>Сбор информации о состоянии условий и охраны труда у работодателей осуществля</w:t>
      </w:r>
      <w:r w:rsidR="009E5EA4">
        <w:rPr>
          <w:rFonts w:ascii="Times New Roman" w:hAnsi="Times New Roman" w:cs="Times New Roman"/>
          <w:sz w:val="26"/>
        </w:rPr>
        <w:t>лся</w:t>
      </w:r>
      <w:r w:rsidRPr="005F2242">
        <w:rPr>
          <w:rFonts w:ascii="Times New Roman" w:hAnsi="Times New Roman" w:cs="Times New Roman"/>
          <w:sz w:val="26"/>
        </w:rPr>
        <w:t xml:space="preserve"> за отчетный период посредством письменного запроса, направляемого работодателю органом местного самоуправления. </w:t>
      </w:r>
    </w:p>
    <w:p w:rsidR="00007213" w:rsidRPr="005F2242" w:rsidRDefault="00007213" w:rsidP="00007213">
      <w:pPr>
        <w:tabs>
          <w:tab w:val="left" w:pos="993"/>
        </w:tabs>
        <w:ind w:left="426"/>
        <w:jc w:val="both"/>
        <w:rPr>
          <w:sz w:val="26"/>
          <w:szCs w:val="28"/>
        </w:rPr>
      </w:pPr>
    </w:p>
    <w:p w:rsidR="00ED50A3" w:rsidRDefault="002D6BD4" w:rsidP="00ED50A3">
      <w:pPr>
        <w:tabs>
          <w:tab w:val="left" w:pos="993"/>
        </w:tabs>
        <w:ind w:left="426"/>
        <w:jc w:val="center"/>
        <w:rPr>
          <w:sz w:val="26"/>
          <w:szCs w:val="26"/>
        </w:rPr>
      </w:pPr>
      <w:r w:rsidRPr="005F2242">
        <w:rPr>
          <w:sz w:val="26"/>
          <w:szCs w:val="26"/>
        </w:rPr>
        <w:t xml:space="preserve">Анализ случаев производственного травматизма </w:t>
      </w:r>
    </w:p>
    <w:p w:rsidR="002D6BD4" w:rsidRPr="00ED50A3" w:rsidRDefault="002D6BD4" w:rsidP="00ED50A3">
      <w:pPr>
        <w:tabs>
          <w:tab w:val="left" w:pos="993"/>
        </w:tabs>
        <w:ind w:left="426"/>
        <w:jc w:val="center"/>
        <w:rPr>
          <w:sz w:val="26"/>
          <w:szCs w:val="26"/>
        </w:rPr>
      </w:pPr>
      <w:r w:rsidRPr="005F2242">
        <w:rPr>
          <w:sz w:val="26"/>
          <w:szCs w:val="26"/>
        </w:rPr>
        <w:t xml:space="preserve">и </w:t>
      </w:r>
      <w:r w:rsidR="006A1FE9" w:rsidRPr="00D34B2B">
        <w:rPr>
          <w:sz w:val="26"/>
          <w:szCs w:val="26"/>
        </w:rPr>
        <w:t>профессиональной заболеваемости</w:t>
      </w:r>
    </w:p>
    <w:p w:rsidR="002D6BD4" w:rsidRPr="005F2242" w:rsidRDefault="002D6BD4" w:rsidP="002D6BD4">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2D6BD4" w:rsidRPr="005F2242" w:rsidRDefault="002D6BD4" w:rsidP="00DC6900">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По данным Государственного учреждения регионального отделения Фонда социального страхования Российской Федерации по Республике Хакасия в организациях Усть-Абаканском районе за 202</w:t>
      </w:r>
      <w:r w:rsidR="00DC6900">
        <w:rPr>
          <w:rFonts w:ascii="Times New Roman" w:hAnsi="Times New Roman" w:cs="Times New Roman"/>
          <w:sz w:val="26"/>
          <w:szCs w:val="28"/>
        </w:rPr>
        <w:t>2</w:t>
      </w:r>
      <w:r w:rsidRPr="005F2242">
        <w:rPr>
          <w:rFonts w:ascii="Times New Roman" w:hAnsi="Times New Roman" w:cs="Times New Roman"/>
          <w:sz w:val="26"/>
          <w:szCs w:val="28"/>
        </w:rPr>
        <w:t xml:space="preserve"> год </w:t>
      </w:r>
      <w:r w:rsidR="00DC6900">
        <w:rPr>
          <w:rFonts w:ascii="Times New Roman" w:hAnsi="Times New Roman" w:cs="Times New Roman"/>
          <w:sz w:val="26"/>
          <w:szCs w:val="28"/>
        </w:rPr>
        <w:t xml:space="preserve">тяжелых </w:t>
      </w:r>
      <w:r w:rsidRPr="005F2242">
        <w:rPr>
          <w:rFonts w:ascii="Times New Roman" w:hAnsi="Times New Roman" w:cs="Times New Roman"/>
          <w:sz w:val="26"/>
          <w:szCs w:val="28"/>
        </w:rPr>
        <w:t>н</w:t>
      </w:r>
      <w:r w:rsidRPr="005F2242">
        <w:rPr>
          <w:rFonts w:ascii="Times New Roman" w:hAnsi="Times New Roman" w:cs="Times New Roman"/>
          <w:sz w:val="26"/>
          <w:szCs w:val="26"/>
        </w:rPr>
        <w:t>есчастных случаев на территории Усть-Абаканского района зарегистрировано</w:t>
      </w:r>
      <w:r w:rsidR="00DC6900">
        <w:rPr>
          <w:rFonts w:ascii="Times New Roman" w:hAnsi="Times New Roman" w:cs="Times New Roman"/>
          <w:sz w:val="26"/>
          <w:szCs w:val="26"/>
        </w:rPr>
        <w:t xml:space="preserve"> в количестве -2. </w:t>
      </w:r>
      <w:r w:rsidRPr="005F2242">
        <w:rPr>
          <w:rFonts w:ascii="Times New Roman" w:hAnsi="Times New Roman" w:cs="Times New Roman"/>
          <w:sz w:val="26"/>
          <w:szCs w:val="26"/>
        </w:rPr>
        <w:t xml:space="preserve"> Однако легки</w:t>
      </w:r>
      <w:r w:rsidR="00DC6900">
        <w:rPr>
          <w:rFonts w:ascii="Times New Roman" w:hAnsi="Times New Roman" w:cs="Times New Roman"/>
          <w:sz w:val="26"/>
          <w:szCs w:val="26"/>
        </w:rPr>
        <w:t>х</w:t>
      </w:r>
      <w:r w:rsidRPr="005F2242">
        <w:rPr>
          <w:rFonts w:ascii="Times New Roman" w:hAnsi="Times New Roman" w:cs="Times New Roman"/>
          <w:sz w:val="26"/>
          <w:szCs w:val="26"/>
        </w:rPr>
        <w:t xml:space="preserve"> несчастны</w:t>
      </w:r>
      <w:r w:rsidR="00DC6900">
        <w:rPr>
          <w:rFonts w:ascii="Times New Roman" w:hAnsi="Times New Roman" w:cs="Times New Roman"/>
          <w:sz w:val="26"/>
          <w:szCs w:val="26"/>
        </w:rPr>
        <w:t xml:space="preserve">х </w:t>
      </w:r>
      <w:r w:rsidRPr="005F2242">
        <w:rPr>
          <w:rFonts w:ascii="Times New Roman" w:hAnsi="Times New Roman" w:cs="Times New Roman"/>
          <w:sz w:val="26"/>
          <w:szCs w:val="26"/>
        </w:rPr>
        <w:t xml:space="preserve"> случа</w:t>
      </w:r>
      <w:r w:rsidR="00DC6900">
        <w:rPr>
          <w:rFonts w:ascii="Times New Roman" w:hAnsi="Times New Roman" w:cs="Times New Roman"/>
          <w:sz w:val="26"/>
          <w:szCs w:val="26"/>
        </w:rPr>
        <w:t>ев</w:t>
      </w:r>
      <w:r w:rsidRPr="005F2242">
        <w:rPr>
          <w:rFonts w:ascii="Times New Roman" w:hAnsi="Times New Roman" w:cs="Times New Roman"/>
          <w:sz w:val="26"/>
          <w:szCs w:val="26"/>
        </w:rPr>
        <w:t xml:space="preserve"> произош</w:t>
      </w:r>
      <w:r w:rsidR="00DC6900">
        <w:rPr>
          <w:rFonts w:ascii="Times New Roman" w:hAnsi="Times New Roman" w:cs="Times New Roman"/>
          <w:sz w:val="26"/>
          <w:szCs w:val="26"/>
        </w:rPr>
        <w:t>ло в 2022 году в количестве 4 в связи с падением  по личной неосторожности работников (</w:t>
      </w:r>
      <w:proofErr w:type="spellStart"/>
      <w:r w:rsidR="00DC6900">
        <w:rPr>
          <w:rFonts w:ascii="Times New Roman" w:hAnsi="Times New Roman" w:cs="Times New Roman"/>
          <w:sz w:val="26"/>
          <w:szCs w:val="26"/>
        </w:rPr>
        <w:t>подскользнулись</w:t>
      </w:r>
      <w:proofErr w:type="spellEnd"/>
      <w:r w:rsidR="00DC6900">
        <w:rPr>
          <w:rFonts w:ascii="Times New Roman" w:hAnsi="Times New Roman" w:cs="Times New Roman"/>
          <w:sz w:val="26"/>
          <w:szCs w:val="26"/>
        </w:rPr>
        <w:t>).</w:t>
      </w:r>
    </w:p>
    <w:p w:rsidR="00C94B25" w:rsidRPr="005F2242" w:rsidRDefault="002D6BD4"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В муниципальном образовании Усть-Абаканский район по данным Филиала ФБУЗ «Центр гигиены и эпидемиологии в Республике Хакасия» в</w:t>
      </w:r>
      <w:r w:rsidR="00DC6900">
        <w:rPr>
          <w:rFonts w:ascii="Times New Roman" w:hAnsi="Times New Roman" w:cs="Times New Roman"/>
          <w:sz w:val="26"/>
          <w:szCs w:val="28"/>
        </w:rPr>
        <w:t xml:space="preserve"> 2022 году </w:t>
      </w:r>
      <w:r w:rsidR="00C94B25" w:rsidRPr="005F2242">
        <w:rPr>
          <w:rFonts w:ascii="Times New Roman" w:hAnsi="Times New Roman" w:cs="Times New Roman"/>
          <w:sz w:val="26"/>
          <w:szCs w:val="28"/>
        </w:rPr>
        <w:t xml:space="preserve"> </w:t>
      </w:r>
      <w:r w:rsidR="00DC6900">
        <w:rPr>
          <w:rFonts w:ascii="Times New Roman" w:hAnsi="Times New Roman" w:cs="Times New Roman"/>
          <w:sz w:val="26"/>
          <w:szCs w:val="28"/>
        </w:rPr>
        <w:t xml:space="preserve">не </w:t>
      </w:r>
      <w:r w:rsidR="00C94B25" w:rsidRPr="005F2242">
        <w:rPr>
          <w:rFonts w:ascii="Times New Roman" w:hAnsi="Times New Roman" w:cs="Times New Roman"/>
          <w:sz w:val="26"/>
          <w:szCs w:val="28"/>
        </w:rPr>
        <w:t>зарегистрирован</w:t>
      </w:r>
      <w:r w:rsidR="00DC6900">
        <w:rPr>
          <w:rFonts w:ascii="Times New Roman" w:hAnsi="Times New Roman" w:cs="Times New Roman"/>
          <w:sz w:val="26"/>
          <w:szCs w:val="28"/>
        </w:rPr>
        <w:t xml:space="preserve">о </w:t>
      </w:r>
      <w:r w:rsidR="00C94B25" w:rsidRPr="005F2242">
        <w:rPr>
          <w:rFonts w:ascii="Times New Roman" w:hAnsi="Times New Roman" w:cs="Times New Roman"/>
          <w:sz w:val="26"/>
          <w:szCs w:val="28"/>
        </w:rPr>
        <w:t xml:space="preserve"> случа</w:t>
      </w:r>
      <w:r w:rsidR="00DC6900">
        <w:rPr>
          <w:rFonts w:ascii="Times New Roman" w:hAnsi="Times New Roman" w:cs="Times New Roman"/>
          <w:sz w:val="26"/>
          <w:szCs w:val="28"/>
        </w:rPr>
        <w:t>ев</w:t>
      </w:r>
      <w:r w:rsidR="00C94B25" w:rsidRPr="005F2242">
        <w:rPr>
          <w:rFonts w:ascii="Times New Roman" w:hAnsi="Times New Roman" w:cs="Times New Roman"/>
          <w:sz w:val="26"/>
          <w:szCs w:val="28"/>
        </w:rPr>
        <w:t xml:space="preserve"> профессионального заболевания</w:t>
      </w:r>
      <w:r w:rsidR="00DC6900">
        <w:rPr>
          <w:rFonts w:ascii="Times New Roman" w:hAnsi="Times New Roman" w:cs="Times New Roman"/>
          <w:sz w:val="26"/>
          <w:szCs w:val="28"/>
        </w:rPr>
        <w:t xml:space="preserve">  в </w:t>
      </w:r>
      <w:r w:rsidR="00C94B25" w:rsidRPr="005F2242">
        <w:rPr>
          <w:rFonts w:ascii="Times New Roman" w:hAnsi="Times New Roman" w:cs="Times New Roman"/>
          <w:sz w:val="26"/>
          <w:szCs w:val="28"/>
        </w:rPr>
        <w:t>Усть-Абаканск</w:t>
      </w:r>
      <w:r w:rsidR="00DC6900">
        <w:rPr>
          <w:rFonts w:ascii="Times New Roman" w:hAnsi="Times New Roman" w:cs="Times New Roman"/>
          <w:sz w:val="26"/>
          <w:szCs w:val="28"/>
        </w:rPr>
        <w:t>ом районе</w:t>
      </w:r>
      <w:r w:rsidR="00C94B25" w:rsidRPr="005F2242">
        <w:rPr>
          <w:rFonts w:ascii="Times New Roman" w:hAnsi="Times New Roman" w:cs="Times New Roman"/>
          <w:sz w:val="26"/>
          <w:szCs w:val="28"/>
        </w:rPr>
        <w:t>.</w:t>
      </w:r>
    </w:p>
    <w:p w:rsidR="00285887" w:rsidRPr="000E1173" w:rsidRDefault="00285887" w:rsidP="00285887">
      <w:pPr>
        <w:pStyle w:val="ad"/>
        <w:tabs>
          <w:tab w:val="left" w:pos="567"/>
        </w:tabs>
        <w:jc w:val="both"/>
        <w:rPr>
          <w:rFonts w:ascii="Times New Roman" w:hAnsi="Times New Roman" w:cs="Times New Roman"/>
          <w:sz w:val="26"/>
          <w:szCs w:val="28"/>
        </w:rPr>
      </w:pPr>
      <w:r w:rsidRPr="000E1173">
        <w:rPr>
          <w:rFonts w:ascii="Times New Roman" w:hAnsi="Times New Roman" w:cs="Times New Roman"/>
          <w:sz w:val="26"/>
          <w:szCs w:val="24"/>
        </w:rPr>
        <w:t xml:space="preserve">        </w:t>
      </w:r>
      <w:r>
        <w:rPr>
          <w:rFonts w:ascii="Times New Roman" w:hAnsi="Times New Roman" w:cs="Times New Roman"/>
          <w:sz w:val="26"/>
          <w:szCs w:val="26"/>
        </w:rPr>
        <w:t xml:space="preserve"> На расширенном аппаратном совещании Администрации Усть-Абаканского района 14.11.2022г. был рассмотрен вопрос о  производственном травматизме, причинах несчастных случаев и мерах по недопущению несчастных случаев на производстве в учреждениях и у индивидуальных предпринимателей на территории Усть-Абаканского района. </w:t>
      </w:r>
    </w:p>
    <w:p w:rsidR="00464520" w:rsidRPr="005F2242" w:rsidRDefault="00C94B25"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Для предупреждения возникновения профессиональных заболеваний необходимо:</w:t>
      </w:r>
    </w:p>
    <w:p w:rsidR="00464520" w:rsidRPr="005F2242" w:rsidRDefault="00C94B25"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1</w:t>
      </w:r>
      <w:r w:rsidR="00464520" w:rsidRPr="005F2242">
        <w:rPr>
          <w:rFonts w:ascii="Times New Roman" w:hAnsi="Times New Roman" w:cs="Times New Roman"/>
          <w:sz w:val="26"/>
          <w:szCs w:val="28"/>
        </w:rPr>
        <w:t>.</w:t>
      </w:r>
      <w:r w:rsidRPr="005F2242">
        <w:rPr>
          <w:rFonts w:ascii="Times New Roman" w:hAnsi="Times New Roman" w:cs="Times New Roman"/>
          <w:sz w:val="26"/>
          <w:szCs w:val="28"/>
        </w:rPr>
        <w:t xml:space="preserve"> Администрации муниципального образования принять меры в рамках полномочий, направленные на предупреждение возникновения </w:t>
      </w:r>
      <w:r w:rsidR="00464520" w:rsidRPr="005F2242">
        <w:rPr>
          <w:rFonts w:ascii="Times New Roman" w:hAnsi="Times New Roman" w:cs="Times New Roman"/>
          <w:sz w:val="26"/>
          <w:szCs w:val="28"/>
        </w:rPr>
        <w:t>профессиональных заболеваний, в первую очередь</w:t>
      </w:r>
      <w:r w:rsidR="006A1FE9">
        <w:rPr>
          <w:rFonts w:ascii="Times New Roman" w:hAnsi="Times New Roman" w:cs="Times New Roman"/>
          <w:sz w:val="26"/>
          <w:szCs w:val="28"/>
        </w:rPr>
        <w:t xml:space="preserve"> </w:t>
      </w:r>
      <w:r w:rsidR="00464520" w:rsidRPr="005F2242">
        <w:rPr>
          <w:rFonts w:ascii="Times New Roman" w:hAnsi="Times New Roman" w:cs="Times New Roman"/>
          <w:sz w:val="26"/>
          <w:szCs w:val="28"/>
        </w:rPr>
        <w:t>- организация периодических профилактических медицинских осмотров.</w:t>
      </w:r>
    </w:p>
    <w:p w:rsidR="00464520"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2. Руководителям хозяйствующих объектов независимо от форм собственности (работодателям) обеспечить:</w:t>
      </w:r>
    </w:p>
    <w:p w:rsidR="00464520"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2.1. Проведение мероприятий, направленных на уменьшение влияния  вредных производственных факторов, замены устаревшего и проведение своевременного ремонта имеющегося оборудования, использование эффективных средств индивидуальной защиты, </w:t>
      </w:r>
      <w:proofErr w:type="gramStart"/>
      <w:r w:rsidRPr="005F2242">
        <w:rPr>
          <w:rFonts w:ascii="Times New Roman" w:hAnsi="Times New Roman" w:cs="Times New Roman"/>
          <w:sz w:val="26"/>
          <w:szCs w:val="28"/>
        </w:rPr>
        <w:t>контроль за</w:t>
      </w:r>
      <w:proofErr w:type="gramEnd"/>
      <w:r w:rsidRPr="005F2242">
        <w:rPr>
          <w:rFonts w:ascii="Times New Roman" w:hAnsi="Times New Roman" w:cs="Times New Roman"/>
          <w:sz w:val="26"/>
          <w:szCs w:val="28"/>
        </w:rPr>
        <w:t xml:space="preserve"> их применением и соблюдением работниками правил техники безопасности.</w:t>
      </w:r>
    </w:p>
    <w:p w:rsidR="00464520"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2.2. Проведение систематического производственного </w:t>
      </w:r>
      <w:proofErr w:type="gramStart"/>
      <w:r w:rsidRPr="005F2242">
        <w:rPr>
          <w:rFonts w:ascii="Times New Roman" w:hAnsi="Times New Roman" w:cs="Times New Roman"/>
          <w:sz w:val="26"/>
          <w:szCs w:val="28"/>
        </w:rPr>
        <w:t>контроля за</w:t>
      </w:r>
      <w:proofErr w:type="gramEnd"/>
      <w:r w:rsidRPr="005F2242">
        <w:rPr>
          <w:rFonts w:ascii="Times New Roman" w:hAnsi="Times New Roman" w:cs="Times New Roman"/>
          <w:sz w:val="26"/>
          <w:szCs w:val="28"/>
        </w:rPr>
        <w:t xml:space="preserve"> условиями труда и своевременным устранением выявленных нарушений гигиенических нормативов.</w:t>
      </w:r>
    </w:p>
    <w:p w:rsidR="00D73FC4" w:rsidRPr="005F2242" w:rsidRDefault="00464520"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2.3. </w:t>
      </w:r>
      <w:r w:rsidR="00D73FC4" w:rsidRPr="005F2242">
        <w:rPr>
          <w:rFonts w:ascii="Times New Roman" w:hAnsi="Times New Roman" w:cs="Times New Roman"/>
          <w:sz w:val="26"/>
          <w:szCs w:val="28"/>
        </w:rPr>
        <w:t>Исполнение требований законодательства об обязательных предварительных при приеме на работу и периодических медицинских осмотрах работающих во вредных и опасных условиях труда, выполнение рекомендаций по результатам медицинских осмотров.</w:t>
      </w:r>
    </w:p>
    <w:p w:rsidR="00464520" w:rsidRPr="005F2242" w:rsidRDefault="00D73FC4" w:rsidP="006A1FE9">
      <w:pPr>
        <w:pStyle w:val="ConsPlusNormal"/>
        <w:tabs>
          <w:tab w:val="left" w:pos="567"/>
        </w:tabs>
        <w:ind w:firstLine="709"/>
        <w:jc w:val="both"/>
        <w:outlineLvl w:val="0"/>
        <w:rPr>
          <w:rFonts w:ascii="Times New Roman" w:hAnsi="Times New Roman" w:cs="Times New Roman"/>
          <w:sz w:val="26"/>
          <w:szCs w:val="28"/>
        </w:rPr>
      </w:pPr>
      <w:r w:rsidRPr="005F2242">
        <w:rPr>
          <w:rFonts w:ascii="Times New Roman" w:hAnsi="Times New Roman" w:cs="Times New Roman"/>
          <w:sz w:val="26"/>
          <w:szCs w:val="28"/>
        </w:rPr>
        <w:t>Главная задача</w:t>
      </w:r>
      <w:r w:rsidR="00D84302">
        <w:rPr>
          <w:rFonts w:ascii="Times New Roman" w:hAnsi="Times New Roman" w:cs="Times New Roman"/>
          <w:sz w:val="26"/>
          <w:szCs w:val="28"/>
        </w:rPr>
        <w:t xml:space="preserve"> </w:t>
      </w:r>
      <w:r w:rsidRPr="005F2242">
        <w:rPr>
          <w:rFonts w:ascii="Times New Roman" w:hAnsi="Times New Roman" w:cs="Times New Roman"/>
          <w:sz w:val="26"/>
          <w:szCs w:val="28"/>
        </w:rPr>
        <w:t>- предупреждение возникновения профессионального заболевания может быть решена только совместными усилиями работодателей, органов исполнительной власти и самих работающих.</w:t>
      </w:r>
      <w:r w:rsidR="00464520" w:rsidRPr="005F2242">
        <w:rPr>
          <w:rFonts w:ascii="Times New Roman" w:hAnsi="Times New Roman" w:cs="Times New Roman"/>
          <w:sz w:val="26"/>
          <w:szCs w:val="28"/>
        </w:rPr>
        <w:t xml:space="preserve"> </w:t>
      </w:r>
    </w:p>
    <w:p w:rsidR="00D73FC4" w:rsidRPr="005F2242" w:rsidRDefault="00DC6900" w:rsidP="006A1FE9">
      <w:pPr>
        <w:pStyle w:val="ad"/>
        <w:tabs>
          <w:tab w:val="left" w:pos="567"/>
        </w:tabs>
        <w:ind w:firstLine="709"/>
        <w:jc w:val="both"/>
        <w:rPr>
          <w:rFonts w:ascii="Times New Roman" w:hAnsi="Times New Roman" w:cs="Times New Roman"/>
          <w:sz w:val="26"/>
          <w:szCs w:val="28"/>
        </w:rPr>
      </w:pPr>
      <w:r>
        <w:rPr>
          <w:rFonts w:ascii="Times New Roman" w:hAnsi="Times New Roman" w:cs="Times New Roman"/>
          <w:sz w:val="26"/>
          <w:szCs w:val="28"/>
        </w:rPr>
        <w:lastRenderedPageBreak/>
        <w:t>М</w:t>
      </w:r>
      <w:r w:rsidR="00D84302">
        <w:rPr>
          <w:rFonts w:ascii="Times New Roman" w:hAnsi="Times New Roman" w:cs="Times New Roman"/>
          <w:sz w:val="26"/>
          <w:szCs w:val="28"/>
        </w:rPr>
        <w:t>ероприятия по улучшению услови</w:t>
      </w:r>
      <w:r w:rsidR="009D62B8">
        <w:rPr>
          <w:rFonts w:ascii="Times New Roman" w:hAnsi="Times New Roman" w:cs="Times New Roman"/>
          <w:sz w:val="26"/>
          <w:szCs w:val="28"/>
        </w:rPr>
        <w:t>й</w:t>
      </w:r>
      <w:r w:rsidR="00D84302">
        <w:rPr>
          <w:rFonts w:ascii="Times New Roman" w:hAnsi="Times New Roman" w:cs="Times New Roman"/>
          <w:sz w:val="26"/>
          <w:szCs w:val="28"/>
        </w:rPr>
        <w:t xml:space="preserve"> и охраны труда в Усть-Абаканском районе проводились </w:t>
      </w:r>
      <w:r w:rsidR="009D62B8">
        <w:rPr>
          <w:rFonts w:ascii="Times New Roman" w:hAnsi="Times New Roman" w:cs="Times New Roman"/>
          <w:sz w:val="26"/>
          <w:szCs w:val="28"/>
        </w:rPr>
        <w:t xml:space="preserve">в учреждениях </w:t>
      </w:r>
      <w:proofErr w:type="gramStart"/>
      <w:r>
        <w:rPr>
          <w:rFonts w:ascii="Times New Roman" w:hAnsi="Times New Roman" w:cs="Times New Roman"/>
          <w:sz w:val="26"/>
          <w:szCs w:val="28"/>
        </w:rPr>
        <w:t>согласно</w:t>
      </w:r>
      <w:proofErr w:type="gramEnd"/>
      <w:r>
        <w:rPr>
          <w:rFonts w:ascii="Times New Roman" w:hAnsi="Times New Roman" w:cs="Times New Roman"/>
          <w:sz w:val="26"/>
          <w:szCs w:val="28"/>
        </w:rPr>
        <w:t xml:space="preserve"> </w:t>
      </w:r>
      <w:r w:rsidR="009D62B8">
        <w:rPr>
          <w:rFonts w:ascii="Times New Roman" w:hAnsi="Times New Roman" w:cs="Times New Roman"/>
          <w:sz w:val="26"/>
          <w:szCs w:val="28"/>
        </w:rPr>
        <w:t>запланированных мероприятий и выделенных бюджетных средств на осуществление этих планов.</w:t>
      </w:r>
      <w:r w:rsidR="00D84302">
        <w:rPr>
          <w:rFonts w:ascii="Times New Roman" w:hAnsi="Times New Roman" w:cs="Times New Roman"/>
          <w:sz w:val="26"/>
          <w:szCs w:val="28"/>
        </w:rPr>
        <w:t xml:space="preserve"> Работодателям </w:t>
      </w:r>
      <w:r w:rsidR="009D62B8">
        <w:rPr>
          <w:rFonts w:ascii="Times New Roman" w:hAnsi="Times New Roman" w:cs="Times New Roman"/>
          <w:sz w:val="26"/>
          <w:szCs w:val="28"/>
        </w:rPr>
        <w:t xml:space="preserve">были </w:t>
      </w:r>
      <w:r w:rsidR="00D73FC4" w:rsidRPr="005F2242">
        <w:rPr>
          <w:rFonts w:ascii="Times New Roman" w:hAnsi="Times New Roman" w:cs="Times New Roman"/>
          <w:sz w:val="26"/>
          <w:szCs w:val="28"/>
        </w:rPr>
        <w:t>направлены методические материалы и рекоменд</w:t>
      </w:r>
      <w:r w:rsidR="009D62B8">
        <w:rPr>
          <w:rFonts w:ascii="Times New Roman" w:hAnsi="Times New Roman" w:cs="Times New Roman"/>
          <w:sz w:val="26"/>
          <w:szCs w:val="28"/>
        </w:rPr>
        <w:t>ации по</w:t>
      </w:r>
      <w:r w:rsidR="00D73FC4" w:rsidRPr="005F2242">
        <w:rPr>
          <w:rFonts w:ascii="Times New Roman" w:hAnsi="Times New Roman" w:cs="Times New Roman"/>
          <w:sz w:val="26"/>
          <w:szCs w:val="28"/>
        </w:rPr>
        <w:t xml:space="preserve"> прове</w:t>
      </w:r>
      <w:r w:rsidR="009D62B8">
        <w:rPr>
          <w:rFonts w:ascii="Times New Roman" w:hAnsi="Times New Roman" w:cs="Times New Roman"/>
          <w:sz w:val="26"/>
          <w:szCs w:val="28"/>
        </w:rPr>
        <w:t>дению</w:t>
      </w:r>
      <w:r w:rsidR="00D73FC4" w:rsidRPr="005F2242">
        <w:rPr>
          <w:rFonts w:ascii="Times New Roman" w:hAnsi="Times New Roman" w:cs="Times New Roman"/>
          <w:sz w:val="26"/>
          <w:szCs w:val="28"/>
        </w:rPr>
        <w:t xml:space="preserve"> мероприятие в учреждениях</w:t>
      </w:r>
      <w:r w:rsidR="009D62B8">
        <w:rPr>
          <w:rFonts w:ascii="Times New Roman" w:hAnsi="Times New Roman" w:cs="Times New Roman"/>
          <w:sz w:val="26"/>
          <w:szCs w:val="28"/>
        </w:rPr>
        <w:t xml:space="preserve">, в том числе </w:t>
      </w:r>
      <w:r w:rsidR="00D73FC4" w:rsidRPr="005F2242">
        <w:rPr>
          <w:rFonts w:ascii="Times New Roman" w:hAnsi="Times New Roman" w:cs="Times New Roman"/>
          <w:sz w:val="26"/>
          <w:szCs w:val="28"/>
        </w:rPr>
        <w:t xml:space="preserve"> в онлайн</w:t>
      </w:r>
      <w:r w:rsidR="006A1FE9">
        <w:rPr>
          <w:rFonts w:ascii="Times New Roman" w:hAnsi="Times New Roman" w:cs="Times New Roman"/>
          <w:sz w:val="26"/>
          <w:szCs w:val="28"/>
        </w:rPr>
        <w:t xml:space="preserve"> </w:t>
      </w:r>
      <w:r w:rsidR="00D73FC4" w:rsidRPr="005F2242">
        <w:rPr>
          <w:rFonts w:ascii="Times New Roman" w:hAnsi="Times New Roman" w:cs="Times New Roman"/>
          <w:sz w:val="26"/>
          <w:szCs w:val="28"/>
        </w:rPr>
        <w:t>-</w:t>
      </w:r>
      <w:r w:rsidR="006A1FE9">
        <w:rPr>
          <w:rFonts w:ascii="Times New Roman" w:hAnsi="Times New Roman" w:cs="Times New Roman"/>
          <w:sz w:val="26"/>
          <w:szCs w:val="28"/>
        </w:rPr>
        <w:t xml:space="preserve"> </w:t>
      </w:r>
      <w:r w:rsidR="00D73FC4" w:rsidRPr="005F2242">
        <w:rPr>
          <w:rFonts w:ascii="Times New Roman" w:hAnsi="Times New Roman" w:cs="Times New Roman"/>
          <w:sz w:val="26"/>
          <w:szCs w:val="28"/>
        </w:rPr>
        <w:t xml:space="preserve">режиме. </w:t>
      </w:r>
    </w:p>
    <w:p w:rsidR="00D73FC4" w:rsidRDefault="00D73FC4" w:rsidP="00D73FC4">
      <w:pPr>
        <w:pStyle w:val="ConsPlusNormal"/>
        <w:tabs>
          <w:tab w:val="left" w:pos="567"/>
        </w:tabs>
        <w:jc w:val="both"/>
        <w:outlineLvl w:val="0"/>
        <w:rPr>
          <w:rFonts w:ascii="Times New Roman" w:hAnsi="Times New Roman" w:cs="Times New Roman"/>
          <w:sz w:val="26"/>
          <w:szCs w:val="28"/>
        </w:rPr>
      </w:pPr>
      <w:r w:rsidRPr="005F2242">
        <w:rPr>
          <w:rFonts w:ascii="Times New Roman" w:hAnsi="Times New Roman" w:cs="Times New Roman"/>
          <w:sz w:val="26"/>
          <w:szCs w:val="28"/>
        </w:rPr>
        <w:t xml:space="preserve">       </w:t>
      </w:r>
    </w:p>
    <w:p w:rsidR="00D73FC4" w:rsidRDefault="00D73FC4" w:rsidP="00150EED">
      <w:pPr>
        <w:ind w:left="360"/>
        <w:jc w:val="center"/>
        <w:rPr>
          <w:spacing w:val="-2"/>
          <w:sz w:val="26"/>
          <w:szCs w:val="26"/>
        </w:rPr>
      </w:pPr>
      <w:r w:rsidRPr="005F2242">
        <w:rPr>
          <w:spacing w:val="-2"/>
          <w:sz w:val="26"/>
          <w:szCs w:val="26"/>
        </w:rPr>
        <w:t>Организация обучения руководителей и работников по охране труда</w:t>
      </w:r>
    </w:p>
    <w:p w:rsidR="00ED50A3" w:rsidRPr="005F2242" w:rsidRDefault="00ED50A3" w:rsidP="00150EED">
      <w:pPr>
        <w:ind w:left="360"/>
        <w:jc w:val="center"/>
        <w:rPr>
          <w:spacing w:val="-2"/>
          <w:sz w:val="26"/>
          <w:szCs w:val="26"/>
        </w:rPr>
      </w:pP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На территории муниципального образования Усть-Абаканский район услуги по обучению в области охраны труда оказывали 2 организации, аккредитованные  на право оказания услуг по проведению обучения по охране труда:</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Филиал Государственного бюджетного профессионального образовательного учреждения Республики Хакасия «Хакасский политехнический колледж» (далее Филиал ГБПОУ РХ ХПК);</w:t>
      </w:r>
    </w:p>
    <w:p w:rsidR="00D73FC4" w:rsidRPr="005F2242" w:rsidRDefault="00D73FC4" w:rsidP="00ED50A3">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 Государственное бюджетное профессиональное образовательное учреждение «Черногорский горно-строительный техникум». </w:t>
      </w:r>
    </w:p>
    <w:p w:rsidR="00A80A73" w:rsidRDefault="00A80A73" w:rsidP="00ED50A3">
      <w:pPr>
        <w:pStyle w:val="ad"/>
        <w:ind w:firstLine="709"/>
        <w:jc w:val="both"/>
        <w:rPr>
          <w:rFonts w:ascii="Times New Roman" w:hAnsi="Times New Roman" w:cs="Times New Roman"/>
          <w:sz w:val="26"/>
          <w:szCs w:val="28"/>
        </w:rPr>
      </w:pPr>
    </w:p>
    <w:p w:rsidR="00A80A73" w:rsidRDefault="00A80A73" w:rsidP="00A80A73">
      <w:pPr>
        <w:pStyle w:val="ad"/>
        <w:jc w:val="both"/>
        <w:rPr>
          <w:rFonts w:ascii="Times New Roman" w:eastAsia="Times New Roman" w:hAnsi="Times New Roman" w:cs="Times New Roman"/>
          <w:color w:val="000000"/>
          <w:sz w:val="26"/>
          <w:szCs w:val="26"/>
        </w:rPr>
      </w:pPr>
      <w:r>
        <w:rPr>
          <w:rFonts w:ascii="Times New Roman" w:hAnsi="Times New Roman" w:cs="Times New Roman"/>
          <w:sz w:val="26"/>
          <w:szCs w:val="28"/>
        </w:rPr>
        <w:t xml:space="preserve">             Ведущим специалистом по охране труда администрации Усть-Абаканского района принималось у</w:t>
      </w:r>
      <w:r>
        <w:rPr>
          <w:rFonts w:ascii="Times New Roman" w:eastAsia="Times New Roman" w:hAnsi="Times New Roman" w:cs="Times New Roman"/>
          <w:color w:val="000000"/>
          <w:sz w:val="26"/>
          <w:szCs w:val="26"/>
        </w:rPr>
        <w:t>частие в координировании проведения на территории Усть-Абаканского района обучения</w:t>
      </w:r>
      <w:r w:rsidRPr="00AC155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в установленном порядке  по охране труда работников, в том числе руководителей организаций, а также </w:t>
      </w:r>
      <w:proofErr w:type="spellStart"/>
      <w:proofErr w:type="gramStart"/>
      <w:r>
        <w:rPr>
          <w:rFonts w:ascii="Times New Roman" w:eastAsia="Times New Roman" w:hAnsi="Times New Roman" w:cs="Times New Roman"/>
          <w:color w:val="000000"/>
          <w:sz w:val="26"/>
          <w:szCs w:val="26"/>
        </w:rPr>
        <w:t>работодателей-индивидуальных</w:t>
      </w:r>
      <w:proofErr w:type="spellEnd"/>
      <w:proofErr w:type="gramEnd"/>
      <w:r>
        <w:rPr>
          <w:rFonts w:ascii="Times New Roman" w:eastAsia="Times New Roman" w:hAnsi="Times New Roman" w:cs="Times New Roman"/>
          <w:color w:val="000000"/>
          <w:sz w:val="26"/>
          <w:szCs w:val="26"/>
        </w:rPr>
        <w:t xml:space="preserve"> предпринимателей, в том числе  проверке  знаний  требований охраны труда.    </w:t>
      </w:r>
    </w:p>
    <w:p w:rsidR="00A80A73" w:rsidRDefault="00A80A73" w:rsidP="00A80A73">
      <w:pPr>
        <w:pStyle w:val="ad"/>
        <w:jc w:val="both"/>
        <w:rPr>
          <w:rFonts w:ascii="Times New Roman" w:hAnsi="Times New Roman" w:cs="Times New Roman"/>
          <w:sz w:val="26"/>
          <w:szCs w:val="28"/>
        </w:rPr>
      </w:pPr>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 xml:space="preserve">В </w:t>
      </w:r>
      <w:r>
        <w:rPr>
          <w:rFonts w:ascii="Times New Roman" w:hAnsi="Times New Roman" w:cs="Times New Roman"/>
          <w:sz w:val="26"/>
          <w:szCs w:val="28"/>
        </w:rPr>
        <w:t>ГБПОУ РПХ ХПК в 2022 году были аттестованы 90 человек и 7 человек  обучены   по профессии   машинист-(кочегар)</w:t>
      </w:r>
      <w:r w:rsidRPr="008C0358">
        <w:rPr>
          <w:rFonts w:ascii="Times New Roman" w:hAnsi="Times New Roman" w:cs="Times New Roman"/>
          <w:sz w:val="26"/>
          <w:szCs w:val="28"/>
        </w:rPr>
        <w:t xml:space="preserve"> </w:t>
      </w:r>
      <w:r>
        <w:rPr>
          <w:rFonts w:ascii="Times New Roman" w:hAnsi="Times New Roman" w:cs="Times New Roman"/>
          <w:sz w:val="26"/>
          <w:szCs w:val="28"/>
        </w:rPr>
        <w:t xml:space="preserve">котельных водогрейных котлов и в 2022 году перед отопительным сезоном 2022-2023гг  прошли ежегодную аттестацию машинисты (кочегары) котельных водогрейных котлов и водонагревателей   с   температурой   нагрева   воды  не   выше 115   градусов, а </w:t>
      </w:r>
      <w:r w:rsidRPr="00AD52CF">
        <w:rPr>
          <w:rFonts w:ascii="Times New Roman" w:hAnsi="Times New Roman" w:cs="Times New Roman"/>
          <w:sz w:val="26"/>
          <w:szCs w:val="28"/>
        </w:rPr>
        <w:t>машинист</w:t>
      </w:r>
      <w:r>
        <w:rPr>
          <w:rFonts w:ascii="Times New Roman" w:hAnsi="Times New Roman" w:cs="Times New Roman"/>
          <w:sz w:val="26"/>
          <w:szCs w:val="28"/>
        </w:rPr>
        <w:t>ы</w:t>
      </w:r>
      <w:r w:rsidRPr="00AD52CF">
        <w:rPr>
          <w:rFonts w:ascii="Times New Roman" w:hAnsi="Times New Roman" w:cs="Times New Roman"/>
          <w:sz w:val="26"/>
          <w:szCs w:val="28"/>
        </w:rPr>
        <w:t xml:space="preserve">  (кочегар</w:t>
      </w:r>
      <w:r>
        <w:rPr>
          <w:rFonts w:ascii="Times New Roman" w:hAnsi="Times New Roman" w:cs="Times New Roman"/>
          <w:sz w:val="26"/>
          <w:szCs w:val="28"/>
        </w:rPr>
        <w:t>ы</w:t>
      </w:r>
      <w:r w:rsidRPr="00AD52CF">
        <w:rPr>
          <w:rFonts w:ascii="Times New Roman" w:hAnsi="Times New Roman" w:cs="Times New Roman"/>
          <w:sz w:val="26"/>
          <w:szCs w:val="28"/>
        </w:rPr>
        <w:t xml:space="preserve">) </w:t>
      </w:r>
      <w:r>
        <w:rPr>
          <w:rFonts w:ascii="Times New Roman" w:hAnsi="Times New Roman" w:cs="Times New Roman"/>
          <w:sz w:val="26"/>
          <w:szCs w:val="28"/>
        </w:rPr>
        <w:t xml:space="preserve">прошли обучение </w:t>
      </w:r>
      <w:r w:rsidRPr="00AD52CF">
        <w:rPr>
          <w:rFonts w:ascii="Times New Roman" w:hAnsi="Times New Roman" w:cs="Times New Roman"/>
          <w:sz w:val="26"/>
          <w:szCs w:val="28"/>
        </w:rPr>
        <w:t xml:space="preserve"> и проверку знаний требований охраны труда</w:t>
      </w:r>
      <w:r>
        <w:rPr>
          <w:rFonts w:ascii="Times New Roman" w:hAnsi="Times New Roman" w:cs="Times New Roman"/>
          <w:sz w:val="26"/>
          <w:szCs w:val="28"/>
        </w:rPr>
        <w:t>.</w:t>
      </w:r>
      <w:proofErr w:type="gramEnd"/>
      <w:r>
        <w:rPr>
          <w:rFonts w:ascii="Times New Roman" w:hAnsi="Times New Roman" w:cs="Times New Roman"/>
          <w:sz w:val="26"/>
          <w:szCs w:val="28"/>
        </w:rPr>
        <w:t xml:space="preserve">   В филиале водонагревателей   с   температурой   нагрева   воды  не   выше 115   градусов.</w:t>
      </w:r>
    </w:p>
    <w:p w:rsidR="00A80A73" w:rsidRDefault="00A80A73" w:rsidP="00A80A73">
      <w:pPr>
        <w:pStyle w:val="ad"/>
        <w:jc w:val="both"/>
        <w:rPr>
          <w:rFonts w:ascii="Times New Roman" w:hAnsi="Times New Roman" w:cs="Times New Roman"/>
          <w:sz w:val="26"/>
          <w:szCs w:val="28"/>
        </w:rPr>
      </w:pPr>
      <w:r>
        <w:rPr>
          <w:rFonts w:ascii="Times New Roman" w:hAnsi="Times New Roman" w:cs="Times New Roman"/>
          <w:sz w:val="26"/>
          <w:szCs w:val="28"/>
        </w:rPr>
        <w:t xml:space="preserve">        </w:t>
      </w:r>
      <w:r w:rsidRPr="00AD6936">
        <w:rPr>
          <w:rFonts w:ascii="Times New Roman" w:hAnsi="Times New Roman" w:cs="Times New Roman"/>
          <w:sz w:val="26"/>
          <w:szCs w:val="28"/>
        </w:rPr>
        <w:t>Руководители</w:t>
      </w:r>
      <w:r>
        <w:rPr>
          <w:rFonts w:ascii="Times New Roman" w:hAnsi="Times New Roman" w:cs="Times New Roman"/>
          <w:sz w:val="26"/>
          <w:szCs w:val="28"/>
        </w:rPr>
        <w:t xml:space="preserve"> учреждений, члены комиссий по проверке знаний требований охраны труда, специалисты по охране труда  прошли в обучающем центре  «Хакасский центр охраны труда» </w:t>
      </w:r>
      <w:r w:rsidRPr="00611885">
        <w:rPr>
          <w:rFonts w:ascii="Times New Roman" w:hAnsi="Times New Roman" w:cs="Times New Roman"/>
          <w:sz w:val="26"/>
          <w:szCs w:val="28"/>
        </w:rPr>
        <w:t xml:space="preserve"> </w:t>
      </w:r>
      <w:r>
        <w:rPr>
          <w:rFonts w:ascii="Times New Roman" w:hAnsi="Times New Roman" w:cs="Times New Roman"/>
          <w:sz w:val="26"/>
          <w:szCs w:val="28"/>
        </w:rPr>
        <w:t xml:space="preserve">обучение и проверку знаний (в онлайн - режиме) требований охраны труда, по </w:t>
      </w:r>
      <w:proofErr w:type="spellStart"/>
      <w:proofErr w:type="gramStart"/>
      <w:r>
        <w:rPr>
          <w:rFonts w:ascii="Times New Roman" w:hAnsi="Times New Roman" w:cs="Times New Roman"/>
          <w:sz w:val="26"/>
          <w:szCs w:val="28"/>
        </w:rPr>
        <w:t>пожарно</w:t>
      </w:r>
      <w:proofErr w:type="spellEnd"/>
      <w:r>
        <w:rPr>
          <w:rFonts w:ascii="Times New Roman" w:hAnsi="Times New Roman" w:cs="Times New Roman"/>
          <w:sz w:val="26"/>
          <w:szCs w:val="28"/>
        </w:rPr>
        <w:t xml:space="preserve"> - техническому</w:t>
      </w:r>
      <w:proofErr w:type="gramEnd"/>
      <w:r>
        <w:rPr>
          <w:rFonts w:ascii="Times New Roman" w:hAnsi="Times New Roman" w:cs="Times New Roman"/>
          <w:sz w:val="26"/>
          <w:szCs w:val="28"/>
        </w:rPr>
        <w:t xml:space="preserve"> минимуму, по оказанию первой помощи пострадавшим на производстве. Всего обучились 54 человека,  а внеочередную проверку знаний  прошли 97 человек.</w:t>
      </w:r>
    </w:p>
    <w:p w:rsidR="00A80A73" w:rsidRDefault="00A80A73" w:rsidP="00A80A73">
      <w:pPr>
        <w:pStyle w:val="ad"/>
        <w:jc w:val="both"/>
        <w:rPr>
          <w:rFonts w:ascii="Times New Roman" w:hAnsi="Times New Roman" w:cs="Times New Roman"/>
          <w:sz w:val="26"/>
          <w:szCs w:val="28"/>
        </w:rPr>
      </w:pPr>
      <w:r>
        <w:rPr>
          <w:rFonts w:ascii="Times New Roman" w:hAnsi="Times New Roman" w:cs="Times New Roman"/>
          <w:sz w:val="26"/>
          <w:szCs w:val="28"/>
        </w:rPr>
        <w:t xml:space="preserve">       Руководители и члены комиссий по проверке </w:t>
      </w:r>
      <w:proofErr w:type="gramStart"/>
      <w:r>
        <w:rPr>
          <w:rFonts w:ascii="Times New Roman" w:hAnsi="Times New Roman" w:cs="Times New Roman"/>
          <w:sz w:val="26"/>
          <w:szCs w:val="28"/>
        </w:rPr>
        <w:t>знаний требований охраны труда администрации</w:t>
      </w:r>
      <w:proofErr w:type="gramEnd"/>
      <w:r>
        <w:rPr>
          <w:rFonts w:ascii="Times New Roman" w:hAnsi="Times New Roman" w:cs="Times New Roman"/>
          <w:sz w:val="26"/>
          <w:szCs w:val="28"/>
        </w:rPr>
        <w:t xml:space="preserve"> Усть-Абаканского района прошли в 2022 году внеплановое  обучение и проверку знаний требований охраны труда и пожарной безопасности в обучающем центре в количестве 8 человек.</w:t>
      </w:r>
    </w:p>
    <w:p w:rsidR="00D73FC4" w:rsidRPr="005F2242" w:rsidRDefault="00D73FC4" w:rsidP="00D73FC4">
      <w:pPr>
        <w:pStyle w:val="ad"/>
        <w:jc w:val="both"/>
        <w:rPr>
          <w:rFonts w:ascii="Times New Roman" w:hAnsi="Times New Roman" w:cs="Times New Roman"/>
          <w:sz w:val="26"/>
          <w:szCs w:val="28"/>
        </w:rPr>
      </w:pPr>
    </w:p>
    <w:p w:rsidR="00D73FC4" w:rsidRPr="005F2242" w:rsidRDefault="00D73FC4" w:rsidP="00D73FC4">
      <w:pPr>
        <w:pStyle w:val="ad"/>
        <w:jc w:val="center"/>
        <w:rPr>
          <w:rFonts w:ascii="Times New Roman" w:hAnsi="Times New Roman" w:cs="Times New Roman"/>
          <w:sz w:val="26"/>
          <w:szCs w:val="28"/>
        </w:rPr>
      </w:pPr>
      <w:r w:rsidRPr="005F2242">
        <w:rPr>
          <w:rFonts w:ascii="Times New Roman" w:hAnsi="Times New Roman" w:cs="Times New Roman"/>
          <w:sz w:val="26"/>
          <w:szCs w:val="28"/>
        </w:rPr>
        <w:t>Специальная оценка условий труда</w:t>
      </w:r>
    </w:p>
    <w:p w:rsidR="00D32C9D" w:rsidRDefault="00D32C9D" w:rsidP="00D73FC4">
      <w:pPr>
        <w:pStyle w:val="ad"/>
        <w:tabs>
          <w:tab w:val="left" w:pos="567"/>
        </w:tabs>
        <w:jc w:val="both"/>
        <w:rPr>
          <w:rFonts w:ascii="Times New Roman" w:hAnsi="Times New Roman" w:cs="Times New Roman"/>
          <w:sz w:val="26"/>
          <w:szCs w:val="28"/>
        </w:rPr>
      </w:pPr>
    </w:p>
    <w:p w:rsidR="00D73FC4" w:rsidRPr="005F2242" w:rsidRDefault="00D73FC4" w:rsidP="00D32C9D">
      <w:pPr>
        <w:pStyle w:val="ad"/>
        <w:tabs>
          <w:tab w:val="left" w:pos="567"/>
        </w:tabs>
        <w:ind w:firstLine="709"/>
        <w:jc w:val="both"/>
        <w:rPr>
          <w:rFonts w:ascii="Times New Roman" w:hAnsi="Times New Roman" w:cs="Times New Roman"/>
          <w:sz w:val="26"/>
          <w:szCs w:val="28"/>
        </w:rPr>
      </w:pPr>
      <w:r w:rsidRPr="005F2242">
        <w:rPr>
          <w:rFonts w:ascii="Times New Roman" w:hAnsi="Times New Roman" w:cs="Times New Roman"/>
          <w:sz w:val="26"/>
          <w:szCs w:val="28"/>
        </w:rPr>
        <w:t>В целях реализации Федерального закона от 28.12.2013 № 426-ФЗ</w:t>
      </w:r>
      <w:r w:rsidR="00D32C9D">
        <w:rPr>
          <w:rFonts w:ascii="Times New Roman" w:hAnsi="Times New Roman" w:cs="Times New Roman"/>
          <w:sz w:val="26"/>
          <w:szCs w:val="28"/>
        </w:rPr>
        <w:t xml:space="preserve">                        </w:t>
      </w:r>
      <w:r w:rsidRPr="005F2242">
        <w:rPr>
          <w:rFonts w:ascii="Times New Roman" w:hAnsi="Times New Roman" w:cs="Times New Roman"/>
          <w:sz w:val="26"/>
          <w:szCs w:val="28"/>
        </w:rPr>
        <w:t xml:space="preserve"> «О специальной оценке условий труда» в администрации Усть-Абаканского района принимаются меры по обеспечению проведения муниципальными учреждениями и предприятиями района специальной оценки условий труда. Для исполнения </w:t>
      </w:r>
      <w:r w:rsidRPr="005F2242">
        <w:rPr>
          <w:rFonts w:ascii="Times New Roman" w:hAnsi="Times New Roman" w:cs="Times New Roman"/>
          <w:sz w:val="26"/>
          <w:szCs w:val="28"/>
        </w:rPr>
        <w:lastRenderedPageBreak/>
        <w:t>законодательства о специальной оценке условий труда работодатели, осуществляющие деятельность на территории Усть-Абаканского района, постоянно информируются.</w:t>
      </w:r>
    </w:p>
    <w:p w:rsidR="0025591D" w:rsidRDefault="00E45F57" w:rsidP="00D32C9D">
      <w:pPr>
        <w:pStyle w:val="ad"/>
        <w:ind w:firstLine="709"/>
        <w:jc w:val="both"/>
        <w:rPr>
          <w:rFonts w:ascii="Times New Roman" w:hAnsi="Times New Roman" w:cs="Times New Roman"/>
          <w:sz w:val="26"/>
          <w:szCs w:val="28"/>
        </w:rPr>
      </w:pPr>
      <w:proofErr w:type="gramStart"/>
      <w:r>
        <w:rPr>
          <w:rFonts w:ascii="Times New Roman" w:hAnsi="Times New Roman" w:cs="Times New Roman"/>
          <w:sz w:val="26"/>
          <w:szCs w:val="28"/>
        </w:rPr>
        <w:t xml:space="preserve">Согласно проведенному </w:t>
      </w:r>
      <w:r w:rsidR="00D73FC4" w:rsidRPr="005F2242">
        <w:rPr>
          <w:rFonts w:ascii="Times New Roman" w:hAnsi="Times New Roman" w:cs="Times New Roman"/>
          <w:sz w:val="26"/>
          <w:szCs w:val="28"/>
        </w:rPr>
        <w:t>Мониторинг</w:t>
      </w:r>
      <w:r>
        <w:rPr>
          <w:rFonts w:ascii="Times New Roman" w:hAnsi="Times New Roman" w:cs="Times New Roman"/>
          <w:sz w:val="26"/>
          <w:szCs w:val="28"/>
        </w:rPr>
        <w:t>у</w:t>
      </w:r>
      <w:r w:rsidR="00D73FC4" w:rsidRPr="005F2242">
        <w:rPr>
          <w:rFonts w:ascii="Times New Roman" w:hAnsi="Times New Roman" w:cs="Times New Roman"/>
          <w:sz w:val="26"/>
          <w:szCs w:val="28"/>
        </w:rPr>
        <w:t xml:space="preserve"> исполнения законодательства о специальной оценке условий труда по муниципальным образованиям (по подведомственным им учреждениям и организациям), в которых муниципальное образование является учредителем, входящим в состав административно-территориальной единицы, а так же согласно дислокации, представленной главами поселений Усть-Абаканского района в 202</w:t>
      </w:r>
      <w:r>
        <w:rPr>
          <w:rFonts w:ascii="Times New Roman" w:hAnsi="Times New Roman" w:cs="Times New Roman"/>
          <w:sz w:val="26"/>
          <w:szCs w:val="28"/>
        </w:rPr>
        <w:t>2</w:t>
      </w:r>
      <w:r w:rsidR="00D73FC4" w:rsidRPr="005F2242">
        <w:rPr>
          <w:rFonts w:ascii="Times New Roman" w:hAnsi="Times New Roman" w:cs="Times New Roman"/>
          <w:sz w:val="26"/>
          <w:szCs w:val="28"/>
        </w:rPr>
        <w:t xml:space="preserve"> году</w:t>
      </w:r>
      <w:r>
        <w:rPr>
          <w:rFonts w:ascii="Times New Roman" w:hAnsi="Times New Roman" w:cs="Times New Roman"/>
          <w:sz w:val="26"/>
          <w:szCs w:val="28"/>
        </w:rPr>
        <w:t xml:space="preserve"> </w:t>
      </w:r>
      <w:r w:rsidR="00D73FC4" w:rsidRPr="005F2242">
        <w:rPr>
          <w:rFonts w:ascii="Times New Roman" w:hAnsi="Times New Roman" w:cs="Times New Roman"/>
          <w:sz w:val="26"/>
          <w:szCs w:val="28"/>
        </w:rPr>
        <w:t xml:space="preserve"> </w:t>
      </w:r>
      <w:r>
        <w:rPr>
          <w:rFonts w:ascii="Times New Roman" w:hAnsi="Times New Roman" w:cs="Times New Roman"/>
          <w:sz w:val="26"/>
          <w:szCs w:val="28"/>
        </w:rPr>
        <w:t xml:space="preserve">специальную оценку условий охраны труда провели </w:t>
      </w:r>
      <w:r w:rsidR="0025591D">
        <w:rPr>
          <w:rFonts w:ascii="Times New Roman" w:hAnsi="Times New Roman" w:cs="Times New Roman"/>
          <w:sz w:val="26"/>
          <w:szCs w:val="28"/>
        </w:rPr>
        <w:t>работодатели 20 учреждений на 305 рабочих местах, что на 36 рабочих</w:t>
      </w:r>
      <w:proofErr w:type="gramEnd"/>
      <w:r w:rsidR="0025591D">
        <w:rPr>
          <w:rFonts w:ascii="Times New Roman" w:hAnsi="Times New Roman" w:cs="Times New Roman"/>
          <w:sz w:val="26"/>
          <w:szCs w:val="28"/>
        </w:rPr>
        <w:t xml:space="preserve"> мест больше запланированных.</w:t>
      </w:r>
    </w:p>
    <w:p w:rsidR="00D73FC4" w:rsidRPr="005F2242" w:rsidRDefault="0025591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 </w:t>
      </w:r>
      <w:r w:rsidR="00D73FC4" w:rsidRPr="005F2242">
        <w:rPr>
          <w:rFonts w:ascii="Times New Roman" w:hAnsi="Times New Roman" w:cs="Times New Roman"/>
          <w:sz w:val="26"/>
          <w:szCs w:val="28"/>
        </w:rPr>
        <w:t xml:space="preserve">В принятой муниципальной программе на 2021-2026 годы, заложены финансовые средства на проведение специальной оценки условий труда. Целевыми показателями исполнения программы является увеличение количества рабочих мест, на которых будет проведена специальная оценка условий труда, что обязывает работодателей завершить работу по проведению специальной оценки условий труда на рабочих местах работников.  </w:t>
      </w:r>
    </w:p>
    <w:p w:rsidR="00D73FC4" w:rsidRPr="005F2242" w:rsidRDefault="00D73FC4" w:rsidP="00BC2505">
      <w:pPr>
        <w:pStyle w:val="ad"/>
        <w:shd w:val="clear" w:color="auto" w:fill="FFFFFF" w:themeFill="background1"/>
        <w:jc w:val="both"/>
        <w:rPr>
          <w:rFonts w:ascii="Times New Roman" w:hAnsi="Times New Roman" w:cs="Times New Roman"/>
          <w:sz w:val="26"/>
          <w:szCs w:val="28"/>
        </w:rPr>
      </w:pPr>
    </w:p>
    <w:p w:rsidR="00D32C9D" w:rsidRDefault="00722ADE" w:rsidP="00D32C9D">
      <w:pPr>
        <w:jc w:val="center"/>
        <w:rPr>
          <w:spacing w:val="-2"/>
          <w:sz w:val="26"/>
          <w:szCs w:val="26"/>
        </w:rPr>
      </w:pPr>
      <w:proofErr w:type="gramStart"/>
      <w:r w:rsidRPr="005F2242">
        <w:rPr>
          <w:spacing w:val="-2"/>
          <w:sz w:val="26"/>
          <w:szCs w:val="26"/>
        </w:rPr>
        <w:t xml:space="preserve">Пропаганда здорового и безопасного труда (информационные акции, </w:t>
      </w:r>
      <w:proofErr w:type="gramEnd"/>
    </w:p>
    <w:p w:rsidR="00722ADE" w:rsidRPr="005F2242" w:rsidRDefault="00722ADE" w:rsidP="00D32C9D">
      <w:pPr>
        <w:jc w:val="center"/>
        <w:rPr>
          <w:spacing w:val="-2"/>
          <w:sz w:val="26"/>
          <w:szCs w:val="26"/>
        </w:rPr>
      </w:pPr>
      <w:r w:rsidRPr="005F2242">
        <w:rPr>
          <w:spacing w:val="-2"/>
          <w:sz w:val="26"/>
          <w:szCs w:val="26"/>
        </w:rPr>
        <w:t>выступления и публикации в СМИ, смотры-конкурсы, совещания и т.п.)</w:t>
      </w:r>
    </w:p>
    <w:p w:rsidR="00722ADE" w:rsidRPr="005F2242" w:rsidRDefault="00722ADE" w:rsidP="00722ADE">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722ADE" w:rsidRPr="005F2242" w:rsidRDefault="00722ADE" w:rsidP="00D32C9D">
      <w:pPr>
        <w:pStyle w:val="ad"/>
        <w:ind w:firstLine="709"/>
        <w:jc w:val="both"/>
        <w:rPr>
          <w:rFonts w:ascii="Times New Roman" w:hAnsi="Times New Roman" w:cs="Times New Roman"/>
          <w:sz w:val="26"/>
          <w:szCs w:val="28"/>
        </w:rPr>
      </w:pPr>
      <w:proofErr w:type="gramStart"/>
      <w:r w:rsidRPr="005F2242">
        <w:rPr>
          <w:rFonts w:ascii="Times New Roman" w:hAnsi="Times New Roman" w:cs="Times New Roman"/>
          <w:sz w:val="26"/>
          <w:szCs w:val="28"/>
        </w:rPr>
        <w:t xml:space="preserve">В соответствии с приказом </w:t>
      </w:r>
      <w:proofErr w:type="spellStart"/>
      <w:r w:rsidRPr="005F2242">
        <w:rPr>
          <w:rFonts w:ascii="Times New Roman" w:hAnsi="Times New Roman" w:cs="Times New Roman"/>
          <w:sz w:val="26"/>
          <w:szCs w:val="28"/>
        </w:rPr>
        <w:t>Минздравсоцразвития</w:t>
      </w:r>
      <w:proofErr w:type="spellEnd"/>
      <w:r w:rsidRPr="005F2242">
        <w:rPr>
          <w:rFonts w:ascii="Times New Roman" w:hAnsi="Times New Roman" w:cs="Times New Roman"/>
          <w:sz w:val="26"/>
          <w:szCs w:val="28"/>
        </w:rPr>
        <w:t xml:space="preserve"> России от 1 марта 2012 </w:t>
      </w:r>
      <w:r w:rsidR="00D32C9D">
        <w:rPr>
          <w:rFonts w:ascii="Times New Roman" w:hAnsi="Times New Roman" w:cs="Times New Roman"/>
          <w:sz w:val="26"/>
          <w:szCs w:val="28"/>
        </w:rPr>
        <w:t xml:space="preserve">                    </w:t>
      </w:r>
      <w:r w:rsidRPr="005F2242">
        <w:rPr>
          <w:rFonts w:ascii="Times New Roman" w:hAnsi="Times New Roman" w:cs="Times New Roman"/>
          <w:sz w:val="26"/>
          <w:szCs w:val="28"/>
        </w:rPr>
        <w:t>№ 181н «Об утверждении типового перечня ежегодно реализуемых работодателями мероприятий по улучшению условий и охраны труда и снижению уровней профессиональных рисков» работодатели организаций включают в план мероприятий, а так же в план мероприятий, направленных на развитие физической культуры  и спорта в трудовых коллективах</w:t>
      </w:r>
      <w:r w:rsidR="00150EED">
        <w:rPr>
          <w:rFonts w:ascii="Times New Roman" w:hAnsi="Times New Roman" w:cs="Times New Roman"/>
          <w:sz w:val="26"/>
          <w:szCs w:val="28"/>
        </w:rPr>
        <w:t xml:space="preserve"> спортивные мероприятия</w:t>
      </w:r>
      <w:r w:rsidRPr="005F2242">
        <w:rPr>
          <w:rFonts w:ascii="Times New Roman" w:hAnsi="Times New Roman" w:cs="Times New Roman"/>
          <w:sz w:val="26"/>
          <w:szCs w:val="28"/>
        </w:rPr>
        <w:t>.</w:t>
      </w:r>
      <w:proofErr w:type="gramEnd"/>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В муниципальном образовании Усть-Абаканский район организуют и  проводят спортивные мероприятия, в том числе по внедрению Всероссийского комплекса «Готов к труду и обороне» (ГТО) работники учреждений:</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МБУДО «Усть-Абаканская спортивная школа»;</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 Управление культуры, молодежной политики, спорта и туризма администрации Усть-Абаканского района. </w:t>
      </w:r>
    </w:p>
    <w:p w:rsidR="00722ADE" w:rsidRPr="005F2242" w:rsidRDefault="00722ADE" w:rsidP="00D32C9D">
      <w:pPr>
        <w:pStyle w:val="ad"/>
        <w:ind w:firstLine="709"/>
        <w:jc w:val="both"/>
        <w:rPr>
          <w:rFonts w:ascii="Times New Roman" w:hAnsi="Times New Roman" w:cs="Times New Roman"/>
          <w:sz w:val="26"/>
          <w:szCs w:val="28"/>
        </w:rPr>
      </w:pPr>
      <w:r w:rsidRPr="005F2242">
        <w:rPr>
          <w:rFonts w:ascii="Times New Roman" w:hAnsi="Times New Roman" w:cs="Times New Roman"/>
          <w:color w:val="000000"/>
          <w:spacing w:val="6"/>
          <w:sz w:val="26"/>
          <w:szCs w:val="24"/>
        </w:rPr>
        <w:t xml:space="preserve">В связи </w:t>
      </w:r>
      <w:r w:rsidRPr="005F2242">
        <w:rPr>
          <w:rFonts w:ascii="Times New Roman" w:hAnsi="Times New Roman" w:cs="Times New Roman"/>
          <w:color w:val="000000"/>
          <w:sz w:val="26"/>
          <w:szCs w:val="26"/>
        </w:rPr>
        <w:t xml:space="preserve">с ограничительными мероприятиями по угрозе </w:t>
      </w:r>
      <w:proofErr w:type="spellStart"/>
      <w:r w:rsidRPr="005F2242">
        <w:rPr>
          <w:rFonts w:ascii="Times New Roman" w:hAnsi="Times New Roman" w:cs="Times New Roman"/>
          <w:color w:val="000000"/>
          <w:sz w:val="26"/>
          <w:szCs w:val="26"/>
        </w:rPr>
        <w:t>коронавируса</w:t>
      </w:r>
      <w:proofErr w:type="spellEnd"/>
      <w:r w:rsidRPr="005F2242">
        <w:rPr>
          <w:rFonts w:ascii="Times New Roman" w:hAnsi="Times New Roman" w:cs="Times New Roman"/>
          <w:color w:val="000000"/>
          <w:sz w:val="26"/>
          <w:szCs w:val="26"/>
        </w:rPr>
        <w:t xml:space="preserve"> в  проведение плановых мероприятий работодателями учреждений Усть-Абаканского района вносились изменения, ограничения по их проведению.</w:t>
      </w:r>
    </w:p>
    <w:p w:rsidR="00722ADE" w:rsidRPr="005F2242" w:rsidRDefault="00722ADE" w:rsidP="00722ADE">
      <w:pPr>
        <w:pStyle w:val="ad"/>
        <w:ind w:firstLine="284"/>
        <w:rPr>
          <w:rFonts w:ascii="Times New Roman" w:hAnsi="Times New Roman" w:cs="Times New Roman"/>
          <w:sz w:val="26"/>
          <w:szCs w:val="28"/>
        </w:rPr>
      </w:pPr>
    </w:p>
    <w:p w:rsidR="0098165D" w:rsidRPr="005F2242" w:rsidRDefault="0098165D" w:rsidP="0098165D">
      <w:pPr>
        <w:pStyle w:val="ad"/>
        <w:jc w:val="center"/>
        <w:rPr>
          <w:rFonts w:ascii="Times New Roman" w:hAnsi="Times New Roman" w:cs="Times New Roman"/>
          <w:sz w:val="26"/>
          <w:szCs w:val="28"/>
        </w:rPr>
      </w:pPr>
      <w:r w:rsidRPr="005F2242">
        <w:rPr>
          <w:rFonts w:ascii="Times New Roman" w:hAnsi="Times New Roman" w:cs="Times New Roman"/>
          <w:sz w:val="26"/>
          <w:szCs w:val="28"/>
        </w:rPr>
        <w:t>Внедрение профессиональных стандартов в бюджетных организациях муниципального образования Усть-Абаканский район</w:t>
      </w:r>
    </w:p>
    <w:p w:rsidR="0098165D" w:rsidRPr="005F2242" w:rsidRDefault="0098165D" w:rsidP="0098165D">
      <w:pPr>
        <w:pStyle w:val="ad"/>
        <w:jc w:val="both"/>
        <w:rPr>
          <w:rFonts w:ascii="Times New Roman" w:hAnsi="Times New Roman" w:cs="Times New Roman"/>
          <w:sz w:val="26"/>
          <w:szCs w:val="28"/>
        </w:rPr>
      </w:pPr>
      <w:r w:rsidRPr="005F2242">
        <w:rPr>
          <w:rFonts w:ascii="Times New Roman" w:hAnsi="Times New Roman" w:cs="Times New Roman"/>
          <w:sz w:val="26"/>
          <w:szCs w:val="28"/>
        </w:rPr>
        <w:t xml:space="preserve">        </w:t>
      </w:r>
    </w:p>
    <w:p w:rsidR="0098165D" w:rsidRPr="005F2242" w:rsidRDefault="0098165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В целях исполнения постановления Правительства Российской Федерации от 27.06.2017 № 584 «Об особенностях применения профессиональных стандартов» согласно</w:t>
      </w:r>
      <w:r w:rsidR="00150EED">
        <w:rPr>
          <w:rFonts w:ascii="Times New Roman" w:hAnsi="Times New Roman" w:cs="Times New Roman"/>
          <w:sz w:val="26"/>
          <w:szCs w:val="28"/>
        </w:rPr>
        <w:t>,</w:t>
      </w:r>
      <w:r w:rsidRPr="005F2242">
        <w:rPr>
          <w:rFonts w:ascii="Times New Roman" w:hAnsi="Times New Roman" w:cs="Times New Roman"/>
          <w:sz w:val="26"/>
          <w:szCs w:val="28"/>
        </w:rPr>
        <w:t xml:space="preserve"> которому в государственных и муниципальных организациях проводятся мероприятия по  применению профессиональных стандартов.  </w:t>
      </w:r>
    </w:p>
    <w:p w:rsidR="0098165D" w:rsidRDefault="0098165D" w:rsidP="00D32C9D">
      <w:pPr>
        <w:pStyle w:val="ad"/>
        <w:ind w:firstLine="709"/>
        <w:jc w:val="both"/>
        <w:rPr>
          <w:rFonts w:ascii="Times New Roman" w:hAnsi="Times New Roman" w:cs="Times New Roman"/>
          <w:sz w:val="26"/>
          <w:szCs w:val="28"/>
        </w:rPr>
      </w:pPr>
      <w:r w:rsidRPr="005F2242">
        <w:rPr>
          <w:rFonts w:ascii="Times New Roman" w:hAnsi="Times New Roman" w:cs="Times New Roman"/>
          <w:sz w:val="26"/>
          <w:szCs w:val="28"/>
        </w:rPr>
        <w:t xml:space="preserve">Мероприятия включают в себя издание приказов, составление планов  по подготовке и внедрению </w:t>
      </w:r>
      <w:proofErr w:type="spellStart"/>
      <w:r w:rsidRPr="005F2242">
        <w:rPr>
          <w:rFonts w:ascii="Times New Roman" w:hAnsi="Times New Roman" w:cs="Times New Roman"/>
          <w:sz w:val="26"/>
          <w:szCs w:val="28"/>
        </w:rPr>
        <w:t>профстандартов</w:t>
      </w:r>
      <w:proofErr w:type="spellEnd"/>
      <w:r w:rsidRPr="005F2242">
        <w:rPr>
          <w:rFonts w:ascii="Times New Roman" w:hAnsi="Times New Roman" w:cs="Times New Roman"/>
          <w:sz w:val="26"/>
          <w:szCs w:val="28"/>
        </w:rPr>
        <w:t xml:space="preserve">, разрабатываются мероприятия направленные на переподготовку работников. Работа по применению </w:t>
      </w:r>
      <w:proofErr w:type="spellStart"/>
      <w:r w:rsidRPr="005F2242">
        <w:rPr>
          <w:rFonts w:ascii="Times New Roman" w:hAnsi="Times New Roman" w:cs="Times New Roman"/>
          <w:sz w:val="26"/>
          <w:szCs w:val="28"/>
        </w:rPr>
        <w:lastRenderedPageBreak/>
        <w:t>профстандартов</w:t>
      </w:r>
      <w:proofErr w:type="spellEnd"/>
      <w:r w:rsidRPr="005F2242">
        <w:rPr>
          <w:rFonts w:ascii="Times New Roman" w:hAnsi="Times New Roman" w:cs="Times New Roman"/>
          <w:sz w:val="26"/>
          <w:szCs w:val="28"/>
        </w:rPr>
        <w:t xml:space="preserve"> в основном проводится в бюджетных учреждениях района, а в основном в Управления образования администрации Усть-Абаканского района.</w:t>
      </w:r>
      <w:r>
        <w:rPr>
          <w:rFonts w:ascii="Times New Roman" w:hAnsi="Times New Roman" w:cs="Times New Roman"/>
          <w:sz w:val="26"/>
          <w:szCs w:val="28"/>
        </w:rPr>
        <w:t xml:space="preserve"> </w:t>
      </w:r>
    </w:p>
    <w:p w:rsidR="00722ADE" w:rsidRDefault="00722ADE" w:rsidP="00722ADE">
      <w:pPr>
        <w:pStyle w:val="ad"/>
        <w:ind w:left="284" w:hanging="284"/>
        <w:rPr>
          <w:rFonts w:ascii="Times New Roman" w:hAnsi="Times New Roman" w:cs="Times New Roman"/>
          <w:sz w:val="26"/>
          <w:szCs w:val="28"/>
        </w:rPr>
      </w:pPr>
    </w:p>
    <w:p w:rsidR="009C143E" w:rsidRPr="008D3B1A" w:rsidRDefault="009C143E" w:rsidP="0034778E">
      <w:pPr>
        <w:jc w:val="both"/>
        <w:rPr>
          <w:bCs/>
          <w:kern w:val="1"/>
          <w:sz w:val="26"/>
          <w:szCs w:val="26"/>
        </w:rPr>
      </w:pPr>
      <w:r w:rsidRPr="008D3B1A">
        <w:rPr>
          <w:sz w:val="26"/>
          <w:szCs w:val="26"/>
        </w:rPr>
        <w:tab/>
      </w:r>
      <w:r w:rsidR="0072496B" w:rsidRPr="00D32C9D">
        <w:rPr>
          <w:i/>
          <w:color w:val="000000"/>
          <w:sz w:val="26"/>
          <w:szCs w:val="26"/>
        </w:rPr>
        <w:t xml:space="preserve">б) </w:t>
      </w:r>
      <w:r w:rsidR="0072496B" w:rsidRPr="00D32C9D">
        <w:rPr>
          <w:i/>
          <w:sz w:val="26"/>
          <w:szCs w:val="26"/>
        </w:rPr>
        <w:t>Перечень</w:t>
      </w:r>
      <w:r w:rsidR="0072496B" w:rsidRPr="00D32C9D">
        <w:rPr>
          <w:i/>
          <w:color w:val="000000"/>
          <w:sz w:val="26"/>
          <w:szCs w:val="26"/>
        </w:rPr>
        <w:t xml:space="preserve"> мероприятий, реализуемых в рамках муниципальной программы (причины частичного или полного невыполнения), с указанием объемов бюджетных ассигнований, направленных на их реализацию;</w:t>
      </w:r>
      <w:r w:rsidR="0072496B" w:rsidRPr="008D3B1A">
        <w:rPr>
          <w:i/>
          <w:sz w:val="26"/>
          <w:szCs w:val="26"/>
        </w:rPr>
        <w:br/>
      </w:r>
    </w:p>
    <w:p w:rsidR="004969BF" w:rsidRDefault="009C143E" w:rsidP="00E03EAA">
      <w:pPr>
        <w:ind w:firstLine="720"/>
        <w:jc w:val="both"/>
        <w:rPr>
          <w:bCs/>
          <w:kern w:val="1"/>
          <w:sz w:val="26"/>
          <w:szCs w:val="26"/>
        </w:rPr>
      </w:pPr>
      <w:r w:rsidRPr="008D3B1A">
        <w:rPr>
          <w:bCs/>
          <w:kern w:val="1"/>
          <w:sz w:val="26"/>
          <w:szCs w:val="26"/>
        </w:rPr>
        <w:t>На реализацию</w:t>
      </w:r>
      <w:r w:rsidR="00D32C9D">
        <w:rPr>
          <w:bCs/>
          <w:kern w:val="1"/>
          <w:sz w:val="26"/>
          <w:szCs w:val="26"/>
        </w:rPr>
        <w:t xml:space="preserve"> программных</w:t>
      </w:r>
      <w:r w:rsidRPr="008D3B1A">
        <w:rPr>
          <w:bCs/>
          <w:kern w:val="1"/>
          <w:sz w:val="26"/>
          <w:szCs w:val="26"/>
        </w:rPr>
        <w:t xml:space="preserve"> </w:t>
      </w:r>
      <w:r w:rsidR="00E03EAA" w:rsidRPr="008D3B1A">
        <w:rPr>
          <w:bCs/>
          <w:kern w:val="1"/>
          <w:sz w:val="26"/>
          <w:szCs w:val="26"/>
        </w:rPr>
        <w:t>мероприятий</w:t>
      </w:r>
      <w:r w:rsidR="00D32C9D">
        <w:rPr>
          <w:bCs/>
          <w:kern w:val="1"/>
          <w:sz w:val="26"/>
          <w:szCs w:val="26"/>
        </w:rPr>
        <w:t>, предусмотренных</w:t>
      </w:r>
      <w:r w:rsidR="00E03EAA" w:rsidRPr="008D3B1A">
        <w:rPr>
          <w:bCs/>
          <w:kern w:val="1"/>
          <w:sz w:val="26"/>
          <w:szCs w:val="26"/>
        </w:rPr>
        <w:t xml:space="preserve"> </w:t>
      </w:r>
      <w:r w:rsidRPr="008D3B1A">
        <w:rPr>
          <w:bCs/>
          <w:kern w:val="1"/>
          <w:sz w:val="26"/>
          <w:szCs w:val="26"/>
        </w:rPr>
        <w:t xml:space="preserve">муниципальной программы </w:t>
      </w:r>
      <w:r w:rsidRPr="008D3B1A">
        <w:rPr>
          <w:sz w:val="26"/>
          <w:szCs w:val="26"/>
        </w:rPr>
        <w:t>«</w:t>
      </w:r>
      <w:r w:rsidR="00334292">
        <w:rPr>
          <w:sz w:val="26"/>
          <w:szCs w:val="26"/>
        </w:rPr>
        <w:t>Улучшение условий и охраны труда в</w:t>
      </w:r>
      <w:r w:rsidR="00D32C9D">
        <w:rPr>
          <w:sz w:val="26"/>
          <w:szCs w:val="26"/>
        </w:rPr>
        <w:t xml:space="preserve">                             </w:t>
      </w:r>
      <w:r w:rsidR="00334292">
        <w:rPr>
          <w:sz w:val="26"/>
          <w:szCs w:val="26"/>
        </w:rPr>
        <w:t xml:space="preserve"> Усть-Абаканском районе» </w:t>
      </w:r>
      <w:r w:rsidR="00673411" w:rsidRPr="008D3B1A">
        <w:rPr>
          <w:bCs/>
          <w:kern w:val="1"/>
          <w:sz w:val="26"/>
          <w:szCs w:val="26"/>
        </w:rPr>
        <w:t>в 202</w:t>
      </w:r>
      <w:r w:rsidR="003C34DD">
        <w:rPr>
          <w:bCs/>
          <w:kern w:val="1"/>
          <w:sz w:val="26"/>
          <w:szCs w:val="26"/>
        </w:rPr>
        <w:t>2</w:t>
      </w:r>
      <w:r w:rsidRPr="008D3B1A">
        <w:rPr>
          <w:bCs/>
          <w:kern w:val="1"/>
          <w:sz w:val="26"/>
          <w:szCs w:val="26"/>
        </w:rPr>
        <w:t xml:space="preserve"> году </w:t>
      </w:r>
      <w:r w:rsidR="004411F8" w:rsidRPr="008D3B1A">
        <w:rPr>
          <w:bCs/>
          <w:kern w:val="1"/>
          <w:sz w:val="26"/>
          <w:szCs w:val="26"/>
        </w:rPr>
        <w:t xml:space="preserve">было </w:t>
      </w:r>
      <w:r w:rsidRPr="008D3B1A">
        <w:rPr>
          <w:bCs/>
          <w:kern w:val="1"/>
          <w:sz w:val="26"/>
          <w:szCs w:val="26"/>
        </w:rPr>
        <w:t>предусмотрено</w:t>
      </w:r>
      <w:r w:rsidR="003A7674">
        <w:rPr>
          <w:bCs/>
          <w:kern w:val="1"/>
          <w:sz w:val="26"/>
          <w:szCs w:val="26"/>
        </w:rPr>
        <w:t xml:space="preserve"> </w:t>
      </w:r>
      <w:r w:rsidR="00B502C5">
        <w:rPr>
          <w:bCs/>
          <w:kern w:val="1"/>
          <w:sz w:val="26"/>
          <w:szCs w:val="26"/>
        </w:rPr>
        <w:t>4406,7</w:t>
      </w:r>
      <w:r w:rsidR="003A7674">
        <w:rPr>
          <w:bCs/>
          <w:kern w:val="1"/>
          <w:sz w:val="26"/>
          <w:szCs w:val="26"/>
        </w:rPr>
        <w:t xml:space="preserve"> тыс. рублей,</w:t>
      </w:r>
      <w:r w:rsidR="003A7674" w:rsidRPr="003A7674">
        <w:rPr>
          <w:color w:val="000000"/>
          <w:sz w:val="26"/>
          <w:szCs w:val="26"/>
        </w:rPr>
        <w:t xml:space="preserve"> </w:t>
      </w:r>
      <w:r w:rsidR="003A7674" w:rsidRPr="00B925AB">
        <w:rPr>
          <w:color w:val="000000"/>
          <w:sz w:val="26"/>
          <w:szCs w:val="26"/>
        </w:rPr>
        <w:t xml:space="preserve">в том числе за счет средств республиканского бюджета Республики Хакасия (далее – республиканский бюджет) – </w:t>
      </w:r>
      <w:r w:rsidR="00AE4399">
        <w:rPr>
          <w:color w:val="000000"/>
          <w:sz w:val="26"/>
          <w:szCs w:val="26"/>
        </w:rPr>
        <w:t>770,00</w:t>
      </w:r>
      <w:r w:rsidR="003A7674">
        <w:rPr>
          <w:bCs/>
          <w:kern w:val="1"/>
          <w:sz w:val="26"/>
          <w:szCs w:val="26"/>
        </w:rPr>
        <w:t xml:space="preserve"> </w:t>
      </w:r>
      <w:r w:rsidR="003A7674" w:rsidRPr="00B925AB">
        <w:rPr>
          <w:color w:val="000000"/>
          <w:sz w:val="26"/>
          <w:szCs w:val="26"/>
        </w:rPr>
        <w:t>тыс. рублей</w:t>
      </w:r>
      <w:r w:rsidR="00AE4399">
        <w:rPr>
          <w:color w:val="000000"/>
          <w:sz w:val="26"/>
          <w:szCs w:val="26"/>
        </w:rPr>
        <w:t xml:space="preserve"> на осуществление государственных полномочий в области охраны труда.</w:t>
      </w:r>
      <w:r w:rsidR="003A7674" w:rsidRPr="00B925AB">
        <w:rPr>
          <w:color w:val="000000"/>
          <w:sz w:val="26"/>
          <w:szCs w:val="26"/>
        </w:rPr>
        <w:t xml:space="preserve"> </w:t>
      </w:r>
      <w:r w:rsidR="00E03EAA" w:rsidRPr="008D3B1A">
        <w:rPr>
          <w:bCs/>
          <w:kern w:val="1"/>
          <w:sz w:val="26"/>
          <w:szCs w:val="26"/>
        </w:rPr>
        <w:t xml:space="preserve">Исполнение </w:t>
      </w:r>
      <w:r w:rsidR="00B3584C" w:rsidRPr="008D3B1A">
        <w:rPr>
          <w:bCs/>
          <w:kern w:val="1"/>
          <w:sz w:val="26"/>
          <w:szCs w:val="26"/>
        </w:rPr>
        <w:t>п</w:t>
      </w:r>
      <w:r w:rsidR="00673411" w:rsidRPr="008D3B1A">
        <w:rPr>
          <w:bCs/>
          <w:kern w:val="1"/>
          <w:sz w:val="26"/>
          <w:szCs w:val="26"/>
        </w:rPr>
        <w:t>рограммы за 202</w:t>
      </w:r>
      <w:r w:rsidR="00AE4399">
        <w:rPr>
          <w:bCs/>
          <w:kern w:val="1"/>
          <w:sz w:val="26"/>
          <w:szCs w:val="26"/>
        </w:rPr>
        <w:t>2</w:t>
      </w:r>
      <w:r w:rsidR="00E03EAA" w:rsidRPr="008D3B1A">
        <w:rPr>
          <w:bCs/>
          <w:kern w:val="1"/>
          <w:sz w:val="26"/>
          <w:szCs w:val="26"/>
        </w:rPr>
        <w:t xml:space="preserve"> год </w:t>
      </w:r>
      <w:r w:rsidRPr="008D3B1A">
        <w:rPr>
          <w:bCs/>
          <w:kern w:val="1"/>
          <w:sz w:val="26"/>
          <w:szCs w:val="26"/>
        </w:rPr>
        <w:t xml:space="preserve">составило </w:t>
      </w:r>
      <w:r w:rsidR="00395B45" w:rsidRPr="00B502C5">
        <w:rPr>
          <w:bCs/>
          <w:kern w:val="1"/>
          <w:sz w:val="26"/>
          <w:szCs w:val="26"/>
        </w:rPr>
        <w:t>4077,4</w:t>
      </w:r>
      <w:r w:rsidR="00334292" w:rsidRPr="00B502C5">
        <w:rPr>
          <w:bCs/>
          <w:kern w:val="1"/>
          <w:sz w:val="26"/>
          <w:szCs w:val="26"/>
        </w:rPr>
        <w:t xml:space="preserve"> тыс</w:t>
      </w:r>
      <w:proofErr w:type="gramStart"/>
      <w:r w:rsidR="00334292" w:rsidRPr="00B502C5">
        <w:rPr>
          <w:bCs/>
          <w:kern w:val="1"/>
          <w:sz w:val="26"/>
          <w:szCs w:val="26"/>
        </w:rPr>
        <w:t>.р</w:t>
      </w:r>
      <w:proofErr w:type="gramEnd"/>
      <w:r w:rsidR="00334292" w:rsidRPr="00B502C5">
        <w:rPr>
          <w:bCs/>
          <w:kern w:val="1"/>
          <w:sz w:val="26"/>
          <w:szCs w:val="26"/>
        </w:rPr>
        <w:t>уб</w:t>
      </w:r>
      <w:r w:rsidR="003A7674" w:rsidRPr="00B502C5">
        <w:rPr>
          <w:bCs/>
          <w:kern w:val="1"/>
          <w:sz w:val="26"/>
          <w:szCs w:val="26"/>
        </w:rPr>
        <w:t>лей</w:t>
      </w:r>
      <w:r w:rsidR="00334292" w:rsidRPr="00B502C5">
        <w:rPr>
          <w:bCs/>
          <w:kern w:val="1"/>
          <w:sz w:val="26"/>
          <w:szCs w:val="26"/>
        </w:rPr>
        <w:t xml:space="preserve"> </w:t>
      </w:r>
      <w:r w:rsidR="00673411" w:rsidRPr="00B502C5">
        <w:rPr>
          <w:bCs/>
          <w:kern w:val="1"/>
          <w:sz w:val="26"/>
          <w:szCs w:val="26"/>
        </w:rPr>
        <w:t>(</w:t>
      </w:r>
      <w:r w:rsidR="00395B45" w:rsidRPr="00B502C5">
        <w:rPr>
          <w:bCs/>
          <w:kern w:val="1"/>
          <w:sz w:val="26"/>
          <w:szCs w:val="26"/>
        </w:rPr>
        <w:t>92,5</w:t>
      </w:r>
      <w:r w:rsidR="00673411" w:rsidRPr="00B502C5">
        <w:rPr>
          <w:bCs/>
          <w:kern w:val="1"/>
          <w:sz w:val="26"/>
          <w:szCs w:val="26"/>
        </w:rPr>
        <w:t>%), в</w:t>
      </w:r>
      <w:r w:rsidR="00673411" w:rsidRPr="008D3B1A">
        <w:rPr>
          <w:bCs/>
          <w:kern w:val="1"/>
          <w:sz w:val="26"/>
          <w:szCs w:val="26"/>
        </w:rPr>
        <w:t xml:space="preserve"> том числе</w:t>
      </w:r>
      <w:r w:rsidR="003A7674">
        <w:rPr>
          <w:bCs/>
          <w:kern w:val="1"/>
          <w:sz w:val="26"/>
          <w:szCs w:val="26"/>
        </w:rPr>
        <w:t>:</w:t>
      </w:r>
      <w:r w:rsidR="00673411" w:rsidRPr="008D3B1A">
        <w:rPr>
          <w:bCs/>
          <w:kern w:val="1"/>
          <w:sz w:val="26"/>
          <w:szCs w:val="26"/>
        </w:rPr>
        <w:t xml:space="preserve"> </w:t>
      </w:r>
      <w:r w:rsidR="00AE4399">
        <w:rPr>
          <w:bCs/>
          <w:kern w:val="1"/>
          <w:sz w:val="26"/>
          <w:szCs w:val="26"/>
        </w:rPr>
        <w:t>611,7</w:t>
      </w:r>
      <w:r w:rsidR="003A7674">
        <w:rPr>
          <w:bCs/>
          <w:kern w:val="1"/>
          <w:sz w:val="26"/>
          <w:szCs w:val="26"/>
        </w:rPr>
        <w:t xml:space="preserve"> </w:t>
      </w:r>
      <w:r w:rsidR="003A7674" w:rsidRPr="008D3B1A">
        <w:rPr>
          <w:bCs/>
          <w:kern w:val="1"/>
          <w:sz w:val="26"/>
          <w:szCs w:val="26"/>
        </w:rPr>
        <w:t>тыс.рублей – средства республиканского бюджета</w:t>
      </w:r>
      <w:r w:rsidR="00AE4399">
        <w:rPr>
          <w:bCs/>
          <w:kern w:val="1"/>
          <w:sz w:val="26"/>
          <w:szCs w:val="26"/>
        </w:rPr>
        <w:t>.</w:t>
      </w:r>
      <w:r w:rsidR="004411F8" w:rsidRPr="008D3B1A">
        <w:rPr>
          <w:bCs/>
          <w:kern w:val="1"/>
          <w:sz w:val="26"/>
          <w:szCs w:val="26"/>
        </w:rPr>
        <w:t xml:space="preserve"> </w:t>
      </w:r>
    </w:p>
    <w:p w:rsidR="009C143E" w:rsidRDefault="004969BF" w:rsidP="00E03EAA">
      <w:pPr>
        <w:ind w:firstLine="720"/>
        <w:jc w:val="both"/>
        <w:rPr>
          <w:bCs/>
          <w:kern w:val="1"/>
          <w:sz w:val="26"/>
          <w:szCs w:val="26"/>
        </w:rPr>
      </w:pPr>
      <w:r>
        <w:rPr>
          <w:bCs/>
          <w:kern w:val="1"/>
          <w:sz w:val="26"/>
          <w:szCs w:val="26"/>
        </w:rPr>
        <w:t>Недовыполнение мероприятия 2 «Осуществление государственных полномочий  в области охраны труда» связано с тем, что  начислением заработной платы специалиста по охране труда с фактическим начислением, в результате чего произошла экономия лимитов заработной платы.</w:t>
      </w:r>
    </w:p>
    <w:p w:rsidR="008940EA" w:rsidRDefault="00AE4399" w:rsidP="00E03EAA">
      <w:pPr>
        <w:ind w:firstLine="720"/>
        <w:jc w:val="both"/>
        <w:rPr>
          <w:color w:val="000000"/>
          <w:sz w:val="26"/>
          <w:szCs w:val="26"/>
        </w:rPr>
      </w:pPr>
      <w:r>
        <w:rPr>
          <w:color w:val="000000"/>
          <w:sz w:val="26"/>
          <w:szCs w:val="26"/>
        </w:rPr>
        <w:t>Д</w:t>
      </w:r>
      <w:r w:rsidR="008940EA" w:rsidRPr="008D3B1A">
        <w:rPr>
          <w:color w:val="000000"/>
          <w:sz w:val="26"/>
          <w:szCs w:val="26"/>
        </w:rPr>
        <w:t xml:space="preserve">остаточно высокий процент исполнения по </w:t>
      </w:r>
      <w:r w:rsidR="008940EA">
        <w:rPr>
          <w:color w:val="000000"/>
          <w:sz w:val="26"/>
          <w:szCs w:val="26"/>
        </w:rPr>
        <w:t>основному мероприятию       «</w:t>
      </w:r>
      <w:r w:rsidR="003A7674">
        <w:rPr>
          <w:color w:val="000000"/>
          <w:sz w:val="26"/>
          <w:szCs w:val="26"/>
        </w:rPr>
        <w:t>М</w:t>
      </w:r>
      <w:r w:rsidR="008940EA" w:rsidRPr="008D3B1A">
        <w:rPr>
          <w:color w:val="000000"/>
          <w:sz w:val="26"/>
          <w:szCs w:val="26"/>
        </w:rPr>
        <w:t>ероприяти</w:t>
      </w:r>
      <w:r w:rsidR="008940EA">
        <w:rPr>
          <w:color w:val="000000"/>
          <w:sz w:val="26"/>
          <w:szCs w:val="26"/>
        </w:rPr>
        <w:t xml:space="preserve">я в области улучшения условий охраны труда» обусловлен тем, что </w:t>
      </w:r>
      <w:r w:rsidR="00302F31">
        <w:rPr>
          <w:color w:val="000000"/>
          <w:sz w:val="26"/>
          <w:szCs w:val="26"/>
        </w:rPr>
        <w:t xml:space="preserve"> все мероприятия выполнены в полном объеме, что в основном касается проведения специальной оценки условий труда</w:t>
      </w:r>
      <w:r>
        <w:rPr>
          <w:color w:val="000000"/>
          <w:sz w:val="26"/>
          <w:szCs w:val="26"/>
        </w:rPr>
        <w:t>.</w:t>
      </w:r>
    </w:p>
    <w:p w:rsidR="003A7674" w:rsidRDefault="003A7674" w:rsidP="003A7674">
      <w:pPr>
        <w:widowControl w:val="0"/>
        <w:autoSpaceDE w:val="0"/>
        <w:autoSpaceDN w:val="0"/>
        <w:adjustRightInd w:val="0"/>
        <w:jc w:val="center"/>
        <w:rPr>
          <w:i/>
          <w:sz w:val="26"/>
          <w:szCs w:val="26"/>
        </w:rPr>
      </w:pPr>
    </w:p>
    <w:p w:rsidR="003A7674" w:rsidRPr="00B925AB" w:rsidRDefault="003A7674" w:rsidP="003A7674">
      <w:pPr>
        <w:widowControl w:val="0"/>
        <w:autoSpaceDE w:val="0"/>
        <w:autoSpaceDN w:val="0"/>
        <w:adjustRightInd w:val="0"/>
        <w:jc w:val="center"/>
        <w:rPr>
          <w:i/>
          <w:sz w:val="26"/>
          <w:szCs w:val="26"/>
        </w:rPr>
      </w:pPr>
      <w:r>
        <w:rPr>
          <w:i/>
          <w:sz w:val="26"/>
          <w:szCs w:val="26"/>
        </w:rPr>
        <w:t>в)</w:t>
      </w:r>
      <w:r w:rsidRPr="00B925AB">
        <w:rPr>
          <w:i/>
          <w:sz w:val="26"/>
          <w:szCs w:val="26"/>
        </w:rPr>
        <w:t xml:space="preserve"> </w:t>
      </w:r>
      <w:r>
        <w:rPr>
          <w:i/>
          <w:sz w:val="26"/>
          <w:szCs w:val="26"/>
        </w:rPr>
        <w:t>р</w:t>
      </w:r>
      <w:r w:rsidRPr="00B925AB">
        <w:rPr>
          <w:i/>
          <w:sz w:val="26"/>
          <w:szCs w:val="26"/>
        </w:rPr>
        <w:t>езультат оценки эффективности</w:t>
      </w:r>
    </w:p>
    <w:p w:rsidR="003A7674" w:rsidRPr="008B23A0" w:rsidRDefault="003A7674" w:rsidP="003A7674">
      <w:pPr>
        <w:widowControl w:val="0"/>
        <w:autoSpaceDE w:val="0"/>
        <w:autoSpaceDN w:val="0"/>
        <w:adjustRightInd w:val="0"/>
        <w:jc w:val="center"/>
        <w:rPr>
          <w:b/>
          <w:sz w:val="16"/>
          <w:szCs w:val="16"/>
        </w:rPr>
      </w:pPr>
    </w:p>
    <w:p w:rsidR="003A7674" w:rsidRDefault="003A7674" w:rsidP="003A7674">
      <w:pPr>
        <w:widowControl w:val="0"/>
        <w:autoSpaceDE w:val="0"/>
        <w:autoSpaceDN w:val="0"/>
        <w:adjustRightInd w:val="0"/>
        <w:ind w:firstLine="709"/>
        <w:jc w:val="both"/>
        <w:rPr>
          <w:sz w:val="26"/>
          <w:szCs w:val="26"/>
        </w:rPr>
      </w:pPr>
      <w:r w:rsidRPr="00B925AB">
        <w:rPr>
          <w:sz w:val="26"/>
          <w:szCs w:val="26"/>
        </w:rPr>
        <w:t xml:space="preserve">Оценка эффективности муниципальной программы получена в соответствии с </w:t>
      </w:r>
      <w:hyperlink r:id="rId5" w:history="1">
        <w:r w:rsidRPr="00B925AB">
          <w:rPr>
            <w:sz w:val="26"/>
            <w:szCs w:val="26"/>
          </w:rPr>
          <w:t>Порядком</w:t>
        </w:r>
      </w:hyperlink>
      <w:r w:rsidRPr="00B925AB">
        <w:rPr>
          <w:sz w:val="26"/>
          <w:szCs w:val="26"/>
        </w:rPr>
        <w:t xml:space="preserve"> проведения оценки эффективности реализации муниципальных программ Усть-Абаканского района (постановление администрации Усть-Абаканског</w:t>
      </w:r>
      <w:r>
        <w:rPr>
          <w:sz w:val="26"/>
          <w:szCs w:val="26"/>
        </w:rPr>
        <w:t xml:space="preserve">о района от 01.02.2022 № 90-п) согласно Методике </w:t>
      </w:r>
      <w:proofErr w:type="gramStart"/>
      <w:r>
        <w:rPr>
          <w:sz w:val="26"/>
          <w:szCs w:val="26"/>
        </w:rPr>
        <w:t>проведения оценки эффективности реализации программы</w:t>
      </w:r>
      <w:proofErr w:type="gramEnd"/>
      <w:r w:rsidRPr="00B925AB">
        <w:rPr>
          <w:sz w:val="26"/>
          <w:szCs w:val="26"/>
        </w:rPr>
        <w:t>.</w:t>
      </w:r>
    </w:p>
    <w:p w:rsidR="003A7674" w:rsidRPr="00B925AB" w:rsidRDefault="003A7674" w:rsidP="003A7674">
      <w:pPr>
        <w:autoSpaceDE w:val="0"/>
        <w:autoSpaceDN w:val="0"/>
        <w:adjustRightInd w:val="0"/>
        <w:jc w:val="center"/>
        <w:rPr>
          <w:rFonts w:eastAsia="Calibri"/>
          <w:sz w:val="26"/>
          <w:szCs w:val="26"/>
        </w:rPr>
      </w:pPr>
      <w:r w:rsidRPr="00B925AB">
        <w:rPr>
          <w:rFonts w:eastAsia="Calibri"/>
          <w:sz w:val="26"/>
          <w:szCs w:val="26"/>
        </w:rPr>
        <w:t>ОТЧЕТ</w:t>
      </w:r>
    </w:p>
    <w:p w:rsidR="003A7674" w:rsidRPr="00B925AB" w:rsidRDefault="003A7674" w:rsidP="003A7674">
      <w:pPr>
        <w:autoSpaceDE w:val="0"/>
        <w:autoSpaceDN w:val="0"/>
        <w:adjustRightInd w:val="0"/>
        <w:jc w:val="center"/>
        <w:rPr>
          <w:rFonts w:eastAsia="Calibri"/>
          <w:sz w:val="26"/>
          <w:szCs w:val="26"/>
        </w:rPr>
      </w:pPr>
      <w:r w:rsidRPr="00B925AB">
        <w:rPr>
          <w:rFonts w:eastAsia="Calibri"/>
          <w:sz w:val="26"/>
          <w:szCs w:val="26"/>
        </w:rPr>
        <w:t>об оценке эффективности реализации муниципальной программы</w:t>
      </w:r>
    </w:p>
    <w:p w:rsidR="003A7674" w:rsidRDefault="003A7674" w:rsidP="003A7674">
      <w:pPr>
        <w:autoSpaceDE w:val="0"/>
        <w:autoSpaceDN w:val="0"/>
        <w:adjustRightInd w:val="0"/>
        <w:jc w:val="center"/>
        <w:rPr>
          <w:rFonts w:eastAsia="Calibri"/>
          <w:sz w:val="26"/>
          <w:szCs w:val="26"/>
        </w:rPr>
      </w:pPr>
      <w:r w:rsidRPr="003A7674">
        <w:rPr>
          <w:sz w:val="26"/>
          <w:szCs w:val="26"/>
        </w:rPr>
        <w:t>«Улучшение условий и охраны труда в Усть-Абаканском районе»</w:t>
      </w:r>
      <w:r w:rsidRPr="003A7674">
        <w:rPr>
          <w:rFonts w:eastAsia="Calibri"/>
          <w:sz w:val="26"/>
          <w:szCs w:val="26"/>
        </w:rPr>
        <w:t xml:space="preserve"> за 202</w:t>
      </w:r>
      <w:r w:rsidR="0018498C">
        <w:rPr>
          <w:rFonts w:eastAsia="Calibri"/>
          <w:sz w:val="26"/>
          <w:szCs w:val="26"/>
        </w:rPr>
        <w:t>2</w:t>
      </w:r>
      <w:r w:rsidRPr="003A7674">
        <w:rPr>
          <w:rFonts w:eastAsia="Calibri"/>
          <w:sz w:val="26"/>
          <w:szCs w:val="26"/>
        </w:rPr>
        <w:t xml:space="preserve"> год.</w:t>
      </w:r>
    </w:p>
    <w:p w:rsidR="00805073" w:rsidRDefault="00805073" w:rsidP="003A7674">
      <w:pPr>
        <w:autoSpaceDE w:val="0"/>
        <w:autoSpaceDN w:val="0"/>
        <w:adjustRightInd w:val="0"/>
        <w:jc w:val="center"/>
        <w:rPr>
          <w:rFonts w:eastAsia="Calibri"/>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851"/>
        <w:gridCol w:w="1276"/>
        <w:gridCol w:w="1276"/>
        <w:gridCol w:w="1276"/>
        <w:gridCol w:w="1275"/>
        <w:gridCol w:w="1700"/>
      </w:tblGrid>
      <w:tr w:rsidR="003A7674" w:rsidRPr="007132A2" w:rsidTr="00745574">
        <w:trPr>
          <w:trHeight w:val="1233"/>
        </w:trPr>
        <w:tc>
          <w:tcPr>
            <w:tcW w:w="2047" w:type="dxa"/>
          </w:tcPr>
          <w:p w:rsidR="003A7674" w:rsidRPr="007132A2" w:rsidRDefault="003A7674" w:rsidP="0016432C">
            <w:pPr>
              <w:pStyle w:val="ConsPlusNormal"/>
              <w:jc w:val="center"/>
              <w:rPr>
                <w:rFonts w:ascii="Times New Roman" w:hAnsi="Times New Roman" w:cs="Times New Roman"/>
                <w:sz w:val="24"/>
                <w:szCs w:val="24"/>
              </w:rPr>
            </w:pPr>
            <w:r w:rsidRPr="007132A2">
              <w:rPr>
                <w:rFonts w:ascii="Times New Roman" w:hAnsi="Times New Roman" w:cs="Times New Roman"/>
                <w:sz w:val="24"/>
                <w:szCs w:val="24"/>
              </w:rPr>
              <w:t>Наименование показателей</w:t>
            </w:r>
          </w:p>
        </w:tc>
        <w:tc>
          <w:tcPr>
            <w:tcW w:w="851" w:type="dxa"/>
          </w:tcPr>
          <w:p w:rsidR="003A7674" w:rsidRPr="007132A2" w:rsidRDefault="003A7674" w:rsidP="0016432C">
            <w:pPr>
              <w:pStyle w:val="ConsPlusNormal"/>
              <w:jc w:val="center"/>
              <w:rPr>
                <w:rFonts w:ascii="Times New Roman" w:hAnsi="Times New Roman" w:cs="Times New Roman"/>
                <w:sz w:val="24"/>
                <w:szCs w:val="24"/>
              </w:rPr>
            </w:pPr>
            <w:r w:rsidRPr="007132A2">
              <w:rPr>
                <w:rFonts w:ascii="Times New Roman" w:hAnsi="Times New Roman" w:cs="Times New Roman"/>
                <w:sz w:val="24"/>
                <w:szCs w:val="24"/>
              </w:rPr>
              <w:t xml:space="preserve">Ед. </w:t>
            </w:r>
            <w:proofErr w:type="spellStart"/>
            <w:r w:rsidRPr="007132A2">
              <w:rPr>
                <w:rFonts w:ascii="Times New Roman" w:hAnsi="Times New Roman" w:cs="Times New Roman"/>
                <w:sz w:val="24"/>
                <w:szCs w:val="24"/>
              </w:rPr>
              <w:t>изм</w:t>
            </w:r>
            <w:proofErr w:type="spellEnd"/>
            <w:r w:rsidRPr="007132A2">
              <w:rPr>
                <w:rFonts w:ascii="Times New Roman" w:hAnsi="Times New Roman" w:cs="Times New Roman"/>
                <w:sz w:val="24"/>
                <w:szCs w:val="24"/>
              </w:rPr>
              <w:t>.</w:t>
            </w:r>
          </w:p>
        </w:tc>
        <w:tc>
          <w:tcPr>
            <w:tcW w:w="1276" w:type="dxa"/>
          </w:tcPr>
          <w:p w:rsidR="003A7674" w:rsidRDefault="003A7674" w:rsidP="0016432C">
            <w:pPr>
              <w:pStyle w:val="ConsPlusNormal"/>
              <w:ind w:left="-61" w:right="-6"/>
              <w:jc w:val="center"/>
              <w:rPr>
                <w:rFonts w:ascii="Times New Roman" w:hAnsi="Times New Roman" w:cs="Times New Roman"/>
                <w:sz w:val="22"/>
                <w:szCs w:val="22"/>
              </w:rPr>
            </w:pPr>
            <w:r w:rsidRPr="000E74A5">
              <w:rPr>
                <w:rFonts w:ascii="Times New Roman" w:hAnsi="Times New Roman" w:cs="Times New Roman"/>
                <w:sz w:val="22"/>
                <w:szCs w:val="22"/>
              </w:rPr>
              <w:t xml:space="preserve">Фактическое значение показателей </w:t>
            </w:r>
          </w:p>
          <w:p w:rsidR="003A7674" w:rsidRPr="000E74A5" w:rsidRDefault="003A7674" w:rsidP="009738DC">
            <w:pPr>
              <w:pStyle w:val="ConsPlusNormal"/>
              <w:ind w:left="-61" w:right="-6"/>
              <w:jc w:val="center"/>
              <w:rPr>
                <w:rFonts w:ascii="Times New Roman" w:hAnsi="Times New Roman" w:cs="Times New Roman"/>
                <w:sz w:val="22"/>
                <w:szCs w:val="22"/>
              </w:rPr>
            </w:pPr>
            <w:r w:rsidRPr="000E74A5">
              <w:rPr>
                <w:rFonts w:ascii="Times New Roman" w:hAnsi="Times New Roman" w:cs="Times New Roman"/>
                <w:sz w:val="22"/>
                <w:szCs w:val="22"/>
              </w:rPr>
              <w:t xml:space="preserve">за </w:t>
            </w:r>
            <w:r>
              <w:rPr>
                <w:rFonts w:ascii="Times New Roman" w:hAnsi="Times New Roman" w:cs="Times New Roman"/>
                <w:sz w:val="22"/>
                <w:szCs w:val="22"/>
              </w:rPr>
              <w:t>202</w:t>
            </w:r>
            <w:r w:rsidR="009738DC">
              <w:rPr>
                <w:rFonts w:ascii="Times New Roman" w:hAnsi="Times New Roman" w:cs="Times New Roman"/>
                <w:sz w:val="22"/>
                <w:szCs w:val="22"/>
              </w:rPr>
              <w:t>1</w:t>
            </w:r>
            <w:r>
              <w:rPr>
                <w:rFonts w:ascii="Times New Roman" w:hAnsi="Times New Roman" w:cs="Times New Roman"/>
                <w:sz w:val="22"/>
                <w:szCs w:val="22"/>
              </w:rPr>
              <w:t xml:space="preserve"> </w:t>
            </w:r>
            <w:r w:rsidRPr="000E74A5">
              <w:rPr>
                <w:rFonts w:ascii="Times New Roman" w:hAnsi="Times New Roman" w:cs="Times New Roman"/>
                <w:sz w:val="22"/>
                <w:szCs w:val="22"/>
              </w:rPr>
              <w:t>год</w:t>
            </w:r>
          </w:p>
        </w:tc>
        <w:tc>
          <w:tcPr>
            <w:tcW w:w="1276" w:type="dxa"/>
          </w:tcPr>
          <w:p w:rsidR="003A7674" w:rsidRDefault="003A7674" w:rsidP="0016432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 xml:space="preserve">Плановое значение показателей </w:t>
            </w:r>
          </w:p>
          <w:p w:rsidR="003A7674" w:rsidRPr="000E74A5" w:rsidRDefault="003A7674" w:rsidP="009738D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на 20</w:t>
            </w:r>
            <w:r>
              <w:rPr>
                <w:rFonts w:ascii="Times New Roman" w:hAnsi="Times New Roman" w:cs="Times New Roman"/>
                <w:sz w:val="22"/>
                <w:szCs w:val="22"/>
              </w:rPr>
              <w:t>2</w:t>
            </w:r>
            <w:r w:rsidR="009738DC">
              <w:rPr>
                <w:rFonts w:ascii="Times New Roman" w:hAnsi="Times New Roman" w:cs="Times New Roman"/>
                <w:sz w:val="22"/>
                <w:szCs w:val="22"/>
              </w:rPr>
              <w:t>2</w:t>
            </w:r>
            <w:r>
              <w:rPr>
                <w:rFonts w:ascii="Times New Roman" w:hAnsi="Times New Roman" w:cs="Times New Roman"/>
                <w:sz w:val="22"/>
                <w:szCs w:val="22"/>
              </w:rPr>
              <w:t xml:space="preserve"> </w:t>
            </w:r>
            <w:r w:rsidRPr="000E74A5">
              <w:rPr>
                <w:rFonts w:ascii="Times New Roman" w:hAnsi="Times New Roman" w:cs="Times New Roman"/>
                <w:sz w:val="22"/>
                <w:szCs w:val="22"/>
              </w:rPr>
              <w:t>год</w:t>
            </w:r>
          </w:p>
        </w:tc>
        <w:tc>
          <w:tcPr>
            <w:tcW w:w="1276" w:type="dxa"/>
          </w:tcPr>
          <w:p w:rsidR="003A7674" w:rsidRDefault="003A7674" w:rsidP="003A7674">
            <w:pPr>
              <w:pStyle w:val="ConsPlusNormal"/>
              <w:ind w:left="-62" w:right="-62"/>
              <w:jc w:val="center"/>
              <w:rPr>
                <w:rFonts w:ascii="Times New Roman" w:hAnsi="Times New Roman" w:cs="Times New Roman"/>
                <w:sz w:val="22"/>
                <w:szCs w:val="22"/>
              </w:rPr>
            </w:pPr>
            <w:r w:rsidRPr="000E74A5">
              <w:rPr>
                <w:rFonts w:ascii="Times New Roman" w:hAnsi="Times New Roman" w:cs="Times New Roman"/>
                <w:sz w:val="22"/>
                <w:szCs w:val="22"/>
              </w:rPr>
              <w:t xml:space="preserve">Фактическое значение показателей </w:t>
            </w:r>
          </w:p>
          <w:p w:rsidR="003A7674" w:rsidRPr="000E74A5" w:rsidRDefault="003A7674" w:rsidP="009738DC">
            <w:pPr>
              <w:pStyle w:val="ConsPlusNormal"/>
              <w:ind w:left="-62" w:right="-62"/>
              <w:jc w:val="center"/>
              <w:rPr>
                <w:rFonts w:ascii="Times New Roman" w:hAnsi="Times New Roman" w:cs="Times New Roman"/>
                <w:sz w:val="22"/>
                <w:szCs w:val="22"/>
              </w:rPr>
            </w:pPr>
            <w:r w:rsidRPr="000E74A5">
              <w:rPr>
                <w:rFonts w:ascii="Times New Roman" w:hAnsi="Times New Roman" w:cs="Times New Roman"/>
                <w:sz w:val="22"/>
                <w:szCs w:val="22"/>
              </w:rPr>
              <w:t>за 20</w:t>
            </w:r>
            <w:r>
              <w:rPr>
                <w:rFonts w:ascii="Times New Roman" w:hAnsi="Times New Roman" w:cs="Times New Roman"/>
                <w:sz w:val="22"/>
                <w:szCs w:val="22"/>
              </w:rPr>
              <w:t>2</w:t>
            </w:r>
            <w:r w:rsidR="009738DC">
              <w:rPr>
                <w:rFonts w:ascii="Times New Roman" w:hAnsi="Times New Roman" w:cs="Times New Roman"/>
                <w:sz w:val="22"/>
                <w:szCs w:val="22"/>
              </w:rPr>
              <w:t>2</w:t>
            </w:r>
            <w:r w:rsidRPr="000E74A5">
              <w:rPr>
                <w:rFonts w:ascii="Times New Roman" w:hAnsi="Times New Roman" w:cs="Times New Roman"/>
                <w:sz w:val="22"/>
                <w:szCs w:val="22"/>
              </w:rPr>
              <w:t xml:space="preserve"> год</w:t>
            </w:r>
          </w:p>
        </w:tc>
        <w:tc>
          <w:tcPr>
            <w:tcW w:w="1275" w:type="dxa"/>
          </w:tcPr>
          <w:p w:rsidR="003A7674" w:rsidRDefault="003A7674" w:rsidP="0016432C">
            <w:pPr>
              <w:pStyle w:val="ConsPlusNormal"/>
              <w:ind w:left="-112"/>
              <w:jc w:val="center"/>
              <w:rPr>
                <w:rFonts w:ascii="Times New Roman" w:hAnsi="Times New Roman" w:cs="Times New Roman"/>
                <w:sz w:val="22"/>
                <w:szCs w:val="22"/>
              </w:rPr>
            </w:pPr>
            <w:r w:rsidRPr="000E74A5">
              <w:rPr>
                <w:rFonts w:ascii="Times New Roman" w:hAnsi="Times New Roman" w:cs="Times New Roman"/>
                <w:sz w:val="22"/>
                <w:szCs w:val="22"/>
              </w:rPr>
              <w:t xml:space="preserve">Исполнение </w:t>
            </w:r>
          </w:p>
          <w:p w:rsidR="003A7674" w:rsidRPr="000E74A5" w:rsidRDefault="003A7674" w:rsidP="0016432C">
            <w:pPr>
              <w:pStyle w:val="ConsPlusNormal"/>
              <w:jc w:val="center"/>
              <w:rPr>
                <w:rFonts w:ascii="Times New Roman" w:hAnsi="Times New Roman" w:cs="Times New Roman"/>
                <w:sz w:val="22"/>
                <w:szCs w:val="22"/>
              </w:rPr>
            </w:pPr>
            <w:r w:rsidRPr="000E74A5">
              <w:rPr>
                <w:rFonts w:ascii="Times New Roman" w:hAnsi="Times New Roman" w:cs="Times New Roman"/>
                <w:sz w:val="22"/>
                <w:szCs w:val="22"/>
              </w:rPr>
              <w:t>плана в отчетном периоде,</w:t>
            </w:r>
            <w:r>
              <w:rPr>
                <w:rFonts w:ascii="Times New Roman" w:hAnsi="Times New Roman" w:cs="Times New Roman"/>
                <w:sz w:val="22"/>
                <w:szCs w:val="22"/>
              </w:rPr>
              <w:t xml:space="preserve"> </w:t>
            </w:r>
            <w:r w:rsidRPr="000E74A5">
              <w:rPr>
                <w:rFonts w:ascii="Times New Roman" w:hAnsi="Times New Roman" w:cs="Times New Roman"/>
                <w:sz w:val="22"/>
                <w:szCs w:val="22"/>
              </w:rPr>
              <w:t xml:space="preserve">% </w:t>
            </w:r>
          </w:p>
          <w:p w:rsidR="003A7674" w:rsidRDefault="003A7674" w:rsidP="0016432C">
            <w:pPr>
              <w:pStyle w:val="ConsPlusNormal"/>
              <w:ind w:left="-112"/>
              <w:jc w:val="center"/>
              <w:rPr>
                <w:rFonts w:ascii="Times New Roman" w:hAnsi="Times New Roman" w:cs="Times New Roman"/>
              </w:rPr>
            </w:pPr>
            <w:r w:rsidRPr="009F7075">
              <w:rPr>
                <w:rFonts w:ascii="Times New Roman" w:hAnsi="Times New Roman" w:cs="Times New Roman"/>
              </w:rPr>
              <w:t>(столбец 5</w:t>
            </w:r>
            <w:proofErr w:type="gramStart"/>
            <w:r w:rsidRPr="009F7075">
              <w:rPr>
                <w:rFonts w:ascii="Times New Roman" w:hAnsi="Times New Roman" w:cs="Times New Roman"/>
              </w:rPr>
              <w:t xml:space="preserve"> :</w:t>
            </w:r>
            <w:proofErr w:type="gramEnd"/>
            <w:r w:rsidRPr="009F7075">
              <w:rPr>
                <w:rFonts w:ascii="Times New Roman" w:hAnsi="Times New Roman" w:cs="Times New Roman"/>
              </w:rPr>
              <w:t xml:space="preserve"> </w:t>
            </w:r>
          </w:p>
          <w:p w:rsidR="003A7674" w:rsidRPr="009F7075" w:rsidRDefault="003A7674" w:rsidP="0016432C">
            <w:pPr>
              <w:pStyle w:val="ConsPlusNormal"/>
              <w:jc w:val="center"/>
              <w:rPr>
                <w:rFonts w:ascii="Times New Roman" w:hAnsi="Times New Roman" w:cs="Times New Roman"/>
              </w:rPr>
            </w:pPr>
            <w:r w:rsidRPr="009F7075">
              <w:rPr>
                <w:rFonts w:ascii="Times New Roman" w:hAnsi="Times New Roman" w:cs="Times New Roman"/>
              </w:rPr>
              <w:t xml:space="preserve">столбец 4 </w:t>
            </w:r>
            <w:proofErr w:type="spellStart"/>
            <w:r w:rsidRPr="009F7075">
              <w:rPr>
                <w:rFonts w:ascii="Times New Roman" w:hAnsi="Times New Roman" w:cs="Times New Roman"/>
              </w:rPr>
              <w:t>x</w:t>
            </w:r>
            <w:proofErr w:type="spellEnd"/>
            <w:r w:rsidRPr="009F7075">
              <w:rPr>
                <w:rFonts w:ascii="Times New Roman" w:hAnsi="Times New Roman" w:cs="Times New Roman"/>
              </w:rPr>
              <w:t xml:space="preserve"> 100%)</w:t>
            </w:r>
          </w:p>
        </w:tc>
        <w:tc>
          <w:tcPr>
            <w:tcW w:w="1700" w:type="dxa"/>
          </w:tcPr>
          <w:p w:rsidR="003A7674" w:rsidRPr="000E74A5" w:rsidRDefault="003A7674" w:rsidP="0016432C">
            <w:pPr>
              <w:pStyle w:val="ConsPlusNormal"/>
              <w:ind w:left="-60" w:right="-36"/>
              <w:jc w:val="center"/>
              <w:rPr>
                <w:rFonts w:ascii="Times New Roman" w:hAnsi="Times New Roman" w:cs="Times New Roman"/>
                <w:sz w:val="22"/>
                <w:szCs w:val="22"/>
              </w:rPr>
            </w:pPr>
            <w:r w:rsidRPr="000E74A5">
              <w:rPr>
                <w:rFonts w:ascii="Times New Roman" w:hAnsi="Times New Roman" w:cs="Times New Roman"/>
                <w:sz w:val="22"/>
                <w:szCs w:val="22"/>
              </w:rPr>
              <w:t xml:space="preserve">Причины отклонений фактических значений показателей </w:t>
            </w:r>
            <w:proofErr w:type="gramStart"/>
            <w:r w:rsidRPr="000E74A5">
              <w:rPr>
                <w:rFonts w:ascii="Times New Roman" w:hAnsi="Times New Roman" w:cs="Times New Roman"/>
                <w:sz w:val="22"/>
                <w:szCs w:val="22"/>
              </w:rPr>
              <w:t>от</w:t>
            </w:r>
            <w:proofErr w:type="gramEnd"/>
            <w:r w:rsidRPr="000E74A5">
              <w:rPr>
                <w:rFonts w:ascii="Times New Roman" w:hAnsi="Times New Roman" w:cs="Times New Roman"/>
                <w:sz w:val="22"/>
                <w:szCs w:val="22"/>
              </w:rPr>
              <w:t xml:space="preserve"> плановых</w:t>
            </w:r>
          </w:p>
        </w:tc>
      </w:tr>
      <w:tr w:rsidR="003A7674" w:rsidRPr="007132A2" w:rsidTr="00745574">
        <w:trPr>
          <w:trHeight w:val="62"/>
        </w:trPr>
        <w:tc>
          <w:tcPr>
            <w:tcW w:w="2047"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700" w:type="dxa"/>
          </w:tcPr>
          <w:p w:rsidR="003A7674" w:rsidRPr="007132A2" w:rsidRDefault="003A7674"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3A7674" w:rsidRPr="007132A2" w:rsidTr="00745574">
        <w:tc>
          <w:tcPr>
            <w:tcW w:w="2047" w:type="dxa"/>
          </w:tcPr>
          <w:p w:rsidR="003A7674" w:rsidRPr="007132A2" w:rsidRDefault="003A7674" w:rsidP="0016432C">
            <w:pPr>
              <w:pStyle w:val="ConsPlusNormal"/>
              <w:rPr>
                <w:rFonts w:ascii="Times New Roman" w:hAnsi="Times New Roman" w:cs="Times New Roman"/>
                <w:sz w:val="24"/>
                <w:szCs w:val="24"/>
              </w:rPr>
            </w:pPr>
            <w:r w:rsidRPr="007132A2">
              <w:rPr>
                <w:rFonts w:ascii="Times New Roman" w:hAnsi="Times New Roman" w:cs="Times New Roman"/>
                <w:sz w:val="24"/>
                <w:szCs w:val="24"/>
              </w:rPr>
              <w:t>Коэффициент финансового обеспечения</w:t>
            </w:r>
          </w:p>
        </w:tc>
        <w:tc>
          <w:tcPr>
            <w:tcW w:w="851" w:type="dxa"/>
          </w:tcPr>
          <w:p w:rsidR="003A7674" w:rsidRPr="007132A2" w:rsidRDefault="003A7674" w:rsidP="0016432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Иб</w:t>
            </w:r>
            <w:proofErr w:type="spellEnd"/>
          </w:p>
        </w:tc>
        <w:tc>
          <w:tcPr>
            <w:tcW w:w="1276" w:type="dxa"/>
          </w:tcPr>
          <w:p w:rsidR="003A7674" w:rsidRPr="007132A2" w:rsidRDefault="00162C7D"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0,87</w:t>
            </w:r>
          </w:p>
        </w:tc>
        <w:tc>
          <w:tcPr>
            <w:tcW w:w="1276"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276" w:type="dxa"/>
          </w:tcPr>
          <w:p w:rsidR="003A7674" w:rsidRPr="007132A2" w:rsidRDefault="00162C7D"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0,93</w:t>
            </w:r>
          </w:p>
        </w:tc>
        <w:tc>
          <w:tcPr>
            <w:tcW w:w="1275"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c>
          <w:tcPr>
            <w:tcW w:w="1700" w:type="dxa"/>
          </w:tcPr>
          <w:p w:rsidR="003A7674" w:rsidRPr="007132A2" w:rsidRDefault="003A7674" w:rsidP="0016432C">
            <w:pPr>
              <w:pStyle w:val="ConsPlusNormal"/>
              <w:jc w:val="center"/>
              <w:rPr>
                <w:rFonts w:ascii="Times New Roman" w:hAnsi="Times New Roman" w:cs="Times New Roman"/>
                <w:sz w:val="24"/>
                <w:szCs w:val="24"/>
              </w:rPr>
            </w:pPr>
            <w:proofErr w:type="spellStart"/>
            <w:r w:rsidRPr="007132A2">
              <w:rPr>
                <w:rFonts w:ascii="Times New Roman" w:hAnsi="Times New Roman" w:cs="Times New Roman"/>
                <w:sz w:val="24"/>
                <w:szCs w:val="24"/>
              </w:rPr>
              <w:t>х</w:t>
            </w:r>
            <w:proofErr w:type="spellEnd"/>
          </w:p>
        </w:tc>
      </w:tr>
      <w:tr w:rsidR="003A7674" w:rsidRPr="007132A2" w:rsidTr="00BC2505">
        <w:trPr>
          <w:trHeight w:val="242"/>
        </w:trPr>
        <w:tc>
          <w:tcPr>
            <w:tcW w:w="9701" w:type="dxa"/>
            <w:gridSpan w:val="7"/>
            <w:shd w:val="clear" w:color="auto" w:fill="auto"/>
          </w:tcPr>
          <w:p w:rsidR="003A7674" w:rsidRPr="00BC2505" w:rsidRDefault="003A7674" w:rsidP="0016432C">
            <w:pPr>
              <w:pStyle w:val="ConsPlusNormal"/>
              <w:rPr>
                <w:rFonts w:ascii="Times New Roman" w:hAnsi="Times New Roman" w:cs="Times New Roman"/>
                <w:sz w:val="24"/>
                <w:szCs w:val="24"/>
              </w:rPr>
            </w:pPr>
            <w:r w:rsidRPr="00BC2505">
              <w:rPr>
                <w:rFonts w:ascii="Times New Roman" w:hAnsi="Times New Roman" w:cs="Times New Roman"/>
                <w:sz w:val="24"/>
                <w:szCs w:val="24"/>
              </w:rPr>
              <w:t xml:space="preserve">Показатели результативности </w:t>
            </w:r>
          </w:p>
        </w:tc>
      </w:tr>
      <w:tr w:rsidR="00824A50" w:rsidRPr="007132A2" w:rsidTr="00BC2505">
        <w:tc>
          <w:tcPr>
            <w:tcW w:w="2047" w:type="dxa"/>
            <w:shd w:val="clear" w:color="auto" w:fill="auto"/>
          </w:tcPr>
          <w:p w:rsidR="00824A50" w:rsidRPr="00BC2505" w:rsidRDefault="00824A50" w:rsidP="0016432C">
            <w:pPr>
              <w:pStyle w:val="ConsPlusNormal"/>
              <w:spacing w:line="0" w:lineRule="atLeast"/>
              <w:contextualSpacing/>
              <w:rPr>
                <w:rFonts w:ascii="Times New Roman" w:hAnsi="Times New Roman" w:cs="Times New Roman"/>
                <w:sz w:val="24"/>
                <w:szCs w:val="24"/>
              </w:rPr>
            </w:pPr>
            <w:r w:rsidRPr="00BC2505">
              <w:rPr>
                <w:rFonts w:ascii="Times New Roman" w:hAnsi="Times New Roman" w:cs="Times New Roman"/>
                <w:sz w:val="24"/>
                <w:szCs w:val="24"/>
              </w:rPr>
              <w:lastRenderedPageBreak/>
              <w:t xml:space="preserve">Показатель 1 «Снижение численности пострадавших в результате несчастных случаев на производстве (чел.) </w:t>
            </w:r>
          </w:p>
        </w:tc>
        <w:tc>
          <w:tcPr>
            <w:tcW w:w="851" w:type="dxa"/>
            <w:shd w:val="clear" w:color="auto" w:fill="auto"/>
          </w:tcPr>
          <w:p w:rsidR="00824A50" w:rsidRPr="00BC2505" w:rsidRDefault="00824A50" w:rsidP="0016432C">
            <w:pPr>
              <w:ind w:right="87"/>
              <w:jc w:val="center"/>
            </w:pPr>
            <w:r w:rsidRPr="00BC2505">
              <w:t>чел</w:t>
            </w:r>
          </w:p>
        </w:tc>
        <w:tc>
          <w:tcPr>
            <w:tcW w:w="1276" w:type="dxa"/>
            <w:shd w:val="clear" w:color="auto" w:fill="auto"/>
          </w:tcPr>
          <w:p w:rsidR="00824A50" w:rsidRPr="00BC2505" w:rsidRDefault="00162C7D" w:rsidP="00824A5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rsidR="00824A50" w:rsidRPr="00BC2505" w:rsidRDefault="00162C7D" w:rsidP="0016432C">
            <w:pPr>
              <w:ind w:right="87"/>
              <w:jc w:val="center"/>
            </w:pPr>
            <w:r>
              <w:t>3</w:t>
            </w:r>
          </w:p>
        </w:tc>
        <w:tc>
          <w:tcPr>
            <w:tcW w:w="1276" w:type="dxa"/>
            <w:shd w:val="clear" w:color="auto" w:fill="auto"/>
          </w:tcPr>
          <w:p w:rsidR="00824A50" w:rsidRPr="00BC2505" w:rsidRDefault="00162C7D" w:rsidP="0016432C">
            <w:pPr>
              <w:ind w:right="87"/>
              <w:jc w:val="center"/>
            </w:pPr>
            <w:r>
              <w:t>2</w:t>
            </w:r>
          </w:p>
        </w:tc>
        <w:tc>
          <w:tcPr>
            <w:tcW w:w="1275" w:type="dxa"/>
            <w:shd w:val="clear" w:color="auto" w:fill="auto"/>
          </w:tcPr>
          <w:p w:rsidR="00824A50" w:rsidRPr="00BC2505" w:rsidRDefault="0039352C"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p w:rsidR="00824A50" w:rsidRPr="00BC2505" w:rsidRDefault="00824A50" w:rsidP="0016432C">
            <w:pPr>
              <w:pStyle w:val="ConsPlusNormal"/>
              <w:jc w:val="center"/>
              <w:rPr>
                <w:rFonts w:ascii="Times New Roman" w:hAnsi="Times New Roman" w:cs="Times New Roman"/>
                <w:sz w:val="24"/>
                <w:szCs w:val="24"/>
              </w:rPr>
            </w:pPr>
            <w:r w:rsidRPr="00BC2505">
              <w:rPr>
                <w:rFonts w:ascii="Times New Roman" w:hAnsi="Times New Roman" w:cs="Times New Roman"/>
                <w:sz w:val="24"/>
                <w:szCs w:val="24"/>
              </w:rPr>
              <w:t>О</w:t>
            </w:r>
            <w:proofErr w:type="gramStart"/>
            <w:r w:rsidRPr="00BC2505">
              <w:rPr>
                <w:rFonts w:ascii="Times New Roman" w:hAnsi="Times New Roman" w:cs="Times New Roman"/>
                <w:sz w:val="24"/>
                <w:szCs w:val="24"/>
                <w:vertAlign w:val="subscript"/>
              </w:rPr>
              <w:t>1</w:t>
            </w:r>
            <w:proofErr w:type="gramEnd"/>
            <w:r w:rsidRPr="00BC2505">
              <w:rPr>
                <w:rFonts w:ascii="Times New Roman" w:hAnsi="Times New Roman" w:cs="Times New Roman"/>
                <w:sz w:val="24"/>
                <w:szCs w:val="24"/>
              </w:rPr>
              <w:t xml:space="preserve"> = </w:t>
            </w:r>
            <w:r w:rsidR="0039352C">
              <w:rPr>
                <w:rFonts w:ascii="Times New Roman" w:hAnsi="Times New Roman" w:cs="Times New Roman"/>
                <w:sz w:val="24"/>
                <w:szCs w:val="24"/>
              </w:rPr>
              <w:t>1,5</w:t>
            </w:r>
          </w:p>
          <w:p w:rsidR="00824A50" w:rsidRPr="00BC2505" w:rsidRDefault="00824A50" w:rsidP="0016432C">
            <w:pPr>
              <w:pStyle w:val="ConsPlusNormal"/>
              <w:jc w:val="center"/>
              <w:rPr>
                <w:rFonts w:ascii="Times New Roman" w:hAnsi="Times New Roman" w:cs="Times New Roman"/>
                <w:sz w:val="24"/>
                <w:szCs w:val="24"/>
              </w:rPr>
            </w:pPr>
          </w:p>
        </w:tc>
        <w:tc>
          <w:tcPr>
            <w:tcW w:w="1700" w:type="dxa"/>
            <w:shd w:val="clear" w:color="auto" w:fill="auto"/>
          </w:tcPr>
          <w:p w:rsidR="00BE3BA6" w:rsidRPr="00BC2505" w:rsidRDefault="00522CB4" w:rsidP="00BE3BA6">
            <w:pPr>
              <w:pStyle w:val="ConsPlusNormal"/>
              <w:rPr>
                <w:rFonts w:ascii="Times New Roman" w:hAnsi="Times New Roman" w:cs="Times New Roman"/>
                <w:sz w:val="24"/>
                <w:szCs w:val="24"/>
              </w:rPr>
            </w:pPr>
            <w:r w:rsidRPr="00BC2505">
              <w:rPr>
                <w:rFonts w:ascii="Times New Roman" w:hAnsi="Times New Roman" w:cs="Times New Roman"/>
                <w:sz w:val="24"/>
                <w:szCs w:val="24"/>
              </w:rPr>
              <w:t xml:space="preserve">Проведение </w:t>
            </w:r>
            <w:r w:rsidR="00745574" w:rsidRPr="00BC2505">
              <w:rPr>
                <w:rFonts w:ascii="Times New Roman" w:hAnsi="Times New Roman" w:cs="Times New Roman"/>
                <w:sz w:val="24"/>
                <w:szCs w:val="24"/>
              </w:rPr>
              <w:t>к</w:t>
            </w:r>
            <w:r w:rsidRPr="00BC2505">
              <w:rPr>
                <w:rFonts w:ascii="Times New Roman" w:hAnsi="Times New Roman" w:cs="Times New Roman"/>
                <w:sz w:val="24"/>
                <w:szCs w:val="24"/>
              </w:rPr>
              <w:t>ом</w:t>
            </w:r>
            <w:r w:rsidR="00745574" w:rsidRPr="00BC2505">
              <w:rPr>
                <w:rFonts w:ascii="Times New Roman" w:hAnsi="Times New Roman" w:cs="Times New Roman"/>
                <w:sz w:val="24"/>
                <w:szCs w:val="24"/>
              </w:rPr>
              <w:t>плек</w:t>
            </w:r>
            <w:r w:rsidRPr="00BC2505">
              <w:rPr>
                <w:rFonts w:ascii="Times New Roman" w:hAnsi="Times New Roman" w:cs="Times New Roman"/>
                <w:sz w:val="24"/>
                <w:szCs w:val="24"/>
              </w:rPr>
              <w:t xml:space="preserve">са превентивных мер по улучшению условий труда </w:t>
            </w:r>
            <w:r w:rsidR="00745574" w:rsidRPr="00BC2505">
              <w:rPr>
                <w:rFonts w:ascii="Times New Roman" w:hAnsi="Times New Roman" w:cs="Times New Roman"/>
                <w:sz w:val="24"/>
                <w:szCs w:val="24"/>
              </w:rPr>
              <w:t>работников</w:t>
            </w:r>
            <w:r w:rsidR="00BE3BA6" w:rsidRPr="00BC2505">
              <w:rPr>
                <w:rFonts w:ascii="Times New Roman" w:hAnsi="Times New Roman" w:cs="Times New Roman"/>
                <w:sz w:val="24"/>
                <w:szCs w:val="24"/>
              </w:rPr>
              <w:t xml:space="preserve"> по снижению количества несчастных случаев </w:t>
            </w:r>
          </w:p>
        </w:tc>
      </w:tr>
      <w:tr w:rsidR="00824A50" w:rsidRPr="007132A2" w:rsidTr="00BC2505">
        <w:tc>
          <w:tcPr>
            <w:tcW w:w="2047" w:type="dxa"/>
            <w:shd w:val="clear" w:color="auto" w:fill="auto"/>
          </w:tcPr>
          <w:p w:rsidR="00824A50" w:rsidRPr="00BC2505" w:rsidRDefault="00824A50" w:rsidP="0016432C">
            <w:pPr>
              <w:pStyle w:val="ConsPlusNormal"/>
              <w:spacing w:line="0" w:lineRule="atLeast"/>
              <w:contextualSpacing/>
              <w:rPr>
                <w:rFonts w:ascii="Times New Roman" w:hAnsi="Times New Roman" w:cs="Times New Roman"/>
                <w:sz w:val="24"/>
                <w:szCs w:val="24"/>
              </w:rPr>
            </w:pPr>
            <w:r w:rsidRPr="00BC2505">
              <w:rPr>
                <w:rFonts w:ascii="Times New Roman" w:hAnsi="Times New Roman" w:cs="Times New Roman"/>
                <w:sz w:val="24"/>
                <w:szCs w:val="24"/>
              </w:rPr>
              <w:t xml:space="preserve">Показатель 2 «Увеличение количества рабочих мест, на которых проведена специальная оценка условий труда, </w:t>
            </w:r>
            <w:proofErr w:type="gramStart"/>
            <w:r w:rsidRPr="00BC2505">
              <w:rPr>
                <w:rFonts w:ascii="Times New Roman" w:hAnsi="Times New Roman" w:cs="Times New Roman"/>
                <w:sz w:val="24"/>
                <w:szCs w:val="24"/>
              </w:rPr>
              <w:t>до</w:t>
            </w:r>
            <w:proofErr w:type="gramEnd"/>
            <w:r w:rsidRPr="00BC2505">
              <w:rPr>
                <w:rFonts w:ascii="Times New Roman" w:hAnsi="Times New Roman" w:cs="Times New Roman"/>
                <w:sz w:val="24"/>
                <w:szCs w:val="24"/>
              </w:rPr>
              <w:t>» (</w:t>
            </w:r>
            <w:proofErr w:type="gramStart"/>
            <w:r w:rsidRPr="00BC2505">
              <w:rPr>
                <w:rFonts w:ascii="Times New Roman" w:hAnsi="Times New Roman" w:cs="Times New Roman"/>
                <w:sz w:val="24"/>
                <w:szCs w:val="24"/>
              </w:rPr>
              <w:t>рабочие</w:t>
            </w:r>
            <w:proofErr w:type="gramEnd"/>
            <w:r w:rsidRPr="00BC2505">
              <w:rPr>
                <w:rFonts w:ascii="Times New Roman" w:hAnsi="Times New Roman" w:cs="Times New Roman"/>
                <w:sz w:val="24"/>
                <w:szCs w:val="24"/>
              </w:rPr>
              <w:t xml:space="preserve"> места)</w:t>
            </w:r>
          </w:p>
        </w:tc>
        <w:tc>
          <w:tcPr>
            <w:tcW w:w="851" w:type="dxa"/>
            <w:shd w:val="clear" w:color="auto" w:fill="auto"/>
          </w:tcPr>
          <w:p w:rsidR="00824A50" w:rsidRPr="00BC2505" w:rsidRDefault="00824A50" w:rsidP="0016432C">
            <w:pPr>
              <w:ind w:right="87"/>
              <w:jc w:val="center"/>
            </w:pPr>
          </w:p>
        </w:tc>
        <w:tc>
          <w:tcPr>
            <w:tcW w:w="1276" w:type="dxa"/>
            <w:shd w:val="clear" w:color="auto" w:fill="auto"/>
          </w:tcPr>
          <w:p w:rsidR="00824A50" w:rsidRPr="00BC2505" w:rsidRDefault="00824A50" w:rsidP="0016432C">
            <w:pPr>
              <w:ind w:right="87"/>
              <w:jc w:val="center"/>
              <w:rPr>
                <w:spacing w:val="2"/>
                <w:shd w:val="clear" w:color="auto" w:fill="FFFFFF"/>
              </w:rPr>
            </w:pPr>
          </w:p>
          <w:p w:rsidR="00824A50" w:rsidRPr="00BC2505" w:rsidRDefault="00162C7D" w:rsidP="00824A50">
            <w:pPr>
              <w:pStyle w:val="ConsPlusNormal"/>
              <w:jc w:val="center"/>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48</w:t>
            </w:r>
          </w:p>
        </w:tc>
        <w:tc>
          <w:tcPr>
            <w:tcW w:w="1276" w:type="dxa"/>
            <w:shd w:val="clear" w:color="auto" w:fill="auto"/>
          </w:tcPr>
          <w:p w:rsidR="00824A50" w:rsidRPr="00BC2505" w:rsidRDefault="00162C7D" w:rsidP="0016432C">
            <w:pPr>
              <w:ind w:right="87"/>
              <w:jc w:val="center"/>
            </w:pPr>
            <w:r>
              <w:rPr>
                <w:spacing w:val="2"/>
                <w:shd w:val="clear" w:color="auto" w:fill="FFFFFF"/>
              </w:rPr>
              <w:t>269</w:t>
            </w:r>
          </w:p>
        </w:tc>
        <w:tc>
          <w:tcPr>
            <w:tcW w:w="1276" w:type="dxa"/>
            <w:shd w:val="clear" w:color="auto" w:fill="auto"/>
          </w:tcPr>
          <w:p w:rsidR="00824A50" w:rsidRPr="00BC2505" w:rsidRDefault="00162C7D" w:rsidP="0016432C">
            <w:pPr>
              <w:ind w:right="87"/>
              <w:jc w:val="center"/>
            </w:pPr>
            <w:r>
              <w:t>353</w:t>
            </w:r>
          </w:p>
        </w:tc>
        <w:tc>
          <w:tcPr>
            <w:tcW w:w="1275" w:type="dxa"/>
            <w:shd w:val="clear" w:color="auto" w:fill="auto"/>
          </w:tcPr>
          <w:p w:rsidR="00824A50" w:rsidRPr="00BC2505" w:rsidRDefault="00044B9B"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131,2</w:t>
            </w:r>
            <w:r w:rsidR="00824A50" w:rsidRPr="00BC2505">
              <w:rPr>
                <w:rFonts w:ascii="Times New Roman" w:hAnsi="Times New Roman" w:cs="Times New Roman"/>
                <w:sz w:val="24"/>
                <w:szCs w:val="24"/>
              </w:rPr>
              <w:t>%</w:t>
            </w:r>
          </w:p>
          <w:p w:rsidR="00824A50" w:rsidRPr="00BC2505" w:rsidRDefault="00824A50" w:rsidP="0016432C">
            <w:pPr>
              <w:pStyle w:val="ConsPlusNormal"/>
              <w:jc w:val="center"/>
              <w:rPr>
                <w:rFonts w:ascii="Times New Roman" w:hAnsi="Times New Roman" w:cs="Times New Roman"/>
                <w:sz w:val="24"/>
                <w:szCs w:val="24"/>
              </w:rPr>
            </w:pPr>
          </w:p>
          <w:p w:rsidR="00824A50" w:rsidRPr="00BC2505" w:rsidRDefault="00824A50" w:rsidP="00044B9B">
            <w:pPr>
              <w:pStyle w:val="ConsPlusNormal"/>
              <w:jc w:val="center"/>
              <w:rPr>
                <w:rFonts w:ascii="Times New Roman" w:hAnsi="Times New Roman" w:cs="Times New Roman"/>
                <w:sz w:val="24"/>
                <w:szCs w:val="24"/>
              </w:rPr>
            </w:pPr>
            <w:r w:rsidRPr="00BC2505">
              <w:rPr>
                <w:rFonts w:ascii="Times New Roman" w:hAnsi="Times New Roman" w:cs="Times New Roman"/>
                <w:sz w:val="24"/>
                <w:szCs w:val="24"/>
              </w:rPr>
              <w:t>О</w:t>
            </w:r>
            <w:proofErr w:type="gramStart"/>
            <w:r w:rsidRPr="00BC2505">
              <w:rPr>
                <w:rFonts w:ascii="Times New Roman" w:hAnsi="Times New Roman" w:cs="Times New Roman"/>
                <w:sz w:val="24"/>
                <w:szCs w:val="24"/>
                <w:vertAlign w:val="subscript"/>
              </w:rPr>
              <w:t>2</w:t>
            </w:r>
            <w:proofErr w:type="gramEnd"/>
            <w:r w:rsidRPr="00BC2505">
              <w:rPr>
                <w:rFonts w:ascii="Times New Roman" w:hAnsi="Times New Roman" w:cs="Times New Roman"/>
                <w:sz w:val="24"/>
                <w:szCs w:val="24"/>
              </w:rPr>
              <w:t xml:space="preserve"> = </w:t>
            </w:r>
            <w:r w:rsidR="00044B9B">
              <w:rPr>
                <w:rFonts w:ascii="Times New Roman" w:hAnsi="Times New Roman" w:cs="Times New Roman"/>
                <w:sz w:val="24"/>
                <w:szCs w:val="24"/>
              </w:rPr>
              <w:t>1,31</w:t>
            </w:r>
          </w:p>
        </w:tc>
        <w:tc>
          <w:tcPr>
            <w:tcW w:w="1700" w:type="dxa"/>
            <w:shd w:val="clear" w:color="auto" w:fill="auto"/>
          </w:tcPr>
          <w:p w:rsidR="00824A50" w:rsidRPr="00BC2505" w:rsidRDefault="00BE3BA6" w:rsidP="00145A88">
            <w:pPr>
              <w:pStyle w:val="ConsPlusNormal"/>
              <w:rPr>
                <w:rFonts w:ascii="Times New Roman" w:hAnsi="Times New Roman" w:cs="Times New Roman"/>
                <w:sz w:val="24"/>
                <w:szCs w:val="24"/>
              </w:rPr>
            </w:pPr>
            <w:r w:rsidRPr="00BC2505">
              <w:rPr>
                <w:rFonts w:ascii="Times New Roman" w:hAnsi="Times New Roman" w:cs="Times New Roman"/>
                <w:sz w:val="24"/>
                <w:szCs w:val="24"/>
              </w:rPr>
              <w:t xml:space="preserve"> </w:t>
            </w:r>
          </w:p>
        </w:tc>
      </w:tr>
      <w:tr w:rsidR="003A7674" w:rsidRPr="007132A2" w:rsidTr="00BC2505">
        <w:tc>
          <w:tcPr>
            <w:tcW w:w="2047" w:type="dxa"/>
            <w:shd w:val="clear" w:color="auto" w:fill="auto"/>
          </w:tcPr>
          <w:p w:rsidR="003A7674" w:rsidRPr="00BC2505" w:rsidRDefault="003A7674" w:rsidP="0016432C">
            <w:pPr>
              <w:pStyle w:val="ConsPlusNormal"/>
              <w:rPr>
                <w:rFonts w:ascii="Times New Roman" w:hAnsi="Times New Roman" w:cs="Times New Roman"/>
                <w:sz w:val="24"/>
                <w:szCs w:val="24"/>
              </w:rPr>
            </w:pPr>
            <w:r w:rsidRPr="00BC2505">
              <w:rPr>
                <w:rFonts w:ascii="Times New Roman" w:hAnsi="Times New Roman" w:cs="Times New Roman"/>
                <w:sz w:val="24"/>
                <w:szCs w:val="24"/>
              </w:rPr>
              <w:t>Уровень достигнутых значений показателей</w:t>
            </w:r>
          </w:p>
        </w:tc>
        <w:tc>
          <w:tcPr>
            <w:tcW w:w="851"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Уо</w:t>
            </w:r>
            <w:proofErr w:type="spellEnd"/>
          </w:p>
        </w:tc>
        <w:tc>
          <w:tcPr>
            <w:tcW w:w="1276" w:type="dxa"/>
            <w:shd w:val="clear" w:color="auto" w:fill="auto"/>
          </w:tcPr>
          <w:p w:rsidR="003A7674" w:rsidRPr="00BC2505" w:rsidRDefault="00162C7D"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0,63</w:t>
            </w:r>
          </w:p>
        </w:tc>
        <w:tc>
          <w:tcPr>
            <w:tcW w:w="1276"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276"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275" w:type="dxa"/>
            <w:shd w:val="clear" w:color="auto" w:fill="auto"/>
          </w:tcPr>
          <w:p w:rsidR="003A7674" w:rsidRPr="00BC2505" w:rsidRDefault="0039352C"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700"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r>
      <w:tr w:rsidR="003A7674" w:rsidRPr="00824A50" w:rsidTr="00BC2505">
        <w:tc>
          <w:tcPr>
            <w:tcW w:w="2047" w:type="dxa"/>
            <w:shd w:val="clear" w:color="auto" w:fill="auto"/>
          </w:tcPr>
          <w:p w:rsidR="003A7674" w:rsidRPr="00BC2505" w:rsidRDefault="003A7674" w:rsidP="0016432C">
            <w:pPr>
              <w:pStyle w:val="ConsPlusNormal"/>
              <w:rPr>
                <w:rFonts w:ascii="Times New Roman" w:hAnsi="Times New Roman" w:cs="Times New Roman"/>
                <w:sz w:val="24"/>
                <w:szCs w:val="24"/>
              </w:rPr>
            </w:pPr>
            <w:r w:rsidRPr="00BC2505">
              <w:rPr>
                <w:rFonts w:ascii="Times New Roman" w:hAnsi="Times New Roman" w:cs="Times New Roman"/>
                <w:sz w:val="24"/>
                <w:szCs w:val="24"/>
              </w:rPr>
              <w:t>Значение оценки эффективности реализации подпрограммы</w:t>
            </w:r>
          </w:p>
        </w:tc>
        <w:tc>
          <w:tcPr>
            <w:tcW w:w="851"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Эп</w:t>
            </w:r>
            <w:proofErr w:type="spellEnd"/>
          </w:p>
        </w:tc>
        <w:tc>
          <w:tcPr>
            <w:tcW w:w="1276" w:type="dxa"/>
            <w:shd w:val="clear" w:color="auto" w:fill="auto"/>
          </w:tcPr>
          <w:p w:rsidR="003A7674" w:rsidRPr="00BC2505" w:rsidRDefault="00162C7D" w:rsidP="0016432C">
            <w:pPr>
              <w:pStyle w:val="ConsPlusNormal"/>
              <w:jc w:val="center"/>
              <w:rPr>
                <w:rFonts w:ascii="Times New Roman" w:hAnsi="Times New Roman" w:cs="Times New Roman"/>
                <w:sz w:val="24"/>
                <w:szCs w:val="24"/>
              </w:rPr>
            </w:pPr>
            <w:r>
              <w:rPr>
                <w:rFonts w:ascii="Times New Roman" w:hAnsi="Times New Roman" w:cs="Times New Roman"/>
                <w:sz w:val="24"/>
                <w:szCs w:val="24"/>
              </w:rPr>
              <w:t>0,72</w:t>
            </w:r>
          </w:p>
        </w:tc>
        <w:tc>
          <w:tcPr>
            <w:tcW w:w="1276"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276" w:type="dxa"/>
            <w:shd w:val="clear" w:color="auto" w:fill="auto"/>
          </w:tcPr>
          <w:p w:rsidR="003A7674" w:rsidRPr="00BC2505" w:rsidRDefault="00044B9B" w:rsidP="0039352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9352C">
              <w:rPr>
                <w:rFonts w:ascii="Times New Roman" w:hAnsi="Times New Roman" w:cs="Times New Roman"/>
                <w:sz w:val="24"/>
                <w:szCs w:val="24"/>
              </w:rPr>
              <w:t>5</w:t>
            </w:r>
          </w:p>
        </w:tc>
        <w:tc>
          <w:tcPr>
            <w:tcW w:w="1275"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c>
          <w:tcPr>
            <w:tcW w:w="1700" w:type="dxa"/>
            <w:shd w:val="clear" w:color="auto" w:fill="auto"/>
          </w:tcPr>
          <w:p w:rsidR="003A7674" w:rsidRPr="00BC2505" w:rsidRDefault="003A7674" w:rsidP="0016432C">
            <w:pPr>
              <w:pStyle w:val="ConsPlusNormal"/>
              <w:jc w:val="center"/>
              <w:rPr>
                <w:rFonts w:ascii="Times New Roman" w:hAnsi="Times New Roman" w:cs="Times New Roman"/>
                <w:sz w:val="24"/>
                <w:szCs w:val="24"/>
              </w:rPr>
            </w:pPr>
            <w:proofErr w:type="spellStart"/>
            <w:r w:rsidRPr="00BC2505">
              <w:rPr>
                <w:rFonts w:ascii="Times New Roman" w:hAnsi="Times New Roman" w:cs="Times New Roman"/>
                <w:sz w:val="24"/>
                <w:szCs w:val="24"/>
              </w:rPr>
              <w:t>х</w:t>
            </w:r>
            <w:proofErr w:type="spellEnd"/>
          </w:p>
        </w:tc>
      </w:tr>
    </w:tbl>
    <w:p w:rsidR="00924A1F" w:rsidRPr="00924A1F" w:rsidRDefault="00452B02" w:rsidP="00A15EE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Уровень достигнутых значений целевых индикаторов по программе</w:t>
      </w:r>
      <w:r>
        <w:rPr>
          <w:rFonts w:ascii="Times New Roman" w:hAnsi="Times New Roman" w:cs="Times New Roman"/>
          <w:sz w:val="26"/>
          <w:szCs w:val="26"/>
        </w:rPr>
        <w:t xml:space="preserve"> в целом составил</w:t>
      </w:r>
      <m:oMath>
        <m:r>
          <w:rPr>
            <w:rFonts w:ascii="Cambria Math" w:hAnsi="Cambria Math"/>
            <w:sz w:val="26"/>
            <w:szCs w:val="26"/>
          </w:rPr>
          <m:t xml:space="preserve">  </m:t>
        </m:r>
        <m:r>
          <w:rPr>
            <w:rFonts w:ascii="Times New Roman" w:hAnsi="Times New Roman" w:cs="Times New Roman"/>
            <w:sz w:val="26"/>
            <w:szCs w:val="26"/>
          </w:rPr>
          <m:t>Уо</m:t>
        </m:r>
        <m:r>
          <w:rPr>
            <w:rFonts w:ascii="Cambria Math" w:hAnsi="Times New Roman" w:cs="Times New Roman"/>
            <w:sz w:val="26"/>
            <w:szCs w:val="26"/>
          </w:rPr>
          <m:t xml:space="preserve">= </m:t>
        </m:r>
        <m:f>
          <m:fPr>
            <m:ctrlPr>
              <w:rPr>
                <w:rFonts w:ascii="Cambria Math" w:hAnsi="Times New Roman" w:cs="Times New Roman"/>
                <w:i/>
                <w:sz w:val="26"/>
                <w:szCs w:val="26"/>
              </w:rPr>
            </m:ctrlPr>
          </m:fPr>
          <m:num>
            <m:r>
              <w:rPr>
                <w:rFonts w:ascii="Cambria Math" w:hAnsi="Times New Roman" w:cs="Times New Roman"/>
                <w:sz w:val="26"/>
                <w:szCs w:val="26"/>
              </w:rPr>
              <m:t>1,5</m:t>
            </m:r>
            <m:r>
              <w:rPr>
                <w:rFonts w:ascii="Cambria Math" w:hAnsi="Times New Roman" w:cs="Times New Roman"/>
                <w:sz w:val="26"/>
                <w:szCs w:val="26"/>
              </w:rPr>
              <m:t>+1,31</m:t>
            </m:r>
          </m:num>
          <m:den>
            <m:r>
              <w:rPr>
                <w:rFonts w:ascii="Cambria Math" w:hAnsi="Cambria Math" w:cs="Times New Roman"/>
                <w:sz w:val="26"/>
                <w:szCs w:val="26"/>
              </w:rPr>
              <m:t>2</m:t>
            </m:r>
          </m:den>
        </m:f>
        <m:r>
          <w:rPr>
            <w:rFonts w:ascii="Cambria Math" w:hAnsi="Times New Roman" w:cs="Times New Roman"/>
            <w:sz w:val="26"/>
            <w:szCs w:val="26"/>
          </w:rPr>
          <m:t>=</m:t>
        </m:r>
        <m:r>
          <w:rPr>
            <w:rFonts w:ascii="Cambria Math" w:hAnsi="Times New Roman" w:cs="Times New Roman"/>
            <w:sz w:val="26"/>
            <w:szCs w:val="26"/>
          </w:rPr>
          <m:t>1,4</m:t>
        </m:r>
      </m:oMath>
    </w:p>
    <w:p w:rsidR="00452B02" w:rsidRDefault="00452B02" w:rsidP="00824A50">
      <w:pPr>
        <w:pStyle w:val="ConsPlusNormal"/>
        <w:ind w:firstLine="709"/>
        <w:jc w:val="both"/>
        <w:rPr>
          <w:rFonts w:ascii="Times New Roman" w:hAnsi="Times New Roman" w:cs="Times New Roman"/>
          <w:sz w:val="26"/>
          <w:szCs w:val="26"/>
        </w:rPr>
      </w:pPr>
    </w:p>
    <w:p w:rsidR="00824A50" w:rsidRDefault="00824A50" w:rsidP="00824A5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Коэффициент финансового обеспечения программы</w:t>
      </w:r>
      <w:r>
        <w:rPr>
          <w:rFonts w:ascii="Times New Roman" w:hAnsi="Times New Roman" w:cs="Times New Roman"/>
          <w:sz w:val="26"/>
          <w:szCs w:val="26"/>
        </w:rPr>
        <w:t>,</w:t>
      </w:r>
      <w:r w:rsidRPr="00EA3BE7">
        <w:rPr>
          <w:rFonts w:ascii="Times New Roman" w:hAnsi="Times New Roman" w:cs="Times New Roman"/>
          <w:sz w:val="26"/>
          <w:szCs w:val="26"/>
        </w:rPr>
        <w:t xml:space="preserve"> отража</w:t>
      </w:r>
      <w:r>
        <w:rPr>
          <w:rFonts w:ascii="Times New Roman" w:hAnsi="Times New Roman" w:cs="Times New Roman"/>
          <w:sz w:val="26"/>
          <w:szCs w:val="26"/>
        </w:rPr>
        <w:t>ющий</w:t>
      </w:r>
      <w:r w:rsidRPr="00EA3BE7">
        <w:rPr>
          <w:rFonts w:ascii="Times New Roman" w:hAnsi="Times New Roman" w:cs="Times New Roman"/>
          <w:sz w:val="26"/>
          <w:szCs w:val="26"/>
        </w:rPr>
        <w:t xml:space="preserve"> отклонение фактического объема финансирования от его планового значения</w:t>
      </w:r>
      <w:r w:rsidR="00E720C3">
        <w:rPr>
          <w:rFonts w:ascii="Times New Roman" w:hAnsi="Times New Roman" w:cs="Times New Roman"/>
          <w:sz w:val="26"/>
          <w:szCs w:val="26"/>
        </w:rPr>
        <w:t>, в 2022</w:t>
      </w:r>
      <w:r>
        <w:rPr>
          <w:rFonts w:ascii="Times New Roman" w:hAnsi="Times New Roman" w:cs="Times New Roman"/>
          <w:sz w:val="26"/>
          <w:szCs w:val="26"/>
        </w:rPr>
        <w:t xml:space="preserve"> году </w:t>
      </w:r>
      <w:r w:rsidR="00452B02">
        <w:rPr>
          <w:rFonts w:ascii="Times New Roman" w:hAnsi="Times New Roman" w:cs="Times New Roman"/>
          <w:sz w:val="26"/>
          <w:szCs w:val="26"/>
        </w:rPr>
        <w:t xml:space="preserve">составил </w:t>
      </w:r>
      <m:oMath>
        <m:r>
          <m:rPr>
            <m:sty m:val="p"/>
          </m:rPr>
          <w:rPr>
            <w:rFonts w:ascii="Times New Roman" w:hAnsi="Times New Roman" w:cs="Times New Roman"/>
            <w:sz w:val="26"/>
            <w:szCs w:val="26"/>
          </w:rPr>
          <m:t>Иб</m:t>
        </m:r>
        <m:r>
          <m:rPr>
            <m:sty m:val="p"/>
          </m:rPr>
          <w:rPr>
            <w:rFonts w:ascii="Cambria Math" w:hAnsi="Times New Roman" w:cs="Times New Roman"/>
            <w:sz w:val="26"/>
            <w:szCs w:val="26"/>
          </w:rPr>
          <m:t xml:space="preserve">= </m:t>
        </m:r>
        <m:f>
          <m:fPr>
            <m:ctrlPr>
              <w:rPr>
                <w:rFonts w:ascii="Cambria Math" w:hAnsi="Times New Roman" w:cs="Times New Roman"/>
                <w:sz w:val="26"/>
                <w:szCs w:val="26"/>
              </w:rPr>
            </m:ctrlPr>
          </m:fPr>
          <m:num>
            <m:r>
              <m:rPr>
                <m:sty m:val="p"/>
              </m:rPr>
              <w:rPr>
                <w:rFonts w:ascii="Cambria Math" w:hAnsi="Times New Roman" w:cs="Times New Roman"/>
                <w:sz w:val="26"/>
                <w:szCs w:val="26"/>
              </w:rPr>
              <m:t>4077,4</m:t>
            </m:r>
          </m:num>
          <m:den>
            <m:r>
              <w:rPr>
                <w:rFonts w:ascii="Cambria Math" w:hAnsi="Cambria Math" w:cs="Times New Roman"/>
                <w:sz w:val="26"/>
                <w:szCs w:val="26"/>
              </w:rPr>
              <m:t>4406,7</m:t>
            </m:r>
          </m:den>
        </m:f>
      </m:oMath>
      <w:r w:rsidR="00452B02">
        <w:rPr>
          <w:rFonts w:ascii="Times New Roman" w:hAnsi="Times New Roman" w:cs="Times New Roman"/>
          <w:sz w:val="26"/>
          <w:szCs w:val="26"/>
        </w:rPr>
        <w:t xml:space="preserve"> = </w:t>
      </w:r>
      <w:r>
        <w:rPr>
          <w:rFonts w:ascii="Times New Roman" w:hAnsi="Times New Roman" w:cs="Times New Roman"/>
          <w:sz w:val="26"/>
          <w:szCs w:val="26"/>
        </w:rPr>
        <w:t>0,</w:t>
      </w:r>
      <w:r w:rsidR="00924A1F">
        <w:rPr>
          <w:rFonts w:ascii="Times New Roman" w:hAnsi="Times New Roman" w:cs="Times New Roman"/>
          <w:sz w:val="26"/>
          <w:szCs w:val="26"/>
        </w:rPr>
        <w:t>93</w:t>
      </w:r>
      <w:r>
        <w:rPr>
          <w:rFonts w:ascii="Times New Roman" w:hAnsi="Times New Roman" w:cs="Times New Roman"/>
          <w:sz w:val="26"/>
          <w:szCs w:val="26"/>
        </w:rPr>
        <w:t>.</w:t>
      </w:r>
    </w:p>
    <w:p w:rsidR="00452B02" w:rsidRDefault="00452B02" w:rsidP="00824A50">
      <w:pPr>
        <w:pStyle w:val="ConsPlusNormal"/>
        <w:ind w:firstLine="709"/>
        <w:jc w:val="both"/>
        <w:rPr>
          <w:rFonts w:ascii="Times New Roman" w:hAnsi="Times New Roman" w:cs="Times New Roman"/>
          <w:sz w:val="26"/>
          <w:szCs w:val="26"/>
        </w:rPr>
      </w:pPr>
    </w:p>
    <w:p w:rsidR="00A15EE0" w:rsidRPr="00EA3BE7" w:rsidRDefault="00824A50" w:rsidP="00A15EE0">
      <w:pPr>
        <w:pStyle w:val="ConsPlusNormal"/>
        <w:ind w:firstLine="709"/>
        <w:jc w:val="both"/>
        <w:rPr>
          <w:rFonts w:ascii="Times New Roman" w:hAnsi="Times New Roman" w:cs="Times New Roman"/>
          <w:sz w:val="26"/>
          <w:szCs w:val="26"/>
        </w:rPr>
      </w:pPr>
      <w:r w:rsidRPr="00EA3BE7">
        <w:rPr>
          <w:rFonts w:ascii="Times New Roman" w:hAnsi="Times New Roman" w:cs="Times New Roman"/>
          <w:sz w:val="26"/>
          <w:szCs w:val="26"/>
        </w:rPr>
        <w:t xml:space="preserve">Оценка эффективности реализации программы </w:t>
      </w:r>
      <w:r>
        <w:rPr>
          <w:rFonts w:ascii="Times New Roman" w:hAnsi="Times New Roman" w:cs="Times New Roman"/>
          <w:sz w:val="26"/>
          <w:szCs w:val="26"/>
        </w:rPr>
        <w:t>в 202</w:t>
      </w:r>
      <w:r w:rsidR="00924A1F">
        <w:rPr>
          <w:rFonts w:ascii="Times New Roman" w:hAnsi="Times New Roman" w:cs="Times New Roman"/>
          <w:sz w:val="26"/>
          <w:szCs w:val="26"/>
        </w:rPr>
        <w:t>2</w:t>
      </w:r>
      <w:r>
        <w:rPr>
          <w:rFonts w:ascii="Times New Roman" w:hAnsi="Times New Roman" w:cs="Times New Roman"/>
          <w:sz w:val="26"/>
          <w:szCs w:val="26"/>
        </w:rPr>
        <w:t xml:space="preserve"> году </w:t>
      </w:r>
      <m:oMath>
        <m:r>
          <w:rPr>
            <w:rFonts w:ascii="Times New Roman" w:hAnsi="Times New Roman" w:cs="Times New Roman"/>
            <w:sz w:val="26"/>
            <w:szCs w:val="26"/>
          </w:rPr>
          <m:t>Эп</m:t>
        </m:r>
        <m:r>
          <w:rPr>
            <w:rFonts w:ascii="Cambria Math" w:hAnsi="Times New Roman" w:cs="Times New Roman"/>
            <w:sz w:val="26"/>
            <w:szCs w:val="26"/>
          </w:rPr>
          <m:t xml:space="preserve">= </m:t>
        </m:r>
        <m:f>
          <m:fPr>
            <m:ctrlPr>
              <w:rPr>
                <w:rFonts w:ascii="Cambria Math" w:hAnsi="Times New Roman" w:cs="Times New Roman"/>
                <w:i/>
                <w:sz w:val="26"/>
                <w:szCs w:val="26"/>
              </w:rPr>
            </m:ctrlPr>
          </m:fPr>
          <m:num>
            <m:r>
              <w:rPr>
                <w:rFonts w:ascii="Cambria Math" w:hAnsi="Times New Roman" w:cs="Times New Roman"/>
                <w:sz w:val="26"/>
                <w:szCs w:val="26"/>
              </w:rPr>
              <m:t>1,4</m:t>
            </m:r>
          </m:num>
          <m:den>
            <m:r>
              <w:rPr>
                <w:rFonts w:ascii="Cambria Math" w:hAnsi="Cambria Math" w:cs="Times New Roman"/>
                <w:sz w:val="26"/>
                <w:szCs w:val="26"/>
              </w:rPr>
              <m:t>0,93</m:t>
            </m:r>
          </m:den>
        </m:f>
        <m:r>
          <w:rPr>
            <w:rFonts w:ascii="Cambria Math" w:hAnsi="Times New Roman" w:cs="Times New Roman"/>
            <w:sz w:val="26"/>
            <w:szCs w:val="26"/>
          </w:rPr>
          <m:t>= 1,</m:t>
        </m:r>
        <m:r>
          <w:rPr>
            <w:rFonts w:ascii="Cambria Math" w:hAnsi="Times New Roman" w:cs="Times New Roman"/>
            <w:sz w:val="26"/>
            <w:szCs w:val="26"/>
          </w:rPr>
          <m:t>5</m:t>
        </m:r>
      </m:oMath>
    </w:p>
    <w:p w:rsidR="00824A50" w:rsidRDefault="00824A50" w:rsidP="00824A50">
      <w:pPr>
        <w:pStyle w:val="ConsPlusNormal"/>
        <w:ind w:firstLine="709"/>
        <w:jc w:val="both"/>
        <w:rPr>
          <w:rFonts w:ascii="Times New Roman" w:hAnsi="Times New Roman" w:cs="Times New Roman"/>
          <w:sz w:val="26"/>
          <w:szCs w:val="26"/>
        </w:rPr>
      </w:pPr>
    </w:p>
    <w:p w:rsidR="003A7674" w:rsidRDefault="00824A50" w:rsidP="00FC21F2">
      <w:pPr>
        <w:autoSpaceDE w:val="0"/>
        <w:autoSpaceDN w:val="0"/>
        <w:adjustRightInd w:val="0"/>
        <w:ind w:firstLine="709"/>
        <w:jc w:val="both"/>
        <w:rPr>
          <w:sz w:val="26"/>
          <w:szCs w:val="26"/>
        </w:rPr>
      </w:pPr>
      <w:r w:rsidRPr="0063725E">
        <w:rPr>
          <w:sz w:val="26"/>
          <w:szCs w:val="26"/>
        </w:rPr>
        <w:t xml:space="preserve">Степень эффективности </w:t>
      </w:r>
      <w:r>
        <w:rPr>
          <w:sz w:val="26"/>
          <w:szCs w:val="26"/>
        </w:rPr>
        <w:t xml:space="preserve">муниципальной программы </w:t>
      </w:r>
      <w:r w:rsidRPr="00FB20D3">
        <w:rPr>
          <w:sz w:val="26"/>
          <w:szCs w:val="26"/>
        </w:rPr>
        <w:t>«</w:t>
      </w:r>
      <w:r w:rsidR="00A15EE0" w:rsidRPr="003A7674">
        <w:rPr>
          <w:sz w:val="26"/>
          <w:szCs w:val="26"/>
        </w:rPr>
        <w:t>Улучшение условий и охраны труда в Усть-Абаканском районе</w:t>
      </w:r>
      <w:r w:rsidRPr="00FB20D3">
        <w:rPr>
          <w:sz w:val="26"/>
          <w:szCs w:val="26"/>
        </w:rPr>
        <w:t>»</w:t>
      </w:r>
      <w:r>
        <w:rPr>
          <w:sz w:val="26"/>
          <w:szCs w:val="26"/>
        </w:rPr>
        <w:t xml:space="preserve"> </w:t>
      </w:r>
      <w:r w:rsidR="00924A1F">
        <w:rPr>
          <w:sz w:val="26"/>
          <w:szCs w:val="26"/>
        </w:rPr>
        <w:t>высокая</w:t>
      </w:r>
      <w:r>
        <w:rPr>
          <w:sz w:val="26"/>
          <w:szCs w:val="26"/>
        </w:rPr>
        <w:t xml:space="preserve"> (в соответствии с критериями о</w:t>
      </w:r>
      <w:r w:rsidRPr="0063725E">
        <w:rPr>
          <w:sz w:val="26"/>
          <w:szCs w:val="26"/>
        </w:rPr>
        <w:t>ценк</w:t>
      </w:r>
      <w:r>
        <w:rPr>
          <w:sz w:val="26"/>
          <w:szCs w:val="26"/>
        </w:rPr>
        <w:t>и</w:t>
      </w:r>
      <w:r w:rsidRPr="0063725E">
        <w:rPr>
          <w:sz w:val="26"/>
          <w:szCs w:val="26"/>
        </w:rPr>
        <w:t xml:space="preserve"> эффективности реализации </w:t>
      </w:r>
      <w:r>
        <w:rPr>
          <w:sz w:val="26"/>
          <w:szCs w:val="26"/>
        </w:rPr>
        <w:t>п</w:t>
      </w:r>
      <w:r w:rsidRPr="0063725E">
        <w:rPr>
          <w:sz w:val="26"/>
          <w:szCs w:val="26"/>
        </w:rPr>
        <w:t xml:space="preserve">рограммы </w:t>
      </w:r>
      <w:r>
        <w:rPr>
          <w:sz w:val="26"/>
          <w:szCs w:val="26"/>
        </w:rPr>
        <w:t xml:space="preserve">при  </w:t>
      </w:r>
      <w:proofErr w:type="spellStart"/>
      <w:r w:rsidR="00FC21F2" w:rsidRPr="0063725E">
        <w:rPr>
          <w:sz w:val="26"/>
          <w:szCs w:val="26"/>
        </w:rPr>
        <w:t>Эп</w:t>
      </w:r>
      <w:proofErr w:type="spellEnd"/>
      <w:r w:rsidR="00FC21F2" w:rsidRPr="0063725E">
        <w:rPr>
          <w:sz w:val="26"/>
          <w:szCs w:val="26"/>
        </w:rPr>
        <w:t xml:space="preserve"> </w:t>
      </w:r>
      <w:r w:rsidR="00924A1F" w:rsidRPr="00924A1F">
        <w:rPr>
          <w:sz w:val="26"/>
          <w:szCs w:val="26"/>
        </w:rPr>
        <w:t>&gt;=</w:t>
      </w:r>
      <w:r w:rsidR="00FC21F2" w:rsidRPr="0063725E">
        <w:rPr>
          <w:sz w:val="26"/>
          <w:szCs w:val="26"/>
        </w:rPr>
        <w:t xml:space="preserve"> </w:t>
      </w:r>
      <w:r w:rsidR="001D6698">
        <w:rPr>
          <w:sz w:val="26"/>
          <w:szCs w:val="26"/>
        </w:rPr>
        <w:t>0,8</w:t>
      </w:r>
      <w:r w:rsidR="00FC21F2">
        <w:rPr>
          <w:sz w:val="26"/>
          <w:szCs w:val="26"/>
        </w:rPr>
        <w:t xml:space="preserve"> </w:t>
      </w:r>
      <w:r>
        <w:rPr>
          <w:sz w:val="26"/>
          <w:szCs w:val="26"/>
        </w:rPr>
        <w:t>с</w:t>
      </w:r>
      <w:r w:rsidRPr="0063725E">
        <w:rPr>
          <w:sz w:val="26"/>
          <w:szCs w:val="26"/>
        </w:rPr>
        <w:t xml:space="preserve">тепень эффективности </w:t>
      </w:r>
      <w:r>
        <w:rPr>
          <w:sz w:val="26"/>
          <w:szCs w:val="26"/>
        </w:rPr>
        <w:t>п</w:t>
      </w:r>
      <w:r w:rsidRPr="0063725E">
        <w:rPr>
          <w:sz w:val="26"/>
          <w:szCs w:val="26"/>
        </w:rPr>
        <w:t>рограммы</w:t>
      </w:r>
      <w:r>
        <w:rPr>
          <w:sz w:val="26"/>
          <w:szCs w:val="26"/>
        </w:rPr>
        <w:t xml:space="preserve"> считается </w:t>
      </w:r>
      <w:r w:rsidR="00924A1F">
        <w:rPr>
          <w:sz w:val="26"/>
          <w:szCs w:val="26"/>
        </w:rPr>
        <w:t>высок</w:t>
      </w:r>
      <w:r w:rsidR="007616CE">
        <w:rPr>
          <w:sz w:val="26"/>
          <w:szCs w:val="26"/>
        </w:rPr>
        <w:t>ой</w:t>
      </w:r>
      <w:r>
        <w:rPr>
          <w:sz w:val="26"/>
          <w:szCs w:val="26"/>
        </w:rPr>
        <w:t>).</w:t>
      </w:r>
    </w:p>
    <w:p w:rsidR="009C143E" w:rsidRPr="008D3B1A" w:rsidRDefault="009C143E" w:rsidP="0073317C">
      <w:pPr>
        <w:ind w:firstLine="708"/>
        <w:jc w:val="both"/>
        <w:rPr>
          <w:sz w:val="26"/>
          <w:szCs w:val="26"/>
        </w:rPr>
      </w:pPr>
    </w:p>
    <w:p w:rsidR="00122335" w:rsidRDefault="00331525" w:rsidP="00127F41">
      <w:pPr>
        <w:jc w:val="center"/>
        <w:rPr>
          <w:i/>
          <w:color w:val="000000"/>
          <w:sz w:val="26"/>
          <w:szCs w:val="26"/>
        </w:rPr>
      </w:pPr>
      <w:r>
        <w:rPr>
          <w:i/>
          <w:color w:val="000000"/>
          <w:sz w:val="26"/>
          <w:szCs w:val="26"/>
        </w:rPr>
        <w:t>г</w:t>
      </w:r>
      <w:r w:rsidR="0072496B" w:rsidRPr="009C143E">
        <w:rPr>
          <w:i/>
          <w:color w:val="000000"/>
          <w:sz w:val="26"/>
          <w:szCs w:val="26"/>
        </w:rPr>
        <w:t>) информаци</w:t>
      </w:r>
      <w:r w:rsidR="00801D34">
        <w:rPr>
          <w:i/>
          <w:color w:val="000000"/>
          <w:sz w:val="26"/>
          <w:szCs w:val="26"/>
        </w:rPr>
        <w:t xml:space="preserve">я </w:t>
      </w:r>
      <w:r w:rsidR="0072496B" w:rsidRPr="009C143E">
        <w:rPr>
          <w:i/>
          <w:color w:val="000000"/>
          <w:sz w:val="26"/>
          <w:szCs w:val="26"/>
        </w:rPr>
        <w:t>о внесенных ответственным исполнителем измен</w:t>
      </w:r>
      <w:r w:rsidR="00127F41">
        <w:rPr>
          <w:i/>
          <w:color w:val="000000"/>
          <w:sz w:val="26"/>
          <w:szCs w:val="26"/>
        </w:rPr>
        <w:t>ениях в муниципальную программу</w:t>
      </w:r>
    </w:p>
    <w:p w:rsidR="00127F41" w:rsidRDefault="00127F41" w:rsidP="00127F41">
      <w:pPr>
        <w:jc w:val="center"/>
        <w:rPr>
          <w:i/>
          <w:color w:val="000000"/>
          <w:sz w:val="26"/>
          <w:szCs w:val="26"/>
        </w:rPr>
      </w:pPr>
    </w:p>
    <w:p w:rsidR="00F86A9D" w:rsidRDefault="00122335" w:rsidP="00F86A9D">
      <w:pPr>
        <w:ind w:firstLine="709"/>
        <w:jc w:val="both"/>
        <w:rPr>
          <w:sz w:val="26"/>
          <w:szCs w:val="26"/>
        </w:rPr>
      </w:pPr>
      <w:r w:rsidRPr="004D5DA8">
        <w:rPr>
          <w:bCs/>
          <w:sz w:val="26"/>
          <w:szCs w:val="26"/>
        </w:rPr>
        <w:lastRenderedPageBreak/>
        <w:t xml:space="preserve">В целях </w:t>
      </w:r>
      <w:r w:rsidR="00127F41">
        <w:rPr>
          <w:bCs/>
          <w:sz w:val="26"/>
          <w:szCs w:val="26"/>
        </w:rPr>
        <w:t>повышения эффективности</w:t>
      </w:r>
      <w:r w:rsidRPr="004D5DA8">
        <w:rPr>
          <w:bCs/>
          <w:sz w:val="26"/>
          <w:szCs w:val="26"/>
        </w:rPr>
        <w:t xml:space="preserve"> и координации деятельности по реализац</w:t>
      </w:r>
      <w:r>
        <w:rPr>
          <w:bCs/>
          <w:sz w:val="26"/>
          <w:szCs w:val="26"/>
        </w:rPr>
        <w:t>ии</w:t>
      </w:r>
      <w:r w:rsidRPr="004D5DA8">
        <w:rPr>
          <w:bCs/>
          <w:sz w:val="26"/>
          <w:szCs w:val="26"/>
        </w:rPr>
        <w:t xml:space="preserve"> программных мероприятий </w:t>
      </w:r>
      <w:r>
        <w:rPr>
          <w:bCs/>
          <w:sz w:val="26"/>
          <w:szCs w:val="26"/>
        </w:rPr>
        <w:t>муниципальной программы</w:t>
      </w:r>
      <w:r w:rsidRPr="004D5DA8">
        <w:rPr>
          <w:bCs/>
          <w:sz w:val="26"/>
          <w:szCs w:val="26"/>
        </w:rPr>
        <w:t xml:space="preserve"> </w:t>
      </w:r>
      <w:r>
        <w:rPr>
          <w:bCs/>
          <w:sz w:val="26"/>
          <w:szCs w:val="26"/>
        </w:rPr>
        <w:t>«</w:t>
      </w:r>
      <w:r w:rsidR="00F86A9D">
        <w:rPr>
          <w:sz w:val="26"/>
          <w:szCs w:val="26"/>
        </w:rPr>
        <w:t>Улучшение условий и охраны труда в Усть-Абаканском районе»</w:t>
      </w:r>
      <w:r w:rsidR="00127F41">
        <w:rPr>
          <w:sz w:val="26"/>
          <w:szCs w:val="26"/>
        </w:rPr>
        <w:t xml:space="preserve">, </w:t>
      </w:r>
      <w:r>
        <w:rPr>
          <w:sz w:val="26"/>
          <w:szCs w:val="26"/>
        </w:rPr>
        <w:t xml:space="preserve">утвержденной постановлением администрации Усть-Абаканского района от </w:t>
      </w:r>
      <w:r w:rsidR="00F86A9D">
        <w:rPr>
          <w:sz w:val="26"/>
          <w:szCs w:val="26"/>
        </w:rPr>
        <w:t xml:space="preserve">29.10.2020  </w:t>
      </w:r>
      <w:r>
        <w:rPr>
          <w:sz w:val="26"/>
          <w:szCs w:val="26"/>
        </w:rPr>
        <w:t xml:space="preserve">№ </w:t>
      </w:r>
      <w:r w:rsidR="00F86A9D">
        <w:rPr>
          <w:sz w:val="26"/>
          <w:szCs w:val="26"/>
        </w:rPr>
        <w:t>737-п</w:t>
      </w:r>
      <w:r>
        <w:rPr>
          <w:sz w:val="26"/>
          <w:szCs w:val="26"/>
        </w:rPr>
        <w:t xml:space="preserve"> </w:t>
      </w:r>
      <w:r w:rsidR="00F86A9D">
        <w:rPr>
          <w:sz w:val="26"/>
          <w:szCs w:val="26"/>
        </w:rPr>
        <w:t>«</w:t>
      </w:r>
      <w:r w:rsidR="00513485">
        <w:rPr>
          <w:sz w:val="26"/>
          <w:szCs w:val="26"/>
        </w:rPr>
        <w:t>О</w:t>
      </w:r>
      <w:r w:rsidR="00F86A9D">
        <w:rPr>
          <w:sz w:val="26"/>
          <w:szCs w:val="26"/>
        </w:rPr>
        <w:t>б утверждении муниципальной программы»</w:t>
      </w:r>
      <w:r w:rsidR="00F86A9D" w:rsidRPr="00F86A9D">
        <w:rPr>
          <w:sz w:val="26"/>
          <w:szCs w:val="26"/>
        </w:rPr>
        <w:t xml:space="preserve"> </w:t>
      </w:r>
      <w:r w:rsidR="00F86A9D">
        <w:rPr>
          <w:sz w:val="26"/>
          <w:szCs w:val="26"/>
        </w:rPr>
        <w:t xml:space="preserve">вносились </w:t>
      </w:r>
      <w:r w:rsidR="00513485">
        <w:rPr>
          <w:sz w:val="26"/>
          <w:szCs w:val="26"/>
        </w:rPr>
        <w:t>в течение 202</w:t>
      </w:r>
      <w:r w:rsidR="0018498C">
        <w:rPr>
          <w:sz w:val="26"/>
          <w:szCs w:val="26"/>
        </w:rPr>
        <w:t>2</w:t>
      </w:r>
      <w:r w:rsidR="00513485">
        <w:rPr>
          <w:sz w:val="26"/>
          <w:szCs w:val="26"/>
        </w:rPr>
        <w:t xml:space="preserve"> года </w:t>
      </w:r>
      <w:r w:rsidR="00F86A9D">
        <w:rPr>
          <w:sz w:val="26"/>
          <w:szCs w:val="26"/>
        </w:rPr>
        <w:t>следующие изменения:</w:t>
      </w:r>
    </w:p>
    <w:p w:rsidR="00122335" w:rsidRDefault="00F86A9D" w:rsidP="00122335">
      <w:pPr>
        <w:ind w:firstLine="709"/>
        <w:jc w:val="both"/>
        <w:rPr>
          <w:sz w:val="26"/>
          <w:szCs w:val="26"/>
        </w:rPr>
      </w:pPr>
      <w:r w:rsidRPr="00961B8E">
        <w:rPr>
          <w:sz w:val="26"/>
          <w:szCs w:val="26"/>
        </w:rPr>
        <w:t>-</w:t>
      </w:r>
      <w:r w:rsidR="00513485" w:rsidRPr="00961B8E">
        <w:rPr>
          <w:sz w:val="26"/>
          <w:szCs w:val="26"/>
        </w:rPr>
        <w:t xml:space="preserve"> </w:t>
      </w:r>
      <w:r w:rsidRPr="00961B8E">
        <w:rPr>
          <w:sz w:val="26"/>
          <w:szCs w:val="26"/>
        </w:rPr>
        <w:t>Постановление</w:t>
      </w:r>
      <w:r w:rsidRPr="00176F65">
        <w:rPr>
          <w:sz w:val="26"/>
          <w:szCs w:val="26"/>
        </w:rPr>
        <w:t xml:space="preserve"> администрации Усть-Абаканского района от </w:t>
      </w:r>
      <w:r w:rsidR="00961B8E">
        <w:rPr>
          <w:sz w:val="26"/>
          <w:szCs w:val="26"/>
        </w:rPr>
        <w:t>27</w:t>
      </w:r>
      <w:r>
        <w:rPr>
          <w:sz w:val="26"/>
          <w:szCs w:val="26"/>
        </w:rPr>
        <w:t>.05</w:t>
      </w:r>
      <w:r w:rsidRPr="00176F65">
        <w:rPr>
          <w:sz w:val="26"/>
          <w:szCs w:val="26"/>
        </w:rPr>
        <w:t>.202</w:t>
      </w:r>
      <w:r w:rsidR="00961B8E">
        <w:rPr>
          <w:sz w:val="26"/>
          <w:szCs w:val="26"/>
        </w:rPr>
        <w:t>2</w:t>
      </w:r>
      <w:r w:rsidRPr="00176F65">
        <w:rPr>
          <w:sz w:val="26"/>
          <w:szCs w:val="26"/>
        </w:rPr>
        <w:t xml:space="preserve"> </w:t>
      </w:r>
      <w:r w:rsidR="00513485">
        <w:rPr>
          <w:sz w:val="26"/>
          <w:szCs w:val="26"/>
        </w:rPr>
        <w:t xml:space="preserve">     </w:t>
      </w:r>
      <w:r w:rsidRPr="00176F65">
        <w:rPr>
          <w:sz w:val="26"/>
          <w:szCs w:val="26"/>
        </w:rPr>
        <w:t xml:space="preserve">№ </w:t>
      </w:r>
      <w:r w:rsidR="00961B8E">
        <w:rPr>
          <w:sz w:val="26"/>
          <w:szCs w:val="26"/>
        </w:rPr>
        <w:t>477</w:t>
      </w:r>
      <w:r w:rsidR="00513485">
        <w:rPr>
          <w:sz w:val="26"/>
          <w:szCs w:val="26"/>
        </w:rPr>
        <w:t xml:space="preserve">-п </w:t>
      </w:r>
      <w:r>
        <w:rPr>
          <w:sz w:val="26"/>
          <w:szCs w:val="26"/>
        </w:rPr>
        <w:t xml:space="preserve"> </w:t>
      </w:r>
      <w:r w:rsidR="00122335">
        <w:rPr>
          <w:sz w:val="26"/>
          <w:szCs w:val="26"/>
        </w:rPr>
        <w:t>«О</w:t>
      </w:r>
      <w:r>
        <w:rPr>
          <w:sz w:val="26"/>
          <w:szCs w:val="26"/>
        </w:rPr>
        <w:t xml:space="preserve"> внесении изменений в приложение к постановлению администрации Усть-Абаканского района от </w:t>
      </w:r>
      <w:r w:rsidR="00513485">
        <w:rPr>
          <w:sz w:val="26"/>
          <w:szCs w:val="26"/>
        </w:rPr>
        <w:t>29.10.2020  № 737-п «Об утверждении муниципальной программы»</w:t>
      </w:r>
      <w:r w:rsidR="00FC21F2">
        <w:rPr>
          <w:sz w:val="26"/>
          <w:szCs w:val="26"/>
        </w:rPr>
        <w:t xml:space="preserve"> (</w:t>
      </w:r>
      <w:r w:rsidR="00FC21F2">
        <w:rPr>
          <w:bCs/>
          <w:color w:val="000000"/>
          <w:sz w:val="26"/>
          <w:szCs w:val="26"/>
        </w:rPr>
        <w:t>у</w:t>
      </w:r>
      <w:r w:rsidR="00FC21F2">
        <w:rPr>
          <w:sz w:val="26"/>
          <w:szCs w:val="26"/>
        </w:rPr>
        <w:t>величение бюджетных ассигнований на 202</w:t>
      </w:r>
      <w:r w:rsidR="00961B8E">
        <w:rPr>
          <w:sz w:val="26"/>
          <w:szCs w:val="26"/>
        </w:rPr>
        <w:t>2</w:t>
      </w:r>
      <w:r w:rsidR="00FC21F2">
        <w:rPr>
          <w:sz w:val="26"/>
          <w:szCs w:val="26"/>
        </w:rPr>
        <w:t xml:space="preserve"> год)</w:t>
      </w:r>
      <w:r w:rsidR="00513485">
        <w:rPr>
          <w:sz w:val="26"/>
          <w:szCs w:val="26"/>
        </w:rPr>
        <w:t>;</w:t>
      </w:r>
      <w:r w:rsidR="00122335">
        <w:rPr>
          <w:sz w:val="26"/>
          <w:szCs w:val="26"/>
        </w:rPr>
        <w:t xml:space="preserve"> </w:t>
      </w:r>
    </w:p>
    <w:p w:rsidR="00513485" w:rsidRDefault="00717CAA" w:rsidP="00513485">
      <w:pPr>
        <w:ind w:firstLine="709"/>
        <w:jc w:val="both"/>
        <w:rPr>
          <w:sz w:val="26"/>
          <w:szCs w:val="26"/>
        </w:rPr>
      </w:pPr>
      <w:r w:rsidRPr="00115116">
        <w:rPr>
          <w:sz w:val="26"/>
          <w:szCs w:val="26"/>
        </w:rPr>
        <w:t>- Постановление</w:t>
      </w:r>
      <w:r w:rsidRPr="00176F65">
        <w:rPr>
          <w:sz w:val="26"/>
          <w:szCs w:val="26"/>
        </w:rPr>
        <w:t xml:space="preserve"> администрации Усть-Абаканского района от </w:t>
      </w:r>
      <w:r w:rsidR="007959E4">
        <w:rPr>
          <w:sz w:val="26"/>
          <w:szCs w:val="26"/>
        </w:rPr>
        <w:t>11.11</w:t>
      </w:r>
      <w:r w:rsidR="00513485">
        <w:rPr>
          <w:sz w:val="26"/>
          <w:szCs w:val="26"/>
        </w:rPr>
        <w:t>.202</w:t>
      </w:r>
      <w:r w:rsidR="007959E4">
        <w:rPr>
          <w:sz w:val="26"/>
          <w:szCs w:val="26"/>
        </w:rPr>
        <w:t>2</w:t>
      </w:r>
      <w:r w:rsidR="00513485">
        <w:rPr>
          <w:sz w:val="26"/>
          <w:szCs w:val="26"/>
        </w:rPr>
        <w:t xml:space="preserve">    </w:t>
      </w:r>
      <w:r w:rsidRPr="00176F65">
        <w:rPr>
          <w:sz w:val="26"/>
          <w:szCs w:val="26"/>
        </w:rPr>
        <w:t xml:space="preserve"> № </w:t>
      </w:r>
      <w:r w:rsidR="007959E4">
        <w:rPr>
          <w:sz w:val="26"/>
          <w:szCs w:val="26"/>
        </w:rPr>
        <w:t>1220-</w:t>
      </w:r>
      <w:r w:rsidR="00513485">
        <w:rPr>
          <w:sz w:val="26"/>
          <w:szCs w:val="26"/>
        </w:rPr>
        <w:t>п</w:t>
      </w:r>
      <w:r w:rsidRPr="00176F65">
        <w:rPr>
          <w:sz w:val="26"/>
          <w:szCs w:val="26"/>
        </w:rPr>
        <w:t xml:space="preserve"> «О внесении изменений в постановление администрации Усть-Абаканского района от </w:t>
      </w:r>
      <w:r w:rsidR="00513485">
        <w:rPr>
          <w:sz w:val="26"/>
          <w:szCs w:val="26"/>
        </w:rPr>
        <w:t xml:space="preserve">29.10.2020  № 737-п </w:t>
      </w:r>
      <w:r w:rsidRPr="00176F65">
        <w:rPr>
          <w:sz w:val="26"/>
          <w:szCs w:val="26"/>
        </w:rPr>
        <w:t xml:space="preserve"> </w:t>
      </w:r>
      <w:r w:rsidR="00513485">
        <w:rPr>
          <w:sz w:val="26"/>
          <w:szCs w:val="26"/>
        </w:rPr>
        <w:t>«Об утверждении муниципальной программы»</w:t>
      </w:r>
      <w:r w:rsidR="00FC21F2">
        <w:rPr>
          <w:sz w:val="26"/>
          <w:szCs w:val="26"/>
        </w:rPr>
        <w:t xml:space="preserve"> (</w:t>
      </w:r>
      <w:r w:rsidR="00FC21F2">
        <w:rPr>
          <w:bCs/>
          <w:color w:val="000000"/>
          <w:sz w:val="26"/>
          <w:szCs w:val="26"/>
        </w:rPr>
        <w:t>у</w:t>
      </w:r>
      <w:r w:rsidR="00FC21F2">
        <w:rPr>
          <w:sz w:val="26"/>
          <w:szCs w:val="26"/>
        </w:rPr>
        <w:t>величение бюджетных ассигнований на 202</w:t>
      </w:r>
      <w:r w:rsidR="007959E4">
        <w:rPr>
          <w:sz w:val="26"/>
          <w:szCs w:val="26"/>
        </w:rPr>
        <w:t>2</w:t>
      </w:r>
      <w:r w:rsidR="00FC21F2">
        <w:rPr>
          <w:sz w:val="26"/>
          <w:szCs w:val="26"/>
        </w:rPr>
        <w:t xml:space="preserve"> год)</w:t>
      </w:r>
      <w:r w:rsidR="00513485">
        <w:rPr>
          <w:sz w:val="26"/>
          <w:szCs w:val="26"/>
        </w:rPr>
        <w:t xml:space="preserve">; </w:t>
      </w:r>
    </w:p>
    <w:p w:rsidR="00513485" w:rsidRDefault="00513485" w:rsidP="00513485">
      <w:pPr>
        <w:ind w:firstLine="709"/>
        <w:jc w:val="both"/>
        <w:rPr>
          <w:sz w:val="26"/>
          <w:szCs w:val="26"/>
        </w:rPr>
      </w:pPr>
      <w:r>
        <w:rPr>
          <w:sz w:val="26"/>
          <w:szCs w:val="26"/>
        </w:rPr>
        <w:t>-</w:t>
      </w:r>
      <w:r w:rsidRPr="00176F65">
        <w:rPr>
          <w:sz w:val="26"/>
          <w:szCs w:val="26"/>
        </w:rPr>
        <w:t xml:space="preserve"> Постановление администрации Усть-Абаканского района от </w:t>
      </w:r>
      <w:r>
        <w:rPr>
          <w:sz w:val="26"/>
          <w:szCs w:val="26"/>
        </w:rPr>
        <w:t>30.</w:t>
      </w:r>
      <w:r w:rsidR="007959E4">
        <w:rPr>
          <w:sz w:val="26"/>
          <w:szCs w:val="26"/>
        </w:rPr>
        <w:t>12</w:t>
      </w:r>
      <w:r>
        <w:rPr>
          <w:sz w:val="26"/>
          <w:szCs w:val="26"/>
        </w:rPr>
        <w:t>.202</w:t>
      </w:r>
      <w:r w:rsidR="007959E4">
        <w:rPr>
          <w:sz w:val="26"/>
          <w:szCs w:val="26"/>
        </w:rPr>
        <w:t>2</w:t>
      </w:r>
      <w:r>
        <w:rPr>
          <w:sz w:val="26"/>
          <w:szCs w:val="26"/>
        </w:rPr>
        <w:t xml:space="preserve">    </w:t>
      </w:r>
      <w:r w:rsidRPr="00176F65">
        <w:rPr>
          <w:sz w:val="26"/>
          <w:szCs w:val="26"/>
        </w:rPr>
        <w:t xml:space="preserve"> № </w:t>
      </w:r>
      <w:r w:rsidR="007959E4">
        <w:rPr>
          <w:sz w:val="26"/>
          <w:szCs w:val="26"/>
        </w:rPr>
        <w:t>1486</w:t>
      </w:r>
      <w:r>
        <w:rPr>
          <w:sz w:val="26"/>
          <w:szCs w:val="26"/>
        </w:rPr>
        <w:t>-п</w:t>
      </w:r>
      <w:r w:rsidRPr="00176F65">
        <w:rPr>
          <w:sz w:val="26"/>
          <w:szCs w:val="26"/>
        </w:rPr>
        <w:t xml:space="preserve"> «О внесении изменений в постановление администрации Усть-Абаканского района от </w:t>
      </w:r>
      <w:r>
        <w:rPr>
          <w:sz w:val="26"/>
          <w:szCs w:val="26"/>
        </w:rPr>
        <w:t xml:space="preserve">29.10.2020  № 737-п </w:t>
      </w:r>
      <w:r w:rsidRPr="00176F65">
        <w:rPr>
          <w:sz w:val="26"/>
          <w:szCs w:val="26"/>
        </w:rPr>
        <w:t xml:space="preserve"> </w:t>
      </w:r>
      <w:r>
        <w:rPr>
          <w:sz w:val="26"/>
          <w:szCs w:val="26"/>
        </w:rPr>
        <w:t>«Об утверждении муниципальной программы»</w:t>
      </w:r>
      <w:r w:rsidR="004E21AB">
        <w:rPr>
          <w:sz w:val="26"/>
          <w:szCs w:val="26"/>
        </w:rPr>
        <w:t xml:space="preserve"> (</w:t>
      </w:r>
      <w:r w:rsidR="004E21AB">
        <w:rPr>
          <w:bCs/>
          <w:color w:val="000000"/>
          <w:sz w:val="26"/>
          <w:szCs w:val="26"/>
        </w:rPr>
        <w:t>корректировка</w:t>
      </w:r>
      <w:r w:rsidR="004E21AB">
        <w:rPr>
          <w:sz w:val="26"/>
          <w:szCs w:val="26"/>
        </w:rPr>
        <w:t xml:space="preserve"> бюджетных ассигнований на 202</w:t>
      </w:r>
      <w:r w:rsidR="00A26AD3">
        <w:rPr>
          <w:sz w:val="26"/>
          <w:szCs w:val="26"/>
        </w:rPr>
        <w:t>2-2026</w:t>
      </w:r>
      <w:r w:rsidR="004E21AB">
        <w:rPr>
          <w:sz w:val="26"/>
          <w:szCs w:val="26"/>
        </w:rPr>
        <w:t xml:space="preserve"> год)</w:t>
      </w:r>
      <w:r>
        <w:rPr>
          <w:sz w:val="26"/>
          <w:szCs w:val="26"/>
        </w:rPr>
        <w:t xml:space="preserve">; </w:t>
      </w:r>
    </w:p>
    <w:p w:rsidR="00A1252F" w:rsidRDefault="00A1252F" w:rsidP="007C0EE4">
      <w:pPr>
        <w:jc w:val="center"/>
        <w:rPr>
          <w:i/>
          <w:color w:val="000000"/>
          <w:sz w:val="26"/>
          <w:szCs w:val="26"/>
        </w:rPr>
      </w:pPr>
    </w:p>
    <w:p w:rsidR="0072496B" w:rsidRPr="007C0EE4" w:rsidRDefault="00FC21F2" w:rsidP="007C0EE4">
      <w:pPr>
        <w:jc w:val="center"/>
        <w:rPr>
          <w:i/>
          <w:color w:val="000000"/>
          <w:sz w:val="26"/>
          <w:szCs w:val="26"/>
        </w:rPr>
      </w:pPr>
      <w:proofErr w:type="spellStart"/>
      <w:r>
        <w:rPr>
          <w:i/>
          <w:color w:val="000000"/>
          <w:sz w:val="26"/>
          <w:szCs w:val="26"/>
        </w:rPr>
        <w:t>д</w:t>
      </w:r>
      <w:proofErr w:type="spellEnd"/>
      <w:r w:rsidR="0072496B" w:rsidRPr="009C143E">
        <w:rPr>
          <w:i/>
          <w:color w:val="000000"/>
          <w:sz w:val="26"/>
          <w:szCs w:val="26"/>
        </w:rPr>
        <w:t>) анализ факторов, повлиявших на ход реализации муниципальной программы.</w:t>
      </w:r>
    </w:p>
    <w:p w:rsidR="0072496B" w:rsidRDefault="0072496B" w:rsidP="0072496B">
      <w:pPr>
        <w:ind w:firstLine="708"/>
        <w:jc w:val="both"/>
        <w:rPr>
          <w:sz w:val="26"/>
          <w:szCs w:val="26"/>
        </w:rPr>
      </w:pPr>
    </w:p>
    <w:p w:rsidR="00602ACF" w:rsidRDefault="005D4DBA" w:rsidP="00EE3B70">
      <w:pPr>
        <w:tabs>
          <w:tab w:val="left" w:pos="567"/>
        </w:tabs>
        <w:autoSpaceDE w:val="0"/>
        <w:autoSpaceDN w:val="0"/>
        <w:adjustRightInd w:val="0"/>
        <w:ind w:firstLine="567"/>
        <w:jc w:val="both"/>
        <w:rPr>
          <w:color w:val="000000"/>
          <w:sz w:val="26"/>
          <w:szCs w:val="26"/>
        </w:rPr>
      </w:pPr>
      <w:r w:rsidRPr="003B43D9">
        <w:rPr>
          <w:color w:val="000000"/>
          <w:sz w:val="26"/>
          <w:szCs w:val="26"/>
        </w:rPr>
        <w:t>В 202</w:t>
      </w:r>
      <w:r w:rsidR="00A26AD3" w:rsidRPr="003B43D9">
        <w:rPr>
          <w:color w:val="000000"/>
          <w:sz w:val="26"/>
          <w:szCs w:val="26"/>
        </w:rPr>
        <w:t>2</w:t>
      </w:r>
      <w:r w:rsidR="00127F41" w:rsidRPr="003B43D9">
        <w:rPr>
          <w:color w:val="000000"/>
          <w:sz w:val="26"/>
          <w:szCs w:val="26"/>
        </w:rPr>
        <w:t xml:space="preserve"> году </w:t>
      </w:r>
      <w:r w:rsidR="00EE3B70" w:rsidRPr="003B43D9">
        <w:rPr>
          <w:color w:val="000000"/>
          <w:sz w:val="26"/>
          <w:szCs w:val="26"/>
        </w:rPr>
        <w:t xml:space="preserve">фактором, существенно повлиявшим на ход реализации муниципальной программы, стал комплекс </w:t>
      </w:r>
      <w:r w:rsidR="00A26AD3" w:rsidRPr="003B43D9">
        <w:rPr>
          <w:color w:val="000000"/>
          <w:sz w:val="26"/>
          <w:szCs w:val="26"/>
        </w:rPr>
        <w:t xml:space="preserve">отмененных </w:t>
      </w:r>
      <w:r w:rsidR="00EE3B70" w:rsidRPr="003B43D9">
        <w:rPr>
          <w:color w:val="000000"/>
          <w:sz w:val="26"/>
          <w:szCs w:val="26"/>
        </w:rPr>
        <w:t>ограничительных мер, связанных с распространением новой коронавирусной инфекции (</w:t>
      </w:r>
      <w:r w:rsidR="00EE3B70" w:rsidRPr="003B43D9">
        <w:rPr>
          <w:color w:val="000000"/>
          <w:sz w:val="26"/>
          <w:szCs w:val="26"/>
          <w:lang w:val="en-US"/>
        </w:rPr>
        <w:t>COVID</w:t>
      </w:r>
      <w:r w:rsidR="00EE3B70" w:rsidRPr="003B43D9">
        <w:rPr>
          <w:color w:val="000000"/>
          <w:sz w:val="26"/>
          <w:szCs w:val="26"/>
        </w:rPr>
        <w:t xml:space="preserve">-19), а также </w:t>
      </w:r>
      <w:r w:rsidR="003B43D9">
        <w:rPr>
          <w:color w:val="000000"/>
          <w:sz w:val="26"/>
          <w:szCs w:val="26"/>
        </w:rPr>
        <w:t>низкий</w:t>
      </w:r>
      <w:r w:rsidR="00EE3B70" w:rsidRPr="003B43D9">
        <w:rPr>
          <w:color w:val="000000"/>
          <w:sz w:val="26"/>
          <w:szCs w:val="26"/>
        </w:rPr>
        <w:t xml:space="preserve"> уровень заболеваемости гриппом, ОРВИ и новой </w:t>
      </w:r>
      <w:proofErr w:type="spellStart"/>
      <w:r w:rsidR="00EE3B70" w:rsidRPr="003B43D9">
        <w:rPr>
          <w:color w:val="000000"/>
          <w:sz w:val="26"/>
          <w:szCs w:val="26"/>
        </w:rPr>
        <w:t>короновирусной</w:t>
      </w:r>
      <w:proofErr w:type="spellEnd"/>
      <w:r w:rsidR="00EE3B70" w:rsidRPr="003B43D9">
        <w:rPr>
          <w:color w:val="000000"/>
          <w:sz w:val="26"/>
          <w:szCs w:val="26"/>
        </w:rPr>
        <w:t xml:space="preserve"> инфекцией среди </w:t>
      </w:r>
      <w:r w:rsidR="00513485" w:rsidRPr="003B43D9">
        <w:rPr>
          <w:color w:val="000000"/>
          <w:sz w:val="26"/>
          <w:szCs w:val="26"/>
        </w:rPr>
        <w:t>работодателей и работников</w:t>
      </w:r>
      <w:r w:rsidR="00CF6E91">
        <w:rPr>
          <w:color w:val="000000"/>
          <w:sz w:val="26"/>
          <w:szCs w:val="26"/>
        </w:rPr>
        <w:t xml:space="preserve"> учреждений Усть-Абаканского района</w:t>
      </w:r>
      <w:r w:rsidR="00415C20">
        <w:rPr>
          <w:color w:val="000000"/>
          <w:sz w:val="26"/>
          <w:szCs w:val="26"/>
        </w:rPr>
        <w:t xml:space="preserve">. </w:t>
      </w:r>
    </w:p>
    <w:p w:rsidR="00CF6E91" w:rsidRDefault="00CF6E91" w:rsidP="00EE3B70">
      <w:pPr>
        <w:tabs>
          <w:tab w:val="left" w:pos="567"/>
        </w:tabs>
        <w:autoSpaceDE w:val="0"/>
        <w:autoSpaceDN w:val="0"/>
        <w:adjustRightInd w:val="0"/>
        <w:ind w:firstLine="567"/>
        <w:jc w:val="both"/>
        <w:rPr>
          <w:sz w:val="26"/>
          <w:szCs w:val="26"/>
        </w:rPr>
      </w:pPr>
    </w:p>
    <w:p w:rsidR="00602ACF" w:rsidRDefault="00602ACF" w:rsidP="00602ACF">
      <w:pPr>
        <w:jc w:val="both"/>
        <w:rPr>
          <w:sz w:val="26"/>
          <w:szCs w:val="26"/>
        </w:rPr>
      </w:pPr>
    </w:p>
    <w:p w:rsidR="00BC2505" w:rsidRDefault="00BC2505" w:rsidP="00BC2505">
      <w:pPr>
        <w:pStyle w:val="Default"/>
        <w:jc w:val="both"/>
        <w:rPr>
          <w:bCs/>
          <w:sz w:val="26"/>
          <w:szCs w:val="26"/>
        </w:rPr>
      </w:pPr>
    </w:p>
    <w:p w:rsidR="00BE3BA6" w:rsidRDefault="00BE3BA6" w:rsidP="00BC2505">
      <w:pPr>
        <w:pStyle w:val="Default"/>
        <w:jc w:val="both"/>
        <w:rPr>
          <w:bCs/>
          <w:sz w:val="26"/>
          <w:szCs w:val="26"/>
        </w:rPr>
      </w:pPr>
      <w:r>
        <w:rPr>
          <w:bCs/>
          <w:sz w:val="26"/>
          <w:szCs w:val="26"/>
        </w:rPr>
        <w:t>Ведущий специалист по охране труда</w:t>
      </w:r>
    </w:p>
    <w:p w:rsidR="00602ACF" w:rsidRPr="00602ACF" w:rsidRDefault="00BC2505" w:rsidP="00BC2505">
      <w:pPr>
        <w:pStyle w:val="Default"/>
        <w:jc w:val="both"/>
        <w:rPr>
          <w:sz w:val="26"/>
          <w:szCs w:val="26"/>
        </w:rPr>
      </w:pPr>
      <w:r>
        <w:rPr>
          <w:bCs/>
          <w:sz w:val="26"/>
          <w:szCs w:val="26"/>
        </w:rPr>
        <w:t>а</w:t>
      </w:r>
      <w:r w:rsidR="00BE3BA6">
        <w:rPr>
          <w:bCs/>
          <w:sz w:val="26"/>
          <w:szCs w:val="26"/>
        </w:rPr>
        <w:t xml:space="preserve">дминистрации Усть-Абаканского района </w:t>
      </w:r>
      <w:r w:rsidR="00433C2C">
        <w:rPr>
          <w:bCs/>
          <w:sz w:val="26"/>
          <w:szCs w:val="26"/>
        </w:rPr>
        <w:tab/>
      </w:r>
      <w:r w:rsidR="00433C2C">
        <w:rPr>
          <w:bCs/>
          <w:sz w:val="26"/>
          <w:szCs w:val="26"/>
        </w:rPr>
        <w:tab/>
      </w:r>
      <w:r w:rsidR="00433C2C">
        <w:rPr>
          <w:bCs/>
          <w:sz w:val="26"/>
          <w:szCs w:val="26"/>
        </w:rPr>
        <w:tab/>
      </w:r>
      <w:r w:rsidR="00513485">
        <w:rPr>
          <w:bCs/>
          <w:sz w:val="26"/>
          <w:szCs w:val="26"/>
        </w:rPr>
        <w:t xml:space="preserve">                 </w:t>
      </w:r>
      <w:r w:rsidR="009720FD">
        <w:rPr>
          <w:bCs/>
          <w:sz w:val="26"/>
          <w:szCs w:val="26"/>
        </w:rPr>
        <w:t xml:space="preserve">Г.И. </w:t>
      </w:r>
      <w:proofErr w:type="spellStart"/>
      <w:r w:rsidR="009720FD">
        <w:rPr>
          <w:bCs/>
          <w:sz w:val="26"/>
          <w:szCs w:val="26"/>
        </w:rPr>
        <w:t>Богатырева</w:t>
      </w:r>
      <w:proofErr w:type="spellEnd"/>
      <w:r w:rsidR="00513485">
        <w:rPr>
          <w:bCs/>
          <w:sz w:val="26"/>
          <w:szCs w:val="26"/>
        </w:rPr>
        <w:t xml:space="preserve"> </w:t>
      </w:r>
    </w:p>
    <w:sectPr w:rsidR="00602ACF" w:rsidRPr="00602ACF" w:rsidSect="00B13AA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8A68F4"/>
    <w:rsid w:val="00007213"/>
    <w:rsid w:val="00020367"/>
    <w:rsid w:val="00020B25"/>
    <w:rsid w:val="000234A6"/>
    <w:rsid w:val="00023FEC"/>
    <w:rsid w:val="00037394"/>
    <w:rsid w:val="000416BB"/>
    <w:rsid w:val="00041E98"/>
    <w:rsid w:val="00043ABD"/>
    <w:rsid w:val="0004473D"/>
    <w:rsid w:val="00044B9B"/>
    <w:rsid w:val="00045BB5"/>
    <w:rsid w:val="00047232"/>
    <w:rsid w:val="00050C0A"/>
    <w:rsid w:val="00054FAC"/>
    <w:rsid w:val="0005790B"/>
    <w:rsid w:val="00077A7C"/>
    <w:rsid w:val="00087C65"/>
    <w:rsid w:val="000A4C78"/>
    <w:rsid w:val="000A6629"/>
    <w:rsid w:val="000A730B"/>
    <w:rsid w:val="000B2B59"/>
    <w:rsid w:val="000D3BF9"/>
    <w:rsid w:val="000D42F5"/>
    <w:rsid w:val="000D6A0B"/>
    <w:rsid w:val="000E1DA5"/>
    <w:rsid w:val="000E3509"/>
    <w:rsid w:val="000E3D1E"/>
    <w:rsid w:val="000E6272"/>
    <w:rsid w:val="000E781A"/>
    <w:rsid w:val="000F13B4"/>
    <w:rsid w:val="000F6082"/>
    <w:rsid w:val="001077B7"/>
    <w:rsid w:val="00113119"/>
    <w:rsid w:val="00115116"/>
    <w:rsid w:val="00122335"/>
    <w:rsid w:val="00127F41"/>
    <w:rsid w:val="0013710B"/>
    <w:rsid w:val="00143C3B"/>
    <w:rsid w:val="00145A88"/>
    <w:rsid w:val="00150EED"/>
    <w:rsid w:val="001552DF"/>
    <w:rsid w:val="00157200"/>
    <w:rsid w:val="00162C7D"/>
    <w:rsid w:val="00176F65"/>
    <w:rsid w:val="001778CA"/>
    <w:rsid w:val="001810A7"/>
    <w:rsid w:val="00181CC9"/>
    <w:rsid w:val="0018498C"/>
    <w:rsid w:val="0019454C"/>
    <w:rsid w:val="001A0295"/>
    <w:rsid w:val="001A1F67"/>
    <w:rsid w:val="001A5CFF"/>
    <w:rsid w:val="001B41B6"/>
    <w:rsid w:val="001C6C54"/>
    <w:rsid w:val="001D10AB"/>
    <w:rsid w:val="001D6698"/>
    <w:rsid w:val="001E21C7"/>
    <w:rsid w:val="001E3076"/>
    <w:rsid w:val="001E3DD8"/>
    <w:rsid w:val="001E5FE8"/>
    <w:rsid w:val="002023D8"/>
    <w:rsid w:val="00203DB0"/>
    <w:rsid w:val="0020787E"/>
    <w:rsid w:val="00210DFA"/>
    <w:rsid w:val="00211E4D"/>
    <w:rsid w:val="002239E4"/>
    <w:rsid w:val="00224906"/>
    <w:rsid w:val="00225397"/>
    <w:rsid w:val="002256E6"/>
    <w:rsid w:val="0023282B"/>
    <w:rsid w:val="002368FA"/>
    <w:rsid w:val="00236E60"/>
    <w:rsid w:val="00243B56"/>
    <w:rsid w:val="0024490A"/>
    <w:rsid w:val="00245262"/>
    <w:rsid w:val="0025591D"/>
    <w:rsid w:val="00263610"/>
    <w:rsid w:val="00267800"/>
    <w:rsid w:val="00280C46"/>
    <w:rsid w:val="00285628"/>
    <w:rsid w:val="00285887"/>
    <w:rsid w:val="002B03C1"/>
    <w:rsid w:val="002B16E3"/>
    <w:rsid w:val="002B21BE"/>
    <w:rsid w:val="002B7223"/>
    <w:rsid w:val="002C595D"/>
    <w:rsid w:val="002D0D37"/>
    <w:rsid w:val="002D50A1"/>
    <w:rsid w:val="002D5167"/>
    <w:rsid w:val="002D6BD4"/>
    <w:rsid w:val="002D7FB1"/>
    <w:rsid w:val="002E7BEC"/>
    <w:rsid w:val="002F0FD6"/>
    <w:rsid w:val="002F27AE"/>
    <w:rsid w:val="002F3D97"/>
    <w:rsid w:val="002F55B7"/>
    <w:rsid w:val="00302F31"/>
    <w:rsid w:val="00305173"/>
    <w:rsid w:val="003052C3"/>
    <w:rsid w:val="003118BA"/>
    <w:rsid w:val="00322611"/>
    <w:rsid w:val="0032750E"/>
    <w:rsid w:val="0033104E"/>
    <w:rsid w:val="00331525"/>
    <w:rsid w:val="00334292"/>
    <w:rsid w:val="00337D53"/>
    <w:rsid w:val="0034448F"/>
    <w:rsid w:val="00345BD8"/>
    <w:rsid w:val="0034778E"/>
    <w:rsid w:val="00354A35"/>
    <w:rsid w:val="0035715D"/>
    <w:rsid w:val="00361D1A"/>
    <w:rsid w:val="003669C2"/>
    <w:rsid w:val="0036742F"/>
    <w:rsid w:val="003767C4"/>
    <w:rsid w:val="00383500"/>
    <w:rsid w:val="0038447B"/>
    <w:rsid w:val="00385D81"/>
    <w:rsid w:val="0039352C"/>
    <w:rsid w:val="00395B45"/>
    <w:rsid w:val="003A7674"/>
    <w:rsid w:val="003B43D9"/>
    <w:rsid w:val="003B76C7"/>
    <w:rsid w:val="003C12D7"/>
    <w:rsid w:val="003C187F"/>
    <w:rsid w:val="003C34DD"/>
    <w:rsid w:val="003C642A"/>
    <w:rsid w:val="003D23D8"/>
    <w:rsid w:val="003D41E9"/>
    <w:rsid w:val="003D4E52"/>
    <w:rsid w:val="003D778E"/>
    <w:rsid w:val="003E4A75"/>
    <w:rsid w:val="004010C7"/>
    <w:rsid w:val="004028BC"/>
    <w:rsid w:val="004058F3"/>
    <w:rsid w:val="00415C20"/>
    <w:rsid w:val="00421DC5"/>
    <w:rsid w:val="00423E71"/>
    <w:rsid w:val="00430EB8"/>
    <w:rsid w:val="00431A81"/>
    <w:rsid w:val="00433C2C"/>
    <w:rsid w:val="004407A7"/>
    <w:rsid w:val="004411F8"/>
    <w:rsid w:val="00441A3E"/>
    <w:rsid w:val="004448AF"/>
    <w:rsid w:val="00446A78"/>
    <w:rsid w:val="00450145"/>
    <w:rsid w:val="00452B02"/>
    <w:rsid w:val="0045316E"/>
    <w:rsid w:val="00456D4D"/>
    <w:rsid w:val="00464520"/>
    <w:rsid w:val="00473427"/>
    <w:rsid w:val="004867FC"/>
    <w:rsid w:val="004969BF"/>
    <w:rsid w:val="004A4ED3"/>
    <w:rsid w:val="004B665A"/>
    <w:rsid w:val="004B6FB6"/>
    <w:rsid w:val="004D37AA"/>
    <w:rsid w:val="004D5223"/>
    <w:rsid w:val="004E21AB"/>
    <w:rsid w:val="004E6B06"/>
    <w:rsid w:val="004F3777"/>
    <w:rsid w:val="004F5AA0"/>
    <w:rsid w:val="005007B0"/>
    <w:rsid w:val="00502042"/>
    <w:rsid w:val="00507A02"/>
    <w:rsid w:val="00507B31"/>
    <w:rsid w:val="005107AD"/>
    <w:rsid w:val="00512F7F"/>
    <w:rsid w:val="00513485"/>
    <w:rsid w:val="00517C6E"/>
    <w:rsid w:val="00522CB4"/>
    <w:rsid w:val="00523868"/>
    <w:rsid w:val="0052672D"/>
    <w:rsid w:val="0054753E"/>
    <w:rsid w:val="00554C88"/>
    <w:rsid w:val="00565B1A"/>
    <w:rsid w:val="00565E1A"/>
    <w:rsid w:val="00567FD7"/>
    <w:rsid w:val="005714F9"/>
    <w:rsid w:val="00580C39"/>
    <w:rsid w:val="00581EFA"/>
    <w:rsid w:val="00584261"/>
    <w:rsid w:val="00590893"/>
    <w:rsid w:val="00597A5C"/>
    <w:rsid w:val="005A6794"/>
    <w:rsid w:val="005B0E67"/>
    <w:rsid w:val="005B36EC"/>
    <w:rsid w:val="005B3718"/>
    <w:rsid w:val="005B6376"/>
    <w:rsid w:val="005B694E"/>
    <w:rsid w:val="005C5C76"/>
    <w:rsid w:val="005C61F3"/>
    <w:rsid w:val="005D3D1E"/>
    <w:rsid w:val="005D4DBA"/>
    <w:rsid w:val="005D5FB1"/>
    <w:rsid w:val="005E10D2"/>
    <w:rsid w:val="005E32D9"/>
    <w:rsid w:val="005F2242"/>
    <w:rsid w:val="005F2424"/>
    <w:rsid w:val="006019B3"/>
    <w:rsid w:val="00602ACF"/>
    <w:rsid w:val="0061272C"/>
    <w:rsid w:val="00612EB2"/>
    <w:rsid w:val="00620A9D"/>
    <w:rsid w:val="00631E15"/>
    <w:rsid w:val="0063215E"/>
    <w:rsid w:val="00632DC7"/>
    <w:rsid w:val="00633853"/>
    <w:rsid w:val="00645487"/>
    <w:rsid w:val="006516ED"/>
    <w:rsid w:val="00654417"/>
    <w:rsid w:val="0065613B"/>
    <w:rsid w:val="00661827"/>
    <w:rsid w:val="0066685D"/>
    <w:rsid w:val="00670BF5"/>
    <w:rsid w:val="00671E6F"/>
    <w:rsid w:val="00673411"/>
    <w:rsid w:val="006759EB"/>
    <w:rsid w:val="00677113"/>
    <w:rsid w:val="00677CC4"/>
    <w:rsid w:val="00682175"/>
    <w:rsid w:val="0068699F"/>
    <w:rsid w:val="006A1FE9"/>
    <w:rsid w:val="006B0EC2"/>
    <w:rsid w:val="006B6CCA"/>
    <w:rsid w:val="006C1ADF"/>
    <w:rsid w:val="006C4BBA"/>
    <w:rsid w:val="006C60F0"/>
    <w:rsid w:val="006D5303"/>
    <w:rsid w:val="006E0869"/>
    <w:rsid w:val="006E0F40"/>
    <w:rsid w:val="006E14E8"/>
    <w:rsid w:val="006E5737"/>
    <w:rsid w:val="006F431B"/>
    <w:rsid w:val="00704D8F"/>
    <w:rsid w:val="00717CAA"/>
    <w:rsid w:val="00722ADE"/>
    <w:rsid w:val="0072496B"/>
    <w:rsid w:val="00725726"/>
    <w:rsid w:val="00732C30"/>
    <w:rsid w:val="0073317C"/>
    <w:rsid w:val="007377E2"/>
    <w:rsid w:val="0074317C"/>
    <w:rsid w:val="00745574"/>
    <w:rsid w:val="0075159A"/>
    <w:rsid w:val="007537D6"/>
    <w:rsid w:val="007557E3"/>
    <w:rsid w:val="007603BE"/>
    <w:rsid w:val="00760B7F"/>
    <w:rsid w:val="007616CE"/>
    <w:rsid w:val="00761DAE"/>
    <w:rsid w:val="00762ECD"/>
    <w:rsid w:val="00772477"/>
    <w:rsid w:val="00774CCA"/>
    <w:rsid w:val="00783B8A"/>
    <w:rsid w:val="00791156"/>
    <w:rsid w:val="00791F95"/>
    <w:rsid w:val="007959E4"/>
    <w:rsid w:val="00797723"/>
    <w:rsid w:val="007A08FA"/>
    <w:rsid w:val="007A582F"/>
    <w:rsid w:val="007A6838"/>
    <w:rsid w:val="007B18E1"/>
    <w:rsid w:val="007B3A1A"/>
    <w:rsid w:val="007B4E62"/>
    <w:rsid w:val="007B673F"/>
    <w:rsid w:val="007C0EE4"/>
    <w:rsid w:val="007D1B65"/>
    <w:rsid w:val="007D31D4"/>
    <w:rsid w:val="007D476B"/>
    <w:rsid w:val="007F0430"/>
    <w:rsid w:val="007F0E62"/>
    <w:rsid w:val="007F140B"/>
    <w:rsid w:val="007F22C8"/>
    <w:rsid w:val="007F2DE3"/>
    <w:rsid w:val="00801D34"/>
    <w:rsid w:val="00802E4C"/>
    <w:rsid w:val="00804189"/>
    <w:rsid w:val="00805073"/>
    <w:rsid w:val="00824A50"/>
    <w:rsid w:val="00831860"/>
    <w:rsid w:val="00836002"/>
    <w:rsid w:val="00852DD9"/>
    <w:rsid w:val="00853D34"/>
    <w:rsid w:val="00861246"/>
    <w:rsid w:val="00873B6D"/>
    <w:rsid w:val="008807C3"/>
    <w:rsid w:val="0088380D"/>
    <w:rsid w:val="00893561"/>
    <w:rsid w:val="008940EA"/>
    <w:rsid w:val="008A0D76"/>
    <w:rsid w:val="008A4979"/>
    <w:rsid w:val="008A68F4"/>
    <w:rsid w:val="008B03E4"/>
    <w:rsid w:val="008B2A71"/>
    <w:rsid w:val="008B45A0"/>
    <w:rsid w:val="008C5194"/>
    <w:rsid w:val="008C60CF"/>
    <w:rsid w:val="008D3B1A"/>
    <w:rsid w:val="008D746F"/>
    <w:rsid w:val="00915B72"/>
    <w:rsid w:val="00923A6F"/>
    <w:rsid w:val="00924A1F"/>
    <w:rsid w:val="00927B8D"/>
    <w:rsid w:val="0094174A"/>
    <w:rsid w:val="00950461"/>
    <w:rsid w:val="0095595B"/>
    <w:rsid w:val="00961B8E"/>
    <w:rsid w:val="0096615A"/>
    <w:rsid w:val="009720FD"/>
    <w:rsid w:val="009734F9"/>
    <w:rsid w:val="009738DC"/>
    <w:rsid w:val="00973BFF"/>
    <w:rsid w:val="00980453"/>
    <w:rsid w:val="00980BAB"/>
    <w:rsid w:val="0098165D"/>
    <w:rsid w:val="009842D4"/>
    <w:rsid w:val="00991D2C"/>
    <w:rsid w:val="00993A85"/>
    <w:rsid w:val="009A1080"/>
    <w:rsid w:val="009A7DB4"/>
    <w:rsid w:val="009B2D7B"/>
    <w:rsid w:val="009C143E"/>
    <w:rsid w:val="009D4C83"/>
    <w:rsid w:val="009D62B8"/>
    <w:rsid w:val="009E5EA4"/>
    <w:rsid w:val="00A0066A"/>
    <w:rsid w:val="00A0390C"/>
    <w:rsid w:val="00A07EE5"/>
    <w:rsid w:val="00A10571"/>
    <w:rsid w:val="00A1252F"/>
    <w:rsid w:val="00A15EE0"/>
    <w:rsid w:val="00A20784"/>
    <w:rsid w:val="00A23B66"/>
    <w:rsid w:val="00A2464A"/>
    <w:rsid w:val="00A26AD3"/>
    <w:rsid w:val="00A35BCD"/>
    <w:rsid w:val="00A442EE"/>
    <w:rsid w:val="00A4574C"/>
    <w:rsid w:val="00A522FA"/>
    <w:rsid w:val="00A54A4A"/>
    <w:rsid w:val="00A57479"/>
    <w:rsid w:val="00A65680"/>
    <w:rsid w:val="00A6627B"/>
    <w:rsid w:val="00A66B3A"/>
    <w:rsid w:val="00A77A4C"/>
    <w:rsid w:val="00A80A73"/>
    <w:rsid w:val="00A8157E"/>
    <w:rsid w:val="00A81E53"/>
    <w:rsid w:val="00A83ADA"/>
    <w:rsid w:val="00AA1381"/>
    <w:rsid w:val="00AB206B"/>
    <w:rsid w:val="00AB7428"/>
    <w:rsid w:val="00AC3D7C"/>
    <w:rsid w:val="00AC571C"/>
    <w:rsid w:val="00AD2D4B"/>
    <w:rsid w:val="00AD4B34"/>
    <w:rsid w:val="00AE4399"/>
    <w:rsid w:val="00AF12AC"/>
    <w:rsid w:val="00B0439A"/>
    <w:rsid w:val="00B0734D"/>
    <w:rsid w:val="00B13AA0"/>
    <w:rsid w:val="00B24CC3"/>
    <w:rsid w:val="00B27F6B"/>
    <w:rsid w:val="00B33D3E"/>
    <w:rsid w:val="00B3584C"/>
    <w:rsid w:val="00B43C5A"/>
    <w:rsid w:val="00B46474"/>
    <w:rsid w:val="00B470E6"/>
    <w:rsid w:val="00B502C5"/>
    <w:rsid w:val="00B607E3"/>
    <w:rsid w:val="00B62440"/>
    <w:rsid w:val="00B661E6"/>
    <w:rsid w:val="00BA2EB8"/>
    <w:rsid w:val="00BB5B08"/>
    <w:rsid w:val="00BC2505"/>
    <w:rsid w:val="00BC5947"/>
    <w:rsid w:val="00BD6B44"/>
    <w:rsid w:val="00BE3BA6"/>
    <w:rsid w:val="00BE4EF7"/>
    <w:rsid w:val="00BE74AD"/>
    <w:rsid w:val="00BF5917"/>
    <w:rsid w:val="00BF5B46"/>
    <w:rsid w:val="00C002B8"/>
    <w:rsid w:val="00C0679D"/>
    <w:rsid w:val="00C15C71"/>
    <w:rsid w:val="00C15C96"/>
    <w:rsid w:val="00C2466F"/>
    <w:rsid w:val="00C320F3"/>
    <w:rsid w:val="00C40140"/>
    <w:rsid w:val="00C42F02"/>
    <w:rsid w:val="00C443A4"/>
    <w:rsid w:val="00C45F61"/>
    <w:rsid w:val="00C46D96"/>
    <w:rsid w:val="00C47AD8"/>
    <w:rsid w:val="00C7458F"/>
    <w:rsid w:val="00C8011E"/>
    <w:rsid w:val="00C8352D"/>
    <w:rsid w:val="00C858CF"/>
    <w:rsid w:val="00C906BC"/>
    <w:rsid w:val="00C9085C"/>
    <w:rsid w:val="00C94B25"/>
    <w:rsid w:val="00C96EB9"/>
    <w:rsid w:val="00C97157"/>
    <w:rsid w:val="00CB1996"/>
    <w:rsid w:val="00CB6618"/>
    <w:rsid w:val="00CD1FB0"/>
    <w:rsid w:val="00CD7B15"/>
    <w:rsid w:val="00CE089A"/>
    <w:rsid w:val="00CE0915"/>
    <w:rsid w:val="00CF6A92"/>
    <w:rsid w:val="00CF6E91"/>
    <w:rsid w:val="00D031BA"/>
    <w:rsid w:val="00D106FF"/>
    <w:rsid w:val="00D1287F"/>
    <w:rsid w:val="00D1393D"/>
    <w:rsid w:val="00D14DEF"/>
    <w:rsid w:val="00D207EC"/>
    <w:rsid w:val="00D24435"/>
    <w:rsid w:val="00D32C9D"/>
    <w:rsid w:val="00D44CA1"/>
    <w:rsid w:val="00D44DFC"/>
    <w:rsid w:val="00D45EA0"/>
    <w:rsid w:val="00D45F75"/>
    <w:rsid w:val="00D47D9C"/>
    <w:rsid w:val="00D51434"/>
    <w:rsid w:val="00D638AE"/>
    <w:rsid w:val="00D64DB8"/>
    <w:rsid w:val="00D671F1"/>
    <w:rsid w:val="00D67BA3"/>
    <w:rsid w:val="00D7331F"/>
    <w:rsid w:val="00D73FC4"/>
    <w:rsid w:val="00D84302"/>
    <w:rsid w:val="00D870CE"/>
    <w:rsid w:val="00D94F15"/>
    <w:rsid w:val="00DA2C37"/>
    <w:rsid w:val="00DB2757"/>
    <w:rsid w:val="00DC03BA"/>
    <w:rsid w:val="00DC6900"/>
    <w:rsid w:val="00DD2DBA"/>
    <w:rsid w:val="00DD7EF9"/>
    <w:rsid w:val="00DE305E"/>
    <w:rsid w:val="00DF2338"/>
    <w:rsid w:val="00DF6982"/>
    <w:rsid w:val="00E03E25"/>
    <w:rsid w:val="00E03EAA"/>
    <w:rsid w:val="00E14DEC"/>
    <w:rsid w:val="00E1629F"/>
    <w:rsid w:val="00E20B48"/>
    <w:rsid w:val="00E23021"/>
    <w:rsid w:val="00E43551"/>
    <w:rsid w:val="00E43F56"/>
    <w:rsid w:val="00E45F57"/>
    <w:rsid w:val="00E55C59"/>
    <w:rsid w:val="00E670DF"/>
    <w:rsid w:val="00E67C97"/>
    <w:rsid w:val="00E720C3"/>
    <w:rsid w:val="00E7457B"/>
    <w:rsid w:val="00E75243"/>
    <w:rsid w:val="00E87207"/>
    <w:rsid w:val="00EA0372"/>
    <w:rsid w:val="00EA6F8A"/>
    <w:rsid w:val="00EB3B3B"/>
    <w:rsid w:val="00EC2AB3"/>
    <w:rsid w:val="00ED24DE"/>
    <w:rsid w:val="00ED3CCD"/>
    <w:rsid w:val="00ED50A3"/>
    <w:rsid w:val="00ED5497"/>
    <w:rsid w:val="00ED55A6"/>
    <w:rsid w:val="00EE0C7C"/>
    <w:rsid w:val="00EE3B70"/>
    <w:rsid w:val="00EF7D69"/>
    <w:rsid w:val="00F00B22"/>
    <w:rsid w:val="00F174A2"/>
    <w:rsid w:val="00F21E67"/>
    <w:rsid w:val="00F241FC"/>
    <w:rsid w:val="00F34BFA"/>
    <w:rsid w:val="00F4482B"/>
    <w:rsid w:val="00F6727A"/>
    <w:rsid w:val="00F675F3"/>
    <w:rsid w:val="00F70456"/>
    <w:rsid w:val="00F86A9D"/>
    <w:rsid w:val="00FA066E"/>
    <w:rsid w:val="00FA27D3"/>
    <w:rsid w:val="00FA36AF"/>
    <w:rsid w:val="00FA381D"/>
    <w:rsid w:val="00FA4D09"/>
    <w:rsid w:val="00FA6A4A"/>
    <w:rsid w:val="00FB7051"/>
    <w:rsid w:val="00FC21F2"/>
    <w:rsid w:val="00FC2712"/>
    <w:rsid w:val="00FD7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0E"/>
    <w:rPr>
      <w:sz w:val="24"/>
      <w:szCs w:val="24"/>
      <w:lang w:eastAsia="ru-RU"/>
    </w:rPr>
  </w:style>
  <w:style w:type="paragraph" w:styleId="1">
    <w:name w:val="heading 1"/>
    <w:basedOn w:val="a"/>
    <w:next w:val="a"/>
    <w:link w:val="10"/>
    <w:qFormat/>
    <w:rsid w:val="0032750E"/>
    <w:pPr>
      <w:keepNext/>
      <w:tabs>
        <w:tab w:val="left" w:pos="3776"/>
      </w:tabs>
      <w:jc w:val="center"/>
      <w:outlineLvl w:val="0"/>
    </w:pPr>
    <w:rPr>
      <w:b/>
      <w:bCs/>
      <w:sz w:val="28"/>
    </w:rPr>
  </w:style>
  <w:style w:type="paragraph" w:styleId="2">
    <w:name w:val="heading 2"/>
    <w:basedOn w:val="a"/>
    <w:next w:val="a"/>
    <w:link w:val="20"/>
    <w:qFormat/>
    <w:rsid w:val="0032750E"/>
    <w:pPr>
      <w:keepNext/>
      <w:tabs>
        <w:tab w:val="left" w:pos="2496"/>
      </w:tabs>
      <w:outlineLvl w:val="1"/>
    </w:pPr>
    <w:rPr>
      <w:b/>
      <w:bCs/>
    </w:rPr>
  </w:style>
  <w:style w:type="paragraph" w:styleId="3">
    <w:name w:val="heading 3"/>
    <w:basedOn w:val="a"/>
    <w:next w:val="a"/>
    <w:link w:val="30"/>
    <w:qFormat/>
    <w:rsid w:val="0032750E"/>
    <w:pPr>
      <w:keepNext/>
      <w:tabs>
        <w:tab w:val="left" w:pos="2496"/>
      </w:tabs>
      <w:ind w:firstLine="20"/>
      <w:outlineLvl w:val="2"/>
    </w:pPr>
    <w:rPr>
      <w:b/>
      <w:bCs/>
    </w:rPr>
  </w:style>
  <w:style w:type="paragraph" w:styleId="4">
    <w:name w:val="heading 4"/>
    <w:basedOn w:val="a"/>
    <w:next w:val="a"/>
    <w:link w:val="40"/>
    <w:qFormat/>
    <w:rsid w:val="0032750E"/>
    <w:pPr>
      <w:keepNext/>
      <w:tabs>
        <w:tab w:val="left" w:pos="3360"/>
      </w:tabs>
      <w:outlineLvl w:val="3"/>
    </w:pPr>
    <w:rPr>
      <w:u w:val="single"/>
    </w:rPr>
  </w:style>
  <w:style w:type="paragraph" w:styleId="5">
    <w:name w:val="heading 5"/>
    <w:basedOn w:val="a"/>
    <w:next w:val="a"/>
    <w:link w:val="50"/>
    <w:qFormat/>
    <w:rsid w:val="0032750E"/>
    <w:pPr>
      <w:keepNext/>
      <w:tabs>
        <w:tab w:val="left" w:pos="1056"/>
        <w:tab w:val="left" w:pos="3776"/>
      </w:tabs>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50E"/>
    <w:rPr>
      <w:b/>
      <w:bCs/>
      <w:sz w:val="28"/>
      <w:szCs w:val="24"/>
      <w:lang w:eastAsia="ru-RU"/>
    </w:rPr>
  </w:style>
  <w:style w:type="character" w:customStyle="1" w:styleId="20">
    <w:name w:val="Заголовок 2 Знак"/>
    <w:basedOn w:val="a0"/>
    <w:link w:val="2"/>
    <w:rsid w:val="0032750E"/>
    <w:rPr>
      <w:b/>
      <w:bCs/>
      <w:sz w:val="24"/>
      <w:szCs w:val="24"/>
      <w:lang w:eastAsia="ru-RU"/>
    </w:rPr>
  </w:style>
  <w:style w:type="character" w:customStyle="1" w:styleId="30">
    <w:name w:val="Заголовок 3 Знак"/>
    <w:basedOn w:val="a0"/>
    <w:link w:val="3"/>
    <w:rsid w:val="0032750E"/>
    <w:rPr>
      <w:b/>
      <w:bCs/>
      <w:sz w:val="24"/>
      <w:szCs w:val="24"/>
      <w:lang w:eastAsia="ru-RU"/>
    </w:rPr>
  </w:style>
  <w:style w:type="character" w:customStyle="1" w:styleId="40">
    <w:name w:val="Заголовок 4 Знак"/>
    <w:basedOn w:val="a0"/>
    <w:link w:val="4"/>
    <w:rsid w:val="0032750E"/>
    <w:rPr>
      <w:sz w:val="24"/>
      <w:szCs w:val="24"/>
      <w:u w:val="single"/>
      <w:lang w:eastAsia="ru-RU"/>
    </w:rPr>
  </w:style>
  <w:style w:type="character" w:customStyle="1" w:styleId="50">
    <w:name w:val="Заголовок 5 Знак"/>
    <w:basedOn w:val="a0"/>
    <w:link w:val="5"/>
    <w:rsid w:val="0032750E"/>
    <w:rPr>
      <w:sz w:val="28"/>
      <w:szCs w:val="24"/>
      <w:lang w:eastAsia="ru-RU"/>
    </w:rPr>
  </w:style>
  <w:style w:type="character" w:styleId="a3">
    <w:name w:val="Emphasis"/>
    <w:qFormat/>
    <w:rsid w:val="0032750E"/>
    <w:rPr>
      <w:i/>
      <w:iCs/>
    </w:rPr>
  </w:style>
  <w:style w:type="table" w:styleId="a4">
    <w:name w:val="Table Grid"/>
    <w:basedOn w:val="a1"/>
    <w:uiPriority w:val="59"/>
    <w:rsid w:val="00DA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077B7"/>
    <w:pPr>
      <w:widowControl w:val="0"/>
      <w:autoSpaceDE w:val="0"/>
      <w:autoSpaceDN w:val="0"/>
      <w:adjustRightInd w:val="0"/>
    </w:pPr>
    <w:rPr>
      <w:rFonts w:ascii="Arial" w:eastAsiaTheme="minorEastAsia" w:hAnsi="Arial" w:cs="Arial"/>
      <w:lang w:eastAsia="ru-RU"/>
    </w:rPr>
  </w:style>
  <w:style w:type="paragraph" w:customStyle="1" w:styleId="ConsPlusNormal">
    <w:name w:val="ConsPlusNormal"/>
    <w:link w:val="ConsPlusNormal0"/>
    <w:qFormat/>
    <w:rsid w:val="002256E6"/>
    <w:pPr>
      <w:autoSpaceDE w:val="0"/>
      <w:autoSpaceDN w:val="0"/>
      <w:adjustRightInd w:val="0"/>
    </w:pPr>
    <w:rPr>
      <w:rFonts w:ascii="Arial" w:eastAsia="Calibri" w:hAnsi="Arial" w:cs="Arial"/>
    </w:rPr>
  </w:style>
  <w:style w:type="paragraph" w:customStyle="1" w:styleId="ConsPlusNonformat">
    <w:name w:val="ConsPlusNonformat"/>
    <w:uiPriority w:val="99"/>
    <w:rsid w:val="0074317C"/>
    <w:pPr>
      <w:widowControl w:val="0"/>
      <w:autoSpaceDE w:val="0"/>
      <w:autoSpaceDN w:val="0"/>
      <w:adjustRightInd w:val="0"/>
    </w:pPr>
    <w:rPr>
      <w:rFonts w:ascii="Courier New" w:eastAsiaTheme="minorEastAsia" w:hAnsi="Courier New" w:cs="Courier New"/>
      <w:lang w:eastAsia="ru-RU"/>
    </w:rPr>
  </w:style>
  <w:style w:type="paragraph" w:customStyle="1" w:styleId="Default">
    <w:name w:val="Default"/>
    <w:rsid w:val="00A35BCD"/>
    <w:pPr>
      <w:autoSpaceDE w:val="0"/>
      <w:autoSpaceDN w:val="0"/>
      <w:adjustRightInd w:val="0"/>
    </w:pPr>
    <w:rPr>
      <w:rFonts w:eastAsiaTheme="minorHAnsi"/>
      <w:color w:val="000000"/>
      <w:sz w:val="24"/>
      <w:szCs w:val="24"/>
    </w:rPr>
  </w:style>
  <w:style w:type="paragraph" w:styleId="a5">
    <w:name w:val="footer"/>
    <w:basedOn w:val="a"/>
    <w:link w:val="a6"/>
    <w:uiPriority w:val="99"/>
    <w:unhideWhenUsed/>
    <w:rsid w:val="001E5FE8"/>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1E5FE8"/>
    <w:rPr>
      <w:rFonts w:asciiTheme="minorHAnsi" w:eastAsiaTheme="minorEastAsia" w:hAnsiTheme="minorHAnsi" w:cstheme="minorBidi"/>
      <w:sz w:val="22"/>
      <w:szCs w:val="22"/>
      <w:lang w:eastAsia="ru-RU"/>
    </w:rPr>
  </w:style>
  <w:style w:type="paragraph" w:styleId="a7">
    <w:name w:val="List Paragraph"/>
    <w:basedOn w:val="a"/>
    <w:uiPriority w:val="34"/>
    <w:qFormat/>
    <w:rsid w:val="00632DC7"/>
    <w:pPr>
      <w:spacing w:after="200" w:line="276" w:lineRule="auto"/>
      <w:ind w:left="720"/>
      <w:contextualSpacing/>
    </w:pPr>
    <w:rPr>
      <w:rFonts w:asciiTheme="minorHAnsi" w:eastAsiaTheme="minorEastAsia" w:hAnsiTheme="minorHAnsi" w:cstheme="minorBidi"/>
      <w:sz w:val="22"/>
      <w:szCs w:val="22"/>
    </w:rPr>
  </w:style>
  <w:style w:type="character" w:styleId="a8">
    <w:name w:val="Hyperlink"/>
    <w:basedOn w:val="a0"/>
    <w:uiPriority w:val="99"/>
    <w:semiHidden/>
    <w:unhideWhenUsed/>
    <w:rsid w:val="0072496B"/>
    <w:rPr>
      <w:color w:val="0000FF"/>
      <w:u w:val="single"/>
    </w:rPr>
  </w:style>
  <w:style w:type="paragraph" w:customStyle="1" w:styleId="11">
    <w:name w:val="Без интервала1"/>
    <w:link w:val="NoSpacingChar"/>
    <w:rsid w:val="008A4979"/>
    <w:pPr>
      <w:suppressAutoHyphens/>
      <w:spacing w:line="100" w:lineRule="atLeast"/>
    </w:pPr>
    <w:rPr>
      <w:rFonts w:ascii="Arial" w:eastAsia="SimSun" w:hAnsi="Arial" w:cs="Mangal"/>
      <w:kern w:val="1"/>
      <w:szCs w:val="24"/>
      <w:lang w:eastAsia="hi-IN" w:bidi="hi-IN"/>
    </w:rPr>
  </w:style>
  <w:style w:type="character" w:customStyle="1" w:styleId="NoSpacingChar">
    <w:name w:val="No Spacing Char"/>
    <w:basedOn w:val="a0"/>
    <w:link w:val="11"/>
    <w:locked/>
    <w:rsid w:val="008A4979"/>
    <w:rPr>
      <w:rFonts w:ascii="Arial" w:eastAsia="SimSun" w:hAnsi="Arial" w:cs="Mangal"/>
      <w:kern w:val="1"/>
      <w:szCs w:val="24"/>
      <w:lang w:eastAsia="hi-IN" w:bidi="hi-IN"/>
    </w:rPr>
  </w:style>
  <w:style w:type="paragraph" w:customStyle="1" w:styleId="ConsPlusTitle">
    <w:name w:val="ConsPlusTitle"/>
    <w:rsid w:val="008A4979"/>
    <w:pPr>
      <w:widowControl w:val="0"/>
      <w:autoSpaceDE w:val="0"/>
      <w:autoSpaceDN w:val="0"/>
      <w:adjustRightInd w:val="0"/>
    </w:pPr>
    <w:rPr>
      <w:rFonts w:ascii="Arial" w:hAnsi="Arial" w:cs="Arial"/>
      <w:b/>
      <w:bCs/>
      <w:lang w:eastAsia="ru-RU"/>
    </w:rPr>
  </w:style>
  <w:style w:type="paragraph" w:styleId="a9">
    <w:name w:val="Title"/>
    <w:basedOn w:val="a"/>
    <w:link w:val="aa"/>
    <w:qFormat/>
    <w:rsid w:val="00791156"/>
    <w:pPr>
      <w:jc w:val="center"/>
    </w:pPr>
    <w:rPr>
      <w:b/>
      <w:bCs/>
    </w:rPr>
  </w:style>
  <w:style w:type="character" w:customStyle="1" w:styleId="aa">
    <w:name w:val="Название Знак"/>
    <w:basedOn w:val="a0"/>
    <w:link w:val="a9"/>
    <w:rsid w:val="00791156"/>
    <w:rPr>
      <w:b/>
      <w:bCs/>
      <w:sz w:val="24"/>
      <w:szCs w:val="24"/>
      <w:lang w:eastAsia="ru-RU"/>
    </w:rPr>
  </w:style>
  <w:style w:type="paragraph" w:styleId="ab">
    <w:name w:val="Balloon Text"/>
    <w:basedOn w:val="a"/>
    <w:link w:val="ac"/>
    <w:uiPriority w:val="99"/>
    <w:semiHidden/>
    <w:unhideWhenUsed/>
    <w:rsid w:val="00717CAA"/>
    <w:rPr>
      <w:rFonts w:ascii="Tahoma" w:hAnsi="Tahoma" w:cs="Tahoma"/>
      <w:sz w:val="16"/>
      <w:szCs w:val="16"/>
    </w:rPr>
  </w:style>
  <w:style w:type="character" w:customStyle="1" w:styleId="ac">
    <w:name w:val="Текст выноски Знак"/>
    <w:basedOn w:val="a0"/>
    <w:link w:val="ab"/>
    <w:uiPriority w:val="99"/>
    <w:semiHidden/>
    <w:rsid w:val="00717CAA"/>
    <w:rPr>
      <w:rFonts w:ascii="Tahoma" w:hAnsi="Tahoma" w:cs="Tahoma"/>
      <w:sz w:val="16"/>
      <w:szCs w:val="16"/>
      <w:lang w:eastAsia="ru-RU"/>
    </w:rPr>
  </w:style>
  <w:style w:type="paragraph" w:styleId="ad">
    <w:name w:val="No Spacing"/>
    <w:link w:val="ae"/>
    <w:uiPriority w:val="1"/>
    <w:qFormat/>
    <w:rsid w:val="00F34BFA"/>
    <w:rPr>
      <w:rFonts w:asciiTheme="minorHAnsi" w:eastAsiaTheme="minorEastAsia" w:hAnsiTheme="minorHAnsi" w:cstheme="minorBidi"/>
      <w:sz w:val="22"/>
      <w:szCs w:val="22"/>
      <w:lang w:eastAsia="ru-RU"/>
    </w:rPr>
  </w:style>
  <w:style w:type="character" w:customStyle="1" w:styleId="ae">
    <w:name w:val="Без интервала Знак"/>
    <w:basedOn w:val="a0"/>
    <w:link w:val="ad"/>
    <w:uiPriority w:val="1"/>
    <w:rsid w:val="00FB7051"/>
    <w:rPr>
      <w:rFonts w:asciiTheme="minorHAnsi" w:eastAsiaTheme="minorEastAsia" w:hAnsiTheme="minorHAnsi" w:cstheme="minorBidi"/>
      <w:sz w:val="22"/>
      <w:szCs w:val="22"/>
      <w:lang w:eastAsia="ru-RU"/>
    </w:rPr>
  </w:style>
  <w:style w:type="table" w:styleId="-5">
    <w:name w:val="Light Shading Accent 5"/>
    <w:basedOn w:val="a1"/>
    <w:uiPriority w:val="60"/>
    <w:rsid w:val="00456D4D"/>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onsPlusNormal0">
    <w:name w:val="ConsPlusNormal Знак"/>
    <w:basedOn w:val="a0"/>
    <w:link w:val="ConsPlusNormal"/>
    <w:locked/>
    <w:rsid w:val="003A7674"/>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9986745">
      <w:bodyDiv w:val="1"/>
      <w:marLeft w:val="0"/>
      <w:marRight w:val="0"/>
      <w:marTop w:val="0"/>
      <w:marBottom w:val="0"/>
      <w:divBdr>
        <w:top w:val="none" w:sz="0" w:space="0" w:color="auto"/>
        <w:left w:val="none" w:sz="0" w:space="0" w:color="auto"/>
        <w:bottom w:val="none" w:sz="0" w:space="0" w:color="auto"/>
        <w:right w:val="none" w:sz="0" w:space="0" w:color="auto"/>
      </w:divBdr>
    </w:div>
    <w:div w:id="108857902">
      <w:bodyDiv w:val="1"/>
      <w:marLeft w:val="0"/>
      <w:marRight w:val="0"/>
      <w:marTop w:val="0"/>
      <w:marBottom w:val="0"/>
      <w:divBdr>
        <w:top w:val="none" w:sz="0" w:space="0" w:color="auto"/>
        <w:left w:val="none" w:sz="0" w:space="0" w:color="auto"/>
        <w:bottom w:val="none" w:sz="0" w:space="0" w:color="auto"/>
        <w:right w:val="none" w:sz="0" w:space="0" w:color="auto"/>
      </w:divBdr>
    </w:div>
    <w:div w:id="629214353">
      <w:bodyDiv w:val="1"/>
      <w:marLeft w:val="0"/>
      <w:marRight w:val="0"/>
      <w:marTop w:val="0"/>
      <w:marBottom w:val="0"/>
      <w:divBdr>
        <w:top w:val="none" w:sz="0" w:space="0" w:color="auto"/>
        <w:left w:val="none" w:sz="0" w:space="0" w:color="auto"/>
        <w:bottom w:val="none" w:sz="0" w:space="0" w:color="auto"/>
        <w:right w:val="none" w:sz="0" w:space="0" w:color="auto"/>
      </w:divBdr>
    </w:div>
    <w:div w:id="704865472">
      <w:bodyDiv w:val="1"/>
      <w:marLeft w:val="0"/>
      <w:marRight w:val="0"/>
      <w:marTop w:val="0"/>
      <w:marBottom w:val="0"/>
      <w:divBdr>
        <w:top w:val="none" w:sz="0" w:space="0" w:color="auto"/>
        <w:left w:val="none" w:sz="0" w:space="0" w:color="auto"/>
        <w:bottom w:val="none" w:sz="0" w:space="0" w:color="auto"/>
        <w:right w:val="none" w:sz="0" w:space="0" w:color="auto"/>
      </w:divBdr>
    </w:div>
    <w:div w:id="737674870">
      <w:bodyDiv w:val="1"/>
      <w:marLeft w:val="0"/>
      <w:marRight w:val="0"/>
      <w:marTop w:val="0"/>
      <w:marBottom w:val="0"/>
      <w:divBdr>
        <w:top w:val="none" w:sz="0" w:space="0" w:color="auto"/>
        <w:left w:val="none" w:sz="0" w:space="0" w:color="auto"/>
        <w:bottom w:val="none" w:sz="0" w:space="0" w:color="auto"/>
        <w:right w:val="none" w:sz="0" w:space="0" w:color="auto"/>
      </w:divBdr>
    </w:div>
    <w:div w:id="1179999790">
      <w:bodyDiv w:val="1"/>
      <w:marLeft w:val="0"/>
      <w:marRight w:val="0"/>
      <w:marTop w:val="0"/>
      <w:marBottom w:val="0"/>
      <w:divBdr>
        <w:top w:val="none" w:sz="0" w:space="0" w:color="auto"/>
        <w:left w:val="none" w:sz="0" w:space="0" w:color="auto"/>
        <w:bottom w:val="none" w:sz="0" w:space="0" w:color="auto"/>
        <w:right w:val="none" w:sz="0" w:space="0" w:color="auto"/>
      </w:divBdr>
    </w:div>
    <w:div w:id="1386875529">
      <w:bodyDiv w:val="1"/>
      <w:marLeft w:val="0"/>
      <w:marRight w:val="0"/>
      <w:marTop w:val="0"/>
      <w:marBottom w:val="0"/>
      <w:divBdr>
        <w:top w:val="none" w:sz="0" w:space="0" w:color="auto"/>
        <w:left w:val="none" w:sz="0" w:space="0" w:color="auto"/>
        <w:bottom w:val="none" w:sz="0" w:space="0" w:color="auto"/>
        <w:right w:val="none" w:sz="0" w:space="0" w:color="auto"/>
      </w:divBdr>
      <w:divsChild>
        <w:div w:id="922302183">
          <w:marLeft w:val="0"/>
          <w:marRight w:val="0"/>
          <w:marTop w:val="0"/>
          <w:marBottom w:val="0"/>
          <w:divBdr>
            <w:top w:val="none" w:sz="0" w:space="0" w:color="auto"/>
            <w:left w:val="none" w:sz="0" w:space="0" w:color="auto"/>
            <w:bottom w:val="none" w:sz="0" w:space="0" w:color="auto"/>
            <w:right w:val="none" w:sz="0" w:space="0" w:color="auto"/>
          </w:divBdr>
        </w:div>
      </w:divsChild>
    </w:div>
    <w:div w:id="1455438494">
      <w:bodyDiv w:val="1"/>
      <w:marLeft w:val="0"/>
      <w:marRight w:val="0"/>
      <w:marTop w:val="0"/>
      <w:marBottom w:val="0"/>
      <w:divBdr>
        <w:top w:val="none" w:sz="0" w:space="0" w:color="auto"/>
        <w:left w:val="none" w:sz="0" w:space="0" w:color="auto"/>
        <w:bottom w:val="none" w:sz="0" w:space="0" w:color="auto"/>
        <w:right w:val="none" w:sz="0" w:space="0" w:color="auto"/>
      </w:divBdr>
    </w:div>
    <w:div w:id="1674649681">
      <w:bodyDiv w:val="1"/>
      <w:marLeft w:val="0"/>
      <w:marRight w:val="0"/>
      <w:marTop w:val="0"/>
      <w:marBottom w:val="0"/>
      <w:divBdr>
        <w:top w:val="none" w:sz="0" w:space="0" w:color="auto"/>
        <w:left w:val="none" w:sz="0" w:space="0" w:color="auto"/>
        <w:bottom w:val="none" w:sz="0" w:space="0" w:color="auto"/>
        <w:right w:val="none" w:sz="0" w:space="0" w:color="auto"/>
      </w:divBdr>
    </w:div>
    <w:div w:id="1748376296">
      <w:bodyDiv w:val="1"/>
      <w:marLeft w:val="0"/>
      <w:marRight w:val="0"/>
      <w:marTop w:val="0"/>
      <w:marBottom w:val="0"/>
      <w:divBdr>
        <w:top w:val="none" w:sz="0" w:space="0" w:color="auto"/>
        <w:left w:val="none" w:sz="0" w:space="0" w:color="auto"/>
        <w:bottom w:val="none" w:sz="0" w:space="0" w:color="auto"/>
        <w:right w:val="none" w:sz="0" w:space="0" w:color="auto"/>
      </w:divBdr>
    </w:div>
    <w:div w:id="20127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7FF79FE1898F2FCF74FE9043D672ADB4295DA068060D1BCB93B3CF96899A0F4416C0A10870B5BF19CEEF3V0sF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B254-3874-4ABC-AD48-337B8DCF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Skonina</cp:lastModifiedBy>
  <cp:revision>7</cp:revision>
  <cp:lastPrinted>2022-03-23T06:08:00Z</cp:lastPrinted>
  <dcterms:created xsi:type="dcterms:W3CDTF">2023-03-27T10:05:00Z</dcterms:created>
  <dcterms:modified xsi:type="dcterms:W3CDTF">2023-03-28T03:58:00Z</dcterms:modified>
</cp:coreProperties>
</file>