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4A" w:rsidRDefault="00216186">
      <w:pPr>
        <w:pStyle w:val="a9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216186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B7384A" w:rsidRDefault="00216186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7384A" w:rsidRDefault="00216186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B7384A" w:rsidRDefault="00216186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21618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7384A" w:rsidRDefault="00B7384A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B7384A" w:rsidRDefault="002862E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09.09.</w:t>
      </w:r>
      <w:r w:rsidR="00216186">
        <w:rPr>
          <w:rFonts w:ascii="Times New Roman" w:hAnsi="Times New Roman" w:cs="Times New Roman"/>
          <w:sz w:val="26"/>
          <w:szCs w:val="26"/>
        </w:rPr>
        <w:t xml:space="preserve">2019 г. </w:t>
      </w:r>
      <w:r>
        <w:rPr>
          <w:rFonts w:ascii="Times New Roman" w:hAnsi="Times New Roman" w:cs="Times New Roman"/>
          <w:sz w:val="26"/>
          <w:szCs w:val="26"/>
        </w:rPr>
        <w:t xml:space="preserve">   № 1124</w:t>
      </w:r>
      <w:r w:rsidR="00216186">
        <w:rPr>
          <w:rFonts w:ascii="Times New Roman" w:hAnsi="Times New Roman" w:cs="Times New Roman"/>
          <w:sz w:val="26"/>
          <w:szCs w:val="26"/>
        </w:rPr>
        <w:t>-п</w:t>
      </w:r>
    </w:p>
    <w:p w:rsidR="00B7384A" w:rsidRDefault="00216186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216186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начале отопительного периода </w:t>
      </w:r>
    </w:p>
    <w:p w:rsidR="00B7384A" w:rsidRDefault="00216186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2019-2020 гг. на территории </w:t>
      </w:r>
    </w:p>
    <w:p w:rsidR="00B7384A" w:rsidRDefault="00216186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7384A" w:rsidRDefault="00B7384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7384A" w:rsidRDefault="00216186">
      <w:pPr>
        <w:pStyle w:val="a9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 с  пунктами  11,  12  части  1  статьи 15 Федерального закона </w:t>
      </w:r>
    </w:p>
    <w:p w:rsidR="00B7384A" w:rsidRDefault="00216186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 пунктом 5 Правил предоставления коммунальных услуг собственникам и пользователям помещений в многоквартирных домах и жилых домах, утвержденных  постановлением Правительства Российской Федерации от 06.05.2011 № 354 (с изменениями и дополнениями</w:t>
      </w:r>
      <w:r w:rsidRPr="00216186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7384A" w:rsidRDefault="002161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B7384A" w:rsidRDefault="00216186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Установить начало  отопительного периода </w:t>
      </w:r>
      <w:bookmarkStart w:id="0" w:name="__DdeLink__97_2935648338"/>
      <w:r>
        <w:rPr>
          <w:rFonts w:ascii="Times New Roman" w:hAnsi="Times New Roman" w:cs="Times New Roman"/>
          <w:sz w:val="26"/>
          <w:szCs w:val="26"/>
        </w:rPr>
        <w:t>2019  - 2020 гг.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для учреждений образования, здравоохранения, культуры и спорта, на территориях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Вершино-Биджинского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Московского сельсоветов с 15 сентября  2019 г.</w:t>
      </w:r>
    </w:p>
    <w:p w:rsidR="00B7384A" w:rsidRDefault="002161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Руководителям учреждений образования, здравоохранения,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директору МКП «ЖКХ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</w:t>
      </w:r>
      <w:r w:rsidR="002862E8">
        <w:rPr>
          <w:rFonts w:ascii="Times New Roman" w:hAnsi="Times New Roman" w:cs="Times New Roman"/>
          <w:sz w:val="26"/>
          <w:szCs w:val="26"/>
        </w:rPr>
        <w:t>баканского</w:t>
      </w:r>
      <w:proofErr w:type="spellEnd"/>
      <w:r w:rsidR="002862E8">
        <w:rPr>
          <w:rFonts w:ascii="Times New Roman" w:hAnsi="Times New Roman" w:cs="Times New Roman"/>
          <w:sz w:val="26"/>
          <w:szCs w:val="26"/>
        </w:rPr>
        <w:t xml:space="preserve"> района» </w:t>
      </w:r>
      <w:proofErr w:type="spellStart"/>
      <w:r w:rsidR="002862E8">
        <w:rPr>
          <w:rFonts w:ascii="Times New Roman" w:hAnsi="Times New Roman" w:cs="Times New Roman"/>
          <w:sz w:val="26"/>
          <w:szCs w:val="26"/>
        </w:rPr>
        <w:t>Есикову</w:t>
      </w:r>
      <w:proofErr w:type="spellEnd"/>
      <w:r w:rsidR="002862E8">
        <w:rPr>
          <w:rFonts w:ascii="Times New Roman" w:hAnsi="Times New Roman" w:cs="Times New Roman"/>
          <w:sz w:val="26"/>
          <w:szCs w:val="26"/>
        </w:rPr>
        <w:t xml:space="preserve"> С.Ю.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7384A" w:rsidRDefault="002161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принять исчерпывающие меры по обеспечению топливом всех котельных;</w:t>
      </w:r>
    </w:p>
    <w:p w:rsidR="00B7384A" w:rsidRDefault="002161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температурный режим в помещениях, согласно санитарным нормам и правилам, действующим на территории Российской Федерации.</w:t>
      </w:r>
    </w:p>
    <w:p w:rsidR="00B7384A" w:rsidRDefault="002161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Главам поселений представить паспорта готовности территорий к </w:t>
      </w:r>
      <w:r w:rsidR="002862E8">
        <w:rPr>
          <w:rFonts w:ascii="Times New Roman" w:hAnsi="Times New Roman" w:cs="Times New Roman"/>
          <w:sz w:val="26"/>
          <w:szCs w:val="26"/>
        </w:rPr>
        <w:t>осеннее – зимнему периоду</w:t>
      </w:r>
      <w:r>
        <w:rPr>
          <w:rFonts w:ascii="Times New Roman" w:hAnsi="Times New Roman" w:cs="Times New Roman"/>
          <w:sz w:val="26"/>
          <w:szCs w:val="26"/>
        </w:rPr>
        <w:t xml:space="preserve"> 2019-2020 гг. до 17.09.2019 г. и нормативно-правовой акт о начале отопительного сезона в срок до 20.09.2019 г. в соответствии с действующим законодательством в Управление ЖКХ и строительства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7384A" w:rsidRDefault="00216186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И.о. Управляющего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B7384A" w:rsidRDefault="00216186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5. 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Церковной И.Ю.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B7384A" w:rsidRDefault="002161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Белоуса И.В.</w:t>
      </w:r>
    </w:p>
    <w:p w:rsidR="00B7384A" w:rsidRDefault="00B7384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216186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Е.В. Егорова</w:t>
      </w: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7384A" w:rsidRDefault="00B7384A">
      <w:pPr>
        <w:pStyle w:val="a9"/>
      </w:pPr>
    </w:p>
    <w:sectPr w:rsidR="00B7384A" w:rsidSect="00B738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4A"/>
    <w:rsid w:val="00216186"/>
    <w:rsid w:val="002862E8"/>
    <w:rsid w:val="00B7384A"/>
    <w:rsid w:val="00C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4A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73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B738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B7384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738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7384A"/>
    <w:pPr>
      <w:spacing w:after="140"/>
    </w:pPr>
  </w:style>
  <w:style w:type="paragraph" w:styleId="a6">
    <w:name w:val="List"/>
    <w:basedOn w:val="a5"/>
    <w:rsid w:val="00B7384A"/>
    <w:rPr>
      <w:rFonts w:cs="Mangal"/>
    </w:rPr>
  </w:style>
  <w:style w:type="paragraph" w:customStyle="1" w:styleId="Caption">
    <w:name w:val="Caption"/>
    <w:basedOn w:val="a"/>
    <w:qFormat/>
    <w:rsid w:val="00B738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7384A"/>
    <w:pPr>
      <w:suppressLineNumbers/>
    </w:pPr>
    <w:rPr>
      <w:rFonts w:cs="Mangal"/>
    </w:rPr>
  </w:style>
  <w:style w:type="paragraph" w:styleId="a8">
    <w:name w:val="Balloon Text"/>
    <w:basedOn w:val="a"/>
    <w:qFormat/>
    <w:rsid w:val="00B7384A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qFormat/>
    <w:rsid w:val="00B7384A"/>
    <w:pPr>
      <w:overflowPunct w:val="0"/>
    </w:pPr>
    <w:rPr>
      <w:color w:val="00000A"/>
      <w:sz w:val="22"/>
    </w:rPr>
  </w:style>
  <w:style w:type="paragraph" w:styleId="aa">
    <w:name w:val="List Paragraph"/>
    <w:basedOn w:val="a"/>
    <w:qFormat/>
    <w:rsid w:val="00B73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2019-09-06T08:23:00Z</cp:lastPrinted>
  <dcterms:created xsi:type="dcterms:W3CDTF">2019-09-10T01:15:00Z</dcterms:created>
  <dcterms:modified xsi:type="dcterms:W3CDTF">2019-09-10T01:15:00Z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