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E2" w:rsidRPr="00DA302D" w:rsidRDefault="00AE53E2" w:rsidP="00AE53E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</w:p>
    <w:p w:rsidR="00AE53E2" w:rsidRPr="002E6246" w:rsidRDefault="00AE53E2" w:rsidP="00AE53E2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E6246">
        <w:rPr>
          <w:sz w:val="26"/>
          <w:szCs w:val="26"/>
          <w:lang w:val="ru-RU"/>
        </w:rPr>
        <w:t>Уведомление</w:t>
      </w:r>
    </w:p>
    <w:p w:rsidR="00AE53E2" w:rsidRPr="002E6246" w:rsidRDefault="00AE53E2" w:rsidP="00AE53E2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E6246">
        <w:rPr>
          <w:sz w:val="26"/>
          <w:szCs w:val="26"/>
          <w:lang w:val="ru-RU"/>
        </w:rPr>
        <w:t xml:space="preserve">о проведении публичной консультации </w:t>
      </w:r>
    </w:p>
    <w:p w:rsidR="00AE53E2" w:rsidRPr="002E6246" w:rsidRDefault="00AE53E2" w:rsidP="00AE53E2">
      <w:pPr>
        <w:autoSpaceDE w:val="0"/>
        <w:autoSpaceDN w:val="0"/>
        <w:adjustRightInd w:val="0"/>
        <w:jc w:val="center"/>
        <w:rPr>
          <w:sz w:val="26"/>
          <w:szCs w:val="26"/>
          <w:u w:val="single"/>
          <w:lang w:val="ru-RU"/>
        </w:rPr>
      </w:pPr>
      <w:r w:rsidRPr="002E6246">
        <w:rPr>
          <w:sz w:val="26"/>
          <w:szCs w:val="26"/>
          <w:u w:val="single"/>
          <w:lang w:val="ru-RU"/>
        </w:rPr>
        <w:t>в отношении действующего муниципального нормативного правового акта</w:t>
      </w:r>
    </w:p>
    <w:p w:rsidR="00AE53E2" w:rsidRPr="002E6246" w:rsidRDefault="00AE53E2" w:rsidP="00AE53E2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F93C7D" w:rsidRPr="00F93C7D" w:rsidRDefault="00F93C7D" w:rsidP="00F93C7D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AE53E2" w:rsidRPr="002E6246">
        <w:rPr>
          <w:sz w:val="26"/>
          <w:szCs w:val="26"/>
          <w:lang w:val="ru-RU"/>
        </w:rPr>
        <w:t xml:space="preserve">Администрация </w:t>
      </w:r>
      <w:r w:rsidR="002E6246">
        <w:rPr>
          <w:sz w:val="26"/>
          <w:szCs w:val="26"/>
          <w:lang w:val="ru-RU"/>
        </w:rPr>
        <w:t xml:space="preserve">Усть-Абаканского района </w:t>
      </w:r>
      <w:r w:rsidR="00AE53E2" w:rsidRPr="002E6246">
        <w:rPr>
          <w:sz w:val="26"/>
          <w:szCs w:val="26"/>
          <w:lang w:val="ru-RU"/>
        </w:rPr>
        <w:t>уведомляет о проведении публичной консультации в целях проведения экспертизы</w:t>
      </w:r>
      <w:r w:rsidR="002E6246">
        <w:rPr>
          <w:sz w:val="26"/>
          <w:szCs w:val="26"/>
          <w:lang w:val="ru-RU"/>
        </w:rPr>
        <w:t xml:space="preserve"> </w:t>
      </w:r>
      <w:r w:rsidRPr="00F93C7D">
        <w:rPr>
          <w:sz w:val="26"/>
          <w:szCs w:val="26"/>
          <w:lang w:val="ru-RU"/>
        </w:rPr>
        <w:t>постановления администрации Усть-Абаканского района от 24.04.2023 № 509-п «Об утверждении Порядка предоставления грантов в форме субсидии субъектам молодежного предпринимательства, зарегистрированным и осуществляющим деятельность на территории муниципального образования Усть-Абаканский район»</w:t>
      </w:r>
      <w:r w:rsidR="00624A1A">
        <w:rPr>
          <w:sz w:val="26"/>
          <w:szCs w:val="26"/>
          <w:lang w:val="ru-RU"/>
        </w:rPr>
        <w:t>.</w:t>
      </w:r>
    </w:p>
    <w:p w:rsidR="00AE53E2" w:rsidRPr="00AA4A27" w:rsidRDefault="00AE53E2" w:rsidP="00F93C7D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AA4A27">
        <w:rPr>
          <w:sz w:val="26"/>
          <w:szCs w:val="26"/>
          <w:lang w:val="ru-RU"/>
        </w:rPr>
        <w:t>Период проведения публичных консультаций - с «</w:t>
      </w:r>
      <w:r w:rsidR="0091693E">
        <w:rPr>
          <w:sz w:val="26"/>
          <w:szCs w:val="26"/>
          <w:lang w:val="ru-RU"/>
        </w:rPr>
        <w:t>2</w:t>
      </w:r>
      <w:r w:rsidR="00836D63">
        <w:rPr>
          <w:sz w:val="26"/>
          <w:szCs w:val="26"/>
          <w:lang w:val="ru-RU"/>
        </w:rPr>
        <w:t>5</w:t>
      </w:r>
      <w:r w:rsidRPr="00AA4A27">
        <w:rPr>
          <w:sz w:val="26"/>
          <w:szCs w:val="26"/>
          <w:lang w:val="ru-RU"/>
        </w:rPr>
        <w:t xml:space="preserve">» </w:t>
      </w:r>
      <w:r w:rsidR="00836D63">
        <w:rPr>
          <w:sz w:val="26"/>
          <w:szCs w:val="26"/>
          <w:lang w:val="ru-RU"/>
        </w:rPr>
        <w:t>ноября</w:t>
      </w:r>
      <w:r w:rsidR="00FE1779">
        <w:rPr>
          <w:sz w:val="26"/>
          <w:szCs w:val="26"/>
          <w:lang w:val="ru-RU"/>
        </w:rPr>
        <w:t xml:space="preserve"> 202</w:t>
      </w:r>
      <w:r w:rsidR="00471942">
        <w:rPr>
          <w:sz w:val="26"/>
          <w:szCs w:val="26"/>
          <w:lang w:val="ru-RU"/>
        </w:rPr>
        <w:t>4</w:t>
      </w:r>
      <w:r w:rsidRPr="00AA4A27">
        <w:rPr>
          <w:sz w:val="26"/>
          <w:szCs w:val="26"/>
          <w:lang w:val="ru-RU"/>
        </w:rPr>
        <w:t xml:space="preserve"> г. </w:t>
      </w:r>
      <w:r w:rsidR="0087454F">
        <w:rPr>
          <w:sz w:val="26"/>
          <w:szCs w:val="26"/>
          <w:lang w:val="ru-RU"/>
        </w:rPr>
        <w:t xml:space="preserve">                   </w:t>
      </w:r>
      <w:r w:rsidRPr="00AA4A27">
        <w:rPr>
          <w:sz w:val="26"/>
          <w:szCs w:val="26"/>
          <w:lang w:val="ru-RU"/>
        </w:rPr>
        <w:t>по «</w:t>
      </w:r>
      <w:r w:rsidR="0091693E">
        <w:rPr>
          <w:sz w:val="26"/>
          <w:szCs w:val="26"/>
          <w:lang w:val="ru-RU"/>
        </w:rPr>
        <w:t>2</w:t>
      </w:r>
      <w:r w:rsidR="00836D63">
        <w:rPr>
          <w:sz w:val="26"/>
          <w:szCs w:val="26"/>
          <w:lang w:val="ru-RU"/>
        </w:rPr>
        <w:t>5</w:t>
      </w:r>
      <w:r w:rsidRPr="00AA4A27">
        <w:rPr>
          <w:sz w:val="26"/>
          <w:szCs w:val="26"/>
          <w:lang w:val="ru-RU"/>
        </w:rPr>
        <w:t xml:space="preserve">» </w:t>
      </w:r>
      <w:r w:rsidR="00836D63">
        <w:rPr>
          <w:sz w:val="26"/>
          <w:szCs w:val="26"/>
          <w:lang w:val="ru-RU"/>
        </w:rPr>
        <w:t>декабря</w:t>
      </w:r>
      <w:r w:rsidRPr="00AA4A27">
        <w:rPr>
          <w:sz w:val="26"/>
          <w:szCs w:val="26"/>
          <w:lang w:val="ru-RU"/>
        </w:rPr>
        <w:t xml:space="preserve"> 20</w:t>
      </w:r>
      <w:r w:rsidR="00FE1779">
        <w:rPr>
          <w:sz w:val="26"/>
          <w:szCs w:val="26"/>
          <w:lang w:val="ru-RU"/>
        </w:rPr>
        <w:t>2</w:t>
      </w:r>
      <w:r w:rsidR="00471942">
        <w:rPr>
          <w:sz w:val="26"/>
          <w:szCs w:val="26"/>
          <w:lang w:val="ru-RU"/>
        </w:rPr>
        <w:t>4</w:t>
      </w:r>
      <w:r w:rsidRPr="00AA4A27">
        <w:rPr>
          <w:sz w:val="26"/>
          <w:szCs w:val="26"/>
          <w:lang w:val="ru-RU"/>
        </w:rPr>
        <w:t xml:space="preserve"> г.</w:t>
      </w:r>
    </w:p>
    <w:p w:rsidR="00AE53E2" w:rsidRPr="00AA4A27" w:rsidRDefault="00AE53E2" w:rsidP="00570B1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AA4A27">
        <w:rPr>
          <w:sz w:val="26"/>
          <w:szCs w:val="26"/>
          <w:lang w:val="ru-RU"/>
        </w:rPr>
        <w:t>Направление предложений осуществляется в форме электронного док</w:t>
      </w:r>
      <w:r w:rsidR="00570B11" w:rsidRPr="00AA4A27">
        <w:rPr>
          <w:sz w:val="26"/>
          <w:szCs w:val="26"/>
          <w:lang w:val="ru-RU"/>
        </w:rPr>
        <w:t>умента по электронной почте</w:t>
      </w:r>
      <w:r w:rsidR="003927A8">
        <w:rPr>
          <w:sz w:val="26"/>
          <w:szCs w:val="26"/>
          <w:lang w:val="ru-RU"/>
        </w:rPr>
        <w:t>:</w:t>
      </w:r>
      <w:r w:rsidR="00570B11" w:rsidRPr="00AA4A27">
        <w:rPr>
          <w:sz w:val="26"/>
          <w:szCs w:val="26"/>
          <w:lang w:val="ru-RU"/>
        </w:rPr>
        <w:t xml:space="preserve"> </w:t>
      </w:r>
      <w:proofErr w:type="spellStart"/>
      <w:r w:rsidR="002E6246" w:rsidRPr="00AA4A27">
        <w:rPr>
          <w:sz w:val="26"/>
          <w:szCs w:val="26"/>
        </w:rPr>
        <w:t>smustab</w:t>
      </w:r>
      <w:proofErr w:type="spellEnd"/>
      <w:r w:rsidRPr="00AA4A27">
        <w:rPr>
          <w:sz w:val="26"/>
          <w:szCs w:val="26"/>
          <w:lang w:val="ru-RU"/>
        </w:rPr>
        <w:t>@</w:t>
      </w:r>
      <w:r w:rsidR="002E6246" w:rsidRPr="00AA4A27">
        <w:rPr>
          <w:sz w:val="26"/>
          <w:szCs w:val="26"/>
        </w:rPr>
        <w:t>mail</w:t>
      </w:r>
      <w:r w:rsidR="002E6246" w:rsidRPr="00AA4A27">
        <w:rPr>
          <w:sz w:val="26"/>
          <w:szCs w:val="26"/>
          <w:lang w:val="ru-RU"/>
        </w:rPr>
        <w:t>.</w:t>
      </w:r>
      <w:proofErr w:type="spellStart"/>
      <w:r w:rsidRPr="00AA4A27">
        <w:rPr>
          <w:sz w:val="26"/>
          <w:szCs w:val="26"/>
        </w:rPr>
        <w:t>ru</w:t>
      </w:r>
      <w:proofErr w:type="spellEnd"/>
    </w:p>
    <w:p w:rsidR="00AA4A27" w:rsidRPr="00AA2D8C" w:rsidRDefault="00AA4A27" w:rsidP="00AA4A27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AA2D8C">
        <w:rPr>
          <w:sz w:val="26"/>
          <w:szCs w:val="26"/>
          <w:lang w:val="ru-RU"/>
        </w:rPr>
        <w:t>Контактное лицо по вопросам проведения публичных консультаций</w:t>
      </w:r>
      <w:r w:rsidR="007B75AA">
        <w:rPr>
          <w:sz w:val="26"/>
          <w:szCs w:val="26"/>
          <w:lang w:val="ru-RU"/>
        </w:rPr>
        <w:t xml:space="preserve"> </w:t>
      </w:r>
      <w:r w:rsidR="00471942">
        <w:rPr>
          <w:sz w:val="26"/>
          <w:szCs w:val="26"/>
          <w:lang w:val="ru-RU"/>
        </w:rPr>
        <w:t>Борисова Татьяна Леонидовна</w:t>
      </w:r>
      <w:r w:rsidR="00FE1779">
        <w:rPr>
          <w:sz w:val="26"/>
          <w:szCs w:val="26"/>
          <w:lang w:val="ru-RU"/>
        </w:rPr>
        <w:t xml:space="preserve"> </w:t>
      </w:r>
      <w:r w:rsidR="00471942">
        <w:rPr>
          <w:sz w:val="26"/>
          <w:szCs w:val="26"/>
          <w:lang w:val="ru-RU"/>
        </w:rPr>
        <w:t>–</w:t>
      </w:r>
      <w:r>
        <w:rPr>
          <w:sz w:val="26"/>
          <w:szCs w:val="26"/>
          <w:lang w:val="ru-RU"/>
        </w:rPr>
        <w:t xml:space="preserve"> </w:t>
      </w:r>
      <w:r w:rsidR="00471942">
        <w:rPr>
          <w:sz w:val="26"/>
          <w:szCs w:val="26"/>
          <w:lang w:val="ru-RU"/>
        </w:rPr>
        <w:t xml:space="preserve">и.о. </w:t>
      </w:r>
      <w:r>
        <w:rPr>
          <w:sz w:val="26"/>
          <w:szCs w:val="26"/>
          <w:lang w:val="ru-RU"/>
        </w:rPr>
        <w:t>главн</w:t>
      </w:r>
      <w:r w:rsidR="00471942">
        <w:rPr>
          <w:sz w:val="26"/>
          <w:szCs w:val="26"/>
          <w:lang w:val="ru-RU"/>
        </w:rPr>
        <w:t>ого</w:t>
      </w:r>
      <w:r>
        <w:rPr>
          <w:sz w:val="26"/>
          <w:szCs w:val="26"/>
          <w:lang w:val="ru-RU"/>
        </w:rPr>
        <w:t xml:space="preserve"> специалист</w:t>
      </w:r>
      <w:r w:rsidR="00471942"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 xml:space="preserve"> по торговле, малому и среднему бизнесу </w:t>
      </w:r>
      <w:r w:rsidR="007B75AA">
        <w:rPr>
          <w:sz w:val="26"/>
          <w:szCs w:val="26"/>
          <w:lang w:val="ru-RU"/>
        </w:rPr>
        <w:t xml:space="preserve">Управления финансов </w:t>
      </w:r>
      <w:r>
        <w:rPr>
          <w:sz w:val="26"/>
          <w:szCs w:val="26"/>
          <w:lang w:val="ru-RU"/>
        </w:rPr>
        <w:t>администрации Усть-абаканского района</w:t>
      </w:r>
      <w:r w:rsidRPr="00AA2D8C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тел. </w:t>
      </w:r>
      <w:r w:rsidRPr="00AA2D8C">
        <w:rPr>
          <w:sz w:val="26"/>
          <w:szCs w:val="26"/>
          <w:lang w:val="ru-RU"/>
        </w:rPr>
        <w:t>8(39032) 2-00-71</w:t>
      </w:r>
    </w:p>
    <w:p w:rsidR="00AE53E2" w:rsidRPr="002E6246" w:rsidRDefault="00AE53E2" w:rsidP="00AE53E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2E6246">
        <w:rPr>
          <w:sz w:val="26"/>
          <w:szCs w:val="26"/>
          <w:lang w:val="ru-RU"/>
        </w:rPr>
        <w:t>Примечания:</w:t>
      </w:r>
    </w:p>
    <w:p w:rsidR="00AE53E2" w:rsidRPr="002E6246" w:rsidRDefault="00AE53E2" w:rsidP="00AE53E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2E6246">
        <w:rPr>
          <w:sz w:val="26"/>
          <w:szCs w:val="26"/>
          <w:lang w:val="ru-RU"/>
        </w:rPr>
        <w:t>Экспертиза действующего нормативн</w:t>
      </w:r>
      <w:r w:rsidR="00570B11" w:rsidRPr="002E6246">
        <w:rPr>
          <w:sz w:val="26"/>
          <w:szCs w:val="26"/>
          <w:lang w:val="ru-RU"/>
        </w:rPr>
        <w:t xml:space="preserve">ого правового акта проводится в </w:t>
      </w:r>
      <w:bookmarkStart w:id="0" w:name="_GoBack"/>
      <w:bookmarkEnd w:id="0"/>
      <w:r w:rsidRPr="002E6246">
        <w:rPr>
          <w:sz w:val="26"/>
          <w:szCs w:val="26"/>
          <w:lang w:val="ru-RU"/>
        </w:rPr>
        <w:t>целях выявления положений, необоснованно затрудняющих осуществление предпринимательской и инвестиционной деятельности.</w:t>
      </w:r>
    </w:p>
    <w:p w:rsidR="00271786" w:rsidRPr="002E6246" w:rsidRDefault="00271786">
      <w:pPr>
        <w:rPr>
          <w:sz w:val="26"/>
          <w:szCs w:val="26"/>
          <w:lang w:val="ru-RU"/>
        </w:rPr>
      </w:pPr>
    </w:p>
    <w:sectPr w:rsidR="00271786" w:rsidRPr="002E6246" w:rsidSect="0074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3E2"/>
    <w:rsid w:val="000F53FA"/>
    <w:rsid w:val="001709D7"/>
    <w:rsid w:val="00203A57"/>
    <w:rsid w:val="00270C41"/>
    <w:rsid w:val="00271786"/>
    <w:rsid w:val="002A02B3"/>
    <w:rsid w:val="002E6246"/>
    <w:rsid w:val="00334931"/>
    <w:rsid w:val="003927A8"/>
    <w:rsid w:val="003C6D90"/>
    <w:rsid w:val="00471942"/>
    <w:rsid w:val="004B0D27"/>
    <w:rsid w:val="00570B11"/>
    <w:rsid w:val="00581A38"/>
    <w:rsid w:val="005B0A74"/>
    <w:rsid w:val="00624A1A"/>
    <w:rsid w:val="007238AE"/>
    <w:rsid w:val="007402E5"/>
    <w:rsid w:val="007429C3"/>
    <w:rsid w:val="00770BEA"/>
    <w:rsid w:val="007B076E"/>
    <w:rsid w:val="007B75AA"/>
    <w:rsid w:val="00836D63"/>
    <w:rsid w:val="0087454F"/>
    <w:rsid w:val="0091693E"/>
    <w:rsid w:val="009432DF"/>
    <w:rsid w:val="0099096C"/>
    <w:rsid w:val="009E31EC"/>
    <w:rsid w:val="00A533D0"/>
    <w:rsid w:val="00AA4A27"/>
    <w:rsid w:val="00AE53E2"/>
    <w:rsid w:val="00B1139F"/>
    <w:rsid w:val="00BF6DA7"/>
    <w:rsid w:val="00CB6DE9"/>
    <w:rsid w:val="00CD0FE5"/>
    <w:rsid w:val="00CE483D"/>
    <w:rsid w:val="00F067E6"/>
    <w:rsid w:val="00F93C7D"/>
    <w:rsid w:val="00FE1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5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54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Смолярчук Елизавета Владимировна</dc:creator>
  <cp:keywords/>
  <dc:description/>
  <cp:lastModifiedBy>Point-40</cp:lastModifiedBy>
  <cp:revision>20</cp:revision>
  <cp:lastPrinted>2023-01-31T03:23:00Z</cp:lastPrinted>
  <dcterms:created xsi:type="dcterms:W3CDTF">2018-11-13T03:07:00Z</dcterms:created>
  <dcterms:modified xsi:type="dcterms:W3CDTF">2024-11-25T02:24:00Z</dcterms:modified>
</cp:coreProperties>
</file>