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14" w:rsidRDefault="00764B1C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7</w:t>
      </w:r>
    </w:p>
    <w:p w:rsidR="00671714" w:rsidRDefault="00671714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671714" w:rsidRDefault="008A1F01">
      <w:pPr>
        <w:pStyle w:val="ConsPlusCell"/>
        <w:widowControl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671714" w:rsidRDefault="008A1F01">
      <w:pPr>
        <w:pStyle w:val="ConsPlusCell"/>
        <w:widowControl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Усть-Абаканского района </w:t>
      </w:r>
    </w:p>
    <w:p w:rsidR="00671714" w:rsidRDefault="008A1F01">
      <w:pPr>
        <w:pStyle w:val="ConsPlusCell"/>
        <w:widowControl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29.10.2013 № 1773-п</w:t>
      </w:r>
    </w:p>
    <w:p w:rsidR="00031EB9" w:rsidRDefault="00AF0144">
      <w:pPr>
        <w:pStyle w:val="ConsPlusCell"/>
        <w:widowControl/>
        <w:ind w:left="538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(с последующими изменениями</w:t>
      </w:r>
      <w:proofErr w:type="gramEnd"/>
    </w:p>
    <w:p w:rsidR="00AF0144" w:rsidRDefault="00031EB9" w:rsidP="006E3B6A">
      <w:pPr>
        <w:pStyle w:val="ConsPlusCell"/>
        <w:widowControl/>
        <w:ind w:right="-285"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редакции </w:t>
      </w:r>
      <w:r w:rsidRPr="00AF0144">
        <w:rPr>
          <w:rFonts w:ascii="Times New Roman" w:hAnsi="Times New Roman" w:cs="Times New Roman"/>
          <w:sz w:val="26"/>
          <w:szCs w:val="26"/>
        </w:rPr>
        <w:t xml:space="preserve">от </w:t>
      </w:r>
      <w:r w:rsidR="00673A56">
        <w:rPr>
          <w:rFonts w:ascii="Times New Roman" w:hAnsi="Times New Roman" w:cs="Times New Roman"/>
          <w:sz w:val="26"/>
          <w:szCs w:val="26"/>
        </w:rPr>
        <w:t>17.07</w:t>
      </w:r>
      <w:r w:rsidR="007421F2">
        <w:rPr>
          <w:rFonts w:ascii="Times New Roman" w:hAnsi="Times New Roman" w:cs="Times New Roman"/>
          <w:sz w:val="26"/>
          <w:szCs w:val="26"/>
        </w:rPr>
        <w:t>.2024</w:t>
      </w:r>
      <w:r w:rsidRPr="00B56FCB">
        <w:rPr>
          <w:rFonts w:ascii="Times New Roman" w:hAnsi="Times New Roman" w:cs="Times New Roman"/>
          <w:sz w:val="26"/>
          <w:szCs w:val="26"/>
        </w:rPr>
        <w:t xml:space="preserve"> №</w:t>
      </w:r>
      <w:r w:rsidR="006E3B6A" w:rsidRPr="00B56FCB">
        <w:rPr>
          <w:rFonts w:ascii="Times New Roman" w:hAnsi="Times New Roman" w:cs="Times New Roman"/>
          <w:sz w:val="26"/>
          <w:szCs w:val="26"/>
        </w:rPr>
        <w:t xml:space="preserve"> </w:t>
      </w:r>
      <w:r w:rsidR="00673A56">
        <w:rPr>
          <w:rFonts w:ascii="Times New Roman" w:hAnsi="Times New Roman" w:cs="Times New Roman"/>
          <w:sz w:val="26"/>
          <w:szCs w:val="26"/>
        </w:rPr>
        <w:t>707</w:t>
      </w:r>
      <w:r w:rsidR="00201B04" w:rsidRPr="00B56FCB">
        <w:rPr>
          <w:rFonts w:ascii="Times New Roman" w:hAnsi="Times New Roman" w:cs="Times New Roman"/>
          <w:sz w:val="26"/>
          <w:szCs w:val="26"/>
        </w:rPr>
        <w:t>-п</w:t>
      </w:r>
      <w:r w:rsidR="00AF0144" w:rsidRPr="00B56FCB">
        <w:rPr>
          <w:rFonts w:ascii="Times New Roman" w:hAnsi="Times New Roman"/>
          <w:sz w:val="26"/>
          <w:szCs w:val="26"/>
        </w:rPr>
        <w:t>)</w:t>
      </w:r>
    </w:p>
    <w:p w:rsidR="00671714" w:rsidRDefault="00671714">
      <w:pPr>
        <w:widowControl w:val="0"/>
        <w:ind w:firstLine="4536"/>
        <w:outlineLvl w:val="0"/>
        <w:rPr>
          <w:sz w:val="26"/>
          <w:szCs w:val="26"/>
          <w:shd w:val="clear" w:color="auto" w:fill="81D41A"/>
        </w:rPr>
      </w:pPr>
    </w:p>
    <w:p w:rsidR="00671714" w:rsidRDefault="00671714">
      <w:pPr>
        <w:widowControl w:val="0"/>
        <w:ind w:firstLine="4536"/>
        <w:outlineLvl w:val="0"/>
        <w:rPr>
          <w:sz w:val="26"/>
          <w:szCs w:val="26"/>
          <w:shd w:val="clear" w:color="auto" w:fill="81D41A"/>
        </w:rPr>
      </w:pPr>
    </w:p>
    <w:p w:rsidR="00671714" w:rsidRDefault="00671714">
      <w:pPr>
        <w:rPr>
          <w:sz w:val="26"/>
          <w:szCs w:val="26"/>
          <w:shd w:val="clear" w:color="auto" w:fill="81D41A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AF0144" w:rsidRDefault="00AF0144">
      <w:pPr>
        <w:rPr>
          <w:sz w:val="26"/>
          <w:szCs w:val="26"/>
        </w:rPr>
      </w:pPr>
    </w:p>
    <w:p w:rsidR="00AF0144" w:rsidRDefault="00AF0144">
      <w:pPr>
        <w:rPr>
          <w:sz w:val="26"/>
          <w:szCs w:val="26"/>
        </w:rPr>
      </w:pPr>
    </w:p>
    <w:p w:rsidR="00671714" w:rsidRDefault="00671714">
      <w:pPr>
        <w:rPr>
          <w:sz w:val="26"/>
          <w:szCs w:val="26"/>
        </w:rPr>
      </w:pPr>
    </w:p>
    <w:p w:rsidR="00AF0144" w:rsidRPr="00FF51CC" w:rsidRDefault="00AF0144" w:rsidP="00AF014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F51CC">
        <w:rPr>
          <w:b/>
          <w:sz w:val="28"/>
          <w:szCs w:val="28"/>
        </w:rPr>
        <w:t>МУНИЦИПАЛЬНАЯ ПРОГРАММА</w:t>
      </w:r>
    </w:p>
    <w:p w:rsidR="00FF51CC" w:rsidRPr="00FF51CC" w:rsidRDefault="00FF51CC" w:rsidP="00AF0144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671714" w:rsidRPr="00FF51CC" w:rsidRDefault="00764B1C" w:rsidP="00AF0144">
      <w:pPr>
        <w:spacing w:line="276" w:lineRule="auto"/>
        <w:jc w:val="center"/>
        <w:rPr>
          <w:sz w:val="28"/>
          <w:szCs w:val="28"/>
        </w:rPr>
      </w:pPr>
      <w:r w:rsidRPr="00FF51CC">
        <w:rPr>
          <w:b/>
          <w:sz w:val="28"/>
          <w:szCs w:val="28"/>
        </w:rPr>
        <w:t>«</w:t>
      </w:r>
      <w:r w:rsidR="00AF0144" w:rsidRPr="00FF51CC">
        <w:rPr>
          <w:b/>
          <w:sz w:val="28"/>
          <w:szCs w:val="28"/>
        </w:rPr>
        <w:t>СОЦИАЛЬНАЯ ПОДДЕРЖКА ГРАЖДАН»</w:t>
      </w: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031EB9" w:rsidRDefault="00031EB9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AF0144" w:rsidRDefault="00AF014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671714">
      <w:pPr>
        <w:jc w:val="center"/>
        <w:outlineLvl w:val="0"/>
        <w:rPr>
          <w:sz w:val="26"/>
          <w:szCs w:val="26"/>
        </w:rPr>
      </w:pPr>
    </w:p>
    <w:p w:rsidR="00671714" w:rsidRDefault="008A1F01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рп</w:t>
      </w:r>
      <w:proofErr w:type="spellEnd"/>
      <w:r w:rsidR="00AF0144">
        <w:rPr>
          <w:sz w:val="26"/>
          <w:szCs w:val="26"/>
        </w:rPr>
        <w:t xml:space="preserve"> </w:t>
      </w:r>
      <w:r>
        <w:rPr>
          <w:sz w:val="26"/>
          <w:szCs w:val="26"/>
        </w:rPr>
        <w:t>Усть-Абакан</w:t>
      </w:r>
    </w:p>
    <w:p w:rsidR="00671714" w:rsidRDefault="008A1F01">
      <w:pPr>
        <w:jc w:val="center"/>
        <w:rPr>
          <w:sz w:val="26"/>
          <w:szCs w:val="26"/>
        </w:rPr>
      </w:pPr>
      <w:r>
        <w:rPr>
          <w:sz w:val="26"/>
          <w:szCs w:val="26"/>
        </w:rPr>
        <w:t>2022</w:t>
      </w:r>
      <w:r w:rsidR="00654791">
        <w:rPr>
          <w:sz w:val="26"/>
          <w:szCs w:val="26"/>
        </w:rPr>
        <w:t xml:space="preserve"> </w:t>
      </w: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ПАСПОРТ</w:t>
      </w:r>
    </w:p>
    <w:p w:rsidR="00671714" w:rsidRDefault="008A1F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</w:p>
    <w:p w:rsidR="00671714" w:rsidRDefault="008A1F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64B1C">
        <w:rPr>
          <w:b/>
          <w:sz w:val="26"/>
          <w:szCs w:val="26"/>
        </w:rPr>
        <w:t>Социальная поддержка граждан</w:t>
      </w:r>
      <w:r>
        <w:rPr>
          <w:b/>
          <w:sz w:val="26"/>
          <w:szCs w:val="26"/>
        </w:rPr>
        <w:t>»</w:t>
      </w:r>
    </w:p>
    <w:p w:rsidR="00671714" w:rsidRDefault="00671714">
      <w:pPr>
        <w:jc w:val="center"/>
        <w:rPr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9"/>
        <w:gridCol w:w="5813"/>
      </w:tblGrid>
      <w:tr w:rsidR="00671714" w:rsidRPr="0032764C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Ответственный исполнитель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764B1C">
            <w:pPr>
              <w:widowControl w:val="0"/>
              <w:jc w:val="both"/>
              <w:rPr>
                <w:b/>
              </w:rPr>
            </w:pPr>
            <w:r w:rsidRPr="0032764C">
              <w:t>Администрация Усть-Абаканского района</w:t>
            </w:r>
          </w:p>
        </w:tc>
      </w:tr>
      <w:tr w:rsidR="00671714" w:rsidRPr="0032764C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Соисполнители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1C" w:rsidRPr="0032764C" w:rsidRDefault="00764B1C" w:rsidP="00764B1C">
            <w:pPr>
              <w:jc w:val="both"/>
            </w:pPr>
            <w:r w:rsidRPr="0032764C">
              <w:t xml:space="preserve">- Управление образования администрации </w:t>
            </w:r>
            <w:r w:rsidR="00FF51CC" w:rsidRPr="0032764C">
              <w:t xml:space="preserve">                            </w:t>
            </w:r>
            <w:r w:rsidRPr="0032764C">
              <w:t xml:space="preserve">Усть-Абаканского района; </w:t>
            </w:r>
          </w:p>
          <w:p w:rsidR="00764B1C" w:rsidRPr="0032764C" w:rsidRDefault="00764B1C" w:rsidP="00764B1C">
            <w:pPr>
              <w:jc w:val="both"/>
            </w:pPr>
            <w:r w:rsidRPr="0032764C">
              <w:t>- Управление ЖКХ и строительства администрации Усть-Абаканского района;</w:t>
            </w:r>
          </w:p>
          <w:p w:rsidR="00764B1C" w:rsidRPr="0032764C" w:rsidRDefault="00764B1C" w:rsidP="00764B1C">
            <w:pPr>
              <w:jc w:val="both"/>
            </w:pPr>
            <w:r w:rsidRPr="0032764C">
              <w:t>- Управление имущественных</w:t>
            </w:r>
            <w:r w:rsidR="00E34D63" w:rsidRPr="0032764C">
              <w:t xml:space="preserve"> и земельных</w:t>
            </w:r>
            <w:r w:rsidRPr="0032764C">
              <w:t xml:space="preserve"> отношений администрации Усть-Абаканского района;</w:t>
            </w:r>
          </w:p>
          <w:p w:rsidR="00764B1C" w:rsidRPr="0032764C" w:rsidRDefault="00764B1C" w:rsidP="00764B1C">
            <w:pPr>
              <w:jc w:val="both"/>
            </w:pPr>
            <w:r w:rsidRPr="0032764C">
              <w:t>- Управление культуры, молодежной политики, спорта и туризма администрации Усть-Абаканского района;</w:t>
            </w:r>
          </w:p>
          <w:p w:rsidR="00671714" w:rsidRPr="0032764C" w:rsidRDefault="00764B1C" w:rsidP="00764B1C">
            <w:pPr>
              <w:jc w:val="both"/>
            </w:pPr>
            <w:r w:rsidRPr="0032764C">
              <w:t>- Управление финансов и экономики администрации Усть-Абаканского района.</w:t>
            </w:r>
          </w:p>
        </w:tc>
      </w:tr>
      <w:tr w:rsidR="00671714" w:rsidRPr="0032764C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Цель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764B1C">
            <w:pPr>
              <w:widowControl w:val="0"/>
              <w:jc w:val="both"/>
            </w:pPr>
            <w:r w:rsidRPr="0032764C">
              <w:t xml:space="preserve">Повышение качества и уровня жизни населения </w:t>
            </w:r>
            <w:r w:rsidR="00FF51CC" w:rsidRPr="0032764C">
              <w:t xml:space="preserve">        </w:t>
            </w:r>
            <w:r w:rsidRPr="0032764C">
              <w:t>Усть-Абаканского района</w:t>
            </w:r>
          </w:p>
        </w:tc>
      </w:tr>
      <w:tr w:rsidR="00671714" w:rsidRPr="0032764C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Задачи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764B1C">
            <w:pPr>
              <w:jc w:val="both"/>
            </w:pPr>
            <w:r w:rsidRPr="0032764C">
              <w:t>- Повышение качества жизни отдельных категорий граждан Усть-Абаканского района</w:t>
            </w:r>
            <w:r w:rsidR="00F9356A" w:rsidRPr="0032764C">
              <w:t>.</w:t>
            </w:r>
          </w:p>
          <w:p w:rsidR="005D5475" w:rsidRPr="0032764C" w:rsidRDefault="00764B1C" w:rsidP="00764B1C">
            <w:pPr>
              <w:jc w:val="both"/>
              <w:rPr>
                <w:i/>
              </w:rPr>
            </w:pPr>
            <w:r w:rsidRPr="0032764C">
              <w:t xml:space="preserve">- </w:t>
            </w:r>
            <w:r w:rsidR="00D1689B" w:rsidRPr="0032764C">
              <w:t>Предоставление детям-сиротам, детям, оставшимся без попечения родителей, мер социальной поддержки, предусмотренных законодательством.</w:t>
            </w:r>
          </w:p>
          <w:p w:rsidR="00671714" w:rsidRPr="0032764C" w:rsidRDefault="00764B1C" w:rsidP="002C1630">
            <w:pPr>
              <w:jc w:val="both"/>
            </w:pPr>
            <w:r w:rsidRPr="0032764C">
              <w:t>- Обеспечение эффективности и качества детского отдыха и оздоровления</w:t>
            </w:r>
            <w:r w:rsidR="002C1630" w:rsidRPr="0032764C">
              <w:t>.</w:t>
            </w:r>
          </w:p>
        </w:tc>
      </w:tr>
      <w:tr w:rsidR="00671714" w:rsidRPr="0032764C" w:rsidTr="00764B1C"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  <w:rPr>
                <w:b/>
              </w:rPr>
            </w:pPr>
            <w:r w:rsidRPr="0032764C">
              <w:t>Подпрограммы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764B1C">
            <w:pPr>
              <w:jc w:val="both"/>
            </w:pPr>
            <w:r w:rsidRPr="0032764C">
              <w:t xml:space="preserve">Подпрограмма 1. «Развитие мер социальной поддержки отдельных категорий граждан в </w:t>
            </w:r>
            <w:r w:rsidR="005F7EB7" w:rsidRPr="0032764C">
              <w:t xml:space="preserve">                             </w:t>
            </w:r>
            <w:r w:rsidRPr="0032764C">
              <w:t>Усть-Абаканском районе»;</w:t>
            </w:r>
          </w:p>
          <w:p w:rsidR="00764B1C" w:rsidRPr="0032764C" w:rsidRDefault="00487026" w:rsidP="00764B1C">
            <w:pPr>
              <w:jc w:val="both"/>
            </w:pPr>
            <w:r w:rsidRPr="0032764C">
              <w:t xml:space="preserve">Подпрограмма </w:t>
            </w:r>
            <w:r w:rsidR="002C1630" w:rsidRPr="0032764C">
              <w:t>2</w:t>
            </w:r>
            <w:r w:rsidRPr="0032764C">
              <w:t xml:space="preserve">. </w:t>
            </w:r>
            <w:r w:rsidR="00764B1C" w:rsidRPr="0032764C">
              <w:t>«Социальная поддержка детей-сирот и детей, оставшихся без попечения родителей»;</w:t>
            </w:r>
          </w:p>
          <w:p w:rsidR="00671714" w:rsidRPr="0032764C" w:rsidRDefault="00487026" w:rsidP="002C1630">
            <w:pPr>
              <w:jc w:val="both"/>
            </w:pPr>
            <w:r w:rsidRPr="0032764C">
              <w:t xml:space="preserve">Подпрограмма </w:t>
            </w:r>
            <w:r w:rsidR="002C1630" w:rsidRPr="0032764C">
              <w:t>3</w:t>
            </w:r>
            <w:r w:rsidRPr="0032764C">
              <w:t xml:space="preserve">. </w:t>
            </w:r>
            <w:r w:rsidR="00764B1C" w:rsidRPr="0032764C">
              <w:t>«Организация отдыха и оздоровления детей в Усть-Абаканском районе»</w:t>
            </w:r>
            <w:r w:rsidR="002C1630" w:rsidRPr="0032764C">
              <w:t>.</w:t>
            </w:r>
          </w:p>
        </w:tc>
      </w:tr>
      <w:tr w:rsidR="00671714" w:rsidRPr="0032764C" w:rsidTr="00764B1C"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rPr>
                <w:color w:val="000000"/>
              </w:rPr>
              <w:t xml:space="preserve">Сроки </w:t>
            </w:r>
            <w:r w:rsidRPr="0032764C">
              <w:t>реализации муниципальной программы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  <w:rPr>
                <w:b/>
              </w:rPr>
            </w:pPr>
            <w:r w:rsidRPr="0032764C">
              <w:t>2022</w:t>
            </w:r>
            <w:r w:rsidRPr="0032764C">
              <w:rPr>
                <w:rFonts w:eastAsia="Symbol"/>
              </w:rPr>
              <w:t xml:space="preserve"> - </w:t>
            </w:r>
            <w:r w:rsidRPr="0032764C">
              <w:t>2027 годы</w:t>
            </w:r>
          </w:p>
        </w:tc>
      </w:tr>
      <w:tr w:rsidR="00671714" w:rsidRPr="0032764C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  <w:rPr>
                <w:b/>
              </w:rPr>
            </w:pPr>
            <w:r w:rsidRPr="0032764C">
              <w:t>Объемы бюджетных ассигнований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DD" w:rsidRPr="00DF316C" w:rsidRDefault="001063DD" w:rsidP="001063DD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DF316C">
              <w:t>Общий объем бюджетных ассигнований (рублей) – 842 567 312,50, из них средства: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федерального бюджета – 80 255 763,00,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республиканского бюджета – 689 026 648,76,</w:t>
            </w:r>
          </w:p>
          <w:p w:rsidR="001063DD" w:rsidRPr="00DF316C" w:rsidRDefault="001063DD" w:rsidP="001063DD">
            <w:pPr>
              <w:widowControl w:val="0"/>
              <w:tabs>
                <w:tab w:val="left" w:pos="476"/>
              </w:tabs>
            </w:pPr>
            <w:r w:rsidRPr="00DF316C">
              <w:t>- районного бюджета –73 284 900,74,</w:t>
            </w:r>
          </w:p>
          <w:p w:rsidR="001063DD" w:rsidRPr="00DF316C" w:rsidRDefault="001063DD" w:rsidP="001063DD">
            <w:pPr>
              <w:widowControl w:val="0"/>
            </w:pPr>
            <w:r w:rsidRPr="00DF316C">
              <w:t>в том числе по годам:</w:t>
            </w:r>
          </w:p>
          <w:p w:rsidR="001063DD" w:rsidRPr="00DF316C" w:rsidRDefault="001063DD" w:rsidP="001063DD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DF316C">
              <w:t>2022 год – 123 976 148,00, из них средства: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федерального бюджета – 11 061 500,00,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республиканского бюджета – 97 349 000,00,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районного бюджета – 15 565 648,00;</w:t>
            </w:r>
          </w:p>
          <w:p w:rsidR="001063DD" w:rsidRPr="00DF316C" w:rsidRDefault="001063DD" w:rsidP="001063DD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DF316C">
              <w:t>2023 год – 134 952 688,90, из них средства: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федерального бюджета – 11 179 963,00,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республиканского бюджета – 111 095 648,76,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районного бюджета – 12 677 077,14;</w:t>
            </w:r>
          </w:p>
          <w:p w:rsidR="001063DD" w:rsidRPr="00DF316C" w:rsidRDefault="001063DD" w:rsidP="001063DD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DF316C">
              <w:t>2024 год – 143 973 697,26, из них средства: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федерального бюджета – 11 754 500,00,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республиканского бюджета – 118 617 000,00,</w:t>
            </w:r>
          </w:p>
          <w:p w:rsidR="001063DD" w:rsidRPr="00DF316C" w:rsidRDefault="001063DD" w:rsidP="001063DD">
            <w:pPr>
              <w:contextualSpacing/>
            </w:pPr>
            <w:r w:rsidRPr="00DF316C">
              <w:lastRenderedPageBreak/>
              <w:t>- районного бюджета – 13 602 197,26;</w:t>
            </w:r>
          </w:p>
          <w:p w:rsidR="001063DD" w:rsidRPr="00DF316C" w:rsidRDefault="001063DD" w:rsidP="001063DD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DF316C">
              <w:t>2025 год – 154 065 764,34, из них средства: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федерального бюджета – 15 306 700,00,</w:t>
            </w:r>
          </w:p>
          <w:p w:rsidR="001063DD" w:rsidRPr="00DF316C" w:rsidRDefault="001063DD" w:rsidP="001063DD">
            <w:pPr>
              <w:contextualSpacing/>
            </w:pPr>
            <w:r w:rsidRPr="00DF316C">
              <w:t>- республиканского бюджета – 127 766 000,00,</w:t>
            </w:r>
          </w:p>
          <w:p w:rsidR="001063DD" w:rsidRPr="00DF316C" w:rsidRDefault="001063DD" w:rsidP="001063DD">
            <w:pPr>
              <w:widowControl w:val="0"/>
              <w:tabs>
                <w:tab w:val="left" w:pos="476"/>
              </w:tabs>
            </w:pPr>
            <w:r w:rsidRPr="00DF316C">
              <w:t>- районного бюджета – 10 993 064,34;</w:t>
            </w:r>
          </w:p>
          <w:p w:rsidR="001063DD" w:rsidRPr="00DF316C" w:rsidRDefault="001063DD" w:rsidP="001063DD">
            <w:pPr>
              <w:widowControl w:val="0"/>
            </w:pPr>
            <w:r w:rsidRPr="00DF316C">
              <w:t>2026 год – 153 840 010,00, из них средства:</w:t>
            </w:r>
          </w:p>
          <w:p w:rsidR="001063DD" w:rsidRPr="00DF316C" w:rsidRDefault="001063DD" w:rsidP="001063DD">
            <w:pPr>
              <w:widowControl w:val="0"/>
              <w:shd w:val="clear" w:color="auto" w:fill="FFFFFF"/>
            </w:pPr>
            <w:r w:rsidRPr="00DF316C">
              <w:t>- федерального бюджета – 15 062 700,00,</w:t>
            </w:r>
          </w:p>
          <w:p w:rsidR="001063DD" w:rsidRPr="00DF316C" w:rsidRDefault="001063DD" w:rsidP="001063DD">
            <w:pPr>
              <w:widowControl w:val="0"/>
              <w:shd w:val="clear" w:color="auto" w:fill="FFFFFF"/>
            </w:pPr>
            <w:r w:rsidRPr="00DF316C">
              <w:t>- республиканского бюджета – 127 448 000,00,</w:t>
            </w:r>
          </w:p>
          <w:p w:rsidR="001063DD" w:rsidRPr="00DF316C" w:rsidRDefault="001063DD" w:rsidP="001063DD">
            <w:pPr>
              <w:widowControl w:val="0"/>
              <w:tabs>
                <w:tab w:val="left" w:pos="476"/>
              </w:tabs>
            </w:pPr>
            <w:r w:rsidRPr="00DF316C">
              <w:t>- районного бюджета – 11 329 310,00;</w:t>
            </w:r>
          </w:p>
          <w:p w:rsidR="001063DD" w:rsidRPr="00DF316C" w:rsidRDefault="001063DD" w:rsidP="001063DD">
            <w:pPr>
              <w:widowControl w:val="0"/>
            </w:pPr>
            <w:r w:rsidRPr="00DF316C">
              <w:t>2027 год – 131 759 004,00 из них средства:</w:t>
            </w:r>
          </w:p>
          <w:p w:rsidR="001063DD" w:rsidRPr="00DF316C" w:rsidRDefault="001063DD" w:rsidP="001063DD">
            <w:pPr>
              <w:widowControl w:val="0"/>
              <w:shd w:val="clear" w:color="auto" w:fill="FFFFFF"/>
            </w:pPr>
            <w:r w:rsidRPr="00DF316C">
              <w:t>- федерального бюджета – 15 890 400,00,</w:t>
            </w:r>
          </w:p>
          <w:p w:rsidR="001063DD" w:rsidRPr="00DF316C" w:rsidRDefault="001063DD" w:rsidP="001063DD">
            <w:pPr>
              <w:widowControl w:val="0"/>
              <w:shd w:val="clear" w:color="auto" w:fill="FFFFFF"/>
            </w:pPr>
            <w:r w:rsidRPr="00DF316C">
              <w:t>- республиканского бюджета – 106 751 000,00,</w:t>
            </w:r>
          </w:p>
          <w:p w:rsidR="00671714" w:rsidRPr="002F3DEC" w:rsidRDefault="001063DD" w:rsidP="001063DD">
            <w:pPr>
              <w:widowControl w:val="0"/>
              <w:tabs>
                <w:tab w:val="left" w:pos="476"/>
              </w:tabs>
            </w:pPr>
            <w:r w:rsidRPr="00DF316C">
              <w:t>- районного бюджета – 9 117 604,00.</w:t>
            </w:r>
          </w:p>
        </w:tc>
      </w:tr>
      <w:tr w:rsidR="00671714" w:rsidRPr="0032764C" w:rsidTr="00764B1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  <w:rPr>
                <w:b/>
              </w:rPr>
            </w:pPr>
            <w:r w:rsidRPr="0032764C"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2C1630">
            <w:pPr>
              <w:widowControl w:val="0"/>
              <w:jc w:val="both"/>
              <w:rPr>
                <w:color w:val="000000"/>
              </w:rPr>
            </w:pPr>
            <w:r w:rsidRPr="0032764C">
              <w:t xml:space="preserve">1. </w:t>
            </w:r>
            <w:r w:rsidR="00037773" w:rsidRPr="0032764C">
              <w:t>Доля муниципальных служ</w:t>
            </w:r>
            <w:r w:rsidR="000B6562" w:rsidRPr="0032764C">
              <w:t xml:space="preserve">ащих, вышедших на заслуженный отдых, получивших </w:t>
            </w:r>
            <w:r w:rsidR="00A9794B" w:rsidRPr="0032764C">
              <w:t>доплаты</w:t>
            </w:r>
            <w:r w:rsidR="005B794E" w:rsidRPr="0032764C">
              <w:t xml:space="preserve"> </w:t>
            </w:r>
            <w:r w:rsidR="00A9794B" w:rsidRPr="0032764C">
              <w:t>к пенсии</w:t>
            </w:r>
            <w:r w:rsidR="00A544B1" w:rsidRPr="0032764C">
              <w:t xml:space="preserve"> – </w:t>
            </w:r>
            <w:r w:rsidR="005B794E" w:rsidRPr="0032764C">
              <w:t>100%</w:t>
            </w:r>
            <w:r w:rsidRPr="0032764C">
              <w:rPr>
                <w:color w:val="000000"/>
              </w:rPr>
              <w:t>;</w:t>
            </w:r>
          </w:p>
          <w:p w:rsidR="002C1630" w:rsidRPr="0032764C" w:rsidRDefault="002C1630" w:rsidP="002C1630">
            <w:pPr>
              <w:widowControl w:val="0"/>
              <w:jc w:val="both"/>
            </w:pPr>
            <w:r w:rsidRPr="0032764C">
              <w:rPr>
                <w:color w:val="000000"/>
              </w:rPr>
              <w:t>2. Д</w:t>
            </w:r>
            <w:r w:rsidRPr="0032764C">
              <w:t>оля родителей, оплативших за содержание ребенка в муниципальных образовательных организациях, реализующих основную общеобразовательную программу дошкольного образования (далее – Родительская плата), получивших компенсацию части Родительской платы</w:t>
            </w:r>
            <w:r w:rsidR="000B6562" w:rsidRPr="0032764C">
              <w:t xml:space="preserve"> –</w:t>
            </w:r>
            <w:r w:rsidRPr="0032764C">
              <w:t xml:space="preserve"> 100%;</w:t>
            </w:r>
          </w:p>
          <w:p w:rsidR="007617DD" w:rsidRPr="0032764C" w:rsidRDefault="002C1630">
            <w:pPr>
              <w:widowControl w:val="0"/>
              <w:jc w:val="both"/>
            </w:pPr>
            <w:r w:rsidRPr="0032764C">
              <w:t>3</w:t>
            </w:r>
            <w:r w:rsidR="007617DD" w:rsidRPr="0032764C">
              <w:t>.</w:t>
            </w:r>
            <w:r w:rsidR="008A1F01" w:rsidRPr="0032764C">
              <w:t xml:space="preserve"> </w:t>
            </w:r>
            <w:r w:rsidR="000B6562" w:rsidRPr="0032764C">
              <w:t>К</w:t>
            </w:r>
            <w:r w:rsidR="00595347" w:rsidRPr="0032764C">
              <w:t xml:space="preserve">оличество </w:t>
            </w:r>
            <w:r w:rsidR="00A544B1" w:rsidRPr="0032764C">
              <w:t xml:space="preserve">жилых помещений, </w:t>
            </w:r>
            <w:r w:rsidR="00F9356A" w:rsidRPr="0032764C">
              <w:t xml:space="preserve">ежегодно </w:t>
            </w:r>
            <w:r w:rsidR="00151D38" w:rsidRPr="0032764C">
              <w:t xml:space="preserve">приобретаемых </w:t>
            </w:r>
            <w:r w:rsidR="00595347" w:rsidRPr="0032764C">
              <w:t>для лиц из числа детей-сирот и детей, оставшихся без</w:t>
            </w:r>
            <w:r w:rsidR="000B6562" w:rsidRPr="0032764C">
              <w:t xml:space="preserve"> попечения родителей – 10 </w:t>
            </w:r>
            <w:r w:rsidR="00595347" w:rsidRPr="0032764C">
              <w:t xml:space="preserve"> </w:t>
            </w:r>
            <w:r w:rsidR="000B6562" w:rsidRPr="0032764C">
              <w:t>квартир</w:t>
            </w:r>
            <w:r w:rsidRPr="0032764C">
              <w:t>;</w:t>
            </w:r>
          </w:p>
          <w:p w:rsidR="00EA09C7" w:rsidRPr="0032764C" w:rsidRDefault="002C1630" w:rsidP="00F9356A">
            <w:pPr>
              <w:widowControl w:val="0"/>
              <w:jc w:val="both"/>
              <w:rPr>
                <w:b/>
              </w:rPr>
            </w:pPr>
            <w:r w:rsidRPr="0032764C">
              <w:t>4</w:t>
            </w:r>
            <w:r w:rsidR="007617DD" w:rsidRPr="0032764C">
              <w:t xml:space="preserve">. </w:t>
            </w:r>
            <w:r w:rsidR="00F9356A" w:rsidRPr="0032764C">
              <w:t>Увеличение доли детей школьного возраста, охваченных отдыхом и оздоровлением, от общего количества школьников – до 74,5%</w:t>
            </w:r>
            <w:r w:rsidR="00F9356A" w:rsidRPr="0032764C">
              <w:rPr>
                <w:color w:val="000000"/>
              </w:rPr>
              <w:t>.</w:t>
            </w:r>
          </w:p>
        </w:tc>
      </w:tr>
    </w:tbl>
    <w:p w:rsidR="00671714" w:rsidRDefault="00671714"/>
    <w:p w:rsidR="002C1630" w:rsidRDefault="002C1630"/>
    <w:p w:rsidR="002C1630" w:rsidRPr="008B7874" w:rsidRDefault="002C1630" w:rsidP="00F20BA8">
      <w:pPr>
        <w:jc w:val="center"/>
        <w:rPr>
          <w:b/>
          <w:bCs/>
          <w:sz w:val="26"/>
          <w:szCs w:val="26"/>
        </w:rPr>
      </w:pPr>
      <w:r w:rsidRPr="008B7874">
        <w:rPr>
          <w:b/>
          <w:bCs/>
          <w:sz w:val="26"/>
          <w:szCs w:val="26"/>
        </w:rPr>
        <w:t xml:space="preserve">ПАСПОРТ </w:t>
      </w:r>
    </w:p>
    <w:p w:rsidR="005F7EB7" w:rsidRDefault="002C1630" w:rsidP="002C1630">
      <w:pPr>
        <w:contextualSpacing/>
        <w:jc w:val="center"/>
        <w:rPr>
          <w:b/>
          <w:sz w:val="26"/>
          <w:szCs w:val="26"/>
        </w:rPr>
      </w:pPr>
      <w:r w:rsidRPr="008B7874">
        <w:rPr>
          <w:b/>
          <w:bCs/>
          <w:sz w:val="26"/>
          <w:szCs w:val="26"/>
        </w:rPr>
        <w:t xml:space="preserve">подпрограммы </w:t>
      </w:r>
      <w:r>
        <w:rPr>
          <w:b/>
          <w:bCs/>
          <w:sz w:val="26"/>
          <w:szCs w:val="26"/>
        </w:rPr>
        <w:t>1</w:t>
      </w:r>
      <w:r w:rsidRPr="008B7874">
        <w:rPr>
          <w:b/>
          <w:bCs/>
          <w:sz w:val="26"/>
          <w:szCs w:val="26"/>
        </w:rPr>
        <w:t xml:space="preserve"> </w:t>
      </w:r>
      <w:r w:rsidRPr="008B7874">
        <w:rPr>
          <w:b/>
          <w:sz w:val="26"/>
          <w:szCs w:val="26"/>
        </w:rPr>
        <w:t xml:space="preserve">«Развитие мер социальной поддержки отдельных </w:t>
      </w:r>
    </w:p>
    <w:p w:rsidR="002C1630" w:rsidRDefault="002C1630" w:rsidP="002C1630">
      <w:pPr>
        <w:contextualSpacing/>
        <w:jc w:val="center"/>
        <w:rPr>
          <w:b/>
          <w:sz w:val="26"/>
          <w:szCs w:val="26"/>
        </w:rPr>
      </w:pPr>
      <w:r w:rsidRPr="008B7874">
        <w:rPr>
          <w:b/>
          <w:sz w:val="26"/>
          <w:szCs w:val="26"/>
        </w:rPr>
        <w:t>категорий граждан в Усть-Абаканском районе»</w:t>
      </w:r>
    </w:p>
    <w:p w:rsidR="005D5475" w:rsidRDefault="005D5475" w:rsidP="002C1630">
      <w:pPr>
        <w:contextualSpacing/>
        <w:jc w:val="center"/>
        <w:rPr>
          <w:b/>
          <w:sz w:val="28"/>
          <w:szCs w:val="28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59"/>
        <w:gridCol w:w="5813"/>
      </w:tblGrid>
      <w:tr w:rsidR="002C1630" w:rsidRPr="0032764C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widowControl w:val="0"/>
            </w:pPr>
            <w:r w:rsidRPr="0032764C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contextualSpacing/>
              <w:jc w:val="both"/>
            </w:pPr>
            <w:r w:rsidRPr="0032764C">
              <w:t>- Администрация Усть-Абаканского района</w:t>
            </w:r>
          </w:p>
          <w:p w:rsidR="002C1630" w:rsidRPr="0032764C" w:rsidRDefault="002C1630" w:rsidP="0009175F">
            <w:pPr>
              <w:contextualSpacing/>
              <w:jc w:val="both"/>
            </w:pPr>
          </w:p>
        </w:tc>
      </w:tr>
      <w:tr w:rsidR="002C1630" w:rsidRPr="0032764C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widowControl w:val="0"/>
            </w:pPr>
            <w:r w:rsidRPr="0032764C">
              <w:rPr>
                <w:bCs/>
              </w:rPr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contextualSpacing/>
              <w:jc w:val="both"/>
            </w:pPr>
            <w:r w:rsidRPr="0032764C">
              <w:t xml:space="preserve">- Управление образования администрации </w:t>
            </w:r>
            <w:r w:rsidR="005D5475" w:rsidRPr="0032764C">
              <w:t xml:space="preserve">                        </w:t>
            </w:r>
            <w:r w:rsidRPr="0032764C">
              <w:t>Усть-Абаканского района;</w:t>
            </w:r>
          </w:p>
          <w:p w:rsidR="002C1630" w:rsidRPr="0032764C" w:rsidRDefault="002C1630" w:rsidP="0009175F">
            <w:pPr>
              <w:contextualSpacing/>
              <w:jc w:val="both"/>
            </w:pPr>
            <w:r w:rsidRPr="0032764C">
              <w:t>- Управление культуры молодежной политики, спорта и туризма администрации Усть-Абаканского района;</w:t>
            </w:r>
          </w:p>
          <w:p w:rsidR="002C1630" w:rsidRPr="0032764C" w:rsidRDefault="002C1630" w:rsidP="0009175F">
            <w:pPr>
              <w:jc w:val="both"/>
            </w:pPr>
            <w:r w:rsidRPr="0032764C">
              <w:t>- Управление финансов и экономики администрации Усть-Абаканского района.</w:t>
            </w:r>
          </w:p>
        </w:tc>
      </w:tr>
      <w:tr w:rsidR="002C1630" w:rsidRPr="0032764C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widowControl w:val="0"/>
            </w:pPr>
            <w:r w:rsidRPr="0032764C">
              <w:t>Цель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contextualSpacing/>
              <w:jc w:val="both"/>
            </w:pPr>
            <w:r w:rsidRPr="0032764C">
              <w:t xml:space="preserve">Повышение качества жизни отдельных категорий граждан Усть-Абаканского района. </w:t>
            </w:r>
          </w:p>
        </w:tc>
      </w:tr>
      <w:tr w:rsidR="002C1630" w:rsidRPr="0032764C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widowControl w:val="0"/>
            </w:pPr>
            <w:r w:rsidRPr="0032764C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F9356A" w:rsidP="00091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C1630" w:rsidRPr="0032764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мер социальной поддержки отдельным </w:t>
            </w:r>
            <w:r w:rsidRPr="0032764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 граждан и </w:t>
            </w:r>
            <w:r w:rsidR="002C1630" w:rsidRPr="0032764C">
              <w:rPr>
                <w:rFonts w:ascii="Times New Roman" w:hAnsi="Times New Roman" w:cs="Times New Roman"/>
                <w:sz w:val="24"/>
                <w:szCs w:val="24"/>
              </w:rPr>
              <w:t>адресной направленности социальных выплат.</w:t>
            </w:r>
          </w:p>
        </w:tc>
      </w:tr>
      <w:tr w:rsidR="002C1630" w:rsidRPr="0032764C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widowControl w:val="0"/>
            </w:pPr>
            <w:r w:rsidRPr="0032764C">
              <w:rPr>
                <w:color w:val="000000"/>
              </w:rPr>
              <w:t>Сроки</w:t>
            </w:r>
            <w:r w:rsidRPr="0032764C">
              <w:t xml:space="preserve">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widowControl w:val="0"/>
              <w:jc w:val="both"/>
            </w:pPr>
            <w:r w:rsidRPr="0032764C">
              <w:rPr>
                <w:color w:val="000000"/>
              </w:rPr>
              <w:t>2022-2027 годы</w:t>
            </w:r>
          </w:p>
        </w:tc>
      </w:tr>
      <w:tr w:rsidR="002C1630" w:rsidRPr="0032764C" w:rsidTr="0009175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630" w:rsidRPr="0032764C" w:rsidRDefault="002C1630" w:rsidP="0009175F">
            <w:pPr>
              <w:widowControl w:val="0"/>
            </w:pPr>
            <w:r w:rsidRPr="0032764C">
              <w:lastRenderedPageBreak/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Общий объем бюджетных ассигнований подпрограммы (рублей) – 92 302 746,10,  из них средства: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44 783 348,76,</w:t>
            </w:r>
          </w:p>
          <w:p w:rsidR="00180C46" w:rsidRPr="0032764C" w:rsidRDefault="00180C46" w:rsidP="00180C46">
            <w:pPr>
              <w:widowControl w:val="0"/>
              <w:tabs>
                <w:tab w:val="left" w:pos="476"/>
              </w:tabs>
            </w:pPr>
            <w:r w:rsidRPr="0032764C">
              <w:t>- районного бюджета – 47 519 397,34,</w:t>
            </w:r>
          </w:p>
          <w:p w:rsidR="00180C46" w:rsidRPr="0032764C" w:rsidRDefault="00180C46" w:rsidP="00180C46">
            <w:pPr>
              <w:widowControl w:val="0"/>
              <w:tabs>
                <w:tab w:val="left" w:pos="476"/>
              </w:tabs>
              <w:rPr>
                <w:b/>
                <w:color w:val="000000"/>
              </w:rPr>
            </w:pPr>
            <w:r w:rsidRPr="0032764C">
              <w:t>в том числе по годам: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2022 год – 16 668 732,00, из них средства: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6 886 000,00,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районного бюджета – 9 782 732,00;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2023 год – 15 493 148,76, из них средства: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7 143 348,76,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районного бюджета –8 349 800,00;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2024 год – 15 984 400,00, из них средства: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7 456 000,00,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районного бюджета – 8 528 400,00;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2025 год – 14 571 333,34, из них средства: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7 456 000,00,</w:t>
            </w:r>
          </w:p>
          <w:p w:rsidR="00180C46" w:rsidRPr="0032764C" w:rsidRDefault="00180C46" w:rsidP="00180C46">
            <w:pPr>
              <w:widowControl w:val="0"/>
              <w:rPr>
                <w:b/>
              </w:rPr>
            </w:pPr>
            <w:r w:rsidRPr="0032764C">
              <w:t>- районного бюджета – 7 115 333,34;</w:t>
            </w:r>
          </w:p>
          <w:p w:rsidR="00180C46" w:rsidRPr="0032764C" w:rsidRDefault="00180C46" w:rsidP="00180C46">
            <w:pPr>
              <w:widowControl w:val="0"/>
              <w:rPr>
                <w:b/>
                <w:color w:val="000000"/>
              </w:rPr>
            </w:pPr>
            <w:r w:rsidRPr="0032764C">
              <w:t>2026 год – 14 924 600,00 из них средства: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7 456 000,00,</w:t>
            </w:r>
          </w:p>
          <w:p w:rsidR="00180C46" w:rsidRPr="0032764C" w:rsidRDefault="00180C46" w:rsidP="00180C46">
            <w:pPr>
              <w:widowControl w:val="0"/>
              <w:rPr>
                <w:b/>
              </w:rPr>
            </w:pPr>
            <w:r w:rsidRPr="0032764C">
              <w:t>- районного бюджета – 7 468 600,00;</w:t>
            </w:r>
          </w:p>
          <w:p w:rsidR="00180C46" w:rsidRPr="0032764C" w:rsidRDefault="00180C46" w:rsidP="00180C46">
            <w:pPr>
              <w:widowControl w:val="0"/>
            </w:pPr>
            <w:r w:rsidRPr="0032764C">
              <w:t>2027 год – 14 660 532,00 из них средства: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32764C">
              <w:t>- республиканского бюджета – 8 386 000,00,</w:t>
            </w:r>
          </w:p>
          <w:p w:rsidR="002C1630" w:rsidRPr="0032764C" w:rsidRDefault="00180C46" w:rsidP="00180C46">
            <w:pPr>
              <w:widowControl w:val="0"/>
              <w:tabs>
                <w:tab w:val="left" w:pos="476"/>
              </w:tabs>
            </w:pPr>
            <w:r w:rsidRPr="0032764C">
              <w:t>- районного бюджета – 6 274 532,00.</w:t>
            </w:r>
          </w:p>
        </w:tc>
      </w:tr>
      <w:tr w:rsidR="002C1630" w:rsidRPr="0032764C" w:rsidTr="0009175F"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1630" w:rsidRPr="0032764C" w:rsidRDefault="002C1630" w:rsidP="0009175F">
            <w:pPr>
              <w:widowControl w:val="0"/>
            </w:pPr>
            <w:r w:rsidRPr="0032764C">
              <w:t>Конечные результаты  реализации подпрограммы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630" w:rsidRPr="0032764C" w:rsidRDefault="002C1630" w:rsidP="0009175F">
            <w:pPr>
              <w:widowControl w:val="0"/>
              <w:jc w:val="both"/>
              <w:rPr>
                <w:color w:val="000000"/>
              </w:rPr>
            </w:pPr>
            <w:r w:rsidRPr="0032764C">
              <w:t xml:space="preserve">- </w:t>
            </w:r>
            <w:r w:rsidR="00151D38" w:rsidRPr="0032764C">
              <w:t>количество</w:t>
            </w:r>
            <w:r w:rsidRPr="0032764C">
              <w:t xml:space="preserve"> граждан, </w:t>
            </w:r>
            <w:r w:rsidR="00C23863" w:rsidRPr="0032764C">
              <w:t xml:space="preserve">получивших материальную помощь, </w:t>
            </w:r>
            <w:r w:rsidRPr="0032764C">
              <w:t>оказавшихся в трудной жизненной ситуации,</w:t>
            </w:r>
            <w:r w:rsidR="00F9356A" w:rsidRPr="0032764C">
              <w:t xml:space="preserve"> – </w:t>
            </w:r>
            <w:r w:rsidR="00151D38" w:rsidRPr="0032764C">
              <w:t xml:space="preserve">10 человек в год; </w:t>
            </w:r>
          </w:p>
          <w:p w:rsidR="002C1630" w:rsidRPr="0032764C" w:rsidRDefault="002C1630" w:rsidP="00F9356A">
            <w:pPr>
              <w:pStyle w:val="afe"/>
              <w:spacing w:after="120"/>
              <w:ind w:left="57" w:right="57"/>
              <w:jc w:val="both"/>
            </w:pPr>
            <w:r w:rsidRPr="0032764C">
              <w:rPr>
                <w:color w:val="000000"/>
              </w:rPr>
              <w:t xml:space="preserve">- </w:t>
            </w:r>
            <w:r w:rsidR="00151D38" w:rsidRPr="0032764C">
              <w:t xml:space="preserve">количество граждан, которым оказана материальная помощь на восстановление имущества, </w:t>
            </w:r>
            <w:r w:rsidR="00151D38" w:rsidRPr="0032764C">
              <w:rPr>
                <w:color w:val="000000"/>
              </w:rPr>
              <w:t xml:space="preserve">пострадавшего при пожарах, на ремонт и восстановление печей, ветхих отопительных сетей и электропроводки, находящихся в пожароопасном состоянии </w:t>
            </w:r>
            <w:r w:rsidR="00F9356A" w:rsidRPr="0032764C">
              <w:rPr>
                <w:color w:val="000000"/>
              </w:rPr>
              <w:t>–</w:t>
            </w:r>
            <w:r w:rsidR="00151D38" w:rsidRPr="0032764C">
              <w:rPr>
                <w:color w:val="000000"/>
              </w:rPr>
              <w:t xml:space="preserve"> </w:t>
            </w:r>
            <w:r w:rsidR="00151D38" w:rsidRPr="0032764C">
              <w:t>10</w:t>
            </w:r>
            <w:r w:rsidR="00F9356A" w:rsidRPr="0032764C">
              <w:t xml:space="preserve"> </w:t>
            </w:r>
            <w:r w:rsidR="00151D38" w:rsidRPr="0032764C">
              <w:t>человек в год</w:t>
            </w:r>
            <w:r w:rsidR="00EC1C11" w:rsidRPr="0032764C">
              <w:t>.</w:t>
            </w:r>
          </w:p>
        </w:tc>
      </w:tr>
    </w:tbl>
    <w:p w:rsidR="005F7EB7" w:rsidRDefault="005F7EB7">
      <w:pPr>
        <w:jc w:val="center"/>
        <w:rPr>
          <w:b/>
          <w:bCs/>
          <w:sz w:val="26"/>
          <w:szCs w:val="26"/>
        </w:rPr>
      </w:pPr>
    </w:p>
    <w:p w:rsidR="001663EB" w:rsidRDefault="001663EB">
      <w:pPr>
        <w:jc w:val="center"/>
        <w:rPr>
          <w:b/>
          <w:bCs/>
          <w:sz w:val="26"/>
          <w:szCs w:val="26"/>
        </w:rPr>
      </w:pPr>
    </w:p>
    <w:p w:rsidR="005F7EB7" w:rsidRDefault="005F7EB7">
      <w:pPr>
        <w:jc w:val="center"/>
        <w:rPr>
          <w:b/>
          <w:bCs/>
          <w:sz w:val="26"/>
          <w:szCs w:val="26"/>
        </w:rPr>
      </w:pPr>
    </w:p>
    <w:p w:rsidR="00671714" w:rsidRDefault="008A1F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5F7EB7" w:rsidRDefault="008A1F01" w:rsidP="00026E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подпрограммы </w:t>
      </w:r>
      <w:r w:rsidR="00202DB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</w:t>
      </w:r>
      <w:r w:rsidR="00026E5E" w:rsidRPr="00244857">
        <w:rPr>
          <w:b/>
          <w:sz w:val="26"/>
          <w:szCs w:val="26"/>
        </w:rPr>
        <w:t xml:space="preserve">«Социальная поддержка детей-сирот и детей, </w:t>
      </w:r>
    </w:p>
    <w:p w:rsidR="00026E5E" w:rsidRPr="00244857" w:rsidRDefault="00026E5E" w:rsidP="00026E5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44857">
        <w:rPr>
          <w:b/>
          <w:sz w:val="26"/>
          <w:szCs w:val="26"/>
        </w:rPr>
        <w:t>оставшихся без попечения родителей»</w:t>
      </w:r>
    </w:p>
    <w:p w:rsidR="00671714" w:rsidRDefault="00671714">
      <w:pPr>
        <w:jc w:val="center"/>
        <w:rPr>
          <w:b/>
          <w:sz w:val="26"/>
          <w:szCs w:val="26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9"/>
        <w:gridCol w:w="5813"/>
      </w:tblGrid>
      <w:tr w:rsidR="00026E5E" w:rsidRPr="0032764C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32764C" w:rsidRDefault="00026E5E">
            <w:pPr>
              <w:widowControl w:val="0"/>
            </w:pPr>
            <w:r w:rsidRPr="0032764C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32764C" w:rsidRDefault="00026E5E" w:rsidP="00F66AC5">
            <w:pPr>
              <w:jc w:val="both"/>
            </w:pPr>
            <w:r w:rsidRPr="0032764C">
              <w:t xml:space="preserve">Управление образования администрации </w:t>
            </w:r>
            <w:r w:rsidR="002C1630" w:rsidRPr="0032764C">
              <w:t xml:space="preserve">                           </w:t>
            </w:r>
            <w:r w:rsidRPr="0032764C">
              <w:t>Усть-Абаканского района</w:t>
            </w:r>
          </w:p>
        </w:tc>
      </w:tr>
      <w:tr w:rsidR="00026E5E" w:rsidRPr="0032764C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32764C" w:rsidRDefault="00026E5E">
            <w:pPr>
              <w:widowControl w:val="0"/>
            </w:pPr>
            <w:r w:rsidRPr="0032764C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5E" w:rsidRPr="0032764C" w:rsidRDefault="00026E5E" w:rsidP="001663EB">
            <w:pPr>
              <w:contextualSpacing/>
              <w:jc w:val="both"/>
            </w:pPr>
            <w:r w:rsidRPr="0032764C">
              <w:t>Управление имущественных</w:t>
            </w:r>
            <w:r w:rsidR="00E34D63" w:rsidRPr="0032764C">
              <w:t xml:space="preserve"> и земельных</w:t>
            </w:r>
            <w:r w:rsidRPr="0032764C">
              <w:t xml:space="preserve"> отношений администрации Усть-Абаканского района</w:t>
            </w:r>
          </w:p>
        </w:tc>
      </w:tr>
      <w:tr w:rsidR="00671714" w:rsidRPr="0032764C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Цель</w:t>
            </w:r>
            <w:r w:rsidRPr="0032764C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475B3A" w:rsidP="00D1689B">
            <w:pPr>
              <w:widowControl w:val="0"/>
              <w:tabs>
                <w:tab w:val="left" w:pos="0"/>
              </w:tabs>
              <w:jc w:val="both"/>
            </w:pPr>
            <w:r w:rsidRPr="0032764C">
              <w:t xml:space="preserve">Предоставление </w:t>
            </w:r>
            <w:r w:rsidR="00D1689B" w:rsidRPr="0032764C">
              <w:t xml:space="preserve">детям-сиротам, детям, оставшимся без попечения родителей, мер социальной поддержки, </w:t>
            </w:r>
            <w:r w:rsidRPr="0032764C">
              <w:t>предусмотренных законодательством</w:t>
            </w:r>
            <w:r w:rsidR="00A544B1" w:rsidRPr="0032764C">
              <w:t>.</w:t>
            </w:r>
          </w:p>
        </w:tc>
      </w:tr>
      <w:tr w:rsidR="00671714" w:rsidRPr="0032764C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75" w:rsidRPr="0032764C" w:rsidRDefault="006E5F16" w:rsidP="005D5475">
            <w:pPr>
              <w:widowControl w:val="0"/>
              <w:tabs>
                <w:tab w:val="left" w:pos="0"/>
              </w:tabs>
              <w:jc w:val="both"/>
            </w:pPr>
            <w:r w:rsidRPr="0032764C">
              <w:t xml:space="preserve">Реализация мер, направленных на семейное </w:t>
            </w:r>
            <w:r w:rsidRPr="0032764C">
              <w:rPr>
                <w:color w:val="000000" w:themeColor="text1"/>
              </w:rPr>
              <w:t>устройство</w:t>
            </w:r>
            <w:r w:rsidRPr="0032764C">
              <w:t xml:space="preserve"> детей-сирот и детей, оставшихся без попечения родителей</w:t>
            </w:r>
            <w:r w:rsidR="00F9356A" w:rsidRPr="0032764C">
              <w:t>.</w:t>
            </w:r>
          </w:p>
        </w:tc>
      </w:tr>
      <w:tr w:rsidR="00671714" w:rsidRPr="0032764C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lastRenderedPageBreak/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  <w:jc w:val="both"/>
              <w:rPr>
                <w:b/>
              </w:rPr>
            </w:pPr>
            <w:r w:rsidRPr="0032764C">
              <w:rPr>
                <w:color w:val="000000"/>
              </w:rPr>
              <w:t>2022- 2027 годы</w:t>
            </w:r>
          </w:p>
        </w:tc>
      </w:tr>
      <w:tr w:rsidR="00671714" w:rsidRPr="0032764C" w:rsidTr="00026E5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Общий объем бюджетных ассигнований подпрограммы (рублей) – 708 543 063,00,  из них средства: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- федерального бюджета – 80 255 763,00,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628 287 300,00,</w:t>
            </w:r>
          </w:p>
          <w:p w:rsidR="00180C46" w:rsidRPr="0032764C" w:rsidRDefault="00180C46" w:rsidP="00180C46">
            <w:pPr>
              <w:widowControl w:val="0"/>
              <w:tabs>
                <w:tab w:val="left" w:pos="476"/>
              </w:tabs>
              <w:rPr>
                <w:b/>
                <w:color w:val="000000"/>
              </w:rPr>
            </w:pPr>
            <w:r w:rsidRPr="0032764C">
              <w:t>в том числе по годам: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2022 год – 98 224 500,00, из них средства: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- федерального бюджета – 11 061 500,00,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87 163 000,00;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2023 год – 110 812 263,00, из них средства: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- федерального бюджета – 11 179 963,00,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99 632 300,00;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2024 год – 118 745 500,00, из них средства: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- федерального бюджета – 11 754 500,00,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106 991 000,00;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2025 год – 133 116 700,00, из них средства: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- федерального бюджета – 15 306 700,00,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117 810 000,00;</w:t>
            </w:r>
          </w:p>
          <w:p w:rsidR="00180C46" w:rsidRPr="0032764C" w:rsidRDefault="00180C46" w:rsidP="00180C46">
            <w:pPr>
              <w:widowControl w:val="0"/>
              <w:rPr>
                <w:b/>
                <w:color w:val="000000"/>
              </w:rPr>
            </w:pPr>
            <w:r w:rsidRPr="0032764C">
              <w:t>2026 год – 133 388 700,00 из них средства: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- федерального бюджета – 15 062 700,00,</w:t>
            </w:r>
          </w:p>
          <w:p w:rsidR="00180C46" w:rsidRPr="0032764C" w:rsidRDefault="00180C46" w:rsidP="00180C46">
            <w:pPr>
              <w:contextualSpacing/>
            </w:pPr>
            <w:r w:rsidRPr="0032764C">
              <w:t>- республиканского бюджета – 118 326 000,00;</w:t>
            </w:r>
          </w:p>
          <w:p w:rsidR="00180C46" w:rsidRPr="0032764C" w:rsidRDefault="00180C46" w:rsidP="00180C46">
            <w:pPr>
              <w:widowControl w:val="0"/>
            </w:pPr>
            <w:r w:rsidRPr="0032764C">
              <w:t>2027 год – 114 255 400,00 из них средства:</w:t>
            </w:r>
          </w:p>
          <w:p w:rsidR="00180C46" w:rsidRPr="0032764C" w:rsidRDefault="00180C46" w:rsidP="00180C46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32764C">
              <w:t>- федерального бюджета – 15 890 400,00,</w:t>
            </w:r>
          </w:p>
          <w:p w:rsidR="00671714" w:rsidRPr="0032764C" w:rsidRDefault="00180C46" w:rsidP="00180C46">
            <w:pPr>
              <w:widowControl w:val="0"/>
              <w:tabs>
                <w:tab w:val="left" w:pos="476"/>
              </w:tabs>
              <w:jc w:val="both"/>
              <w:rPr>
                <w:color w:val="000000"/>
              </w:rPr>
            </w:pPr>
            <w:r w:rsidRPr="0032764C">
              <w:t>- республиканского бюджета – 98 365 000,00.</w:t>
            </w:r>
          </w:p>
        </w:tc>
      </w:tr>
      <w:tr w:rsidR="00671714" w:rsidRPr="0032764C" w:rsidTr="00F20BA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  <w:rPr>
                <w:color w:val="000000"/>
              </w:rPr>
            </w:pPr>
            <w:r w:rsidRPr="0032764C"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11E" w:rsidRPr="0032764C" w:rsidRDefault="009B611E" w:rsidP="009B611E">
            <w:pPr>
              <w:widowControl w:val="0"/>
              <w:jc w:val="both"/>
            </w:pPr>
            <w:r w:rsidRPr="0032764C">
              <w:t xml:space="preserve">- увеличение удельного веса детей-сирот, охваченных семейными формами устройства – </w:t>
            </w:r>
            <w:r w:rsidR="00B30FE2" w:rsidRPr="0032764C">
              <w:t>до 95,5%</w:t>
            </w:r>
          </w:p>
          <w:p w:rsidR="00671714" w:rsidRPr="0032764C" w:rsidRDefault="009B611E">
            <w:pPr>
              <w:widowControl w:val="0"/>
              <w:jc w:val="both"/>
              <w:rPr>
                <w:highlight w:val="yellow"/>
              </w:rPr>
            </w:pPr>
            <w:r w:rsidRPr="0032764C">
              <w:t xml:space="preserve">- снижение доли возвратов детей из замещающих семей от общей численности детей-сирот, устраиваемых на семейные формы воспитания </w:t>
            </w:r>
            <w:r w:rsidR="00B30FE2" w:rsidRPr="0032764C">
              <w:t>–</w:t>
            </w:r>
            <w:r w:rsidRPr="0032764C">
              <w:t xml:space="preserve"> </w:t>
            </w:r>
            <w:r w:rsidR="00B30FE2" w:rsidRPr="0032764C">
              <w:t>до 0,8%</w:t>
            </w:r>
            <w:r w:rsidR="002C1630" w:rsidRPr="0032764C">
              <w:t>.</w:t>
            </w:r>
          </w:p>
        </w:tc>
      </w:tr>
    </w:tbl>
    <w:p w:rsidR="002C1630" w:rsidRDefault="002C1630">
      <w:pPr>
        <w:jc w:val="center"/>
        <w:rPr>
          <w:b/>
          <w:sz w:val="28"/>
          <w:szCs w:val="28"/>
        </w:rPr>
      </w:pPr>
    </w:p>
    <w:p w:rsidR="005F7EB7" w:rsidRDefault="005F7EB7">
      <w:pPr>
        <w:jc w:val="center"/>
        <w:rPr>
          <w:b/>
          <w:sz w:val="28"/>
          <w:szCs w:val="28"/>
        </w:rPr>
      </w:pPr>
    </w:p>
    <w:p w:rsidR="00671714" w:rsidRPr="005F7EB7" w:rsidRDefault="008A1F01">
      <w:pPr>
        <w:jc w:val="center"/>
        <w:rPr>
          <w:b/>
          <w:sz w:val="26"/>
          <w:szCs w:val="26"/>
        </w:rPr>
      </w:pPr>
      <w:r w:rsidRPr="005F7EB7">
        <w:rPr>
          <w:b/>
          <w:sz w:val="26"/>
          <w:szCs w:val="26"/>
        </w:rPr>
        <w:t xml:space="preserve">ПАСПОРТ </w:t>
      </w:r>
    </w:p>
    <w:p w:rsidR="00B30FE2" w:rsidRPr="005F7EB7" w:rsidRDefault="008A1F01" w:rsidP="00B30FE2">
      <w:pPr>
        <w:spacing w:line="0" w:lineRule="atLeast"/>
        <w:contextualSpacing/>
        <w:jc w:val="center"/>
        <w:rPr>
          <w:b/>
          <w:sz w:val="26"/>
          <w:szCs w:val="26"/>
        </w:rPr>
      </w:pPr>
      <w:r w:rsidRPr="005F7EB7">
        <w:rPr>
          <w:b/>
          <w:sz w:val="26"/>
          <w:szCs w:val="26"/>
        </w:rPr>
        <w:t xml:space="preserve">подпрограммы </w:t>
      </w:r>
      <w:r w:rsidR="00202DBE" w:rsidRPr="005F7EB7">
        <w:rPr>
          <w:b/>
          <w:sz w:val="26"/>
          <w:szCs w:val="26"/>
        </w:rPr>
        <w:t>3</w:t>
      </w:r>
      <w:r w:rsidRPr="005F7EB7">
        <w:rPr>
          <w:b/>
          <w:sz w:val="26"/>
          <w:szCs w:val="26"/>
        </w:rPr>
        <w:t xml:space="preserve"> </w:t>
      </w:r>
      <w:r w:rsidR="00B30FE2" w:rsidRPr="005F7EB7">
        <w:rPr>
          <w:b/>
          <w:sz w:val="26"/>
          <w:szCs w:val="26"/>
        </w:rPr>
        <w:t xml:space="preserve">«Организация отдыха и оздоровления детей </w:t>
      </w:r>
    </w:p>
    <w:p w:rsidR="00B30FE2" w:rsidRPr="005F7EB7" w:rsidRDefault="00B30FE2" w:rsidP="00B30FE2">
      <w:pPr>
        <w:spacing w:line="0" w:lineRule="atLeast"/>
        <w:contextualSpacing/>
        <w:jc w:val="center"/>
        <w:rPr>
          <w:b/>
          <w:sz w:val="26"/>
          <w:szCs w:val="26"/>
        </w:rPr>
      </w:pPr>
      <w:r w:rsidRPr="005F7EB7">
        <w:rPr>
          <w:b/>
          <w:sz w:val="26"/>
          <w:szCs w:val="26"/>
        </w:rPr>
        <w:t>в Усть-Абаканском районе»</w:t>
      </w:r>
    </w:p>
    <w:p w:rsidR="00671714" w:rsidRDefault="00671714" w:rsidP="00B30FE2">
      <w:pPr>
        <w:jc w:val="center"/>
        <w:rPr>
          <w:sz w:val="28"/>
          <w:szCs w:val="28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59"/>
        <w:gridCol w:w="5813"/>
      </w:tblGrid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Ответственный исполнитель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F66AC5">
            <w:pPr>
              <w:contextualSpacing/>
              <w:jc w:val="both"/>
            </w:pPr>
            <w:r w:rsidRPr="0032764C">
              <w:t xml:space="preserve">Управление образования администрации </w:t>
            </w:r>
            <w:r w:rsidR="002C1630" w:rsidRPr="0032764C">
              <w:t xml:space="preserve">                       </w:t>
            </w:r>
            <w:r w:rsidRPr="0032764C">
              <w:t>Усть-Абаканского района</w:t>
            </w:r>
          </w:p>
        </w:tc>
      </w:tr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Соисполнители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F66AC5">
            <w:pPr>
              <w:contextualSpacing/>
              <w:jc w:val="both"/>
            </w:pPr>
            <w:r w:rsidRPr="0032764C">
              <w:t>- Управление ЖКХ и строительства администрации                    Усть-Абаканского района;</w:t>
            </w:r>
          </w:p>
          <w:p w:rsidR="00B30FE2" w:rsidRPr="0032764C" w:rsidRDefault="00B30FE2" w:rsidP="00F66AC5">
            <w:pPr>
              <w:contextualSpacing/>
              <w:jc w:val="both"/>
            </w:pPr>
            <w:r w:rsidRPr="0032764C">
              <w:t xml:space="preserve">- Управление образования администрации </w:t>
            </w:r>
            <w:r w:rsidR="002C1630" w:rsidRPr="0032764C">
              <w:t xml:space="preserve">                     </w:t>
            </w:r>
            <w:r w:rsidRPr="0032764C">
              <w:t>Усть-Абаканского района;</w:t>
            </w:r>
          </w:p>
          <w:p w:rsidR="00B30FE2" w:rsidRPr="0032764C" w:rsidRDefault="00B30FE2" w:rsidP="00F66AC5">
            <w:pPr>
              <w:contextualSpacing/>
              <w:jc w:val="both"/>
            </w:pPr>
            <w:r w:rsidRPr="0032764C">
              <w:t>- МАУ «Усть-Абаканский ЗЛ «Дружба».</w:t>
            </w:r>
          </w:p>
        </w:tc>
      </w:tr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Цель</w:t>
            </w:r>
            <w:r w:rsidRPr="0032764C">
              <w:rPr>
                <w:color w:val="000000"/>
              </w:rPr>
              <w:t xml:space="preserve">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F66AC5">
            <w:pPr>
              <w:contextualSpacing/>
              <w:jc w:val="both"/>
            </w:pPr>
            <w:r w:rsidRPr="0032764C">
              <w:t>Обеспечение эффективности и качества детского отдыха и оздоровления.</w:t>
            </w:r>
          </w:p>
        </w:tc>
      </w:tr>
      <w:tr w:rsidR="00B30FE2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>
            <w:pPr>
              <w:widowControl w:val="0"/>
            </w:pPr>
            <w:r w:rsidRPr="0032764C">
              <w:t>Задача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FE2" w:rsidRPr="0032764C" w:rsidRDefault="00B30FE2" w:rsidP="007354B0">
            <w:pPr>
              <w:contextualSpacing/>
              <w:jc w:val="both"/>
            </w:pPr>
            <w:r w:rsidRPr="0032764C">
              <w:t>Организация отдыха, оздоровления и занятости несовершеннолетних в Усть-Абаканском районе</w:t>
            </w:r>
            <w:r w:rsidR="007354B0" w:rsidRPr="0032764C">
              <w:t>, укрепление материально-технической базы загородного лагеря «Дружба».</w:t>
            </w:r>
          </w:p>
        </w:tc>
      </w:tr>
      <w:tr w:rsidR="00671714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lastRenderedPageBreak/>
              <w:t>Сроки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  <w:jc w:val="both"/>
              <w:rPr>
                <w:b/>
              </w:rPr>
            </w:pPr>
            <w:r w:rsidRPr="0032764C">
              <w:rPr>
                <w:color w:val="000000"/>
              </w:rPr>
              <w:t>2022-2027 годы</w:t>
            </w:r>
          </w:p>
        </w:tc>
      </w:tr>
      <w:tr w:rsidR="00671714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Объемы бюджетных ассигнований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Общий объем бюджетных ассигнований подпрограммы (рублей) – 41 721 503,40,  из них средства: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- республиканского бюджета – 15 956 000,00</w:t>
            </w:r>
          </w:p>
          <w:p w:rsidR="005E3F9C" w:rsidRPr="005E3F9C" w:rsidRDefault="005E3F9C" w:rsidP="005E3F9C">
            <w:pPr>
              <w:contextualSpacing/>
            </w:pPr>
            <w:r w:rsidRPr="005E3F9C">
              <w:t>- районного бюджета – 25 765 503,40,</w:t>
            </w:r>
          </w:p>
          <w:p w:rsidR="005E3F9C" w:rsidRPr="005E3F9C" w:rsidRDefault="005E3F9C" w:rsidP="005E3F9C">
            <w:pPr>
              <w:widowControl w:val="0"/>
              <w:tabs>
                <w:tab w:val="left" w:pos="476"/>
              </w:tabs>
              <w:rPr>
                <w:b/>
                <w:color w:val="000000"/>
              </w:rPr>
            </w:pPr>
            <w:r w:rsidRPr="005E3F9C">
              <w:t>в том числе по годам: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2022 год – 9 082 916,00,  из них средства: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- республиканского бюджета – 3 300 000,00</w:t>
            </w:r>
          </w:p>
          <w:p w:rsidR="005E3F9C" w:rsidRPr="005E3F9C" w:rsidRDefault="005E3F9C" w:rsidP="005E3F9C">
            <w:pPr>
              <w:contextualSpacing/>
            </w:pPr>
            <w:r w:rsidRPr="005E3F9C">
              <w:t>- районного бюджета – 5 782 916,00;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2023 год – 8 647 277,14, из них средства: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- республиканского бюджета – 4 320 000,00</w:t>
            </w:r>
          </w:p>
          <w:p w:rsidR="005E3F9C" w:rsidRPr="005E3F9C" w:rsidRDefault="005E3F9C" w:rsidP="005E3F9C">
            <w:pPr>
              <w:contextualSpacing/>
            </w:pPr>
            <w:r w:rsidRPr="005E3F9C">
              <w:t>- районного бюджета – 4 327 277,14;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2024 год – 9 243 797,26, из них средства: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- республиканского бюджета – 4 170 000,00</w:t>
            </w:r>
          </w:p>
          <w:p w:rsidR="005E3F9C" w:rsidRPr="005E3F9C" w:rsidRDefault="005E3F9C" w:rsidP="005E3F9C">
            <w:pPr>
              <w:contextualSpacing/>
            </w:pPr>
            <w:r w:rsidRPr="005E3F9C">
              <w:t>- районного бюджета – 5 073 797,26;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2025 год – 6 377 731,00, из них средства: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- республиканского бюджета – 2 500 000,00</w:t>
            </w:r>
          </w:p>
          <w:p w:rsidR="005E3F9C" w:rsidRPr="005E3F9C" w:rsidRDefault="005E3F9C" w:rsidP="005E3F9C">
            <w:pPr>
              <w:contextualSpacing/>
            </w:pPr>
            <w:r w:rsidRPr="005E3F9C">
              <w:t>- районного бюджета – 3 877 731,00;</w:t>
            </w:r>
          </w:p>
          <w:p w:rsidR="005E3F9C" w:rsidRPr="005E3F9C" w:rsidRDefault="005E3F9C" w:rsidP="005E3F9C">
            <w:pPr>
              <w:widowControl w:val="0"/>
              <w:rPr>
                <w:b/>
                <w:color w:val="000000"/>
              </w:rPr>
            </w:pPr>
            <w:r w:rsidRPr="005E3F9C">
              <w:t>2026 год – 5 526 710,00 из них средства:</w:t>
            </w:r>
          </w:p>
          <w:p w:rsidR="005E3F9C" w:rsidRPr="005E3F9C" w:rsidRDefault="005E3F9C" w:rsidP="005E3F9C">
            <w:pPr>
              <w:pStyle w:val="af1"/>
              <w:tabs>
                <w:tab w:val="left" w:pos="0"/>
                <w:tab w:val="left" w:pos="1440"/>
                <w:tab w:val="left" w:pos="2520"/>
              </w:tabs>
            </w:pPr>
            <w:r w:rsidRPr="005E3F9C">
              <w:t>- республиканского бюджета – 1 666 000,00</w:t>
            </w:r>
          </w:p>
          <w:p w:rsidR="005E3F9C" w:rsidRPr="005E3F9C" w:rsidRDefault="005E3F9C" w:rsidP="005E3F9C">
            <w:pPr>
              <w:contextualSpacing/>
            </w:pPr>
            <w:r w:rsidRPr="005E3F9C">
              <w:t>- районного бюджета – 3 860 710,00;</w:t>
            </w:r>
          </w:p>
          <w:p w:rsidR="005E3F9C" w:rsidRPr="005E3F9C" w:rsidRDefault="005E3F9C" w:rsidP="005E3F9C">
            <w:pPr>
              <w:widowControl w:val="0"/>
            </w:pPr>
            <w:r w:rsidRPr="005E3F9C">
              <w:t>2027 год – 2 843 072,00 из них средства:</w:t>
            </w:r>
          </w:p>
          <w:p w:rsidR="00671714" w:rsidRPr="0032764C" w:rsidRDefault="005E3F9C" w:rsidP="005E3F9C">
            <w:pPr>
              <w:widowControl w:val="0"/>
              <w:jc w:val="both"/>
              <w:rPr>
                <w:b/>
              </w:rPr>
            </w:pPr>
            <w:r w:rsidRPr="005E3F9C">
              <w:t>- районного бюджета – 2 843 072,00.</w:t>
            </w:r>
          </w:p>
        </w:tc>
      </w:tr>
      <w:tr w:rsidR="00671714" w:rsidRPr="0032764C" w:rsidTr="00B30FE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714" w:rsidRPr="0032764C" w:rsidRDefault="008A1F01">
            <w:pPr>
              <w:widowControl w:val="0"/>
            </w:pPr>
            <w:r w:rsidRPr="0032764C">
              <w:t>Конечные результаты реализации подпрограммы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0C" w:rsidRPr="0032764C" w:rsidRDefault="00CD030C" w:rsidP="00CD030C">
            <w:pPr>
              <w:widowControl w:val="0"/>
              <w:jc w:val="both"/>
            </w:pPr>
            <w:r w:rsidRPr="0032764C">
              <w:rPr>
                <w:color w:val="000000"/>
              </w:rPr>
              <w:t>- увеличение д</w:t>
            </w:r>
            <w:r w:rsidRPr="0032764C">
              <w:t>оли детей школьного возраста, получивших возможность оздоровления</w:t>
            </w:r>
            <w:r w:rsidR="008B7874" w:rsidRPr="0032764C">
              <w:t xml:space="preserve"> до 74</w:t>
            </w:r>
            <w:r w:rsidR="00705756" w:rsidRPr="0032764C">
              <w:t>,5</w:t>
            </w:r>
            <w:r w:rsidR="008B7874" w:rsidRPr="0032764C">
              <w:t>%;</w:t>
            </w:r>
            <w:r w:rsidRPr="0032764C">
              <w:t xml:space="preserve"> </w:t>
            </w:r>
          </w:p>
          <w:p w:rsidR="00671714" w:rsidRPr="0032764C" w:rsidRDefault="00CD030C" w:rsidP="008B7874">
            <w:pPr>
              <w:widowControl w:val="0"/>
              <w:jc w:val="both"/>
              <w:rPr>
                <w:b/>
              </w:rPr>
            </w:pPr>
            <w:r w:rsidRPr="0032764C">
              <w:t>- увеличение</w:t>
            </w:r>
            <w:r w:rsidR="008B7874" w:rsidRPr="0032764C">
              <w:t xml:space="preserve"> </w:t>
            </w:r>
            <w:r w:rsidRPr="0032764C">
              <w:t>количества несовершеннолетних граждан</w:t>
            </w:r>
            <w:r w:rsidR="008B7874" w:rsidRPr="0032764C">
              <w:t xml:space="preserve"> до 42 человек</w:t>
            </w:r>
            <w:r w:rsidRPr="0032764C">
              <w:t>,  трудоустроенных в свободное от учебы время</w:t>
            </w:r>
            <w:r w:rsidR="008B7874" w:rsidRPr="0032764C">
              <w:rPr>
                <w:color w:val="000000"/>
              </w:rPr>
              <w:t>.</w:t>
            </w:r>
          </w:p>
        </w:tc>
      </w:tr>
    </w:tbl>
    <w:p w:rsidR="005F7EB7" w:rsidRDefault="005F7EB7" w:rsidP="00037773">
      <w:pPr>
        <w:jc w:val="center"/>
        <w:outlineLvl w:val="0"/>
        <w:rPr>
          <w:b/>
          <w:bCs/>
          <w:sz w:val="26"/>
          <w:szCs w:val="26"/>
        </w:rPr>
      </w:pPr>
    </w:p>
    <w:p w:rsidR="005F7EB7" w:rsidRDefault="005F7EB7" w:rsidP="00037773">
      <w:pPr>
        <w:jc w:val="center"/>
        <w:outlineLvl w:val="0"/>
        <w:rPr>
          <w:b/>
          <w:bCs/>
          <w:sz w:val="26"/>
          <w:szCs w:val="26"/>
        </w:rPr>
      </w:pPr>
    </w:p>
    <w:p w:rsidR="00671714" w:rsidRDefault="008A1F01" w:rsidP="00037773">
      <w:pPr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Текстовая часть муниципальной программы</w:t>
      </w:r>
    </w:p>
    <w:p w:rsidR="00671714" w:rsidRDefault="008A1F01" w:rsidP="00037773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3F538F">
        <w:rPr>
          <w:b/>
          <w:bCs/>
          <w:sz w:val="26"/>
          <w:szCs w:val="26"/>
        </w:rPr>
        <w:t>Социальная поддержка граждан</w:t>
      </w:r>
      <w:r>
        <w:rPr>
          <w:b/>
          <w:bCs/>
          <w:sz w:val="26"/>
          <w:szCs w:val="26"/>
        </w:rPr>
        <w:t>»</w:t>
      </w:r>
    </w:p>
    <w:p w:rsidR="00671714" w:rsidRDefault="00671714" w:rsidP="00FF7DCF">
      <w:pPr>
        <w:ind w:firstLine="709"/>
        <w:outlineLvl w:val="0"/>
        <w:rPr>
          <w:b/>
          <w:bCs/>
          <w:sz w:val="26"/>
          <w:szCs w:val="26"/>
        </w:rPr>
      </w:pPr>
    </w:p>
    <w:p w:rsidR="00671714" w:rsidRDefault="008A1F01" w:rsidP="00FF7DCF">
      <w:pPr>
        <w:ind w:firstLine="709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Цель и задачи муниципальной программы</w:t>
      </w:r>
    </w:p>
    <w:p w:rsidR="00671714" w:rsidRDefault="00671714" w:rsidP="00FF7DCF">
      <w:pPr>
        <w:ind w:firstLine="709"/>
        <w:rPr>
          <w:b/>
          <w:sz w:val="26"/>
          <w:szCs w:val="26"/>
        </w:rPr>
      </w:pPr>
    </w:p>
    <w:p w:rsidR="00AE29DA" w:rsidRPr="00AE29DA" w:rsidRDefault="00AE29DA" w:rsidP="00AE29DA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AE29DA">
        <w:rPr>
          <w:color w:val="000000" w:themeColor="text1"/>
          <w:sz w:val="26"/>
          <w:szCs w:val="26"/>
        </w:rPr>
        <w:t xml:space="preserve">Приоритетной целью государственной политики в области социальной поддержки населения является повышение уровня и качества жизни населения. Одна из основных задач деятельности органов </w:t>
      </w:r>
      <w:r>
        <w:rPr>
          <w:color w:val="000000" w:themeColor="text1"/>
          <w:sz w:val="26"/>
          <w:szCs w:val="26"/>
        </w:rPr>
        <w:t xml:space="preserve">власти различного уровня – </w:t>
      </w:r>
      <w:r w:rsidRPr="00AE29DA">
        <w:rPr>
          <w:color w:val="000000" w:themeColor="text1"/>
          <w:sz w:val="26"/>
          <w:szCs w:val="26"/>
        </w:rPr>
        <w:t>обеспечение государственных гарантий в сфере социальной защиты населения.</w:t>
      </w:r>
    </w:p>
    <w:p w:rsidR="00B00C55" w:rsidRDefault="00AE29DA" w:rsidP="00B00C55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AE29DA">
        <w:rPr>
          <w:color w:val="000000" w:themeColor="text1"/>
          <w:sz w:val="26"/>
          <w:szCs w:val="26"/>
        </w:rPr>
        <w:t>Для государства наиболее важно предоставление эффективной социальной поддержки семей,</w:t>
      </w:r>
      <w:r>
        <w:rPr>
          <w:color w:val="000000" w:themeColor="text1"/>
          <w:sz w:val="26"/>
          <w:szCs w:val="26"/>
        </w:rPr>
        <w:t xml:space="preserve"> оказавшихся в трудной жизненной ситуации,</w:t>
      </w:r>
      <w:r w:rsidRPr="00AE29DA">
        <w:rPr>
          <w:color w:val="000000" w:themeColor="text1"/>
          <w:sz w:val="26"/>
          <w:szCs w:val="26"/>
        </w:rPr>
        <w:t xml:space="preserve"> детей</w:t>
      </w:r>
      <w:r>
        <w:rPr>
          <w:color w:val="000000" w:themeColor="text1"/>
          <w:sz w:val="26"/>
          <w:szCs w:val="26"/>
        </w:rPr>
        <w:t>-сирот и детей, оставшихся без попечения родителей</w:t>
      </w:r>
      <w:r w:rsidRPr="00AE29DA">
        <w:rPr>
          <w:color w:val="000000" w:themeColor="text1"/>
          <w:sz w:val="26"/>
          <w:szCs w:val="26"/>
        </w:rPr>
        <w:t>, с</w:t>
      </w:r>
      <w:r>
        <w:rPr>
          <w:color w:val="000000" w:themeColor="text1"/>
          <w:sz w:val="26"/>
          <w:szCs w:val="26"/>
        </w:rPr>
        <w:t>овершенствования мер социальной поддержки</w:t>
      </w:r>
      <w:r w:rsidRPr="00AE29DA">
        <w:rPr>
          <w:color w:val="000000" w:themeColor="text1"/>
          <w:sz w:val="26"/>
          <w:szCs w:val="26"/>
        </w:rPr>
        <w:t>, повышения качества предоставляемых услуг населению</w:t>
      </w:r>
      <w:r w:rsidR="007233E0">
        <w:rPr>
          <w:color w:val="000000" w:themeColor="text1"/>
          <w:sz w:val="26"/>
          <w:szCs w:val="26"/>
        </w:rPr>
        <w:t>.</w:t>
      </w:r>
    </w:p>
    <w:p w:rsidR="00AE29DA" w:rsidRPr="00AE29DA" w:rsidRDefault="00AE29DA" w:rsidP="00B00C55">
      <w:pPr>
        <w:suppressAutoHyphens w:val="0"/>
        <w:ind w:firstLine="567"/>
        <w:jc w:val="both"/>
        <w:rPr>
          <w:color w:val="000000" w:themeColor="text1"/>
          <w:sz w:val="26"/>
          <w:szCs w:val="26"/>
        </w:rPr>
      </w:pPr>
      <w:r w:rsidRPr="00AE29DA">
        <w:rPr>
          <w:color w:val="000000" w:themeColor="text1"/>
          <w:sz w:val="26"/>
          <w:szCs w:val="26"/>
        </w:rPr>
        <w:t xml:space="preserve">В связи с этим </w:t>
      </w:r>
      <w:r w:rsidR="007233E0">
        <w:rPr>
          <w:color w:val="000000" w:themeColor="text1"/>
          <w:sz w:val="26"/>
          <w:szCs w:val="26"/>
        </w:rPr>
        <w:t>администрацией Усть-Абаканского района разработана муниципальная программа «Социальная поддержка граждан», в которую вошли три подпрограммы:</w:t>
      </w:r>
      <w:r w:rsidR="005236AA" w:rsidRPr="005236AA">
        <w:rPr>
          <w:b/>
          <w:sz w:val="26"/>
          <w:szCs w:val="26"/>
        </w:rPr>
        <w:t xml:space="preserve"> </w:t>
      </w:r>
      <w:r w:rsidR="005236AA">
        <w:rPr>
          <w:b/>
          <w:sz w:val="26"/>
          <w:szCs w:val="26"/>
        </w:rPr>
        <w:t>«</w:t>
      </w:r>
      <w:r w:rsidR="005236AA" w:rsidRPr="005236AA">
        <w:rPr>
          <w:sz w:val="26"/>
          <w:szCs w:val="26"/>
        </w:rPr>
        <w:t>Развитие мер социальной поддержки отдельных категорий граждан в Усть-Абаканском районе</w:t>
      </w:r>
      <w:r w:rsidR="005236AA">
        <w:rPr>
          <w:sz w:val="26"/>
          <w:szCs w:val="26"/>
        </w:rPr>
        <w:t>», «</w:t>
      </w:r>
      <w:r w:rsidR="005236AA" w:rsidRPr="005236AA">
        <w:rPr>
          <w:sz w:val="26"/>
          <w:szCs w:val="26"/>
        </w:rPr>
        <w:t xml:space="preserve">Социальная поддержка детей-сирот и детей, </w:t>
      </w:r>
      <w:r w:rsidR="005236AA" w:rsidRPr="005236AA">
        <w:rPr>
          <w:sz w:val="26"/>
          <w:szCs w:val="26"/>
        </w:rPr>
        <w:lastRenderedPageBreak/>
        <w:t>оставшихся без попечения родителей</w:t>
      </w:r>
      <w:r w:rsidR="005236AA">
        <w:rPr>
          <w:sz w:val="26"/>
          <w:szCs w:val="26"/>
        </w:rPr>
        <w:t>» и «</w:t>
      </w:r>
      <w:r w:rsidR="005236AA" w:rsidRPr="005236AA">
        <w:rPr>
          <w:sz w:val="26"/>
          <w:szCs w:val="26"/>
        </w:rPr>
        <w:t>Ор</w:t>
      </w:r>
      <w:r w:rsidR="005236AA">
        <w:rPr>
          <w:sz w:val="26"/>
          <w:szCs w:val="26"/>
        </w:rPr>
        <w:t xml:space="preserve">ганизация отдыха и оздоровления </w:t>
      </w:r>
      <w:r w:rsidR="005236AA" w:rsidRPr="005236AA">
        <w:rPr>
          <w:sz w:val="26"/>
          <w:szCs w:val="26"/>
        </w:rPr>
        <w:t>детей</w:t>
      </w:r>
      <w:r w:rsidR="005236AA">
        <w:rPr>
          <w:sz w:val="26"/>
          <w:szCs w:val="26"/>
        </w:rPr>
        <w:t xml:space="preserve"> </w:t>
      </w:r>
      <w:r w:rsidR="005236AA" w:rsidRPr="005236AA">
        <w:rPr>
          <w:sz w:val="26"/>
          <w:szCs w:val="26"/>
        </w:rPr>
        <w:t>в Усть-Абаканском районе</w:t>
      </w:r>
      <w:r w:rsidR="005236AA">
        <w:rPr>
          <w:sz w:val="26"/>
          <w:szCs w:val="26"/>
        </w:rPr>
        <w:t>»</w:t>
      </w:r>
      <w:r w:rsidRPr="00AE29DA">
        <w:rPr>
          <w:color w:val="000000" w:themeColor="text1"/>
          <w:sz w:val="26"/>
          <w:szCs w:val="26"/>
        </w:rPr>
        <w:t>.</w:t>
      </w:r>
    </w:p>
    <w:p w:rsidR="00FF7DCF" w:rsidRPr="00FF7DCF" w:rsidRDefault="008A1F01" w:rsidP="00202DBE">
      <w:pPr>
        <w:ind w:firstLine="708"/>
        <w:jc w:val="both"/>
        <w:rPr>
          <w:sz w:val="26"/>
          <w:szCs w:val="26"/>
        </w:rPr>
      </w:pPr>
      <w:r w:rsidRPr="00FF7DCF">
        <w:rPr>
          <w:sz w:val="26"/>
          <w:szCs w:val="26"/>
        </w:rPr>
        <w:t>Муниципальная программа «</w:t>
      </w:r>
      <w:r w:rsidR="003F538F" w:rsidRPr="00FF7DCF">
        <w:rPr>
          <w:sz w:val="26"/>
          <w:szCs w:val="26"/>
        </w:rPr>
        <w:t>Социальная поддержка граждан</w:t>
      </w:r>
      <w:r w:rsidRPr="00FF7DCF">
        <w:rPr>
          <w:sz w:val="26"/>
          <w:szCs w:val="26"/>
        </w:rPr>
        <w:t>» разработана</w:t>
      </w:r>
      <w:r w:rsidR="00202DBE">
        <w:rPr>
          <w:sz w:val="26"/>
          <w:szCs w:val="26"/>
        </w:rPr>
        <w:t xml:space="preserve">                 </w:t>
      </w:r>
      <w:r w:rsidRPr="00FF7DCF">
        <w:rPr>
          <w:sz w:val="26"/>
          <w:szCs w:val="26"/>
        </w:rPr>
        <w:t xml:space="preserve"> с целью </w:t>
      </w:r>
      <w:r w:rsidR="003F538F" w:rsidRPr="00FF7DCF">
        <w:rPr>
          <w:sz w:val="26"/>
          <w:szCs w:val="26"/>
        </w:rPr>
        <w:t>повышения качества и уровня жизни населения Усть-Абаканского района</w:t>
      </w:r>
      <w:r w:rsidR="00FF7DCF" w:rsidRPr="00FF7DCF">
        <w:rPr>
          <w:sz w:val="26"/>
          <w:szCs w:val="26"/>
        </w:rPr>
        <w:t>.</w:t>
      </w:r>
    </w:p>
    <w:p w:rsidR="00FF7DCF" w:rsidRDefault="00FF7DCF" w:rsidP="00202DBE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FF7DCF">
        <w:rPr>
          <w:rFonts w:eastAsia="Calibri"/>
          <w:sz w:val="26"/>
          <w:szCs w:val="26"/>
        </w:rPr>
        <w:t>Для достижения целей муниципальной программы предусмотрены задачи, которые предполагается решить посредством реализации подпрограмм:</w:t>
      </w:r>
    </w:p>
    <w:p w:rsidR="005236AA" w:rsidRPr="005236AA" w:rsidRDefault="00F20BA8" w:rsidP="005236AA">
      <w:pPr>
        <w:ind w:firstLine="708"/>
        <w:jc w:val="both"/>
        <w:rPr>
          <w:sz w:val="26"/>
          <w:szCs w:val="26"/>
        </w:rPr>
      </w:pPr>
      <w:r w:rsidRPr="005236AA">
        <w:rPr>
          <w:sz w:val="26"/>
          <w:szCs w:val="26"/>
        </w:rPr>
        <w:t xml:space="preserve">- </w:t>
      </w:r>
      <w:r w:rsidR="009D56CE">
        <w:rPr>
          <w:sz w:val="26"/>
          <w:szCs w:val="26"/>
        </w:rPr>
        <w:t>п</w:t>
      </w:r>
      <w:r w:rsidR="005236AA" w:rsidRPr="005236AA">
        <w:rPr>
          <w:sz w:val="26"/>
          <w:szCs w:val="26"/>
        </w:rPr>
        <w:t>овышение качества жизни отдельных категорий граждан Усть-Абаканского района;</w:t>
      </w:r>
    </w:p>
    <w:p w:rsidR="005236AA" w:rsidRPr="005236AA" w:rsidRDefault="005236AA" w:rsidP="005236AA">
      <w:pPr>
        <w:ind w:firstLine="708"/>
        <w:jc w:val="both"/>
        <w:rPr>
          <w:sz w:val="26"/>
          <w:szCs w:val="26"/>
        </w:rPr>
      </w:pPr>
      <w:r w:rsidRPr="005236AA">
        <w:rPr>
          <w:sz w:val="26"/>
          <w:szCs w:val="26"/>
        </w:rPr>
        <w:t xml:space="preserve">- </w:t>
      </w:r>
      <w:r w:rsidR="009D56CE">
        <w:rPr>
          <w:sz w:val="26"/>
          <w:szCs w:val="26"/>
        </w:rPr>
        <w:t>п</w:t>
      </w:r>
      <w:r w:rsidR="009D56CE" w:rsidRPr="009D56CE">
        <w:rPr>
          <w:sz w:val="26"/>
          <w:szCs w:val="26"/>
        </w:rPr>
        <w:t>редоставление детям-сиротам, детям, оставшимся без попечения родителей, мер социальной поддержки, предусмотренных законодательством</w:t>
      </w:r>
      <w:r w:rsidRPr="005236AA">
        <w:rPr>
          <w:sz w:val="26"/>
          <w:szCs w:val="26"/>
        </w:rPr>
        <w:t>;</w:t>
      </w:r>
    </w:p>
    <w:p w:rsidR="005236AA" w:rsidRPr="005236AA" w:rsidRDefault="005236AA" w:rsidP="005236AA">
      <w:pPr>
        <w:ind w:firstLine="708"/>
        <w:jc w:val="both"/>
        <w:rPr>
          <w:sz w:val="26"/>
          <w:szCs w:val="26"/>
        </w:rPr>
      </w:pPr>
      <w:r w:rsidRPr="005236AA">
        <w:rPr>
          <w:sz w:val="26"/>
          <w:szCs w:val="26"/>
        </w:rPr>
        <w:t xml:space="preserve">- </w:t>
      </w:r>
      <w:r w:rsidR="00B00C55">
        <w:rPr>
          <w:sz w:val="26"/>
          <w:szCs w:val="26"/>
        </w:rPr>
        <w:t>о</w:t>
      </w:r>
      <w:r w:rsidRPr="005236AA">
        <w:rPr>
          <w:sz w:val="26"/>
          <w:szCs w:val="26"/>
        </w:rPr>
        <w:t>беспечение эффективности и качества детского отдыха и оздоровления.</w:t>
      </w:r>
    </w:p>
    <w:p w:rsidR="00202DBE" w:rsidRPr="00F9356A" w:rsidRDefault="00202DBE" w:rsidP="005236AA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Так, первая задача «</w:t>
      </w:r>
      <w:r w:rsidRPr="00FF7DCF">
        <w:rPr>
          <w:sz w:val="26"/>
          <w:szCs w:val="26"/>
        </w:rPr>
        <w:t>Повышение качества жизни отдельных категорий граждан Усть-Абаканского района</w:t>
      </w:r>
      <w:r>
        <w:rPr>
          <w:rFonts w:eastAsia="Calibri"/>
          <w:sz w:val="26"/>
          <w:szCs w:val="26"/>
        </w:rPr>
        <w:t>» будет решена путем реализации мероприятий подпрограммы «</w:t>
      </w:r>
      <w:r w:rsidR="00F20BA8" w:rsidRPr="00F20BA8">
        <w:rPr>
          <w:sz w:val="26"/>
          <w:szCs w:val="26"/>
        </w:rPr>
        <w:t>Развитие мер социальной поддержки отдельных категорий граждан в Усть-Абаканском районе</w:t>
      </w:r>
      <w:r w:rsidR="00F20BA8" w:rsidRPr="00F20BA8">
        <w:rPr>
          <w:rFonts w:eastAsia="Calibri"/>
          <w:sz w:val="26"/>
          <w:szCs w:val="26"/>
        </w:rPr>
        <w:t>»,</w:t>
      </w:r>
      <w:r w:rsidR="00F20BA8">
        <w:rPr>
          <w:rFonts w:eastAsia="Calibri"/>
          <w:sz w:val="26"/>
          <w:szCs w:val="26"/>
        </w:rPr>
        <w:t xml:space="preserve"> </w:t>
      </w:r>
      <w:proofErr w:type="gramStart"/>
      <w:r w:rsidR="00F20BA8">
        <w:rPr>
          <w:rFonts w:eastAsia="Calibri"/>
          <w:sz w:val="26"/>
          <w:szCs w:val="26"/>
        </w:rPr>
        <w:t>задача</w:t>
      </w:r>
      <w:proofErr w:type="gramEnd"/>
      <w:r w:rsidR="00F20BA8">
        <w:rPr>
          <w:rFonts w:eastAsia="Calibri"/>
          <w:sz w:val="26"/>
          <w:szCs w:val="26"/>
        </w:rPr>
        <w:t xml:space="preserve"> которой – </w:t>
      </w:r>
      <w:r w:rsidR="00F9356A">
        <w:rPr>
          <w:sz w:val="26"/>
          <w:szCs w:val="26"/>
        </w:rPr>
        <w:t>о</w:t>
      </w:r>
      <w:r w:rsidR="00F9356A" w:rsidRPr="00F9356A">
        <w:rPr>
          <w:sz w:val="26"/>
          <w:szCs w:val="26"/>
        </w:rPr>
        <w:t>беспечение предоставления мер социальной поддержки отдельным категориям граждан и адресной направленности социальных выплат</w:t>
      </w:r>
      <w:r w:rsidRPr="00F9356A">
        <w:rPr>
          <w:sz w:val="26"/>
          <w:szCs w:val="26"/>
        </w:rPr>
        <w:t>.</w:t>
      </w:r>
    </w:p>
    <w:p w:rsidR="00FF7DCF" w:rsidRPr="00504854" w:rsidRDefault="00202DBE" w:rsidP="00202DBE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Вторая</w:t>
      </w:r>
      <w:r w:rsidR="00FF7DCF">
        <w:rPr>
          <w:rFonts w:eastAsia="Calibri"/>
          <w:sz w:val="26"/>
          <w:szCs w:val="26"/>
        </w:rPr>
        <w:t xml:space="preserve"> задача «</w:t>
      </w:r>
      <w:r w:rsidR="009D56CE">
        <w:rPr>
          <w:sz w:val="26"/>
          <w:szCs w:val="26"/>
        </w:rPr>
        <w:t>П</w:t>
      </w:r>
      <w:r w:rsidR="009D56CE" w:rsidRPr="009D56CE">
        <w:rPr>
          <w:sz w:val="26"/>
          <w:szCs w:val="26"/>
        </w:rPr>
        <w:t>редоставление детям-сиротам, детям, оставшимся без попечения родителей, мер социальной поддержки, предусмотренных законодательством</w:t>
      </w:r>
      <w:r w:rsidR="00FF7DCF" w:rsidRPr="00F20BA8">
        <w:rPr>
          <w:rFonts w:eastAsia="Calibri"/>
          <w:sz w:val="26"/>
          <w:szCs w:val="26"/>
        </w:rPr>
        <w:t>»</w:t>
      </w:r>
      <w:r w:rsidR="00FF7DCF">
        <w:rPr>
          <w:rFonts w:eastAsia="Calibri"/>
          <w:sz w:val="26"/>
          <w:szCs w:val="26"/>
        </w:rPr>
        <w:t xml:space="preserve"> будет решена путем реализации мероприятий подпрограммы «</w:t>
      </w:r>
      <w:r w:rsidR="00FF7DCF" w:rsidRPr="00FF7DCF">
        <w:rPr>
          <w:sz w:val="26"/>
          <w:szCs w:val="26"/>
        </w:rPr>
        <w:t>Социальная поддержка детей-сирот и детей, оставшихся без попечения родителей</w:t>
      </w:r>
      <w:r w:rsidR="00FF7DCF">
        <w:rPr>
          <w:rFonts w:eastAsia="Calibri"/>
          <w:sz w:val="26"/>
          <w:szCs w:val="26"/>
        </w:rPr>
        <w:t xml:space="preserve">» </w:t>
      </w:r>
      <w:r w:rsidR="00504854">
        <w:rPr>
          <w:rFonts w:eastAsia="Calibri"/>
          <w:sz w:val="26"/>
          <w:szCs w:val="26"/>
        </w:rPr>
        <w:t xml:space="preserve">задачей которой является </w:t>
      </w:r>
      <w:r w:rsidR="00504854">
        <w:rPr>
          <w:sz w:val="26"/>
          <w:szCs w:val="26"/>
        </w:rPr>
        <w:t>р</w:t>
      </w:r>
      <w:r w:rsidR="00504854" w:rsidRPr="00504854">
        <w:rPr>
          <w:sz w:val="26"/>
          <w:szCs w:val="26"/>
        </w:rPr>
        <w:t>еализация мер, направленных на семейное устройство детей-сирот и детей, оставшихся без попечения родителей</w:t>
      </w:r>
      <w:r w:rsidR="00504854">
        <w:rPr>
          <w:sz w:val="26"/>
          <w:szCs w:val="26"/>
        </w:rPr>
        <w:t>.</w:t>
      </w:r>
      <w:proofErr w:type="gramEnd"/>
    </w:p>
    <w:p w:rsidR="00FF7DCF" w:rsidRPr="00CF398C" w:rsidRDefault="00202DBE" w:rsidP="00202DBE">
      <w:pPr>
        <w:spacing w:line="0" w:lineRule="atLeast"/>
        <w:ind w:firstLine="708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Третья</w:t>
      </w:r>
      <w:r w:rsidR="00504854">
        <w:rPr>
          <w:rFonts w:eastAsia="Calibri"/>
          <w:sz w:val="26"/>
          <w:szCs w:val="26"/>
        </w:rPr>
        <w:t xml:space="preserve"> задача «</w:t>
      </w:r>
      <w:r w:rsidR="00504854" w:rsidRPr="00FF7DCF">
        <w:rPr>
          <w:sz w:val="26"/>
          <w:szCs w:val="26"/>
        </w:rPr>
        <w:t>Обеспечение эффективности и качества детского отдыха и оздоровления</w:t>
      </w:r>
      <w:r w:rsidR="00504854">
        <w:rPr>
          <w:rFonts w:eastAsia="Calibri"/>
          <w:sz w:val="26"/>
          <w:szCs w:val="26"/>
        </w:rPr>
        <w:t>»</w:t>
      </w:r>
      <w:r w:rsidR="00FF7DCF">
        <w:rPr>
          <w:rFonts w:eastAsia="Calibri"/>
          <w:sz w:val="26"/>
          <w:szCs w:val="26"/>
        </w:rPr>
        <w:t xml:space="preserve"> будет решаться в рамках </w:t>
      </w:r>
      <w:r w:rsidR="00CF398C">
        <w:rPr>
          <w:rFonts w:eastAsia="Calibri"/>
          <w:sz w:val="26"/>
          <w:szCs w:val="26"/>
        </w:rPr>
        <w:t xml:space="preserve">подпрограммы </w:t>
      </w:r>
      <w:r w:rsidR="00504854">
        <w:rPr>
          <w:rFonts w:eastAsia="Calibri"/>
          <w:sz w:val="26"/>
          <w:szCs w:val="26"/>
        </w:rPr>
        <w:t>«</w:t>
      </w:r>
      <w:r w:rsidR="00CF398C" w:rsidRPr="00CF398C">
        <w:rPr>
          <w:sz w:val="26"/>
          <w:szCs w:val="26"/>
        </w:rPr>
        <w:t>Организация отдыха и оздоровления детей</w:t>
      </w:r>
      <w:r w:rsidR="00CF398C">
        <w:rPr>
          <w:sz w:val="26"/>
          <w:szCs w:val="26"/>
        </w:rPr>
        <w:t xml:space="preserve"> </w:t>
      </w:r>
      <w:r w:rsidR="00CF398C" w:rsidRPr="00CF398C">
        <w:rPr>
          <w:sz w:val="26"/>
          <w:szCs w:val="26"/>
        </w:rPr>
        <w:t>в Усть-Абаканском районе</w:t>
      </w:r>
      <w:r w:rsidR="00504854">
        <w:rPr>
          <w:rFonts w:eastAsia="Calibri"/>
          <w:sz w:val="26"/>
          <w:szCs w:val="26"/>
        </w:rPr>
        <w:t>»</w:t>
      </w:r>
      <w:r w:rsidR="00CF398C">
        <w:rPr>
          <w:rFonts w:eastAsia="Calibri"/>
          <w:sz w:val="26"/>
          <w:szCs w:val="26"/>
        </w:rPr>
        <w:t xml:space="preserve">. </w:t>
      </w:r>
      <w:r w:rsidR="00CF398C" w:rsidRPr="00CF398C">
        <w:rPr>
          <w:rFonts w:eastAsia="Calibri"/>
          <w:sz w:val="26"/>
          <w:szCs w:val="26"/>
        </w:rPr>
        <w:t xml:space="preserve">Задача подпрограммы – </w:t>
      </w:r>
      <w:r w:rsidR="00CF398C" w:rsidRPr="00CF398C">
        <w:rPr>
          <w:sz w:val="26"/>
          <w:szCs w:val="26"/>
        </w:rPr>
        <w:t xml:space="preserve">организация отдыха, оздоровления и занятости несовершеннолетних в </w:t>
      </w:r>
      <w:r w:rsidR="00B00C55">
        <w:rPr>
          <w:sz w:val="26"/>
          <w:szCs w:val="26"/>
        </w:rPr>
        <w:t xml:space="preserve">                     </w:t>
      </w:r>
      <w:r w:rsidR="00CF398C" w:rsidRPr="00CF398C">
        <w:rPr>
          <w:sz w:val="26"/>
          <w:szCs w:val="26"/>
        </w:rPr>
        <w:t>Усть-Абаканском районе, укрепление материально-технической базы загородного лагеря «Дружба»</w:t>
      </w:r>
      <w:r w:rsidR="00CF398C">
        <w:rPr>
          <w:sz w:val="26"/>
          <w:szCs w:val="26"/>
        </w:rPr>
        <w:t>.</w:t>
      </w:r>
    </w:p>
    <w:p w:rsidR="00FF7DCF" w:rsidRDefault="00FF7DCF" w:rsidP="00202DB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</w:p>
    <w:p w:rsidR="001663EB" w:rsidRDefault="001663EB" w:rsidP="00202DBE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</w:p>
    <w:p w:rsidR="00FF7DCF" w:rsidRDefault="00FF7DCF" w:rsidP="00202DBE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2. Описание рисков реализации</w:t>
      </w:r>
      <w:r w:rsidR="00202DBE">
        <w:rPr>
          <w:rFonts w:eastAsia="Calibri"/>
          <w:b/>
          <w:bCs/>
          <w:sz w:val="26"/>
          <w:szCs w:val="26"/>
        </w:rPr>
        <w:t xml:space="preserve"> </w:t>
      </w:r>
      <w:r w:rsidR="00CF398C">
        <w:rPr>
          <w:rFonts w:eastAsia="Calibri"/>
          <w:b/>
          <w:bCs/>
          <w:sz w:val="26"/>
          <w:szCs w:val="26"/>
        </w:rPr>
        <w:t>муниципальной</w:t>
      </w:r>
      <w:r>
        <w:rPr>
          <w:rFonts w:eastAsia="Calibri"/>
          <w:b/>
          <w:bCs/>
          <w:sz w:val="26"/>
          <w:szCs w:val="26"/>
        </w:rPr>
        <w:t xml:space="preserve"> программы</w:t>
      </w:r>
    </w:p>
    <w:p w:rsidR="00FF7DCF" w:rsidRDefault="00FF7DCF" w:rsidP="00FF7DCF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CF398C">
        <w:rPr>
          <w:rFonts w:eastAsia="Calibri"/>
          <w:sz w:val="26"/>
          <w:szCs w:val="26"/>
        </w:rPr>
        <w:t xml:space="preserve"> ходе реализации муниципальной</w:t>
      </w:r>
      <w:r>
        <w:rPr>
          <w:rFonts w:eastAsia="Calibri"/>
          <w:sz w:val="26"/>
          <w:szCs w:val="26"/>
        </w:rPr>
        <w:t xml:space="preserve"> программы</w:t>
      </w:r>
      <w:r w:rsidR="00CF398C">
        <w:rPr>
          <w:rFonts w:eastAsia="Calibri"/>
          <w:sz w:val="26"/>
          <w:szCs w:val="26"/>
        </w:rPr>
        <w:t xml:space="preserve"> </w:t>
      </w:r>
      <w:r w:rsidR="00CF398C" w:rsidRPr="00FF7DCF">
        <w:rPr>
          <w:sz w:val="26"/>
          <w:szCs w:val="26"/>
        </w:rPr>
        <w:t>«Социальная поддержка граждан»</w:t>
      </w:r>
      <w:r>
        <w:rPr>
          <w:rFonts w:eastAsia="Calibri"/>
          <w:sz w:val="26"/>
          <w:szCs w:val="26"/>
        </w:rPr>
        <w:t xml:space="preserve"> могут возникнуть неблагоприятные факторы, определяющие исход реализации программных мероприятий.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основным неблагоприятным рискам следует отнести: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недофинансирование мероприятий </w:t>
      </w:r>
      <w:r w:rsidR="00CF398C">
        <w:rPr>
          <w:rFonts w:eastAsia="Calibri"/>
          <w:sz w:val="26"/>
          <w:szCs w:val="26"/>
        </w:rPr>
        <w:t xml:space="preserve">муниципальной программы </w:t>
      </w:r>
      <w:r>
        <w:rPr>
          <w:rFonts w:eastAsia="Calibri"/>
          <w:sz w:val="26"/>
          <w:szCs w:val="26"/>
        </w:rPr>
        <w:t>из средств республиканского бюджета Республики Хакасия;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несвоевременное соблюдение сроков реализации меропр</w:t>
      </w:r>
      <w:r w:rsidR="00CF398C">
        <w:rPr>
          <w:rFonts w:eastAsia="Calibri"/>
          <w:sz w:val="26"/>
          <w:szCs w:val="26"/>
        </w:rPr>
        <w:t>иятий государственной программы;</w:t>
      </w:r>
    </w:p>
    <w:p w:rsidR="00CF398C" w:rsidRDefault="00CF398C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возникновение обстоятельств непреодолимой силы</w:t>
      </w:r>
      <w:r w:rsidR="00A759E5">
        <w:rPr>
          <w:rFonts w:eastAsia="Calibri"/>
          <w:sz w:val="26"/>
          <w:szCs w:val="26"/>
        </w:rPr>
        <w:t>, которые могут сказаться на сроках и объемах реализации муниципальной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Возникновение указанных рисков может привести к </w:t>
      </w:r>
      <w:proofErr w:type="spellStart"/>
      <w:r>
        <w:rPr>
          <w:rFonts w:eastAsia="Calibri"/>
          <w:sz w:val="26"/>
          <w:szCs w:val="26"/>
        </w:rPr>
        <w:t>недостижению</w:t>
      </w:r>
      <w:proofErr w:type="spellEnd"/>
      <w:r>
        <w:rPr>
          <w:rFonts w:eastAsia="Calibri"/>
          <w:sz w:val="26"/>
          <w:szCs w:val="26"/>
        </w:rPr>
        <w:t xml:space="preserve"> плановых значений показателей </w:t>
      </w:r>
      <w:r w:rsidR="00CF398C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и конечных результатов реализации </w:t>
      </w:r>
      <w:r w:rsidR="00CF398C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Для профилактики возникновения рисков реализации </w:t>
      </w:r>
      <w:r w:rsidR="00A759E5">
        <w:rPr>
          <w:rFonts w:eastAsia="Calibri"/>
          <w:sz w:val="26"/>
          <w:szCs w:val="26"/>
        </w:rPr>
        <w:t xml:space="preserve">муниципальной </w:t>
      </w:r>
      <w:r>
        <w:rPr>
          <w:rFonts w:eastAsia="Calibri"/>
          <w:sz w:val="26"/>
          <w:szCs w:val="26"/>
        </w:rPr>
        <w:t xml:space="preserve">программы необходимо проводить комплекс мероприятий, направленных на </w:t>
      </w:r>
      <w:r>
        <w:rPr>
          <w:rFonts w:eastAsia="Calibri"/>
          <w:sz w:val="26"/>
          <w:szCs w:val="26"/>
        </w:rPr>
        <w:lastRenderedPageBreak/>
        <w:t>выявление и устранение (минимизацию) вероятностных неблагоприятных ситуаций.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Минимизировать возможные отклонения в выполнении программных мероприятий и исключить неблагоприятные последствия позволит осуществление рацион</w:t>
      </w:r>
      <w:r w:rsidR="00A759E5">
        <w:rPr>
          <w:rFonts w:eastAsia="Calibri"/>
          <w:sz w:val="26"/>
          <w:szCs w:val="26"/>
        </w:rPr>
        <w:t>ального управления реализацией муниципальной</w:t>
      </w:r>
      <w:r>
        <w:rPr>
          <w:rFonts w:eastAsia="Calibri"/>
          <w:sz w:val="26"/>
          <w:szCs w:val="26"/>
        </w:rPr>
        <w:t xml:space="preserve">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Для своевременного выявления и устранения (минимизации) рисков ответственный исполнитель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запрашивает у соисполнителей и исполнителей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информацию, необходимую для осуществления </w:t>
      </w:r>
      <w:proofErr w:type="gramStart"/>
      <w:r>
        <w:rPr>
          <w:rFonts w:eastAsia="Calibri"/>
          <w:sz w:val="26"/>
          <w:szCs w:val="26"/>
        </w:rPr>
        <w:t>контроля за</w:t>
      </w:r>
      <w:proofErr w:type="gramEnd"/>
      <w:r>
        <w:rPr>
          <w:rFonts w:eastAsia="Calibri"/>
          <w:sz w:val="26"/>
          <w:szCs w:val="26"/>
        </w:rPr>
        <w:t xml:space="preserve"> ходом реализации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программы.</w:t>
      </w:r>
    </w:p>
    <w:p w:rsidR="00FF7DCF" w:rsidRDefault="00FF7DCF" w:rsidP="00F72EF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ходом реализации </w:t>
      </w:r>
      <w:r w:rsidR="00A759E5">
        <w:rPr>
          <w:rFonts w:eastAsia="Calibri"/>
          <w:sz w:val="26"/>
          <w:szCs w:val="26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осуществляется ежеквартально ответственным исполнителем </w:t>
      </w:r>
      <w:r w:rsidR="00A759E5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 w:rsidR="00A759E5">
        <w:rPr>
          <w:rFonts w:eastAsia="Calibri"/>
          <w:sz w:val="26"/>
          <w:szCs w:val="26"/>
        </w:rPr>
        <w:t>Администрацией Усть-Абаканского района Республики Хакасия</w:t>
      </w:r>
      <w:r>
        <w:rPr>
          <w:rFonts w:eastAsia="Calibri"/>
          <w:sz w:val="26"/>
          <w:szCs w:val="26"/>
        </w:rPr>
        <w:t>.</w:t>
      </w:r>
    </w:p>
    <w:p w:rsidR="00671714" w:rsidRDefault="00671714">
      <w:pPr>
        <w:ind w:firstLine="709"/>
        <w:jc w:val="both"/>
        <w:rPr>
          <w:sz w:val="26"/>
          <w:szCs w:val="26"/>
        </w:rPr>
        <w:sectPr w:rsidR="00671714">
          <w:headerReference w:type="even" r:id="rId8"/>
          <w:footerReference w:type="even" r:id="rId9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60"/>
        </w:sectPr>
      </w:pPr>
    </w:p>
    <w:p w:rsidR="00671714" w:rsidRDefault="008A1F01" w:rsidP="00E54A78">
      <w:pPr>
        <w:ind w:left="963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1</w:t>
      </w:r>
    </w:p>
    <w:p w:rsidR="00671714" w:rsidRDefault="008A1F01">
      <w:pPr>
        <w:ind w:left="9639"/>
        <w:rPr>
          <w:sz w:val="26"/>
          <w:szCs w:val="26"/>
        </w:rPr>
      </w:pPr>
      <w:r>
        <w:rPr>
          <w:sz w:val="26"/>
          <w:szCs w:val="26"/>
        </w:rPr>
        <w:t>к текстовой части муниципальной программы «</w:t>
      </w:r>
      <w:r w:rsidR="007617DD">
        <w:rPr>
          <w:sz w:val="26"/>
          <w:szCs w:val="26"/>
        </w:rPr>
        <w:t>Социальная поддержка граждан</w:t>
      </w:r>
      <w:r>
        <w:rPr>
          <w:sz w:val="26"/>
          <w:szCs w:val="26"/>
        </w:rPr>
        <w:t>»</w:t>
      </w:r>
    </w:p>
    <w:p w:rsidR="00671714" w:rsidRDefault="00671714">
      <w:pPr>
        <w:spacing w:line="0" w:lineRule="atLeast"/>
        <w:rPr>
          <w:iCs/>
        </w:rPr>
      </w:pP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671714" w:rsidRDefault="008A1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671714" w:rsidRDefault="00671714">
      <w:pPr>
        <w:jc w:val="center"/>
        <w:outlineLvl w:val="0"/>
        <w:rPr>
          <w:b/>
          <w:sz w:val="26"/>
          <w:szCs w:val="26"/>
        </w:rPr>
      </w:pPr>
    </w:p>
    <w:tbl>
      <w:tblPr>
        <w:tblW w:w="14453" w:type="dxa"/>
        <w:tblInd w:w="-137" w:type="dxa"/>
        <w:tblLayout w:type="fixed"/>
        <w:tblCellMar>
          <w:top w:w="28" w:type="dxa"/>
          <w:left w:w="5" w:type="dxa"/>
          <w:right w:w="28" w:type="dxa"/>
        </w:tblCellMar>
        <w:tblLook w:val="04A0"/>
      </w:tblPr>
      <w:tblGrid>
        <w:gridCol w:w="572"/>
        <w:gridCol w:w="2264"/>
        <w:gridCol w:w="1984"/>
        <w:gridCol w:w="880"/>
        <w:gridCol w:w="1134"/>
        <w:gridCol w:w="2552"/>
        <w:gridCol w:w="3372"/>
        <w:gridCol w:w="1695"/>
      </w:tblGrid>
      <w:tr w:rsidR="00F72EFF" w:rsidRPr="00574C92" w:rsidTr="00F72EFF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0" w:name="P006B0000"/>
            <w:bookmarkEnd w:id="0"/>
            <w:r w:rsidRPr="00574C92">
              <w:t>№</w:t>
            </w:r>
          </w:p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proofErr w:type="spellStart"/>
            <w:proofErr w:type="gramStart"/>
            <w:r w:rsidRPr="00574C92">
              <w:t>п</w:t>
            </w:r>
            <w:proofErr w:type="spellEnd"/>
            <w:proofErr w:type="gramEnd"/>
            <w:r w:rsidRPr="00574C92">
              <w:t>/</w:t>
            </w:r>
            <w:proofErr w:type="spellStart"/>
            <w:r w:rsidRPr="00574C92">
              <w:t>п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" w:name="P006B0001"/>
            <w:bookmarkEnd w:id="1"/>
            <w:r w:rsidRPr="00574C92"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" w:name="P006B0002"/>
            <w:bookmarkEnd w:id="2"/>
            <w:r w:rsidRPr="00574C92">
              <w:t>Ответственный исполнитель, соисполнитель, исполнитель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" w:name="P006B0003"/>
            <w:bookmarkEnd w:id="3"/>
            <w:r w:rsidRPr="00574C92">
              <w:t>Срок реализации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4" w:name="P006B0004"/>
            <w:bookmarkEnd w:id="4"/>
            <w:r w:rsidRPr="00574C92">
              <w:t>Конечные результаты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5" w:name="P006B0005"/>
            <w:bookmarkEnd w:id="5"/>
            <w:r w:rsidRPr="00574C92">
              <w:t>Основные направления реализации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jc w:val="center"/>
              <w:rPr>
                <w:color w:val="000000"/>
              </w:rPr>
            </w:pPr>
            <w:bookmarkStart w:id="6" w:name="P006B0006"/>
            <w:bookmarkEnd w:id="6"/>
            <w:r w:rsidRPr="00574C92">
              <w:t>Связь с показателями муниципальной программы</w:t>
            </w:r>
          </w:p>
          <w:p w:rsidR="00F72EFF" w:rsidRPr="00574C92" w:rsidRDefault="00F72EFF" w:rsidP="008F5D8B">
            <w:pPr>
              <w:pStyle w:val="afe"/>
              <w:ind w:left="-5" w:right="-34"/>
              <w:jc w:val="center"/>
              <w:rPr>
                <w:spacing w:val="-10"/>
                <w:sz w:val="16"/>
                <w:szCs w:val="16"/>
              </w:rPr>
            </w:pPr>
            <w:r w:rsidRPr="00574C92">
              <w:rPr>
                <w:spacing w:val="-10"/>
                <w:sz w:val="16"/>
                <w:szCs w:val="16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F72EFF" w:rsidRPr="00574C92" w:rsidTr="00F72EFF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7" w:name="P006B0007"/>
            <w:bookmarkEnd w:id="7"/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8" w:name="P006B0008"/>
            <w:bookmarkEnd w:id="8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9" w:name="P006B0009"/>
            <w:bookmarkEnd w:id="9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0" w:name="P006B000A"/>
            <w:bookmarkEnd w:id="10"/>
            <w:r w:rsidRPr="00574C92"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right="1"/>
              <w:jc w:val="center"/>
              <w:rPr>
                <w:color w:val="000000"/>
              </w:rPr>
            </w:pPr>
            <w:bookmarkStart w:id="11" w:name="P006B000B"/>
            <w:bookmarkEnd w:id="11"/>
            <w:r w:rsidRPr="00574C92">
              <w:t>окончание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12" w:name="P006B000C"/>
            <w:bookmarkEnd w:id="12"/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13" w:name="P006B000D"/>
            <w:bookmarkEnd w:id="13"/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14" w:name="P006B000E"/>
            <w:bookmarkEnd w:id="14"/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5" w:name="P006B000F"/>
            <w:bookmarkEnd w:id="15"/>
            <w:r w:rsidRPr="00574C92"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6" w:name="P006B0010"/>
            <w:bookmarkEnd w:id="16"/>
            <w:r w:rsidRPr="00574C92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7" w:name="P006B0011"/>
            <w:bookmarkEnd w:id="17"/>
            <w:r w:rsidRPr="00574C92"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8" w:name="P006B0012"/>
            <w:bookmarkEnd w:id="18"/>
            <w:r w:rsidRPr="00574C92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19" w:name="P006B0013"/>
            <w:bookmarkEnd w:id="19"/>
            <w:r w:rsidRPr="00574C92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0" w:name="P006B0014"/>
            <w:bookmarkEnd w:id="20"/>
            <w:r w:rsidRPr="00574C92">
              <w:t>6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1" w:name="P006B0015"/>
            <w:bookmarkEnd w:id="21"/>
            <w:r w:rsidRPr="00574C92"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2" w:name="P006B0016"/>
            <w:bookmarkEnd w:id="22"/>
            <w:r w:rsidRPr="00574C92">
              <w:t>8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3" w:name="P006B0017"/>
            <w:bookmarkEnd w:id="23"/>
            <w:r w:rsidRPr="00574C92">
              <w:t>1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Муниципальная программа «Социальная поддержка граждан»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4" w:name="P006B005C"/>
            <w:bookmarkEnd w:id="24"/>
            <w:r w:rsidRPr="00574C92">
              <w:rPr>
                <w:color w:val="000000"/>
              </w:rPr>
              <w:t>2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Подпрограмма 1 «Развитие мер социальной поддержки отдельных категорий граждан в Усть-Абаканском районе»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5" w:name="P006B0064"/>
            <w:bookmarkEnd w:id="25"/>
            <w:r w:rsidRPr="00574C92">
              <w:rPr>
                <w:color w:val="000000"/>
              </w:rPr>
              <w:t>3</w:t>
            </w:r>
          </w:p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26" w:name="P006B0065"/>
            <w:bookmarkEnd w:id="26"/>
            <w:r w:rsidRPr="00574C92">
              <w:t>Основное мероприятие 1.1. «Социальные выплаты гражданам, в соответствии с действующим законодательством»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Администрация Усть-Абаканского района;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Управление финансов и экономики администрации Усть-Абаканского района;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 xml:space="preserve">Управление культуры, молодежной политики, спорта </w:t>
            </w:r>
            <w:r w:rsidRPr="00574C92">
              <w:lastRenderedPageBreak/>
              <w:t>и туризма администрации Усть-Абаканского района.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rPr>
                <w:color w:val="000000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  <w:rPr>
                <w:color w:val="000000"/>
              </w:rPr>
            </w:pPr>
            <w:r w:rsidRPr="00574C92">
              <w:t>Неснижаемое ежегодное  количество граждан, получивших материальную помощь</w:t>
            </w:r>
            <w:r>
              <w:t>,</w:t>
            </w:r>
            <w:r w:rsidRPr="00574C92">
              <w:t xml:space="preserve"> оказавшихся в трудной жизненной ситуации, и граждан, которым оказана материальная помощь на восстановление имущества, </w:t>
            </w:r>
            <w:r w:rsidRPr="00574C92">
              <w:rPr>
                <w:color w:val="000000"/>
              </w:rPr>
              <w:t xml:space="preserve">пострадавшего при пожарах, на ремонт и восстановление печей, ветхих отопительных </w:t>
            </w:r>
            <w:r w:rsidRPr="00574C92">
              <w:rPr>
                <w:color w:val="000000"/>
              </w:rPr>
              <w:lastRenderedPageBreak/>
              <w:t>сетей и электропроводки, находящихся в пожароопасном состоянии</w:t>
            </w:r>
          </w:p>
          <w:p w:rsidR="00F72EFF" w:rsidRPr="00574C92" w:rsidRDefault="00F72EFF" w:rsidP="008F5D8B">
            <w:pPr>
              <w:widowControl w:val="0"/>
              <w:ind w:right="57"/>
              <w:jc w:val="both"/>
              <w:rPr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F72EFF">
            <w:pPr>
              <w:pStyle w:val="afe"/>
              <w:ind w:left="57" w:right="57"/>
            </w:pPr>
            <w:bookmarkStart w:id="27" w:name="P006B006A"/>
            <w:bookmarkEnd w:id="27"/>
            <w:r w:rsidRPr="00574C92">
              <w:lastRenderedPageBreak/>
              <w:t>Доплаты к пенсиям муниципальным служащим.</w:t>
            </w:r>
          </w:p>
          <w:p w:rsidR="00F72EFF" w:rsidRPr="00574C92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 xml:space="preserve">Оказание материальной </w:t>
            </w:r>
            <w:r>
              <w:rPr>
                <w:color w:val="000000"/>
              </w:rPr>
              <w:t xml:space="preserve">помощи </w:t>
            </w:r>
            <w:r w:rsidRPr="00574C92">
              <w:rPr>
                <w:color w:val="000000"/>
              </w:rPr>
              <w:t>гражданам, оказавшимся в трудной жизненной ситуации.</w:t>
            </w:r>
          </w:p>
          <w:p w:rsidR="00F72EFF" w:rsidRPr="00574C92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>Обеспечение мер социальной поддержки специалистов культуры, проживающих в сельской местности.</w:t>
            </w:r>
          </w:p>
          <w:p w:rsidR="00F72EFF" w:rsidRPr="00574C92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 xml:space="preserve">Оказание адресной помощи малоимущим гражданам, пострадавшим от пожара, а также на ремонт и восстановление отопительных </w:t>
            </w:r>
            <w:r w:rsidRPr="00574C92">
              <w:rPr>
                <w:color w:val="000000"/>
              </w:rPr>
              <w:lastRenderedPageBreak/>
              <w:t>печей, ветхих отопительных сетей и электропроводки, находящихся в пожароопасном состоянии.</w:t>
            </w:r>
          </w:p>
          <w:p w:rsidR="00F72EFF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>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типа.</w:t>
            </w:r>
          </w:p>
          <w:p w:rsidR="00F72EFF" w:rsidRPr="005A7FBD" w:rsidRDefault="00F72EFF" w:rsidP="00F72EFF">
            <w:pPr>
              <w:pStyle w:val="afe"/>
              <w:ind w:left="57" w:right="57"/>
              <w:rPr>
                <w:color w:val="000000"/>
              </w:rPr>
            </w:pPr>
            <w:r w:rsidRPr="005A7FBD">
              <w:rPr>
                <w:color w:val="000000"/>
              </w:rPr>
              <w:t>Оказание адресной помощи гражданам, призванным по частичной мобилизации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>
              <w:lastRenderedPageBreak/>
              <w:t>1; 1.1.; 1.2.; 1.3.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rPr>
                <w:color w:val="000000"/>
              </w:rPr>
              <w:lastRenderedPageBreak/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Основное мероприятие 1.2. «Осуществление государственных полномочий по выплатам гражданам, имеющим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Управление образования администрации Усть-Абаканского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</w:pPr>
            <w:r w:rsidRPr="00574C9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rPr>
                <w:color w:val="000000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  <w:ind w:left="57" w:right="57"/>
              <w:jc w:val="both"/>
              <w:rPr>
                <w:color w:val="000000"/>
              </w:rPr>
            </w:pPr>
            <w:r w:rsidRPr="00574C92">
              <w:rPr>
                <w:color w:val="000000"/>
              </w:rPr>
              <w:t>Неснижаемая д</w:t>
            </w:r>
            <w:r w:rsidRPr="00574C92">
              <w:t>оля родителей, оплативших за содержание ребенка в муниципальных образовательных организациях, реализующих основную общеобразовательную программу дошкольного образования (далее – Родительская плата), получивших компенсацию части Родительской платы.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Компенсация части родительской платы за присмотр и уход за ребенком в детских дошкольных учреждениях.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</w:pPr>
            <w:r w:rsidRPr="00574C92">
              <w:t>2.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28" w:name="P006B0019"/>
            <w:bookmarkStart w:id="29" w:name="P006B001B"/>
            <w:bookmarkEnd w:id="28"/>
            <w:bookmarkEnd w:id="29"/>
            <w:r w:rsidRPr="00574C92">
              <w:t>5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0" w:name="P006B001C"/>
            <w:bookmarkEnd w:id="30"/>
            <w:r w:rsidRPr="00574C92">
              <w:t>Подпрограмма 2 «Социальная поддержка детей-сирот и детей, оставшихся без попечения родителей»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1" w:name="P006B001D"/>
            <w:bookmarkEnd w:id="31"/>
            <w:r w:rsidRPr="00574C92">
              <w:lastRenderedPageBreak/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32" w:name="P006B001E"/>
            <w:bookmarkEnd w:id="32"/>
            <w:r w:rsidRPr="00574C92">
              <w:t>Основное мероприятие 2.1. «Обеспечение мер социальной поддержки детей-сирот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 xml:space="preserve">Управление образования администрации </w:t>
            </w:r>
            <w:r w:rsidRPr="00574C92">
              <w:rPr>
                <w:spacing w:val="-4"/>
              </w:rPr>
              <w:t>Усть-Абаканского</w:t>
            </w:r>
            <w:r w:rsidRPr="00574C92">
              <w:t xml:space="preserve"> района;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 xml:space="preserve">Управление имущественных </w:t>
            </w:r>
            <w:r w:rsidR="004034E0">
              <w:t xml:space="preserve">и земельных </w:t>
            </w:r>
            <w:r w:rsidRPr="00574C92">
              <w:t>отношений администрации Усть-Абаканского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</w:pPr>
            <w:bookmarkStart w:id="33" w:name="P006B0022"/>
            <w:bookmarkEnd w:id="33"/>
            <w:r w:rsidRPr="00574C92">
              <w:t>Увеличение удельного веса детей-сирот, охваченных семейными формами устройства.</w:t>
            </w:r>
          </w:p>
          <w:p w:rsidR="00F72EFF" w:rsidRPr="00574C92" w:rsidRDefault="00F72EFF" w:rsidP="008F5D8B">
            <w:pPr>
              <w:pStyle w:val="afe"/>
              <w:ind w:right="57"/>
              <w:rPr>
                <w:color w:val="000000"/>
              </w:rPr>
            </w:pPr>
            <w:r w:rsidRPr="00574C92">
              <w:t>Снижение доли возвратов детей из замещающих семей от общей численности детей-сирот, устраиваемых на семейные формы воспитания.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bookmarkStart w:id="34" w:name="P006B0023"/>
            <w:bookmarkEnd w:id="34"/>
            <w:r w:rsidRPr="00574C92">
              <w:t xml:space="preserve">Социальная поддержка детей-сирот и детей, оставшихся без попечения родителей и лиц из их числа. 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Выплата ежемесячных денежных средств на содержание детей-сирот.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>Приобретение жилых помещений для лиц из числа детей-сирот и детей, оставшихся без попечения родителей.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>
              <w:t>3; 2.1.; 2.2.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5" w:name="P006B003E"/>
            <w:bookmarkStart w:id="36" w:name="P006B0040"/>
            <w:bookmarkEnd w:id="35"/>
            <w:bookmarkEnd w:id="36"/>
            <w:r w:rsidRPr="00574C92">
              <w:t>7</w:t>
            </w:r>
          </w:p>
        </w:tc>
        <w:tc>
          <w:tcPr>
            <w:tcW w:w="13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spacing w:line="0" w:lineRule="atLeast"/>
              <w:contextualSpacing/>
              <w:jc w:val="center"/>
              <w:rPr>
                <w:color w:val="000000"/>
              </w:rPr>
            </w:pPr>
            <w:bookmarkStart w:id="37" w:name="P006B0041"/>
            <w:bookmarkEnd w:id="37"/>
            <w:r w:rsidRPr="00574C92">
              <w:t>Подпрограмма 3 «Организация отдыха и оздоровления детей в Усть-Абаканском районе»</w:t>
            </w:r>
          </w:p>
        </w:tc>
      </w:tr>
      <w:tr w:rsidR="00F72EFF" w:rsidRPr="00574C92" w:rsidTr="00F72EFF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bookmarkStart w:id="38" w:name="P006B0042"/>
            <w:bookmarkEnd w:id="38"/>
            <w:r w:rsidRPr="00574C92"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bookmarkStart w:id="39" w:name="P006B0043"/>
            <w:bookmarkEnd w:id="39"/>
            <w:r w:rsidRPr="00574C92">
              <w:t>Основное мероприятие 3.1.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>«Организация и проведение оздоровительной кампании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>Управление образования администрации Усть-Абаканского района;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t>Управление ЖКХ и строительства администрации Усть-Абаканского района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 w:rsidRPr="00574C92"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widowControl w:val="0"/>
            </w:pPr>
            <w:r w:rsidRPr="00574C92">
              <w:rPr>
                <w:color w:val="000000"/>
              </w:rPr>
              <w:t>Увеличение д</w:t>
            </w:r>
            <w:r w:rsidRPr="00574C92">
              <w:t>оли детей школьного возраста, получивших возможность оздоровления.</w:t>
            </w:r>
          </w:p>
          <w:p w:rsidR="00F72EFF" w:rsidRPr="00574C92" w:rsidRDefault="00F72EFF" w:rsidP="008F5D8B">
            <w:pPr>
              <w:widowControl w:val="0"/>
              <w:rPr>
                <w:color w:val="000000"/>
              </w:rPr>
            </w:pPr>
            <w:r w:rsidRPr="00574C92">
              <w:t>Увеличение количества несовершеннолетних граждан, трудоустроенных в свободное от учебы время.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 xml:space="preserve">Оплата труда работников </w:t>
            </w:r>
            <w:proofErr w:type="gramStart"/>
            <w:r w:rsidRPr="00574C92">
              <w:t>З</w:t>
            </w:r>
            <w:proofErr w:type="gramEnd"/>
            <w:r w:rsidRPr="00574C92">
              <w:t>/Л «Дружба», коммунальные услуги и услуги по содержанию имущества лагеря,  приобретение мат.запасов</w:t>
            </w:r>
            <w:r>
              <w:t>.</w:t>
            </w:r>
          </w:p>
          <w:p w:rsidR="00F72EFF" w:rsidRPr="00574C92" w:rsidRDefault="00F72EFF" w:rsidP="008F5D8B">
            <w:pPr>
              <w:pStyle w:val="afe"/>
              <w:ind w:left="57" w:right="57"/>
            </w:pPr>
            <w:r w:rsidRPr="00574C92">
              <w:t xml:space="preserve">Капитальный ремонт </w:t>
            </w:r>
            <w:proofErr w:type="gramStart"/>
            <w:r w:rsidRPr="00574C92">
              <w:t>З</w:t>
            </w:r>
            <w:proofErr w:type="gramEnd"/>
            <w:r w:rsidRPr="00574C92">
              <w:t>/Л «Дружба», проверка сметной документации на капитальный ремонт З/Л Дружба»</w:t>
            </w:r>
            <w:r>
              <w:t>.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 xml:space="preserve">Организация временного трудоустройства несовершеннолетних граждан в свободное от учебы время.  </w:t>
            </w:r>
          </w:p>
          <w:p w:rsidR="00F72EFF" w:rsidRPr="00574C92" w:rsidRDefault="00F72EFF" w:rsidP="008F5D8B">
            <w:pPr>
              <w:pStyle w:val="afe"/>
              <w:ind w:left="57" w:right="57"/>
              <w:rPr>
                <w:color w:val="000000"/>
              </w:rPr>
            </w:pPr>
            <w:r w:rsidRPr="00574C92">
              <w:rPr>
                <w:color w:val="000000"/>
              </w:rPr>
              <w:t>Ремонт загородного детского лагеря «Дружба».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F72EFF" w:rsidRPr="00574C92" w:rsidRDefault="00F72EFF" w:rsidP="008F5D8B">
            <w:pPr>
              <w:pStyle w:val="afe"/>
              <w:ind w:left="57" w:right="57"/>
              <w:jc w:val="center"/>
              <w:rPr>
                <w:color w:val="000000"/>
              </w:rPr>
            </w:pPr>
            <w:r>
              <w:t>4; 3.1.; 3.2.</w:t>
            </w:r>
          </w:p>
        </w:tc>
      </w:tr>
    </w:tbl>
    <w:p w:rsidR="00671714" w:rsidRDefault="00671714">
      <w:pPr>
        <w:sectPr w:rsidR="00671714" w:rsidSect="00D306EB">
          <w:headerReference w:type="default" r:id="rId10"/>
          <w:footerReference w:type="default" r:id="rId11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671714" w:rsidRDefault="00671714">
      <w:pPr>
        <w:ind w:firstLine="709"/>
        <w:outlineLvl w:val="0"/>
        <w:rPr>
          <w:sz w:val="26"/>
          <w:szCs w:val="26"/>
        </w:rPr>
      </w:pPr>
    </w:p>
    <w:p w:rsidR="00671714" w:rsidRDefault="00671714">
      <w:pPr>
        <w:sectPr w:rsidR="00671714">
          <w:type w:val="continuous"/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671714" w:rsidRDefault="008A1F01">
      <w:pPr>
        <w:ind w:left="10206"/>
      </w:pPr>
      <w:r>
        <w:rPr>
          <w:sz w:val="26"/>
          <w:szCs w:val="26"/>
        </w:rPr>
        <w:lastRenderedPageBreak/>
        <w:t xml:space="preserve">Приложение  </w:t>
      </w:r>
      <w:r w:rsidR="00E54A78">
        <w:rPr>
          <w:color w:val="000000"/>
          <w:sz w:val="26"/>
          <w:szCs w:val="26"/>
        </w:rPr>
        <w:t>2</w:t>
      </w:r>
    </w:p>
    <w:p w:rsidR="00825E25" w:rsidRDefault="008A1F01">
      <w:pPr>
        <w:ind w:left="10206"/>
        <w:rPr>
          <w:sz w:val="26"/>
          <w:szCs w:val="26"/>
        </w:rPr>
      </w:pPr>
      <w:r>
        <w:rPr>
          <w:sz w:val="26"/>
          <w:szCs w:val="26"/>
        </w:rPr>
        <w:t>к текстовой части</w:t>
      </w:r>
      <w:r w:rsidR="00E54A78">
        <w:rPr>
          <w:sz w:val="26"/>
          <w:szCs w:val="26"/>
        </w:rPr>
        <w:t xml:space="preserve"> </w:t>
      </w:r>
    </w:p>
    <w:p w:rsidR="00671714" w:rsidRDefault="008A1F01" w:rsidP="007617DD">
      <w:pPr>
        <w:ind w:left="10206"/>
      </w:pPr>
      <w:r>
        <w:rPr>
          <w:sz w:val="26"/>
          <w:szCs w:val="26"/>
        </w:rPr>
        <w:t>муниципальной программы «</w:t>
      </w:r>
      <w:r w:rsidR="007617DD">
        <w:rPr>
          <w:sz w:val="26"/>
          <w:szCs w:val="26"/>
        </w:rPr>
        <w:t>Социальная поддержка</w:t>
      </w:r>
      <w:r w:rsidR="00825E25">
        <w:rPr>
          <w:sz w:val="26"/>
          <w:szCs w:val="26"/>
        </w:rPr>
        <w:t xml:space="preserve"> </w:t>
      </w:r>
      <w:r w:rsidR="007617DD">
        <w:rPr>
          <w:sz w:val="26"/>
          <w:szCs w:val="26"/>
        </w:rPr>
        <w:t>граждан</w:t>
      </w:r>
      <w:r>
        <w:rPr>
          <w:color w:val="000000"/>
          <w:sz w:val="26"/>
          <w:szCs w:val="26"/>
        </w:rPr>
        <w:t>»</w:t>
      </w:r>
    </w:p>
    <w:p w:rsidR="00671714" w:rsidRDefault="00671714">
      <w:pPr>
        <w:jc w:val="both"/>
        <w:outlineLvl w:val="0"/>
        <w:rPr>
          <w:sz w:val="26"/>
          <w:szCs w:val="26"/>
        </w:rPr>
      </w:pP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671714" w:rsidRDefault="008A1F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показателей  муниципальной программы</w:t>
      </w:r>
    </w:p>
    <w:p w:rsidR="00D306EB" w:rsidRDefault="00D306EB">
      <w:pPr>
        <w:jc w:val="center"/>
        <w:outlineLvl w:val="0"/>
        <w:rPr>
          <w:b/>
          <w:sz w:val="26"/>
          <w:szCs w:val="26"/>
        </w:rPr>
      </w:pPr>
    </w:p>
    <w:tbl>
      <w:tblPr>
        <w:tblW w:w="14175" w:type="dxa"/>
        <w:tblInd w:w="5" w:type="dxa"/>
        <w:tblLayout w:type="fixed"/>
        <w:tblCellMar>
          <w:top w:w="28" w:type="dxa"/>
          <w:left w:w="5" w:type="dxa"/>
          <w:right w:w="28" w:type="dxa"/>
        </w:tblCellMar>
        <w:tblLook w:val="04A0"/>
      </w:tblPr>
      <w:tblGrid>
        <w:gridCol w:w="572"/>
        <w:gridCol w:w="6374"/>
        <w:gridCol w:w="1630"/>
        <w:gridCol w:w="922"/>
        <w:gridCol w:w="850"/>
        <w:gridCol w:w="850"/>
        <w:gridCol w:w="751"/>
        <w:gridCol w:w="804"/>
        <w:gridCol w:w="713"/>
        <w:gridCol w:w="709"/>
      </w:tblGrid>
      <w:tr w:rsidR="00671714" w:rsidRPr="00F72EFF" w:rsidTr="00825E25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714" w:rsidRPr="00F72EFF" w:rsidRDefault="00E54A78" w:rsidP="00E54A78">
            <w:pPr>
              <w:pStyle w:val="afe"/>
              <w:jc w:val="center"/>
              <w:rPr>
                <w:color w:val="000000"/>
              </w:rPr>
            </w:pPr>
            <w:bookmarkStart w:id="40" w:name="P00700000"/>
            <w:bookmarkEnd w:id="40"/>
            <w:r w:rsidRPr="00F72EFF">
              <w:t>№</w:t>
            </w:r>
            <w:r w:rsidR="008A1F01" w:rsidRPr="00F72EFF">
              <w:t xml:space="preserve"> </w:t>
            </w:r>
            <w:proofErr w:type="spellStart"/>
            <w:proofErr w:type="gramStart"/>
            <w:r w:rsidR="008A1F01" w:rsidRPr="00F72EFF">
              <w:t>п</w:t>
            </w:r>
            <w:proofErr w:type="spellEnd"/>
            <w:proofErr w:type="gramEnd"/>
            <w:r w:rsidR="008A1F01" w:rsidRPr="00F72EFF">
              <w:t>/</w:t>
            </w:r>
            <w:proofErr w:type="spellStart"/>
            <w:r w:rsidR="008A1F01" w:rsidRPr="00F72EFF">
              <w:t>п</w:t>
            </w:r>
            <w:proofErr w:type="spellEnd"/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714" w:rsidRPr="00F72EFF" w:rsidRDefault="008A1F01" w:rsidP="00E54A78">
            <w:pPr>
              <w:pStyle w:val="afe"/>
              <w:jc w:val="center"/>
              <w:rPr>
                <w:color w:val="000000"/>
              </w:rPr>
            </w:pPr>
            <w:bookmarkStart w:id="41" w:name="P00700001"/>
            <w:bookmarkEnd w:id="41"/>
            <w:r w:rsidRPr="00F72EFF">
              <w:t>Наименование показателя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1714" w:rsidRPr="00F72EFF" w:rsidRDefault="008A1F01" w:rsidP="00E54A78">
            <w:pPr>
              <w:pStyle w:val="afe"/>
              <w:jc w:val="center"/>
              <w:rPr>
                <w:color w:val="000000"/>
              </w:rPr>
            </w:pPr>
            <w:bookmarkStart w:id="42" w:name="P00700002"/>
            <w:bookmarkEnd w:id="42"/>
            <w:r w:rsidRPr="00F72EFF">
              <w:t>Единица измерения</w:t>
            </w:r>
          </w:p>
        </w:tc>
        <w:tc>
          <w:tcPr>
            <w:tcW w:w="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43" w:name="P00700003"/>
            <w:bookmarkEnd w:id="43"/>
            <w:r w:rsidRPr="00F72EFF">
              <w:t>Значение показателя по годам</w:t>
            </w:r>
          </w:p>
        </w:tc>
      </w:tr>
      <w:tr w:rsidR="00671714" w:rsidRPr="00F72EFF" w:rsidTr="00825E25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671714">
            <w:pPr>
              <w:pStyle w:val="afe"/>
              <w:rPr>
                <w:color w:val="000000"/>
              </w:rPr>
            </w:pPr>
            <w:bookmarkStart w:id="44" w:name="P00700009"/>
            <w:bookmarkEnd w:id="44"/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671714">
            <w:pPr>
              <w:pStyle w:val="afe"/>
              <w:rPr>
                <w:color w:val="000000"/>
              </w:rPr>
            </w:pPr>
            <w:bookmarkStart w:id="45" w:name="P0070000A"/>
            <w:bookmarkEnd w:id="45"/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671714">
            <w:pPr>
              <w:pStyle w:val="afe"/>
              <w:rPr>
                <w:color w:val="000000"/>
              </w:rPr>
            </w:pPr>
            <w:bookmarkStart w:id="46" w:name="P0070000B"/>
            <w:bookmarkEnd w:id="46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</w:tcPr>
          <w:p w:rsidR="00671714" w:rsidRPr="00F72EFF" w:rsidRDefault="008A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0070000C"/>
            <w:bookmarkEnd w:id="47"/>
            <w:r w:rsidRPr="00F72E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671714" w:rsidRPr="00F72EFF" w:rsidRDefault="008A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F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</w:tcMar>
            <w:vAlign w:val="center"/>
          </w:tcPr>
          <w:p w:rsidR="00671714" w:rsidRPr="00F72EFF" w:rsidRDefault="008A1F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F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2023 год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2024 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widowControl w:val="0"/>
              <w:jc w:val="center"/>
              <w:rPr>
                <w:color w:val="000000"/>
              </w:rPr>
            </w:pPr>
            <w:r w:rsidRPr="00F72EFF"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2027 год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48" w:name="P00700015"/>
            <w:bookmarkEnd w:id="48"/>
            <w:r w:rsidRPr="00F72EFF"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49" w:name="P00700016"/>
            <w:bookmarkEnd w:id="49"/>
            <w:r w:rsidRPr="00F72EFF"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0" w:name="P00700017"/>
            <w:bookmarkEnd w:id="50"/>
            <w:r w:rsidRPr="00F72EFF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1" w:name="P00700018"/>
            <w:bookmarkEnd w:id="51"/>
            <w:r w:rsidRPr="00F72EFF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2" w:name="P00700019"/>
            <w:bookmarkEnd w:id="52"/>
            <w:r w:rsidRPr="00F72EFF"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3" w:name="P0070001A"/>
            <w:bookmarkEnd w:id="53"/>
            <w:r w:rsidRPr="00F72EFF"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4" w:name="P0070001B"/>
            <w:bookmarkEnd w:id="54"/>
            <w:r w:rsidRPr="00F72EFF"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5" w:name="P0070001C"/>
            <w:bookmarkEnd w:id="55"/>
            <w:r w:rsidRPr="00F72EFF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bookmarkStart w:id="56" w:name="P0070001D"/>
            <w:bookmarkEnd w:id="56"/>
            <w:r w:rsidRPr="00F72EFF">
              <w:t>10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2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28" w:type="dxa"/>
              <w:bottom w:w="28" w:type="dxa"/>
            </w:tcMar>
          </w:tcPr>
          <w:p w:rsidR="00671714" w:rsidRPr="00F72EFF" w:rsidRDefault="008A1F01" w:rsidP="00E54A78">
            <w:pPr>
              <w:pStyle w:val="afe"/>
              <w:jc w:val="center"/>
              <w:rPr>
                <w:color w:val="000000"/>
              </w:rPr>
            </w:pPr>
            <w:r w:rsidRPr="00F72EFF">
              <w:t>Муниципальная программа «</w:t>
            </w:r>
            <w:r w:rsidR="007617DD" w:rsidRPr="00F72EFF">
              <w:t>Социальная поддержка граждан</w:t>
            </w:r>
            <w:r w:rsidR="00E54A78" w:rsidRPr="00F72EFF">
              <w:t>»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71714" w:rsidRPr="00F72EFF" w:rsidRDefault="008A1F01">
            <w:pPr>
              <w:pStyle w:val="afe"/>
              <w:jc w:val="center"/>
              <w:rPr>
                <w:color w:val="000000"/>
              </w:rPr>
            </w:pPr>
            <w:r w:rsidRPr="00F72EFF">
              <w:t>3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8A1F01" w:rsidP="00705756">
            <w:pPr>
              <w:pStyle w:val="afe"/>
              <w:jc w:val="center"/>
              <w:rPr>
                <w:b/>
                <w:i/>
                <w:color w:val="000000"/>
              </w:rPr>
            </w:pPr>
            <w:bookmarkStart w:id="57" w:name="P00700022"/>
            <w:bookmarkEnd w:id="57"/>
            <w:r w:rsidRPr="00F72EFF">
              <w:rPr>
                <w:b/>
                <w:i/>
              </w:rPr>
              <w:t xml:space="preserve">Задача 1 </w:t>
            </w:r>
            <w:r w:rsidR="00E54A78" w:rsidRPr="00F72EFF">
              <w:rPr>
                <w:b/>
                <w:i/>
              </w:rPr>
              <w:t>«</w:t>
            </w:r>
            <w:r w:rsidR="00037773" w:rsidRPr="00F72EFF">
              <w:rPr>
                <w:b/>
                <w:i/>
              </w:rPr>
              <w:t>Повышение качества жизни отдельных категорий граждан Усть-Абаканского района</w:t>
            </w:r>
            <w:r w:rsidRPr="00F72EFF">
              <w:rPr>
                <w:b/>
                <w:i/>
              </w:rPr>
              <w:t>»</w:t>
            </w:r>
          </w:p>
        </w:tc>
      </w:tr>
      <w:tr w:rsidR="006C046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>
            <w:pPr>
              <w:pStyle w:val="afe"/>
              <w:jc w:val="center"/>
              <w:rPr>
                <w:color w:val="000000"/>
              </w:rPr>
            </w:pPr>
            <w:r w:rsidRPr="00F72EFF"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D1689B" w:rsidP="00A544B1">
            <w:pPr>
              <w:widowControl w:val="0"/>
              <w:jc w:val="both"/>
            </w:pPr>
            <w:bookmarkStart w:id="58" w:name="P00700024"/>
            <w:bookmarkEnd w:id="58"/>
            <w:r w:rsidRPr="00F72EFF">
              <w:t xml:space="preserve">Показатель 1. </w:t>
            </w:r>
            <w:r w:rsidR="006C0462" w:rsidRPr="00F72EFF">
              <w:t>Доля муниципальных служащих, вышедших на заслуженный отд</w:t>
            </w:r>
            <w:r w:rsidRPr="00F72EFF">
              <w:t>ых, получивших доплаты к пенсии</w:t>
            </w:r>
            <w:r w:rsidR="006C0462" w:rsidRPr="00F72EFF"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pStyle w:val="afe"/>
              <w:jc w:val="center"/>
              <w:rPr>
                <w:color w:val="000000"/>
              </w:rPr>
            </w:pPr>
            <w:bookmarkStart w:id="59" w:name="P00700025"/>
            <w:bookmarkEnd w:id="59"/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</w:tr>
      <w:tr w:rsidR="006C046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>
            <w:pPr>
              <w:pStyle w:val="afe"/>
              <w:jc w:val="center"/>
              <w:rPr>
                <w:color w:val="000000"/>
              </w:rPr>
            </w:pPr>
            <w:r w:rsidRPr="00F72EFF"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B00C55">
            <w:pPr>
              <w:pStyle w:val="afe"/>
              <w:jc w:val="both"/>
              <w:rPr>
                <w:color w:val="000000"/>
              </w:rPr>
            </w:pPr>
            <w:r w:rsidRPr="00F72EFF">
              <w:t xml:space="preserve">Показатель 2. </w:t>
            </w:r>
            <w:r w:rsidRPr="00F72EFF">
              <w:rPr>
                <w:color w:val="000000"/>
              </w:rPr>
              <w:t>Д</w:t>
            </w:r>
            <w:r w:rsidRPr="00F72EFF">
              <w:t>оля родителей, оплативших за содержание ребенка в муниципальных образовательных организациях, реализующих основную общеобразовательную программу дошкольного образования (далее – Родительская плата), получивших компенсацию части Родительской платы</w:t>
            </w:r>
            <w:r w:rsidR="00D1689B" w:rsidRPr="00F72EFF"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C0462" w:rsidRPr="00F72EFF" w:rsidRDefault="006C0462" w:rsidP="00A544B1">
            <w:pPr>
              <w:jc w:val="center"/>
            </w:pPr>
            <w:r w:rsidRPr="00F72EFF">
              <w:t>100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F66AC5">
            <w:pPr>
              <w:pStyle w:val="afe"/>
              <w:jc w:val="center"/>
              <w:rPr>
                <w:color w:val="000000"/>
              </w:rPr>
            </w:pPr>
            <w:r w:rsidRPr="00F72EFF">
              <w:t>6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E54A78" w:rsidP="00705756">
            <w:pPr>
              <w:pStyle w:val="afe"/>
              <w:jc w:val="center"/>
              <w:rPr>
                <w:b/>
                <w:i/>
                <w:color w:val="000000"/>
              </w:rPr>
            </w:pPr>
            <w:r w:rsidRPr="00F72EFF">
              <w:rPr>
                <w:b/>
                <w:i/>
              </w:rPr>
              <w:t xml:space="preserve">Задача 2 </w:t>
            </w:r>
            <w:r w:rsidR="00705756" w:rsidRPr="00F72EFF">
              <w:rPr>
                <w:b/>
                <w:i/>
              </w:rPr>
              <w:t>«</w:t>
            </w:r>
            <w:r w:rsidR="005F7EB7" w:rsidRPr="00F72EFF">
              <w:rPr>
                <w:b/>
                <w:i/>
              </w:rPr>
              <w:t>Предоставление детям-сиротам, детям, оставшимся без попечения родителей, мер социальной поддержки, предусмотренных законодательством</w:t>
            </w:r>
            <w:r w:rsidR="00705756" w:rsidRPr="00F72EFF">
              <w:rPr>
                <w:b/>
                <w:i/>
              </w:rPr>
              <w:t>»</w:t>
            </w:r>
          </w:p>
        </w:tc>
      </w:tr>
      <w:tr w:rsidR="00F44AF6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44AF6" w:rsidRPr="00F72EFF" w:rsidRDefault="00F44AF6">
            <w:pPr>
              <w:pStyle w:val="afe"/>
              <w:jc w:val="center"/>
              <w:rPr>
                <w:color w:val="000000"/>
              </w:rPr>
            </w:pPr>
            <w:r w:rsidRPr="00F72EFF"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44AF6" w:rsidRPr="00F72EFF" w:rsidRDefault="00A544B1" w:rsidP="00B00C55">
            <w:pPr>
              <w:widowControl w:val="0"/>
              <w:jc w:val="both"/>
              <w:rPr>
                <w:color w:val="000000"/>
              </w:rPr>
            </w:pPr>
            <w:bookmarkStart w:id="60" w:name="P0070002F"/>
            <w:bookmarkEnd w:id="60"/>
            <w:r w:rsidRPr="00F72EFF">
              <w:t xml:space="preserve">Показатель </w:t>
            </w:r>
            <w:r w:rsidR="00B00C55" w:rsidRPr="00F72EFF">
              <w:t>3.</w:t>
            </w:r>
            <w:r w:rsidR="00D1689B" w:rsidRPr="00F72EFF">
              <w:t xml:space="preserve"> </w:t>
            </w:r>
            <w:r w:rsidRPr="00F72EFF">
              <w:t>Количество жилых помещений, приобретаемых для лиц из числа детей-сирот и детей, оставшихся без попечения родителей</w:t>
            </w:r>
            <w:r w:rsidR="00D1689B" w:rsidRPr="00F72EFF"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pStyle w:val="afe"/>
              <w:jc w:val="center"/>
              <w:rPr>
                <w:color w:val="000000"/>
              </w:rPr>
            </w:pPr>
            <w:r w:rsidRPr="00F72EFF">
              <w:t>квартир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44AF6" w:rsidRPr="00F72EFF" w:rsidRDefault="00F44AF6" w:rsidP="00A544B1">
            <w:pPr>
              <w:jc w:val="center"/>
            </w:pPr>
            <w:r w:rsidRPr="00F72EFF">
              <w:t>10</w:t>
            </w:r>
          </w:p>
        </w:tc>
      </w:tr>
      <w:tr w:rsidR="00671714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5F7EB7">
            <w:pPr>
              <w:pStyle w:val="afe"/>
              <w:jc w:val="center"/>
              <w:rPr>
                <w:color w:val="000000"/>
              </w:rPr>
            </w:pPr>
            <w:r w:rsidRPr="00F72EFF">
              <w:t>8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bottom w:w="28" w:type="dxa"/>
            </w:tcMar>
          </w:tcPr>
          <w:p w:rsidR="00671714" w:rsidRPr="00F72EFF" w:rsidRDefault="008A1F01" w:rsidP="00705756">
            <w:pPr>
              <w:pStyle w:val="afe"/>
              <w:jc w:val="center"/>
              <w:rPr>
                <w:b/>
                <w:i/>
                <w:color w:val="000000"/>
              </w:rPr>
            </w:pPr>
            <w:r w:rsidRPr="00F72EFF">
              <w:rPr>
                <w:b/>
                <w:i/>
              </w:rPr>
              <w:t>Задача 3 «</w:t>
            </w:r>
            <w:r w:rsidR="00F44AF6" w:rsidRPr="00F72EFF">
              <w:rPr>
                <w:b/>
                <w:i/>
              </w:rPr>
              <w:t>Обеспечение эффективности и качества детского отдыха и оздоровления</w:t>
            </w:r>
            <w:r w:rsidR="00E54A78" w:rsidRPr="00F72EFF">
              <w:rPr>
                <w:b/>
                <w:i/>
                <w:color w:val="000000"/>
              </w:rPr>
              <w:t>»</w:t>
            </w:r>
          </w:p>
        </w:tc>
      </w:tr>
      <w:tr w:rsidR="005B55C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5B55C2" w:rsidRPr="00F72EFF" w:rsidRDefault="005F7EB7">
            <w:pPr>
              <w:pStyle w:val="afe"/>
              <w:jc w:val="center"/>
              <w:rPr>
                <w:color w:val="000000"/>
              </w:rPr>
            </w:pPr>
            <w:r w:rsidRPr="00F72EFF"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5B55C2" w:rsidRPr="00F72EFF" w:rsidRDefault="005B55C2" w:rsidP="00651EF2">
            <w:pPr>
              <w:pStyle w:val="afe"/>
              <w:jc w:val="both"/>
              <w:rPr>
                <w:color w:val="000000"/>
              </w:rPr>
            </w:pPr>
            <w:r w:rsidRPr="00F72EFF">
              <w:t xml:space="preserve">Показатель </w:t>
            </w:r>
            <w:r w:rsidRPr="00F72EFF">
              <w:rPr>
                <w:color w:val="000000"/>
              </w:rPr>
              <w:t xml:space="preserve">4.  </w:t>
            </w:r>
            <w:r w:rsidRPr="00F72EFF">
              <w:t>Доля детей школьного возраста, охваченных отдыхом и оздоровлением, от общего количества школьников</w:t>
            </w:r>
            <w:r w:rsidRPr="00F72EFF">
              <w:rPr>
                <w:color w:val="000000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72,5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73,0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73,5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5B55C2" w:rsidRPr="00F72EFF" w:rsidRDefault="005B55C2" w:rsidP="005B55C2">
            <w:pPr>
              <w:pStyle w:val="afe"/>
              <w:jc w:val="center"/>
              <w:rPr>
                <w:color w:val="000000"/>
              </w:rPr>
            </w:pPr>
            <w:r w:rsidRPr="00F72EFF">
              <w:t>74,5</w:t>
            </w:r>
          </w:p>
        </w:tc>
      </w:tr>
      <w:tr w:rsidR="00D306EB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5F7EB7">
            <w:pPr>
              <w:pStyle w:val="afe"/>
              <w:jc w:val="center"/>
            </w:pPr>
            <w:r w:rsidRPr="00F72EFF">
              <w:lastRenderedPageBreak/>
              <w:t>10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D306EB" w:rsidP="00D306EB">
            <w:pPr>
              <w:jc w:val="center"/>
            </w:pPr>
            <w:r w:rsidRPr="00F72EFF">
              <w:t>Подпрограмма 1. «Развитие мер социальной поддержки отдельных категорий граждан в Усть-Абаканском районе»</w:t>
            </w:r>
          </w:p>
        </w:tc>
      </w:tr>
      <w:tr w:rsidR="006A4EAA" w:rsidRPr="00F72EFF" w:rsidTr="00825E25">
        <w:trPr>
          <w:trHeight w:val="5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>
            <w:pPr>
              <w:pStyle w:val="afe"/>
              <w:jc w:val="center"/>
            </w:pPr>
            <w:r w:rsidRPr="00F72EFF">
              <w:t>11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6A4EAA">
            <w:pPr>
              <w:widowControl w:val="0"/>
              <w:jc w:val="both"/>
            </w:pPr>
            <w:r w:rsidRPr="00F72EFF">
              <w:t>Показатель 1.1. Количество граждан, оказавшихся в трудной жизненной ситуации, получивших материальную помощь.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>
            <w:pPr>
              <w:pStyle w:val="afe"/>
              <w:jc w:val="center"/>
            </w:pPr>
            <w:r w:rsidRPr="00F72EFF">
              <w:t>12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6A4EAA">
            <w:pPr>
              <w:widowControl w:val="0"/>
              <w:jc w:val="both"/>
            </w:pPr>
            <w:r w:rsidRPr="00F72EFF">
              <w:rPr>
                <w:color w:val="000000"/>
              </w:rPr>
              <w:t>Показатель 1.2. К</w:t>
            </w:r>
            <w:r w:rsidRPr="00F72EFF">
              <w:t xml:space="preserve">оличество граждан, которым оказана материальная помощь на восстановление имущества, </w:t>
            </w:r>
            <w:r w:rsidRPr="00F72EFF">
              <w:rPr>
                <w:color w:val="000000"/>
              </w:rPr>
              <w:t>пострадавшего при пожарах, на ремонт и восстановление печей, ветхих отопительных сетей и электропроводки, находящихся в пожароопасном состоянии.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pStyle w:val="afe"/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6A4EAA" w:rsidRPr="00F72EFF" w:rsidRDefault="006A4EAA" w:rsidP="005B55C2">
            <w:pPr>
              <w:jc w:val="center"/>
            </w:pPr>
            <w:r w:rsidRPr="00F72EFF">
              <w:t>10</w:t>
            </w:r>
          </w:p>
        </w:tc>
      </w:tr>
      <w:tr w:rsidR="00F72EFF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72EFF" w:rsidRPr="00F72EFF" w:rsidRDefault="00F72EFF">
            <w:pPr>
              <w:pStyle w:val="afe"/>
              <w:jc w:val="center"/>
            </w:pPr>
            <w:r w:rsidRPr="00F72EFF">
              <w:t>13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F72EFF" w:rsidRPr="00F72EFF" w:rsidRDefault="00F72EFF" w:rsidP="006A4EAA">
            <w:pPr>
              <w:widowControl w:val="0"/>
              <w:jc w:val="both"/>
              <w:rPr>
                <w:color w:val="000000"/>
              </w:rPr>
            </w:pPr>
            <w:r w:rsidRPr="00F72EFF">
              <w:t>Показатель 1.3. Доля граждан, призванных по частичной мобилизации, подавших заявление на получение адресной помощи и получивших выплаты»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pStyle w:val="afe"/>
              <w:jc w:val="center"/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pStyle w:val="afe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  <w:r w:rsidRPr="00F72EF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  <w:vAlign w:val="center"/>
          </w:tcPr>
          <w:p w:rsidR="00F72EFF" w:rsidRPr="00F72EFF" w:rsidRDefault="00F72EFF" w:rsidP="005B55C2">
            <w:pPr>
              <w:jc w:val="center"/>
            </w:pPr>
          </w:p>
        </w:tc>
      </w:tr>
      <w:tr w:rsidR="00D306EB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4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D306EB" w:rsidP="00D306EB">
            <w:pPr>
              <w:jc w:val="center"/>
            </w:pPr>
            <w:r w:rsidRPr="00F72EFF">
              <w:t>Подпрограмма 2. «Социальная поддержка детей-сирот и детей, оставшихся без попечения родителей»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B55C2" w:rsidP="005B55C2">
            <w:pPr>
              <w:pStyle w:val="afe"/>
              <w:jc w:val="both"/>
            </w:pPr>
            <w:r w:rsidRPr="00F72EFF">
              <w:t xml:space="preserve">Показатель 2.1. Доля </w:t>
            </w:r>
            <w:r w:rsidR="006A4EAA" w:rsidRPr="00F72EFF">
              <w:t>детей-сирот, охваченных семейными формами устройства</w:t>
            </w:r>
            <w:r w:rsidRPr="00F72EFF">
              <w:t xml:space="preserve">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93,5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94,0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94,5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95,5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B55C2" w:rsidP="00705756">
            <w:pPr>
              <w:pStyle w:val="afe"/>
              <w:jc w:val="both"/>
            </w:pPr>
            <w:r w:rsidRPr="00F72EFF">
              <w:t>Показатель 2.2. Доля</w:t>
            </w:r>
            <w:r w:rsidR="006A4EAA" w:rsidRPr="00F72EFF">
              <w:t xml:space="preserve"> возвратов детей из замещающих семей от общей численности детей-сирот, устраиваемых на семейные формы воспитания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0,8</w:t>
            </w:r>
          </w:p>
        </w:tc>
      </w:tr>
      <w:tr w:rsidR="00D306EB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7</w:t>
            </w:r>
          </w:p>
        </w:tc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bottom w:w="28" w:type="dxa"/>
            </w:tcMar>
          </w:tcPr>
          <w:p w:rsidR="00D306EB" w:rsidRPr="00F72EFF" w:rsidRDefault="00D306EB" w:rsidP="00F66AC5">
            <w:pPr>
              <w:jc w:val="center"/>
            </w:pPr>
            <w:r w:rsidRPr="00F72EFF">
              <w:t>Подпрограмма 3. «Организация отдыха и оздоровления детей в Усть-Абаканском районе»</w:t>
            </w:r>
          </w:p>
        </w:tc>
      </w:tr>
      <w:tr w:rsidR="006A4EAA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705756">
            <w:pPr>
              <w:pStyle w:val="afe"/>
              <w:jc w:val="both"/>
            </w:pPr>
            <w:r w:rsidRPr="00F72EFF">
              <w:t xml:space="preserve">Показатель 3.1. </w:t>
            </w:r>
            <w:r w:rsidR="005B55C2" w:rsidRPr="00F72EFF">
              <w:t>Доля</w:t>
            </w:r>
            <w:r w:rsidRPr="00F72EFF">
              <w:t xml:space="preserve"> детей школьного возраста, получивших возможность оздоровления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процентов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72,5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73,0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73,5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A4EAA" w:rsidRPr="00F72EFF" w:rsidRDefault="006A4EAA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74,5</w:t>
            </w:r>
          </w:p>
        </w:tc>
      </w:tr>
      <w:tr w:rsidR="006C0462" w:rsidRPr="00F72EFF" w:rsidTr="00825E2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5F7EB7" w:rsidP="00F72EFF">
            <w:pPr>
              <w:pStyle w:val="afe"/>
              <w:jc w:val="center"/>
            </w:pPr>
            <w:r w:rsidRPr="00F72EFF">
              <w:t>1</w:t>
            </w:r>
            <w:r w:rsidR="00F72EFF" w:rsidRPr="00F72EFF"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705756">
            <w:pPr>
              <w:pStyle w:val="afe"/>
              <w:jc w:val="both"/>
            </w:pPr>
            <w:r w:rsidRPr="00F72EFF">
              <w:t xml:space="preserve">Показатель 3.2. </w:t>
            </w:r>
            <w:r w:rsidR="005B55C2" w:rsidRPr="00F72EFF">
              <w:t>Количество</w:t>
            </w:r>
            <w:r w:rsidRPr="00F72EFF">
              <w:t xml:space="preserve"> несовершеннолетних граждан, трудоустроенных в свободное от учебы время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человек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38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bottom w:w="28" w:type="dxa"/>
            </w:tcMar>
          </w:tcPr>
          <w:p w:rsidR="006C0462" w:rsidRPr="00F72EFF" w:rsidRDefault="006C0462" w:rsidP="00AE29DA">
            <w:pPr>
              <w:pStyle w:val="afe"/>
              <w:jc w:val="center"/>
              <w:rPr>
                <w:color w:val="000000"/>
              </w:rPr>
            </w:pPr>
            <w:r w:rsidRPr="00F72EFF">
              <w:t>42</w:t>
            </w:r>
          </w:p>
        </w:tc>
      </w:tr>
    </w:tbl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>
      <w:pPr>
        <w:rPr>
          <w:sz w:val="18"/>
          <w:szCs w:val="18"/>
        </w:rPr>
      </w:pPr>
    </w:p>
    <w:p w:rsidR="005F7EB7" w:rsidRDefault="005F7EB7" w:rsidP="005F7EB7">
      <w:pPr>
        <w:ind w:left="10206"/>
      </w:pPr>
      <w:r>
        <w:rPr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:rsidR="001663EB" w:rsidRDefault="005F7EB7" w:rsidP="005F7EB7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к текстовой части </w:t>
      </w:r>
    </w:p>
    <w:p w:rsidR="001663EB" w:rsidRDefault="005F7EB7" w:rsidP="001663EB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муниципальной </w:t>
      </w:r>
      <w:r w:rsidR="001663EB">
        <w:t xml:space="preserve"> </w:t>
      </w:r>
      <w:r>
        <w:rPr>
          <w:sz w:val="26"/>
          <w:szCs w:val="26"/>
        </w:rPr>
        <w:t xml:space="preserve">программы </w:t>
      </w:r>
    </w:p>
    <w:p w:rsidR="005F7EB7" w:rsidRDefault="005F7EB7" w:rsidP="001663EB">
      <w:pPr>
        <w:ind w:left="10206"/>
      </w:pPr>
      <w:r>
        <w:rPr>
          <w:sz w:val="26"/>
          <w:szCs w:val="26"/>
        </w:rPr>
        <w:t>«Социальная поддержка граждан</w:t>
      </w:r>
      <w:r>
        <w:rPr>
          <w:color w:val="000000"/>
          <w:sz w:val="26"/>
          <w:szCs w:val="26"/>
        </w:rPr>
        <w:t>»</w:t>
      </w:r>
    </w:p>
    <w:p w:rsidR="001663EB" w:rsidRDefault="001663EB" w:rsidP="001663EB">
      <w:pPr>
        <w:jc w:val="center"/>
        <w:rPr>
          <w:sz w:val="26"/>
          <w:szCs w:val="26"/>
        </w:rPr>
      </w:pPr>
    </w:p>
    <w:p w:rsidR="001663EB" w:rsidRPr="001663EB" w:rsidRDefault="001663EB" w:rsidP="001663EB">
      <w:pPr>
        <w:jc w:val="center"/>
        <w:rPr>
          <w:b/>
          <w:sz w:val="26"/>
          <w:szCs w:val="26"/>
        </w:rPr>
      </w:pPr>
      <w:r w:rsidRPr="001663EB">
        <w:rPr>
          <w:b/>
          <w:sz w:val="26"/>
          <w:szCs w:val="26"/>
        </w:rPr>
        <w:t>РЕСУРСНОЕ ОБЕСПЕЧЕНИЕ</w:t>
      </w:r>
    </w:p>
    <w:p w:rsidR="001663EB" w:rsidRDefault="001663EB" w:rsidP="001663EB">
      <w:pPr>
        <w:jc w:val="center"/>
        <w:rPr>
          <w:b/>
          <w:sz w:val="26"/>
          <w:szCs w:val="26"/>
        </w:rPr>
      </w:pPr>
      <w:r w:rsidRPr="001663EB">
        <w:rPr>
          <w:b/>
          <w:sz w:val="26"/>
          <w:szCs w:val="26"/>
        </w:rPr>
        <w:t>реализации муниципальной программы</w:t>
      </w:r>
    </w:p>
    <w:p w:rsidR="00563E83" w:rsidRDefault="00563E83" w:rsidP="001663EB">
      <w:pPr>
        <w:jc w:val="center"/>
        <w:rPr>
          <w:b/>
          <w:sz w:val="26"/>
          <w:szCs w:val="26"/>
        </w:rPr>
      </w:pPr>
    </w:p>
    <w:tbl>
      <w:tblPr>
        <w:tblW w:w="5145" w:type="pct"/>
        <w:tblLayout w:type="fixed"/>
        <w:tblLook w:val="04A0"/>
      </w:tblPr>
      <w:tblGrid>
        <w:gridCol w:w="2236"/>
        <w:gridCol w:w="1987"/>
        <w:gridCol w:w="1701"/>
        <w:gridCol w:w="1700"/>
        <w:gridCol w:w="1700"/>
        <w:gridCol w:w="1700"/>
        <w:gridCol w:w="1700"/>
        <w:gridCol w:w="1700"/>
        <w:gridCol w:w="1989"/>
      </w:tblGrid>
      <w:tr w:rsidR="00281271" w:rsidRPr="00281271" w:rsidTr="00281271">
        <w:trPr>
          <w:trHeight w:val="315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81271">
              <w:rPr>
                <w:sz w:val="22"/>
                <w:szCs w:val="22"/>
              </w:rPr>
              <w:t>Наименование муниципальной программы, подпрограммы,   основных мероприятий, мероприятий.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81271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1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81271">
              <w:rPr>
                <w:sz w:val="22"/>
                <w:szCs w:val="22"/>
              </w:rPr>
              <w:t>Объемы бюджетных ассигнований по годам, рублей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281271" w:rsidRPr="00281271" w:rsidTr="00281271">
        <w:trPr>
          <w:trHeight w:val="930"/>
        </w:trPr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81271">
              <w:rPr>
                <w:sz w:val="22"/>
                <w:szCs w:val="22"/>
              </w:rPr>
              <w:t>2022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81271">
              <w:rPr>
                <w:sz w:val="22"/>
                <w:szCs w:val="22"/>
              </w:rPr>
              <w:t>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81271">
              <w:rPr>
                <w:sz w:val="22"/>
                <w:szCs w:val="22"/>
              </w:rPr>
              <w:t>2024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81271">
              <w:rPr>
                <w:sz w:val="22"/>
                <w:szCs w:val="22"/>
              </w:rPr>
              <w:t>2025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81271">
              <w:rPr>
                <w:sz w:val="22"/>
                <w:szCs w:val="22"/>
              </w:rPr>
              <w:t>2026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sz w:val="22"/>
                <w:szCs w:val="22"/>
              </w:rPr>
            </w:pPr>
            <w:r w:rsidRPr="00281271">
              <w:rPr>
                <w:sz w:val="22"/>
                <w:szCs w:val="22"/>
              </w:rPr>
              <w:t>2027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81271" w:rsidRPr="00281271" w:rsidTr="00281271">
        <w:trPr>
          <w:trHeight w:val="3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9</w:t>
            </w:r>
          </w:p>
        </w:tc>
      </w:tr>
      <w:tr w:rsidR="00281271" w:rsidRPr="00281271" w:rsidTr="00281271">
        <w:trPr>
          <w:trHeight w:val="315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</w:t>
            </w:r>
            <w:r w:rsidRPr="00281271">
              <w:rPr>
                <w:b/>
                <w:bCs/>
                <w:color w:val="000000"/>
                <w:sz w:val="22"/>
                <w:szCs w:val="22"/>
              </w:rPr>
              <w:br/>
              <w:t>в том числе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123 976 148,00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134 952 688,90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143 973 697,26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154 065 764,34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153 840 010,00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131 759 004,00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66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1271" w:rsidRPr="00281271" w:rsidTr="00281271">
        <w:trPr>
          <w:trHeight w:val="31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11 061 500,00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11 179 963,00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11 754 500,00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15 306 700,00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15 062 700,00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15 890 400,00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94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97 349 000,00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111 095 648,76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118 617 000,00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127 766 000,00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127 448 000,00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106 751 000,00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31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15 565 648,00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12 677 077,14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13 602 197,26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10 993 064,34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11 329 310,00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9 117 604,00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31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Администрация МО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9 736 732,00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8 300 800,00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8 478 400,00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7 065 333,34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7 418 600,00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6 204 532,00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63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66 480 889,00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73 609 113,14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78 135 694,26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77 003 710,00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77 003 710,00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64 244 256,00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112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имущественных и земельных отношений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43 455 500,00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47 765 263,00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52 325 500,00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66 696 700,00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66 968 700,00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60 243 400,00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31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506 000,00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521 000,00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473 000,00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473 000,00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473 000,00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530 000,00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63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3 401 027,00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4 461 164,00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4 285 103,00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2 551 021,00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1 700 000,00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140 816,00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94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финансов и экономики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396 000,00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295 348,76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276 000,00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276 000,00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276 000,00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396 000,00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199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 xml:space="preserve">Подпрограмма 1. </w:t>
            </w:r>
            <w:r w:rsidRPr="00281271">
              <w:rPr>
                <w:b/>
                <w:bCs/>
                <w:color w:val="000000"/>
                <w:sz w:val="22"/>
                <w:szCs w:val="22"/>
              </w:rPr>
              <w:br/>
              <w:t>Развитие мер социальной поддержки отдельных категорий граждан в Усть-Абаканском районе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16 668 732,00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15 493 148,76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15 984 400,00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14 571 333,34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14 924 600,00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14 660 532,00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193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Основное мероприятие 1.1. </w:t>
            </w:r>
            <w:r w:rsidRPr="00281271">
              <w:rPr>
                <w:color w:val="000000"/>
                <w:sz w:val="22"/>
                <w:szCs w:val="22"/>
              </w:rPr>
              <w:br/>
              <w:t>Социальные выплаты гражданам, в соответствии с действующим законодательством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10 638 732,00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9 117 148,76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9 227 400,00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7 814 333,34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8 167 600,00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7 130 532,00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12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Мероприятие  1.1.1. </w:t>
            </w:r>
            <w:r w:rsidRPr="00281271">
              <w:rPr>
                <w:color w:val="000000"/>
                <w:sz w:val="22"/>
                <w:szCs w:val="22"/>
              </w:rPr>
              <w:br w:type="page"/>
              <w:t>Доплаты к пенсиям муниципальным служащим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Администрация МО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7 221 132,00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8 100 800,00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8 278 400,00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6 898 666,67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7 243 600,00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6 004 532,00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</w:tr>
      <w:tr w:rsidR="00281271" w:rsidRPr="00281271" w:rsidTr="00281271">
        <w:trPr>
          <w:trHeight w:val="145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>Мероприятие 1.1.2. Оказание материальной помощи малообеспеченным категориям населения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Администрация МО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197 900,00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41 666,67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43 750,00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Оказание материальной помощи малообеспеченным категориям населения</w:t>
            </w:r>
          </w:p>
        </w:tc>
      </w:tr>
      <w:tr w:rsidR="00281271" w:rsidRPr="00281271" w:rsidTr="00281271">
        <w:trPr>
          <w:trHeight w:val="175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Мероприятие  1.1.3. Обеспечение мер социальной поддержки специалистов культуры, проживающих в сельской местности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49 000,00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Обеспечение мер социальной поддержки специалистов культуры, проживающих в сельской местности</w:t>
            </w:r>
          </w:p>
        </w:tc>
      </w:tr>
      <w:tr w:rsidR="00281271" w:rsidRPr="00281271" w:rsidTr="00281271">
        <w:trPr>
          <w:trHeight w:val="283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Мероприятие  1.1.4. </w:t>
            </w:r>
            <w:r w:rsidRPr="00281271">
              <w:rPr>
                <w:color w:val="000000"/>
                <w:sz w:val="22"/>
                <w:szCs w:val="22"/>
              </w:rPr>
              <w:br/>
              <w:t>Оказание адресной помощи малоимущим гражданам, пострадавшим от пожара, а также ремонт и восстановление отопительных печей и ветхих отопительных сетей, находящихся в пожароопасном состоянии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Администрация МО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125 000,00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131 250,00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Оказание адресной помощи малоимущим гражданам, пострадавшим от пожара, а также ремонт и восстановление отопительных печей и ветхих отопительных сетей, находящихся в пожароопасном состоянии</w:t>
            </w:r>
          </w:p>
        </w:tc>
      </w:tr>
      <w:tr w:rsidR="00281271" w:rsidRPr="00281271" w:rsidTr="00281271">
        <w:trPr>
          <w:trHeight w:val="885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Мероприятие 1.1.5. </w:t>
            </w:r>
            <w:r w:rsidRPr="00281271">
              <w:rPr>
                <w:color w:val="000000"/>
                <w:sz w:val="22"/>
                <w:szCs w:val="22"/>
              </w:rPr>
              <w:br/>
              <w:t xml:space="preserve">Осуществление отдельных </w:t>
            </w:r>
            <w:r w:rsidRPr="00281271">
              <w:rPr>
                <w:color w:val="000000"/>
                <w:sz w:val="22"/>
                <w:szCs w:val="22"/>
              </w:rPr>
              <w:lastRenderedPageBreak/>
              <w:t>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>УКМПСТ (республиканский бюджет)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460 000,00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472 000,00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423 000,00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423 000,00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423 000,00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460 000,00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Осуществление отдельных государственных </w:t>
            </w:r>
            <w:r w:rsidRPr="00281271">
              <w:rPr>
                <w:color w:val="000000"/>
                <w:sz w:val="22"/>
                <w:szCs w:val="22"/>
              </w:rPr>
              <w:lastRenderedPageBreak/>
              <w:t>полномочий в сфере социальной поддержки работников муниципальных организаций культуры, работающих и проживающих в сельских населенных пунктах, поселках городского типа.</w:t>
            </w:r>
          </w:p>
        </w:tc>
      </w:tr>
      <w:tr w:rsidR="00281271" w:rsidRPr="00281271" w:rsidTr="00281271">
        <w:trPr>
          <w:trHeight w:val="229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финансов и экономики (республиканский бюджет)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396 000,00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295 348,76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276 000,00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276 000,00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276 000,00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396 000,00</w:t>
            </w: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</w:tr>
      <w:tr w:rsidR="00281271" w:rsidRPr="00281271" w:rsidTr="00281271">
        <w:trPr>
          <w:trHeight w:val="138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>Мероприятие 1.1.6. Оказание адресной помощи гражданам, призванным по частичной мобилизации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Администрация МО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2 087 700,00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Оказание адресной помощи гражданам, призванным по частичной мобилизации</w:t>
            </w:r>
          </w:p>
        </w:tc>
      </w:tr>
      <w:tr w:rsidR="00281271" w:rsidRPr="00281271" w:rsidTr="00281271">
        <w:trPr>
          <w:trHeight w:val="147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Основное мероприятие 1.2. </w:t>
            </w:r>
            <w:r w:rsidRPr="00281271">
              <w:rPr>
                <w:color w:val="000000"/>
                <w:sz w:val="22"/>
                <w:szCs w:val="22"/>
              </w:rPr>
              <w:br/>
              <w:t>Осуществление государственных полномочий по выплатам гражданам, имеющим детей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6 030 000,00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6 376 000,00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6 757 000,00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6 757 000,00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6 757 000,00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7 530 000,00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39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 xml:space="preserve">Мероприятие 1.2.1. </w:t>
            </w:r>
            <w:r w:rsidRPr="00281271">
              <w:rPr>
                <w:color w:val="000000"/>
                <w:sz w:val="22"/>
                <w:szCs w:val="22"/>
              </w:rPr>
              <w:br w:type="page"/>
              <w:t>Компенсация части родительской платы за присмотр и уход за ребенком в частных, государственных и муниципальных образовательных организациях, реализующих основную общеобразовательную программу дошкольного образования, и в частных организациях, осуществляющих присмотр и уход за детьми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образования (республиканский бюджет)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6 030 000,00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6 376 000,00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6 757 000,00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6 757 000,00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6 757 000,00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7 530 000,00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Компенсация части родительской платы за присмотр и уход за ребенком в детских дошкольных учреждениях</w:t>
            </w:r>
          </w:p>
        </w:tc>
      </w:tr>
      <w:tr w:rsidR="00281271" w:rsidRPr="00281271" w:rsidTr="00281271">
        <w:trPr>
          <w:trHeight w:val="94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 xml:space="preserve">Подпрограмма 2. </w:t>
            </w:r>
            <w:r w:rsidRPr="00281271">
              <w:rPr>
                <w:b/>
                <w:bCs/>
                <w:color w:val="000000"/>
                <w:sz w:val="22"/>
                <w:szCs w:val="22"/>
              </w:rPr>
              <w:br/>
              <w:t>Социальная поддержка детей-сирот и детей, оставшихся без попечения родителей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98 224 500,00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110 812 263,00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118 745 500,00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133 116 700,00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133 388 700,00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114 255 400,00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151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Основное мероприятие 2.1. </w:t>
            </w:r>
            <w:r w:rsidRPr="00281271">
              <w:rPr>
                <w:color w:val="000000"/>
                <w:sz w:val="22"/>
                <w:szCs w:val="22"/>
              </w:rPr>
              <w:br/>
              <w:t xml:space="preserve">Обеспечение мер социальной поддержки детей-сирот и детей, оставшихся без попечения родителей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98 224 500,00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110 812 263,00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118 745 500,00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133 116 700,00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133 388 700,00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114 255 400,00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556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 xml:space="preserve">Мероприятие 2.1.1. </w:t>
            </w:r>
            <w:r w:rsidRPr="00281271">
              <w:rPr>
                <w:color w:val="000000"/>
                <w:sz w:val="22"/>
                <w:szCs w:val="22"/>
              </w:rPr>
              <w:br/>
              <w:t>Предоставление детям-сиротам и детям, оставшимся</w:t>
            </w:r>
            <w:r w:rsidRPr="00281271">
              <w:rPr>
                <w:color w:val="000000"/>
                <w:sz w:val="22"/>
                <w:szCs w:val="22"/>
              </w:rPr>
              <w:br/>
              <w:t>без попечения родителей, лицам из числа детей-сирот и детей, оставшихся) без попечения родителей, благоустроенных жилых помещений специализированного жилищного фонда по договорам найма специализированных жилых помещений, на предоставление социальной</w:t>
            </w:r>
            <w:r w:rsidRPr="00281271">
              <w:rPr>
                <w:color w:val="000000"/>
                <w:sz w:val="22"/>
                <w:szCs w:val="22"/>
              </w:rPr>
              <w:br/>
              <w:t>выплаты на приобретение жилого помещения в собственность,</w:t>
            </w:r>
            <w:r w:rsidRPr="00281271">
              <w:rPr>
                <w:color w:val="000000"/>
                <w:sz w:val="22"/>
                <w:szCs w:val="22"/>
              </w:rPr>
              <w:br/>
              <w:t>удостоверяемой сертификатом, либо на предоставление выплаты на приобретение благоустроенного жилого помещения в собственность</w:t>
            </w:r>
            <w:r w:rsidRPr="00281271">
              <w:rPr>
                <w:color w:val="000000"/>
                <w:sz w:val="22"/>
                <w:szCs w:val="22"/>
              </w:rPr>
              <w:br/>
              <w:t xml:space="preserve">или для полного </w:t>
            </w:r>
            <w:proofErr w:type="gramStart"/>
            <w:r w:rsidRPr="00281271">
              <w:rPr>
                <w:color w:val="000000"/>
                <w:sz w:val="22"/>
                <w:szCs w:val="22"/>
              </w:rPr>
              <w:t>погашения</w:t>
            </w:r>
            <w:proofErr w:type="gramEnd"/>
            <w:r w:rsidRPr="00281271">
              <w:rPr>
                <w:color w:val="000000"/>
                <w:sz w:val="22"/>
                <w:szCs w:val="22"/>
              </w:rPr>
              <w:t xml:space="preserve"> предоставленного на приобретение жилого помещения кредита (займа) по договору, </w:t>
            </w:r>
            <w:r w:rsidRPr="00281271">
              <w:rPr>
                <w:color w:val="000000"/>
                <w:sz w:val="22"/>
                <w:szCs w:val="22"/>
              </w:rPr>
              <w:lastRenderedPageBreak/>
              <w:t>обязательства заемщика</w:t>
            </w:r>
            <w:r w:rsidRPr="00281271">
              <w:rPr>
                <w:color w:val="000000"/>
                <w:sz w:val="22"/>
                <w:szCs w:val="22"/>
              </w:rPr>
              <w:br/>
              <w:t>по которому обеспечены ипотекой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>Управление имущественных и земельных отношений    (республиканский бюджет)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31 164 944,44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35 343 026,46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39 264 944,38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51 390 000,00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51 906 000,00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44 353 000,00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1260"/>
        </w:trPr>
        <w:tc>
          <w:tcPr>
            <w:tcW w:w="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>Мероприятие  2.1.2.</w:t>
            </w:r>
            <w:r w:rsidRPr="00281271">
              <w:rPr>
                <w:color w:val="000000"/>
                <w:sz w:val="22"/>
                <w:szCs w:val="22"/>
              </w:rPr>
              <w:br/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образования (республиканский бюджет)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8 520 000,00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10 498 000,00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11 167 000,00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11 167 000,00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11 167 000,00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6 996 000,00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Обеспечение деятельности отдела по опеке и попечительству</w:t>
            </w:r>
          </w:p>
        </w:tc>
      </w:tr>
      <w:tr w:rsidR="00281271" w:rsidRPr="00281271" w:rsidTr="00281271">
        <w:trPr>
          <w:trHeight w:val="945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Мероприятие 2.1.3. </w:t>
            </w:r>
            <w:r w:rsidRPr="00281271">
              <w:rPr>
                <w:color w:val="000000"/>
                <w:sz w:val="22"/>
                <w:szCs w:val="22"/>
              </w:rPr>
              <w:br/>
              <w:t xml:space="preserve">Предоставление ежемесячных денежных выплат на содержание детей-сирот и детей, </w:t>
            </w:r>
            <w:r w:rsidRPr="00281271">
              <w:rPr>
                <w:color w:val="000000"/>
                <w:sz w:val="22"/>
                <w:szCs w:val="22"/>
              </w:rPr>
              <w:lastRenderedPageBreak/>
              <w:t>оставшихся без попечения родителей в семье опекуна и приёмной семье, а также вознаграждение, причитающееся приёмному родителю.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>Управление образования (республиканский бюджет)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27 392 300,00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31 354 000,00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32 253 000,00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32 253 000,00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32 253 000,00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27 809 300,00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(опекунское </w:t>
            </w:r>
            <w:r w:rsidRPr="00281271">
              <w:rPr>
                <w:color w:val="000000"/>
                <w:sz w:val="22"/>
                <w:szCs w:val="22"/>
              </w:rPr>
              <w:lastRenderedPageBreak/>
              <w:t>пособие)</w:t>
            </w:r>
          </w:p>
        </w:tc>
      </w:tr>
      <w:tr w:rsidR="00281271" w:rsidRPr="00281271" w:rsidTr="00281271">
        <w:trPr>
          <w:trHeight w:val="102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18 856 700,00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21 195 000,00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23 000 000,00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23 000 000,00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23 000 000,00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19 206 700,00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Социальные выплаты гражданам (вознаграждение приемным семьям)</w:t>
            </w:r>
          </w:p>
        </w:tc>
      </w:tr>
      <w:tr w:rsidR="00281271" w:rsidRPr="00281271" w:rsidTr="00281271">
        <w:trPr>
          <w:trHeight w:val="1770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Мероприятие 2.1.4. </w:t>
            </w:r>
            <w:r w:rsidRPr="00281271">
              <w:rPr>
                <w:color w:val="000000"/>
                <w:sz w:val="22"/>
                <w:szCs w:val="22"/>
              </w:rPr>
              <w:br/>
              <w:t>Обеспечение детей-сирот и детей, оставшихся без попечения родителей, лиц из числа детей-сирот и детей, оставшихся без попечения родителей,</w:t>
            </w:r>
            <w:r w:rsidRPr="00281271">
              <w:rPr>
                <w:color w:val="000000"/>
                <w:sz w:val="22"/>
                <w:szCs w:val="22"/>
              </w:rPr>
              <w:br/>
              <w:t>жилыми помещениями (в том числе софинансирование с федеральным бюджетом)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имущественных и земельных отношений                                                 (федеральный бюджет)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11 061 500,00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11 179 963,00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11 754 500,00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15 306 700,00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15 062 700,00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15 890 400,00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1890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имущественных и земельных отношений  (республиканский бюджет)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1 229 055,56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1 242 273,54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1 306 055,62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94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Подпрограмма 3.</w:t>
            </w:r>
            <w:r w:rsidRPr="00281271">
              <w:rPr>
                <w:b/>
                <w:bCs/>
                <w:color w:val="000000"/>
                <w:sz w:val="22"/>
                <w:szCs w:val="22"/>
              </w:rPr>
              <w:br/>
              <w:t>Организация отдыха и оздоровления детей в Усть-Абаканском районе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9 082 916,00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8 647 277,14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9 243 797,26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6 377 731,00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5 526 710,00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1271">
              <w:rPr>
                <w:b/>
                <w:bCs/>
                <w:color w:val="000000"/>
                <w:sz w:val="22"/>
                <w:szCs w:val="22"/>
              </w:rPr>
              <w:t>2 843 072,00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271" w:rsidRPr="00281271" w:rsidRDefault="00281271" w:rsidP="0028127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12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108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  <w:r w:rsidRPr="00281271">
              <w:rPr>
                <w:color w:val="000000"/>
                <w:sz w:val="22"/>
                <w:szCs w:val="22"/>
              </w:rPr>
              <w:br/>
              <w:t>Организация и проведение оздоровительной кампании детей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9 082 916,00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8 647 277,14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9 243 797,26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6 377 731,00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5 526 710,00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2 843 072,00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1271" w:rsidRPr="00281271" w:rsidTr="00281271">
        <w:trPr>
          <w:trHeight w:val="187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 xml:space="preserve">Мероприятие 3.1.1. </w:t>
            </w:r>
            <w:r w:rsidRPr="00281271">
              <w:rPr>
                <w:color w:val="000000"/>
                <w:sz w:val="22"/>
                <w:szCs w:val="22"/>
              </w:rPr>
              <w:br/>
              <w:t>Обеспечение деятельности подведомственных учреждений (МАУ «Усть-Абаканский загородный лагерь Дружба»)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2 788 937,00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3 638 000,00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4 406 052,00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3 671 710,00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3 671 710,00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2 547 256,00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Обеспечение деятельности МАУ «Усть-Абаканский загородный лагерь Дружба»</w:t>
            </w:r>
          </w:p>
        </w:tc>
      </w:tr>
      <w:tr w:rsidR="00281271" w:rsidRPr="00281271" w:rsidTr="00281271">
        <w:trPr>
          <w:trHeight w:val="168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Мероприятие 3.1.2. </w:t>
            </w:r>
            <w:r w:rsidRPr="00281271">
              <w:rPr>
                <w:color w:val="000000"/>
                <w:sz w:val="22"/>
                <w:szCs w:val="22"/>
              </w:rPr>
              <w:br/>
              <w:t>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Управление ЖКХ и строительства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33 680,00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Капитальный ремонт </w:t>
            </w:r>
            <w:proofErr w:type="gramStart"/>
            <w:r w:rsidRPr="00281271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281271">
              <w:rPr>
                <w:color w:val="000000"/>
                <w:sz w:val="22"/>
                <w:szCs w:val="22"/>
              </w:rPr>
              <w:t xml:space="preserve">/Л "Дружба". Проверка сметной документации на капитальный ремонт </w:t>
            </w:r>
            <w:proofErr w:type="gramStart"/>
            <w:r w:rsidRPr="00281271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281271">
              <w:rPr>
                <w:color w:val="000000"/>
                <w:sz w:val="22"/>
                <w:szCs w:val="22"/>
              </w:rPr>
              <w:t>/Л Дружба».</w:t>
            </w:r>
          </w:p>
        </w:tc>
      </w:tr>
      <w:tr w:rsidR="00281271" w:rsidRPr="00281271" w:rsidTr="00281271">
        <w:trPr>
          <w:trHeight w:val="1575"/>
        </w:trPr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Мероприятие 3.1.3. </w:t>
            </w:r>
            <w:r w:rsidRPr="00281271">
              <w:rPr>
                <w:color w:val="000000"/>
                <w:sz w:val="22"/>
                <w:szCs w:val="22"/>
              </w:rPr>
              <w:br/>
              <w:t>Мероприятия по организации отдыха, оздоровления и занятости несовершеннолетних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255 000,00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325 001,75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552 642,26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Организация временного трудоустройства несовершеннолетних граждан в свободное от учебы время.  Организация деятельности работы "Трудового отряда СУЭК". </w:t>
            </w:r>
          </w:p>
        </w:tc>
      </w:tr>
      <w:tr w:rsidR="00281271" w:rsidRPr="00281271" w:rsidTr="00281271">
        <w:trPr>
          <w:trHeight w:val="945"/>
        </w:trPr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2 637 952,00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223 111,39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Приобретение бактерицидных облучателей, мебели в корпусы </w:t>
            </w:r>
            <w:proofErr w:type="gramStart"/>
            <w:r w:rsidRPr="00281271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281271">
              <w:rPr>
                <w:color w:val="000000"/>
                <w:sz w:val="22"/>
                <w:szCs w:val="22"/>
              </w:rPr>
              <w:t xml:space="preserve">/Л "Дружба",ремонт котла в </w:t>
            </w:r>
            <w:proofErr w:type="spellStart"/>
            <w:r w:rsidRPr="00281271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281271">
              <w:rPr>
                <w:color w:val="000000"/>
                <w:sz w:val="22"/>
                <w:szCs w:val="22"/>
              </w:rPr>
              <w:t>/л"Дружба".</w:t>
            </w:r>
          </w:p>
        </w:tc>
      </w:tr>
      <w:tr w:rsidR="00281271" w:rsidRPr="00281271" w:rsidTr="00281271">
        <w:trPr>
          <w:trHeight w:val="108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lastRenderedPageBreak/>
              <w:t xml:space="preserve">Мероприятие 3.1.4. </w:t>
            </w:r>
            <w:r w:rsidRPr="00281271">
              <w:rPr>
                <w:color w:val="000000"/>
                <w:sz w:val="22"/>
                <w:szCs w:val="22"/>
              </w:rPr>
              <w:br/>
              <w:t>Проведение ремонта загородных детских  оздоровительных лагерей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ЖКХ и строительства (республиканский бюджет)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3 300 000,00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4 320 000,00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4 170 000,00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1 666 000,00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Проведение капитального ремонта МАУ "Усть-Абаканский загородный лагерь "Дружба"</w:t>
            </w:r>
          </w:p>
        </w:tc>
      </w:tr>
      <w:tr w:rsidR="00281271" w:rsidRPr="00281271" w:rsidTr="00281271">
        <w:trPr>
          <w:trHeight w:val="945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 xml:space="preserve">Мероприятие 3.1.5. </w:t>
            </w:r>
            <w:r w:rsidRPr="00281271">
              <w:rPr>
                <w:color w:val="000000"/>
                <w:sz w:val="22"/>
                <w:szCs w:val="22"/>
              </w:rPr>
              <w:br/>
              <w:t>Проведение ремонта загородных детских  оздоровительных лагерей (софинансирование)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Управление ЖКХ и строительства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67 347,00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88 164,00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85 103,00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51 021,00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34 000,00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40 816,00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271" w:rsidRPr="00281271" w:rsidRDefault="00281271" w:rsidP="00281271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281271">
              <w:rPr>
                <w:color w:val="000000"/>
                <w:sz w:val="22"/>
                <w:szCs w:val="22"/>
              </w:rPr>
              <w:t>Проведение капитального ремонта МАУ "Усть-Абаканский загородный лагерь "Дружба"</w:t>
            </w:r>
          </w:p>
        </w:tc>
      </w:tr>
    </w:tbl>
    <w:p w:rsidR="00563E83" w:rsidRDefault="00563E83" w:rsidP="001663EB">
      <w:pPr>
        <w:jc w:val="center"/>
        <w:rPr>
          <w:b/>
          <w:sz w:val="26"/>
          <w:szCs w:val="26"/>
        </w:rPr>
      </w:pPr>
    </w:p>
    <w:p w:rsidR="000B22F0" w:rsidRDefault="0073249E" w:rsidP="00166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</w:p>
    <w:p w:rsidR="000B22F0" w:rsidRDefault="000B22F0" w:rsidP="001663EB">
      <w:pPr>
        <w:jc w:val="center"/>
        <w:rPr>
          <w:b/>
          <w:sz w:val="26"/>
          <w:szCs w:val="26"/>
        </w:rPr>
      </w:pPr>
    </w:p>
    <w:p w:rsidR="001663EB" w:rsidRDefault="001663EB" w:rsidP="001663EB">
      <w:pPr>
        <w:jc w:val="center"/>
        <w:rPr>
          <w:b/>
          <w:sz w:val="26"/>
          <w:szCs w:val="26"/>
        </w:rPr>
      </w:pPr>
    </w:p>
    <w:p w:rsidR="00CB18BA" w:rsidRPr="001663EB" w:rsidRDefault="00CB18BA" w:rsidP="00CB18BA">
      <w:pPr>
        <w:jc w:val="right"/>
        <w:rPr>
          <w:b/>
          <w:sz w:val="26"/>
          <w:szCs w:val="26"/>
        </w:rPr>
      </w:pPr>
    </w:p>
    <w:sectPr w:rsidR="00CB18BA" w:rsidRPr="001663EB" w:rsidSect="00257E65">
      <w:headerReference w:type="default" r:id="rId12"/>
      <w:footerReference w:type="default" r:id="rId13"/>
      <w:pgSz w:w="16838" w:h="11906" w:orient="landscape"/>
      <w:pgMar w:top="1134" w:right="678" w:bottom="1134" w:left="42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7C" w:rsidRDefault="0087437C" w:rsidP="00671714">
      <w:r>
        <w:separator/>
      </w:r>
    </w:p>
  </w:endnote>
  <w:endnote w:type="continuationSeparator" w:id="0">
    <w:p w:rsidR="0087437C" w:rsidRDefault="0087437C" w:rsidP="0067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9" w:rsidRDefault="008D143C">
    <w:pPr>
      <w:pStyle w:val="Footer"/>
      <w:ind w:right="360" w:firstLine="709"/>
    </w:pPr>
    <w:r>
      <w:pict>
        <v:shape id="_x0000_s2049" style="position:absolute;left:0;text-align:left;margin-left:6990.4pt;margin-top:-255.45pt;width:255.35pt;height:255.3pt;z-index:251659776;mso-wrap-style:none;mso-position-horizontal:right;mso-position-horizontal-relative:margin;v-text-anchor:middle" coordsize="9010,9008" o:allowincell="f" path="m9009,9007l,9007,,,9009,r,9007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9" w:rsidRDefault="00735B79">
    <w:pPr>
      <w:pStyle w:val="Footer"/>
      <w:jc w:val="center"/>
    </w:pPr>
  </w:p>
  <w:p w:rsidR="00735B79" w:rsidRDefault="00735B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9" w:rsidRDefault="00735B7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7C" w:rsidRDefault="0087437C" w:rsidP="00671714">
      <w:r>
        <w:separator/>
      </w:r>
    </w:p>
  </w:footnote>
  <w:footnote w:type="continuationSeparator" w:id="0">
    <w:p w:rsidR="0087437C" w:rsidRDefault="0087437C" w:rsidP="00671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9" w:rsidRDefault="008D143C">
    <w:pPr>
      <w:pStyle w:val="Header"/>
    </w:pPr>
    <w:r>
      <w:pict>
        <v:shape id="_x0000_s2050" style="position:absolute;margin-left:0;margin-top:-255.45pt;width:255.3pt;height:255.3pt;z-index:251658752;mso-wrap-style:none;mso-position-horizontal:center;mso-position-horizontal-relative:margin;v-text-anchor:middle" coordsize="9008,9008" o:allowincell="f" path="m9007,9007l,9007,,,9007,r,9007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9" w:rsidRDefault="00735B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79" w:rsidRDefault="00735B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1338"/>
    <w:multiLevelType w:val="multilevel"/>
    <w:tmpl w:val="DF9044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B68B6"/>
    <w:multiLevelType w:val="hybridMultilevel"/>
    <w:tmpl w:val="B486F8B8"/>
    <w:lvl w:ilvl="0" w:tplc="8C447BD2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77276"/>
    <w:multiLevelType w:val="multilevel"/>
    <w:tmpl w:val="E9D8A31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92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1714"/>
    <w:rsid w:val="00006619"/>
    <w:rsid w:val="000105E8"/>
    <w:rsid w:val="00026E5E"/>
    <w:rsid w:val="0003178B"/>
    <w:rsid w:val="00031EB9"/>
    <w:rsid w:val="00037773"/>
    <w:rsid w:val="00041FA9"/>
    <w:rsid w:val="00087180"/>
    <w:rsid w:val="00091504"/>
    <w:rsid w:val="0009175F"/>
    <w:rsid w:val="00095179"/>
    <w:rsid w:val="000A5809"/>
    <w:rsid w:val="000B22F0"/>
    <w:rsid w:val="000B6562"/>
    <w:rsid w:val="000E3A2D"/>
    <w:rsid w:val="000E6B7D"/>
    <w:rsid w:val="001063DD"/>
    <w:rsid w:val="00107123"/>
    <w:rsid w:val="00127654"/>
    <w:rsid w:val="001365AD"/>
    <w:rsid w:val="00151D38"/>
    <w:rsid w:val="0015291B"/>
    <w:rsid w:val="00165B90"/>
    <w:rsid w:val="001663EB"/>
    <w:rsid w:val="0017684B"/>
    <w:rsid w:val="00180C46"/>
    <w:rsid w:val="00183BFC"/>
    <w:rsid w:val="00201B04"/>
    <w:rsid w:val="00202DBE"/>
    <w:rsid w:val="00220BDB"/>
    <w:rsid w:val="002411C2"/>
    <w:rsid w:val="00245647"/>
    <w:rsid w:val="00257E65"/>
    <w:rsid w:val="002741CF"/>
    <w:rsid w:val="00277EDB"/>
    <w:rsid w:val="00281271"/>
    <w:rsid w:val="00284970"/>
    <w:rsid w:val="002A476D"/>
    <w:rsid w:val="002A66DB"/>
    <w:rsid w:val="002C1630"/>
    <w:rsid w:val="002D7B55"/>
    <w:rsid w:val="002E10A9"/>
    <w:rsid w:val="002F2878"/>
    <w:rsid w:val="002F3A12"/>
    <w:rsid w:val="002F3DEC"/>
    <w:rsid w:val="002F611D"/>
    <w:rsid w:val="00326847"/>
    <w:rsid w:val="0032764C"/>
    <w:rsid w:val="003372C4"/>
    <w:rsid w:val="003506F8"/>
    <w:rsid w:val="00374027"/>
    <w:rsid w:val="003A76B1"/>
    <w:rsid w:val="003E2066"/>
    <w:rsid w:val="003E3864"/>
    <w:rsid w:val="003F538F"/>
    <w:rsid w:val="004034E0"/>
    <w:rsid w:val="00404AAC"/>
    <w:rsid w:val="0040759D"/>
    <w:rsid w:val="00407DF9"/>
    <w:rsid w:val="004260EB"/>
    <w:rsid w:val="0046724F"/>
    <w:rsid w:val="00475B3A"/>
    <w:rsid w:val="00487026"/>
    <w:rsid w:val="00492FD3"/>
    <w:rsid w:val="004A492E"/>
    <w:rsid w:val="004D0EEE"/>
    <w:rsid w:val="004D6F58"/>
    <w:rsid w:val="004E7FF8"/>
    <w:rsid w:val="004F42CB"/>
    <w:rsid w:val="00500503"/>
    <w:rsid w:val="00504854"/>
    <w:rsid w:val="00517C89"/>
    <w:rsid w:val="005236AA"/>
    <w:rsid w:val="0052412D"/>
    <w:rsid w:val="005304E5"/>
    <w:rsid w:val="005311D6"/>
    <w:rsid w:val="00562A00"/>
    <w:rsid w:val="00563E83"/>
    <w:rsid w:val="00571A9A"/>
    <w:rsid w:val="00574C92"/>
    <w:rsid w:val="00575B52"/>
    <w:rsid w:val="005928B4"/>
    <w:rsid w:val="00595347"/>
    <w:rsid w:val="005B55C2"/>
    <w:rsid w:val="005B794E"/>
    <w:rsid w:val="005C3E16"/>
    <w:rsid w:val="005D29A5"/>
    <w:rsid w:val="005D5475"/>
    <w:rsid w:val="005E1E21"/>
    <w:rsid w:val="005E3F9C"/>
    <w:rsid w:val="005F7EB7"/>
    <w:rsid w:val="00606824"/>
    <w:rsid w:val="00616698"/>
    <w:rsid w:val="00651EF2"/>
    <w:rsid w:val="00654791"/>
    <w:rsid w:val="00660939"/>
    <w:rsid w:val="00671714"/>
    <w:rsid w:val="00673A56"/>
    <w:rsid w:val="00676CC5"/>
    <w:rsid w:val="00683C12"/>
    <w:rsid w:val="006866DE"/>
    <w:rsid w:val="006A4EAA"/>
    <w:rsid w:val="006B2BFD"/>
    <w:rsid w:val="006C0462"/>
    <w:rsid w:val="006D0619"/>
    <w:rsid w:val="006D5B58"/>
    <w:rsid w:val="006E3B6A"/>
    <w:rsid w:val="006E510C"/>
    <w:rsid w:val="006E5F16"/>
    <w:rsid w:val="006E6F5E"/>
    <w:rsid w:val="00700429"/>
    <w:rsid w:val="00705756"/>
    <w:rsid w:val="007233E0"/>
    <w:rsid w:val="0073249E"/>
    <w:rsid w:val="0073534F"/>
    <w:rsid w:val="007354B0"/>
    <w:rsid w:val="00735B79"/>
    <w:rsid w:val="00737E5B"/>
    <w:rsid w:val="007421F2"/>
    <w:rsid w:val="007617DD"/>
    <w:rsid w:val="00764387"/>
    <w:rsid w:val="00764B1C"/>
    <w:rsid w:val="007728DE"/>
    <w:rsid w:val="00783FF9"/>
    <w:rsid w:val="007852E9"/>
    <w:rsid w:val="00787E15"/>
    <w:rsid w:val="00793A3C"/>
    <w:rsid w:val="007B4636"/>
    <w:rsid w:val="007C2B13"/>
    <w:rsid w:val="007C4F6B"/>
    <w:rsid w:val="007E0781"/>
    <w:rsid w:val="00800046"/>
    <w:rsid w:val="00805DB3"/>
    <w:rsid w:val="00825E25"/>
    <w:rsid w:val="008671A9"/>
    <w:rsid w:val="0087437C"/>
    <w:rsid w:val="008806FF"/>
    <w:rsid w:val="008A080F"/>
    <w:rsid w:val="008A1F01"/>
    <w:rsid w:val="008A218C"/>
    <w:rsid w:val="008A6DA8"/>
    <w:rsid w:val="008B785F"/>
    <w:rsid w:val="008B7874"/>
    <w:rsid w:val="008C1E51"/>
    <w:rsid w:val="008D143C"/>
    <w:rsid w:val="008F5D8B"/>
    <w:rsid w:val="0091122A"/>
    <w:rsid w:val="00931B1E"/>
    <w:rsid w:val="00933B08"/>
    <w:rsid w:val="0097222D"/>
    <w:rsid w:val="00997C65"/>
    <w:rsid w:val="009A11AC"/>
    <w:rsid w:val="009A2B3C"/>
    <w:rsid w:val="009B611E"/>
    <w:rsid w:val="009C0034"/>
    <w:rsid w:val="009C7333"/>
    <w:rsid w:val="009D56CE"/>
    <w:rsid w:val="009E029C"/>
    <w:rsid w:val="009E0AB9"/>
    <w:rsid w:val="009F5F2A"/>
    <w:rsid w:val="00A03B59"/>
    <w:rsid w:val="00A0445F"/>
    <w:rsid w:val="00A2185E"/>
    <w:rsid w:val="00A36AA0"/>
    <w:rsid w:val="00A51B91"/>
    <w:rsid w:val="00A544B1"/>
    <w:rsid w:val="00A546DE"/>
    <w:rsid w:val="00A54AA4"/>
    <w:rsid w:val="00A57AA5"/>
    <w:rsid w:val="00A759E5"/>
    <w:rsid w:val="00A85212"/>
    <w:rsid w:val="00A90E63"/>
    <w:rsid w:val="00A9794B"/>
    <w:rsid w:val="00AE29DA"/>
    <w:rsid w:val="00AF0144"/>
    <w:rsid w:val="00B00C55"/>
    <w:rsid w:val="00B14996"/>
    <w:rsid w:val="00B30FE2"/>
    <w:rsid w:val="00B56FCB"/>
    <w:rsid w:val="00B82AC0"/>
    <w:rsid w:val="00BB5354"/>
    <w:rsid w:val="00BD5C1D"/>
    <w:rsid w:val="00BF2C64"/>
    <w:rsid w:val="00C10F3A"/>
    <w:rsid w:val="00C23863"/>
    <w:rsid w:val="00C3721D"/>
    <w:rsid w:val="00CB18BA"/>
    <w:rsid w:val="00CC58D4"/>
    <w:rsid w:val="00CD030C"/>
    <w:rsid w:val="00CF398C"/>
    <w:rsid w:val="00D1689B"/>
    <w:rsid w:val="00D306EB"/>
    <w:rsid w:val="00D349A9"/>
    <w:rsid w:val="00D35CBD"/>
    <w:rsid w:val="00D651F8"/>
    <w:rsid w:val="00D65F59"/>
    <w:rsid w:val="00D73722"/>
    <w:rsid w:val="00D7489F"/>
    <w:rsid w:val="00D9234A"/>
    <w:rsid w:val="00DE4724"/>
    <w:rsid w:val="00DE7F3F"/>
    <w:rsid w:val="00DF316C"/>
    <w:rsid w:val="00DF7B35"/>
    <w:rsid w:val="00E00CC6"/>
    <w:rsid w:val="00E01DE8"/>
    <w:rsid w:val="00E34D63"/>
    <w:rsid w:val="00E54A78"/>
    <w:rsid w:val="00E80C33"/>
    <w:rsid w:val="00E95CC6"/>
    <w:rsid w:val="00EA09C7"/>
    <w:rsid w:val="00EC1C11"/>
    <w:rsid w:val="00EC29A9"/>
    <w:rsid w:val="00ED57B6"/>
    <w:rsid w:val="00EE6FAC"/>
    <w:rsid w:val="00F2086D"/>
    <w:rsid w:val="00F20BA8"/>
    <w:rsid w:val="00F247EC"/>
    <w:rsid w:val="00F32F8F"/>
    <w:rsid w:val="00F44AF6"/>
    <w:rsid w:val="00F66523"/>
    <w:rsid w:val="00F66AC5"/>
    <w:rsid w:val="00F72EFF"/>
    <w:rsid w:val="00F85002"/>
    <w:rsid w:val="00F9356A"/>
    <w:rsid w:val="00FA5FAF"/>
    <w:rsid w:val="00FC77C3"/>
    <w:rsid w:val="00FF4031"/>
    <w:rsid w:val="00FF51CC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"/>
    <w:link w:val="11"/>
    <w:qFormat/>
    <w:rsid w:val="00992DFB"/>
    <w:pPr>
      <w:numPr>
        <w:numId w:val="1"/>
      </w:numPr>
      <w:spacing w:line="360" w:lineRule="auto"/>
      <w:ind w:left="0" w:firstLine="709"/>
      <w:outlineLvl w:val="0"/>
    </w:pPr>
  </w:style>
  <w:style w:type="character" w:customStyle="1" w:styleId="a4">
    <w:name w:val="Верхний колонтитул Знак"/>
    <w:basedOn w:val="a0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qFormat/>
    <w:rsid w:val="00992DFB"/>
    <w:rPr>
      <w:rFonts w:ascii="Times New Roman" w:hAnsi="Times New Roman"/>
      <w:sz w:val="26"/>
      <w:szCs w:val="26"/>
      <w:lang w:eastAsia="en-US"/>
    </w:rPr>
  </w:style>
  <w:style w:type="character" w:styleId="a5">
    <w:name w:val="page number"/>
    <w:basedOn w:val="a0"/>
    <w:qFormat/>
    <w:rsid w:val="00992DFB"/>
  </w:style>
  <w:style w:type="character" w:customStyle="1" w:styleId="a6">
    <w:name w:val="Нижний колонтитул Знак"/>
    <w:basedOn w:val="a0"/>
    <w:uiPriority w:val="99"/>
    <w:qFormat/>
    <w:rsid w:val="00992D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Текст выноски Знак"/>
    <w:basedOn w:val="a0"/>
    <w:semiHidden/>
    <w:qFormat/>
    <w:rsid w:val="00992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99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qFormat/>
    <w:rsid w:val="00992DFB"/>
    <w:rPr>
      <w:rFonts w:ascii="Calibri" w:eastAsia="Calibri" w:hAnsi="Calibri" w:cs="Times New Roman"/>
    </w:rPr>
  </w:style>
  <w:style w:type="character" w:customStyle="1" w:styleId="aa">
    <w:name w:val="Текст Знак"/>
    <w:basedOn w:val="a0"/>
    <w:qFormat/>
    <w:rsid w:val="00992D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semiHidden/>
    <w:qFormat/>
    <w:rsid w:val="00992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концевой сноски"/>
    <w:rsid w:val="00B61090"/>
    <w:rPr>
      <w:rFonts w:cs="Times New Roman"/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992DFB"/>
    <w:rPr>
      <w:rFonts w:cs="Times New Roman"/>
      <w:vertAlign w:val="superscript"/>
    </w:rPr>
  </w:style>
  <w:style w:type="character" w:styleId="ad">
    <w:name w:val="line number"/>
    <w:basedOn w:val="a0"/>
    <w:semiHidden/>
    <w:unhideWhenUsed/>
    <w:qFormat/>
    <w:rsid w:val="00992DFB"/>
  </w:style>
  <w:style w:type="character" w:customStyle="1" w:styleId="-">
    <w:name w:val="Интернет-ссылка"/>
    <w:basedOn w:val="a0"/>
    <w:semiHidden/>
    <w:unhideWhenUsed/>
    <w:rsid w:val="00992DFB"/>
    <w:rPr>
      <w:color w:val="0000FF"/>
      <w:u w:val="single"/>
    </w:rPr>
  </w:style>
  <w:style w:type="character" w:customStyle="1" w:styleId="ae">
    <w:name w:val="Посещённая гиперссылка"/>
    <w:basedOn w:val="a0"/>
    <w:semiHidden/>
    <w:unhideWhenUsed/>
    <w:rsid w:val="00992DFB"/>
    <w:rPr>
      <w:color w:val="800080"/>
      <w:u w:val="single"/>
    </w:rPr>
  </w:style>
  <w:style w:type="character" w:customStyle="1" w:styleId="FooterChar">
    <w:name w:val="Footer Char"/>
    <w:basedOn w:val="a0"/>
    <w:qFormat/>
    <w:locked/>
    <w:rsid w:val="00E22DC6"/>
    <w:rPr>
      <w:sz w:val="24"/>
      <w:szCs w:val="24"/>
      <w:lang w:val="ru-RU" w:eastAsia="ru-RU" w:bidi="ar-SA"/>
    </w:rPr>
  </w:style>
  <w:style w:type="character" w:customStyle="1" w:styleId="af">
    <w:name w:val="Символ нумерации"/>
    <w:qFormat/>
    <w:rsid w:val="00B61090"/>
  </w:style>
  <w:style w:type="character" w:customStyle="1" w:styleId="10">
    <w:name w:val="Верхний колонтитул Знак1"/>
    <w:basedOn w:val="a0"/>
    <w:semiHidden/>
    <w:qFormat/>
    <w:rsid w:val="002C218C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1"/>
    <w:basedOn w:val="a0"/>
    <w:link w:val="Heading1"/>
    <w:qFormat/>
    <w:rsid w:val="002C218C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12">
    <w:name w:val="Нижний колонтитул Знак1"/>
    <w:basedOn w:val="a0"/>
    <w:uiPriority w:val="99"/>
    <w:semiHidden/>
    <w:qFormat/>
    <w:rsid w:val="00237945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rsid w:val="00B610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992DFB"/>
    <w:pPr>
      <w:jc w:val="both"/>
    </w:pPr>
  </w:style>
  <w:style w:type="paragraph" w:styleId="af2">
    <w:name w:val="List"/>
    <w:basedOn w:val="af1"/>
    <w:rsid w:val="00B61090"/>
    <w:rPr>
      <w:rFonts w:cs="Arial"/>
    </w:rPr>
  </w:style>
  <w:style w:type="paragraph" w:customStyle="1" w:styleId="Caption">
    <w:name w:val="Caption"/>
    <w:basedOn w:val="a"/>
    <w:qFormat/>
    <w:rsid w:val="00B61090"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rsid w:val="00B61090"/>
    <w:pPr>
      <w:suppressLineNumbers/>
    </w:pPr>
    <w:rPr>
      <w:rFonts w:cs="Arial"/>
    </w:rPr>
  </w:style>
  <w:style w:type="paragraph" w:customStyle="1" w:styleId="af4">
    <w:name w:val="Колонтитул"/>
    <w:basedOn w:val="a"/>
    <w:qFormat/>
    <w:rsid w:val="00B61090"/>
  </w:style>
  <w:style w:type="paragraph" w:customStyle="1" w:styleId="Header">
    <w:name w:val="Header"/>
    <w:basedOn w:val="a"/>
    <w:link w:val="13"/>
    <w:semiHidden/>
    <w:unhideWhenUsed/>
    <w:rsid w:val="002C218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4"/>
    <w:uiPriority w:val="99"/>
    <w:semiHidden/>
    <w:unhideWhenUsed/>
    <w:rsid w:val="00237945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qFormat/>
    <w:rsid w:val="00992DFB"/>
    <w:pPr>
      <w:ind w:firstLine="709"/>
      <w:jc w:val="both"/>
    </w:pPr>
    <w:rPr>
      <w:rFonts w:ascii="Tahoma" w:hAnsi="Tahoma" w:cs="Tahoma"/>
      <w:sz w:val="16"/>
      <w:szCs w:val="16"/>
    </w:rPr>
  </w:style>
  <w:style w:type="paragraph" w:customStyle="1" w:styleId="13">
    <w:name w:val="Стиль1"/>
    <w:link w:val="Header"/>
    <w:qFormat/>
    <w:rsid w:val="00992DF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WPHeading3">
    <w:name w:val="WP Heading 3"/>
    <w:basedOn w:val="a"/>
    <w:qFormat/>
    <w:rsid w:val="00992DFB"/>
    <w:pPr>
      <w:ind w:left="2160" w:hanging="360"/>
    </w:pPr>
    <w:rPr>
      <w:szCs w:val="20"/>
    </w:rPr>
  </w:style>
  <w:style w:type="paragraph" w:styleId="a3">
    <w:name w:val="List Paragraph"/>
    <w:basedOn w:val="af6"/>
    <w:uiPriority w:val="34"/>
    <w:qFormat/>
    <w:rsid w:val="00992DFB"/>
    <w:pPr>
      <w:spacing w:after="0"/>
      <w:ind w:left="0" w:firstLine="879"/>
      <w:jc w:val="both"/>
    </w:pPr>
    <w:rPr>
      <w:rFonts w:ascii="Times New Roman" w:hAnsi="Times New Roman"/>
      <w:sz w:val="26"/>
      <w:szCs w:val="26"/>
    </w:rPr>
  </w:style>
  <w:style w:type="paragraph" w:styleId="af6">
    <w:name w:val="Body Text Indent"/>
    <w:basedOn w:val="a"/>
    <w:rsid w:val="00992DF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92DF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qFormat/>
    <w:rsid w:val="00992DFB"/>
    <w:pPr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qFormat/>
    <w:rsid w:val="00992DFB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992DFB"/>
    <w:pPr>
      <w:widowControl w:val="0"/>
    </w:pPr>
    <w:rPr>
      <w:rFonts w:ascii="Arial" w:eastAsia="Times New Roman" w:hAnsi="Arial" w:cs="Arial"/>
    </w:rPr>
  </w:style>
  <w:style w:type="paragraph" w:customStyle="1" w:styleId="ConsCell">
    <w:name w:val="ConsCell"/>
    <w:qFormat/>
    <w:rsid w:val="00992DFB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992DFB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14">
    <w:name w:val="Основной текст с отступом1"/>
    <w:basedOn w:val="a"/>
    <w:link w:val="Footer"/>
    <w:qFormat/>
    <w:rsid w:val="00992DFB"/>
    <w:pPr>
      <w:spacing w:after="120"/>
      <w:ind w:left="283"/>
    </w:pPr>
  </w:style>
  <w:style w:type="paragraph" w:styleId="af7">
    <w:name w:val="Plain Text"/>
    <w:basedOn w:val="a"/>
    <w:qFormat/>
    <w:rsid w:val="00992DFB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992DFB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af8">
    <w:name w:val="Основное меню"/>
    <w:basedOn w:val="a"/>
    <w:next w:val="a"/>
    <w:qFormat/>
    <w:rsid w:val="00992DFB"/>
    <w:pPr>
      <w:widowControl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992D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Normal (Web)"/>
    <w:basedOn w:val="a"/>
    <w:uiPriority w:val="99"/>
    <w:unhideWhenUsed/>
    <w:qFormat/>
    <w:rsid w:val="00992DFB"/>
    <w:pPr>
      <w:spacing w:beforeAutospacing="1" w:afterAutospacing="1"/>
    </w:pPr>
  </w:style>
  <w:style w:type="paragraph" w:customStyle="1" w:styleId="EndnoteText">
    <w:name w:val="Endnote Text"/>
    <w:basedOn w:val="a"/>
    <w:semiHidden/>
    <w:unhideWhenUsed/>
    <w:rsid w:val="00992DFB"/>
    <w:rPr>
      <w:sz w:val="20"/>
      <w:szCs w:val="20"/>
    </w:rPr>
  </w:style>
  <w:style w:type="paragraph" w:customStyle="1" w:styleId="xl66">
    <w:name w:val="xl6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0">
    <w:name w:val="xl70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2">
    <w:name w:val="xl72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</w:style>
  <w:style w:type="paragraph" w:customStyle="1" w:styleId="xl74">
    <w:name w:val="xl74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5">
    <w:name w:val="xl75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6">
    <w:name w:val="xl76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7">
    <w:name w:val="xl77"/>
    <w:basedOn w:val="a"/>
    <w:qFormat/>
    <w:rsid w:val="00992DFB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992DFB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992DFB"/>
    <w:pPr>
      <w:pBdr>
        <w:lef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992DFB"/>
    <w:pPr>
      <w:pBdr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992DFB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992DFB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992DF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992D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992DF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992DF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992DFB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1">
    <w:name w:val="xl91"/>
    <w:basedOn w:val="a"/>
    <w:qFormat/>
    <w:rsid w:val="00992DF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rvps698610">
    <w:name w:val="rvps698610"/>
    <w:basedOn w:val="a"/>
    <w:qFormat/>
    <w:rsid w:val="00992DFB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styleId="afb">
    <w:name w:val="No Spacing"/>
    <w:uiPriority w:val="1"/>
    <w:qFormat/>
    <w:rsid w:val="00992DFB"/>
    <w:rPr>
      <w:sz w:val="22"/>
      <w:szCs w:val="22"/>
      <w:lang w:eastAsia="en-US"/>
    </w:rPr>
  </w:style>
  <w:style w:type="paragraph" w:customStyle="1" w:styleId="afc">
    <w:name w:val="Знак Знак Знак Знак"/>
    <w:basedOn w:val="a"/>
    <w:qFormat/>
    <w:rsid w:val="00992DF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Содержимое врезки"/>
    <w:basedOn w:val="a"/>
    <w:qFormat/>
    <w:rsid w:val="00B61090"/>
  </w:style>
  <w:style w:type="paragraph" w:customStyle="1" w:styleId="afe">
    <w:name w:val="Содержимое таблицы"/>
    <w:basedOn w:val="a"/>
    <w:qFormat/>
    <w:rsid w:val="00B61090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B61090"/>
    <w:pPr>
      <w:jc w:val="center"/>
    </w:pPr>
    <w:rPr>
      <w:b/>
      <w:bCs/>
    </w:rPr>
  </w:style>
  <w:style w:type="numbering" w:customStyle="1" w:styleId="2">
    <w:name w:val="Стиль2"/>
    <w:qFormat/>
    <w:rsid w:val="00992DFB"/>
  </w:style>
  <w:style w:type="table" w:styleId="aff0">
    <w:name w:val="Table Grid"/>
    <w:basedOn w:val="a1"/>
    <w:rsid w:val="00992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E54A78"/>
    <w:rPr>
      <w:color w:val="0000FF"/>
      <w:u w:val="single"/>
    </w:rPr>
  </w:style>
  <w:style w:type="paragraph" w:styleId="aff2">
    <w:name w:val="header"/>
    <w:basedOn w:val="a"/>
    <w:link w:val="20"/>
    <w:semiHidden/>
    <w:unhideWhenUsed/>
    <w:rsid w:val="001663EB"/>
    <w:pPr>
      <w:tabs>
        <w:tab w:val="center" w:pos="4677"/>
        <w:tab w:val="right" w:pos="9355"/>
      </w:tabs>
    </w:pPr>
  </w:style>
  <w:style w:type="character" w:customStyle="1" w:styleId="20">
    <w:name w:val="Верхний колонтитул Знак2"/>
    <w:basedOn w:val="a0"/>
    <w:link w:val="aff2"/>
    <w:semiHidden/>
    <w:rsid w:val="001663EB"/>
    <w:rPr>
      <w:rFonts w:ascii="Times New Roman" w:eastAsia="Times New Roman" w:hAnsi="Times New Roman"/>
      <w:sz w:val="24"/>
      <w:szCs w:val="24"/>
    </w:rPr>
  </w:style>
  <w:style w:type="paragraph" w:styleId="aff3">
    <w:name w:val="footer"/>
    <w:basedOn w:val="a"/>
    <w:link w:val="21"/>
    <w:uiPriority w:val="99"/>
    <w:semiHidden/>
    <w:unhideWhenUsed/>
    <w:rsid w:val="001663EB"/>
    <w:pPr>
      <w:tabs>
        <w:tab w:val="center" w:pos="4677"/>
        <w:tab w:val="right" w:pos="9355"/>
      </w:tabs>
    </w:pPr>
  </w:style>
  <w:style w:type="character" w:customStyle="1" w:styleId="21">
    <w:name w:val="Нижний колонтитул Знак2"/>
    <w:basedOn w:val="a0"/>
    <w:link w:val="aff3"/>
    <w:uiPriority w:val="99"/>
    <w:semiHidden/>
    <w:rsid w:val="001663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8FB0-6085-410F-8A0E-D61C4BE8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23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215_1</dc:creator>
  <cp:lastModifiedBy>1</cp:lastModifiedBy>
  <cp:revision>127</cp:revision>
  <cp:lastPrinted>2022-05-18T02:46:00Z</cp:lastPrinted>
  <dcterms:created xsi:type="dcterms:W3CDTF">2022-05-16T09:54:00Z</dcterms:created>
  <dcterms:modified xsi:type="dcterms:W3CDTF">2024-07-26T01:35:00Z</dcterms:modified>
  <dc:language>ru-RU</dc:language>
</cp:coreProperties>
</file>