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4511D0" w:rsidRPr="00412DA9" w:rsidTr="00935281">
        <w:tc>
          <w:tcPr>
            <w:tcW w:w="9540" w:type="dxa"/>
          </w:tcPr>
          <w:p w:rsidR="004511D0" w:rsidRDefault="004511D0" w:rsidP="00935281">
            <w:pPr>
              <w:jc w:val="center"/>
            </w:pPr>
            <w:r w:rsidRPr="001E0D8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1D0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  <w:p w:rsidR="004511D0" w:rsidRPr="00CA2BBD" w:rsidRDefault="004511D0" w:rsidP="00935281">
            <w:pPr>
              <w:jc w:val="center"/>
            </w:pPr>
          </w:p>
        </w:tc>
      </w:tr>
      <w:tr w:rsidR="004511D0" w:rsidRPr="00412DA9" w:rsidTr="00935281">
        <w:trPr>
          <w:trHeight w:val="663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4511D0" w:rsidRPr="00CA2BBD" w:rsidRDefault="004511D0" w:rsidP="00935281">
            <w:pPr>
              <w:rPr>
                <w:b/>
              </w:rPr>
            </w:pPr>
          </w:p>
          <w:p w:rsidR="004511D0" w:rsidRDefault="004511D0" w:rsidP="00935281">
            <w:pPr>
              <w:jc w:val="center"/>
              <w:rPr>
                <w:b/>
              </w:rPr>
            </w:pPr>
            <w:r w:rsidRPr="00CA2BBD">
              <w:rPr>
                <w:b/>
              </w:rPr>
              <w:t>СОВЕТ ДЕПУТАТОВ УСТЬ-АБАКАНСКОГО РАЙОНА</w:t>
            </w:r>
          </w:p>
          <w:p w:rsidR="004511D0" w:rsidRPr="00CA2BBD" w:rsidRDefault="004511D0" w:rsidP="00935281">
            <w:pPr>
              <w:jc w:val="center"/>
            </w:pPr>
            <w:r>
              <w:rPr>
                <w:b/>
              </w:rPr>
              <w:t>РЕСПУБЛИКИ ХАКАСИЯ</w:t>
            </w:r>
          </w:p>
        </w:tc>
      </w:tr>
    </w:tbl>
    <w:p w:rsidR="00F13E83" w:rsidRDefault="00E45125" w:rsidP="00E45125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Проект</w:t>
      </w:r>
    </w:p>
    <w:p w:rsidR="004511D0" w:rsidRPr="00270F06" w:rsidRDefault="004511D0" w:rsidP="004511D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70F06">
        <w:rPr>
          <w:rFonts w:ascii="Times New Roman" w:hAnsi="Times New Roman" w:cs="Times New Roman"/>
          <w:sz w:val="26"/>
          <w:szCs w:val="26"/>
        </w:rPr>
        <w:t>Р Е Ш Е Н И Е</w:t>
      </w:r>
    </w:p>
    <w:p w:rsidR="004511D0" w:rsidRPr="00270F06" w:rsidRDefault="00935281" w:rsidP="004511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р.</w:t>
      </w:r>
      <w:r w:rsidR="004511D0" w:rsidRPr="00270F06">
        <w:rPr>
          <w:rFonts w:ascii="Times New Roman" w:hAnsi="Times New Roman" w:cs="Times New Roman"/>
          <w:b w:val="0"/>
          <w:sz w:val="26"/>
          <w:szCs w:val="26"/>
        </w:rPr>
        <w:t>п. Усть-Абакан</w:t>
      </w:r>
    </w:p>
    <w:p w:rsidR="004511D0" w:rsidRPr="00270F06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0F06">
        <w:rPr>
          <w:rFonts w:ascii="Times New Roman" w:hAnsi="Times New Roman" w:cs="Times New Roman"/>
          <w:b w:val="0"/>
          <w:sz w:val="26"/>
          <w:szCs w:val="26"/>
        </w:rPr>
        <w:t>от ______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>_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 20</w:t>
      </w:r>
      <w:r w:rsidR="00DD6327" w:rsidRPr="00270F06">
        <w:rPr>
          <w:rFonts w:ascii="Times New Roman" w:hAnsi="Times New Roman" w:cs="Times New Roman"/>
          <w:b w:val="0"/>
          <w:sz w:val="26"/>
          <w:szCs w:val="26"/>
        </w:rPr>
        <w:t>21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 xml:space="preserve">г.                                                             </w:t>
      </w:r>
      <w:r w:rsidR="00270F06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</w:t>
      </w:r>
      <w:r w:rsidRPr="00270F06">
        <w:rPr>
          <w:rFonts w:ascii="Times New Roman" w:hAnsi="Times New Roman" w:cs="Times New Roman"/>
          <w:b w:val="0"/>
          <w:sz w:val="26"/>
          <w:szCs w:val="26"/>
        </w:rPr>
        <w:t>№  ____</w:t>
      </w:r>
      <w:r w:rsidR="00270F06" w:rsidRPr="00270F06">
        <w:rPr>
          <w:rFonts w:ascii="Times New Roman" w:hAnsi="Times New Roman" w:cs="Times New Roman"/>
          <w:b w:val="0"/>
          <w:sz w:val="26"/>
          <w:szCs w:val="26"/>
        </w:rPr>
        <w:t>__</w:t>
      </w: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11D0" w:rsidRDefault="004511D0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85105F" w:rsidRPr="00553BEE" w:rsidRDefault="0085105F" w:rsidP="004511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42CB8" w:rsidRDefault="004511D0" w:rsidP="003B17EB">
      <w:pPr>
        <w:pStyle w:val="1"/>
        <w:ind w:left="426" w:right="282"/>
        <w:jc w:val="center"/>
        <w:rPr>
          <w:rFonts w:eastAsia="Calibri"/>
          <w:szCs w:val="26"/>
        </w:rPr>
      </w:pPr>
      <w:r w:rsidRPr="00935281">
        <w:rPr>
          <w:szCs w:val="26"/>
        </w:rPr>
        <w:t xml:space="preserve">Об утверждении </w:t>
      </w:r>
      <w:r w:rsidR="003B17EB">
        <w:rPr>
          <w:szCs w:val="26"/>
        </w:rPr>
        <w:t xml:space="preserve">Прогнозного плана (программы) </w:t>
      </w:r>
      <w:r w:rsidR="003B17EB">
        <w:rPr>
          <w:rFonts w:eastAsia="Calibri"/>
          <w:szCs w:val="26"/>
        </w:rPr>
        <w:t xml:space="preserve">приватизации </w:t>
      </w:r>
      <w:r w:rsidR="00542CB8">
        <w:t xml:space="preserve">муниципального имущества </w:t>
      </w:r>
      <w:r w:rsidR="003B17EB" w:rsidRPr="00553BEE">
        <w:rPr>
          <w:rFonts w:eastAsia="Calibri"/>
          <w:szCs w:val="26"/>
        </w:rPr>
        <w:t xml:space="preserve">муниципального образования </w:t>
      </w:r>
    </w:p>
    <w:p w:rsidR="004511D0" w:rsidRPr="00935281" w:rsidRDefault="003B17EB" w:rsidP="003B17EB">
      <w:pPr>
        <w:pStyle w:val="1"/>
        <w:ind w:left="426" w:right="282"/>
        <w:jc w:val="center"/>
        <w:rPr>
          <w:b w:val="0"/>
          <w:szCs w:val="26"/>
        </w:rPr>
      </w:pPr>
      <w:r w:rsidRPr="00553BEE">
        <w:rPr>
          <w:rFonts w:eastAsia="Calibri"/>
          <w:szCs w:val="26"/>
        </w:rPr>
        <w:t>Усть-Абаканский район</w:t>
      </w:r>
      <w:r>
        <w:t xml:space="preserve"> на 2021 год</w:t>
      </w:r>
      <w:r w:rsidR="004511D0" w:rsidRPr="00935281">
        <w:rPr>
          <w:b w:val="0"/>
          <w:szCs w:val="26"/>
        </w:rPr>
        <w:t xml:space="preserve"> </w:t>
      </w:r>
    </w:p>
    <w:p w:rsidR="004511D0" w:rsidRPr="00553BEE" w:rsidRDefault="004511D0" w:rsidP="004511D0">
      <w:pPr>
        <w:ind w:left="426" w:right="282"/>
        <w:rPr>
          <w:b/>
          <w:sz w:val="26"/>
          <w:szCs w:val="26"/>
        </w:rPr>
      </w:pPr>
    </w:p>
    <w:p w:rsidR="004511D0" w:rsidRPr="00F44579" w:rsidRDefault="00F44579" w:rsidP="00F4457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В</w:t>
      </w:r>
      <w:r w:rsidR="00FC6990" w:rsidRPr="00FC6990">
        <w:rPr>
          <w:sz w:val="26"/>
          <w:szCs w:val="26"/>
        </w:rPr>
        <w:t xml:space="preserve"> соответствии</w:t>
      </w:r>
      <w:r w:rsidR="00FC6990" w:rsidRPr="00FC6990">
        <w:rPr>
          <w:rFonts w:eastAsia="Calibri"/>
          <w:sz w:val="26"/>
          <w:szCs w:val="26"/>
        </w:rPr>
        <w:t xml:space="preserve"> </w:t>
      </w:r>
      <w:r w:rsidR="00FC6990" w:rsidRPr="00FC6990">
        <w:rPr>
          <w:sz w:val="26"/>
          <w:szCs w:val="26"/>
        </w:rPr>
        <w:t>со стать</w:t>
      </w:r>
      <w:r w:rsidR="00637544"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217</w:t>
      </w:r>
      <w:r w:rsidR="00FC6990" w:rsidRPr="00FC6990">
        <w:rPr>
          <w:sz w:val="26"/>
          <w:szCs w:val="26"/>
        </w:rPr>
        <w:t xml:space="preserve"> </w:t>
      </w:r>
      <w:r w:rsidR="00FC6990" w:rsidRPr="00C42B24">
        <w:rPr>
          <w:sz w:val="26"/>
          <w:szCs w:val="26"/>
        </w:rPr>
        <w:t>Гражданского кодекса Российской Федерации, стать</w:t>
      </w:r>
      <w:r>
        <w:rPr>
          <w:sz w:val="26"/>
          <w:szCs w:val="26"/>
        </w:rPr>
        <w:t>ей</w:t>
      </w:r>
      <w:r w:rsidR="00A53670">
        <w:rPr>
          <w:sz w:val="26"/>
          <w:szCs w:val="26"/>
        </w:rPr>
        <w:t xml:space="preserve"> 8</w:t>
      </w:r>
      <w:r w:rsidR="00FC6990" w:rsidRPr="00C42B24">
        <w:rPr>
          <w:sz w:val="26"/>
          <w:szCs w:val="26"/>
        </w:rPr>
        <w:t xml:space="preserve"> Федерального </w:t>
      </w:r>
      <w:r w:rsidR="00A53670">
        <w:rPr>
          <w:sz w:val="26"/>
          <w:szCs w:val="26"/>
        </w:rPr>
        <w:t>з</w:t>
      </w:r>
      <w:r w:rsidR="00FC6990" w:rsidRPr="00C42B24">
        <w:rPr>
          <w:sz w:val="26"/>
          <w:szCs w:val="26"/>
        </w:rPr>
        <w:t>акона от 21.12.2001 № 178-ФЗ «О приватизации государственного и муниципального имущества»</w:t>
      </w:r>
      <w:r w:rsidR="00935281" w:rsidRPr="00C42B24">
        <w:rPr>
          <w:rFonts w:eastAsia="Calibri"/>
          <w:sz w:val="26"/>
          <w:szCs w:val="26"/>
        </w:rPr>
        <w:t xml:space="preserve">, </w:t>
      </w:r>
      <w:r w:rsidR="00C42B24" w:rsidRPr="00C42B24">
        <w:rPr>
          <w:sz w:val="26"/>
          <w:szCs w:val="26"/>
        </w:rPr>
        <w:t>постановлением Правительства Российской Федерации от 26.12.2005 № 80</w:t>
      </w:r>
      <w:r w:rsidR="00A53670">
        <w:rPr>
          <w:sz w:val="26"/>
          <w:szCs w:val="26"/>
        </w:rPr>
        <w:t>6</w:t>
      </w:r>
      <w:r w:rsidR="00C42B24" w:rsidRPr="00C42B24">
        <w:rPr>
          <w:sz w:val="26"/>
          <w:szCs w:val="26"/>
        </w:rPr>
        <w:t xml:space="preserve"> «Об утверждении привил разработки прогнозных планов (программ) приватизации </w:t>
      </w:r>
      <w:r w:rsidR="00C42B24" w:rsidRPr="00542CB8">
        <w:rPr>
          <w:sz w:val="26"/>
          <w:szCs w:val="26"/>
        </w:rPr>
        <w:t xml:space="preserve">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</w:t>
      </w:r>
      <w:r w:rsidR="004511D0" w:rsidRPr="00542CB8">
        <w:rPr>
          <w:rFonts w:eastAsia="Calibri"/>
          <w:sz w:val="26"/>
          <w:szCs w:val="26"/>
        </w:rPr>
        <w:t>ст</w:t>
      </w:r>
      <w:r w:rsidR="00935281" w:rsidRPr="00542CB8">
        <w:rPr>
          <w:rFonts w:eastAsia="Calibri"/>
          <w:sz w:val="26"/>
          <w:szCs w:val="26"/>
        </w:rPr>
        <w:t>ать</w:t>
      </w:r>
      <w:r w:rsidR="00C42B24" w:rsidRPr="00542CB8">
        <w:rPr>
          <w:rFonts w:eastAsia="Calibri"/>
          <w:sz w:val="26"/>
          <w:szCs w:val="26"/>
        </w:rPr>
        <w:t>ями</w:t>
      </w:r>
      <w:r w:rsidR="00935281" w:rsidRPr="00542CB8">
        <w:rPr>
          <w:rFonts w:eastAsia="Calibri"/>
          <w:sz w:val="26"/>
          <w:szCs w:val="26"/>
        </w:rPr>
        <w:t xml:space="preserve"> </w:t>
      </w:r>
      <w:r w:rsidR="004511D0" w:rsidRPr="00542CB8">
        <w:rPr>
          <w:rFonts w:eastAsia="Calibri"/>
          <w:sz w:val="26"/>
          <w:szCs w:val="26"/>
        </w:rPr>
        <w:t>23</w:t>
      </w:r>
      <w:r w:rsidR="00C42B24" w:rsidRPr="00542CB8">
        <w:rPr>
          <w:rFonts w:eastAsia="Calibri"/>
          <w:sz w:val="26"/>
          <w:szCs w:val="26"/>
        </w:rPr>
        <w:t xml:space="preserve">, </w:t>
      </w:r>
      <w:r w:rsidR="00E15653" w:rsidRPr="00542CB8">
        <w:rPr>
          <w:rFonts w:eastAsia="Calibri"/>
          <w:sz w:val="26"/>
          <w:szCs w:val="26"/>
        </w:rPr>
        <w:t>33</w:t>
      </w:r>
      <w:r w:rsidR="004511D0" w:rsidRPr="00542CB8">
        <w:rPr>
          <w:rFonts w:eastAsia="Calibri"/>
          <w:sz w:val="26"/>
          <w:szCs w:val="26"/>
        </w:rPr>
        <w:t xml:space="preserve"> Устава муниципального образования Усть-Абаканский район, </w:t>
      </w:r>
      <w:r>
        <w:rPr>
          <w:rFonts w:eastAsia="Calibri"/>
          <w:sz w:val="26"/>
          <w:szCs w:val="26"/>
        </w:rPr>
        <w:t xml:space="preserve">пунктом 5.1 </w:t>
      </w:r>
      <w:r>
        <w:rPr>
          <w:rFonts w:eastAsiaTheme="minorHAnsi"/>
          <w:sz w:val="26"/>
          <w:szCs w:val="26"/>
          <w:lang w:eastAsia="en-US"/>
        </w:rPr>
        <w:t xml:space="preserve">Положения «О порядке и условиях приватизации муниципального имущества муниципального образования Усть-Абаканский район», утвержденного решением Совета депутатов Усть-Абаканского района от 19.12.2013 № 104, </w:t>
      </w:r>
      <w:r w:rsidR="00637544">
        <w:rPr>
          <w:rFonts w:eastAsiaTheme="minorHAnsi"/>
          <w:sz w:val="26"/>
          <w:szCs w:val="26"/>
          <w:lang w:eastAsia="en-US"/>
        </w:rPr>
        <w:t>с учетом</w:t>
      </w:r>
      <w:r>
        <w:rPr>
          <w:rFonts w:eastAsiaTheme="minorHAnsi"/>
          <w:sz w:val="26"/>
          <w:szCs w:val="26"/>
          <w:lang w:eastAsia="en-US"/>
        </w:rPr>
        <w:t xml:space="preserve"> постановления </w:t>
      </w:r>
      <w:r w:rsidR="004D5A16">
        <w:rPr>
          <w:rFonts w:eastAsiaTheme="minorHAnsi"/>
          <w:sz w:val="26"/>
          <w:szCs w:val="26"/>
          <w:lang w:eastAsia="en-US"/>
        </w:rPr>
        <w:t>администрации Усть-Абаканского района от 16.10.2020 № 683-п «О Прогнозном плане (программе) приватизации, об условиях и способах приватизации объектов муниципального имущества Усть-Абаканского района на 2021 год»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="004511D0" w:rsidRPr="00542CB8">
        <w:rPr>
          <w:sz w:val="26"/>
          <w:szCs w:val="26"/>
        </w:rPr>
        <w:t>Совет депутатов</w:t>
      </w:r>
      <w:r w:rsidR="004511D0" w:rsidRPr="00553BEE">
        <w:rPr>
          <w:sz w:val="26"/>
          <w:szCs w:val="26"/>
        </w:rPr>
        <w:t xml:space="preserve"> Усть-Абаканского района Республики Хакасия</w:t>
      </w:r>
    </w:p>
    <w:p w:rsidR="004511D0" w:rsidRPr="0027028B" w:rsidRDefault="004511D0" w:rsidP="00892A61">
      <w:pPr>
        <w:pStyle w:val="ConsPlusNormal"/>
        <w:widowControl/>
        <w:ind w:left="426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27028B">
        <w:rPr>
          <w:rFonts w:ascii="Times New Roman" w:hAnsi="Times New Roman" w:cs="Times New Roman"/>
          <w:sz w:val="26"/>
          <w:szCs w:val="26"/>
        </w:rPr>
        <w:t>РЕШИЛ:</w:t>
      </w:r>
    </w:p>
    <w:p w:rsidR="00F44579" w:rsidRDefault="004511D0" w:rsidP="00F44579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 w:rsidRPr="00553BEE">
        <w:rPr>
          <w:rFonts w:eastAsia="Calibri"/>
          <w:sz w:val="26"/>
          <w:szCs w:val="26"/>
        </w:rPr>
        <w:t xml:space="preserve">1. Утвердить </w:t>
      </w:r>
      <w:r w:rsidR="00F44579">
        <w:rPr>
          <w:rFonts w:eastAsia="Calibri"/>
          <w:sz w:val="26"/>
          <w:szCs w:val="26"/>
        </w:rPr>
        <w:t xml:space="preserve">прилагаемый </w:t>
      </w:r>
      <w:r w:rsidR="003B17EB">
        <w:rPr>
          <w:sz w:val="26"/>
          <w:szCs w:val="26"/>
        </w:rPr>
        <w:t>Прогнозн</w:t>
      </w:r>
      <w:r w:rsidR="008B0145">
        <w:rPr>
          <w:sz w:val="26"/>
          <w:szCs w:val="26"/>
        </w:rPr>
        <w:t>ый</w:t>
      </w:r>
      <w:r w:rsidR="003B17EB">
        <w:rPr>
          <w:sz w:val="26"/>
          <w:szCs w:val="26"/>
        </w:rPr>
        <w:t xml:space="preserve"> план (программ</w:t>
      </w:r>
      <w:r w:rsidR="00F751D0">
        <w:rPr>
          <w:sz w:val="26"/>
          <w:szCs w:val="26"/>
        </w:rPr>
        <w:t>у</w:t>
      </w:r>
      <w:r w:rsidR="003B17EB">
        <w:rPr>
          <w:sz w:val="26"/>
          <w:szCs w:val="26"/>
        </w:rPr>
        <w:t xml:space="preserve">) </w:t>
      </w:r>
      <w:r w:rsidR="003B17EB">
        <w:rPr>
          <w:rFonts w:eastAsia="Calibri"/>
          <w:sz w:val="26"/>
          <w:szCs w:val="26"/>
        </w:rPr>
        <w:t xml:space="preserve">приватизации </w:t>
      </w:r>
      <w:r w:rsidR="00542CB8">
        <w:rPr>
          <w:sz w:val="26"/>
        </w:rPr>
        <w:t xml:space="preserve">муниципального имущества </w:t>
      </w:r>
      <w:r w:rsidR="003B17EB" w:rsidRPr="00553BEE">
        <w:rPr>
          <w:rFonts w:eastAsia="Calibri"/>
          <w:sz w:val="26"/>
          <w:szCs w:val="26"/>
        </w:rPr>
        <w:t>муниципального образования Усть-Абаканский район</w:t>
      </w:r>
      <w:r w:rsidR="003B17EB">
        <w:rPr>
          <w:sz w:val="26"/>
        </w:rPr>
        <w:t xml:space="preserve"> на 2021 год</w:t>
      </w:r>
      <w:r w:rsidRPr="00553BEE">
        <w:rPr>
          <w:rFonts w:eastAsia="Calibri"/>
          <w:sz w:val="26"/>
          <w:szCs w:val="26"/>
        </w:rPr>
        <w:t>.</w:t>
      </w:r>
    </w:p>
    <w:p w:rsidR="00F44579" w:rsidRPr="00F44579" w:rsidRDefault="00F44579" w:rsidP="00F8431B">
      <w:pPr>
        <w:autoSpaceDE w:val="0"/>
        <w:autoSpaceDN w:val="0"/>
        <w:adjustRightInd w:val="0"/>
        <w:ind w:left="426" w:right="282" w:firstLine="425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2. </w:t>
      </w:r>
      <w:r w:rsidR="00F8431B">
        <w:rPr>
          <w:rFonts w:eastAsia="Calibri"/>
          <w:sz w:val="26"/>
          <w:szCs w:val="26"/>
        </w:rPr>
        <w:t>Настоящее р</w:t>
      </w:r>
      <w:r w:rsidRPr="006B160E">
        <w:rPr>
          <w:rFonts w:eastAsia="Calibri"/>
          <w:sz w:val="26"/>
          <w:szCs w:val="26"/>
        </w:rPr>
        <w:t xml:space="preserve">ешение вступает в силу со дня его </w:t>
      </w:r>
      <w:r w:rsidR="00F8431B">
        <w:rPr>
          <w:rFonts w:eastAsia="Calibri"/>
          <w:sz w:val="26"/>
          <w:szCs w:val="26"/>
        </w:rPr>
        <w:t>принятия</w:t>
      </w:r>
      <w:r>
        <w:rPr>
          <w:rFonts w:eastAsia="Calibri"/>
          <w:sz w:val="26"/>
          <w:szCs w:val="26"/>
        </w:rPr>
        <w:t>.</w:t>
      </w:r>
    </w:p>
    <w:p w:rsidR="004511D0" w:rsidRPr="00553BEE" w:rsidRDefault="00892A61" w:rsidP="00892A61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70F06" w:rsidRDefault="004511D0" w:rsidP="00F8431B">
      <w:pPr>
        <w:pStyle w:val="a3"/>
        <w:ind w:left="5664"/>
        <w:rPr>
          <w:sz w:val="26"/>
          <w:szCs w:val="26"/>
        </w:rPr>
      </w:pPr>
      <w:r w:rsidRPr="00553BEE">
        <w:rPr>
          <w:sz w:val="26"/>
          <w:szCs w:val="26"/>
        </w:rPr>
        <w:t>Председатель</w:t>
      </w:r>
      <w:r w:rsidR="00270F06">
        <w:rPr>
          <w:sz w:val="26"/>
          <w:szCs w:val="26"/>
        </w:rPr>
        <w:t xml:space="preserve"> Совета депутатов</w:t>
      </w:r>
    </w:p>
    <w:p w:rsidR="00637544" w:rsidRDefault="00F8431B" w:rsidP="00F8431B">
      <w:pPr>
        <w:pStyle w:val="a3"/>
        <w:ind w:left="5664"/>
        <w:rPr>
          <w:sz w:val="26"/>
          <w:szCs w:val="26"/>
        </w:rPr>
      </w:pPr>
      <w:r>
        <w:rPr>
          <w:sz w:val="26"/>
          <w:szCs w:val="26"/>
        </w:rPr>
        <w:t>Усть-Абаканского</w:t>
      </w:r>
      <w:r w:rsidR="004511D0" w:rsidRPr="00553BEE">
        <w:rPr>
          <w:sz w:val="26"/>
          <w:szCs w:val="26"/>
        </w:rPr>
        <w:t xml:space="preserve"> района     </w:t>
      </w:r>
      <w:r>
        <w:rPr>
          <w:sz w:val="26"/>
          <w:szCs w:val="26"/>
        </w:rPr>
        <w:t xml:space="preserve">                                      </w:t>
      </w:r>
    </w:p>
    <w:p w:rsidR="00637544" w:rsidRDefault="00637544" w:rsidP="00F8431B">
      <w:pPr>
        <w:pStyle w:val="a3"/>
        <w:ind w:left="5664"/>
        <w:rPr>
          <w:sz w:val="26"/>
          <w:szCs w:val="26"/>
        </w:rPr>
      </w:pPr>
    </w:p>
    <w:p w:rsidR="004511D0" w:rsidRPr="00F8431B" w:rsidRDefault="004511D0" w:rsidP="00F8431B">
      <w:pPr>
        <w:pStyle w:val="a3"/>
        <w:ind w:left="5664"/>
        <w:rPr>
          <w:sz w:val="26"/>
          <w:szCs w:val="26"/>
        </w:rPr>
      </w:pPr>
      <w:r w:rsidRPr="00F8431B">
        <w:rPr>
          <w:sz w:val="26"/>
          <w:szCs w:val="26"/>
        </w:rPr>
        <w:t>___________</w:t>
      </w:r>
      <w:r w:rsidR="00DD6327" w:rsidRPr="00F8431B">
        <w:rPr>
          <w:sz w:val="26"/>
          <w:szCs w:val="26"/>
        </w:rPr>
        <w:t>В.М. Владимиров</w:t>
      </w:r>
      <w:r w:rsidRPr="00F8431B">
        <w:rPr>
          <w:sz w:val="26"/>
          <w:szCs w:val="26"/>
        </w:rPr>
        <w:tab/>
      </w:r>
      <w:r w:rsidRPr="00F8431B">
        <w:rPr>
          <w:sz w:val="26"/>
          <w:szCs w:val="26"/>
        </w:rPr>
        <w:tab/>
      </w:r>
      <w:r w:rsidRPr="00F8431B">
        <w:rPr>
          <w:sz w:val="26"/>
          <w:szCs w:val="26"/>
        </w:rPr>
        <w:tab/>
        <w:t xml:space="preserve">            </w:t>
      </w:r>
      <w:r w:rsidR="00892A61" w:rsidRPr="00F8431B">
        <w:rPr>
          <w:sz w:val="26"/>
          <w:szCs w:val="26"/>
        </w:rPr>
        <w:t xml:space="preserve">         </w:t>
      </w:r>
    </w:p>
    <w:p w:rsidR="004511D0" w:rsidRPr="00553BEE" w:rsidRDefault="004511D0" w:rsidP="004511D0">
      <w:pPr>
        <w:pStyle w:val="ConsPlusNormal"/>
        <w:widowControl/>
        <w:ind w:left="426" w:firstLine="0"/>
        <w:rPr>
          <w:rFonts w:ascii="Times New Roman" w:hAnsi="Times New Roman" w:cs="Times New Roman"/>
          <w:color w:val="FF0000"/>
          <w:sz w:val="26"/>
          <w:szCs w:val="26"/>
        </w:rPr>
      </w:pPr>
    </w:p>
    <w:p w:rsidR="004511D0" w:rsidRPr="00553BEE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F8431B" w:rsidRDefault="00F8431B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</w:p>
    <w:p w:rsidR="004511D0" w:rsidRPr="009847DD" w:rsidRDefault="004D5A16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4511D0" w:rsidRPr="009847DD" w:rsidRDefault="004D5A16" w:rsidP="004D5A16">
      <w:pPr>
        <w:pStyle w:val="ConsPlusNormal"/>
        <w:widowControl/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решением</w:t>
      </w:r>
      <w:r w:rsidR="004511D0" w:rsidRPr="009847DD">
        <w:rPr>
          <w:rFonts w:ascii="Times New Roman" w:hAnsi="Times New Roman" w:cs="Times New Roman"/>
          <w:sz w:val="26"/>
          <w:szCs w:val="26"/>
        </w:rPr>
        <w:t xml:space="preserve"> Совета депутатов</w:t>
      </w:r>
    </w:p>
    <w:p w:rsidR="004511D0" w:rsidRPr="009847DD" w:rsidRDefault="004511D0" w:rsidP="004D5A16">
      <w:pPr>
        <w:pStyle w:val="ConsPlusNormal"/>
        <w:widowControl/>
        <w:tabs>
          <w:tab w:val="left" w:pos="6804"/>
          <w:tab w:val="left" w:pos="6946"/>
          <w:tab w:val="left" w:pos="7088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4511D0" w:rsidRPr="009847DD" w:rsidRDefault="004511D0" w:rsidP="004D5A16">
      <w:pPr>
        <w:pStyle w:val="ConsPlusNormal"/>
        <w:widowControl/>
        <w:tabs>
          <w:tab w:val="left" w:pos="6663"/>
          <w:tab w:val="left" w:pos="6946"/>
        </w:tabs>
        <w:ind w:left="6379" w:hanging="7"/>
        <w:rPr>
          <w:rFonts w:ascii="Times New Roman" w:hAnsi="Times New Roman" w:cs="Times New Roman"/>
          <w:sz w:val="26"/>
          <w:szCs w:val="26"/>
        </w:rPr>
      </w:pPr>
      <w:r w:rsidRPr="009847DD">
        <w:rPr>
          <w:rFonts w:ascii="Times New Roman" w:hAnsi="Times New Roman" w:cs="Times New Roman"/>
          <w:sz w:val="26"/>
          <w:szCs w:val="26"/>
        </w:rPr>
        <w:t xml:space="preserve">от </w:t>
      </w:r>
      <w:r w:rsidR="006D26FC" w:rsidRPr="009847DD">
        <w:rPr>
          <w:rFonts w:ascii="Times New Roman" w:hAnsi="Times New Roman" w:cs="Times New Roman"/>
          <w:sz w:val="26"/>
          <w:szCs w:val="26"/>
        </w:rPr>
        <w:t>__________</w:t>
      </w:r>
      <w:r w:rsidRPr="009847DD">
        <w:rPr>
          <w:rFonts w:ascii="Times New Roman" w:hAnsi="Times New Roman" w:cs="Times New Roman"/>
          <w:sz w:val="26"/>
          <w:szCs w:val="26"/>
        </w:rPr>
        <w:t>№ ___</w:t>
      </w:r>
      <w:r w:rsidR="006D26FC" w:rsidRPr="009847DD">
        <w:rPr>
          <w:rFonts w:ascii="Times New Roman" w:hAnsi="Times New Roman" w:cs="Times New Roman"/>
          <w:sz w:val="26"/>
          <w:szCs w:val="26"/>
        </w:rPr>
        <w:t>__</w:t>
      </w:r>
    </w:p>
    <w:p w:rsidR="004511D0" w:rsidRPr="009847DD" w:rsidRDefault="004511D0" w:rsidP="004511D0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146AC6" w:rsidRPr="009847DD" w:rsidRDefault="00146AC6" w:rsidP="004511D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2CB8" w:rsidRPr="009847DD" w:rsidRDefault="003B17EB" w:rsidP="00542CB8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Прогнозный план (программа) </w:t>
      </w:r>
      <w:r w:rsidRPr="009847DD">
        <w:rPr>
          <w:rFonts w:eastAsia="Calibri"/>
          <w:szCs w:val="26"/>
        </w:rPr>
        <w:t xml:space="preserve">приватизации </w:t>
      </w:r>
      <w:r w:rsidR="00542CB8" w:rsidRPr="009847DD">
        <w:rPr>
          <w:szCs w:val="26"/>
        </w:rPr>
        <w:t xml:space="preserve">муниципального </w:t>
      </w:r>
    </w:p>
    <w:p w:rsidR="00542CB8" w:rsidRPr="009847DD" w:rsidRDefault="00542CB8" w:rsidP="00542CB8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 xml:space="preserve">имущества </w:t>
      </w:r>
      <w:r w:rsidR="003B17EB" w:rsidRPr="009847DD">
        <w:rPr>
          <w:rFonts w:eastAsia="Calibri"/>
          <w:szCs w:val="26"/>
        </w:rPr>
        <w:t>муниципального образования Усть-Абаканский район</w:t>
      </w:r>
      <w:r w:rsidR="003B17EB" w:rsidRPr="009847DD">
        <w:rPr>
          <w:szCs w:val="26"/>
        </w:rPr>
        <w:t xml:space="preserve"> </w:t>
      </w:r>
    </w:p>
    <w:p w:rsidR="003B17EB" w:rsidRPr="009847DD" w:rsidRDefault="003B17EB" w:rsidP="00CC6A01">
      <w:pPr>
        <w:pStyle w:val="1"/>
        <w:ind w:left="0"/>
        <w:jc w:val="center"/>
        <w:rPr>
          <w:szCs w:val="26"/>
        </w:rPr>
      </w:pPr>
      <w:r w:rsidRPr="009847DD">
        <w:rPr>
          <w:szCs w:val="26"/>
        </w:rPr>
        <w:t>на 2021 год</w:t>
      </w:r>
    </w:p>
    <w:p w:rsidR="004D5A16" w:rsidRPr="009847DD" w:rsidRDefault="004D5A16" w:rsidP="003B17EB">
      <w:pPr>
        <w:pStyle w:val="1"/>
        <w:ind w:left="0"/>
        <w:jc w:val="center"/>
        <w:rPr>
          <w:b w:val="0"/>
          <w:szCs w:val="26"/>
        </w:rPr>
      </w:pPr>
      <w:bookmarkStart w:id="0" w:name="sub_1001"/>
    </w:p>
    <w:p w:rsidR="00F8431B" w:rsidRPr="009847DD" w:rsidRDefault="00F8431B" w:rsidP="00637544">
      <w:pPr>
        <w:pStyle w:val="formattext"/>
        <w:spacing w:before="0" w:beforeAutospacing="0" w:after="0" w:afterAutospacing="0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>1. Общие положения</w:t>
      </w:r>
    </w:p>
    <w:bookmarkEnd w:id="0"/>
    <w:p w:rsidR="00F8431B" w:rsidRPr="009847DD" w:rsidRDefault="00F8431B" w:rsidP="00F843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8431B" w:rsidRPr="009847DD" w:rsidRDefault="004D5A16" w:rsidP="00F843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47DD">
        <w:rPr>
          <w:sz w:val="26"/>
          <w:szCs w:val="26"/>
        </w:rPr>
        <w:t xml:space="preserve">Основными задачами приватизации муниципального имущества являются оптимизация структуры муниципальной собственности в соответствии с </w:t>
      </w:r>
      <w:hyperlink r:id="rId6" w:anchor="7D20K3" w:history="1">
        <w:r w:rsidRPr="009847DD">
          <w:rPr>
            <w:rStyle w:val="a6"/>
            <w:color w:val="auto"/>
            <w:sz w:val="26"/>
            <w:szCs w:val="26"/>
            <w:u w:val="none"/>
          </w:rPr>
          <w:t xml:space="preserve">Федеральным законом от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0</w:t>
        </w:r>
        <w:r w:rsidRPr="009847DD">
          <w:rPr>
            <w:rStyle w:val="a6"/>
            <w:color w:val="auto"/>
            <w:sz w:val="26"/>
            <w:szCs w:val="26"/>
            <w:u w:val="none"/>
          </w:rPr>
          <w:t>6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.10.</w:t>
        </w:r>
        <w:r w:rsidRPr="009847DD">
          <w:rPr>
            <w:rStyle w:val="a6"/>
            <w:color w:val="auto"/>
            <w:sz w:val="26"/>
            <w:szCs w:val="26"/>
            <w:u w:val="none"/>
          </w:rPr>
          <w:t xml:space="preserve">2003 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№ 131-ФЗ «</w:t>
        </w:r>
        <w:r w:rsidRPr="009847DD">
          <w:rPr>
            <w:rStyle w:val="a6"/>
            <w:color w:val="auto"/>
            <w:sz w:val="26"/>
            <w:szCs w:val="26"/>
            <w:u w:val="none"/>
          </w:rPr>
          <w:t>Об общих принципах организации местного самоуправления в Российской Федерации</w:t>
        </w:r>
        <w:r w:rsidR="00F8431B" w:rsidRPr="009847DD">
          <w:rPr>
            <w:rStyle w:val="a6"/>
            <w:color w:val="auto"/>
            <w:sz w:val="26"/>
            <w:szCs w:val="26"/>
            <w:u w:val="none"/>
          </w:rPr>
          <w:t>»</w:t>
        </w:r>
      </w:hyperlink>
      <w:r w:rsidRPr="009847DD">
        <w:rPr>
          <w:sz w:val="26"/>
          <w:szCs w:val="26"/>
        </w:rPr>
        <w:t xml:space="preserve"> и формирование доходов бюджета </w:t>
      </w:r>
      <w:r w:rsidR="00F8431B" w:rsidRPr="009847DD">
        <w:rPr>
          <w:sz w:val="26"/>
          <w:szCs w:val="26"/>
        </w:rPr>
        <w:t>Усть-Абаканского района.</w:t>
      </w:r>
      <w:bookmarkStart w:id="1" w:name="_GoBack"/>
      <w:bookmarkEnd w:id="1"/>
    </w:p>
    <w:p w:rsidR="0081450C" w:rsidRPr="009847DD" w:rsidRDefault="004D5A16" w:rsidP="00F8431B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847DD">
        <w:rPr>
          <w:sz w:val="26"/>
          <w:szCs w:val="26"/>
        </w:rPr>
        <w:t xml:space="preserve">В результате реализации Прогнозного плана (программы) приватизации муниципального имущества </w:t>
      </w:r>
      <w:r w:rsidR="00F8431B" w:rsidRPr="009847DD">
        <w:rPr>
          <w:sz w:val="26"/>
          <w:szCs w:val="26"/>
        </w:rPr>
        <w:t>муниципального образования Усть-Абаканский район</w:t>
      </w:r>
      <w:r w:rsidRPr="009847DD">
        <w:rPr>
          <w:sz w:val="26"/>
          <w:szCs w:val="26"/>
        </w:rPr>
        <w:t xml:space="preserve"> ожидается поступление доходов </w:t>
      </w:r>
      <w:r w:rsidR="00F8431B" w:rsidRPr="009847DD">
        <w:rPr>
          <w:sz w:val="26"/>
          <w:szCs w:val="26"/>
        </w:rPr>
        <w:t xml:space="preserve">в районный бюджет </w:t>
      </w:r>
      <w:r w:rsidRPr="009847DD">
        <w:rPr>
          <w:sz w:val="26"/>
          <w:szCs w:val="26"/>
        </w:rPr>
        <w:t xml:space="preserve">не менее </w:t>
      </w:r>
      <w:r w:rsidR="00F8431B" w:rsidRPr="009847DD">
        <w:rPr>
          <w:sz w:val="26"/>
          <w:szCs w:val="26"/>
        </w:rPr>
        <w:t>810 754</w:t>
      </w:r>
      <w:r w:rsidR="00F8431B" w:rsidRPr="009847DD">
        <w:rPr>
          <w:color w:val="FF0000"/>
          <w:sz w:val="26"/>
          <w:szCs w:val="26"/>
        </w:rPr>
        <w:t xml:space="preserve"> </w:t>
      </w:r>
      <w:r w:rsidR="00F8431B" w:rsidRPr="009847DD">
        <w:rPr>
          <w:sz w:val="26"/>
          <w:szCs w:val="26"/>
        </w:rPr>
        <w:t>рублей.</w:t>
      </w:r>
      <w:r w:rsidRPr="009847DD">
        <w:rPr>
          <w:sz w:val="26"/>
          <w:szCs w:val="26"/>
        </w:rPr>
        <w:tab/>
      </w:r>
    </w:p>
    <w:p w:rsidR="00F8431B" w:rsidRPr="009847DD" w:rsidRDefault="00F8431B" w:rsidP="00892A6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A004D" w:rsidRPr="009847DD" w:rsidRDefault="006C6FD6" w:rsidP="006C6FD6">
      <w:pPr>
        <w:ind w:firstLine="567"/>
        <w:jc w:val="center"/>
        <w:rPr>
          <w:sz w:val="26"/>
          <w:szCs w:val="26"/>
        </w:rPr>
      </w:pPr>
      <w:r w:rsidRPr="009847DD">
        <w:rPr>
          <w:sz w:val="26"/>
          <w:szCs w:val="26"/>
        </w:rPr>
        <w:t>2. Перечень объектов, подлежащих приватизации</w:t>
      </w:r>
    </w:p>
    <w:p w:rsidR="00A177B3" w:rsidRPr="009847DD" w:rsidRDefault="00A177B3" w:rsidP="004511D0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3084"/>
        <w:gridCol w:w="2268"/>
        <w:gridCol w:w="1984"/>
        <w:gridCol w:w="1985"/>
      </w:tblGrid>
      <w:tr w:rsidR="006C6FD6" w:rsidRPr="0082799F" w:rsidTr="00637544">
        <w:tc>
          <w:tcPr>
            <w:tcW w:w="602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r w:rsidRPr="0082799F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3084" w:type="dxa"/>
          </w:tcPr>
          <w:p w:rsidR="006C6FD6" w:rsidRPr="0082799F" w:rsidRDefault="006C6FD6" w:rsidP="006C6FD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 xml:space="preserve">Наименование </w:t>
            </w:r>
            <w:r>
              <w:rPr>
                <w:rFonts w:eastAsia="Calibri"/>
                <w:sz w:val="24"/>
                <w:szCs w:val="24"/>
              </w:rPr>
              <w:t>объекта</w:t>
            </w:r>
          </w:p>
        </w:tc>
        <w:tc>
          <w:tcPr>
            <w:tcW w:w="2268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Местонахождение</w:t>
            </w:r>
            <w:r>
              <w:rPr>
                <w:rFonts w:eastAsia="Calibri"/>
                <w:sz w:val="24"/>
                <w:szCs w:val="24"/>
              </w:rPr>
              <w:t xml:space="preserve"> объекта</w:t>
            </w:r>
          </w:p>
        </w:tc>
        <w:tc>
          <w:tcPr>
            <w:tcW w:w="1984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Характеристика</w:t>
            </w:r>
          </w:p>
        </w:tc>
        <w:tc>
          <w:tcPr>
            <w:tcW w:w="1985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Предполагаемый срок приватизации</w:t>
            </w:r>
          </w:p>
        </w:tc>
      </w:tr>
      <w:tr w:rsidR="006C6FD6" w:rsidRPr="0082799F" w:rsidTr="00637544">
        <w:tc>
          <w:tcPr>
            <w:tcW w:w="602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084" w:type="dxa"/>
          </w:tcPr>
          <w:p w:rsidR="006C6FD6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Имущественный комплекс:</w:t>
            </w:r>
          </w:p>
          <w:p w:rsidR="006C6FD6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земельный участок</w:t>
            </w:r>
          </w:p>
          <w:p w:rsidR="006C6FD6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площадью 6325 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 xml:space="preserve">, кадастровый номер </w:t>
            </w:r>
            <w:r w:rsidRPr="00540825">
              <w:rPr>
                <w:sz w:val="24"/>
                <w:szCs w:val="24"/>
              </w:rPr>
              <w:t>19:10:0</w:t>
            </w:r>
            <w:r>
              <w:rPr>
                <w:sz w:val="24"/>
                <w:szCs w:val="24"/>
              </w:rPr>
              <w:t>80201</w:t>
            </w:r>
            <w:r w:rsidRPr="005408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64;</w:t>
            </w:r>
          </w:p>
          <w:p w:rsidR="006C6FD6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здание,</w:t>
            </w:r>
          </w:p>
          <w:p w:rsidR="006C6FD6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329 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 xml:space="preserve">, кадастровый номер </w:t>
            </w:r>
            <w:r w:rsidRPr="00540825">
              <w:rPr>
                <w:sz w:val="24"/>
                <w:szCs w:val="24"/>
              </w:rPr>
              <w:t>19:10:0</w:t>
            </w:r>
            <w:r>
              <w:rPr>
                <w:sz w:val="24"/>
                <w:szCs w:val="24"/>
              </w:rPr>
              <w:t>80201</w:t>
            </w:r>
            <w:r w:rsidRPr="005408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84;</w:t>
            </w:r>
          </w:p>
          <w:p w:rsidR="006C6FD6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нежилое здание,</w:t>
            </w:r>
          </w:p>
          <w:p w:rsidR="006C6FD6" w:rsidRPr="0082799F" w:rsidRDefault="006C6FD6" w:rsidP="00953791">
            <w:pPr>
              <w:autoSpaceDE w:val="0"/>
              <w:autoSpaceDN w:val="0"/>
              <w:adjustRightInd w:val="0"/>
              <w:ind w:right="-2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 </w:t>
            </w:r>
            <w:proofErr w:type="gramStart"/>
            <w:r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 xml:space="preserve">, кадастровый номер </w:t>
            </w:r>
            <w:r w:rsidRPr="00540825">
              <w:rPr>
                <w:sz w:val="24"/>
                <w:szCs w:val="24"/>
              </w:rPr>
              <w:t>19:10:0</w:t>
            </w:r>
            <w:r>
              <w:rPr>
                <w:sz w:val="24"/>
                <w:szCs w:val="24"/>
              </w:rPr>
              <w:t>80201</w:t>
            </w:r>
            <w:r w:rsidRPr="0054082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2268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>
              <w:rPr>
                <w:rFonts w:eastAsia="Calibri"/>
                <w:sz w:val="24"/>
                <w:szCs w:val="24"/>
              </w:rPr>
              <w:t>аал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Мохов</w:t>
            </w:r>
            <w:r w:rsidRPr="0082799F">
              <w:rPr>
                <w:rFonts w:eastAsia="Calibri"/>
                <w:sz w:val="24"/>
                <w:szCs w:val="24"/>
              </w:rPr>
              <w:t xml:space="preserve">, ул. </w:t>
            </w:r>
            <w:r>
              <w:rPr>
                <w:rFonts w:eastAsia="Calibri"/>
                <w:sz w:val="24"/>
                <w:szCs w:val="24"/>
              </w:rPr>
              <w:t>Школьная</w:t>
            </w:r>
            <w:r w:rsidRPr="0082799F">
              <w:rPr>
                <w:rFonts w:eastAsia="Calibri"/>
                <w:sz w:val="24"/>
                <w:szCs w:val="24"/>
              </w:rPr>
              <w:t>, 1</w:t>
            </w:r>
            <w:r>
              <w:rPr>
                <w:rFonts w:eastAsia="Calibri"/>
                <w:sz w:val="24"/>
                <w:szCs w:val="24"/>
              </w:rPr>
              <w:t>, литер А, литер В</w:t>
            </w:r>
          </w:p>
        </w:tc>
        <w:tc>
          <w:tcPr>
            <w:tcW w:w="1984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Фундамент б</w:t>
            </w:r>
            <w:r>
              <w:rPr>
                <w:rFonts w:eastAsia="Calibri"/>
                <w:sz w:val="24"/>
                <w:szCs w:val="24"/>
              </w:rPr>
              <w:t xml:space="preserve">етонный </w:t>
            </w:r>
            <w:r w:rsidRPr="0082799F">
              <w:rPr>
                <w:rFonts w:eastAsia="Calibri"/>
                <w:sz w:val="24"/>
                <w:szCs w:val="24"/>
              </w:rPr>
              <w:t xml:space="preserve">ленточный, стены кирпичные, </w:t>
            </w:r>
            <w:r>
              <w:rPr>
                <w:rFonts w:eastAsia="Calibri"/>
                <w:sz w:val="24"/>
                <w:szCs w:val="24"/>
              </w:rPr>
              <w:t xml:space="preserve">штукатурка, </w:t>
            </w:r>
            <w:r w:rsidRPr="0082799F">
              <w:rPr>
                <w:rFonts w:eastAsia="Calibri"/>
                <w:sz w:val="24"/>
                <w:szCs w:val="24"/>
              </w:rPr>
              <w:t>перегородки деревянные,</w:t>
            </w:r>
          </w:p>
          <w:p w:rsidR="006C6FD6" w:rsidRPr="0082799F" w:rsidRDefault="006C6FD6" w:rsidP="00953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799F">
              <w:rPr>
                <w:rFonts w:eastAsia="Calibri"/>
                <w:sz w:val="24"/>
                <w:szCs w:val="24"/>
              </w:rPr>
              <w:t>крыша шиферная</w:t>
            </w:r>
            <w:r>
              <w:rPr>
                <w:rFonts w:eastAsia="Calibri"/>
                <w:sz w:val="24"/>
                <w:szCs w:val="24"/>
              </w:rPr>
              <w:t>, полы дощатые</w:t>
            </w:r>
          </w:p>
        </w:tc>
        <w:tc>
          <w:tcPr>
            <w:tcW w:w="1985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полугодие 2021 г.</w:t>
            </w:r>
          </w:p>
        </w:tc>
      </w:tr>
      <w:tr w:rsidR="006C6FD6" w:rsidRPr="0082799F" w:rsidTr="00637544">
        <w:tc>
          <w:tcPr>
            <w:tcW w:w="602" w:type="dxa"/>
          </w:tcPr>
          <w:p w:rsidR="006C6FD6" w:rsidRDefault="006C6FD6" w:rsidP="0095379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6C6FD6" w:rsidRDefault="006C6FD6" w:rsidP="0095379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40825">
              <w:rPr>
                <w:sz w:val="24"/>
                <w:szCs w:val="24"/>
              </w:rPr>
              <w:t xml:space="preserve">ежилое здание, площадь 798,8 </w:t>
            </w:r>
            <w:proofErr w:type="gramStart"/>
            <w:r w:rsidRPr="00540825">
              <w:rPr>
                <w:sz w:val="24"/>
                <w:szCs w:val="24"/>
              </w:rPr>
              <w:t>кв.м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540825">
              <w:rPr>
                <w:sz w:val="24"/>
                <w:szCs w:val="24"/>
              </w:rPr>
              <w:t>кадастровый номер 19:10:010722:115</w:t>
            </w:r>
          </w:p>
          <w:p w:rsidR="006C6FD6" w:rsidRPr="0082799F" w:rsidRDefault="006C6FD6" w:rsidP="00953791">
            <w:pPr>
              <w:pStyle w:val="a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6FD6" w:rsidRPr="0082799F" w:rsidRDefault="006C6FD6" w:rsidP="006C6FD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0825">
              <w:rPr>
                <w:sz w:val="24"/>
                <w:szCs w:val="24"/>
              </w:rPr>
              <w:t xml:space="preserve">Республика Хакасия, Усть-Абаканский район, </w:t>
            </w:r>
            <w:proofErr w:type="spellStart"/>
            <w:r w:rsidRPr="00540825">
              <w:rPr>
                <w:sz w:val="24"/>
                <w:szCs w:val="24"/>
              </w:rPr>
              <w:t>рп</w:t>
            </w:r>
            <w:proofErr w:type="spellEnd"/>
            <w:r w:rsidRPr="00540825">
              <w:rPr>
                <w:sz w:val="24"/>
                <w:szCs w:val="24"/>
              </w:rPr>
              <w:t>. Усть-Абакан, ул. 30 лет Победы, 1</w:t>
            </w:r>
          </w:p>
        </w:tc>
        <w:tc>
          <w:tcPr>
            <w:tcW w:w="1984" w:type="dxa"/>
          </w:tcPr>
          <w:p w:rsidR="006C6FD6" w:rsidRPr="0082799F" w:rsidRDefault="006C6FD6" w:rsidP="00953791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40825">
              <w:rPr>
                <w:sz w:val="24"/>
                <w:szCs w:val="24"/>
              </w:rPr>
              <w:t>Фундамент бетонный ленточный, стены кирпичные, перегородки деревянные, крыша шиферная по деревянной обрешетке, полы дощатые</w:t>
            </w:r>
          </w:p>
        </w:tc>
        <w:tc>
          <w:tcPr>
            <w:tcW w:w="1985" w:type="dxa"/>
          </w:tcPr>
          <w:p w:rsidR="006C6FD6" w:rsidRPr="00540825" w:rsidRDefault="006C6FD6" w:rsidP="009537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 2021 г.</w:t>
            </w:r>
          </w:p>
        </w:tc>
      </w:tr>
    </w:tbl>
    <w:p w:rsidR="00A177B3" w:rsidRPr="00A91A66" w:rsidRDefault="00A177B3" w:rsidP="00CC6A01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sectPr w:rsidR="00A177B3" w:rsidRPr="00A91A66" w:rsidSect="00270F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D0"/>
    <w:rsid w:val="00022B0B"/>
    <w:rsid w:val="00034987"/>
    <w:rsid w:val="000660C1"/>
    <w:rsid w:val="000D494C"/>
    <w:rsid w:val="000E1173"/>
    <w:rsid w:val="00146AC6"/>
    <w:rsid w:val="0016737B"/>
    <w:rsid w:val="001A004D"/>
    <w:rsid w:val="001E7CED"/>
    <w:rsid w:val="001F2B64"/>
    <w:rsid w:val="0027028B"/>
    <w:rsid w:val="00270F06"/>
    <w:rsid w:val="003021BD"/>
    <w:rsid w:val="00326CA8"/>
    <w:rsid w:val="003430A9"/>
    <w:rsid w:val="00354EEC"/>
    <w:rsid w:val="00396B6C"/>
    <w:rsid w:val="003B17EB"/>
    <w:rsid w:val="003C3C69"/>
    <w:rsid w:val="004433DC"/>
    <w:rsid w:val="004511D0"/>
    <w:rsid w:val="004A7B70"/>
    <w:rsid w:val="004D5A16"/>
    <w:rsid w:val="00506BED"/>
    <w:rsid w:val="005279EC"/>
    <w:rsid w:val="00542CB8"/>
    <w:rsid w:val="006134B9"/>
    <w:rsid w:val="00637544"/>
    <w:rsid w:val="006C6FD6"/>
    <w:rsid w:val="006D26FC"/>
    <w:rsid w:val="007A2E66"/>
    <w:rsid w:val="007A7B74"/>
    <w:rsid w:val="007D2F49"/>
    <w:rsid w:val="007D3BE8"/>
    <w:rsid w:val="0081450C"/>
    <w:rsid w:val="00826CFF"/>
    <w:rsid w:val="0085105F"/>
    <w:rsid w:val="008518D9"/>
    <w:rsid w:val="00892A61"/>
    <w:rsid w:val="008B0145"/>
    <w:rsid w:val="00911949"/>
    <w:rsid w:val="00935281"/>
    <w:rsid w:val="009847DD"/>
    <w:rsid w:val="009A64B3"/>
    <w:rsid w:val="009E7354"/>
    <w:rsid w:val="00A177B3"/>
    <w:rsid w:val="00A53670"/>
    <w:rsid w:val="00A91A66"/>
    <w:rsid w:val="00AE3CB2"/>
    <w:rsid w:val="00AE532C"/>
    <w:rsid w:val="00B839DB"/>
    <w:rsid w:val="00C42B24"/>
    <w:rsid w:val="00CC6A01"/>
    <w:rsid w:val="00CE7A50"/>
    <w:rsid w:val="00DB2374"/>
    <w:rsid w:val="00DD6327"/>
    <w:rsid w:val="00DD6EDD"/>
    <w:rsid w:val="00E15653"/>
    <w:rsid w:val="00E45125"/>
    <w:rsid w:val="00E75AAD"/>
    <w:rsid w:val="00F02F4F"/>
    <w:rsid w:val="00F13E83"/>
    <w:rsid w:val="00F32AF1"/>
    <w:rsid w:val="00F44579"/>
    <w:rsid w:val="00F50899"/>
    <w:rsid w:val="00F751D0"/>
    <w:rsid w:val="00F75A1F"/>
    <w:rsid w:val="00F80B83"/>
    <w:rsid w:val="00F8431B"/>
    <w:rsid w:val="00FA0824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C8DE3-64E3-4A32-988A-500BD67B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1D0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1D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4511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1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11D0"/>
    <w:pPr>
      <w:ind w:left="720"/>
      <w:contextualSpacing/>
    </w:pPr>
  </w:style>
  <w:style w:type="paragraph" w:styleId="a4">
    <w:name w:val="Body Text"/>
    <w:basedOn w:val="a"/>
    <w:link w:val="a5"/>
    <w:semiHidden/>
    <w:rsid w:val="000E1173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0E1173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AE3CB2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E3CB2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B014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14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1A004D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4D5A1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0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D5DBC-0350-490A-BA49-5BD30970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UIO_Architecture</cp:lastModifiedBy>
  <cp:revision>5</cp:revision>
  <cp:lastPrinted>2021-04-05T05:05:00Z</cp:lastPrinted>
  <dcterms:created xsi:type="dcterms:W3CDTF">2021-04-05T03:20:00Z</dcterms:created>
  <dcterms:modified xsi:type="dcterms:W3CDTF">2021-04-05T05:08:00Z</dcterms:modified>
</cp:coreProperties>
</file>