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F3087F" w:rsidRPr="00F3087F" w:rsidTr="00F3087F">
        <w:tc>
          <w:tcPr>
            <w:tcW w:w="9540" w:type="dxa"/>
          </w:tcPr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087F" w:rsidRPr="00F3087F" w:rsidTr="00F3087F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СОВЕТ ДЕПУТАТОВ </w:t>
            </w:r>
          </w:p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УСТЬ-АБАКАНСКОГОМУНИЦИПАЛЬНОГО РАЙОНА</w:t>
            </w:r>
          </w:p>
          <w:p w:rsidR="00F3087F" w:rsidRPr="00F3087F" w:rsidRDefault="00F3087F" w:rsidP="00F3087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F3087F" w:rsidRPr="00F3087F" w:rsidRDefault="00F3087F" w:rsidP="00F3087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3087F"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F3087F" w:rsidRPr="00F3087F" w:rsidRDefault="00F3087F" w:rsidP="00F3087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3087F">
        <w:rPr>
          <w:rFonts w:ascii="Times New Roman" w:hAnsi="Times New Roman" w:cs="Times New Roman"/>
          <w:sz w:val="26"/>
          <w:szCs w:val="26"/>
        </w:rPr>
        <w:t>Совета депутатов 23.06.2026</w:t>
      </w:r>
    </w:p>
    <w:p w:rsidR="00F3087F" w:rsidRDefault="00F3087F" w:rsidP="00F308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087F" w:rsidRPr="00F3087F" w:rsidRDefault="00F3087F" w:rsidP="00F308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308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F3087F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F3087F" w:rsidRPr="00F3087F" w:rsidRDefault="00F3087F" w:rsidP="00F308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 23 июня 2026</w:t>
      </w:r>
      <w:r w:rsidRPr="00F3087F">
        <w:rPr>
          <w:rFonts w:ascii="Times New Roman" w:hAnsi="Times New Roman" w:cs="Times New Roman"/>
          <w:sz w:val="26"/>
          <w:szCs w:val="26"/>
        </w:rPr>
        <w:t>г.</w:t>
      </w:r>
      <w:r w:rsidRPr="00F3087F">
        <w:rPr>
          <w:rFonts w:ascii="Times New Roman" w:hAnsi="Times New Roman" w:cs="Times New Roman"/>
          <w:sz w:val="26"/>
          <w:szCs w:val="26"/>
        </w:rPr>
        <w:tab/>
      </w:r>
      <w:r w:rsidRPr="00F3087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Pr="00F3087F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Pr="00F3087F">
        <w:rPr>
          <w:rFonts w:ascii="Times New Roman" w:hAnsi="Times New Roman" w:cs="Times New Roman"/>
          <w:sz w:val="26"/>
          <w:szCs w:val="26"/>
        </w:rPr>
        <w:t xml:space="preserve"> Усть-Абакан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№ 32</w:t>
      </w:r>
    </w:p>
    <w:p w:rsidR="00F3087F" w:rsidRPr="00F3087F" w:rsidRDefault="00F3087F" w:rsidP="00F3087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3087F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Порядка предоставления дополнительных мер социальной поддержки в форме возмещения расходов по оплате аренды жилого помещения учителям, прибывшим на работу в населенные пункты </w:t>
      </w:r>
      <w:proofErr w:type="spellStart"/>
      <w:r w:rsidRPr="00F3087F"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 w:rsidRPr="00F3087F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района Республики Хакасия</w:t>
      </w:r>
    </w:p>
    <w:p w:rsidR="00F3087F" w:rsidRPr="00F3087F" w:rsidRDefault="00F3087F" w:rsidP="00F3087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3087F" w:rsidRPr="00F3087F" w:rsidRDefault="00F3087F" w:rsidP="00F3087F">
      <w:pPr>
        <w:autoSpaceDE w:val="0"/>
        <w:autoSpaceDN w:val="0"/>
        <w:adjustRightInd w:val="0"/>
        <w:ind w:left="-284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087F">
        <w:rPr>
          <w:rFonts w:ascii="Times New Roman" w:hAnsi="Times New Roman" w:cs="Times New Roman"/>
          <w:bCs/>
          <w:sz w:val="26"/>
          <w:szCs w:val="26"/>
        </w:rPr>
        <w:t xml:space="preserve">Рассмотрев ходатайство Главы </w:t>
      </w:r>
      <w:proofErr w:type="spellStart"/>
      <w:r w:rsidRPr="00F3087F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Pr="00F3087F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Республики Хакасия, в соответствии частью 5 статьи 36 Федерального закона от 20.03.2025 № 33-ФЗ «Об общих принципах организации местного самоуправления в единой системе публичной власти», статьями 23, 32 Устава </w:t>
      </w:r>
      <w:proofErr w:type="spellStart"/>
      <w:r w:rsidRPr="00F3087F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Pr="00F3087F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Республики Хакасия,</w:t>
      </w:r>
    </w:p>
    <w:p w:rsidR="00F3087F" w:rsidRPr="00F3087F" w:rsidRDefault="00F3087F" w:rsidP="00F3087F">
      <w:pPr>
        <w:autoSpaceDE w:val="0"/>
        <w:autoSpaceDN w:val="0"/>
        <w:adjustRightInd w:val="0"/>
        <w:ind w:left="-284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087F">
        <w:rPr>
          <w:rFonts w:ascii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Pr="00F3087F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Pr="00F3087F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Республики Хакасия</w:t>
      </w:r>
    </w:p>
    <w:p w:rsidR="00F3087F" w:rsidRPr="00F3087F" w:rsidRDefault="00F3087F" w:rsidP="00F3087F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087F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Pr="00F3087F">
        <w:rPr>
          <w:rFonts w:ascii="Times New Roman" w:hAnsi="Times New Roman" w:cs="Times New Roman"/>
          <w:bCs/>
          <w:sz w:val="26"/>
          <w:szCs w:val="26"/>
        </w:rPr>
        <w:t>:</w:t>
      </w:r>
    </w:p>
    <w:p w:rsidR="00F3087F" w:rsidRPr="00F3087F" w:rsidRDefault="00F3087F" w:rsidP="00F3087F">
      <w:pPr>
        <w:ind w:lef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087F">
        <w:rPr>
          <w:rFonts w:ascii="Times New Roman" w:hAnsi="Times New Roman" w:cs="Times New Roman"/>
          <w:sz w:val="26"/>
          <w:szCs w:val="26"/>
        </w:rPr>
        <w:t xml:space="preserve">1. Утвердить Порядок предоставления дополнительных мер социальной поддержки в форме возмещения расходов по оплате аренды жилого помещения учителям, прибывшим на работу в населенные пункты </w:t>
      </w:r>
      <w:proofErr w:type="spellStart"/>
      <w:r w:rsidRPr="00F3087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F3087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(согласно приложению). </w:t>
      </w:r>
    </w:p>
    <w:p w:rsidR="00F3087F" w:rsidRPr="00F3087F" w:rsidRDefault="00F3087F" w:rsidP="00F3087F">
      <w:pPr>
        <w:ind w:lef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087F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 в газете «</w:t>
      </w:r>
      <w:proofErr w:type="spellStart"/>
      <w:r w:rsidRPr="00F3087F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F3087F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F3087F" w:rsidRPr="00F3087F" w:rsidRDefault="00F3087F" w:rsidP="00F3087F">
      <w:pPr>
        <w:pStyle w:val="a3"/>
        <w:ind w:left="-284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3087F">
        <w:rPr>
          <w:rFonts w:ascii="Times New Roman" w:hAnsi="Times New Roman" w:cs="Times New Roman"/>
          <w:sz w:val="26"/>
          <w:szCs w:val="26"/>
        </w:rPr>
        <w:t xml:space="preserve">3. Направить настоящее Решение Главе </w:t>
      </w:r>
      <w:proofErr w:type="spellStart"/>
      <w:r w:rsidRPr="00F3087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F3087F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 Е.В. Егоровой для подписания и обнародования в газете «</w:t>
      </w:r>
      <w:proofErr w:type="spellStart"/>
      <w:r w:rsidRPr="00F3087F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F3087F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209"/>
      </w:tblGrid>
      <w:tr w:rsidR="00F3087F" w:rsidRPr="00F3087F" w:rsidTr="008B66BB">
        <w:tc>
          <w:tcPr>
            <w:tcW w:w="5529" w:type="dxa"/>
          </w:tcPr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F3087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района Республики Хакасия</w:t>
            </w: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sz w:val="26"/>
                <w:szCs w:val="26"/>
              </w:rPr>
              <w:t xml:space="preserve">_____________ Е.Н. </w:t>
            </w:r>
            <w:proofErr w:type="spellStart"/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394" w:type="dxa"/>
          </w:tcPr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F3087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района Республики Хакасия</w:t>
            </w: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087F" w:rsidRPr="00F3087F" w:rsidRDefault="00F3087F" w:rsidP="008B66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087F">
              <w:rPr>
                <w:rFonts w:ascii="Times New Roman" w:hAnsi="Times New Roman" w:cs="Times New Roman"/>
                <w:sz w:val="26"/>
                <w:szCs w:val="26"/>
              </w:rPr>
              <w:t>______________ Е.В. Егорова</w:t>
            </w:r>
          </w:p>
        </w:tc>
      </w:tr>
    </w:tbl>
    <w:p w:rsidR="00F3087F" w:rsidRDefault="00F3087F" w:rsidP="002E2FF0">
      <w:pPr>
        <w:spacing w:after="0"/>
        <w:jc w:val="right"/>
        <w:rPr>
          <w:rStyle w:val="fontstyle01"/>
          <w:b w:val="0"/>
          <w:sz w:val="26"/>
          <w:szCs w:val="26"/>
        </w:rPr>
      </w:pPr>
    </w:p>
    <w:p w:rsidR="002E2FF0" w:rsidRPr="002E2FF0" w:rsidRDefault="00F3087F" w:rsidP="002E2FF0">
      <w:pPr>
        <w:spacing w:after="0"/>
        <w:jc w:val="right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Приложение </w:t>
      </w:r>
    </w:p>
    <w:p w:rsidR="002E2FF0" w:rsidRPr="002E2FF0" w:rsidRDefault="00F3087F" w:rsidP="002E2FF0">
      <w:pPr>
        <w:spacing w:after="0"/>
        <w:jc w:val="right"/>
        <w:rPr>
          <w:rStyle w:val="fontstyle01"/>
          <w:b w:val="0"/>
          <w:sz w:val="26"/>
          <w:szCs w:val="26"/>
        </w:rPr>
      </w:pPr>
      <w:r>
        <w:rPr>
          <w:rStyle w:val="fontstyle01"/>
          <w:rFonts w:ascii="Times New Roman" w:hAnsi="Times New Roman" w:cs="Times New Roman"/>
          <w:b w:val="0"/>
          <w:sz w:val="26"/>
          <w:szCs w:val="26"/>
        </w:rPr>
        <w:t>к</w:t>
      </w:r>
      <w:r>
        <w:rPr>
          <w:rStyle w:val="fontstyle01"/>
          <w:b w:val="0"/>
          <w:sz w:val="26"/>
          <w:szCs w:val="26"/>
        </w:rPr>
        <w:t xml:space="preserve"> решению</w:t>
      </w:r>
      <w:r w:rsidR="002E2FF0" w:rsidRPr="002E2FF0">
        <w:rPr>
          <w:rStyle w:val="fontstyle01"/>
          <w:b w:val="0"/>
          <w:sz w:val="26"/>
          <w:szCs w:val="26"/>
        </w:rPr>
        <w:t xml:space="preserve"> Совета депутатов </w:t>
      </w:r>
    </w:p>
    <w:p w:rsidR="002E2FF0" w:rsidRPr="002E2FF0" w:rsidRDefault="002E2FF0" w:rsidP="00F3087F">
      <w:pPr>
        <w:spacing w:after="0"/>
        <w:jc w:val="right"/>
        <w:rPr>
          <w:rStyle w:val="fontstyle01"/>
          <w:b w:val="0"/>
          <w:sz w:val="26"/>
          <w:szCs w:val="26"/>
        </w:rPr>
      </w:pPr>
      <w:proofErr w:type="spellStart"/>
      <w:r w:rsidRPr="002E2FF0">
        <w:rPr>
          <w:rStyle w:val="fontstyle01"/>
          <w:b w:val="0"/>
          <w:sz w:val="26"/>
          <w:szCs w:val="26"/>
        </w:rPr>
        <w:t>Усть-Абаканского</w:t>
      </w:r>
      <w:proofErr w:type="spellEnd"/>
      <w:r w:rsidRPr="002E2FF0">
        <w:rPr>
          <w:rStyle w:val="fontstyle01"/>
          <w:b w:val="0"/>
          <w:sz w:val="26"/>
          <w:szCs w:val="26"/>
        </w:rPr>
        <w:t xml:space="preserve"> муниципального района </w:t>
      </w:r>
    </w:p>
    <w:p w:rsidR="002E2FF0" w:rsidRDefault="002E2FF0" w:rsidP="002E2FF0">
      <w:pPr>
        <w:spacing w:after="0"/>
        <w:jc w:val="right"/>
        <w:rPr>
          <w:rStyle w:val="fontstyle01"/>
          <w:b w:val="0"/>
          <w:sz w:val="26"/>
          <w:szCs w:val="26"/>
        </w:rPr>
      </w:pPr>
      <w:r w:rsidRPr="002E2FF0">
        <w:rPr>
          <w:rStyle w:val="fontstyle01"/>
          <w:b w:val="0"/>
          <w:sz w:val="26"/>
          <w:szCs w:val="26"/>
        </w:rPr>
        <w:t>Республики Хакасия</w:t>
      </w:r>
    </w:p>
    <w:p w:rsidR="002E2FF0" w:rsidRDefault="00F3087F" w:rsidP="002E2FF0">
      <w:pPr>
        <w:spacing w:after="0"/>
        <w:jc w:val="right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>от 23 июня 2026 г № 32</w:t>
      </w:r>
    </w:p>
    <w:p w:rsidR="002E2FF0" w:rsidRDefault="002E2FF0" w:rsidP="002E2FF0">
      <w:pPr>
        <w:spacing w:after="0"/>
        <w:jc w:val="right"/>
        <w:rPr>
          <w:rStyle w:val="fontstyle01"/>
          <w:b w:val="0"/>
          <w:sz w:val="26"/>
          <w:szCs w:val="26"/>
        </w:rPr>
      </w:pPr>
    </w:p>
    <w:p w:rsidR="00DA2949" w:rsidRDefault="00231798" w:rsidP="002E2FF0">
      <w:pPr>
        <w:spacing w:after="0"/>
        <w:jc w:val="center"/>
        <w:rPr>
          <w:rStyle w:val="fontstyle21"/>
          <w:rFonts w:ascii="Times New Roman" w:hAnsi="Times New Roman" w:cs="Times New Roman"/>
          <w:sz w:val="26"/>
          <w:szCs w:val="26"/>
        </w:rPr>
      </w:pPr>
      <w:r w:rsidRPr="00DA2949">
        <w:rPr>
          <w:rStyle w:val="fontstyle01"/>
          <w:rFonts w:ascii="Times New Roman" w:hAnsi="Times New Roman" w:cs="Times New Roman"/>
          <w:b w:val="0"/>
          <w:sz w:val="26"/>
          <w:szCs w:val="26"/>
        </w:rPr>
        <w:t>Порядок</w:t>
      </w:r>
      <w:r w:rsidRPr="00DA294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644B93" w:rsidRPr="00DA2949">
        <w:rPr>
          <w:rStyle w:val="fontstyle21"/>
          <w:rFonts w:ascii="Times New Roman" w:hAnsi="Times New Roman" w:cs="Times New Roman"/>
          <w:sz w:val="26"/>
          <w:szCs w:val="26"/>
        </w:rPr>
        <w:t xml:space="preserve">предоставления дополнительных мер социальной поддержки в форме </w:t>
      </w:r>
      <w:r w:rsidR="00AB4518" w:rsidRPr="00DA2949">
        <w:rPr>
          <w:rStyle w:val="fontstyle21"/>
          <w:rFonts w:ascii="Times New Roman" w:hAnsi="Times New Roman" w:cs="Times New Roman"/>
          <w:sz w:val="26"/>
          <w:szCs w:val="26"/>
        </w:rPr>
        <w:t>возмещения расходов по оплате</w:t>
      </w:r>
      <w:r w:rsidR="00644B93" w:rsidRPr="00DA2949">
        <w:rPr>
          <w:rStyle w:val="fontstyle21"/>
          <w:rFonts w:ascii="Times New Roman" w:hAnsi="Times New Roman" w:cs="Times New Roman"/>
          <w:sz w:val="26"/>
          <w:szCs w:val="26"/>
        </w:rPr>
        <w:t xml:space="preserve"> аренды жилого помещения учителям, прибывшим на раб</w:t>
      </w:r>
      <w:r w:rsidR="00C410AA" w:rsidRPr="00DA2949">
        <w:rPr>
          <w:rStyle w:val="fontstyle21"/>
          <w:rFonts w:ascii="Times New Roman" w:hAnsi="Times New Roman" w:cs="Times New Roman"/>
          <w:sz w:val="26"/>
          <w:szCs w:val="26"/>
        </w:rPr>
        <w:t>оту в населенные пункты</w:t>
      </w:r>
      <w:r w:rsidR="00644B93" w:rsidRPr="00DA2949">
        <w:rPr>
          <w:rStyle w:val="fontstyle21"/>
          <w:rFonts w:ascii="Times New Roman" w:hAnsi="Times New Roman" w:cs="Times New Roman"/>
          <w:sz w:val="26"/>
          <w:szCs w:val="26"/>
        </w:rPr>
        <w:t xml:space="preserve"> Усть-Абаканского муниципального района </w:t>
      </w:r>
    </w:p>
    <w:p w:rsidR="00644B93" w:rsidRPr="00DA2949" w:rsidRDefault="00644B93" w:rsidP="002E2FF0">
      <w:pPr>
        <w:spacing w:after="0"/>
        <w:jc w:val="center"/>
        <w:rPr>
          <w:rStyle w:val="fontstyle21"/>
          <w:rFonts w:ascii="Times New Roman" w:hAnsi="Times New Roman" w:cs="Times New Roman"/>
          <w:sz w:val="26"/>
          <w:szCs w:val="26"/>
        </w:rPr>
      </w:pPr>
      <w:r w:rsidRPr="00DA2949">
        <w:rPr>
          <w:rStyle w:val="fontstyle21"/>
          <w:rFonts w:ascii="Times New Roman" w:hAnsi="Times New Roman" w:cs="Times New Roman"/>
          <w:sz w:val="26"/>
          <w:szCs w:val="26"/>
        </w:rPr>
        <w:t>Республики Хакасия</w:t>
      </w:r>
    </w:p>
    <w:p w:rsidR="006227D4" w:rsidRPr="006227D4" w:rsidRDefault="00231798" w:rsidP="003D37CE">
      <w:pPr>
        <w:spacing w:after="0" w:line="36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012E97">
        <w:rPr>
          <w:rStyle w:val="fontstyle01"/>
          <w:sz w:val="26"/>
          <w:szCs w:val="26"/>
        </w:rPr>
        <w:br/>
      </w:r>
      <w:r w:rsidR="006227D4" w:rsidRPr="006227D4">
        <w:rPr>
          <w:rFonts w:ascii="TimesNewRomanPS-BoldMT" w:hAnsi="TimesNewRomanPS-BoldMT"/>
          <w:b/>
          <w:bCs/>
          <w:color w:val="000000"/>
          <w:sz w:val="26"/>
          <w:szCs w:val="26"/>
        </w:rPr>
        <w:t>I. Общие положения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1.1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>.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Настоящий Порядок предоставления дополнительных мер социальной поддержки </w:t>
      </w:r>
      <w:r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 форме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по оплате </w:t>
      </w:r>
      <w:r w:rsidRPr="00AB4518">
        <w:rPr>
          <w:rFonts w:ascii="TimesNewRomanPS-BoldMT" w:hAnsi="TimesNewRomanPS-BoldMT"/>
          <w:bCs/>
          <w:color w:val="000000"/>
          <w:sz w:val="26"/>
          <w:szCs w:val="26"/>
        </w:rPr>
        <w:t>аренды жилого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помещения учителям, прибывшим на работу в населенные пункты Усть-Абаканского муниципального района Республики Хакасия, устанавливает правила и условия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учителям образовательных учреждений Усть-Абаканского муниципального райо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на Республики Хакасия расходов по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оплат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аренды жилого помещения (далее - «Порядок»).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В настоящем Порядке используются следующие понятия и термины:</w:t>
      </w:r>
    </w:p>
    <w:p w:rsidR="006227D4" w:rsidRPr="007806CA" w:rsidRDefault="00DA2949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 xml:space="preserve">Учитель </w:t>
      </w:r>
      <w:r w:rsidR="006227D4" w:rsidRPr="007806CA">
        <w:rPr>
          <w:rFonts w:ascii="TimesNewRomanPS-BoldMT" w:hAnsi="TimesNewRomanPS-BoldMT"/>
          <w:bCs/>
          <w:color w:val="000000"/>
          <w:sz w:val="26"/>
          <w:szCs w:val="26"/>
        </w:rPr>
        <w:t>-  педагогический работник муниципального учреждения, прибывший (переехавший) для исполнения  своих трудовых функций в населенные пункты Усть-Абаканского муниципального района Республики Хакасия, не имеющий собственной жилой площади</w:t>
      </w:r>
      <w:r w:rsidR="003D37CE" w:rsidRP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 в Усть-Абаканском муниципальном районе Республики Хакасия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 (далее – Усть-Абаканский район)</w:t>
      </w:r>
      <w:r w:rsidR="006227D4" w:rsidRPr="007806CA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6227D4" w:rsidRPr="007806CA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7806CA">
        <w:rPr>
          <w:rFonts w:ascii="TimesNewRomanPS-BoldMT" w:hAnsi="TimesNewRomanPS-BoldMT"/>
          <w:bCs/>
          <w:color w:val="000000"/>
          <w:sz w:val="26"/>
          <w:szCs w:val="26"/>
        </w:rPr>
        <w:t>Жилое помещение - изолированное жилое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законодательства): жилой дом, квартира, часть жилого дома или квартиры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Pr="007806CA">
        <w:rPr>
          <w:rFonts w:ascii="TimesNewRomanPS-BoldMT" w:hAnsi="TimesNewRomanPS-BoldMT"/>
          <w:bCs/>
          <w:color w:val="000000"/>
          <w:sz w:val="26"/>
          <w:szCs w:val="26"/>
        </w:rPr>
        <w:t>(комнаты).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7806CA">
        <w:rPr>
          <w:rFonts w:ascii="TimesNewRomanPS-BoldMT" w:hAnsi="TimesNewRomanPS-BoldMT"/>
          <w:bCs/>
          <w:color w:val="000000"/>
          <w:sz w:val="26"/>
          <w:szCs w:val="26"/>
        </w:rPr>
        <w:t>Работодатель - муниципальное образовательное учреждение Усть-Абаканского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района.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1.2.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Во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е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аренды жилого помещения предоставляется ежемесячно в размере </w:t>
      </w:r>
      <w:r w:rsidR="002E2FF0">
        <w:rPr>
          <w:rFonts w:ascii="TimesNewRomanPS-BoldMT" w:hAnsi="TimesNewRomanPS-BoldMT"/>
          <w:bCs/>
          <w:color w:val="000000"/>
          <w:sz w:val="26"/>
          <w:szCs w:val="26"/>
        </w:rPr>
        <w:t>не более 15 000,0 (пятнадцати тысяч) рублей</w:t>
      </w:r>
      <w:r w:rsidR="00C410AA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на основании договора о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возмещении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за арендную плату,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>з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аключенного между учителем и Управлением образования Администрации Усть-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lastRenderedPageBreak/>
        <w:t>Абаканского муниципального района Республики Хакасия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 (далее – Управление образования)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Если согласно двухстороннему договору аренды жилья ежемесячная оплата составляет менее </w:t>
      </w:r>
      <w:r w:rsidR="003D37CE">
        <w:rPr>
          <w:rFonts w:ascii="TimesNewRomanPS-BoldMT" w:hAnsi="TimesNewRomanPS-BoldMT"/>
          <w:bCs/>
          <w:color w:val="000000"/>
          <w:sz w:val="26"/>
          <w:szCs w:val="26"/>
        </w:rPr>
        <w:t>15 000,0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рублей, то ежемесячная компенсация учителю выплачивается в размере суммы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>,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установленной договором аренды жилого помещения.</w:t>
      </w:r>
    </w:p>
    <w:p w:rsid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1.3. Финансовое обеспечение предоставления дополнительных мер поддержки осуществляется за счет средств бюджета Усть-Абаканского района. Главным распорядителем бюджетных средств в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>ыступает Управление образования.</w:t>
      </w:r>
    </w:p>
    <w:p w:rsidR="006227D4" w:rsidRPr="006227D4" w:rsidRDefault="00F30C97" w:rsidP="003D37CE">
      <w:p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  <w:lang w:val="en-US"/>
        </w:rPr>
        <w:t>II</w:t>
      </w:r>
      <w:r w:rsidR="006227D4" w:rsidRPr="006227D4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. Условия и порядок заключения договора о предоставлении </w:t>
      </w:r>
      <w:r w:rsidR="00AB4518" w:rsidRPr="00AB4518">
        <w:rPr>
          <w:rFonts w:ascii="TimesNewRomanPS-BoldMT" w:hAnsi="TimesNewRomanPS-BoldMT"/>
          <w:b/>
          <w:bCs/>
          <w:color w:val="000000"/>
          <w:sz w:val="26"/>
          <w:szCs w:val="26"/>
        </w:rPr>
        <w:t>возмещения расходов по оплате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аренды жилого помещения</w:t>
      </w:r>
    </w:p>
    <w:p w:rsidR="006227D4" w:rsidRPr="006227D4" w:rsidRDefault="00F30C97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 xml:space="preserve">2.1. </w:t>
      </w:r>
      <w:proofErr w:type="gramStart"/>
      <w:r>
        <w:rPr>
          <w:rFonts w:ascii="TimesNewRomanPS-BoldMT" w:hAnsi="TimesNewRomanPS-BoldMT"/>
          <w:bCs/>
          <w:color w:val="000000"/>
          <w:sz w:val="26"/>
          <w:szCs w:val="26"/>
        </w:rPr>
        <w:t>Право на заключение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договора о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и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расходов по оплате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жилого помещения (далее – договор о предоставлении компенсации) имеют учителя, не являющиеся нанимателями жилых помещений по договорам социального найма или по договорам найма служебного помещения на территории Усть-Абаканского района, заключившие договор аренды жилого помещения, расположенного на территории Усть-Абаканского района, при условии отсутствия у них и членов их</w:t>
      </w:r>
      <w:proofErr w:type="gramEnd"/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семей</w:t>
      </w:r>
      <w:r w:rsidR="00C4314D">
        <w:rPr>
          <w:rFonts w:ascii="TimesNewRomanPS-BoldMT" w:hAnsi="TimesNewRomanPS-BoldMT"/>
          <w:bCs/>
          <w:color w:val="000000"/>
          <w:sz w:val="26"/>
          <w:szCs w:val="26"/>
        </w:rPr>
        <w:t xml:space="preserve"> (супруг (а), родители, дети)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в собственности жилья на территории Усть-Абаканского района и соответствующие критериям: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учителя, принятые на вакантную должность в муниципальные образовательные учреждения Усть-Абаканского района, прибывшие из других </w:t>
      </w:r>
      <w:r w:rsidR="00C4314D">
        <w:rPr>
          <w:rFonts w:ascii="TimesNewRomanPS-BoldMT" w:hAnsi="TimesNewRomanPS-BoldMT"/>
          <w:bCs/>
          <w:color w:val="000000"/>
          <w:sz w:val="26"/>
          <w:szCs w:val="26"/>
        </w:rPr>
        <w:t xml:space="preserve">поселений Усть-Абаканского муниципального района,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районов Республики Хакасия, субъектов Российской Федерации, и приступившие к работе на условиях трудового </w:t>
      </w:r>
      <w:r w:rsidR="002E2FF0">
        <w:rPr>
          <w:rFonts w:ascii="TimesNewRomanPS-BoldMT" w:hAnsi="TimesNewRomanPS-BoldMT"/>
          <w:bCs/>
          <w:color w:val="000000"/>
          <w:sz w:val="26"/>
          <w:szCs w:val="26"/>
        </w:rPr>
        <w:t>договора в муниципальной бюджетной образовательной организации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Усть-Аб</w:t>
      </w:r>
      <w:r w:rsidR="00E43FCE">
        <w:rPr>
          <w:rFonts w:ascii="TimesNewRomanPS-BoldMT" w:hAnsi="TimesNewRomanPS-BoldMT"/>
          <w:bCs/>
          <w:color w:val="000000"/>
          <w:sz w:val="26"/>
          <w:szCs w:val="26"/>
        </w:rPr>
        <w:t>аканского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района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(далее – учитель)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2.2. Трудовой договор с учителем должен быть заключен по основному месту работы на замещение должности, на условиях </w:t>
      </w:r>
      <w:r w:rsidR="00C4314D">
        <w:rPr>
          <w:rFonts w:ascii="TimesNewRomanPS-BoldMT" w:hAnsi="TimesNewRomanPS-BoldMT"/>
          <w:bCs/>
          <w:color w:val="000000"/>
          <w:sz w:val="26"/>
          <w:szCs w:val="26"/>
        </w:rPr>
        <w:t>п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родолжительности рабочего времени, установленной </w:t>
      </w:r>
      <w:r w:rsidR="00C4314D">
        <w:rPr>
          <w:rFonts w:ascii="TimesNewRomanPS-BoldMT" w:hAnsi="TimesNewRomanPS-BoldMT"/>
          <w:bCs/>
          <w:color w:val="000000"/>
          <w:sz w:val="26"/>
          <w:szCs w:val="26"/>
        </w:rPr>
        <w:t xml:space="preserve"> трудовым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законодательством для данной категории работников, не менее чем на одну ставку (18 часов).</w:t>
      </w:r>
    </w:p>
    <w:p w:rsid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2.3. Для получения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аренды жилого помещения 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 xml:space="preserve">учитель обращается </w:t>
      </w:r>
      <w:proofErr w:type="gramStart"/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 xml:space="preserve">в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Управление образования с заявлением о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и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за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аренду</w:t>
      </w:r>
      <w:proofErr w:type="gramEnd"/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жило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го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помещени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я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t xml:space="preserve"> по форме согласно приложению 1 к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настоящему Порядку и прилагает следующие документы:</w:t>
      </w:r>
    </w:p>
    <w:p w:rsidR="007D1658" w:rsidRDefault="002E2FF0" w:rsidP="00FD7F5A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-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="007D1658">
        <w:rPr>
          <w:rFonts w:ascii="TimesNewRomanPS-BoldMT" w:hAnsi="TimesNewRomanPS-BoldMT"/>
          <w:bCs/>
          <w:color w:val="000000"/>
          <w:sz w:val="26"/>
          <w:szCs w:val="26"/>
        </w:rPr>
        <w:t>копию трудового договора;</w:t>
      </w:r>
    </w:p>
    <w:p w:rsidR="00FD7F5A" w:rsidRDefault="007D1658" w:rsidP="00FD7F5A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lastRenderedPageBreak/>
        <w:t>-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="00012465">
        <w:rPr>
          <w:rFonts w:ascii="TimesNewRomanPS-BoldMT" w:hAnsi="TimesNewRomanPS-BoldMT"/>
          <w:bCs/>
          <w:color w:val="000000"/>
          <w:sz w:val="26"/>
          <w:szCs w:val="26"/>
        </w:rPr>
        <w:t>копию приказа о пр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t>и</w:t>
      </w:r>
      <w:r w:rsidR="00012465">
        <w:rPr>
          <w:rFonts w:ascii="TimesNewRomanPS-BoldMT" w:hAnsi="TimesNewRomanPS-BoldMT"/>
          <w:bCs/>
          <w:color w:val="000000"/>
          <w:sz w:val="26"/>
          <w:szCs w:val="26"/>
        </w:rPr>
        <w:t>еме на работу в муниципальную бюджетную</w:t>
      </w:r>
      <w:r w:rsidR="00012465" w:rsidRPr="00012465">
        <w:rPr>
          <w:rFonts w:ascii="TimesNewRomanPS-BoldMT" w:hAnsi="TimesNewRomanPS-BoldMT"/>
          <w:bCs/>
          <w:color w:val="000000"/>
          <w:sz w:val="26"/>
          <w:szCs w:val="26"/>
        </w:rPr>
        <w:t xml:space="preserve"> образовательн</w:t>
      </w:r>
      <w:r w:rsidR="00012465">
        <w:rPr>
          <w:rFonts w:ascii="TimesNewRomanPS-BoldMT" w:hAnsi="TimesNewRomanPS-BoldMT"/>
          <w:bCs/>
          <w:color w:val="000000"/>
          <w:sz w:val="26"/>
          <w:szCs w:val="26"/>
        </w:rPr>
        <w:t>ую</w:t>
      </w:r>
      <w:r w:rsidR="00012465" w:rsidRPr="00012465">
        <w:rPr>
          <w:rFonts w:ascii="TimesNewRomanPS-BoldMT" w:hAnsi="TimesNewRomanPS-BoldMT"/>
          <w:bCs/>
          <w:color w:val="000000"/>
          <w:sz w:val="26"/>
          <w:szCs w:val="26"/>
        </w:rPr>
        <w:t xml:space="preserve"> организаци</w:t>
      </w:r>
      <w:r w:rsidR="00012465">
        <w:rPr>
          <w:rFonts w:ascii="TimesNewRomanPS-BoldMT" w:hAnsi="TimesNewRomanPS-BoldMT"/>
          <w:bCs/>
          <w:color w:val="000000"/>
          <w:sz w:val="26"/>
          <w:szCs w:val="26"/>
        </w:rPr>
        <w:t>ю</w:t>
      </w:r>
      <w:r w:rsidR="00012465" w:rsidRPr="00012465">
        <w:rPr>
          <w:rFonts w:ascii="TimesNewRomanPS-BoldMT" w:hAnsi="TimesNewRomanPS-BoldMT"/>
          <w:bCs/>
          <w:color w:val="000000"/>
          <w:sz w:val="26"/>
          <w:szCs w:val="26"/>
        </w:rPr>
        <w:t xml:space="preserve"> Усть-Абаканского района</w:t>
      </w:r>
      <w:r w:rsidR="00012465">
        <w:rPr>
          <w:rFonts w:ascii="TimesNewRomanPS-BoldMT" w:hAnsi="TimesNewRomanPS-BoldMT"/>
          <w:bCs/>
          <w:color w:val="000000"/>
          <w:sz w:val="26"/>
          <w:szCs w:val="26"/>
        </w:rPr>
        <w:t>;</w:t>
      </w:r>
    </w:p>
    <w:p w:rsidR="007D1658" w:rsidRDefault="007D1658" w:rsidP="00FD7F5A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-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ab/>
        <w:t>копию трудовой книжки</w:t>
      </w:r>
      <w:r w:rsidR="00C4314D">
        <w:rPr>
          <w:rFonts w:ascii="TimesNewRomanPS-BoldMT" w:hAnsi="TimesNewRomanPS-BoldMT"/>
          <w:bCs/>
          <w:color w:val="000000"/>
          <w:sz w:val="26"/>
          <w:szCs w:val="26"/>
        </w:rPr>
        <w:t xml:space="preserve"> (выписку из электронной трудовой книжки)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>;</w:t>
      </w:r>
    </w:p>
    <w:p w:rsidR="006227D4" w:rsidRPr="006227D4" w:rsidRDefault="00FD7F5A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-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копии документов, удостоверяющих личность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и членов его семьи с предоставлением подлинников;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2E2FF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сведения органа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t>,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осуществляющего государственную регистрацию прав на недвижимое имущество и сделок с ним, об отсутствии в собственности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и членов его семьи жилых помещений на территории Усть-Абаканского района;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2E2FF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копию договора аренды жилого помещения, находящегося на территории Усть-Абаканского района, с предъявлением подлинника;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2E2FF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копи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>и документов, подтверждающих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осуществление 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>учителем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платы по договору аренды жилого помещения, находящегося на территории Усть-Абаканского района, с предъявлением подлинник</w:t>
      </w:r>
      <w:r w:rsidR="00F30C97">
        <w:rPr>
          <w:rFonts w:ascii="TimesNewRomanPS-BoldMT" w:hAnsi="TimesNewRomanPS-BoldMT"/>
          <w:bCs/>
          <w:color w:val="000000"/>
          <w:sz w:val="26"/>
          <w:szCs w:val="26"/>
        </w:rPr>
        <w:t>ов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2E2FF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реквизиты банковского счета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для зачисления компенсации расходов по арендной плате за жилое помещение.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2.4. Решение о заключении с учителем договора о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и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или решение об отказе в заключени</w:t>
      </w: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</w:t>
      </w:r>
      <w:proofErr w:type="gramEnd"/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такого договора принимается Управлением образования в течение 10 рабочих дней со дня подачи заявителем документов, указанных в пункте 2.3 настоящего Порядка, и в течение 5 дней со дня его принятия направляется заявителю.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2.5. Основаниями для отказа заявителю в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и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по оплате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аренды жилого помещения являются: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отсутствие у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права на предоставление дополнительной меры поддержки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>за счет средств бюджета У</w:t>
      </w:r>
      <w:r w:rsidR="00FD7F5A" w:rsidRPr="00FD7F5A">
        <w:rPr>
          <w:rFonts w:ascii="TimesNewRomanPS-BoldMT" w:hAnsi="TimesNewRomanPS-BoldMT"/>
          <w:bCs/>
          <w:color w:val="000000"/>
          <w:sz w:val="26"/>
          <w:szCs w:val="26"/>
        </w:rPr>
        <w:t>сть-Абаканского района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в соответствии с настоящим Порядком;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несоответствие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условиям, указанным в пункте 2.1 настоящего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П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орядка;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непредставление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>документов (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части документов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>)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, указанных в пункте 2.3 настоящего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П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орядка;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предоставление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учителем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недостоверных сведений;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участие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="00B35F47">
        <w:rPr>
          <w:rFonts w:ascii="TimesNewRomanPS-BoldMT" w:hAnsi="TimesNewRomanPS-BoldMT"/>
          <w:bCs/>
          <w:color w:val="000000"/>
          <w:sz w:val="26"/>
          <w:szCs w:val="26"/>
        </w:rPr>
        <w:t xml:space="preserve">и его супруга (супруги)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в аналогичных мероприятиях других федеральных, региональных программ</w:t>
      </w:r>
      <w:r w:rsidR="007D1658">
        <w:rPr>
          <w:rFonts w:ascii="TimesNewRomanPS-BoldMT" w:hAnsi="TimesNewRomanPS-BoldMT"/>
          <w:bCs/>
          <w:color w:val="000000"/>
          <w:sz w:val="26"/>
          <w:szCs w:val="26"/>
        </w:rPr>
        <w:t xml:space="preserve"> по предоставлению жилья (в том числе социального найма),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 xml:space="preserve"> реализуемых в Усть-Абаканском муниципальном районе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lastRenderedPageBreak/>
        <w:t xml:space="preserve">- 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заключение супругом (супругой) или другим членом семьи </w:t>
      </w:r>
      <w:r w:rsidR="00FB7BB2">
        <w:rPr>
          <w:rFonts w:ascii="TimesNewRomanPS-BoldMT" w:hAnsi="TimesNewRomanPS-BoldMT"/>
          <w:bCs/>
          <w:color w:val="000000"/>
          <w:sz w:val="26"/>
          <w:szCs w:val="26"/>
        </w:rPr>
        <w:t>учителя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договора о </w:t>
      </w:r>
      <w:r w:rsidR="00B35F47" w:rsidRPr="00B35F47">
        <w:rPr>
          <w:rFonts w:ascii="TimesNewRomanPS-BoldMT" w:hAnsi="TimesNewRomanPS-BoldMT"/>
          <w:bCs/>
          <w:color w:val="000000"/>
          <w:sz w:val="26"/>
          <w:szCs w:val="26"/>
        </w:rPr>
        <w:t>возмещении расходов</w:t>
      </w:r>
      <w:r w:rsidR="00B35F47">
        <w:rPr>
          <w:rFonts w:ascii="TimesNewRomanPS-BoldMT" w:hAnsi="TimesNewRomanPS-BoldMT"/>
          <w:bCs/>
          <w:color w:val="000000"/>
          <w:sz w:val="26"/>
          <w:szCs w:val="26"/>
        </w:rPr>
        <w:t xml:space="preserve"> по оплате за аренду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платы жилья</w:t>
      </w:r>
      <w:r w:rsidR="00FD7F5A">
        <w:rPr>
          <w:rFonts w:ascii="TimesNewRomanPS-BoldMT" w:hAnsi="TimesNewRomanPS-BoldMT"/>
          <w:bCs/>
          <w:color w:val="000000"/>
          <w:sz w:val="26"/>
          <w:szCs w:val="26"/>
        </w:rPr>
        <w:t xml:space="preserve"> за счет средств бюджета Усть-Абаканского района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2.6. Договором о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устанавливаются права, обязанности и ответственность сторон, предусматривается порядок и условия расторжения договора и прекращения предоставления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аренды жилого помещения учителю.</w:t>
      </w:r>
    </w:p>
    <w:p w:rsidR="006227D4" w:rsidRPr="006227D4" w:rsidRDefault="00AB4518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</w:rPr>
        <w:t>В</w:t>
      </w:r>
      <w:r w:rsidRPr="00AB4518">
        <w:rPr>
          <w:rFonts w:ascii="TimesNewRomanPS-BoldMT" w:hAnsi="TimesNewRomanPS-BoldMT"/>
          <w:bCs/>
          <w:color w:val="000000"/>
          <w:sz w:val="26"/>
          <w:szCs w:val="26"/>
        </w:rPr>
        <w:t>озмещени</w:t>
      </w:r>
      <w:r>
        <w:rPr>
          <w:rFonts w:ascii="TimesNewRomanPS-BoldMT" w:hAnsi="TimesNewRomanPS-BoldMT"/>
          <w:bCs/>
          <w:color w:val="000000"/>
          <w:sz w:val="26"/>
          <w:szCs w:val="26"/>
        </w:rPr>
        <w:t>е</w:t>
      </w:r>
      <w:r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по оплате 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аренды жилого помещения начинается с 1-го числа месяца, следующего за месяцем, в котором заключается договор о предоставлении компенсации. Договор о </w:t>
      </w:r>
      <w:r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заключается по форме согласно приложению 2 к настоящему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П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</w:rPr>
        <w:t>орядку.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Предоставление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аренды жилого помещения осуществляется Управлением образования ежемесячно в сроки, предусмотренные договором о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возмещения расходов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, и на основании копий документов, подтверждающих осуществление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учи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телем оплаты по договору аренды жилого помещения.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2.7. Основаниями для расторжения договора о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возмещении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учителю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является: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добровольный отказ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ителя от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аренд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ы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за жилое помещение;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расторжение трудового договора с муниципальным образовательным учреждением;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расторжение договор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а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аренды жилого помещения;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приобретение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ителем и членами его семьи жилого помещения, предоставлени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заявителю квартиры по договору социального найма или найма служебного жилого помещения;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представлени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ителем </w:t>
      </w:r>
      <w:r w:rsidR="00C4314D">
        <w:rPr>
          <w:rFonts w:ascii="TimesNewRomanPS-BoldMT" w:hAnsi="TimesNewRomanPS-BoldMT"/>
          <w:bCs/>
          <w:color w:val="000000"/>
          <w:sz w:val="26"/>
          <w:szCs w:val="26"/>
        </w:rPr>
        <w:t>недостоверной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информации для получения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возмещения расходов по оплате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аренды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за жилое помещение (в этом случае сумма необоснованно предоставленн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о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го возмещения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должна быть возмещена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ителем в бюджет Усть-Абаканского района);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- </w:t>
      </w:r>
      <w:r w:rsidR="009B0750">
        <w:rPr>
          <w:rFonts w:ascii="TimesNewRomanPS-BoldMT" w:hAnsi="TimesNewRomanPS-BoldMT"/>
          <w:bCs/>
          <w:color w:val="000000"/>
          <w:sz w:val="26"/>
          <w:szCs w:val="26"/>
        </w:rPr>
        <w:tab/>
        <w:t>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тсутствие документов, подтверждающих оплату по договору аренды жилого помещения, предоставляемых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учителю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 ежемесячно.</w:t>
      </w:r>
    </w:p>
    <w:p w:rsidR="006227D4" w:rsidRP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2.8. Управление образования проверяет подлинность представляемых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ителем документов, полноту и достоверность содержащихся в них сведений.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 </w:t>
      </w:r>
      <w:r w:rsidR="003413FC">
        <w:rPr>
          <w:rFonts w:ascii="TimesNewRomanPS-BoldMT" w:hAnsi="TimesNewRomanPS-BoldMT"/>
          <w:bCs/>
          <w:color w:val="000000"/>
          <w:sz w:val="26"/>
          <w:szCs w:val="26"/>
        </w:rPr>
        <w:t>Д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ля проверки сведений </w:t>
      </w:r>
      <w:r w:rsidR="003413FC">
        <w:rPr>
          <w:rFonts w:ascii="TimesNewRomanPS-BoldMT" w:hAnsi="TimesNewRomanPS-BoldMT"/>
          <w:bCs/>
          <w:color w:val="000000"/>
          <w:sz w:val="26"/>
          <w:szCs w:val="26"/>
        </w:rPr>
        <w:t>У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>правление образования делает запро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t xml:space="preserve">сы в структурные 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lastRenderedPageBreak/>
        <w:t>подразделения А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>дминистрации Усть-Абаканского района и в администрации сельских поселений Уст</w:t>
      </w:r>
      <w:r w:rsidR="00E43FCE">
        <w:rPr>
          <w:rFonts w:ascii="TimesNewRomanPS-BoldMT" w:hAnsi="TimesNewRomanPS-BoldMT"/>
          <w:bCs/>
          <w:color w:val="000000"/>
          <w:sz w:val="26"/>
          <w:szCs w:val="26"/>
        </w:rPr>
        <w:t xml:space="preserve">ь-Абаканского </w:t>
      </w:r>
      <w:r w:rsidR="003413FC">
        <w:rPr>
          <w:rFonts w:ascii="TimesNewRomanPS-BoldMT" w:hAnsi="TimesNewRomanPS-BoldMT"/>
          <w:bCs/>
          <w:color w:val="000000"/>
          <w:sz w:val="26"/>
          <w:szCs w:val="26"/>
        </w:rPr>
        <w:t xml:space="preserve"> района об участии супруг</w:t>
      </w:r>
      <w:proofErr w:type="gramStart"/>
      <w:r w:rsidR="003413FC">
        <w:rPr>
          <w:rFonts w:ascii="TimesNewRomanPS-BoldMT" w:hAnsi="TimesNewRomanPS-BoldMT"/>
          <w:bCs/>
          <w:color w:val="000000"/>
          <w:sz w:val="26"/>
          <w:szCs w:val="26"/>
        </w:rPr>
        <w:t>а(</w:t>
      </w:r>
      <w:proofErr w:type="gramEnd"/>
      <w:r w:rsidR="003413FC">
        <w:rPr>
          <w:rFonts w:ascii="TimesNewRomanPS-BoldMT" w:hAnsi="TimesNewRomanPS-BoldMT"/>
          <w:bCs/>
          <w:color w:val="000000"/>
          <w:sz w:val="26"/>
          <w:szCs w:val="26"/>
        </w:rPr>
        <w:t xml:space="preserve">и) учителя в  </w:t>
      </w:r>
      <w:r w:rsidR="003413FC" w:rsidRPr="003413FC">
        <w:rPr>
          <w:rFonts w:ascii="TimesNewRomanPS-BoldMT" w:hAnsi="TimesNewRomanPS-BoldMT"/>
          <w:bCs/>
          <w:color w:val="000000"/>
          <w:sz w:val="26"/>
          <w:szCs w:val="26"/>
        </w:rPr>
        <w:t>аналогичных мероприятиях других фед</w:t>
      </w:r>
      <w:r w:rsidR="003413FC">
        <w:rPr>
          <w:rFonts w:ascii="TimesNewRomanPS-BoldMT" w:hAnsi="TimesNewRomanPS-BoldMT"/>
          <w:bCs/>
          <w:color w:val="000000"/>
          <w:sz w:val="26"/>
          <w:szCs w:val="26"/>
        </w:rPr>
        <w:t>еральных, региональных программ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t>ах</w:t>
      </w:r>
      <w:r w:rsidR="003413FC" w:rsidRPr="003413FC">
        <w:rPr>
          <w:rFonts w:ascii="TimesNewRomanPS-BoldMT" w:hAnsi="TimesNewRomanPS-BoldMT"/>
          <w:bCs/>
          <w:color w:val="000000"/>
          <w:sz w:val="26"/>
          <w:szCs w:val="26"/>
        </w:rPr>
        <w:t xml:space="preserve"> по предоставлению жилья (в том числе социального найма), реализуемых в Усть-Абаканском муниципальном районе</w:t>
      </w:r>
      <w:r w:rsidR="002037A8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6227D4" w:rsidRDefault="006227D4" w:rsidP="003D37C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2.9. В случае возникновения обстоятельств, являющихся основаниями для расторжения договора о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и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</w:t>
      </w:r>
      <w:r w:rsidR="00755F7E">
        <w:rPr>
          <w:rFonts w:ascii="TimesNewRomanPS-BoldMT" w:hAnsi="TimesNewRomanPS-BoldMT"/>
          <w:bCs/>
          <w:color w:val="000000"/>
          <w:sz w:val="26"/>
          <w:szCs w:val="26"/>
        </w:rPr>
        <w:t xml:space="preserve">в соответствии с пунктом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2.7 настоящего Порядка, </w:t>
      </w:r>
      <w:r w:rsidR="003D37C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итель должен незамедлительно уведомить</w:t>
      </w:r>
      <w:r w:rsidR="007806CA">
        <w:rPr>
          <w:rFonts w:ascii="TimesNewRomanPS-BoldMT" w:hAnsi="TimesNewRomanPS-BoldMT"/>
          <w:bCs/>
          <w:color w:val="000000"/>
          <w:sz w:val="26"/>
          <w:szCs w:val="26"/>
        </w:rPr>
        <w:t xml:space="preserve"> об этом Управление образования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. При невыполнении данной обязанности, повлекшем необоснованные расходы бюджета Усть-Абаканского района, </w:t>
      </w:r>
      <w:r w:rsidR="003D37CE">
        <w:rPr>
          <w:rFonts w:ascii="TimesNewRomanPS-BoldMT" w:hAnsi="TimesNewRomanPS-BoldMT"/>
          <w:bCs/>
          <w:color w:val="000000"/>
          <w:sz w:val="26"/>
          <w:szCs w:val="26"/>
        </w:rPr>
        <w:t>уч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итель несет ответственность в соответствии с действующим законодательством.</w:t>
      </w:r>
    </w:p>
    <w:p w:rsidR="006227D4" w:rsidRPr="006227D4" w:rsidRDefault="006227D4" w:rsidP="006227D4">
      <w:pPr>
        <w:spacing w:after="0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AB4518" w:rsidRDefault="00AB4518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C4314D" w:rsidRDefault="00C4314D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C4314D" w:rsidRDefault="00C4314D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C4314D" w:rsidRDefault="00C4314D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E43FCE" w:rsidRDefault="00E43F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6227D4" w:rsidRPr="003D37CE" w:rsidRDefault="002037A8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lastRenderedPageBreak/>
        <w:t xml:space="preserve">ПРИЛОЖЕНИЕ </w:t>
      </w:r>
      <w:r w:rsidR="006227D4" w:rsidRPr="003D37CE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1</w:t>
      </w:r>
    </w:p>
    <w:p w:rsidR="006227D4" w:rsidRDefault="006227D4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  <w:r w:rsidRPr="003D37CE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к  Порядку предоставления дополнительных мер социальной поддержки в форме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возмещения расходов по оплате</w:t>
      </w:r>
      <w:r w:rsidRPr="003D37CE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аренды жилого помещения учителям, прибывшим на раб</w:t>
      </w:r>
      <w:r w:rsidR="002037A8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оту в сельские населенные пункты</w:t>
      </w:r>
      <w:r w:rsidRPr="003D37CE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Усть-Абаканского муниципального района Республики Хакасия</w:t>
      </w:r>
    </w:p>
    <w:p w:rsidR="003D37CE" w:rsidRPr="003D37CE" w:rsidRDefault="003D37CE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tbl>
      <w:tblPr>
        <w:tblStyle w:val="a6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70"/>
        <w:gridCol w:w="5967"/>
      </w:tblGrid>
      <w:tr w:rsidR="006227D4" w:rsidRPr="006227D4" w:rsidTr="00194460">
        <w:tc>
          <w:tcPr>
            <w:tcW w:w="3755" w:type="dxa"/>
          </w:tcPr>
          <w:p w:rsidR="006227D4" w:rsidRPr="006227D4" w:rsidRDefault="006227D4" w:rsidP="006227D4">
            <w:pPr>
              <w:spacing w:after="200" w:line="276" w:lineRule="auto"/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676" w:type="dxa"/>
          </w:tcPr>
          <w:p w:rsidR="006227D4" w:rsidRPr="006227D4" w:rsidRDefault="006227D4" w:rsidP="006227D4">
            <w:pPr>
              <w:spacing w:after="200" w:line="276" w:lineRule="auto"/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Руководителю Управления образования Администрации Усть-Абаканского муниципального района </w:t>
            </w:r>
            <w:r w:rsidR="00AE0C6D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Р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еспублики Хакасия </w:t>
            </w:r>
            <w:proofErr w:type="gramStart"/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о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т</w:t>
            </w:r>
            <w:proofErr w:type="gramEnd"/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_____________</w:t>
            </w:r>
            <w:r w:rsidR="003D37CE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_______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______________________ </w:t>
            </w:r>
          </w:p>
          <w:p w:rsidR="006227D4" w:rsidRPr="003D37CE" w:rsidRDefault="003D37CE" w:rsidP="006227D4">
            <w:pPr>
              <w:spacing w:after="200" w:line="276" w:lineRule="auto"/>
              <w:jc w:val="both"/>
              <w:rPr>
                <w:rFonts w:ascii="TimesNewRomanPS-BoldMT" w:hAnsi="TimesNewRomanPS-BoldMT"/>
                <w:bCs/>
                <w:color w:val="000000"/>
              </w:rPr>
            </w:pPr>
            <w:r>
              <w:rPr>
                <w:rFonts w:ascii="TimesNewRomanPS-BoldMT" w:hAnsi="TimesNewRomanPS-BoldMT"/>
                <w:bCs/>
                <w:i/>
                <w:iCs/>
                <w:color w:val="000000"/>
                <w:lang w:bidi="ru-RU"/>
              </w:rPr>
              <w:t xml:space="preserve">                </w:t>
            </w:r>
            <w:r w:rsidRPr="003D37CE">
              <w:rPr>
                <w:rFonts w:ascii="TimesNewRomanPS-BoldMT" w:hAnsi="TimesNewRomanPS-BoldMT"/>
                <w:bCs/>
                <w:i/>
                <w:iCs/>
                <w:color w:val="000000"/>
                <w:lang w:bidi="ru-RU"/>
              </w:rPr>
              <w:t>Ф</w:t>
            </w:r>
            <w:r w:rsidR="006227D4" w:rsidRPr="003D37CE">
              <w:rPr>
                <w:rFonts w:ascii="TimesNewRomanPS-BoldMT" w:hAnsi="TimesNewRomanPS-BoldMT"/>
                <w:bCs/>
                <w:i/>
                <w:iCs/>
                <w:color w:val="000000"/>
                <w:lang w:bidi="ru-RU"/>
              </w:rPr>
              <w:t>.И.О. заявителя должность заявителя</w:t>
            </w:r>
          </w:p>
          <w:p w:rsidR="006227D4" w:rsidRPr="006227D4" w:rsidRDefault="006227D4" w:rsidP="006227D4">
            <w:pPr>
              <w:spacing w:after="200" w:line="276" w:lineRule="auto"/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</w:pP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адрес:_______________________</w:t>
            </w:r>
            <w:r w:rsidR="003D37CE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_______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 xml:space="preserve">_________ </w:t>
            </w:r>
          </w:p>
          <w:p w:rsidR="006227D4" w:rsidRPr="006227D4" w:rsidRDefault="006227D4" w:rsidP="003D37CE">
            <w:pPr>
              <w:spacing w:after="200" w:line="276" w:lineRule="auto"/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</w:pP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т</w:t>
            </w:r>
            <w:r w:rsidR="003D37CE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ел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 xml:space="preserve"> ______________________</w:t>
            </w:r>
            <w:r w:rsidR="003D37CE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_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_________</w:t>
            </w:r>
            <w:r w:rsidR="003D37CE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_______</w:t>
            </w:r>
            <w:r w:rsidRPr="006227D4">
              <w:rPr>
                <w:rFonts w:ascii="TimesNewRomanPS-BoldMT" w:hAnsi="TimesNewRomanPS-BoldMT"/>
                <w:bCs/>
                <w:color w:val="000000"/>
                <w:sz w:val="26"/>
                <w:szCs w:val="26"/>
                <w:lang w:bidi="ru-RU"/>
              </w:rPr>
              <w:t>_</w:t>
            </w:r>
          </w:p>
        </w:tc>
      </w:tr>
    </w:tbl>
    <w:p w:rsidR="006227D4" w:rsidRPr="006227D4" w:rsidRDefault="003D37CE" w:rsidP="00AC2D08">
      <w:pPr>
        <w:jc w:val="center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з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аявление</w:t>
      </w:r>
      <w:r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.</w:t>
      </w:r>
    </w:p>
    <w:p w:rsidR="006227D4" w:rsidRPr="006227D4" w:rsidRDefault="006227D4" w:rsidP="00AC2D08">
      <w:pPr>
        <w:spacing w:after="0"/>
        <w:ind w:firstLine="708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Прошу предоставить мне 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е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аренды жилого помещения по договору аренды жилья. </w:t>
      </w:r>
      <w:r w:rsidR="00AB4518">
        <w:rPr>
          <w:rFonts w:ascii="TimesNewRomanPS-BoldMT" w:hAnsi="TimesNewRomanPS-BoldMT"/>
          <w:bCs/>
          <w:color w:val="000000"/>
          <w:sz w:val="26"/>
          <w:szCs w:val="26"/>
        </w:rPr>
        <w:t>Возмещение</w:t>
      </w:r>
      <w:r w:rsidR="00AB4518" w:rsidRPr="00AB4518">
        <w:rPr>
          <w:rFonts w:ascii="TimesNewRomanPS-BoldMT" w:hAnsi="TimesNewRomanPS-BoldMT"/>
          <w:bCs/>
          <w:color w:val="000000"/>
          <w:sz w:val="26"/>
          <w:szCs w:val="26"/>
        </w:rPr>
        <w:t xml:space="preserve"> расходов по оплате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аренды жилого помещения прошу перечислять ежемесячно по следующим реквизитам</w:t>
      </w:r>
      <w:r w:rsidR="00AC2D08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: _______________________________________________________________________</w:t>
      </w:r>
    </w:p>
    <w:p w:rsidR="006227D4" w:rsidRPr="006227D4" w:rsidRDefault="006227D4" w:rsidP="00AC2D08">
      <w:pPr>
        <w:spacing w:after="0"/>
        <w:ind w:firstLine="708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Даю согласие в соответствии со статьей 9 Федерального закона от 27 июля 2006 г. №152-ФЗ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компенсации арендной платы, а именно на совершение действий, предусмотренных пунктом 3 статьи 3 Федерального закона от 27 июля 2006 г. № 152-ФЗ «О персональных данных», со сведениями, представленными</w:t>
      </w:r>
      <w:proofErr w:type="gram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мной.</w:t>
      </w:r>
    </w:p>
    <w:p w:rsidR="006227D4" w:rsidRPr="006227D4" w:rsidRDefault="006227D4" w:rsidP="00AC2D08">
      <w:pPr>
        <w:spacing w:after="0"/>
        <w:ind w:firstLine="708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Настоящее согласие дается на период до истечения сроков хранения соответствующей информации или документов, содержавших указанную информацию, определяемых в соответствии с законодательством Российской Федерации.</w:t>
      </w:r>
    </w:p>
    <w:p w:rsidR="006227D4" w:rsidRPr="006227D4" w:rsidRDefault="006227D4" w:rsidP="00AC2D08">
      <w:pPr>
        <w:spacing w:after="0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«___»__________2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0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__ г.              ____________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  <w:t>________________</w:t>
      </w:r>
    </w:p>
    <w:p w:rsidR="006227D4" w:rsidRPr="00AC2D08" w:rsidRDefault="006227D4" w:rsidP="00AC2D08">
      <w:pPr>
        <w:spacing w:after="0"/>
        <w:jc w:val="both"/>
        <w:rPr>
          <w:rFonts w:ascii="TimesNewRomanPS-BoldMT" w:hAnsi="TimesNewRomanPS-BoldMT"/>
          <w:bCs/>
          <w:color w:val="000000"/>
        </w:rPr>
      </w:pPr>
      <w:r w:rsidRPr="00AC2D08">
        <w:rPr>
          <w:rFonts w:ascii="TimesNewRomanPS-BoldMT" w:hAnsi="TimesNewRomanPS-BoldMT"/>
          <w:bCs/>
          <w:i/>
          <w:iCs/>
          <w:color w:val="000000"/>
          <w:lang w:bidi="ru-RU"/>
        </w:rPr>
        <w:tab/>
        <w:t xml:space="preserve">подпись                                                          </w:t>
      </w:r>
      <w:r w:rsidR="00AC2D08">
        <w:rPr>
          <w:rFonts w:ascii="TimesNewRomanPS-BoldMT" w:hAnsi="TimesNewRomanPS-BoldMT"/>
          <w:bCs/>
          <w:i/>
          <w:iCs/>
          <w:color w:val="000000"/>
          <w:lang w:bidi="ru-RU"/>
        </w:rPr>
        <w:t xml:space="preserve">                       </w:t>
      </w:r>
      <w:r w:rsidRPr="00AC2D08">
        <w:rPr>
          <w:rFonts w:ascii="TimesNewRomanPS-BoldMT" w:hAnsi="TimesNewRomanPS-BoldMT"/>
          <w:bCs/>
          <w:i/>
          <w:iCs/>
          <w:color w:val="000000"/>
          <w:lang w:bidi="ru-RU"/>
        </w:rPr>
        <w:t>ФИО</w:t>
      </w:r>
    </w:p>
    <w:p w:rsidR="006227D4" w:rsidRDefault="006227D4" w:rsidP="006227D4">
      <w:pPr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CB4E8A" w:rsidRDefault="00CB4E8A" w:rsidP="006227D4">
      <w:pPr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CB4E8A" w:rsidRPr="006227D4" w:rsidRDefault="00CB4E8A" w:rsidP="006227D4">
      <w:pPr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2037A8" w:rsidRDefault="002037A8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F3087F" w:rsidRDefault="00F3087F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</w:p>
    <w:p w:rsidR="006227D4" w:rsidRPr="000A628C" w:rsidRDefault="000A628C" w:rsidP="003D37CE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lastRenderedPageBreak/>
        <w:t>Приложение 2</w:t>
      </w:r>
    </w:p>
    <w:p w:rsidR="006227D4" w:rsidRPr="000A628C" w:rsidRDefault="006227D4" w:rsidP="000A628C">
      <w:pPr>
        <w:spacing w:after="0"/>
        <w:ind w:left="4536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к  Порядку предоставления дополнительных мер социальной поддержки в форме </w:t>
      </w:r>
      <w:r w:rsidR="00CE3934" w:rsidRP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возмещения расходов по оплате </w:t>
      </w: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аренды жилого помещения учителям, прибывшим на работу в населенные пункту Усть-Абаканского муниципального района Республики Хакасия</w:t>
      </w:r>
    </w:p>
    <w:p w:rsidR="006227D4" w:rsidRPr="006227D4" w:rsidRDefault="006227D4" w:rsidP="006227D4">
      <w:pPr>
        <w:jc w:val="both"/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</w:pPr>
    </w:p>
    <w:p w:rsidR="006227D4" w:rsidRPr="006227D4" w:rsidRDefault="006227D4" w:rsidP="00AC2D08">
      <w:pPr>
        <w:spacing w:after="0"/>
        <w:jc w:val="center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ДОГОВОР</w:t>
      </w:r>
    </w:p>
    <w:p w:rsidR="006227D4" w:rsidRPr="006227D4" w:rsidRDefault="006227D4" w:rsidP="00CE3934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 xml:space="preserve">о </w:t>
      </w:r>
      <w:r w:rsidR="00CE3934" w:rsidRPr="00CE393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 xml:space="preserve">возмещения расходов по оплате </w:t>
      </w: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аренды жилого помещения</w:t>
      </w:r>
    </w:p>
    <w:p w:rsidR="006227D4" w:rsidRPr="006227D4" w:rsidRDefault="006227D4" w:rsidP="006227D4">
      <w:pPr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6227D4" w:rsidRPr="006227D4" w:rsidRDefault="006227D4" w:rsidP="000A628C">
      <w:pPr>
        <w:spacing w:after="0" w:line="360" w:lineRule="auto"/>
        <w:ind w:firstLine="708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>Управление образования Администрации Усть-Абаканского муниципального района Республики Хакасия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в лице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</w:rPr>
        <w:t xml:space="preserve">руководителя _______________________________________________________________________,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действующего на основании Положения, именуемый в дальнейшем «Управление образования» с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  <w:t>одной стороны, и граждани</w:t>
      </w: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н(</w:t>
      </w:r>
      <w:proofErr w:type="gram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ка)__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______________________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___________________________________, дата </w:t>
      </w:r>
      <w:proofErr w:type="spell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рождения________________паспорт</w:t>
      </w:r>
      <w:proofErr w:type="spell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______________________ выдан  ________________________________,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_____________________________________ зарегистрирован(а) по адресу: ____________________________________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_________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, </w:t>
      </w:r>
    </w:p>
    <w:p w:rsidR="006227D4" w:rsidRPr="006227D4" w:rsidRDefault="006227D4" w:rsidP="000A628C">
      <w:pPr>
        <w:spacing w:after="0" w:line="360" w:lineRule="auto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проживающи</w:t>
      </w: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й(</w:t>
      </w:r>
      <w:proofErr w:type="spellStart"/>
      <w:proofErr w:type="gram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ая</w:t>
      </w:r>
      <w:proofErr w:type="spell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) по адресу: _________________________________________, именуемый(</w:t>
      </w:r>
      <w:proofErr w:type="spell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ая</w:t>
      </w:r>
      <w:proofErr w:type="spell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) в дальнейшем «Учитель», с другой стороны, заключили настоящий Договор о нижеследующем:</w:t>
      </w:r>
    </w:p>
    <w:p w:rsidR="006227D4" w:rsidRPr="006227D4" w:rsidRDefault="006227D4" w:rsidP="000A628C">
      <w:pPr>
        <w:numPr>
          <w:ilvl w:val="0"/>
          <w:numId w:val="2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Предмет Договора</w:t>
      </w:r>
    </w:p>
    <w:p w:rsidR="00136EB4" w:rsidRPr="00136EB4" w:rsidRDefault="006227D4" w:rsidP="00CE3934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0"/>
          <w:szCs w:val="20"/>
        </w:rPr>
      </w:pP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Предметом настоящего Договора является предоставление </w:t>
      </w:r>
      <w:r w:rsidR="00CE3934" w:rsidRP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возмещения расходов по оплате </w:t>
      </w: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аренды жилого помещения (далее - «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возмещение</w:t>
      </w: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»)</w:t>
      </w:r>
      <w:r w:rsidR="000A628C"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</w:t>
      </w: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Учителю_________________________________________________________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_______</w:t>
      </w:r>
    </w:p>
    <w:p w:rsidR="006227D4" w:rsidRDefault="000A628C" w:rsidP="00136EB4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0"/>
          <w:szCs w:val="20"/>
          <w:lang w:bidi="ru-RU"/>
        </w:rPr>
      </w:pPr>
      <w:r w:rsidRP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                     </w:t>
      </w:r>
      <w:r w:rsidRPr="000A628C">
        <w:rPr>
          <w:rFonts w:ascii="TimesNewRomanPS-BoldMT" w:hAnsi="TimesNewRomanPS-BoldMT"/>
          <w:bCs/>
          <w:color w:val="000000"/>
          <w:sz w:val="20"/>
          <w:szCs w:val="20"/>
          <w:lang w:bidi="ru-RU"/>
        </w:rPr>
        <w:t>наименование</w:t>
      </w:r>
      <w:r w:rsidR="006227D4" w:rsidRPr="000A628C">
        <w:rPr>
          <w:rFonts w:ascii="TimesNewRomanPS-BoldMT" w:hAnsi="TimesNewRomanPS-BoldMT"/>
          <w:bCs/>
          <w:color w:val="000000"/>
          <w:sz w:val="20"/>
          <w:szCs w:val="20"/>
          <w:lang w:bidi="ru-RU"/>
        </w:rPr>
        <w:t xml:space="preserve"> муниципального образовательного учреждения</w:t>
      </w:r>
    </w:p>
    <w:p w:rsidR="00F3087F" w:rsidRDefault="00F3087F" w:rsidP="00136EB4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0"/>
          <w:szCs w:val="20"/>
        </w:rPr>
      </w:pPr>
    </w:p>
    <w:p w:rsidR="006227D4" w:rsidRPr="006227D4" w:rsidRDefault="006227D4" w:rsidP="000A628C">
      <w:pPr>
        <w:numPr>
          <w:ilvl w:val="0"/>
          <w:numId w:val="2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Права и обязанности сторон.</w:t>
      </w:r>
    </w:p>
    <w:p w:rsidR="006227D4" w:rsidRPr="006227D4" w:rsidRDefault="006227D4" w:rsidP="000A628C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Управление образования имеет право:</w:t>
      </w:r>
    </w:p>
    <w:p w:rsidR="006227D4" w:rsidRPr="006227D4" w:rsidRDefault="006227D4" w:rsidP="000A628C">
      <w:pPr>
        <w:numPr>
          <w:ilvl w:val="2"/>
          <w:numId w:val="2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Обеспечивать </w:t>
      </w: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контроль за</w:t>
      </w:r>
      <w:proofErr w:type="gram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целевым использованием педагогическим работником бюджетных средств, перечисляемых по настоящему Договору.</w:t>
      </w:r>
    </w:p>
    <w:p w:rsidR="006227D4" w:rsidRPr="006227D4" w:rsidRDefault="006227D4" w:rsidP="000A628C">
      <w:pPr>
        <w:numPr>
          <w:ilvl w:val="2"/>
          <w:numId w:val="2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lastRenderedPageBreak/>
        <w:t>Принимать и проверять состав и содержание представленных педагогическому работнику документов на их комплектность и соответствие законодательству.</w:t>
      </w:r>
    </w:p>
    <w:p w:rsidR="006227D4" w:rsidRPr="006227D4" w:rsidRDefault="006227D4" w:rsidP="000A628C">
      <w:pPr>
        <w:numPr>
          <w:ilvl w:val="2"/>
          <w:numId w:val="2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Прекращать перечисление компенсации Учителю в случаях:</w:t>
      </w:r>
    </w:p>
    <w:p w:rsidR="006227D4" w:rsidRPr="006227D4" w:rsidRDefault="006227D4" w:rsidP="00CE393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представления </w:t>
      </w:r>
      <w:r w:rsidR="00CB4E8A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недостоверной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информации </w:t>
      </w:r>
      <w:r w:rsidR="00CE3934" w:rsidRP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возмещения расходов по оплате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аренды жилого помещения:</w:t>
      </w:r>
    </w:p>
    <w:p w:rsidR="006227D4" w:rsidRPr="006227D4" w:rsidRDefault="006227D4" w:rsidP="000A628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отсутствия документов, подтверждающих оплату по договору аренды жилого помещения, представляемого Учителю.</w:t>
      </w:r>
    </w:p>
    <w:p w:rsidR="006227D4" w:rsidRPr="006227D4" w:rsidRDefault="006227D4" w:rsidP="000A628C">
      <w:pPr>
        <w:numPr>
          <w:ilvl w:val="2"/>
          <w:numId w:val="4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Перечислять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возмещение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Учителю в порядке и на условиях, предусмотренных настоящим Договором.</w:t>
      </w:r>
    </w:p>
    <w:p w:rsidR="006227D4" w:rsidRPr="006227D4" w:rsidRDefault="006227D4" w:rsidP="000A628C">
      <w:pPr>
        <w:numPr>
          <w:ilvl w:val="2"/>
          <w:numId w:val="4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Уведомлять (письменно) Учителя о прекращении перечисления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по причинам, названным в п. 2.1.3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настоящего </w:t>
      </w:r>
      <w:r w:rsidR="00CB4E8A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До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говора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и возобновлять её перечисление после устранения нарушений.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2.2. Учитель обязан:</w:t>
      </w:r>
    </w:p>
    <w:p w:rsidR="006227D4" w:rsidRPr="006227D4" w:rsidRDefault="006227D4" w:rsidP="000A628C">
      <w:pPr>
        <w:numPr>
          <w:ilvl w:val="2"/>
          <w:numId w:val="5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Иметь в банке открытый расчетный счет для зачисления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возмещения</w:t>
      </w:r>
      <w:r w:rsidR="002037A8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, перечисляемого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ему в соответствии с настоящим Договором.</w:t>
      </w:r>
    </w:p>
    <w:p w:rsidR="006227D4" w:rsidRPr="006227D4" w:rsidRDefault="006227D4" w:rsidP="000A628C">
      <w:pPr>
        <w:numPr>
          <w:ilvl w:val="2"/>
          <w:numId w:val="5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Ежемесячно до 20 числа месяца, следующего за месяцем, в котором была произведена оплата по договору аренды жилого помещения, предоставлять в Управление образования документы, подтверждающие оплату по договору аренды жилого помещения.</w:t>
      </w:r>
    </w:p>
    <w:p w:rsidR="006227D4" w:rsidRPr="006227D4" w:rsidRDefault="006227D4" w:rsidP="000A628C">
      <w:pPr>
        <w:numPr>
          <w:ilvl w:val="2"/>
          <w:numId w:val="5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Незамедлительно уведомить 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Управление образования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о возникновении обстоятельств, влекущих расторжение </w:t>
      </w:r>
      <w:r w:rsidR="002037A8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Д</w:t>
      </w:r>
      <w:r w:rsidR="00FD7F5A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оговора в с</w:t>
      </w:r>
      <w:r w:rsidR="002037A8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оответствии с п.4.3 настоящего Д</w:t>
      </w:r>
      <w:r w:rsidR="00FD7F5A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оговора.</w:t>
      </w:r>
    </w:p>
    <w:p w:rsidR="006227D4" w:rsidRPr="006227D4" w:rsidRDefault="006227D4" w:rsidP="000A628C">
      <w:pPr>
        <w:numPr>
          <w:ilvl w:val="0"/>
          <w:numId w:val="6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Расчеты по Договору</w:t>
      </w:r>
    </w:p>
    <w:p w:rsidR="006227D4" w:rsidRPr="006227D4" w:rsidRDefault="006227D4" w:rsidP="00CE3934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Размер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</w:t>
      </w: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по настоящему Договору в соответствии с </w:t>
      </w:r>
      <w:r w:rsidR="00CE3934" w:rsidRP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Поряд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ком</w:t>
      </w:r>
      <w:r w:rsidR="00CE3934" w:rsidRP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предоставления дополнительных мер социальной поддержки в форме возмещения расходов по оплате</w:t>
      </w:r>
      <w:proofErr w:type="gramEnd"/>
      <w:r w:rsidR="00CE3934" w:rsidRP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аренды жилого помещения учителям, прибывшим на работу в населенные пункты Усть-Абаканского муниципального района Республики Хакасия</w:t>
      </w:r>
      <w:r w:rsidR="0060571B">
        <w:rPr>
          <w:rFonts w:ascii="TimesNewRomanPS-BoldMT" w:hAnsi="TimesNewRomanPS-BoldMT"/>
          <w:bCs/>
          <w:color w:val="000000"/>
          <w:sz w:val="26"/>
          <w:szCs w:val="26"/>
        </w:rPr>
        <w:t>,</w:t>
      </w:r>
      <w:r w:rsidR="000A628C">
        <w:rPr>
          <w:rFonts w:ascii="TimesNewRomanPS-BoldMT" w:hAnsi="TimesNewRomanPS-BoldMT"/>
          <w:bCs/>
          <w:color w:val="000000"/>
          <w:sz w:val="26"/>
          <w:szCs w:val="26"/>
        </w:rPr>
        <w:t xml:space="preserve"> составляет  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не более 15 000,0 (пятнадцати тысяч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) руб.</w:t>
      </w:r>
    </w:p>
    <w:p w:rsidR="006227D4" w:rsidRDefault="006227D4" w:rsidP="000A628C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Перечисление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производится Управлением образования ежемесячно в течение 5 рабочих дней после предоставления учителем документов, подтверждающих оплату по договору аренды жилого помещения.</w:t>
      </w:r>
    </w:p>
    <w:p w:rsidR="0040497A" w:rsidRDefault="0040497A" w:rsidP="0040497A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F3087F" w:rsidRDefault="00F3087F" w:rsidP="0040497A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F3087F" w:rsidRPr="006227D4" w:rsidRDefault="00F3087F" w:rsidP="0040497A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6227D4" w:rsidRPr="000A628C" w:rsidRDefault="006227D4" w:rsidP="000A628C">
      <w:pPr>
        <w:numPr>
          <w:ilvl w:val="0"/>
          <w:numId w:val="6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0A628C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lastRenderedPageBreak/>
        <w:t>Срок действия, порядок изменения и расторжения Договора</w:t>
      </w:r>
    </w:p>
    <w:p w:rsidR="006227D4" w:rsidRPr="006227D4" w:rsidRDefault="006227D4" w:rsidP="000A628C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Настоящий Договор вступает в силу с момента его подписания Сторонами и </w:t>
      </w:r>
      <w:r w:rsidRPr="00FF5A32">
        <w:rPr>
          <w:rFonts w:ascii="TimesNewRomanPS-BoldMT" w:hAnsi="TimesNewRomanPS-BoldMT"/>
          <w:bCs/>
          <w:sz w:val="26"/>
          <w:szCs w:val="26"/>
          <w:lang w:bidi="ru-RU"/>
        </w:rPr>
        <w:t>действует до</w:t>
      </w:r>
      <w:r w:rsidR="00FF5A32" w:rsidRPr="00FF5A32">
        <w:rPr>
          <w:rFonts w:ascii="TimesNewRomanPS-BoldMT" w:hAnsi="TimesNewRomanPS-BoldMT"/>
          <w:bCs/>
          <w:sz w:val="26"/>
          <w:szCs w:val="26"/>
          <w:lang w:bidi="ru-RU"/>
        </w:rPr>
        <w:t xml:space="preserve"> момента расторжения.</w:t>
      </w:r>
      <w:r w:rsidRPr="00FF5A32">
        <w:rPr>
          <w:rFonts w:ascii="TimesNewRomanPS-BoldMT" w:hAnsi="TimesNewRomanPS-BoldMT"/>
          <w:bCs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  <w:t>.</w:t>
      </w:r>
    </w:p>
    <w:p w:rsidR="006227D4" w:rsidRPr="006227D4" w:rsidRDefault="006227D4" w:rsidP="000A628C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Изменение условий настоящего Договора, его расторжение и прекращение допускаются по соглашению Сторон, а также в других случаях, предусмотренных законодательством Российской Федерации. Вносимые дополнения и изменения оформляются дополнительными соглашениями к настоящему Договору.</w:t>
      </w:r>
    </w:p>
    <w:p w:rsidR="006227D4" w:rsidRPr="006227D4" w:rsidRDefault="006227D4" w:rsidP="000A628C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Управление образования вправе досрочно расторгнуть настоящий Договор в одностороннем порядке в случаях: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-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расторжения муниципальным образовательным учреждением трудового договора с Учителем;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-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расторжения договора аренды жилого помещения с Учителем;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-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приобретения Учителем или членами его семьи жилого помещения;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-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предоставления Учителю жилого помещения по договору социального найма или найма служебного жилого помещения на территории Усть-Абаканского муниципального района Республики Хакасия;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-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представления Учителем </w:t>
      </w:r>
      <w:r w:rsidR="00CB4E8A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недостоверно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й информации для получения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возмещения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(в этом случае сумма необоснованно предоставленных компенсаций удерживается в порядке, определенном законодательством);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- </w:t>
      </w:r>
      <w:r w:rsidR="00CE393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ab/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непредставления Учителем документов, подтверждающих оплату по договору аренды жилого помещения в течение трех месяцев подряд.</w:t>
      </w:r>
    </w:p>
    <w:p w:rsidR="006227D4" w:rsidRPr="006227D4" w:rsidRDefault="006227D4" w:rsidP="000A628C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Любая из сторон вправе расторгнуть настоящий Договор в одностороннем порядке, направив другой стороне письменное уведомление в срок за 10 дней до предполагаемой даты расторжения. Сторона, получившая письмо о расторжении Договора, обязана направить ответ в течение 5 дней с момента</w:t>
      </w:r>
      <w:r w:rsidR="000A628C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</w:t>
      </w: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получения письма (дата получения письма определяется по почтовому штемпелю адресата).</w:t>
      </w:r>
    </w:p>
    <w:p w:rsidR="006227D4" w:rsidRPr="006227D4" w:rsidRDefault="006227D4" w:rsidP="000A628C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  <w:lang w:bidi="ru-RU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 случае возникновения разногласий стороны обязаны урегулировать их путем переговоров.</w:t>
      </w:r>
    </w:p>
    <w:p w:rsidR="006227D4" w:rsidRPr="006227D4" w:rsidRDefault="006227D4" w:rsidP="000A628C">
      <w:pPr>
        <w:numPr>
          <w:ilvl w:val="0"/>
          <w:numId w:val="7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Ответственность Сторон</w:t>
      </w:r>
    </w:p>
    <w:p w:rsidR="006227D4" w:rsidRDefault="000A628C" w:rsidP="000A628C">
      <w:pPr>
        <w:numPr>
          <w:ilvl w:val="2"/>
          <w:numId w:val="7"/>
        </w:numPr>
        <w:spacing w:after="0" w:line="360" w:lineRule="auto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5.1. </w:t>
      </w:r>
      <w:r w:rsidR="006227D4"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0497A" w:rsidRPr="006227D4" w:rsidRDefault="0040497A" w:rsidP="000A628C">
      <w:pPr>
        <w:numPr>
          <w:ilvl w:val="2"/>
          <w:numId w:val="7"/>
        </w:numPr>
        <w:spacing w:after="0" w:line="360" w:lineRule="auto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6227D4" w:rsidRPr="006227D4" w:rsidRDefault="006227D4" w:rsidP="000A628C">
      <w:pPr>
        <w:numPr>
          <w:ilvl w:val="0"/>
          <w:numId w:val="7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lastRenderedPageBreak/>
        <w:t>Разрешение споров</w:t>
      </w:r>
    </w:p>
    <w:p w:rsidR="006227D4" w:rsidRPr="006227D4" w:rsidRDefault="006227D4" w:rsidP="000A628C">
      <w:pPr>
        <w:numPr>
          <w:ilvl w:val="1"/>
          <w:numId w:val="7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Стороны решают разногласия, которые могут возникнуть в связи с настоящим Договором, путем переговоров.</w:t>
      </w:r>
    </w:p>
    <w:p w:rsidR="006227D4" w:rsidRPr="006227D4" w:rsidRDefault="006227D4" w:rsidP="000A628C">
      <w:pPr>
        <w:numPr>
          <w:ilvl w:val="1"/>
          <w:numId w:val="7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В случае, если результат переговоров не </w:t>
      </w:r>
      <w:proofErr w:type="gramStart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будет</w:t>
      </w:r>
      <w:proofErr w:type="gramEnd"/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 xml:space="preserve"> достигнут, Стороны решают спор в судебном порядке.</w:t>
      </w:r>
    </w:p>
    <w:p w:rsidR="006227D4" w:rsidRDefault="006227D4" w:rsidP="000A628C">
      <w:pPr>
        <w:numPr>
          <w:ilvl w:val="1"/>
          <w:numId w:val="7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0497A" w:rsidRPr="006227D4" w:rsidRDefault="0040497A" w:rsidP="0040497A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6227D4" w:rsidRPr="006227D4" w:rsidRDefault="006227D4" w:rsidP="000A628C">
      <w:pPr>
        <w:numPr>
          <w:ilvl w:val="0"/>
          <w:numId w:val="7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Заключительные положения</w:t>
      </w:r>
    </w:p>
    <w:p w:rsidR="006227D4" w:rsidRDefault="006227D4" w:rsidP="000A628C">
      <w:pPr>
        <w:numPr>
          <w:ilvl w:val="1"/>
          <w:numId w:val="7"/>
        </w:num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Cs/>
          <w:color w:val="000000"/>
          <w:sz w:val="26"/>
          <w:szCs w:val="26"/>
          <w:lang w:bidi="ru-RU"/>
        </w:rPr>
        <w:t>Настоящий Договор составлен в двух экземплярах, имеющих одинаковую юридическую силу по одному для каждой из Сторон.</w:t>
      </w:r>
    </w:p>
    <w:p w:rsidR="0040497A" w:rsidRPr="006227D4" w:rsidRDefault="0040497A" w:rsidP="0040497A">
      <w:pPr>
        <w:spacing w:after="0" w:line="360" w:lineRule="auto"/>
        <w:ind w:left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6227D4" w:rsidRPr="006227D4" w:rsidRDefault="006227D4" w:rsidP="000A628C">
      <w:pPr>
        <w:numPr>
          <w:ilvl w:val="0"/>
          <w:numId w:val="7"/>
        </w:num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6227D4">
        <w:rPr>
          <w:rFonts w:ascii="TimesNewRomanPS-BoldMT" w:hAnsi="TimesNewRomanPS-BoldMT"/>
          <w:b/>
          <w:bCs/>
          <w:color w:val="000000"/>
          <w:sz w:val="26"/>
          <w:szCs w:val="26"/>
          <w:lang w:bidi="ru-RU"/>
        </w:rPr>
        <w:t>Адреса, банковские реквизиты и подписи сторон</w:t>
      </w:r>
    </w:p>
    <w:p w:rsidR="006227D4" w:rsidRPr="006227D4" w:rsidRDefault="006227D4" w:rsidP="000A628C">
      <w:pPr>
        <w:spacing w:after="0" w:line="360" w:lineRule="auto"/>
        <w:jc w:val="center"/>
        <w:rPr>
          <w:rFonts w:ascii="TimesNewRomanPS-BoldMT" w:hAnsi="TimesNewRomanPS-BoldMT"/>
          <w:bCs/>
          <w:color w:val="000000"/>
          <w:sz w:val="26"/>
          <w:szCs w:val="26"/>
        </w:rPr>
      </w:pPr>
    </w:p>
    <w:tbl>
      <w:tblPr>
        <w:tblStyle w:val="a6"/>
        <w:tblW w:w="9481" w:type="dxa"/>
        <w:tblLayout w:type="fixed"/>
        <w:tblLook w:val="04A0"/>
      </w:tblPr>
      <w:tblGrid>
        <w:gridCol w:w="4962"/>
        <w:gridCol w:w="4519"/>
      </w:tblGrid>
      <w:tr w:rsidR="006227D4" w:rsidRPr="00AC2D08" w:rsidTr="00AC2D08">
        <w:tc>
          <w:tcPr>
            <w:tcW w:w="4962" w:type="dxa"/>
          </w:tcPr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Управление образования Администрации Усть-Абаканского муниципального района Республик Хакасия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ОГРН/ОГРНИП 1031900850860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ИНН 1910008620   КПП 191001001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Юр.адрес: 655100, Респ</w:t>
            </w:r>
            <w:r w:rsidR="00FF5A32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ублика </w:t>
            </w: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Хакасия, </w:t>
            </w:r>
            <w:proofErr w:type="spell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Усть-Абаканский</w:t>
            </w:r>
            <w:proofErr w:type="spell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 район, п</w:t>
            </w: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.У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сть-Абакан, ул. Октябрьская, д.18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Почтовый адрес: 655100, РХ, Усть-Абаканский район, п. Усть-Абакан, ул. </w:t>
            </w: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, д.18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proofErr w:type="spell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Банков</w:t>
            </w: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.р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еквизиты</w:t>
            </w:r>
            <w:proofErr w:type="spell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:   УФК по Республике Хакасия (Управление образования администрации Усть-Абаканского района Республики Хакасия </w:t>
            </w: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л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/с 03803005020) 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к/</w:t>
            </w:r>
            <w:proofErr w:type="spell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сч</w:t>
            </w:r>
            <w:proofErr w:type="spell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. 03231643956300008000 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ОТДЕЛЕНИЕ-НБ РЕСПУБЛИКА ХАКАСИЯ //УФК по Республике Хакасия, г. Абакан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БИК 019514901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ЕКС 40102810845370000082</w:t>
            </w:r>
          </w:p>
          <w:p w:rsidR="00AC2D08" w:rsidRPr="00AC2D08" w:rsidRDefault="00AC2D08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Руководитель               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_________________________ 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«____» _________________ 20___г.</w:t>
            </w:r>
          </w:p>
          <w:p w:rsidR="006227D4" w:rsidRPr="00AC2D08" w:rsidRDefault="006227D4" w:rsidP="0040497A">
            <w:pPr>
              <w:jc w:val="center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________________________________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ФИО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Дата рождения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proofErr w:type="spell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Паспорт</w:t>
            </w: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:с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ерия______,номер</w:t>
            </w:r>
            <w:proofErr w:type="spell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</w:t>
            </w:r>
            <w:r w:rsidR="00FF5A32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______</w:t>
            </w: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Выдан_____________________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Зарегистрирован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 по адресу: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_______________________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Проживающий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 по адресу:________________________________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proofErr w:type="gramStart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р</w:t>
            </w:r>
            <w:proofErr w:type="gramEnd"/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/с______________________________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«_____»_________________20___  г.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</w:p>
          <w:p w:rsidR="00AC2D08" w:rsidRPr="00AC2D08" w:rsidRDefault="00AC2D08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__________________/______________</w:t>
            </w:r>
          </w:p>
          <w:p w:rsidR="006227D4" w:rsidRPr="00AC2D08" w:rsidRDefault="006227D4" w:rsidP="0040497A">
            <w:pPr>
              <w:jc w:val="both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  <w:r w:rsidRPr="00AC2D08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                 подпись                  ФИО   </w:t>
            </w:r>
          </w:p>
          <w:p w:rsidR="006227D4" w:rsidRPr="00AC2D08" w:rsidRDefault="006227D4" w:rsidP="0040497A">
            <w:pPr>
              <w:jc w:val="center"/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</w:pPr>
          </w:p>
        </w:tc>
      </w:tr>
    </w:tbl>
    <w:p w:rsidR="006227D4" w:rsidRDefault="006227D4" w:rsidP="000A628C">
      <w:pPr>
        <w:spacing w:after="0" w:line="360" w:lineRule="auto"/>
        <w:jc w:val="center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2037A8" w:rsidRDefault="002037A8" w:rsidP="000A628C">
      <w:pPr>
        <w:spacing w:after="0" w:line="360" w:lineRule="auto"/>
        <w:jc w:val="center"/>
        <w:rPr>
          <w:rFonts w:ascii="TimesNewRomanPS-BoldMT" w:hAnsi="TimesNewRomanPS-BoldMT"/>
          <w:bCs/>
          <w:color w:val="000000"/>
          <w:sz w:val="26"/>
          <w:szCs w:val="26"/>
        </w:rPr>
      </w:pPr>
      <w:bookmarkStart w:id="0" w:name="_GoBack"/>
      <w:bookmarkEnd w:id="0"/>
    </w:p>
    <w:sectPr w:rsidR="002037A8" w:rsidSect="00F3087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87B"/>
    <w:multiLevelType w:val="multilevel"/>
    <w:tmpl w:val="2A74E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B37A9"/>
    <w:multiLevelType w:val="multilevel"/>
    <w:tmpl w:val="0840FA1C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AC53DE"/>
    <w:multiLevelType w:val="multilevel"/>
    <w:tmpl w:val="5BBEE2FA"/>
    <w:lvl w:ilvl="0">
      <w:start w:val="1"/>
      <w:numFmt w:val="decimal"/>
      <w:lvlText w:val="%1."/>
      <w:lvlJc w:val="left"/>
      <w:pPr>
        <w:ind w:left="1430" w:hanging="1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1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1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14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6" w:hanging="14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AD66998"/>
    <w:multiLevelType w:val="multilevel"/>
    <w:tmpl w:val="83249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9F50B0"/>
    <w:multiLevelType w:val="multilevel"/>
    <w:tmpl w:val="5E4E54E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5D514F"/>
    <w:multiLevelType w:val="multilevel"/>
    <w:tmpl w:val="F4D053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8F2FA0"/>
    <w:multiLevelType w:val="multilevel"/>
    <w:tmpl w:val="8C3682C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E4B"/>
    <w:rsid w:val="00012465"/>
    <w:rsid w:val="00012E97"/>
    <w:rsid w:val="00066C63"/>
    <w:rsid w:val="000A628C"/>
    <w:rsid w:val="000D68C8"/>
    <w:rsid w:val="000D69BA"/>
    <w:rsid w:val="001037B3"/>
    <w:rsid w:val="0011626B"/>
    <w:rsid w:val="00136EB4"/>
    <w:rsid w:val="002037A8"/>
    <w:rsid w:val="00231798"/>
    <w:rsid w:val="00291BD9"/>
    <w:rsid w:val="002E2FF0"/>
    <w:rsid w:val="002E3CB9"/>
    <w:rsid w:val="003413FC"/>
    <w:rsid w:val="003D37CE"/>
    <w:rsid w:val="0040497A"/>
    <w:rsid w:val="00463B2D"/>
    <w:rsid w:val="00555521"/>
    <w:rsid w:val="0060571B"/>
    <w:rsid w:val="0061484B"/>
    <w:rsid w:val="006227D4"/>
    <w:rsid w:val="00644B93"/>
    <w:rsid w:val="00702409"/>
    <w:rsid w:val="00755F7E"/>
    <w:rsid w:val="007606EF"/>
    <w:rsid w:val="007806CA"/>
    <w:rsid w:val="007C0E4B"/>
    <w:rsid w:val="007D1658"/>
    <w:rsid w:val="007E20C9"/>
    <w:rsid w:val="007F1B98"/>
    <w:rsid w:val="008311C6"/>
    <w:rsid w:val="00837BBA"/>
    <w:rsid w:val="008E124E"/>
    <w:rsid w:val="008F1E47"/>
    <w:rsid w:val="00975EC8"/>
    <w:rsid w:val="009B0750"/>
    <w:rsid w:val="009C1D1D"/>
    <w:rsid w:val="009D4D3A"/>
    <w:rsid w:val="00AA4838"/>
    <w:rsid w:val="00AB4518"/>
    <w:rsid w:val="00AC2D08"/>
    <w:rsid w:val="00AE0C6D"/>
    <w:rsid w:val="00B27F23"/>
    <w:rsid w:val="00B33FD6"/>
    <w:rsid w:val="00B35F47"/>
    <w:rsid w:val="00C00CE6"/>
    <w:rsid w:val="00C410AA"/>
    <w:rsid w:val="00C4314D"/>
    <w:rsid w:val="00CB4E8A"/>
    <w:rsid w:val="00CE3934"/>
    <w:rsid w:val="00D27EE6"/>
    <w:rsid w:val="00D514F8"/>
    <w:rsid w:val="00DA2949"/>
    <w:rsid w:val="00E036FA"/>
    <w:rsid w:val="00E43FCE"/>
    <w:rsid w:val="00EC2BC9"/>
    <w:rsid w:val="00F3087F"/>
    <w:rsid w:val="00F30C97"/>
    <w:rsid w:val="00F37454"/>
    <w:rsid w:val="00FB7BB2"/>
    <w:rsid w:val="00FD7F5A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179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317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31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F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08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179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317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31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F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3968-51CB-4E96-A02B-F0D9545B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28</cp:revision>
  <cp:lastPrinted>2026-04-27T09:25:00Z</cp:lastPrinted>
  <dcterms:created xsi:type="dcterms:W3CDTF">2025-10-30T03:24:00Z</dcterms:created>
  <dcterms:modified xsi:type="dcterms:W3CDTF">2026-06-24T02:20:00Z</dcterms:modified>
</cp:coreProperties>
</file>