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7B" w:rsidRDefault="00082B7B" w:rsidP="00F31DAB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36"/>
          <w:szCs w:val="36"/>
        </w:rPr>
        <w:t xml:space="preserve">ОБЪЯВЛЕНИЕ </w:t>
      </w:r>
    </w:p>
    <w:p w:rsidR="00082B7B" w:rsidRDefault="00082B7B" w:rsidP="00F31DAB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6"/>
          <w:szCs w:val="36"/>
        </w:rPr>
      </w:pPr>
    </w:p>
    <w:p w:rsidR="00F31DAB" w:rsidRDefault="00F31DAB" w:rsidP="00F31DAB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36"/>
          <w:szCs w:val="36"/>
        </w:rPr>
        <w:t>Государственная инспекция труда в Республике Хакасия</w:t>
      </w:r>
    </w:p>
    <w:p w:rsidR="005D0012" w:rsidRDefault="005D0012" w:rsidP="00F31DAB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36"/>
          <w:szCs w:val="36"/>
        </w:rPr>
      </w:pPr>
    </w:p>
    <w:p w:rsidR="009545C7" w:rsidRPr="00F31DAB" w:rsidRDefault="009545C7" w:rsidP="00F31DAB">
      <w:pPr>
        <w:spacing w:line="360" w:lineRule="auto"/>
        <w:jc w:val="center"/>
        <w:rPr>
          <w:rFonts w:ascii="Times New Roman" w:eastAsia="Calibri" w:hAnsi="Times New Roman"/>
          <w:i/>
          <w:sz w:val="32"/>
          <w:szCs w:val="32"/>
        </w:rPr>
      </w:pPr>
      <w:bookmarkStart w:id="1" w:name="P679"/>
      <w:bookmarkEnd w:id="1"/>
      <w:r w:rsidRPr="00F31DAB">
        <w:rPr>
          <w:rFonts w:ascii="Times New Roman" w:eastAsia="Calibri" w:hAnsi="Times New Roman"/>
          <w:b/>
          <w:sz w:val="32"/>
          <w:szCs w:val="32"/>
        </w:rPr>
        <w:t>Памятка о правах, обязанностях, действиях работодателя (представителя работодателя) в условиях чрезвычайных ситуаций</w:t>
      </w:r>
      <w:r w:rsidRPr="00F31DAB">
        <w:rPr>
          <w:rFonts w:ascii="Times New Roman" w:eastAsia="Calibri" w:hAnsi="Times New Roman"/>
          <w:sz w:val="32"/>
          <w:szCs w:val="32"/>
        </w:rPr>
        <w:t xml:space="preserve"> </w:t>
      </w:r>
    </w:p>
    <w:p w:rsidR="009545C7" w:rsidRPr="00F31DAB" w:rsidRDefault="009545C7" w:rsidP="00F31DAB">
      <w:pPr>
        <w:spacing w:line="360" w:lineRule="auto"/>
        <w:ind w:firstLine="708"/>
        <w:rPr>
          <w:rFonts w:ascii="Times New Roman" w:eastAsia="Calibri" w:hAnsi="Times New Roman"/>
          <w:sz w:val="32"/>
          <w:szCs w:val="32"/>
        </w:rPr>
      </w:pPr>
    </w:p>
    <w:p w:rsidR="000177F1" w:rsidRDefault="009545C7" w:rsidP="000177F1">
      <w:pPr>
        <w:spacing w:line="36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 w:rsidRPr="00F31DAB">
        <w:rPr>
          <w:rFonts w:ascii="Times New Roman" w:eastAsia="Calibri" w:hAnsi="Times New Roman"/>
          <w:sz w:val="28"/>
          <w:szCs w:val="28"/>
        </w:rPr>
        <w:t xml:space="preserve">В связи с чрезвычайной ситуацией (далее – ЧС)  </w:t>
      </w:r>
    </w:p>
    <w:p w:rsidR="000177F1" w:rsidRDefault="009545C7" w:rsidP="000177F1">
      <w:pPr>
        <w:spacing w:line="36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 w:rsidRPr="00F31DAB">
        <w:rPr>
          <w:rFonts w:ascii="Times New Roman" w:eastAsia="Calibri" w:hAnsi="Times New Roman"/>
          <w:b/>
          <w:sz w:val="28"/>
          <w:szCs w:val="28"/>
        </w:rPr>
        <w:t xml:space="preserve">Государственная инспекция труда </w:t>
      </w:r>
      <w:r w:rsidR="00F31DAB" w:rsidRPr="00F31DAB">
        <w:rPr>
          <w:rFonts w:ascii="Times New Roman" w:eastAsia="Calibri" w:hAnsi="Times New Roman"/>
          <w:b/>
          <w:sz w:val="28"/>
          <w:szCs w:val="28"/>
        </w:rPr>
        <w:t>в Республике Хакасия</w:t>
      </w:r>
      <w:r w:rsidRPr="00F31DAB">
        <w:rPr>
          <w:rFonts w:ascii="Times New Roman" w:eastAsia="Calibri" w:hAnsi="Times New Roman"/>
          <w:sz w:val="28"/>
          <w:szCs w:val="28"/>
        </w:rPr>
        <w:t xml:space="preserve">, </w:t>
      </w:r>
    </w:p>
    <w:p w:rsidR="009545C7" w:rsidRPr="00F31DAB" w:rsidRDefault="009545C7" w:rsidP="000177F1">
      <w:pPr>
        <w:spacing w:line="36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 w:rsidRPr="00F31DAB">
        <w:rPr>
          <w:rFonts w:ascii="Times New Roman" w:eastAsia="Calibri" w:hAnsi="Times New Roman"/>
          <w:sz w:val="28"/>
          <w:szCs w:val="28"/>
        </w:rPr>
        <w:t>находящаяся по адресу</w:t>
      </w:r>
      <w:r w:rsidR="00F31DAB" w:rsidRPr="00F31DAB">
        <w:rPr>
          <w:rFonts w:ascii="Times New Roman" w:eastAsia="Calibri" w:hAnsi="Times New Roman"/>
          <w:sz w:val="28"/>
          <w:szCs w:val="28"/>
        </w:rPr>
        <w:t>:</w:t>
      </w:r>
      <w:r w:rsidR="000177F1">
        <w:rPr>
          <w:rFonts w:ascii="Times New Roman" w:eastAsia="Calibri" w:hAnsi="Times New Roman"/>
          <w:sz w:val="28"/>
          <w:szCs w:val="28"/>
        </w:rPr>
        <w:t xml:space="preserve"> </w:t>
      </w:r>
      <w:r w:rsidR="00F31DAB" w:rsidRPr="00F31DAB">
        <w:rPr>
          <w:rFonts w:ascii="Times New Roman" w:eastAsia="Calibri" w:hAnsi="Times New Roman"/>
          <w:sz w:val="28"/>
          <w:szCs w:val="28"/>
        </w:rPr>
        <w:t>655017, г.Абакан, ул.Крылова, д.68-А</w:t>
      </w:r>
      <w:r w:rsidRPr="00F31DAB">
        <w:rPr>
          <w:rFonts w:ascii="Times New Roman" w:eastAsia="Calibri" w:hAnsi="Times New Roman"/>
          <w:sz w:val="28"/>
          <w:szCs w:val="28"/>
        </w:rPr>
        <w:t xml:space="preserve">, </w:t>
      </w:r>
      <w:r w:rsidRPr="00F31DAB">
        <w:rPr>
          <w:rFonts w:ascii="Times New Roman" w:eastAsia="Calibri" w:hAnsi="Times New Roman"/>
          <w:b/>
          <w:sz w:val="28"/>
          <w:szCs w:val="28"/>
        </w:rPr>
        <w:t>ИНФОРМИРУЕТ</w:t>
      </w:r>
      <w:r w:rsidRPr="00F31DAB">
        <w:rPr>
          <w:rFonts w:ascii="Times New Roman" w:eastAsia="Calibri" w:hAnsi="Times New Roman"/>
          <w:sz w:val="28"/>
          <w:szCs w:val="28"/>
        </w:rPr>
        <w:t>:</w:t>
      </w:r>
    </w:p>
    <w:p w:rsidR="000177F1" w:rsidRDefault="000177F1" w:rsidP="00F31DAB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545C7" w:rsidRPr="00F31DAB" w:rsidRDefault="009545C7" w:rsidP="00F31DAB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1DAB">
        <w:rPr>
          <w:rFonts w:ascii="Times New Roman" w:eastAsia="Calibri" w:hAnsi="Times New Roman"/>
          <w:sz w:val="28"/>
          <w:szCs w:val="28"/>
        </w:rPr>
        <w:t xml:space="preserve">1. Работодатель обязан в течение суток </w:t>
      </w:r>
      <w:r w:rsidR="001A6453" w:rsidRPr="00F31DAB">
        <w:rPr>
          <w:rFonts w:ascii="Times New Roman" w:eastAsia="Calibri" w:hAnsi="Times New Roman"/>
          <w:sz w:val="28"/>
          <w:szCs w:val="28"/>
        </w:rPr>
        <w:t>проинформировать</w:t>
      </w:r>
      <w:r w:rsidRPr="00F31DAB">
        <w:rPr>
          <w:rFonts w:ascii="Times New Roman" w:eastAsia="Calibri" w:hAnsi="Times New Roman"/>
          <w:sz w:val="28"/>
          <w:szCs w:val="28"/>
        </w:rPr>
        <w:t xml:space="preserve"> </w:t>
      </w:r>
      <w:r w:rsidRPr="00F31DAB">
        <w:rPr>
          <w:rFonts w:ascii="Times New Roman" w:eastAsia="Calibri" w:hAnsi="Times New Roman"/>
          <w:sz w:val="28"/>
          <w:szCs w:val="28"/>
        </w:rPr>
        <w:br/>
        <w:t xml:space="preserve">о несчастном случае, произошедшем с работником на производстве, Государственную инспекцию труда и иные органы и организации </w:t>
      </w:r>
      <w:r w:rsidRPr="00F31DAB">
        <w:rPr>
          <w:rFonts w:ascii="Times New Roman" w:eastAsia="Calibri" w:hAnsi="Times New Roman"/>
          <w:sz w:val="28"/>
          <w:szCs w:val="28"/>
        </w:rPr>
        <w:br/>
        <w:t xml:space="preserve">в соответствии с трудовым законодательством Российской Федерации, </w:t>
      </w:r>
      <w:r w:rsidRPr="00F31DAB">
        <w:rPr>
          <w:rFonts w:ascii="Times New Roman" w:eastAsia="Calibri" w:hAnsi="Times New Roman"/>
          <w:sz w:val="28"/>
          <w:szCs w:val="28"/>
        </w:rPr>
        <w:br/>
        <w:t xml:space="preserve">а о тяжелом несчастном случае или несчастном случае со смертельным исходом - также родственников пострадавшего, обеспечить проведение </w:t>
      </w:r>
      <w:r w:rsidRPr="00F31DAB">
        <w:rPr>
          <w:rFonts w:ascii="Times New Roman" w:eastAsia="Calibri" w:hAnsi="Times New Roman"/>
          <w:sz w:val="28"/>
          <w:szCs w:val="28"/>
        </w:rPr>
        <w:br/>
        <w:t>в порядке и в сроки, установленные законодательством, расследования несчастного случая. Кроме того, работодатель обязан незамедлительно оказать пострадавшим первую помощь и</w:t>
      </w:r>
      <w:r w:rsidR="00234488" w:rsidRPr="00F31DAB">
        <w:rPr>
          <w:rFonts w:ascii="Times New Roman" w:eastAsia="Calibri" w:hAnsi="Times New Roman"/>
          <w:sz w:val="28"/>
          <w:szCs w:val="28"/>
        </w:rPr>
        <w:t>,</w:t>
      </w:r>
      <w:r w:rsidRPr="00F31DAB">
        <w:rPr>
          <w:rFonts w:ascii="Times New Roman" w:eastAsia="Calibri" w:hAnsi="Times New Roman"/>
          <w:sz w:val="28"/>
          <w:szCs w:val="28"/>
        </w:rPr>
        <w:t xml:space="preserve"> при необходимости</w:t>
      </w:r>
      <w:r w:rsidR="00234488" w:rsidRPr="00F31DAB">
        <w:rPr>
          <w:rFonts w:ascii="Times New Roman" w:eastAsia="Calibri" w:hAnsi="Times New Roman"/>
          <w:sz w:val="28"/>
          <w:szCs w:val="28"/>
        </w:rPr>
        <w:t>,</w:t>
      </w:r>
      <w:r w:rsidRPr="00F31DAB">
        <w:rPr>
          <w:rFonts w:ascii="Times New Roman" w:eastAsia="Calibri" w:hAnsi="Times New Roman"/>
          <w:sz w:val="28"/>
          <w:szCs w:val="28"/>
        </w:rPr>
        <w:t xml:space="preserve"> организовать доставку пострадавшего в результате несчастного случая работника </w:t>
      </w:r>
      <w:r w:rsidRPr="00F31DAB">
        <w:rPr>
          <w:rFonts w:ascii="Times New Roman" w:eastAsia="Calibri" w:hAnsi="Times New Roman"/>
          <w:sz w:val="28"/>
          <w:szCs w:val="28"/>
        </w:rPr>
        <w:br/>
        <w:t xml:space="preserve">в медицинскую организацию 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>(</w:t>
      </w:r>
      <w:hyperlink r:id="rId7">
        <w:r w:rsidRPr="00F31DAB">
          <w:rPr>
            <w:rFonts w:ascii="Times New Roman" w:eastAsia="Calibri" w:hAnsi="Times New Roman"/>
            <w:color w:val="000000" w:themeColor="text1"/>
            <w:sz w:val="28"/>
            <w:szCs w:val="28"/>
            <w:u w:val="single"/>
          </w:rPr>
          <w:t>ст. 228</w:t>
        </w:r>
      </w:hyperlink>
      <w:r w:rsidRPr="00F31DAB">
        <w:rPr>
          <w:rFonts w:ascii="Times New Roman" w:eastAsia="Calibri" w:hAnsi="Times New Roman"/>
          <w:sz w:val="28"/>
          <w:szCs w:val="28"/>
        </w:rPr>
        <w:t xml:space="preserve"> Трудового кодекса Российской Федерации (далее – ТК РФ).</w:t>
      </w:r>
    </w:p>
    <w:p w:rsidR="009545C7" w:rsidRPr="00F31DAB" w:rsidRDefault="009545C7" w:rsidP="00F31DAB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1DAB">
        <w:rPr>
          <w:rFonts w:ascii="Times New Roman" w:eastAsia="Calibri" w:hAnsi="Times New Roman"/>
          <w:sz w:val="28"/>
          <w:szCs w:val="28"/>
        </w:rPr>
        <w:t xml:space="preserve">2. Работодатель обязан принять исчерпывающие меры по обеспечению сохранности трудовых книжек и других документов (личных дел, документов </w:t>
      </w:r>
      <w:r w:rsidRPr="00F31DAB">
        <w:rPr>
          <w:rFonts w:ascii="Times New Roman" w:eastAsia="Calibri" w:hAnsi="Times New Roman"/>
          <w:sz w:val="28"/>
          <w:szCs w:val="28"/>
        </w:rPr>
        <w:br/>
        <w:t>с постоянным сроком хранения) работников.</w:t>
      </w:r>
    </w:p>
    <w:p w:rsidR="009545C7" w:rsidRPr="00F31DAB" w:rsidRDefault="009545C7" w:rsidP="00F31DAB">
      <w:pPr>
        <w:spacing w:line="36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31DAB">
        <w:rPr>
          <w:rFonts w:ascii="Times New Roman" w:eastAsia="Calibri" w:hAnsi="Times New Roman"/>
          <w:sz w:val="28"/>
          <w:szCs w:val="28"/>
        </w:rPr>
        <w:t xml:space="preserve">3. В случае приостановки деятельности </w:t>
      </w:r>
      <w:r w:rsidR="00BD3D34" w:rsidRPr="00F31DAB">
        <w:rPr>
          <w:rFonts w:ascii="Times New Roman" w:eastAsia="Calibri" w:hAnsi="Times New Roman"/>
          <w:sz w:val="28"/>
          <w:szCs w:val="28"/>
        </w:rPr>
        <w:t xml:space="preserve">организации по решению работодателя </w:t>
      </w:r>
      <w:r w:rsidRPr="00F31DAB">
        <w:rPr>
          <w:rFonts w:ascii="Times New Roman" w:eastAsia="Calibri" w:hAnsi="Times New Roman"/>
          <w:sz w:val="28"/>
          <w:szCs w:val="28"/>
        </w:rPr>
        <w:t>или невозможности обеспечения работников работой, обусловленной трудовым договором</w:t>
      </w:r>
      <w:r w:rsidR="00BD3D34" w:rsidRPr="00F31DAB">
        <w:rPr>
          <w:rFonts w:ascii="Times New Roman" w:eastAsia="Calibri" w:hAnsi="Times New Roman"/>
          <w:sz w:val="28"/>
          <w:szCs w:val="28"/>
        </w:rPr>
        <w:t xml:space="preserve"> </w:t>
      </w:r>
      <w:r w:rsidRPr="00F31DAB">
        <w:rPr>
          <w:rFonts w:ascii="Times New Roman" w:eastAsia="Calibri" w:hAnsi="Times New Roman"/>
          <w:sz w:val="28"/>
          <w:szCs w:val="28"/>
        </w:rPr>
        <w:t xml:space="preserve">или иной работой в режиме ЧС </w:t>
      </w:r>
      <w:r w:rsidRPr="00F31DAB">
        <w:rPr>
          <w:rFonts w:ascii="Times New Roman" w:eastAsia="Calibri" w:hAnsi="Times New Roman"/>
          <w:sz w:val="28"/>
          <w:szCs w:val="28"/>
        </w:rPr>
        <w:lastRenderedPageBreak/>
        <w:t>(</w:t>
      </w:r>
      <w:hyperlink r:id="rId8">
        <w:r w:rsidRPr="00F31DAB">
          <w:rPr>
            <w:rFonts w:ascii="Times New Roman" w:eastAsia="Calibri" w:hAnsi="Times New Roman"/>
            <w:color w:val="000000" w:themeColor="text1"/>
            <w:sz w:val="28"/>
            <w:szCs w:val="28"/>
          </w:rPr>
          <w:t>ст.</w:t>
        </w:r>
        <w:r w:rsidR="00BD14FD" w:rsidRPr="00F31DAB">
          <w:rPr>
            <w:rFonts w:ascii="Times New Roman" w:eastAsia="Calibri" w:hAnsi="Times New Roman"/>
            <w:color w:val="000000" w:themeColor="text1"/>
            <w:sz w:val="28"/>
            <w:szCs w:val="28"/>
          </w:rPr>
          <w:t> </w:t>
        </w:r>
        <w:r w:rsidRPr="00F31DAB">
          <w:rPr>
            <w:rFonts w:ascii="Times New Roman" w:eastAsia="Calibri" w:hAnsi="Times New Roman"/>
            <w:color w:val="000000" w:themeColor="text1"/>
            <w:sz w:val="28"/>
            <w:szCs w:val="28"/>
          </w:rPr>
          <w:t>72.2</w:t>
        </w:r>
      </w:hyperlink>
      <w:r w:rsidR="00BD14FD"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> 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>ТК</w:t>
      </w:r>
      <w:r w:rsidR="00BD3D34"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> 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>РФ), приостановк</w:t>
      </w:r>
      <w:r w:rsidR="00BD3D34"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 </w:t>
      </w:r>
      <w:r w:rsidR="00BD3D34"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>оформляется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BD3D34"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локальным нормативным актом 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 оплатой </w:t>
      </w:r>
      <w:r w:rsidR="00BD3D34"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времени простоя 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порядке, установленном </w:t>
      </w:r>
      <w:hyperlink r:id="rId9">
        <w:r w:rsidRPr="00F31DAB">
          <w:rPr>
            <w:rFonts w:ascii="Times New Roman" w:eastAsia="Calibri" w:hAnsi="Times New Roman"/>
            <w:color w:val="000000" w:themeColor="text1"/>
            <w:sz w:val="28"/>
            <w:szCs w:val="28"/>
          </w:rPr>
          <w:t>статьей 157</w:t>
        </w:r>
      </w:hyperlink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ТК РФ.</w:t>
      </w:r>
    </w:p>
    <w:p w:rsidR="009545C7" w:rsidRPr="00F31DAB" w:rsidRDefault="009545C7" w:rsidP="00F31DAB">
      <w:pPr>
        <w:spacing w:line="36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4. В условиях ЧС работодатель вправе перевести работника 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br/>
        <w:t xml:space="preserve">без его согласия на срок до одного месяца на не обусловленную трудовым договором работу у того же работодателя для предотвращения любых исключительных случаев, ставящих под угрозу жизнь или нормальные жизненные условия всего населения или его части, или устранения 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br/>
        <w:t>их последствий (</w:t>
      </w:r>
      <w:hyperlink r:id="rId10">
        <w:r w:rsidRPr="00F31DAB">
          <w:rPr>
            <w:rFonts w:ascii="Times New Roman" w:eastAsia="Calibri" w:hAnsi="Times New Roman"/>
            <w:color w:val="000000" w:themeColor="text1"/>
            <w:sz w:val="28"/>
            <w:szCs w:val="28"/>
          </w:rPr>
          <w:t>ст. 72.2</w:t>
        </w:r>
      </w:hyperlink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ТК РФ), а также привлекать работников 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br/>
        <w:t>к сверхурочной работе (</w:t>
      </w:r>
      <w:hyperlink r:id="rId11">
        <w:r w:rsidRPr="00F31DAB">
          <w:rPr>
            <w:rFonts w:ascii="Times New Roman" w:eastAsia="Calibri" w:hAnsi="Times New Roman"/>
            <w:color w:val="000000" w:themeColor="text1"/>
            <w:sz w:val="28"/>
            <w:szCs w:val="28"/>
          </w:rPr>
          <w:t>ст. 99</w:t>
        </w:r>
      </w:hyperlink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ТК РФ), оформив перевод на другую работу </w:t>
      </w:r>
      <w:r w:rsidRPr="00F31DAB">
        <w:rPr>
          <w:rFonts w:ascii="Times New Roman" w:eastAsia="Calibri" w:hAnsi="Times New Roman"/>
          <w:color w:val="000000" w:themeColor="text1"/>
          <w:sz w:val="28"/>
          <w:szCs w:val="28"/>
        </w:rPr>
        <w:br/>
        <w:t>и привлечение к сверхурочной работе соответствующим приказом.</w:t>
      </w:r>
    </w:p>
    <w:p w:rsidR="009545C7" w:rsidRPr="00F31DAB" w:rsidRDefault="009545C7" w:rsidP="00F31DAB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1DAB">
        <w:rPr>
          <w:rFonts w:ascii="Times New Roman" w:eastAsia="Calibri" w:hAnsi="Times New Roman"/>
          <w:sz w:val="28"/>
          <w:szCs w:val="28"/>
        </w:rPr>
        <w:t xml:space="preserve">5. Не допускается увольнение не вышедших на работу работников </w:t>
      </w:r>
      <w:r w:rsidRPr="00F31DAB">
        <w:rPr>
          <w:rFonts w:ascii="Times New Roman" w:eastAsia="Calibri" w:hAnsi="Times New Roman"/>
          <w:sz w:val="28"/>
          <w:szCs w:val="28"/>
        </w:rPr>
        <w:br/>
        <w:t xml:space="preserve">без выяснения причин их невыхода. В случае отсутствия работника на работе </w:t>
      </w:r>
      <w:r w:rsidRPr="00F31DAB">
        <w:rPr>
          <w:rFonts w:ascii="Times New Roman" w:eastAsia="Calibri" w:hAnsi="Times New Roman"/>
          <w:sz w:val="28"/>
          <w:szCs w:val="28"/>
        </w:rPr>
        <w:br/>
        <w:t>по причинам, связанным с ЧС, к работнику не могут быть применены дисциплинарные взыскания, в том числе в виде увольнения.</w:t>
      </w:r>
    </w:p>
    <w:p w:rsidR="009545C7" w:rsidRPr="00F31DAB" w:rsidRDefault="009545C7" w:rsidP="00F31DAB">
      <w:pPr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1DAB">
        <w:rPr>
          <w:rFonts w:ascii="Times New Roman" w:eastAsia="Calibri" w:hAnsi="Times New Roman"/>
          <w:sz w:val="28"/>
          <w:szCs w:val="28"/>
        </w:rPr>
        <w:t>6. По этим и другим вопросам представители работодателя</w:t>
      </w:r>
      <w:r w:rsidR="001A6453" w:rsidRPr="00F31DAB">
        <w:rPr>
          <w:rFonts w:ascii="Times New Roman" w:eastAsia="Calibri" w:hAnsi="Times New Roman"/>
          <w:sz w:val="28"/>
          <w:szCs w:val="28"/>
        </w:rPr>
        <w:t>, работники</w:t>
      </w:r>
      <w:r w:rsidRPr="00F31DAB">
        <w:rPr>
          <w:rFonts w:ascii="Times New Roman" w:eastAsia="Calibri" w:hAnsi="Times New Roman"/>
          <w:sz w:val="28"/>
          <w:szCs w:val="28"/>
        </w:rPr>
        <w:t xml:space="preserve"> вправе обращаться в Государственную инспекцию труда</w:t>
      </w:r>
      <w:r w:rsidR="005F39DA">
        <w:rPr>
          <w:rFonts w:ascii="Times New Roman" w:eastAsia="Calibri" w:hAnsi="Times New Roman"/>
          <w:sz w:val="28"/>
          <w:szCs w:val="28"/>
        </w:rPr>
        <w:t xml:space="preserve"> в Республике Хакаси</w:t>
      </w:r>
      <w:r w:rsidR="00990E45">
        <w:rPr>
          <w:rFonts w:ascii="Times New Roman" w:eastAsia="Calibri" w:hAnsi="Times New Roman"/>
          <w:sz w:val="28"/>
          <w:szCs w:val="28"/>
        </w:rPr>
        <w:t>я</w:t>
      </w:r>
      <w:r w:rsidRPr="00F31DAB">
        <w:rPr>
          <w:rFonts w:ascii="Times New Roman" w:eastAsia="Calibri" w:hAnsi="Times New Roman"/>
          <w:sz w:val="28"/>
          <w:szCs w:val="28"/>
        </w:rPr>
        <w:t>, в том числе по телефону горячей линии.</w:t>
      </w:r>
    </w:p>
    <w:p w:rsidR="009545C7" w:rsidRPr="00F31DAB" w:rsidRDefault="009545C7" w:rsidP="00F31DAB">
      <w:pPr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545C7" w:rsidRPr="00F31DAB" w:rsidRDefault="00F31DAB" w:rsidP="00F31DAB">
      <w:pPr>
        <w:spacing w:line="360" w:lineRule="auto"/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«Горячая линия»</w:t>
      </w:r>
      <w:r w:rsidR="009545C7" w:rsidRPr="00F31DAB">
        <w:rPr>
          <w:rFonts w:ascii="Times New Roman" w:eastAsia="Calibri" w:hAnsi="Times New Roman"/>
          <w:b/>
          <w:i/>
          <w:sz w:val="28"/>
          <w:szCs w:val="28"/>
        </w:rPr>
        <w:t xml:space="preserve"> работает ежедневно с понедельника по пятницу </w:t>
      </w:r>
      <w:r w:rsidR="009545C7" w:rsidRPr="00F31DAB">
        <w:rPr>
          <w:rFonts w:ascii="Times New Roman" w:eastAsia="Calibri" w:hAnsi="Times New Roman"/>
          <w:b/>
          <w:i/>
          <w:sz w:val="28"/>
          <w:szCs w:val="28"/>
        </w:rPr>
        <w:br/>
        <w:t>с</w:t>
      </w:r>
      <w:r w:rsidR="00990E45">
        <w:rPr>
          <w:rFonts w:ascii="Times New Roman" w:eastAsia="Calibri" w:hAnsi="Times New Roman"/>
          <w:b/>
          <w:i/>
          <w:sz w:val="28"/>
          <w:szCs w:val="28"/>
        </w:rPr>
        <w:t xml:space="preserve"> 9</w:t>
      </w:r>
      <w:r>
        <w:rPr>
          <w:rFonts w:ascii="Times New Roman" w:eastAsia="Calibri" w:hAnsi="Times New Roman"/>
          <w:b/>
          <w:i/>
          <w:sz w:val="28"/>
          <w:szCs w:val="28"/>
        </w:rPr>
        <w:t>-00</w:t>
      </w:r>
      <w:r w:rsidR="009545C7" w:rsidRPr="00F31DAB">
        <w:rPr>
          <w:rFonts w:ascii="Times New Roman" w:eastAsia="Calibri" w:hAnsi="Times New Roman"/>
          <w:b/>
          <w:i/>
          <w:sz w:val="28"/>
          <w:szCs w:val="28"/>
        </w:rPr>
        <w:t xml:space="preserve"> до</w:t>
      </w:r>
      <w:r>
        <w:rPr>
          <w:rFonts w:ascii="Times New Roman" w:eastAsia="Calibri" w:hAnsi="Times New Roman"/>
          <w:b/>
          <w:i/>
          <w:sz w:val="28"/>
          <w:szCs w:val="28"/>
        </w:rPr>
        <w:t xml:space="preserve"> 21-00</w:t>
      </w:r>
      <w:r w:rsidR="009545C7" w:rsidRPr="00F31DAB">
        <w:rPr>
          <w:rFonts w:ascii="Times New Roman" w:eastAsia="Calibri" w:hAnsi="Times New Roman"/>
          <w:b/>
          <w:i/>
          <w:sz w:val="28"/>
          <w:szCs w:val="28"/>
        </w:rPr>
        <w:t xml:space="preserve"> часов, в субботу и воскресенье с</w:t>
      </w:r>
      <w:r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990E45">
        <w:rPr>
          <w:rFonts w:ascii="Times New Roman" w:eastAsia="Calibri" w:hAnsi="Times New Roman"/>
          <w:b/>
          <w:i/>
          <w:sz w:val="28"/>
          <w:szCs w:val="28"/>
        </w:rPr>
        <w:t>9</w:t>
      </w:r>
      <w:r>
        <w:rPr>
          <w:rFonts w:ascii="Times New Roman" w:eastAsia="Calibri" w:hAnsi="Times New Roman"/>
          <w:b/>
          <w:i/>
          <w:sz w:val="28"/>
          <w:szCs w:val="28"/>
        </w:rPr>
        <w:t xml:space="preserve">-00 </w:t>
      </w:r>
      <w:r w:rsidR="009545C7" w:rsidRPr="00F31DAB">
        <w:rPr>
          <w:rFonts w:ascii="Times New Roman" w:eastAsia="Calibri" w:hAnsi="Times New Roman"/>
          <w:b/>
          <w:i/>
          <w:sz w:val="28"/>
          <w:szCs w:val="28"/>
        </w:rPr>
        <w:t xml:space="preserve">до </w:t>
      </w:r>
      <w:r w:rsidR="005F39DA">
        <w:rPr>
          <w:rFonts w:ascii="Times New Roman" w:eastAsia="Calibri" w:hAnsi="Times New Roman"/>
          <w:b/>
          <w:i/>
          <w:sz w:val="28"/>
          <w:szCs w:val="28"/>
        </w:rPr>
        <w:t>21</w:t>
      </w:r>
      <w:r>
        <w:rPr>
          <w:rFonts w:ascii="Times New Roman" w:eastAsia="Calibri" w:hAnsi="Times New Roman"/>
          <w:b/>
          <w:i/>
          <w:sz w:val="28"/>
          <w:szCs w:val="28"/>
        </w:rPr>
        <w:t>-00</w:t>
      </w:r>
      <w:r w:rsidR="009545C7" w:rsidRPr="00F31DAB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9545C7" w:rsidRPr="00F31DAB">
        <w:rPr>
          <w:rFonts w:ascii="Times New Roman" w:eastAsia="Calibri" w:hAnsi="Times New Roman"/>
          <w:b/>
          <w:i/>
          <w:sz w:val="28"/>
          <w:szCs w:val="28"/>
        </w:rPr>
        <w:br/>
        <w:t xml:space="preserve">(без перерыва), номер телефона </w:t>
      </w:r>
      <w:r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F31DAB">
        <w:rPr>
          <w:rFonts w:ascii="Times New Roman" w:eastAsia="Calibri" w:hAnsi="Times New Roman"/>
          <w:b/>
          <w:i/>
          <w:sz w:val="36"/>
          <w:szCs w:val="36"/>
        </w:rPr>
        <w:t>+7(953) 255 88 81</w:t>
      </w:r>
      <w:r w:rsidR="009545C7" w:rsidRPr="00F31DAB">
        <w:rPr>
          <w:rFonts w:ascii="Times New Roman" w:eastAsia="Calibri" w:hAnsi="Times New Roman"/>
          <w:b/>
          <w:i/>
          <w:sz w:val="28"/>
          <w:szCs w:val="28"/>
        </w:rPr>
        <w:t>.</w:t>
      </w:r>
    </w:p>
    <w:p w:rsidR="00F31DAB" w:rsidRDefault="009545C7" w:rsidP="00F31DAB">
      <w:pPr>
        <w:spacing w:line="360" w:lineRule="auto"/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1DAB">
        <w:rPr>
          <w:rFonts w:ascii="Times New Roman" w:eastAsia="Calibri" w:hAnsi="Times New Roman"/>
          <w:b/>
          <w:i/>
          <w:sz w:val="28"/>
          <w:szCs w:val="28"/>
        </w:rPr>
        <w:t xml:space="preserve">Мобильный телефон уполномоченного для дачи консультаций лица </w:t>
      </w:r>
    </w:p>
    <w:p w:rsidR="009545C7" w:rsidRPr="00F31DAB" w:rsidRDefault="00F31DAB" w:rsidP="00F31DAB">
      <w:pPr>
        <w:spacing w:line="360" w:lineRule="auto"/>
        <w:ind w:firstLine="708"/>
        <w:jc w:val="center"/>
        <w:rPr>
          <w:rFonts w:ascii="Times New Roman" w:eastAsia="Calibri" w:hAnsi="Times New Roman"/>
          <w:b/>
          <w:i/>
          <w:sz w:val="36"/>
          <w:szCs w:val="36"/>
        </w:rPr>
      </w:pPr>
      <w:r w:rsidRPr="00F31DAB">
        <w:rPr>
          <w:rFonts w:ascii="Times New Roman" w:eastAsia="Calibri" w:hAnsi="Times New Roman"/>
          <w:b/>
          <w:i/>
          <w:sz w:val="36"/>
          <w:szCs w:val="36"/>
        </w:rPr>
        <w:t>8 (3902) 28-82-32</w:t>
      </w:r>
      <w:r w:rsidR="009545C7" w:rsidRPr="00F31DAB">
        <w:rPr>
          <w:rFonts w:ascii="Times New Roman" w:eastAsia="Calibri" w:hAnsi="Times New Roman"/>
          <w:b/>
          <w:i/>
          <w:sz w:val="36"/>
          <w:szCs w:val="36"/>
        </w:rPr>
        <w:t>.</w:t>
      </w:r>
    </w:p>
    <w:p w:rsidR="009545C7" w:rsidRPr="00F31DAB" w:rsidRDefault="009545C7" w:rsidP="00F31DAB">
      <w:pPr>
        <w:spacing w:line="360" w:lineRule="auto"/>
        <w:ind w:firstLine="708"/>
        <w:rPr>
          <w:rFonts w:ascii="Times New Roman" w:eastAsia="Calibri" w:hAnsi="Times New Roman"/>
          <w:sz w:val="32"/>
          <w:szCs w:val="32"/>
        </w:rPr>
      </w:pPr>
    </w:p>
    <w:sectPr w:rsidR="009545C7" w:rsidRPr="00F31DAB" w:rsidSect="009545C7">
      <w:headerReference w:type="default" r:id="rId12"/>
      <w:pgSz w:w="11906" w:h="16838" w:code="9"/>
      <w:pgMar w:top="1134" w:right="74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CC" w:rsidRDefault="00D40BCC" w:rsidP="00FF7D4E">
      <w:r>
        <w:separator/>
      </w:r>
    </w:p>
  </w:endnote>
  <w:endnote w:type="continuationSeparator" w:id="1">
    <w:p w:rsidR="00D40BCC" w:rsidRDefault="00D40BCC" w:rsidP="00FF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CC" w:rsidRDefault="00D40BCC" w:rsidP="00FF7D4E">
      <w:r>
        <w:separator/>
      </w:r>
    </w:p>
  </w:footnote>
  <w:footnote w:type="continuationSeparator" w:id="1">
    <w:p w:rsidR="00D40BCC" w:rsidRDefault="00D40BCC" w:rsidP="00FF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2432"/>
      <w:docPartObj>
        <w:docPartGallery w:val="Page Numbers (Top of Page)"/>
        <w:docPartUnique/>
      </w:docPartObj>
    </w:sdtPr>
    <w:sdtContent>
      <w:p w:rsidR="009545C7" w:rsidRDefault="004D5B71">
        <w:pPr>
          <w:pStyle w:val="a9"/>
          <w:jc w:val="center"/>
        </w:pPr>
        <w:r>
          <w:fldChar w:fldCharType="begin"/>
        </w:r>
        <w:r w:rsidR="009545C7">
          <w:instrText>PAGE   \* MERGEFORMAT</w:instrText>
        </w:r>
        <w:r>
          <w:fldChar w:fldCharType="separate"/>
        </w:r>
        <w:r w:rsidR="00082B7B">
          <w:rPr>
            <w:noProof/>
          </w:rPr>
          <w:t>2</w:t>
        </w:r>
        <w:r>
          <w:fldChar w:fldCharType="end"/>
        </w:r>
      </w:p>
    </w:sdtContent>
  </w:sdt>
  <w:p w:rsidR="009545C7" w:rsidRDefault="009545C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21C"/>
    <w:rsid w:val="000177F1"/>
    <w:rsid w:val="00082B7B"/>
    <w:rsid w:val="001041DE"/>
    <w:rsid w:val="0014263A"/>
    <w:rsid w:val="001806B2"/>
    <w:rsid w:val="001A6453"/>
    <w:rsid w:val="00234488"/>
    <w:rsid w:val="003C221C"/>
    <w:rsid w:val="003C3046"/>
    <w:rsid w:val="004D5B71"/>
    <w:rsid w:val="004F2EA9"/>
    <w:rsid w:val="005D0012"/>
    <w:rsid w:val="005F39DA"/>
    <w:rsid w:val="00656CD0"/>
    <w:rsid w:val="00657208"/>
    <w:rsid w:val="006744C7"/>
    <w:rsid w:val="007021D7"/>
    <w:rsid w:val="007117E2"/>
    <w:rsid w:val="0088150C"/>
    <w:rsid w:val="008D73CA"/>
    <w:rsid w:val="009545C7"/>
    <w:rsid w:val="009843B7"/>
    <w:rsid w:val="00990E45"/>
    <w:rsid w:val="00BD14FD"/>
    <w:rsid w:val="00BD3D34"/>
    <w:rsid w:val="00C973AD"/>
    <w:rsid w:val="00CB2FC4"/>
    <w:rsid w:val="00D40BCC"/>
    <w:rsid w:val="00DC348F"/>
    <w:rsid w:val="00E100F6"/>
    <w:rsid w:val="00E44F5B"/>
    <w:rsid w:val="00E46043"/>
    <w:rsid w:val="00EA5C71"/>
    <w:rsid w:val="00F31DAB"/>
    <w:rsid w:val="00F40B98"/>
    <w:rsid w:val="00F46D4B"/>
    <w:rsid w:val="00FA6AC6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A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FF7D4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7D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7D4E"/>
    <w:rPr>
      <w:vertAlign w:val="superscript"/>
    </w:rPr>
  </w:style>
  <w:style w:type="table" w:styleId="a8">
    <w:name w:val="Table Grid"/>
    <w:basedOn w:val="a1"/>
    <w:uiPriority w:val="59"/>
    <w:rsid w:val="00FF7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54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45C7"/>
  </w:style>
  <w:style w:type="paragraph" w:styleId="ab">
    <w:name w:val="footer"/>
    <w:basedOn w:val="a"/>
    <w:link w:val="ac"/>
    <w:uiPriority w:val="99"/>
    <w:unhideWhenUsed/>
    <w:rsid w:val="00954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4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A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FF7D4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7D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7D4E"/>
    <w:rPr>
      <w:vertAlign w:val="superscript"/>
    </w:rPr>
  </w:style>
  <w:style w:type="table" w:styleId="a8">
    <w:name w:val="Table Grid"/>
    <w:basedOn w:val="a1"/>
    <w:uiPriority w:val="59"/>
    <w:rsid w:val="00FF7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54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45C7"/>
  </w:style>
  <w:style w:type="paragraph" w:styleId="ab">
    <w:name w:val="footer"/>
    <w:basedOn w:val="a"/>
    <w:link w:val="ac"/>
    <w:uiPriority w:val="99"/>
    <w:unhideWhenUsed/>
    <w:rsid w:val="00954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4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4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94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4024&amp;dst=567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74024&amp;dst=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4&amp;dst=101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B9C3-A030-4AEF-8954-96206664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Лаура Александровна</dc:creator>
  <cp:lastModifiedBy>Point-44</cp:lastModifiedBy>
  <cp:revision>4</cp:revision>
  <cp:lastPrinted>2024-05-20T13:17:00Z</cp:lastPrinted>
  <dcterms:created xsi:type="dcterms:W3CDTF">2024-11-27T02:17:00Z</dcterms:created>
  <dcterms:modified xsi:type="dcterms:W3CDTF">2024-11-28T04:43:00Z</dcterms:modified>
</cp:coreProperties>
</file>